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48335" w14:textId="77777777"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2D1A9160" wp14:editId="6F47E584">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054A3FE" w14:textId="77777777" w:rsidR="00C82B1D" w:rsidRDefault="00C82B1D" w:rsidP="00BC21BB">
                            <w:pPr>
                              <w:pStyle w:val="Ttulo1"/>
                              <w:ind w:left="142"/>
                              <w:jc w:val="center"/>
                              <w:rPr>
                                <w:rFonts w:ascii="Century Gothic" w:hAnsi="Century Gothic"/>
                                <w:szCs w:val="28"/>
                              </w:rPr>
                            </w:pPr>
                          </w:p>
                          <w:p w14:paraId="7A242B73" w14:textId="77777777" w:rsidR="00C82B1D" w:rsidRDefault="00C82B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8A3D56F" w14:textId="77777777" w:rsidR="00C82B1D" w:rsidRDefault="00C82B1D" w:rsidP="00196858"/>
                          <w:p w14:paraId="203FEA81" w14:textId="77777777" w:rsidR="00C82B1D" w:rsidRPr="00196858" w:rsidRDefault="00C82B1D" w:rsidP="00196858"/>
                          <w:p w14:paraId="4F140EE9" w14:textId="77777777" w:rsidR="00C82B1D" w:rsidRDefault="00C82B1D" w:rsidP="00BC21BB">
                            <w:pPr>
                              <w:ind w:left="142"/>
                              <w:jc w:val="center"/>
                              <w:rPr>
                                <w:rFonts w:ascii="Verdana" w:hAnsi="Verdana"/>
                                <w:b/>
                              </w:rPr>
                            </w:pPr>
                          </w:p>
                          <w:p w14:paraId="4F8CD563" w14:textId="77777777" w:rsidR="00C82B1D" w:rsidRDefault="00C82B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6EE6E13" wp14:editId="04017891">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8E32183" w14:textId="77777777" w:rsidR="00C82B1D" w:rsidRPr="00103622" w:rsidRDefault="00C82B1D" w:rsidP="00963B46">
                            <w:pPr>
                              <w:ind w:left="142"/>
                              <w:jc w:val="center"/>
                              <w:rPr>
                                <w:rFonts w:ascii="Century Gothic" w:hAnsi="Century Gothic" w:cs="Arial"/>
                                <w:b/>
                                <w:sz w:val="32"/>
                                <w:szCs w:val="32"/>
                                <w:lang w:val="es-MX"/>
                              </w:rPr>
                            </w:pPr>
                          </w:p>
                          <w:p w14:paraId="6C8983AA" w14:textId="77777777" w:rsidR="00C82B1D" w:rsidRPr="00103622" w:rsidRDefault="00C82B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728D123B" w14:textId="77777777" w:rsidR="00C82B1D" w:rsidRDefault="00C82B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14:paraId="29015CD8" w14:textId="77777777" w:rsidR="00C82B1D" w:rsidRPr="00103622" w:rsidRDefault="00C82B1D" w:rsidP="00963B46">
                            <w:pPr>
                              <w:ind w:left="142"/>
                              <w:jc w:val="center"/>
                              <w:rPr>
                                <w:rFonts w:ascii="Century Gothic" w:hAnsi="Century Gothic" w:cs="Arial"/>
                                <w:b/>
                                <w:sz w:val="32"/>
                                <w:szCs w:val="32"/>
                                <w:lang w:val="es-MX"/>
                              </w:rPr>
                            </w:pPr>
                          </w:p>
                          <w:p w14:paraId="3453843D" w14:textId="77777777" w:rsidR="00C82B1D" w:rsidRPr="00103622" w:rsidRDefault="00C82B1D"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0304F3BA" w14:textId="77777777" w:rsidR="00C82B1D" w:rsidRPr="00103622" w:rsidRDefault="00C82B1D" w:rsidP="00716D3A">
                            <w:pPr>
                              <w:ind w:left="142"/>
                              <w:jc w:val="center"/>
                              <w:rPr>
                                <w:rFonts w:ascii="Century Gothic" w:hAnsi="Century Gothic" w:cs="Arial"/>
                                <w:b/>
                                <w:sz w:val="32"/>
                                <w:szCs w:val="32"/>
                                <w:lang w:val="es-MX"/>
                              </w:rPr>
                            </w:pPr>
                          </w:p>
                          <w:p w14:paraId="7006D8B2" w14:textId="77777777" w:rsidR="00C82B1D" w:rsidRPr="00103622" w:rsidRDefault="00C82B1D"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14:paraId="51B4125C" w14:textId="77777777" w:rsidR="00C82B1D" w:rsidRPr="00103622" w:rsidRDefault="00C82B1D" w:rsidP="00716D3A">
                            <w:pPr>
                              <w:ind w:left="142"/>
                              <w:jc w:val="center"/>
                              <w:rPr>
                                <w:rFonts w:ascii="Century Gothic" w:hAnsi="Century Gothic" w:cs="Arial"/>
                                <w:b/>
                                <w:sz w:val="28"/>
                                <w:szCs w:val="28"/>
                                <w:lang w:val="es-MX"/>
                              </w:rPr>
                            </w:pPr>
                          </w:p>
                          <w:p w14:paraId="04314158" w14:textId="77777777" w:rsidR="00C82B1D" w:rsidRPr="00103622" w:rsidRDefault="00C82B1D" w:rsidP="00BC21BB">
                            <w:pPr>
                              <w:ind w:left="142"/>
                              <w:rPr>
                                <w:rFonts w:ascii="Century Gothic" w:hAnsi="Century Gothic"/>
                                <w:b/>
                                <w:sz w:val="28"/>
                                <w:szCs w:val="28"/>
                              </w:rPr>
                            </w:pPr>
                          </w:p>
                          <w:p w14:paraId="70A4925A" w14:textId="77777777" w:rsidR="00C82B1D" w:rsidRDefault="00C82B1D"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Pr="00103622">
                              <w:rPr>
                                <w:rFonts w:ascii="Century Gothic" w:hAnsi="Century Gothic" w:cs="Century Gothic"/>
                                <w:b/>
                                <w:bCs/>
                                <w:color w:val="000000"/>
                                <w:sz w:val="28"/>
                                <w:szCs w:val="28"/>
                              </w:rPr>
                              <w:tab/>
                            </w:r>
                            <w:r w:rsidRPr="000E69A5">
                              <w:rPr>
                                <w:rFonts w:ascii="Century Gothic" w:hAnsi="Century Gothic" w:cs="Century Gothic"/>
                                <w:b/>
                                <w:bCs/>
                                <w:color w:val="000000"/>
                                <w:sz w:val="28"/>
                                <w:szCs w:val="28"/>
                              </w:rPr>
                              <w:t>ADQUISICIÓN DE ACCESORIOS PARA GABINETES DE MEDICIÓN Y REGULACIÓN DOMÉSTICOS PARA MANTENIMIENTO</w:t>
                            </w:r>
                          </w:p>
                          <w:p w14:paraId="748F682D" w14:textId="77777777" w:rsidR="00C82B1D" w:rsidRPr="00103622" w:rsidRDefault="00C82B1D" w:rsidP="000076CC">
                            <w:pPr>
                              <w:ind w:right="930"/>
                              <w:jc w:val="center"/>
                              <w:rPr>
                                <w:rFonts w:ascii="Century Gothic" w:hAnsi="Century Gothic" w:cs="Century Gothic"/>
                                <w:b/>
                                <w:bCs/>
                                <w:color w:val="000000"/>
                                <w:sz w:val="28"/>
                                <w:szCs w:val="28"/>
                              </w:rPr>
                            </w:pPr>
                          </w:p>
                          <w:p w14:paraId="3C9C6C53" w14:textId="77777777" w:rsidR="00C82B1D" w:rsidRPr="00103622" w:rsidRDefault="00C82B1D"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w:t>
                            </w:r>
                            <w:r w:rsidRPr="000E69A5">
                              <w:rPr>
                                <w:rFonts w:ascii="Century Gothic" w:hAnsi="Century Gothic" w:cs="Century Gothic"/>
                                <w:b/>
                                <w:bCs/>
                                <w:color w:val="000000"/>
                                <w:sz w:val="28"/>
                                <w:szCs w:val="28"/>
                              </w:rPr>
                              <w:t>COX-01-GNRGD- 23 - 15</w:t>
                            </w:r>
                          </w:p>
                          <w:p w14:paraId="57F48E3B" w14:textId="77777777" w:rsidR="00C82B1D" w:rsidRPr="00103622" w:rsidRDefault="00C82B1D" w:rsidP="000076CC">
                            <w:pPr>
                              <w:ind w:right="930"/>
                              <w:jc w:val="center"/>
                              <w:rPr>
                                <w:rFonts w:ascii="Century Gothic" w:hAnsi="Century Gothic" w:cs="Century Gothic"/>
                                <w:b/>
                                <w:bCs/>
                                <w:color w:val="000000"/>
                                <w:sz w:val="28"/>
                                <w:szCs w:val="28"/>
                              </w:rPr>
                            </w:pPr>
                          </w:p>
                          <w:p w14:paraId="5C0164B8" w14:textId="77777777" w:rsidR="00C82B1D" w:rsidRPr="00103622" w:rsidRDefault="00C82B1D"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14:paraId="3C81C747" w14:textId="77777777" w:rsidR="00C82B1D" w:rsidRPr="00103622" w:rsidRDefault="00C82B1D" w:rsidP="00BC21BB">
                            <w:pPr>
                              <w:ind w:right="930"/>
                              <w:jc w:val="center"/>
                              <w:rPr>
                                <w:rFonts w:ascii="Century Gothic" w:hAnsi="Century Gothic"/>
                                <w:sz w:val="32"/>
                                <w:szCs w:val="32"/>
                                <w:lang w:val="es-ES_tradnl"/>
                              </w:rPr>
                            </w:pPr>
                          </w:p>
                          <w:p w14:paraId="59C6BFDD" w14:textId="77777777" w:rsidR="00C82B1D" w:rsidRPr="00103622" w:rsidRDefault="00C82B1D" w:rsidP="00BC21BB">
                            <w:pPr>
                              <w:ind w:right="930"/>
                              <w:jc w:val="center"/>
                              <w:rPr>
                                <w:rFonts w:ascii="Century Gothic" w:hAnsi="Century Gothic"/>
                                <w:sz w:val="32"/>
                                <w:szCs w:val="32"/>
                                <w:lang w:val="es-ES_tradnl"/>
                              </w:rPr>
                            </w:pPr>
                          </w:p>
                          <w:p w14:paraId="38BB6FA8" w14:textId="77777777" w:rsidR="00C82B1D" w:rsidRPr="00103622" w:rsidRDefault="00C82B1D" w:rsidP="00BC21BB">
                            <w:pPr>
                              <w:ind w:right="930"/>
                              <w:jc w:val="center"/>
                              <w:rPr>
                                <w:rFonts w:ascii="Century Gothic" w:hAnsi="Century Gothic"/>
                                <w:sz w:val="32"/>
                                <w:szCs w:val="32"/>
                                <w:lang w:val="es-ES_tradnl"/>
                              </w:rPr>
                            </w:pPr>
                          </w:p>
                          <w:p w14:paraId="09B748DD" w14:textId="77777777" w:rsidR="00C82B1D" w:rsidRDefault="00C82B1D" w:rsidP="00BC21BB">
                            <w:pPr>
                              <w:ind w:right="930"/>
                              <w:jc w:val="center"/>
                              <w:rPr>
                                <w:rFonts w:ascii="Century Gothic" w:hAnsi="Century Gothic"/>
                                <w:lang w:val="es-ES_tradnl"/>
                              </w:rPr>
                            </w:pPr>
                          </w:p>
                          <w:p w14:paraId="57730F0A" w14:textId="77777777" w:rsidR="00C82B1D" w:rsidRPr="009C5A35" w:rsidRDefault="00C82B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14:paraId="7054A3FE" w14:textId="77777777" w:rsidR="00C82B1D" w:rsidRDefault="00C82B1D" w:rsidP="00BC21BB">
                      <w:pPr>
                        <w:pStyle w:val="Ttulo1"/>
                        <w:ind w:left="142"/>
                        <w:jc w:val="center"/>
                        <w:rPr>
                          <w:rFonts w:ascii="Century Gothic" w:hAnsi="Century Gothic"/>
                          <w:szCs w:val="28"/>
                        </w:rPr>
                      </w:pPr>
                    </w:p>
                    <w:p w14:paraId="7A242B73" w14:textId="77777777" w:rsidR="00C82B1D" w:rsidRDefault="00C82B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8A3D56F" w14:textId="77777777" w:rsidR="00C82B1D" w:rsidRDefault="00C82B1D" w:rsidP="00196858"/>
                    <w:p w14:paraId="203FEA81" w14:textId="77777777" w:rsidR="00C82B1D" w:rsidRPr="00196858" w:rsidRDefault="00C82B1D" w:rsidP="00196858"/>
                    <w:p w14:paraId="4F140EE9" w14:textId="77777777" w:rsidR="00C82B1D" w:rsidRDefault="00C82B1D" w:rsidP="00BC21BB">
                      <w:pPr>
                        <w:ind w:left="142"/>
                        <w:jc w:val="center"/>
                        <w:rPr>
                          <w:rFonts w:ascii="Verdana" w:hAnsi="Verdana"/>
                          <w:b/>
                        </w:rPr>
                      </w:pPr>
                    </w:p>
                    <w:p w14:paraId="4F8CD563" w14:textId="77777777" w:rsidR="00C82B1D" w:rsidRDefault="00C82B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6EE6E13" wp14:editId="04017891">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8E32183" w14:textId="77777777" w:rsidR="00C82B1D" w:rsidRPr="00103622" w:rsidRDefault="00C82B1D" w:rsidP="00963B46">
                      <w:pPr>
                        <w:ind w:left="142"/>
                        <w:jc w:val="center"/>
                        <w:rPr>
                          <w:rFonts w:ascii="Century Gothic" w:hAnsi="Century Gothic" w:cs="Arial"/>
                          <w:b/>
                          <w:sz w:val="32"/>
                          <w:szCs w:val="32"/>
                          <w:lang w:val="es-MX"/>
                        </w:rPr>
                      </w:pPr>
                    </w:p>
                    <w:p w14:paraId="6C8983AA" w14:textId="77777777" w:rsidR="00C82B1D" w:rsidRPr="00103622" w:rsidRDefault="00C82B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728D123B" w14:textId="77777777" w:rsidR="00C82B1D" w:rsidRDefault="00C82B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14:paraId="29015CD8" w14:textId="77777777" w:rsidR="00C82B1D" w:rsidRPr="00103622" w:rsidRDefault="00C82B1D" w:rsidP="00963B46">
                      <w:pPr>
                        <w:ind w:left="142"/>
                        <w:jc w:val="center"/>
                        <w:rPr>
                          <w:rFonts w:ascii="Century Gothic" w:hAnsi="Century Gothic" w:cs="Arial"/>
                          <w:b/>
                          <w:sz w:val="32"/>
                          <w:szCs w:val="32"/>
                          <w:lang w:val="es-MX"/>
                        </w:rPr>
                      </w:pPr>
                    </w:p>
                    <w:p w14:paraId="3453843D" w14:textId="77777777" w:rsidR="00C82B1D" w:rsidRPr="00103622" w:rsidRDefault="00C82B1D"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14:paraId="0304F3BA" w14:textId="77777777" w:rsidR="00C82B1D" w:rsidRPr="00103622" w:rsidRDefault="00C82B1D" w:rsidP="00716D3A">
                      <w:pPr>
                        <w:ind w:left="142"/>
                        <w:jc w:val="center"/>
                        <w:rPr>
                          <w:rFonts w:ascii="Century Gothic" w:hAnsi="Century Gothic" w:cs="Arial"/>
                          <w:b/>
                          <w:sz w:val="32"/>
                          <w:szCs w:val="32"/>
                          <w:lang w:val="es-MX"/>
                        </w:rPr>
                      </w:pPr>
                    </w:p>
                    <w:p w14:paraId="7006D8B2" w14:textId="77777777" w:rsidR="00C82B1D" w:rsidRPr="00103622" w:rsidRDefault="00C82B1D"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14:paraId="51B4125C" w14:textId="77777777" w:rsidR="00C82B1D" w:rsidRPr="00103622" w:rsidRDefault="00C82B1D" w:rsidP="00716D3A">
                      <w:pPr>
                        <w:ind w:left="142"/>
                        <w:jc w:val="center"/>
                        <w:rPr>
                          <w:rFonts w:ascii="Century Gothic" w:hAnsi="Century Gothic" w:cs="Arial"/>
                          <w:b/>
                          <w:sz w:val="28"/>
                          <w:szCs w:val="28"/>
                          <w:lang w:val="es-MX"/>
                        </w:rPr>
                      </w:pPr>
                    </w:p>
                    <w:p w14:paraId="04314158" w14:textId="77777777" w:rsidR="00C82B1D" w:rsidRPr="00103622" w:rsidRDefault="00C82B1D" w:rsidP="00BC21BB">
                      <w:pPr>
                        <w:ind w:left="142"/>
                        <w:rPr>
                          <w:rFonts w:ascii="Century Gothic" w:hAnsi="Century Gothic"/>
                          <w:b/>
                          <w:sz w:val="28"/>
                          <w:szCs w:val="28"/>
                        </w:rPr>
                      </w:pPr>
                    </w:p>
                    <w:p w14:paraId="70A4925A" w14:textId="77777777" w:rsidR="00C82B1D" w:rsidRDefault="00C82B1D"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Pr="00103622">
                        <w:rPr>
                          <w:rFonts w:ascii="Century Gothic" w:hAnsi="Century Gothic" w:cs="Century Gothic"/>
                          <w:b/>
                          <w:bCs/>
                          <w:color w:val="000000"/>
                          <w:sz w:val="28"/>
                          <w:szCs w:val="28"/>
                        </w:rPr>
                        <w:tab/>
                      </w:r>
                      <w:r w:rsidRPr="000E69A5">
                        <w:rPr>
                          <w:rFonts w:ascii="Century Gothic" w:hAnsi="Century Gothic" w:cs="Century Gothic"/>
                          <w:b/>
                          <w:bCs/>
                          <w:color w:val="000000"/>
                          <w:sz w:val="28"/>
                          <w:szCs w:val="28"/>
                        </w:rPr>
                        <w:t>ADQUISICIÓN DE ACCESORIOS PARA GABINETES DE MEDICIÓN Y REGULACIÓN DOMÉSTICOS PARA MANTENIMIENTO</w:t>
                      </w:r>
                    </w:p>
                    <w:p w14:paraId="748F682D" w14:textId="77777777" w:rsidR="00C82B1D" w:rsidRPr="00103622" w:rsidRDefault="00C82B1D" w:rsidP="000076CC">
                      <w:pPr>
                        <w:ind w:right="930"/>
                        <w:jc w:val="center"/>
                        <w:rPr>
                          <w:rFonts w:ascii="Century Gothic" w:hAnsi="Century Gothic" w:cs="Century Gothic"/>
                          <w:b/>
                          <w:bCs/>
                          <w:color w:val="000000"/>
                          <w:sz w:val="28"/>
                          <w:szCs w:val="28"/>
                        </w:rPr>
                      </w:pPr>
                    </w:p>
                    <w:p w14:paraId="3C9C6C53" w14:textId="77777777" w:rsidR="00C82B1D" w:rsidRPr="00103622" w:rsidRDefault="00C82B1D"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w:t>
                      </w:r>
                      <w:r w:rsidRPr="000E69A5">
                        <w:rPr>
                          <w:rFonts w:ascii="Century Gothic" w:hAnsi="Century Gothic" w:cs="Century Gothic"/>
                          <w:b/>
                          <w:bCs/>
                          <w:color w:val="000000"/>
                          <w:sz w:val="28"/>
                          <w:szCs w:val="28"/>
                        </w:rPr>
                        <w:t>COX-01-GNRGD- 23 - 15</w:t>
                      </w:r>
                    </w:p>
                    <w:p w14:paraId="57F48E3B" w14:textId="77777777" w:rsidR="00C82B1D" w:rsidRPr="00103622" w:rsidRDefault="00C82B1D" w:rsidP="000076CC">
                      <w:pPr>
                        <w:ind w:right="930"/>
                        <w:jc w:val="center"/>
                        <w:rPr>
                          <w:rFonts w:ascii="Century Gothic" w:hAnsi="Century Gothic" w:cs="Century Gothic"/>
                          <w:b/>
                          <w:bCs/>
                          <w:color w:val="000000"/>
                          <w:sz w:val="28"/>
                          <w:szCs w:val="28"/>
                        </w:rPr>
                      </w:pPr>
                    </w:p>
                    <w:p w14:paraId="5C0164B8" w14:textId="77777777" w:rsidR="00C82B1D" w:rsidRPr="00103622" w:rsidRDefault="00C82B1D"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14:paraId="3C81C747" w14:textId="77777777" w:rsidR="00C82B1D" w:rsidRPr="00103622" w:rsidRDefault="00C82B1D" w:rsidP="00BC21BB">
                      <w:pPr>
                        <w:ind w:right="930"/>
                        <w:jc w:val="center"/>
                        <w:rPr>
                          <w:rFonts w:ascii="Century Gothic" w:hAnsi="Century Gothic"/>
                          <w:sz w:val="32"/>
                          <w:szCs w:val="32"/>
                          <w:lang w:val="es-ES_tradnl"/>
                        </w:rPr>
                      </w:pPr>
                    </w:p>
                    <w:p w14:paraId="59C6BFDD" w14:textId="77777777" w:rsidR="00C82B1D" w:rsidRPr="00103622" w:rsidRDefault="00C82B1D" w:rsidP="00BC21BB">
                      <w:pPr>
                        <w:ind w:right="930"/>
                        <w:jc w:val="center"/>
                        <w:rPr>
                          <w:rFonts w:ascii="Century Gothic" w:hAnsi="Century Gothic"/>
                          <w:sz w:val="32"/>
                          <w:szCs w:val="32"/>
                          <w:lang w:val="es-ES_tradnl"/>
                        </w:rPr>
                      </w:pPr>
                    </w:p>
                    <w:p w14:paraId="38BB6FA8" w14:textId="77777777" w:rsidR="00C82B1D" w:rsidRPr="00103622" w:rsidRDefault="00C82B1D" w:rsidP="00BC21BB">
                      <w:pPr>
                        <w:ind w:right="930"/>
                        <w:jc w:val="center"/>
                        <w:rPr>
                          <w:rFonts w:ascii="Century Gothic" w:hAnsi="Century Gothic"/>
                          <w:sz w:val="32"/>
                          <w:szCs w:val="32"/>
                          <w:lang w:val="es-ES_tradnl"/>
                        </w:rPr>
                      </w:pPr>
                    </w:p>
                    <w:p w14:paraId="09B748DD" w14:textId="77777777" w:rsidR="00C82B1D" w:rsidRDefault="00C82B1D" w:rsidP="00BC21BB">
                      <w:pPr>
                        <w:ind w:right="930"/>
                        <w:jc w:val="center"/>
                        <w:rPr>
                          <w:rFonts w:ascii="Century Gothic" w:hAnsi="Century Gothic"/>
                          <w:lang w:val="es-ES_tradnl"/>
                        </w:rPr>
                      </w:pPr>
                    </w:p>
                    <w:p w14:paraId="57730F0A" w14:textId="77777777" w:rsidR="00C82B1D" w:rsidRPr="009C5A35" w:rsidRDefault="00C82B1D"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14:paraId="754A64B6" w14:textId="77777777" w:rsidR="00266586" w:rsidRPr="00C75BEC" w:rsidRDefault="00266586" w:rsidP="00C64893">
      <w:pPr>
        <w:pStyle w:val="Norma"/>
        <w:rPr>
          <w:rFonts w:asciiTheme="minorHAnsi" w:hAnsiTheme="minorHAnsi" w:cstheme="minorHAnsi"/>
          <w:color w:val="FF0000"/>
          <w:sz w:val="18"/>
          <w:szCs w:val="18"/>
        </w:rPr>
      </w:pPr>
    </w:p>
    <w:p w14:paraId="42069FDD" w14:textId="77777777"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14:paraId="132FC3F8" w14:textId="77777777"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14:paraId="34C9E819" w14:textId="77777777" w:rsidTr="00103622">
        <w:trPr>
          <w:trHeight w:val="410"/>
        </w:trPr>
        <w:tc>
          <w:tcPr>
            <w:tcW w:w="9039" w:type="dxa"/>
            <w:gridSpan w:val="6"/>
            <w:shd w:val="clear" w:color="auto" w:fill="D9D9D9"/>
            <w:vAlign w:val="center"/>
          </w:tcPr>
          <w:p w14:paraId="2A7DBD0A" w14:textId="77777777"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14:paraId="70D3276B" w14:textId="77777777" w:rsidTr="00103622">
        <w:trPr>
          <w:trHeight w:val="410"/>
        </w:trPr>
        <w:tc>
          <w:tcPr>
            <w:tcW w:w="418" w:type="dxa"/>
            <w:shd w:val="clear" w:color="auto" w:fill="D9D9D9"/>
            <w:vAlign w:val="center"/>
          </w:tcPr>
          <w:p w14:paraId="40D9DB27" w14:textId="77777777"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14:paraId="00B9395E"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14:paraId="5CDA8897"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14:paraId="46B6E099" w14:textId="77777777"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14:paraId="0E11CE4A" w14:textId="77777777" w:rsidTr="00103622">
        <w:trPr>
          <w:trHeight w:val="64"/>
        </w:trPr>
        <w:tc>
          <w:tcPr>
            <w:tcW w:w="418" w:type="dxa"/>
          </w:tcPr>
          <w:p w14:paraId="6F9C2BE7" w14:textId="77777777" w:rsidR="00103622" w:rsidRPr="00232824" w:rsidRDefault="00103622" w:rsidP="00103622">
            <w:pPr>
              <w:rPr>
                <w:rFonts w:asciiTheme="minorHAnsi" w:hAnsiTheme="minorHAnsi" w:cstheme="minorHAnsi"/>
                <w:sz w:val="18"/>
                <w:szCs w:val="18"/>
              </w:rPr>
            </w:pPr>
          </w:p>
        </w:tc>
        <w:tc>
          <w:tcPr>
            <w:tcW w:w="3044" w:type="dxa"/>
          </w:tcPr>
          <w:p w14:paraId="554D3CD2" w14:textId="77777777" w:rsidR="00103622" w:rsidRPr="00232824" w:rsidRDefault="00103622" w:rsidP="00103622">
            <w:pPr>
              <w:rPr>
                <w:rFonts w:asciiTheme="minorHAnsi" w:hAnsiTheme="minorHAnsi" w:cstheme="minorHAnsi"/>
                <w:sz w:val="18"/>
                <w:szCs w:val="18"/>
              </w:rPr>
            </w:pPr>
          </w:p>
        </w:tc>
        <w:tc>
          <w:tcPr>
            <w:tcW w:w="2233" w:type="dxa"/>
            <w:gridSpan w:val="3"/>
          </w:tcPr>
          <w:p w14:paraId="0F232087" w14:textId="77777777" w:rsidR="00103622" w:rsidRPr="00232824" w:rsidRDefault="00103622" w:rsidP="00103622">
            <w:pPr>
              <w:rPr>
                <w:rFonts w:asciiTheme="minorHAnsi" w:hAnsiTheme="minorHAnsi" w:cstheme="minorHAnsi"/>
                <w:sz w:val="18"/>
                <w:szCs w:val="18"/>
                <w:highlight w:val="yellow"/>
              </w:rPr>
            </w:pPr>
          </w:p>
        </w:tc>
        <w:tc>
          <w:tcPr>
            <w:tcW w:w="3344" w:type="dxa"/>
          </w:tcPr>
          <w:p w14:paraId="51A3A585" w14:textId="77777777" w:rsidR="00103622" w:rsidRPr="00232824" w:rsidRDefault="00103622" w:rsidP="00103622">
            <w:pPr>
              <w:rPr>
                <w:rFonts w:asciiTheme="minorHAnsi" w:hAnsiTheme="minorHAnsi" w:cstheme="minorHAnsi"/>
                <w:sz w:val="18"/>
                <w:szCs w:val="18"/>
              </w:rPr>
            </w:pPr>
          </w:p>
        </w:tc>
      </w:tr>
      <w:tr w:rsidR="000E69A5" w:rsidRPr="00232824" w14:paraId="0478CE6A" w14:textId="77777777" w:rsidTr="00456753">
        <w:trPr>
          <w:trHeight w:val="300"/>
        </w:trPr>
        <w:tc>
          <w:tcPr>
            <w:tcW w:w="418" w:type="dxa"/>
            <w:vAlign w:val="center"/>
          </w:tcPr>
          <w:p w14:paraId="5C23A0BB" w14:textId="77777777" w:rsidR="000E69A5" w:rsidRPr="00232824" w:rsidRDefault="000E69A5" w:rsidP="000E69A5">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14:paraId="5DDA1A72" w14:textId="77777777" w:rsidR="000E69A5" w:rsidRPr="00232824" w:rsidRDefault="000E69A5" w:rsidP="000E69A5">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14:paraId="13357291" w14:textId="77777777" w:rsidR="000E69A5" w:rsidRPr="00015F79" w:rsidRDefault="000E69A5" w:rsidP="000E69A5">
            <w:pPr>
              <w:jc w:val="center"/>
              <w:rPr>
                <w:rFonts w:ascii="Calibri" w:hAnsi="Calibri"/>
                <w:sz w:val="16"/>
                <w:szCs w:val="16"/>
              </w:rPr>
            </w:pPr>
            <w:r>
              <w:rPr>
                <w:rFonts w:ascii="Calibri" w:hAnsi="Calibri"/>
                <w:sz w:val="16"/>
                <w:szCs w:val="16"/>
              </w:rPr>
              <w:t>NO CORRESPONDE</w:t>
            </w:r>
          </w:p>
        </w:tc>
      </w:tr>
      <w:tr w:rsidR="000E69A5" w:rsidRPr="00232824" w14:paraId="4D8CBB46" w14:textId="77777777" w:rsidTr="00103622">
        <w:trPr>
          <w:trHeight w:val="155"/>
        </w:trPr>
        <w:tc>
          <w:tcPr>
            <w:tcW w:w="418" w:type="dxa"/>
            <w:vAlign w:val="center"/>
          </w:tcPr>
          <w:p w14:paraId="299372A7" w14:textId="77777777" w:rsidR="000E69A5" w:rsidRPr="00232824" w:rsidRDefault="000E69A5" w:rsidP="000E69A5">
            <w:pPr>
              <w:rPr>
                <w:rFonts w:asciiTheme="minorHAnsi" w:hAnsiTheme="minorHAnsi" w:cstheme="minorHAnsi"/>
                <w:sz w:val="18"/>
                <w:szCs w:val="18"/>
              </w:rPr>
            </w:pPr>
          </w:p>
        </w:tc>
        <w:tc>
          <w:tcPr>
            <w:tcW w:w="3044" w:type="dxa"/>
            <w:vAlign w:val="center"/>
          </w:tcPr>
          <w:p w14:paraId="18A248B6" w14:textId="77777777" w:rsidR="000E69A5" w:rsidRPr="00232824" w:rsidRDefault="000E69A5" w:rsidP="000E69A5">
            <w:pPr>
              <w:rPr>
                <w:rFonts w:asciiTheme="minorHAnsi" w:hAnsiTheme="minorHAnsi" w:cstheme="minorHAnsi"/>
                <w:sz w:val="18"/>
                <w:szCs w:val="18"/>
              </w:rPr>
            </w:pPr>
          </w:p>
        </w:tc>
        <w:tc>
          <w:tcPr>
            <w:tcW w:w="2233" w:type="dxa"/>
            <w:gridSpan w:val="3"/>
          </w:tcPr>
          <w:p w14:paraId="24CC3201" w14:textId="77777777" w:rsidR="000E69A5" w:rsidRPr="00232824" w:rsidRDefault="000E69A5" w:rsidP="000E69A5">
            <w:pPr>
              <w:jc w:val="center"/>
              <w:rPr>
                <w:rFonts w:asciiTheme="minorHAnsi" w:hAnsiTheme="minorHAnsi" w:cstheme="minorHAnsi"/>
                <w:sz w:val="18"/>
                <w:szCs w:val="18"/>
              </w:rPr>
            </w:pPr>
          </w:p>
        </w:tc>
        <w:tc>
          <w:tcPr>
            <w:tcW w:w="3344" w:type="dxa"/>
          </w:tcPr>
          <w:p w14:paraId="48A71991" w14:textId="77777777" w:rsidR="000E69A5" w:rsidRPr="00232824" w:rsidRDefault="000E69A5" w:rsidP="000E69A5">
            <w:pPr>
              <w:jc w:val="both"/>
              <w:rPr>
                <w:rFonts w:asciiTheme="minorHAnsi" w:hAnsiTheme="minorHAnsi" w:cstheme="minorHAnsi"/>
                <w:sz w:val="18"/>
                <w:szCs w:val="18"/>
              </w:rPr>
            </w:pPr>
          </w:p>
        </w:tc>
      </w:tr>
      <w:tr w:rsidR="000E69A5" w:rsidRPr="00232824" w14:paraId="03C772CF" w14:textId="77777777" w:rsidTr="00103622">
        <w:trPr>
          <w:trHeight w:val="433"/>
        </w:trPr>
        <w:tc>
          <w:tcPr>
            <w:tcW w:w="418" w:type="dxa"/>
            <w:shd w:val="clear" w:color="auto" w:fill="auto"/>
            <w:vAlign w:val="center"/>
          </w:tcPr>
          <w:p w14:paraId="2AF93FFA" w14:textId="77777777" w:rsidR="000E69A5" w:rsidRPr="00232824" w:rsidRDefault="000E69A5" w:rsidP="000E69A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14:paraId="3718219A" w14:textId="77777777" w:rsidR="000E69A5" w:rsidRPr="00232824" w:rsidRDefault="000E69A5" w:rsidP="000E69A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14:paraId="33CDEB3C"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Fecha:</w:t>
            </w:r>
          </w:p>
          <w:p w14:paraId="7DC631E9" w14:textId="77777777" w:rsidR="000E69A5" w:rsidRPr="00015F79" w:rsidRDefault="000E69A5" w:rsidP="000E69A5">
            <w:pPr>
              <w:jc w:val="center"/>
              <w:rPr>
                <w:rFonts w:ascii="Calibri" w:hAnsi="Calibri" w:cs="Arial"/>
                <w:sz w:val="16"/>
                <w:szCs w:val="16"/>
              </w:rPr>
            </w:pPr>
            <w:r>
              <w:rPr>
                <w:rFonts w:ascii="Calibri" w:hAnsi="Calibri" w:cs="Arial"/>
                <w:sz w:val="16"/>
                <w:szCs w:val="16"/>
              </w:rPr>
              <w:t>24</w:t>
            </w:r>
            <w:r w:rsidRPr="00015F79">
              <w:rPr>
                <w:rFonts w:ascii="Calibri" w:hAnsi="Calibri" w:cs="Arial"/>
                <w:sz w:val="16"/>
                <w:szCs w:val="16"/>
              </w:rPr>
              <w:t>/</w:t>
            </w:r>
            <w:r>
              <w:rPr>
                <w:rFonts w:ascii="Calibri" w:hAnsi="Calibri" w:cs="Arial"/>
                <w:sz w:val="16"/>
                <w:szCs w:val="16"/>
              </w:rPr>
              <w:t>11</w:t>
            </w:r>
            <w:r w:rsidRPr="00015F79">
              <w:rPr>
                <w:rFonts w:ascii="Calibri" w:hAnsi="Calibri" w:cs="Arial"/>
                <w:sz w:val="16"/>
                <w:szCs w:val="16"/>
              </w:rPr>
              <w:t>/2015</w:t>
            </w:r>
          </w:p>
        </w:tc>
        <w:tc>
          <w:tcPr>
            <w:tcW w:w="1089" w:type="dxa"/>
            <w:vAlign w:val="center"/>
          </w:tcPr>
          <w:p w14:paraId="3775C509"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Hasta horas:</w:t>
            </w:r>
          </w:p>
          <w:p w14:paraId="3C14BAD1"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1</w:t>
            </w:r>
            <w:r>
              <w:rPr>
                <w:rFonts w:ascii="Calibri" w:hAnsi="Calibri" w:cs="Arial"/>
                <w:sz w:val="16"/>
                <w:szCs w:val="16"/>
              </w:rPr>
              <w:t>4</w:t>
            </w:r>
            <w:r w:rsidRPr="00015F79">
              <w:rPr>
                <w:rFonts w:ascii="Calibri" w:hAnsi="Calibri" w:cs="Arial"/>
                <w:sz w:val="16"/>
                <w:szCs w:val="16"/>
              </w:rPr>
              <w:t>:</w:t>
            </w:r>
            <w:r>
              <w:rPr>
                <w:rFonts w:ascii="Calibri" w:hAnsi="Calibri" w:cs="Arial"/>
                <w:sz w:val="16"/>
                <w:szCs w:val="16"/>
              </w:rPr>
              <w:t>3</w:t>
            </w:r>
            <w:r w:rsidRPr="00015F79">
              <w:rPr>
                <w:rFonts w:ascii="Calibri" w:hAnsi="Calibri" w:cs="Arial"/>
                <w:sz w:val="16"/>
                <w:szCs w:val="16"/>
              </w:rPr>
              <w:t>0</w:t>
            </w:r>
          </w:p>
        </w:tc>
        <w:tc>
          <w:tcPr>
            <w:tcW w:w="3344" w:type="dxa"/>
            <w:vAlign w:val="center"/>
          </w:tcPr>
          <w:p w14:paraId="024FC7E2" w14:textId="77777777" w:rsidR="000E69A5" w:rsidRPr="00015F79" w:rsidRDefault="000E69A5" w:rsidP="000E69A5">
            <w:pPr>
              <w:jc w:val="both"/>
              <w:rPr>
                <w:rFonts w:ascii="Calibri" w:hAnsi="Calibri" w:cs="Arial"/>
                <w:sz w:val="16"/>
                <w:szCs w:val="16"/>
              </w:rPr>
            </w:pPr>
            <w:r w:rsidRPr="00015F79">
              <w:rPr>
                <w:rFonts w:ascii="Calibri" w:hAnsi="Calibri" w:cs="Arial"/>
                <w:sz w:val="16"/>
                <w:szCs w:val="16"/>
              </w:rPr>
              <w:t>vía correo electrónico a:</w:t>
            </w:r>
          </w:p>
          <w:p w14:paraId="49B3E86A" w14:textId="77777777" w:rsidR="000E69A5" w:rsidRPr="00015F79" w:rsidRDefault="00D21003" w:rsidP="000E69A5">
            <w:pPr>
              <w:jc w:val="both"/>
              <w:rPr>
                <w:rStyle w:val="Hipervnculo"/>
                <w:rFonts w:ascii="Calibri" w:hAnsi="Calibri"/>
                <w:sz w:val="16"/>
                <w:szCs w:val="16"/>
              </w:rPr>
            </w:pPr>
            <w:hyperlink r:id="rId11" w:history="1">
              <w:r w:rsidR="000E69A5" w:rsidRPr="00B40044">
                <w:rPr>
                  <w:rStyle w:val="Hipervnculo"/>
                  <w:rFonts w:ascii="Calibri" w:hAnsi="Calibri"/>
                  <w:sz w:val="16"/>
                  <w:szCs w:val="16"/>
                </w:rPr>
                <w:t>samaru@ypfb.gob.bo</w:t>
              </w:r>
            </w:hyperlink>
            <w:r w:rsidR="000E69A5" w:rsidRPr="00015F79">
              <w:rPr>
                <w:rStyle w:val="Hipervnculo"/>
                <w:rFonts w:ascii="Calibri" w:hAnsi="Calibri"/>
                <w:sz w:val="16"/>
                <w:szCs w:val="16"/>
              </w:rPr>
              <w:t>;</w:t>
            </w:r>
          </w:p>
          <w:p w14:paraId="15E81702" w14:textId="77777777" w:rsidR="000E69A5" w:rsidRPr="00015F79" w:rsidRDefault="000E69A5" w:rsidP="000E69A5">
            <w:pPr>
              <w:jc w:val="both"/>
              <w:rPr>
                <w:rFonts w:ascii="Calibri" w:hAnsi="Calibri"/>
                <w:sz w:val="16"/>
                <w:szCs w:val="16"/>
              </w:rPr>
            </w:pPr>
          </w:p>
        </w:tc>
      </w:tr>
      <w:tr w:rsidR="000E69A5" w:rsidRPr="00232824" w14:paraId="0B11E7AD" w14:textId="77777777" w:rsidTr="00456753">
        <w:trPr>
          <w:trHeight w:val="65"/>
        </w:trPr>
        <w:tc>
          <w:tcPr>
            <w:tcW w:w="418" w:type="dxa"/>
            <w:vAlign w:val="center"/>
          </w:tcPr>
          <w:p w14:paraId="158C22D4" w14:textId="77777777" w:rsidR="000E69A5" w:rsidRPr="00232824" w:rsidRDefault="000E69A5" w:rsidP="000E69A5">
            <w:pPr>
              <w:jc w:val="center"/>
              <w:rPr>
                <w:rFonts w:asciiTheme="minorHAnsi" w:hAnsiTheme="minorHAnsi" w:cstheme="minorHAnsi"/>
                <w:sz w:val="18"/>
                <w:szCs w:val="18"/>
              </w:rPr>
            </w:pPr>
          </w:p>
        </w:tc>
        <w:tc>
          <w:tcPr>
            <w:tcW w:w="3044" w:type="dxa"/>
            <w:vAlign w:val="center"/>
          </w:tcPr>
          <w:p w14:paraId="3C20D843" w14:textId="77777777" w:rsidR="000E69A5" w:rsidRPr="00232824" w:rsidRDefault="000E69A5" w:rsidP="000E69A5">
            <w:pPr>
              <w:rPr>
                <w:rFonts w:asciiTheme="minorHAnsi" w:hAnsiTheme="minorHAnsi" w:cstheme="minorHAnsi"/>
                <w:sz w:val="18"/>
                <w:szCs w:val="18"/>
              </w:rPr>
            </w:pPr>
          </w:p>
        </w:tc>
        <w:tc>
          <w:tcPr>
            <w:tcW w:w="2233" w:type="dxa"/>
            <w:gridSpan w:val="3"/>
          </w:tcPr>
          <w:p w14:paraId="5315537D" w14:textId="77777777" w:rsidR="000E69A5" w:rsidRPr="00015F79" w:rsidRDefault="000E69A5" w:rsidP="000E69A5">
            <w:pPr>
              <w:jc w:val="center"/>
              <w:rPr>
                <w:rFonts w:ascii="Calibri" w:hAnsi="Calibri" w:cs="Arial"/>
                <w:sz w:val="10"/>
                <w:szCs w:val="16"/>
              </w:rPr>
            </w:pPr>
          </w:p>
        </w:tc>
        <w:tc>
          <w:tcPr>
            <w:tcW w:w="3344" w:type="dxa"/>
            <w:vAlign w:val="center"/>
          </w:tcPr>
          <w:p w14:paraId="7430B162" w14:textId="77777777" w:rsidR="000E69A5" w:rsidRPr="00015F79" w:rsidRDefault="000E69A5" w:rsidP="000E69A5">
            <w:pPr>
              <w:jc w:val="center"/>
              <w:rPr>
                <w:rFonts w:ascii="Calibri" w:hAnsi="Calibri" w:cs="Arial"/>
                <w:b/>
                <w:sz w:val="10"/>
                <w:szCs w:val="16"/>
              </w:rPr>
            </w:pPr>
          </w:p>
        </w:tc>
      </w:tr>
      <w:tr w:rsidR="000E69A5" w:rsidRPr="00232824" w14:paraId="5434AD87" w14:textId="77777777" w:rsidTr="00103622">
        <w:trPr>
          <w:trHeight w:val="370"/>
        </w:trPr>
        <w:tc>
          <w:tcPr>
            <w:tcW w:w="418" w:type="dxa"/>
            <w:vAlign w:val="center"/>
          </w:tcPr>
          <w:p w14:paraId="48F1A10D" w14:textId="77777777" w:rsidR="000E69A5" w:rsidRPr="00232824" w:rsidRDefault="000E69A5" w:rsidP="000E69A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14:paraId="78BC5B51" w14:textId="77777777" w:rsidR="000E69A5" w:rsidRPr="00232824" w:rsidRDefault="000E69A5" w:rsidP="000E69A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14:paraId="6D082C55"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Fecha:</w:t>
            </w:r>
          </w:p>
          <w:p w14:paraId="6D99A719" w14:textId="02009DA8" w:rsidR="000E69A5" w:rsidRPr="00015F79" w:rsidRDefault="00552C64" w:rsidP="00C82B1D">
            <w:pPr>
              <w:jc w:val="center"/>
              <w:rPr>
                <w:rFonts w:ascii="Calibri" w:hAnsi="Calibri" w:cs="Arial"/>
                <w:sz w:val="16"/>
                <w:szCs w:val="16"/>
              </w:rPr>
            </w:pPr>
            <w:r w:rsidRPr="00C82B1D">
              <w:rPr>
                <w:rFonts w:ascii="Calibri" w:hAnsi="Calibri" w:cs="Arial"/>
                <w:sz w:val="16"/>
                <w:szCs w:val="16"/>
              </w:rPr>
              <w:t>2</w:t>
            </w:r>
            <w:r w:rsidR="00C82B1D" w:rsidRPr="00C82B1D">
              <w:rPr>
                <w:rFonts w:ascii="Calibri" w:hAnsi="Calibri" w:cs="Arial"/>
                <w:sz w:val="16"/>
                <w:szCs w:val="16"/>
              </w:rPr>
              <w:t>5</w:t>
            </w:r>
            <w:r w:rsidR="000E69A5" w:rsidRPr="00C82B1D">
              <w:rPr>
                <w:rFonts w:ascii="Calibri" w:hAnsi="Calibri" w:cs="Arial"/>
                <w:sz w:val="16"/>
                <w:szCs w:val="16"/>
              </w:rPr>
              <w:t>/11/2015</w:t>
            </w:r>
          </w:p>
        </w:tc>
        <w:tc>
          <w:tcPr>
            <w:tcW w:w="1089" w:type="dxa"/>
            <w:vAlign w:val="center"/>
          </w:tcPr>
          <w:p w14:paraId="3AAC4B6A"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Hora:</w:t>
            </w:r>
          </w:p>
          <w:p w14:paraId="7ED5F98C"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10:</w:t>
            </w:r>
            <w:r>
              <w:rPr>
                <w:rFonts w:ascii="Calibri" w:hAnsi="Calibri" w:cs="Arial"/>
                <w:sz w:val="16"/>
                <w:szCs w:val="16"/>
              </w:rPr>
              <w:t>0</w:t>
            </w:r>
            <w:r w:rsidRPr="00015F79">
              <w:rPr>
                <w:rFonts w:ascii="Calibri" w:hAnsi="Calibri" w:cs="Arial"/>
                <w:sz w:val="16"/>
                <w:szCs w:val="16"/>
              </w:rPr>
              <w:t>0 A.M.</w:t>
            </w:r>
          </w:p>
        </w:tc>
        <w:tc>
          <w:tcPr>
            <w:tcW w:w="3344" w:type="dxa"/>
          </w:tcPr>
          <w:p w14:paraId="71D35A1B" w14:textId="77777777" w:rsidR="000E69A5" w:rsidRPr="00015F79" w:rsidRDefault="000E69A5" w:rsidP="000E69A5">
            <w:pPr>
              <w:jc w:val="both"/>
              <w:rPr>
                <w:rFonts w:ascii="Calibri" w:hAnsi="Calibri" w:cs="Arial"/>
                <w:sz w:val="16"/>
                <w:szCs w:val="16"/>
              </w:rPr>
            </w:pPr>
            <w:r w:rsidRPr="00015F79">
              <w:rPr>
                <w:rFonts w:ascii="Calibri" w:hAnsi="Calibri" w:cs="Arial"/>
                <w:sz w:val="16"/>
                <w:szCs w:val="16"/>
              </w:rPr>
              <w:t>Calle Bueno N° 185 Piso 1° GERENCIA NACIONAL DE CONTRATACIONES</w:t>
            </w:r>
            <w:r>
              <w:rPr>
                <w:rFonts w:ascii="Calibri" w:hAnsi="Calibri" w:cs="Arial"/>
                <w:sz w:val="16"/>
                <w:szCs w:val="16"/>
              </w:rPr>
              <w:t xml:space="preserve">, </w:t>
            </w:r>
            <w:r w:rsidRPr="00015F79">
              <w:rPr>
                <w:rFonts w:ascii="Calibri" w:hAnsi="Calibri" w:cs="Arial"/>
                <w:sz w:val="16"/>
                <w:szCs w:val="16"/>
              </w:rPr>
              <w:t xml:space="preserve"> La Paz –Bolivia</w:t>
            </w:r>
          </w:p>
        </w:tc>
      </w:tr>
      <w:tr w:rsidR="000E69A5" w:rsidRPr="00232824" w14:paraId="4586499B" w14:textId="77777777" w:rsidTr="00103622">
        <w:trPr>
          <w:trHeight w:val="64"/>
        </w:trPr>
        <w:tc>
          <w:tcPr>
            <w:tcW w:w="418" w:type="dxa"/>
            <w:vAlign w:val="center"/>
          </w:tcPr>
          <w:p w14:paraId="03F1E74B" w14:textId="77777777" w:rsidR="000E69A5" w:rsidRPr="00232824" w:rsidRDefault="000E69A5" w:rsidP="000E69A5">
            <w:pPr>
              <w:jc w:val="center"/>
              <w:rPr>
                <w:rFonts w:asciiTheme="minorHAnsi" w:hAnsiTheme="minorHAnsi" w:cstheme="minorHAnsi"/>
                <w:sz w:val="18"/>
                <w:szCs w:val="18"/>
              </w:rPr>
            </w:pPr>
          </w:p>
        </w:tc>
        <w:tc>
          <w:tcPr>
            <w:tcW w:w="3044" w:type="dxa"/>
            <w:vAlign w:val="center"/>
          </w:tcPr>
          <w:p w14:paraId="7242D427" w14:textId="77777777" w:rsidR="000E69A5" w:rsidRPr="00232824" w:rsidRDefault="000E69A5" w:rsidP="000E69A5">
            <w:pPr>
              <w:jc w:val="center"/>
              <w:rPr>
                <w:rFonts w:asciiTheme="minorHAnsi" w:hAnsiTheme="minorHAnsi" w:cstheme="minorHAnsi"/>
                <w:sz w:val="18"/>
                <w:szCs w:val="18"/>
              </w:rPr>
            </w:pPr>
          </w:p>
        </w:tc>
        <w:tc>
          <w:tcPr>
            <w:tcW w:w="2233" w:type="dxa"/>
            <w:gridSpan w:val="3"/>
            <w:vAlign w:val="center"/>
          </w:tcPr>
          <w:p w14:paraId="08D1C6F2" w14:textId="77777777" w:rsidR="000E69A5" w:rsidRPr="00015F79" w:rsidRDefault="000E69A5" w:rsidP="000E69A5">
            <w:pPr>
              <w:jc w:val="center"/>
              <w:rPr>
                <w:rFonts w:ascii="Calibri" w:hAnsi="Calibri" w:cs="Arial"/>
                <w:sz w:val="8"/>
                <w:szCs w:val="16"/>
              </w:rPr>
            </w:pPr>
          </w:p>
        </w:tc>
        <w:tc>
          <w:tcPr>
            <w:tcW w:w="3344" w:type="dxa"/>
            <w:vAlign w:val="center"/>
          </w:tcPr>
          <w:p w14:paraId="72C9DF3E" w14:textId="77777777" w:rsidR="000E69A5" w:rsidRPr="00015F79" w:rsidRDefault="000E69A5" w:rsidP="000E69A5">
            <w:pPr>
              <w:jc w:val="center"/>
              <w:rPr>
                <w:rFonts w:ascii="Calibri" w:hAnsi="Calibri" w:cs="Arial"/>
                <w:sz w:val="8"/>
                <w:szCs w:val="16"/>
              </w:rPr>
            </w:pPr>
          </w:p>
        </w:tc>
      </w:tr>
      <w:tr w:rsidR="000E69A5" w:rsidRPr="00232824" w14:paraId="3D4F65C5" w14:textId="77777777" w:rsidTr="00456753">
        <w:trPr>
          <w:trHeight w:val="370"/>
        </w:trPr>
        <w:tc>
          <w:tcPr>
            <w:tcW w:w="418" w:type="dxa"/>
            <w:vAlign w:val="center"/>
          </w:tcPr>
          <w:p w14:paraId="4BC2915B" w14:textId="77777777" w:rsidR="000E69A5" w:rsidRPr="00232824" w:rsidRDefault="000E69A5" w:rsidP="000E69A5">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14:paraId="024F25EE" w14:textId="77777777" w:rsidR="000E69A5" w:rsidRPr="00232824" w:rsidRDefault="000E69A5" w:rsidP="000E69A5">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14:paraId="316ED515"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Fecha:</w:t>
            </w:r>
          </w:p>
          <w:p w14:paraId="03F15443" w14:textId="77777777" w:rsidR="000E69A5" w:rsidRPr="00015F79" w:rsidRDefault="000E69A5" w:rsidP="000E69A5">
            <w:pPr>
              <w:jc w:val="center"/>
              <w:rPr>
                <w:rFonts w:ascii="Calibri" w:hAnsi="Calibri" w:cs="Arial"/>
                <w:sz w:val="16"/>
                <w:szCs w:val="16"/>
              </w:rPr>
            </w:pPr>
            <w:r>
              <w:rPr>
                <w:rFonts w:ascii="Calibri" w:hAnsi="Calibri" w:cs="Arial"/>
                <w:sz w:val="16"/>
                <w:szCs w:val="16"/>
              </w:rPr>
              <w:t>03</w:t>
            </w:r>
            <w:r w:rsidRPr="00015F79">
              <w:rPr>
                <w:rFonts w:ascii="Calibri" w:hAnsi="Calibri" w:cs="Arial"/>
                <w:sz w:val="16"/>
                <w:szCs w:val="16"/>
              </w:rPr>
              <w:t>/</w:t>
            </w:r>
            <w:r>
              <w:rPr>
                <w:rFonts w:ascii="Calibri" w:hAnsi="Calibri" w:cs="Arial"/>
                <w:sz w:val="16"/>
                <w:szCs w:val="16"/>
              </w:rPr>
              <w:t>12</w:t>
            </w:r>
            <w:r w:rsidRPr="00015F79">
              <w:rPr>
                <w:rFonts w:ascii="Calibri" w:hAnsi="Calibri" w:cs="Arial"/>
                <w:sz w:val="16"/>
                <w:szCs w:val="16"/>
              </w:rPr>
              <w:t>/2015</w:t>
            </w:r>
          </w:p>
        </w:tc>
        <w:tc>
          <w:tcPr>
            <w:tcW w:w="1089" w:type="dxa"/>
            <w:vAlign w:val="center"/>
          </w:tcPr>
          <w:p w14:paraId="5C3A3959"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Hasta horas:</w:t>
            </w:r>
          </w:p>
          <w:p w14:paraId="40B6EF36" w14:textId="77777777" w:rsidR="000E69A5" w:rsidRPr="00015F79" w:rsidRDefault="000E69A5" w:rsidP="000E69A5">
            <w:pPr>
              <w:jc w:val="center"/>
              <w:rPr>
                <w:rFonts w:ascii="Calibri" w:hAnsi="Calibri" w:cs="Arial"/>
                <w:sz w:val="16"/>
                <w:szCs w:val="16"/>
              </w:rPr>
            </w:pPr>
            <w:r>
              <w:rPr>
                <w:rFonts w:ascii="Calibri" w:hAnsi="Calibri" w:cs="Arial"/>
                <w:sz w:val="16"/>
                <w:szCs w:val="16"/>
              </w:rPr>
              <w:t>09</w:t>
            </w:r>
            <w:r w:rsidRPr="00015F79">
              <w:rPr>
                <w:rFonts w:ascii="Calibri" w:hAnsi="Calibri" w:cs="Arial"/>
                <w:sz w:val="16"/>
                <w:szCs w:val="16"/>
              </w:rPr>
              <w:t>:</w:t>
            </w:r>
            <w:r>
              <w:rPr>
                <w:rFonts w:ascii="Calibri" w:hAnsi="Calibri" w:cs="Arial"/>
                <w:sz w:val="16"/>
                <w:szCs w:val="16"/>
              </w:rPr>
              <w:t>3</w:t>
            </w:r>
            <w:r w:rsidRPr="00015F79">
              <w:rPr>
                <w:rFonts w:ascii="Calibri" w:hAnsi="Calibri" w:cs="Arial"/>
                <w:sz w:val="16"/>
                <w:szCs w:val="16"/>
              </w:rPr>
              <w:t>0 A.M.</w:t>
            </w:r>
          </w:p>
        </w:tc>
        <w:tc>
          <w:tcPr>
            <w:tcW w:w="3344" w:type="dxa"/>
            <w:vAlign w:val="center"/>
          </w:tcPr>
          <w:p w14:paraId="4503C954" w14:textId="77777777" w:rsidR="000E69A5" w:rsidRPr="00015F79" w:rsidRDefault="000E69A5" w:rsidP="000E69A5">
            <w:pPr>
              <w:jc w:val="both"/>
              <w:rPr>
                <w:rFonts w:ascii="Calibri" w:hAnsi="Calibri"/>
                <w:color w:val="0000FF"/>
                <w:sz w:val="16"/>
                <w:szCs w:val="16"/>
                <w:u w:val="single"/>
              </w:rPr>
            </w:pPr>
            <w:r w:rsidRPr="00015F79">
              <w:rPr>
                <w:rFonts w:ascii="Calibri" w:hAnsi="Calibri" w:cs="Arial"/>
                <w:sz w:val="16"/>
                <w:szCs w:val="16"/>
              </w:rPr>
              <w:t>Calle Bueno N° 185 Piso 1°  GERENCIA NACIONAL DE CONTRATACIONES</w:t>
            </w:r>
            <w:r>
              <w:rPr>
                <w:rFonts w:ascii="Calibri" w:hAnsi="Calibri" w:cs="Arial"/>
                <w:sz w:val="16"/>
                <w:szCs w:val="16"/>
              </w:rPr>
              <w:t>,</w:t>
            </w:r>
            <w:r w:rsidRPr="00015F79">
              <w:rPr>
                <w:rFonts w:ascii="Calibri" w:hAnsi="Calibri" w:cs="Arial"/>
                <w:sz w:val="16"/>
                <w:szCs w:val="16"/>
              </w:rPr>
              <w:t xml:space="preserve"> La Paz –Bolivia</w:t>
            </w:r>
          </w:p>
        </w:tc>
      </w:tr>
      <w:tr w:rsidR="000E69A5" w:rsidRPr="00232824" w14:paraId="05DE11CA" w14:textId="77777777" w:rsidTr="00103622">
        <w:trPr>
          <w:trHeight w:val="64"/>
        </w:trPr>
        <w:tc>
          <w:tcPr>
            <w:tcW w:w="418" w:type="dxa"/>
            <w:vAlign w:val="center"/>
          </w:tcPr>
          <w:p w14:paraId="2A0010A2" w14:textId="77777777" w:rsidR="000E69A5" w:rsidRPr="00232824" w:rsidRDefault="000E69A5" w:rsidP="000E69A5">
            <w:pPr>
              <w:jc w:val="center"/>
              <w:rPr>
                <w:rFonts w:asciiTheme="minorHAnsi" w:hAnsiTheme="minorHAnsi" w:cstheme="minorHAnsi"/>
                <w:sz w:val="18"/>
                <w:szCs w:val="18"/>
              </w:rPr>
            </w:pPr>
          </w:p>
        </w:tc>
        <w:tc>
          <w:tcPr>
            <w:tcW w:w="3044" w:type="dxa"/>
            <w:vAlign w:val="center"/>
          </w:tcPr>
          <w:p w14:paraId="5F8AD710" w14:textId="77777777" w:rsidR="000E69A5" w:rsidRPr="00232824" w:rsidRDefault="000E69A5" w:rsidP="000E69A5">
            <w:pPr>
              <w:rPr>
                <w:rFonts w:asciiTheme="minorHAnsi" w:hAnsiTheme="minorHAnsi" w:cstheme="minorHAnsi"/>
                <w:sz w:val="18"/>
                <w:szCs w:val="18"/>
              </w:rPr>
            </w:pPr>
          </w:p>
        </w:tc>
        <w:tc>
          <w:tcPr>
            <w:tcW w:w="2233" w:type="dxa"/>
            <w:gridSpan w:val="3"/>
            <w:vAlign w:val="center"/>
          </w:tcPr>
          <w:p w14:paraId="6C697433" w14:textId="77777777" w:rsidR="000E69A5" w:rsidRPr="00015F79" w:rsidRDefault="000E69A5" w:rsidP="000E69A5">
            <w:pPr>
              <w:jc w:val="center"/>
              <w:rPr>
                <w:rFonts w:ascii="Calibri" w:hAnsi="Calibri" w:cs="Arial"/>
                <w:sz w:val="10"/>
                <w:szCs w:val="16"/>
              </w:rPr>
            </w:pPr>
          </w:p>
        </w:tc>
        <w:tc>
          <w:tcPr>
            <w:tcW w:w="3344" w:type="dxa"/>
          </w:tcPr>
          <w:p w14:paraId="249BBE3E" w14:textId="77777777" w:rsidR="000E69A5" w:rsidRPr="00232824" w:rsidRDefault="000E69A5" w:rsidP="000E69A5">
            <w:pPr>
              <w:rPr>
                <w:rFonts w:asciiTheme="minorHAnsi" w:hAnsiTheme="minorHAnsi" w:cstheme="minorHAnsi"/>
                <w:sz w:val="18"/>
                <w:szCs w:val="18"/>
              </w:rPr>
            </w:pPr>
          </w:p>
        </w:tc>
      </w:tr>
      <w:tr w:rsidR="000E69A5" w:rsidRPr="00232824" w14:paraId="5C42EB85" w14:textId="77777777" w:rsidTr="00456753">
        <w:trPr>
          <w:trHeight w:val="246"/>
        </w:trPr>
        <w:tc>
          <w:tcPr>
            <w:tcW w:w="418" w:type="dxa"/>
            <w:vAlign w:val="center"/>
          </w:tcPr>
          <w:p w14:paraId="335D2DE1" w14:textId="77777777" w:rsidR="000E69A5" w:rsidRPr="00232824" w:rsidRDefault="000E69A5" w:rsidP="000E69A5">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14:paraId="18B5CCC2" w14:textId="77777777" w:rsidR="000E69A5" w:rsidRPr="00232824" w:rsidRDefault="000E69A5" w:rsidP="000E69A5">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tcPr>
          <w:p w14:paraId="117CF4EA"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Fecha:</w:t>
            </w:r>
          </w:p>
          <w:p w14:paraId="01CC5E99" w14:textId="77777777" w:rsidR="000E69A5" w:rsidRPr="00015F79" w:rsidRDefault="000E69A5" w:rsidP="000E69A5">
            <w:pPr>
              <w:jc w:val="center"/>
              <w:rPr>
                <w:rFonts w:ascii="Calibri" w:hAnsi="Calibri" w:cs="Arial"/>
                <w:sz w:val="16"/>
                <w:szCs w:val="16"/>
              </w:rPr>
            </w:pPr>
            <w:r>
              <w:rPr>
                <w:rFonts w:ascii="Calibri" w:hAnsi="Calibri" w:cs="Arial"/>
                <w:sz w:val="16"/>
                <w:szCs w:val="16"/>
              </w:rPr>
              <w:t>03</w:t>
            </w:r>
            <w:r w:rsidRPr="00015F79">
              <w:rPr>
                <w:rFonts w:ascii="Calibri" w:hAnsi="Calibri" w:cs="Arial"/>
                <w:sz w:val="16"/>
                <w:szCs w:val="16"/>
              </w:rPr>
              <w:t>/</w:t>
            </w:r>
            <w:r>
              <w:rPr>
                <w:rFonts w:ascii="Calibri" w:hAnsi="Calibri" w:cs="Arial"/>
                <w:sz w:val="16"/>
                <w:szCs w:val="16"/>
              </w:rPr>
              <w:t>12</w:t>
            </w:r>
            <w:r w:rsidRPr="00015F79">
              <w:rPr>
                <w:rFonts w:ascii="Calibri" w:hAnsi="Calibri" w:cs="Arial"/>
                <w:sz w:val="16"/>
                <w:szCs w:val="16"/>
              </w:rPr>
              <w:t>/2015</w:t>
            </w:r>
          </w:p>
        </w:tc>
        <w:tc>
          <w:tcPr>
            <w:tcW w:w="1139" w:type="dxa"/>
            <w:gridSpan w:val="2"/>
          </w:tcPr>
          <w:p w14:paraId="1855BFCB"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Horas:</w:t>
            </w:r>
          </w:p>
          <w:p w14:paraId="2CAB88AB" w14:textId="77777777" w:rsidR="000E69A5" w:rsidRPr="00015F79" w:rsidRDefault="000E69A5" w:rsidP="000E69A5">
            <w:pPr>
              <w:jc w:val="center"/>
              <w:rPr>
                <w:rFonts w:ascii="Calibri" w:hAnsi="Calibri" w:cs="Arial"/>
                <w:sz w:val="16"/>
                <w:szCs w:val="16"/>
              </w:rPr>
            </w:pPr>
            <w:r w:rsidRPr="00015F79">
              <w:rPr>
                <w:rFonts w:ascii="Calibri" w:hAnsi="Calibri" w:cs="Arial"/>
                <w:sz w:val="16"/>
                <w:szCs w:val="16"/>
              </w:rPr>
              <w:t>1</w:t>
            </w:r>
            <w:r>
              <w:rPr>
                <w:rFonts w:ascii="Calibri" w:hAnsi="Calibri" w:cs="Arial"/>
                <w:sz w:val="16"/>
                <w:szCs w:val="16"/>
              </w:rPr>
              <w:t>0</w:t>
            </w:r>
            <w:r w:rsidRPr="00015F79">
              <w:rPr>
                <w:rFonts w:ascii="Calibri" w:hAnsi="Calibri" w:cs="Arial"/>
                <w:sz w:val="16"/>
                <w:szCs w:val="16"/>
              </w:rPr>
              <w:t>:</w:t>
            </w:r>
            <w:r>
              <w:rPr>
                <w:rFonts w:ascii="Calibri" w:hAnsi="Calibri" w:cs="Arial"/>
                <w:sz w:val="16"/>
                <w:szCs w:val="16"/>
              </w:rPr>
              <w:t>0</w:t>
            </w:r>
            <w:r w:rsidRPr="00015F79">
              <w:rPr>
                <w:rFonts w:ascii="Calibri" w:hAnsi="Calibri" w:cs="Arial"/>
                <w:sz w:val="16"/>
                <w:szCs w:val="16"/>
              </w:rPr>
              <w:t>0 A.M.</w:t>
            </w:r>
          </w:p>
        </w:tc>
        <w:tc>
          <w:tcPr>
            <w:tcW w:w="3344" w:type="dxa"/>
          </w:tcPr>
          <w:p w14:paraId="4BA6E242" w14:textId="77777777" w:rsidR="000E69A5" w:rsidRPr="00015F79" w:rsidRDefault="000E69A5" w:rsidP="000E69A5">
            <w:pPr>
              <w:jc w:val="both"/>
              <w:rPr>
                <w:rFonts w:ascii="Calibri" w:hAnsi="Calibri" w:cs="Arial"/>
                <w:sz w:val="16"/>
                <w:szCs w:val="16"/>
              </w:rPr>
            </w:pPr>
            <w:r w:rsidRPr="00015F79">
              <w:rPr>
                <w:rFonts w:ascii="Calibri" w:hAnsi="Calibri" w:cs="Arial"/>
                <w:sz w:val="16"/>
                <w:szCs w:val="16"/>
              </w:rPr>
              <w:t xml:space="preserve">Calle Bueno N° 185 Piso 1° GERENCIA NACIONAL DE CONTRATACIONES </w:t>
            </w:r>
            <w:r>
              <w:rPr>
                <w:rFonts w:ascii="Calibri" w:hAnsi="Calibri" w:cs="Arial"/>
                <w:sz w:val="16"/>
                <w:szCs w:val="16"/>
              </w:rPr>
              <w:t xml:space="preserve">La Paz </w:t>
            </w:r>
            <w:r w:rsidRPr="00015F79">
              <w:rPr>
                <w:rFonts w:ascii="Calibri" w:hAnsi="Calibri" w:cs="Arial"/>
                <w:sz w:val="16"/>
                <w:szCs w:val="16"/>
              </w:rPr>
              <w:t>– Bolivia.</w:t>
            </w:r>
          </w:p>
        </w:tc>
      </w:tr>
    </w:tbl>
    <w:p w14:paraId="0E523C97" w14:textId="77777777" w:rsidR="00103622" w:rsidRDefault="00103622" w:rsidP="00103622">
      <w:pPr>
        <w:jc w:val="center"/>
        <w:rPr>
          <w:rFonts w:asciiTheme="minorHAnsi" w:hAnsiTheme="minorHAnsi" w:cstheme="minorHAnsi"/>
          <w:sz w:val="18"/>
          <w:szCs w:val="18"/>
        </w:rPr>
      </w:pPr>
    </w:p>
    <w:p w14:paraId="03EB1638" w14:textId="77777777"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14:paraId="2198D960" w14:textId="77777777" w:rsidTr="00103622">
        <w:trPr>
          <w:trHeight w:val="507"/>
          <w:jc w:val="center"/>
        </w:trPr>
        <w:tc>
          <w:tcPr>
            <w:tcW w:w="9084" w:type="dxa"/>
            <w:gridSpan w:val="3"/>
            <w:tcBorders>
              <w:bottom w:val="single" w:sz="4" w:space="0" w:color="000000"/>
            </w:tcBorders>
            <w:shd w:val="clear" w:color="auto" w:fill="D9D9D9"/>
            <w:vAlign w:val="center"/>
          </w:tcPr>
          <w:p w14:paraId="6CC02002" w14:textId="77777777"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14:paraId="573E6147"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FD7FA08"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1BA01406"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672CDB41"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3EE44BD8" w14:textId="77777777" w:rsidR="00103622" w:rsidRPr="00C75BEC" w:rsidRDefault="000E69A5"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103622" w:rsidRPr="00C75BEC" w14:paraId="030F96A7"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F26C965"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E08F10B"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18142C88"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58FD28B5" w14:textId="77777777" w:rsidR="00103622" w:rsidRPr="00C75BEC" w:rsidRDefault="000E69A5"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POR ITEMS</w:t>
            </w:r>
          </w:p>
        </w:tc>
      </w:tr>
      <w:tr w:rsidR="00103622" w:rsidRPr="00C75BEC" w14:paraId="6C191AAD" w14:textId="77777777"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813318E"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6360C07F"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14:paraId="11C5A38B" w14:textId="77777777"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661FC6C3" w14:textId="6325CA59" w:rsidR="00103622" w:rsidRPr="00C75BEC" w:rsidRDefault="00C82B1D"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103622" w:rsidRPr="00C75BEC" w14:paraId="170E35B0" w14:textId="77777777" w:rsidTr="00103622">
        <w:trPr>
          <w:trHeight w:val="426"/>
          <w:jc w:val="center"/>
        </w:trPr>
        <w:tc>
          <w:tcPr>
            <w:tcW w:w="4357" w:type="dxa"/>
            <w:tcBorders>
              <w:top w:val="single" w:sz="4" w:space="0" w:color="auto"/>
              <w:right w:val="single" w:sz="4" w:space="0" w:color="auto"/>
            </w:tcBorders>
            <w:shd w:val="clear" w:color="auto" w:fill="auto"/>
            <w:vAlign w:val="center"/>
          </w:tcPr>
          <w:p w14:paraId="1A215802"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14:paraId="0C3A13A1" w14:textId="77777777"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14:paraId="2B0FC53B" w14:textId="77777777"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14:paraId="172E5ED5" w14:textId="77777777"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14:paraId="68F8C634" w14:textId="77777777" w:rsidR="00103622" w:rsidRDefault="00103622" w:rsidP="00103622">
      <w:pPr>
        <w:tabs>
          <w:tab w:val="left" w:pos="7401"/>
        </w:tabs>
        <w:rPr>
          <w:rFonts w:asciiTheme="minorHAnsi" w:hAnsiTheme="minorHAnsi" w:cstheme="minorHAnsi"/>
          <w:b/>
          <w:sz w:val="18"/>
          <w:szCs w:val="18"/>
        </w:rPr>
      </w:pPr>
    </w:p>
    <w:p w14:paraId="2AD894E7" w14:textId="77777777" w:rsidR="000E69A5" w:rsidRDefault="000E69A5" w:rsidP="000E69A5">
      <w:pPr>
        <w:jc w:val="center"/>
        <w:rPr>
          <w:rFonts w:ascii="Calibri" w:hAnsi="Calibri" w:cs="Arial"/>
          <w:sz w:val="10"/>
          <w:szCs w:val="22"/>
        </w:rPr>
      </w:pPr>
      <w:r w:rsidRPr="001C5394">
        <w:rPr>
          <w:rFonts w:ascii="Calibri" w:hAnsi="Calibri" w:cs="Calibri"/>
          <w:b/>
          <w:sz w:val="22"/>
          <w:szCs w:val="16"/>
        </w:rPr>
        <w:t>PRECIO REFER</w:t>
      </w:r>
      <w:r>
        <w:rPr>
          <w:rFonts w:ascii="Calibri" w:hAnsi="Calibri" w:cs="Calibri"/>
          <w:b/>
          <w:sz w:val="22"/>
          <w:szCs w:val="16"/>
        </w:rPr>
        <w:t>E</w:t>
      </w:r>
      <w:r w:rsidRPr="001C5394">
        <w:rPr>
          <w:rFonts w:ascii="Calibri" w:hAnsi="Calibri" w:cs="Calibri"/>
          <w:b/>
          <w:sz w:val="22"/>
          <w:szCs w:val="16"/>
        </w:rPr>
        <w:t>NCIAL</w:t>
      </w:r>
    </w:p>
    <w:tbl>
      <w:tblPr>
        <w:tblpPr w:leftFromText="141" w:rightFromText="141" w:vertAnchor="text" w:horzAnchor="page" w:tblpXSpec="center" w:tblpY="45"/>
        <w:tblW w:w="7891" w:type="dxa"/>
        <w:tblLayout w:type="fixed"/>
        <w:tblCellMar>
          <w:left w:w="70" w:type="dxa"/>
          <w:right w:w="70" w:type="dxa"/>
        </w:tblCellMar>
        <w:tblLook w:val="04A0" w:firstRow="1" w:lastRow="0" w:firstColumn="1" w:lastColumn="0" w:noHBand="0" w:noVBand="1"/>
      </w:tblPr>
      <w:tblGrid>
        <w:gridCol w:w="862"/>
        <w:gridCol w:w="2824"/>
        <w:gridCol w:w="1023"/>
        <w:gridCol w:w="998"/>
        <w:gridCol w:w="998"/>
        <w:gridCol w:w="1186"/>
      </w:tblGrid>
      <w:tr w:rsidR="000E69A5" w:rsidRPr="007B134C" w14:paraId="75D53C9B" w14:textId="77777777" w:rsidTr="000E69A5">
        <w:trPr>
          <w:cantSplit/>
          <w:trHeight w:val="838"/>
          <w:tblHeader/>
        </w:trPr>
        <w:tc>
          <w:tcPr>
            <w:tcW w:w="86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51D53DDB" w14:textId="77777777" w:rsidR="000E69A5" w:rsidRPr="007B134C" w:rsidRDefault="000E69A5" w:rsidP="00456753">
            <w:pPr>
              <w:jc w:val="center"/>
              <w:rPr>
                <w:rFonts w:ascii="Arial" w:hAnsi="Arial" w:cs="Arial"/>
                <w:b/>
                <w:bCs/>
                <w:color w:val="000000"/>
                <w:sz w:val="14"/>
                <w:szCs w:val="14"/>
                <w:lang w:val="es-BO" w:eastAsia="es-BO"/>
              </w:rPr>
            </w:pPr>
            <w:r w:rsidRPr="007B134C">
              <w:rPr>
                <w:rFonts w:ascii="Arial" w:hAnsi="Arial" w:cs="Arial"/>
                <w:b/>
                <w:bCs/>
                <w:color w:val="000000"/>
                <w:sz w:val="14"/>
                <w:szCs w:val="14"/>
              </w:rPr>
              <w:t>ITEM</w:t>
            </w:r>
          </w:p>
        </w:tc>
        <w:tc>
          <w:tcPr>
            <w:tcW w:w="2824"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7CB2CF86" w14:textId="77777777" w:rsidR="000E69A5" w:rsidRPr="007B134C" w:rsidRDefault="000E69A5" w:rsidP="00456753">
            <w:pPr>
              <w:jc w:val="center"/>
              <w:rPr>
                <w:rFonts w:ascii="Arial" w:hAnsi="Arial" w:cs="Arial"/>
                <w:b/>
                <w:bCs/>
                <w:color w:val="000000"/>
                <w:sz w:val="14"/>
                <w:szCs w:val="14"/>
              </w:rPr>
            </w:pPr>
            <w:r w:rsidRPr="007B134C">
              <w:rPr>
                <w:rFonts w:ascii="Arial" w:hAnsi="Arial" w:cs="Arial"/>
                <w:b/>
                <w:bCs/>
                <w:color w:val="000000"/>
                <w:sz w:val="14"/>
                <w:szCs w:val="14"/>
              </w:rPr>
              <w:t>DESCRIPCIÓN</w:t>
            </w:r>
          </w:p>
        </w:tc>
        <w:tc>
          <w:tcPr>
            <w:tcW w:w="1023" w:type="dxa"/>
            <w:tcBorders>
              <w:top w:val="single" w:sz="4" w:space="0" w:color="auto"/>
              <w:left w:val="nil"/>
              <w:bottom w:val="single" w:sz="4" w:space="0" w:color="auto"/>
              <w:right w:val="single" w:sz="4" w:space="0" w:color="auto"/>
            </w:tcBorders>
            <w:shd w:val="clear" w:color="auto" w:fill="BDD6EE"/>
            <w:vAlign w:val="center"/>
            <w:hideMark/>
          </w:tcPr>
          <w:p w14:paraId="72D04721" w14:textId="77777777" w:rsidR="000E69A5" w:rsidRPr="009A380E" w:rsidRDefault="000E69A5" w:rsidP="00456753">
            <w:pPr>
              <w:jc w:val="center"/>
              <w:rPr>
                <w:rFonts w:ascii="Arial" w:hAnsi="Arial" w:cs="Arial"/>
                <w:b/>
                <w:bCs/>
                <w:color w:val="000000"/>
                <w:sz w:val="14"/>
                <w:szCs w:val="14"/>
              </w:rPr>
            </w:pPr>
            <w:r>
              <w:rPr>
                <w:rFonts w:ascii="Arial" w:hAnsi="Arial" w:cs="Arial"/>
                <w:b/>
                <w:bCs/>
                <w:color w:val="000000"/>
                <w:sz w:val="14"/>
                <w:szCs w:val="14"/>
              </w:rPr>
              <w:t>CANTIDAD</w:t>
            </w:r>
          </w:p>
        </w:tc>
        <w:tc>
          <w:tcPr>
            <w:tcW w:w="998" w:type="dxa"/>
            <w:tcBorders>
              <w:top w:val="single" w:sz="4" w:space="0" w:color="auto"/>
              <w:left w:val="single" w:sz="4" w:space="0" w:color="auto"/>
              <w:bottom w:val="single" w:sz="4" w:space="0" w:color="auto"/>
              <w:right w:val="single" w:sz="4" w:space="0" w:color="auto"/>
            </w:tcBorders>
            <w:shd w:val="clear" w:color="auto" w:fill="BDD6EE"/>
            <w:vAlign w:val="center"/>
          </w:tcPr>
          <w:p w14:paraId="3B45BC24" w14:textId="77777777" w:rsidR="000E69A5" w:rsidRPr="007B134C" w:rsidRDefault="000E69A5" w:rsidP="00456753">
            <w:pPr>
              <w:jc w:val="center"/>
              <w:rPr>
                <w:rFonts w:ascii="Arial" w:hAnsi="Arial" w:cs="Arial"/>
                <w:b/>
                <w:bCs/>
                <w:color w:val="000000"/>
                <w:sz w:val="14"/>
                <w:szCs w:val="14"/>
              </w:rPr>
            </w:pPr>
            <w:r>
              <w:rPr>
                <w:rFonts w:ascii="Arial" w:hAnsi="Arial" w:cs="Arial"/>
                <w:b/>
                <w:bCs/>
                <w:color w:val="000000"/>
                <w:sz w:val="14"/>
                <w:szCs w:val="14"/>
              </w:rPr>
              <w:t>UNIDAD DE MEDIDA</w:t>
            </w:r>
          </w:p>
        </w:tc>
        <w:tc>
          <w:tcPr>
            <w:tcW w:w="99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D4F945B" w14:textId="77777777" w:rsidR="000E69A5" w:rsidRPr="007B134C" w:rsidRDefault="000E69A5" w:rsidP="00456753">
            <w:pPr>
              <w:jc w:val="center"/>
              <w:rPr>
                <w:rFonts w:ascii="Arial" w:hAnsi="Arial" w:cs="Arial"/>
                <w:b/>
                <w:bCs/>
                <w:color w:val="000000"/>
                <w:sz w:val="14"/>
                <w:szCs w:val="14"/>
              </w:rPr>
            </w:pPr>
            <w:r w:rsidRPr="007B134C">
              <w:rPr>
                <w:rFonts w:ascii="Arial" w:hAnsi="Arial" w:cs="Arial"/>
                <w:b/>
                <w:bCs/>
                <w:color w:val="000000"/>
                <w:sz w:val="14"/>
                <w:szCs w:val="14"/>
              </w:rPr>
              <w:t>PRECIO UNITARIO ($US)</w:t>
            </w:r>
          </w:p>
        </w:tc>
        <w:tc>
          <w:tcPr>
            <w:tcW w:w="118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0FB5ABF" w14:textId="77777777" w:rsidR="000E69A5" w:rsidRPr="007B134C" w:rsidRDefault="000E69A5" w:rsidP="00456753">
            <w:pPr>
              <w:jc w:val="center"/>
              <w:rPr>
                <w:rFonts w:ascii="Arial" w:hAnsi="Arial" w:cs="Arial"/>
                <w:b/>
                <w:bCs/>
                <w:color w:val="000000"/>
                <w:sz w:val="14"/>
                <w:szCs w:val="14"/>
              </w:rPr>
            </w:pPr>
            <w:r w:rsidRPr="007B134C">
              <w:rPr>
                <w:rFonts w:ascii="Arial" w:hAnsi="Arial" w:cs="Arial"/>
                <w:b/>
                <w:bCs/>
                <w:color w:val="000000"/>
                <w:sz w:val="14"/>
                <w:szCs w:val="14"/>
              </w:rPr>
              <w:t>PRECIO TOTAL ($US)</w:t>
            </w:r>
          </w:p>
        </w:tc>
      </w:tr>
      <w:tr w:rsidR="000E69A5" w:rsidRPr="007B134C" w14:paraId="6BBCA225" w14:textId="77777777" w:rsidTr="000E69A5">
        <w:trPr>
          <w:trHeight w:val="415"/>
        </w:trPr>
        <w:tc>
          <w:tcPr>
            <w:tcW w:w="862" w:type="dxa"/>
            <w:tcBorders>
              <w:top w:val="nil"/>
              <w:left w:val="single" w:sz="4" w:space="0" w:color="auto"/>
              <w:bottom w:val="single" w:sz="4" w:space="0" w:color="auto"/>
              <w:right w:val="single" w:sz="4" w:space="0" w:color="auto"/>
            </w:tcBorders>
            <w:shd w:val="clear" w:color="auto" w:fill="auto"/>
            <w:noWrap/>
            <w:vAlign w:val="center"/>
          </w:tcPr>
          <w:p w14:paraId="108303D1" w14:textId="77777777" w:rsidR="000E69A5" w:rsidRPr="007B134C" w:rsidRDefault="000E69A5" w:rsidP="00456753">
            <w:pPr>
              <w:jc w:val="center"/>
              <w:rPr>
                <w:rFonts w:ascii="Arial" w:hAnsi="Arial" w:cs="Arial"/>
                <w:color w:val="000000"/>
                <w:sz w:val="14"/>
                <w:szCs w:val="14"/>
              </w:rPr>
            </w:pPr>
            <w:r w:rsidRPr="007B134C">
              <w:rPr>
                <w:rFonts w:ascii="Arial" w:hAnsi="Arial" w:cs="Arial"/>
                <w:color w:val="000000"/>
                <w:sz w:val="14"/>
                <w:szCs w:val="14"/>
              </w:rPr>
              <w:t>1</w:t>
            </w:r>
          </w:p>
        </w:tc>
        <w:tc>
          <w:tcPr>
            <w:tcW w:w="2824" w:type="dxa"/>
            <w:tcBorders>
              <w:top w:val="single" w:sz="4" w:space="0" w:color="auto"/>
              <w:left w:val="nil"/>
              <w:bottom w:val="single" w:sz="4" w:space="0" w:color="auto"/>
              <w:right w:val="single" w:sz="4" w:space="0" w:color="auto"/>
            </w:tcBorders>
            <w:shd w:val="clear" w:color="auto" w:fill="auto"/>
            <w:noWrap/>
            <w:vAlign w:val="center"/>
          </w:tcPr>
          <w:p w14:paraId="0D3625FF" w14:textId="77777777" w:rsidR="000E69A5" w:rsidRPr="00C01234" w:rsidRDefault="000E69A5" w:rsidP="00456753">
            <w:pPr>
              <w:spacing w:before="60" w:after="60"/>
              <w:jc w:val="center"/>
              <w:rPr>
                <w:rFonts w:ascii="Arial" w:hAnsi="Arial" w:cs="Arial"/>
                <w:sz w:val="14"/>
                <w:szCs w:val="14"/>
                <w:lang w:val="es-BO"/>
              </w:rPr>
            </w:pPr>
            <w:r>
              <w:rPr>
                <w:rFonts w:ascii="Arial" w:hAnsi="Arial" w:cs="Arial"/>
                <w:sz w:val="14"/>
                <w:szCs w:val="14"/>
                <w:lang w:val="es-BO"/>
              </w:rPr>
              <w:t>MEDIDORES DOMÉ</w:t>
            </w:r>
            <w:r w:rsidRPr="00C01234">
              <w:rPr>
                <w:rFonts w:ascii="Arial" w:hAnsi="Arial" w:cs="Arial"/>
                <w:sz w:val="14"/>
                <w:szCs w:val="14"/>
                <w:lang w:val="es-BO"/>
              </w:rPr>
              <w:t>STICOS DE DIAFRAGMA G2.5 ROSCA 7/8” (14G) DE 110 MM</w:t>
            </w:r>
          </w:p>
        </w:tc>
        <w:tc>
          <w:tcPr>
            <w:tcW w:w="1023" w:type="dxa"/>
            <w:tcBorders>
              <w:top w:val="single" w:sz="4" w:space="0" w:color="auto"/>
              <w:left w:val="nil"/>
              <w:bottom w:val="single" w:sz="4" w:space="0" w:color="auto"/>
              <w:right w:val="single" w:sz="4" w:space="0" w:color="auto"/>
            </w:tcBorders>
            <w:shd w:val="clear" w:color="auto" w:fill="auto"/>
            <w:noWrap/>
            <w:vAlign w:val="center"/>
          </w:tcPr>
          <w:p w14:paraId="715C5C89"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20.000</w:t>
            </w:r>
          </w:p>
        </w:tc>
        <w:tc>
          <w:tcPr>
            <w:tcW w:w="998" w:type="dxa"/>
            <w:tcBorders>
              <w:top w:val="single" w:sz="4" w:space="0" w:color="auto"/>
              <w:left w:val="nil"/>
              <w:bottom w:val="single" w:sz="4" w:space="0" w:color="auto"/>
              <w:right w:val="single" w:sz="4" w:space="0" w:color="auto"/>
            </w:tcBorders>
            <w:vAlign w:val="center"/>
          </w:tcPr>
          <w:p w14:paraId="7F56D6BF" w14:textId="77777777" w:rsidR="000E69A5" w:rsidRDefault="000E69A5" w:rsidP="00456753">
            <w:pPr>
              <w:jc w:val="center"/>
              <w:rPr>
                <w:rFonts w:ascii="Arial" w:hAnsi="Arial" w:cs="Arial"/>
                <w:color w:val="000000"/>
                <w:sz w:val="14"/>
                <w:szCs w:val="14"/>
              </w:rPr>
            </w:pPr>
            <w:r>
              <w:rPr>
                <w:rFonts w:ascii="Arial" w:hAnsi="Arial" w:cs="Arial"/>
                <w:color w:val="000000"/>
                <w:sz w:val="14"/>
                <w:szCs w:val="14"/>
              </w:rPr>
              <w:t>Piezas</w:t>
            </w:r>
          </w:p>
        </w:tc>
        <w:tc>
          <w:tcPr>
            <w:tcW w:w="998" w:type="dxa"/>
            <w:tcBorders>
              <w:left w:val="single" w:sz="4" w:space="0" w:color="auto"/>
              <w:bottom w:val="single" w:sz="4" w:space="0" w:color="auto"/>
              <w:right w:val="single" w:sz="4" w:space="0" w:color="auto"/>
            </w:tcBorders>
            <w:shd w:val="clear" w:color="auto" w:fill="auto"/>
            <w:vAlign w:val="center"/>
          </w:tcPr>
          <w:p w14:paraId="41795BA4"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18,27</w:t>
            </w:r>
          </w:p>
        </w:tc>
        <w:tc>
          <w:tcPr>
            <w:tcW w:w="1186" w:type="dxa"/>
            <w:tcBorders>
              <w:top w:val="nil"/>
              <w:left w:val="nil"/>
              <w:bottom w:val="single" w:sz="4" w:space="0" w:color="auto"/>
              <w:right w:val="single" w:sz="4" w:space="0" w:color="auto"/>
            </w:tcBorders>
            <w:shd w:val="clear" w:color="auto" w:fill="auto"/>
            <w:vAlign w:val="center"/>
          </w:tcPr>
          <w:p w14:paraId="67BD7EF6"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365.400,00</w:t>
            </w:r>
          </w:p>
        </w:tc>
      </w:tr>
      <w:tr w:rsidR="000E69A5" w:rsidRPr="007B134C" w14:paraId="482013C0" w14:textId="77777777" w:rsidTr="000E69A5">
        <w:trPr>
          <w:trHeight w:val="415"/>
        </w:trPr>
        <w:tc>
          <w:tcPr>
            <w:tcW w:w="862" w:type="dxa"/>
            <w:tcBorders>
              <w:top w:val="nil"/>
              <w:left w:val="single" w:sz="4" w:space="0" w:color="auto"/>
              <w:bottom w:val="single" w:sz="4" w:space="0" w:color="auto"/>
              <w:right w:val="single" w:sz="4" w:space="0" w:color="auto"/>
            </w:tcBorders>
            <w:shd w:val="clear" w:color="auto" w:fill="auto"/>
            <w:noWrap/>
            <w:vAlign w:val="center"/>
          </w:tcPr>
          <w:p w14:paraId="3EA54C2B" w14:textId="77777777" w:rsidR="000E69A5" w:rsidRPr="007B134C" w:rsidRDefault="000E69A5" w:rsidP="00456753">
            <w:pPr>
              <w:jc w:val="center"/>
              <w:rPr>
                <w:rFonts w:ascii="Arial" w:hAnsi="Arial" w:cs="Arial"/>
                <w:color w:val="000000"/>
                <w:sz w:val="14"/>
                <w:szCs w:val="14"/>
              </w:rPr>
            </w:pPr>
            <w:r w:rsidRPr="007B134C">
              <w:rPr>
                <w:rFonts w:ascii="Arial" w:hAnsi="Arial" w:cs="Arial"/>
                <w:color w:val="000000"/>
                <w:sz w:val="14"/>
                <w:szCs w:val="14"/>
              </w:rPr>
              <w:t>2</w:t>
            </w:r>
          </w:p>
        </w:tc>
        <w:tc>
          <w:tcPr>
            <w:tcW w:w="2824" w:type="dxa"/>
            <w:tcBorders>
              <w:top w:val="single" w:sz="4" w:space="0" w:color="auto"/>
              <w:left w:val="nil"/>
              <w:bottom w:val="single" w:sz="4" w:space="0" w:color="auto"/>
              <w:right w:val="single" w:sz="4" w:space="0" w:color="auto"/>
            </w:tcBorders>
            <w:shd w:val="clear" w:color="auto" w:fill="auto"/>
            <w:noWrap/>
            <w:vAlign w:val="center"/>
          </w:tcPr>
          <w:p w14:paraId="6667E8A8" w14:textId="77777777" w:rsidR="000E69A5" w:rsidRPr="00C01234" w:rsidRDefault="000E69A5" w:rsidP="00456753">
            <w:pPr>
              <w:spacing w:before="60" w:after="60"/>
              <w:jc w:val="center"/>
              <w:rPr>
                <w:rFonts w:ascii="Arial" w:hAnsi="Arial" w:cs="Arial"/>
                <w:sz w:val="14"/>
                <w:szCs w:val="14"/>
                <w:lang w:val="es-BO"/>
              </w:rPr>
            </w:pPr>
            <w:r>
              <w:rPr>
                <w:rFonts w:ascii="Arial" w:hAnsi="Arial" w:cs="Arial"/>
                <w:sz w:val="14"/>
                <w:szCs w:val="14"/>
                <w:lang w:val="es-BO"/>
              </w:rPr>
              <w:t>MEDIDORES DOMÉ</w:t>
            </w:r>
            <w:r w:rsidRPr="00C01234">
              <w:rPr>
                <w:rFonts w:ascii="Arial" w:hAnsi="Arial" w:cs="Arial"/>
                <w:sz w:val="14"/>
                <w:szCs w:val="14"/>
                <w:lang w:val="es-BO"/>
              </w:rPr>
              <w:t>STICOS DE DIAFRAGMA G2.5 ROSCA 1-1/4” (11G) DE 110 MM</w:t>
            </w:r>
          </w:p>
        </w:tc>
        <w:tc>
          <w:tcPr>
            <w:tcW w:w="1023" w:type="dxa"/>
            <w:tcBorders>
              <w:top w:val="nil"/>
              <w:left w:val="nil"/>
              <w:bottom w:val="single" w:sz="4" w:space="0" w:color="auto"/>
              <w:right w:val="single" w:sz="4" w:space="0" w:color="auto"/>
            </w:tcBorders>
            <w:shd w:val="clear" w:color="auto" w:fill="auto"/>
            <w:noWrap/>
            <w:vAlign w:val="center"/>
          </w:tcPr>
          <w:p w14:paraId="3B556978"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6.000</w:t>
            </w:r>
          </w:p>
        </w:tc>
        <w:tc>
          <w:tcPr>
            <w:tcW w:w="998" w:type="dxa"/>
            <w:tcBorders>
              <w:left w:val="nil"/>
              <w:bottom w:val="single" w:sz="4" w:space="0" w:color="auto"/>
              <w:right w:val="single" w:sz="4" w:space="0" w:color="auto"/>
            </w:tcBorders>
            <w:vAlign w:val="center"/>
          </w:tcPr>
          <w:p w14:paraId="56BC04C6" w14:textId="77777777" w:rsidR="000E69A5" w:rsidRDefault="000E69A5" w:rsidP="00456753">
            <w:pPr>
              <w:jc w:val="center"/>
              <w:rPr>
                <w:rFonts w:ascii="Arial" w:hAnsi="Arial" w:cs="Arial"/>
                <w:color w:val="000000"/>
                <w:sz w:val="14"/>
                <w:szCs w:val="14"/>
              </w:rPr>
            </w:pPr>
            <w:r>
              <w:rPr>
                <w:rFonts w:ascii="Arial" w:hAnsi="Arial" w:cs="Arial"/>
                <w:color w:val="000000"/>
                <w:sz w:val="14"/>
                <w:szCs w:val="14"/>
              </w:rPr>
              <w:t>Piezas</w:t>
            </w:r>
          </w:p>
        </w:tc>
        <w:tc>
          <w:tcPr>
            <w:tcW w:w="998" w:type="dxa"/>
            <w:tcBorders>
              <w:left w:val="single" w:sz="4" w:space="0" w:color="auto"/>
              <w:bottom w:val="single" w:sz="4" w:space="0" w:color="auto"/>
              <w:right w:val="single" w:sz="4" w:space="0" w:color="auto"/>
            </w:tcBorders>
            <w:shd w:val="clear" w:color="auto" w:fill="auto"/>
            <w:vAlign w:val="center"/>
          </w:tcPr>
          <w:p w14:paraId="060FF427"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18,27</w:t>
            </w:r>
          </w:p>
        </w:tc>
        <w:tc>
          <w:tcPr>
            <w:tcW w:w="1186" w:type="dxa"/>
            <w:tcBorders>
              <w:top w:val="nil"/>
              <w:left w:val="nil"/>
              <w:bottom w:val="single" w:sz="4" w:space="0" w:color="auto"/>
              <w:right w:val="single" w:sz="4" w:space="0" w:color="auto"/>
            </w:tcBorders>
            <w:shd w:val="clear" w:color="auto" w:fill="auto"/>
            <w:vAlign w:val="center"/>
          </w:tcPr>
          <w:p w14:paraId="2D1635F0"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109.620,00</w:t>
            </w:r>
          </w:p>
        </w:tc>
      </w:tr>
      <w:tr w:rsidR="000E69A5" w:rsidRPr="007B134C" w14:paraId="0B0D3A16" w14:textId="77777777" w:rsidTr="000E69A5">
        <w:trPr>
          <w:trHeight w:val="415"/>
        </w:trPr>
        <w:tc>
          <w:tcPr>
            <w:tcW w:w="862" w:type="dxa"/>
            <w:tcBorders>
              <w:top w:val="nil"/>
              <w:left w:val="single" w:sz="4" w:space="0" w:color="auto"/>
              <w:bottom w:val="single" w:sz="4" w:space="0" w:color="auto"/>
              <w:right w:val="single" w:sz="4" w:space="0" w:color="auto"/>
            </w:tcBorders>
            <w:shd w:val="clear" w:color="auto" w:fill="auto"/>
            <w:noWrap/>
            <w:vAlign w:val="center"/>
          </w:tcPr>
          <w:p w14:paraId="11A2853E" w14:textId="77777777" w:rsidR="000E69A5" w:rsidRPr="007B134C" w:rsidRDefault="000E69A5" w:rsidP="00456753">
            <w:pPr>
              <w:jc w:val="center"/>
              <w:rPr>
                <w:rFonts w:ascii="Arial" w:hAnsi="Arial" w:cs="Arial"/>
                <w:color w:val="000000"/>
                <w:sz w:val="14"/>
                <w:szCs w:val="14"/>
              </w:rPr>
            </w:pPr>
            <w:r w:rsidRPr="007B134C">
              <w:rPr>
                <w:rFonts w:ascii="Arial" w:hAnsi="Arial" w:cs="Arial"/>
                <w:color w:val="000000"/>
                <w:sz w:val="14"/>
                <w:szCs w:val="14"/>
              </w:rPr>
              <w:t>3</w:t>
            </w:r>
          </w:p>
        </w:tc>
        <w:tc>
          <w:tcPr>
            <w:tcW w:w="2824" w:type="dxa"/>
            <w:tcBorders>
              <w:top w:val="single" w:sz="4" w:space="0" w:color="auto"/>
              <w:left w:val="nil"/>
              <w:bottom w:val="single" w:sz="4" w:space="0" w:color="auto"/>
              <w:right w:val="single" w:sz="4" w:space="0" w:color="auto"/>
            </w:tcBorders>
            <w:shd w:val="clear" w:color="auto" w:fill="auto"/>
            <w:noWrap/>
            <w:vAlign w:val="center"/>
          </w:tcPr>
          <w:p w14:paraId="22DE62DB" w14:textId="77777777" w:rsidR="000E69A5" w:rsidRPr="00C01234" w:rsidRDefault="000E69A5" w:rsidP="00456753">
            <w:pPr>
              <w:spacing w:before="60" w:after="60"/>
              <w:jc w:val="center"/>
              <w:rPr>
                <w:rFonts w:ascii="Arial" w:hAnsi="Arial" w:cs="Arial"/>
                <w:sz w:val="14"/>
                <w:szCs w:val="14"/>
                <w:lang w:val="es-BO"/>
              </w:rPr>
            </w:pPr>
            <w:r w:rsidRPr="00C01234">
              <w:rPr>
                <w:rFonts w:ascii="Arial" w:hAnsi="Arial" w:cs="Arial"/>
                <w:sz w:val="14"/>
                <w:szCs w:val="14"/>
                <w:lang w:val="es-BO"/>
              </w:rPr>
              <w:t>REGULADORES DOMÉSTICOS B6N</w:t>
            </w:r>
          </w:p>
        </w:tc>
        <w:tc>
          <w:tcPr>
            <w:tcW w:w="1023" w:type="dxa"/>
            <w:tcBorders>
              <w:top w:val="nil"/>
              <w:left w:val="nil"/>
              <w:bottom w:val="single" w:sz="4" w:space="0" w:color="auto"/>
              <w:right w:val="single" w:sz="4" w:space="0" w:color="auto"/>
            </w:tcBorders>
            <w:shd w:val="clear" w:color="auto" w:fill="auto"/>
            <w:noWrap/>
            <w:vAlign w:val="center"/>
          </w:tcPr>
          <w:p w14:paraId="48834266"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3.400</w:t>
            </w:r>
          </w:p>
        </w:tc>
        <w:tc>
          <w:tcPr>
            <w:tcW w:w="998" w:type="dxa"/>
            <w:tcBorders>
              <w:left w:val="nil"/>
              <w:bottom w:val="single" w:sz="4" w:space="0" w:color="auto"/>
              <w:right w:val="single" w:sz="4" w:space="0" w:color="auto"/>
            </w:tcBorders>
            <w:vAlign w:val="center"/>
          </w:tcPr>
          <w:p w14:paraId="6E9730E6" w14:textId="77777777" w:rsidR="000E69A5" w:rsidRDefault="000E69A5" w:rsidP="00456753">
            <w:pPr>
              <w:jc w:val="center"/>
              <w:rPr>
                <w:rFonts w:ascii="Arial" w:hAnsi="Arial" w:cs="Arial"/>
                <w:color w:val="000000"/>
                <w:sz w:val="14"/>
                <w:szCs w:val="14"/>
              </w:rPr>
            </w:pPr>
            <w:r>
              <w:rPr>
                <w:rFonts w:ascii="Arial" w:hAnsi="Arial" w:cs="Arial"/>
                <w:color w:val="000000"/>
                <w:sz w:val="14"/>
                <w:szCs w:val="14"/>
              </w:rPr>
              <w:t>Piezas</w:t>
            </w:r>
          </w:p>
        </w:tc>
        <w:tc>
          <w:tcPr>
            <w:tcW w:w="998" w:type="dxa"/>
            <w:tcBorders>
              <w:left w:val="single" w:sz="4" w:space="0" w:color="auto"/>
              <w:bottom w:val="single" w:sz="4" w:space="0" w:color="auto"/>
              <w:right w:val="single" w:sz="4" w:space="0" w:color="auto"/>
            </w:tcBorders>
            <w:shd w:val="clear" w:color="auto" w:fill="auto"/>
            <w:vAlign w:val="center"/>
          </w:tcPr>
          <w:p w14:paraId="393BCC56"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40,32</w:t>
            </w:r>
          </w:p>
        </w:tc>
        <w:tc>
          <w:tcPr>
            <w:tcW w:w="1186" w:type="dxa"/>
            <w:tcBorders>
              <w:top w:val="nil"/>
              <w:left w:val="nil"/>
              <w:bottom w:val="single" w:sz="4" w:space="0" w:color="auto"/>
              <w:right w:val="single" w:sz="4" w:space="0" w:color="auto"/>
            </w:tcBorders>
            <w:shd w:val="clear" w:color="auto" w:fill="auto"/>
            <w:vAlign w:val="center"/>
          </w:tcPr>
          <w:p w14:paraId="461ABE8E"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137.088,00</w:t>
            </w:r>
          </w:p>
        </w:tc>
      </w:tr>
      <w:tr w:rsidR="000E69A5" w:rsidRPr="007B134C" w14:paraId="14D50BB6" w14:textId="77777777" w:rsidTr="000E69A5">
        <w:trPr>
          <w:trHeight w:val="415"/>
        </w:trPr>
        <w:tc>
          <w:tcPr>
            <w:tcW w:w="862" w:type="dxa"/>
            <w:tcBorders>
              <w:top w:val="nil"/>
              <w:left w:val="single" w:sz="4" w:space="0" w:color="auto"/>
              <w:bottom w:val="single" w:sz="4" w:space="0" w:color="auto"/>
              <w:right w:val="single" w:sz="4" w:space="0" w:color="auto"/>
            </w:tcBorders>
            <w:shd w:val="clear" w:color="auto" w:fill="auto"/>
            <w:noWrap/>
            <w:vAlign w:val="center"/>
          </w:tcPr>
          <w:p w14:paraId="157A1212" w14:textId="77777777" w:rsidR="000E69A5" w:rsidRPr="007B134C" w:rsidRDefault="000E69A5" w:rsidP="00456753">
            <w:pPr>
              <w:jc w:val="center"/>
              <w:rPr>
                <w:rFonts w:ascii="Arial" w:hAnsi="Arial" w:cs="Arial"/>
                <w:color w:val="000000"/>
                <w:sz w:val="14"/>
                <w:szCs w:val="14"/>
              </w:rPr>
            </w:pPr>
            <w:r w:rsidRPr="007B134C">
              <w:rPr>
                <w:rFonts w:ascii="Arial" w:hAnsi="Arial" w:cs="Arial"/>
                <w:color w:val="000000"/>
                <w:sz w:val="14"/>
                <w:szCs w:val="14"/>
              </w:rPr>
              <w:t>4</w:t>
            </w:r>
          </w:p>
        </w:tc>
        <w:tc>
          <w:tcPr>
            <w:tcW w:w="2824" w:type="dxa"/>
            <w:tcBorders>
              <w:top w:val="single" w:sz="4" w:space="0" w:color="auto"/>
              <w:left w:val="nil"/>
              <w:bottom w:val="single" w:sz="4" w:space="0" w:color="auto"/>
              <w:right w:val="single" w:sz="4" w:space="0" w:color="auto"/>
            </w:tcBorders>
            <w:shd w:val="clear" w:color="auto" w:fill="auto"/>
            <w:noWrap/>
            <w:vAlign w:val="center"/>
          </w:tcPr>
          <w:p w14:paraId="0713F93C" w14:textId="77777777" w:rsidR="000E69A5" w:rsidRPr="00C01234" w:rsidRDefault="000E69A5" w:rsidP="00456753">
            <w:pPr>
              <w:spacing w:before="60" w:after="60"/>
              <w:jc w:val="center"/>
              <w:rPr>
                <w:rFonts w:ascii="Arial" w:hAnsi="Arial" w:cs="Arial"/>
                <w:sz w:val="14"/>
                <w:szCs w:val="14"/>
                <w:lang w:val="es-BO"/>
              </w:rPr>
            </w:pPr>
            <w:r w:rsidRPr="00C01234">
              <w:rPr>
                <w:rFonts w:ascii="Arial" w:hAnsi="Arial" w:cs="Arial"/>
                <w:sz w:val="14"/>
                <w:szCs w:val="14"/>
                <w:lang w:val="es-BO"/>
              </w:rPr>
              <w:t>REGULADORES DOMÉSTICOS B10N</w:t>
            </w:r>
          </w:p>
        </w:tc>
        <w:tc>
          <w:tcPr>
            <w:tcW w:w="1023" w:type="dxa"/>
            <w:tcBorders>
              <w:top w:val="nil"/>
              <w:left w:val="nil"/>
              <w:bottom w:val="single" w:sz="4" w:space="0" w:color="auto"/>
              <w:right w:val="single" w:sz="4" w:space="0" w:color="auto"/>
            </w:tcBorders>
            <w:shd w:val="clear" w:color="auto" w:fill="auto"/>
            <w:noWrap/>
            <w:vAlign w:val="center"/>
          </w:tcPr>
          <w:p w14:paraId="244D2B38"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1.000</w:t>
            </w:r>
          </w:p>
        </w:tc>
        <w:tc>
          <w:tcPr>
            <w:tcW w:w="998" w:type="dxa"/>
            <w:tcBorders>
              <w:left w:val="nil"/>
              <w:bottom w:val="single" w:sz="4" w:space="0" w:color="auto"/>
              <w:right w:val="single" w:sz="4" w:space="0" w:color="auto"/>
            </w:tcBorders>
            <w:vAlign w:val="center"/>
          </w:tcPr>
          <w:p w14:paraId="3F7FD491" w14:textId="77777777" w:rsidR="000E69A5" w:rsidRDefault="000E69A5" w:rsidP="00456753">
            <w:pPr>
              <w:jc w:val="center"/>
              <w:rPr>
                <w:rFonts w:ascii="Arial" w:hAnsi="Arial" w:cs="Arial"/>
                <w:color w:val="000000"/>
                <w:sz w:val="14"/>
                <w:szCs w:val="14"/>
              </w:rPr>
            </w:pPr>
            <w:r>
              <w:rPr>
                <w:rFonts w:ascii="Arial" w:hAnsi="Arial" w:cs="Arial"/>
                <w:color w:val="000000"/>
                <w:sz w:val="14"/>
                <w:szCs w:val="14"/>
              </w:rPr>
              <w:t>Piezas</w:t>
            </w:r>
          </w:p>
        </w:tc>
        <w:tc>
          <w:tcPr>
            <w:tcW w:w="998" w:type="dxa"/>
            <w:tcBorders>
              <w:left w:val="single" w:sz="4" w:space="0" w:color="auto"/>
              <w:bottom w:val="single" w:sz="4" w:space="0" w:color="auto"/>
              <w:right w:val="single" w:sz="4" w:space="0" w:color="auto"/>
            </w:tcBorders>
            <w:shd w:val="clear" w:color="auto" w:fill="auto"/>
            <w:vAlign w:val="center"/>
          </w:tcPr>
          <w:p w14:paraId="260A949F" w14:textId="77777777" w:rsidR="000E69A5" w:rsidRPr="007B134C" w:rsidRDefault="000E69A5" w:rsidP="00456753">
            <w:pPr>
              <w:jc w:val="center"/>
              <w:rPr>
                <w:rFonts w:ascii="Arial" w:hAnsi="Arial" w:cs="Arial"/>
                <w:color w:val="000000"/>
                <w:sz w:val="14"/>
                <w:szCs w:val="14"/>
              </w:rPr>
            </w:pPr>
            <w:r>
              <w:rPr>
                <w:rFonts w:ascii="Arial" w:hAnsi="Arial" w:cs="Arial"/>
                <w:color w:val="000000"/>
                <w:sz w:val="14"/>
                <w:szCs w:val="14"/>
              </w:rPr>
              <w:t>40,32</w:t>
            </w:r>
          </w:p>
        </w:tc>
        <w:tc>
          <w:tcPr>
            <w:tcW w:w="1186" w:type="dxa"/>
            <w:tcBorders>
              <w:top w:val="nil"/>
              <w:left w:val="nil"/>
              <w:bottom w:val="single" w:sz="4" w:space="0" w:color="auto"/>
              <w:right w:val="single" w:sz="4" w:space="0" w:color="auto"/>
            </w:tcBorders>
            <w:shd w:val="clear" w:color="auto" w:fill="auto"/>
            <w:vAlign w:val="center"/>
          </w:tcPr>
          <w:p w14:paraId="7EF45859" w14:textId="77777777" w:rsidR="000E69A5" w:rsidRDefault="000E69A5" w:rsidP="00456753">
            <w:pPr>
              <w:jc w:val="center"/>
              <w:rPr>
                <w:rFonts w:ascii="Arial" w:hAnsi="Arial" w:cs="Arial"/>
                <w:color w:val="000000"/>
                <w:sz w:val="14"/>
                <w:szCs w:val="14"/>
              </w:rPr>
            </w:pPr>
            <w:r>
              <w:rPr>
                <w:rFonts w:ascii="Arial" w:hAnsi="Arial" w:cs="Arial"/>
                <w:color w:val="000000"/>
                <w:sz w:val="14"/>
                <w:szCs w:val="14"/>
              </w:rPr>
              <w:t>40.320,00</w:t>
            </w:r>
          </w:p>
          <w:p w14:paraId="7EEE3E32" w14:textId="77777777" w:rsidR="000E69A5" w:rsidRPr="007B134C" w:rsidRDefault="000E69A5" w:rsidP="00456753">
            <w:pPr>
              <w:jc w:val="center"/>
              <w:rPr>
                <w:rFonts w:ascii="Arial" w:hAnsi="Arial" w:cs="Arial"/>
                <w:color w:val="000000"/>
                <w:sz w:val="14"/>
                <w:szCs w:val="14"/>
              </w:rPr>
            </w:pPr>
          </w:p>
        </w:tc>
      </w:tr>
      <w:tr w:rsidR="000E69A5" w:rsidRPr="007B134C" w14:paraId="5CB6DF32" w14:textId="77777777" w:rsidTr="000E69A5">
        <w:trPr>
          <w:trHeight w:val="315"/>
        </w:trPr>
        <w:tc>
          <w:tcPr>
            <w:tcW w:w="6705" w:type="dxa"/>
            <w:gridSpan w:val="5"/>
            <w:tcBorders>
              <w:top w:val="nil"/>
              <w:left w:val="single" w:sz="4" w:space="0" w:color="auto"/>
              <w:bottom w:val="single" w:sz="4" w:space="0" w:color="auto"/>
              <w:right w:val="single" w:sz="4" w:space="0" w:color="auto"/>
            </w:tcBorders>
            <w:shd w:val="clear" w:color="auto" w:fill="BDD6EE"/>
            <w:noWrap/>
            <w:vAlign w:val="center"/>
            <w:hideMark/>
          </w:tcPr>
          <w:p w14:paraId="4C2F0F39" w14:textId="77777777" w:rsidR="000E69A5" w:rsidRPr="007B134C" w:rsidRDefault="000E69A5" w:rsidP="00456753">
            <w:pPr>
              <w:jc w:val="right"/>
              <w:rPr>
                <w:rFonts w:ascii="Arial" w:hAnsi="Arial" w:cs="Arial"/>
                <w:b/>
                <w:bCs/>
                <w:color w:val="000000"/>
                <w:sz w:val="14"/>
                <w:szCs w:val="14"/>
              </w:rPr>
            </w:pPr>
            <w:r w:rsidRPr="007B134C">
              <w:rPr>
                <w:rFonts w:ascii="Arial" w:hAnsi="Arial" w:cs="Arial"/>
                <w:b/>
                <w:bCs/>
                <w:color w:val="000000"/>
                <w:sz w:val="14"/>
                <w:szCs w:val="14"/>
              </w:rPr>
              <w:t>TOTAL ($US)</w:t>
            </w:r>
          </w:p>
        </w:tc>
        <w:tc>
          <w:tcPr>
            <w:tcW w:w="1186" w:type="dxa"/>
            <w:tcBorders>
              <w:top w:val="nil"/>
              <w:left w:val="nil"/>
              <w:bottom w:val="single" w:sz="4" w:space="0" w:color="auto"/>
              <w:right w:val="single" w:sz="4" w:space="0" w:color="auto"/>
            </w:tcBorders>
            <w:shd w:val="clear" w:color="auto" w:fill="BDD6EE"/>
            <w:vAlign w:val="center"/>
          </w:tcPr>
          <w:p w14:paraId="4467C9D6" w14:textId="77777777" w:rsidR="000E69A5" w:rsidRPr="007B134C" w:rsidRDefault="000E69A5" w:rsidP="00456753">
            <w:pPr>
              <w:jc w:val="center"/>
              <w:rPr>
                <w:rFonts w:ascii="Arial" w:hAnsi="Arial" w:cs="Arial"/>
                <w:b/>
                <w:bCs/>
                <w:color w:val="000000"/>
                <w:sz w:val="14"/>
                <w:szCs w:val="14"/>
              </w:rPr>
            </w:pPr>
            <w:r>
              <w:rPr>
                <w:rFonts w:ascii="Arial" w:hAnsi="Arial" w:cs="Arial"/>
                <w:b/>
                <w:bCs/>
                <w:color w:val="000000"/>
                <w:sz w:val="14"/>
                <w:szCs w:val="14"/>
              </w:rPr>
              <w:t>652.428,00</w:t>
            </w:r>
          </w:p>
        </w:tc>
      </w:tr>
    </w:tbl>
    <w:p w14:paraId="6E9D73CD" w14:textId="77777777" w:rsidR="000E69A5" w:rsidRPr="004F2F2B" w:rsidRDefault="000E69A5" w:rsidP="000E69A5">
      <w:pPr>
        <w:jc w:val="both"/>
        <w:rPr>
          <w:rFonts w:ascii="Calibri" w:hAnsi="Calibri" w:cs="Arial"/>
          <w:sz w:val="10"/>
          <w:szCs w:val="22"/>
        </w:rPr>
      </w:pPr>
    </w:p>
    <w:p w14:paraId="29707C3B" w14:textId="77777777" w:rsidR="000E69A5" w:rsidRDefault="000E69A5" w:rsidP="000E69A5">
      <w:pPr>
        <w:ind w:left="360"/>
        <w:jc w:val="both"/>
        <w:rPr>
          <w:rFonts w:ascii="Arial" w:hAnsi="Arial" w:cs="Arial"/>
          <w:sz w:val="16"/>
          <w:szCs w:val="22"/>
          <w:lang w:val="es-BO"/>
        </w:rPr>
      </w:pPr>
    </w:p>
    <w:p w14:paraId="5B5AA78B" w14:textId="77777777" w:rsidR="000E69A5" w:rsidRDefault="000E69A5" w:rsidP="000E69A5">
      <w:pPr>
        <w:ind w:left="360"/>
        <w:jc w:val="both"/>
        <w:rPr>
          <w:rFonts w:ascii="Arial" w:hAnsi="Arial" w:cs="Arial"/>
          <w:sz w:val="16"/>
          <w:szCs w:val="22"/>
          <w:lang w:val="es-BO"/>
        </w:rPr>
      </w:pPr>
    </w:p>
    <w:p w14:paraId="3FDA5D9B" w14:textId="77777777" w:rsidR="000E69A5" w:rsidRDefault="000E69A5" w:rsidP="000E69A5">
      <w:pPr>
        <w:ind w:left="360"/>
        <w:jc w:val="both"/>
        <w:rPr>
          <w:rFonts w:ascii="Arial" w:hAnsi="Arial" w:cs="Arial"/>
          <w:sz w:val="16"/>
          <w:szCs w:val="22"/>
          <w:lang w:val="es-BO"/>
        </w:rPr>
      </w:pPr>
    </w:p>
    <w:p w14:paraId="3745E28B" w14:textId="77777777" w:rsidR="000E69A5" w:rsidRDefault="000E69A5" w:rsidP="000E69A5">
      <w:pPr>
        <w:ind w:left="360"/>
        <w:jc w:val="both"/>
        <w:rPr>
          <w:rFonts w:ascii="Arial" w:hAnsi="Arial" w:cs="Arial"/>
          <w:sz w:val="16"/>
          <w:szCs w:val="22"/>
          <w:lang w:val="es-BO"/>
        </w:rPr>
      </w:pPr>
    </w:p>
    <w:p w14:paraId="0F10C32B" w14:textId="77777777" w:rsidR="000E69A5" w:rsidRDefault="000E69A5" w:rsidP="000E69A5">
      <w:pPr>
        <w:ind w:left="360"/>
        <w:jc w:val="both"/>
        <w:rPr>
          <w:rFonts w:ascii="Arial" w:hAnsi="Arial" w:cs="Arial"/>
          <w:sz w:val="16"/>
          <w:szCs w:val="22"/>
          <w:lang w:val="es-BO"/>
        </w:rPr>
      </w:pPr>
    </w:p>
    <w:p w14:paraId="111C05D7" w14:textId="77777777" w:rsidR="000E69A5" w:rsidRDefault="000E69A5" w:rsidP="000E69A5">
      <w:pPr>
        <w:ind w:left="360"/>
        <w:jc w:val="both"/>
        <w:rPr>
          <w:rFonts w:ascii="Arial" w:hAnsi="Arial" w:cs="Arial"/>
          <w:sz w:val="16"/>
          <w:szCs w:val="22"/>
          <w:lang w:val="es-BO"/>
        </w:rPr>
      </w:pPr>
    </w:p>
    <w:p w14:paraId="7B18CBF0" w14:textId="77777777" w:rsidR="000E69A5" w:rsidRDefault="000E69A5" w:rsidP="000E69A5">
      <w:pPr>
        <w:ind w:left="360"/>
        <w:jc w:val="both"/>
        <w:rPr>
          <w:rFonts w:ascii="Arial" w:hAnsi="Arial" w:cs="Arial"/>
          <w:sz w:val="16"/>
          <w:szCs w:val="22"/>
          <w:lang w:val="es-BO"/>
        </w:rPr>
      </w:pPr>
    </w:p>
    <w:p w14:paraId="0154B74B" w14:textId="77777777" w:rsidR="000E69A5" w:rsidRDefault="000E69A5" w:rsidP="000E69A5">
      <w:pPr>
        <w:ind w:left="360"/>
        <w:jc w:val="both"/>
        <w:rPr>
          <w:rFonts w:ascii="Arial" w:hAnsi="Arial" w:cs="Arial"/>
          <w:sz w:val="16"/>
          <w:szCs w:val="22"/>
          <w:lang w:val="es-BO"/>
        </w:rPr>
      </w:pPr>
    </w:p>
    <w:p w14:paraId="2A086A86" w14:textId="77777777" w:rsidR="000E69A5" w:rsidRDefault="000E69A5" w:rsidP="000E69A5">
      <w:pPr>
        <w:ind w:left="360"/>
        <w:jc w:val="both"/>
        <w:rPr>
          <w:rFonts w:ascii="Arial" w:hAnsi="Arial" w:cs="Arial"/>
          <w:sz w:val="16"/>
          <w:szCs w:val="22"/>
          <w:lang w:val="es-BO"/>
        </w:rPr>
      </w:pPr>
    </w:p>
    <w:p w14:paraId="1FEB6BF4" w14:textId="77777777" w:rsidR="000E69A5" w:rsidRDefault="000E69A5" w:rsidP="000E69A5">
      <w:pPr>
        <w:ind w:left="360"/>
        <w:jc w:val="both"/>
        <w:rPr>
          <w:rFonts w:ascii="Arial" w:hAnsi="Arial" w:cs="Arial"/>
          <w:sz w:val="16"/>
          <w:szCs w:val="22"/>
          <w:lang w:val="es-BO"/>
        </w:rPr>
      </w:pPr>
    </w:p>
    <w:p w14:paraId="25992361" w14:textId="77777777" w:rsidR="000E69A5" w:rsidRDefault="000E69A5" w:rsidP="000E69A5">
      <w:pPr>
        <w:ind w:left="360"/>
        <w:jc w:val="both"/>
        <w:rPr>
          <w:rFonts w:ascii="Arial" w:hAnsi="Arial" w:cs="Arial"/>
          <w:sz w:val="16"/>
          <w:szCs w:val="22"/>
          <w:lang w:val="es-BO"/>
        </w:rPr>
      </w:pPr>
    </w:p>
    <w:p w14:paraId="7EEF171D" w14:textId="77777777" w:rsidR="000E69A5" w:rsidRDefault="000E69A5" w:rsidP="000E69A5">
      <w:pPr>
        <w:ind w:left="360"/>
        <w:jc w:val="both"/>
        <w:rPr>
          <w:rFonts w:ascii="Arial" w:hAnsi="Arial" w:cs="Arial"/>
          <w:sz w:val="16"/>
          <w:szCs w:val="22"/>
          <w:lang w:val="es-BO"/>
        </w:rPr>
      </w:pPr>
    </w:p>
    <w:p w14:paraId="3556B80C" w14:textId="77777777" w:rsidR="000E69A5" w:rsidRDefault="000E69A5" w:rsidP="000E69A5">
      <w:pPr>
        <w:ind w:left="360"/>
        <w:jc w:val="both"/>
        <w:rPr>
          <w:rFonts w:ascii="Arial" w:hAnsi="Arial" w:cs="Arial"/>
          <w:sz w:val="16"/>
          <w:szCs w:val="22"/>
          <w:lang w:val="es-BO"/>
        </w:rPr>
      </w:pPr>
    </w:p>
    <w:p w14:paraId="5ADF7402" w14:textId="77777777" w:rsidR="000E69A5" w:rsidRDefault="000E69A5" w:rsidP="000E69A5">
      <w:pPr>
        <w:ind w:left="360"/>
        <w:jc w:val="both"/>
        <w:rPr>
          <w:rFonts w:ascii="Arial" w:hAnsi="Arial" w:cs="Arial"/>
          <w:sz w:val="16"/>
          <w:szCs w:val="22"/>
          <w:lang w:val="es-BO"/>
        </w:rPr>
      </w:pPr>
    </w:p>
    <w:p w14:paraId="49724DCA" w14:textId="77777777" w:rsidR="000E69A5" w:rsidRDefault="000E69A5" w:rsidP="000E69A5">
      <w:pPr>
        <w:ind w:left="360"/>
        <w:jc w:val="both"/>
        <w:rPr>
          <w:rFonts w:ascii="Arial" w:hAnsi="Arial" w:cs="Arial"/>
          <w:sz w:val="16"/>
          <w:szCs w:val="22"/>
          <w:lang w:val="es-BO"/>
        </w:rPr>
      </w:pPr>
    </w:p>
    <w:p w14:paraId="411F08C9" w14:textId="77777777" w:rsidR="000E69A5" w:rsidRDefault="000E69A5" w:rsidP="000E69A5">
      <w:pPr>
        <w:ind w:left="360"/>
        <w:jc w:val="both"/>
        <w:rPr>
          <w:rFonts w:ascii="Arial" w:hAnsi="Arial" w:cs="Arial"/>
          <w:sz w:val="16"/>
          <w:szCs w:val="22"/>
          <w:lang w:val="es-BO"/>
        </w:rPr>
      </w:pPr>
    </w:p>
    <w:p w14:paraId="5EA0EF05" w14:textId="77777777" w:rsidR="000E69A5" w:rsidRDefault="000E69A5" w:rsidP="000E69A5">
      <w:pPr>
        <w:ind w:left="360"/>
        <w:jc w:val="both"/>
        <w:rPr>
          <w:rFonts w:ascii="Arial" w:hAnsi="Arial" w:cs="Arial"/>
          <w:sz w:val="16"/>
          <w:szCs w:val="22"/>
          <w:lang w:val="es-BO"/>
        </w:rPr>
      </w:pPr>
    </w:p>
    <w:p w14:paraId="5EFE7126" w14:textId="77777777" w:rsidR="000E69A5" w:rsidRDefault="000E69A5" w:rsidP="000E69A5">
      <w:pPr>
        <w:ind w:left="360"/>
        <w:jc w:val="both"/>
        <w:rPr>
          <w:rFonts w:ascii="Arial" w:hAnsi="Arial" w:cs="Arial"/>
          <w:sz w:val="16"/>
          <w:szCs w:val="22"/>
          <w:lang w:val="es-BO"/>
        </w:rPr>
      </w:pPr>
    </w:p>
    <w:p w14:paraId="6247B2F1" w14:textId="77777777" w:rsidR="000E69A5" w:rsidRDefault="000E69A5" w:rsidP="000E69A5">
      <w:pPr>
        <w:ind w:left="360"/>
        <w:jc w:val="both"/>
        <w:rPr>
          <w:rFonts w:ascii="Arial" w:hAnsi="Arial" w:cs="Arial"/>
          <w:sz w:val="16"/>
          <w:szCs w:val="22"/>
          <w:lang w:val="es-BO"/>
        </w:rPr>
      </w:pPr>
      <w:r w:rsidRPr="003C00F4">
        <w:rPr>
          <w:rFonts w:ascii="Arial" w:hAnsi="Arial" w:cs="Arial"/>
          <w:sz w:val="16"/>
          <w:szCs w:val="22"/>
          <w:lang w:val="es-BO"/>
        </w:rPr>
        <w:t>NOTA: EL TIPO DE CAMBI</w:t>
      </w:r>
      <w:r>
        <w:rPr>
          <w:rFonts w:ascii="Arial" w:hAnsi="Arial" w:cs="Arial"/>
          <w:sz w:val="16"/>
          <w:szCs w:val="22"/>
          <w:lang w:val="es-BO"/>
        </w:rPr>
        <w:t xml:space="preserve">O USADO FUE DE </w:t>
      </w:r>
      <w:r w:rsidRPr="003C00F4">
        <w:rPr>
          <w:rFonts w:ascii="Arial" w:hAnsi="Arial" w:cs="Arial"/>
          <w:sz w:val="16"/>
          <w:szCs w:val="22"/>
          <w:lang w:val="es-BO"/>
        </w:rPr>
        <w:t>1</w:t>
      </w:r>
      <w:r>
        <w:rPr>
          <w:rFonts w:ascii="Arial" w:hAnsi="Arial" w:cs="Arial"/>
          <w:sz w:val="16"/>
          <w:szCs w:val="22"/>
          <w:lang w:val="es-BO"/>
        </w:rPr>
        <w:t xml:space="preserve"> </w:t>
      </w:r>
      <w:r w:rsidRPr="003C00F4">
        <w:rPr>
          <w:rFonts w:ascii="Arial" w:hAnsi="Arial" w:cs="Arial"/>
          <w:sz w:val="16"/>
          <w:szCs w:val="22"/>
          <w:lang w:val="es-BO"/>
        </w:rPr>
        <w:t>$us =</w:t>
      </w:r>
      <w:r>
        <w:rPr>
          <w:rFonts w:ascii="Arial" w:hAnsi="Arial" w:cs="Arial"/>
          <w:sz w:val="16"/>
          <w:szCs w:val="22"/>
          <w:lang w:val="es-BO"/>
        </w:rPr>
        <w:t xml:space="preserve"> </w:t>
      </w:r>
      <w:r w:rsidRPr="003C00F4">
        <w:rPr>
          <w:rFonts w:ascii="Arial" w:hAnsi="Arial" w:cs="Arial"/>
          <w:sz w:val="16"/>
          <w:szCs w:val="22"/>
          <w:lang w:val="es-BO"/>
        </w:rPr>
        <w:t>6.96 Bs.</w:t>
      </w:r>
    </w:p>
    <w:p w14:paraId="73A8B638" w14:textId="77777777"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lastRenderedPageBreak/>
        <w:t>PARTE I</w:t>
      </w:r>
    </w:p>
    <w:p w14:paraId="2A63670D"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14:paraId="427515FE" w14:textId="77777777" w:rsidR="0062797D" w:rsidRPr="005B0E7D" w:rsidRDefault="0062797D" w:rsidP="0062797D">
      <w:pPr>
        <w:jc w:val="center"/>
        <w:rPr>
          <w:rFonts w:asciiTheme="minorHAnsi" w:hAnsiTheme="minorHAnsi" w:cstheme="minorHAnsi"/>
          <w:b/>
        </w:rPr>
      </w:pPr>
    </w:p>
    <w:p w14:paraId="20D99AED" w14:textId="77777777"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14:paraId="57192DEB" w14:textId="77777777" w:rsidR="00FF659D" w:rsidRPr="005B0E7D" w:rsidRDefault="00FF659D" w:rsidP="00FF659D">
      <w:pPr>
        <w:jc w:val="both"/>
        <w:rPr>
          <w:rFonts w:asciiTheme="minorHAnsi" w:hAnsiTheme="minorHAnsi" w:cstheme="minorHAnsi"/>
          <w:color w:val="000000"/>
        </w:rPr>
      </w:pPr>
    </w:p>
    <w:p w14:paraId="7C037692" w14:textId="77777777"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14:paraId="2BE8B5F4" w14:textId="77777777" w:rsidR="00FF659D" w:rsidRPr="005B0E7D" w:rsidRDefault="00FF659D" w:rsidP="00FF659D">
      <w:pPr>
        <w:ind w:left="426"/>
        <w:jc w:val="both"/>
        <w:rPr>
          <w:rFonts w:asciiTheme="minorHAnsi" w:hAnsiTheme="minorHAnsi" w:cstheme="minorHAnsi"/>
          <w:color w:val="000000"/>
        </w:rPr>
      </w:pPr>
    </w:p>
    <w:p w14:paraId="19990F4F" w14:textId="77777777"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14:paraId="1FED0FFC" w14:textId="77777777" w:rsidR="00FF659D" w:rsidRPr="005B0E7D" w:rsidRDefault="00FF659D" w:rsidP="00FF659D">
      <w:pPr>
        <w:ind w:left="426"/>
        <w:jc w:val="both"/>
        <w:rPr>
          <w:rFonts w:asciiTheme="minorHAnsi" w:hAnsiTheme="minorHAnsi" w:cstheme="minorHAnsi"/>
          <w:b/>
        </w:rPr>
      </w:pPr>
    </w:p>
    <w:p w14:paraId="648AF88F" w14:textId="77777777"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14:paraId="426E60C3" w14:textId="77777777" w:rsidR="0033714D" w:rsidRPr="005B0E7D" w:rsidRDefault="0033714D" w:rsidP="0033714D">
      <w:pPr>
        <w:pStyle w:val="Prrafodelista"/>
        <w:ind w:left="426"/>
        <w:jc w:val="both"/>
        <w:rPr>
          <w:rFonts w:asciiTheme="minorHAnsi" w:hAnsiTheme="minorHAnsi" w:cstheme="minorHAnsi"/>
          <w:color w:val="000000"/>
        </w:rPr>
      </w:pPr>
    </w:p>
    <w:p w14:paraId="1F82F860" w14:textId="77777777"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14:paraId="7E7F450D" w14:textId="77777777" w:rsidR="000076CC" w:rsidRPr="005B0E7D" w:rsidRDefault="000076CC" w:rsidP="00FF659D">
      <w:pPr>
        <w:pStyle w:val="Prrafodelista"/>
        <w:ind w:left="426"/>
        <w:jc w:val="both"/>
        <w:rPr>
          <w:rFonts w:asciiTheme="minorHAnsi" w:hAnsiTheme="minorHAnsi" w:cstheme="minorHAnsi"/>
          <w:color w:val="000000"/>
        </w:rPr>
      </w:pPr>
    </w:p>
    <w:p w14:paraId="7388FD2E" w14:textId="77777777"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14:paraId="6965B87B" w14:textId="77777777" w:rsidR="00FF659D" w:rsidRPr="005B0E7D" w:rsidRDefault="00FF659D" w:rsidP="00FF659D">
      <w:pPr>
        <w:ind w:left="425"/>
        <w:jc w:val="both"/>
        <w:rPr>
          <w:rFonts w:asciiTheme="minorHAnsi" w:hAnsiTheme="minorHAnsi" w:cstheme="minorHAnsi"/>
          <w:b/>
        </w:rPr>
      </w:pPr>
    </w:p>
    <w:p w14:paraId="7E6340BD" w14:textId="77777777"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14:paraId="40B78EBE" w14:textId="77777777" w:rsidR="000076CC" w:rsidRPr="005B0E7D" w:rsidRDefault="000076CC" w:rsidP="000076CC">
      <w:pPr>
        <w:tabs>
          <w:tab w:val="left" w:pos="709"/>
        </w:tabs>
        <w:ind w:left="709"/>
        <w:jc w:val="both"/>
        <w:rPr>
          <w:rFonts w:asciiTheme="minorHAnsi" w:hAnsiTheme="minorHAnsi" w:cstheme="minorHAnsi"/>
        </w:rPr>
      </w:pPr>
    </w:p>
    <w:p w14:paraId="5CEBE112" w14:textId="77777777"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14:paraId="60264568" w14:textId="77777777"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14:paraId="374186C4" w14:textId="77777777"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67DBDAD4" w14:textId="77777777"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14:paraId="7866D7BF" w14:textId="77777777"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14:paraId="1C6FA756" w14:textId="77777777"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14:paraId="027345EB" w14:textId="77777777"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14:paraId="1B4DFA47" w14:textId="77777777"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14:paraId="1987283A" w14:textId="77777777"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14:paraId="711EE68D" w14:textId="77777777"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14:paraId="497F92E1" w14:textId="77777777"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14:paraId="3E328BB1" w14:textId="77777777"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14:paraId="3425E9DB" w14:textId="77777777"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14:paraId="2D894742" w14:textId="77777777"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14:paraId="067F7A82" w14:textId="77777777"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14:paraId="638B844C" w14:textId="77777777" w:rsidR="0042668B" w:rsidRPr="005B0E7D" w:rsidRDefault="0042668B" w:rsidP="0042668B">
      <w:pPr>
        <w:pStyle w:val="Prrafodelista"/>
        <w:ind w:left="993"/>
        <w:jc w:val="both"/>
        <w:rPr>
          <w:rFonts w:asciiTheme="minorHAnsi" w:hAnsiTheme="minorHAnsi" w:cstheme="minorHAnsi"/>
        </w:rPr>
      </w:pPr>
    </w:p>
    <w:p w14:paraId="7A5F44DA" w14:textId="77777777"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14:paraId="33E158F4" w14:textId="77777777" w:rsidR="0042668B" w:rsidRPr="005B0E7D" w:rsidRDefault="0042668B" w:rsidP="0042668B">
      <w:pPr>
        <w:pStyle w:val="Prrafodelista"/>
        <w:ind w:left="709" w:hanging="283"/>
        <w:jc w:val="both"/>
        <w:rPr>
          <w:rFonts w:asciiTheme="minorHAnsi" w:hAnsiTheme="minorHAnsi" w:cstheme="minorHAnsi"/>
        </w:rPr>
      </w:pPr>
    </w:p>
    <w:p w14:paraId="671E68EC" w14:textId="77777777"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14:paraId="14AC0F3D" w14:textId="77777777" w:rsidR="0042668B" w:rsidRPr="005B0E7D" w:rsidRDefault="0042668B" w:rsidP="0042668B">
      <w:pPr>
        <w:pStyle w:val="Prrafodelista"/>
        <w:rPr>
          <w:rFonts w:asciiTheme="minorHAnsi" w:hAnsiTheme="minorHAnsi" w:cstheme="minorHAnsi"/>
        </w:rPr>
      </w:pPr>
    </w:p>
    <w:p w14:paraId="27D1410C"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14:paraId="21B93171" w14:textId="77777777" w:rsidR="0042668B" w:rsidRPr="005B0E7D" w:rsidRDefault="0042668B" w:rsidP="0042668B">
      <w:pPr>
        <w:ind w:left="567"/>
        <w:jc w:val="both"/>
        <w:rPr>
          <w:rFonts w:asciiTheme="minorHAnsi" w:hAnsiTheme="minorHAnsi" w:cstheme="minorHAnsi"/>
        </w:rPr>
      </w:pPr>
    </w:p>
    <w:p w14:paraId="58AA8BD9"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14:paraId="21C3EED5" w14:textId="77777777" w:rsidR="0042668B" w:rsidRPr="005B0E7D" w:rsidRDefault="0042668B" w:rsidP="0042668B">
      <w:pPr>
        <w:ind w:left="360"/>
        <w:jc w:val="both"/>
        <w:rPr>
          <w:rFonts w:asciiTheme="minorHAnsi" w:hAnsiTheme="minorHAnsi" w:cstheme="minorHAnsi"/>
        </w:rPr>
      </w:pPr>
    </w:p>
    <w:p w14:paraId="74AE238A"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14:paraId="57964DE2" w14:textId="77777777" w:rsidR="0042668B" w:rsidRPr="005B0E7D" w:rsidRDefault="0042668B" w:rsidP="0042668B">
      <w:pPr>
        <w:ind w:left="567"/>
        <w:jc w:val="both"/>
        <w:rPr>
          <w:rFonts w:asciiTheme="minorHAnsi" w:hAnsiTheme="minorHAnsi" w:cstheme="minorHAnsi"/>
        </w:rPr>
      </w:pPr>
    </w:p>
    <w:p w14:paraId="3C36AE8B" w14:textId="77777777"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14:paraId="18D2E35D" w14:textId="77777777" w:rsidR="003433E5" w:rsidRPr="005B0E7D" w:rsidRDefault="003433E5" w:rsidP="0042668B">
      <w:pPr>
        <w:jc w:val="both"/>
        <w:rPr>
          <w:rFonts w:asciiTheme="minorHAnsi" w:hAnsiTheme="minorHAnsi" w:cstheme="minorHAnsi"/>
        </w:rPr>
      </w:pPr>
    </w:p>
    <w:p w14:paraId="6D692A98"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14:paraId="7693F1D1" w14:textId="77777777" w:rsidR="0042668B" w:rsidRPr="005B0E7D" w:rsidRDefault="0042668B" w:rsidP="0042668B">
      <w:pPr>
        <w:ind w:left="567"/>
        <w:jc w:val="both"/>
        <w:rPr>
          <w:rFonts w:asciiTheme="minorHAnsi" w:hAnsiTheme="minorHAnsi" w:cstheme="minorHAnsi"/>
        </w:rPr>
      </w:pPr>
    </w:p>
    <w:p w14:paraId="24B0CEA5"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2DF46330" w14:textId="77777777" w:rsidR="0042668B" w:rsidRPr="005B0E7D" w:rsidRDefault="0042668B" w:rsidP="0042668B">
      <w:pPr>
        <w:ind w:left="708"/>
        <w:jc w:val="both"/>
        <w:rPr>
          <w:rFonts w:asciiTheme="minorHAnsi" w:hAnsiTheme="minorHAnsi" w:cstheme="minorHAnsi"/>
        </w:rPr>
      </w:pPr>
    </w:p>
    <w:p w14:paraId="138DFAB6" w14:textId="77777777"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14:paraId="48D7DC87" w14:textId="77777777" w:rsidR="0042668B" w:rsidRPr="005B0E7D" w:rsidRDefault="0042668B" w:rsidP="0042668B">
      <w:pPr>
        <w:ind w:left="567"/>
        <w:jc w:val="both"/>
        <w:rPr>
          <w:rFonts w:asciiTheme="minorHAnsi" w:hAnsiTheme="minorHAnsi" w:cstheme="minorHAnsi"/>
        </w:rPr>
      </w:pPr>
    </w:p>
    <w:p w14:paraId="1C33FAAA"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14:paraId="11241A83" w14:textId="77777777" w:rsidR="0042668B" w:rsidRPr="005B0E7D" w:rsidRDefault="0042668B" w:rsidP="0042668B">
      <w:pPr>
        <w:ind w:left="567"/>
        <w:jc w:val="both"/>
        <w:rPr>
          <w:rFonts w:asciiTheme="minorHAnsi" w:hAnsiTheme="minorHAnsi" w:cstheme="minorHAnsi"/>
        </w:rPr>
      </w:pPr>
    </w:p>
    <w:p w14:paraId="3119C365"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14:paraId="4469CF2F" w14:textId="77777777" w:rsidR="0042668B" w:rsidRPr="005B0E7D" w:rsidRDefault="0042668B" w:rsidP="0042668B">
      <w:pPr>
        <w:ind w:left="567"/>
        <w:jc w:val="both"/>
        <w:rPr>
          <w:rFonts w:asciiTheme="minorHAnsi" w:hAnsiTheme="minorHAnsi" w:cstheme="minorHAnsi"/>
        </w:rPr>
      </w:pPr>
    </w:p>
    <w:p w14:paraId="2A3E2195" w14:textId="77777777"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14:paraId="2C9B0D00" w14:textId="77777777" w:rsidR="00FF659D" w:rsidRPr="005B0E7D" w:rsidRDefault="00FF659D" w:rsidP="00FF659D">
      <w:pPr>
        <w:jc w:val="both"/>
        <w:rPr>
          <w:rFonts w:asciiTheme="minorHAnsi" w:hAnsiTheme="minorHAnsi" w:cstheme="minorHAnsi"/>
          <w:b/>
        </w:rPr>
      </w:pPr>
    </w:p>
    <w:p w14:paraId="534E717F" w14:textId="77777777"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14:paraId="0364ED55" w14:textId="77777777" w:rsidR="00FF659D" w:rsidRPr="005B0E7D" w:rsidRDefault="00FF659D" w:rsidP="00FF659D">
      <w:pPr>
        <w:ind w:firstLine="708"/>
        <w:jc w:val="both"/>
        <w:rPr>
          <w:rFonts w:asciiTheme="minorHAnsi" w:hAnsiTheme="minorHAnsi" w:cstheme="minorHAnsi"/>
          <w:b/>
        </w:rPr>
      </w:pPr>
    </w:p>
    <w:p w14:paraId="51F18156" w14:textId="77777777"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2"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3"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14:paraId="38FBA792" w14:textId="77777777" w:rsidR="00FF659D" w:rsidRPr="005B0E7D" w:rsidRDefault="00FF659D" w:rsidP="00FF659D">
      <w:pPr>
        <w:jc w:val="both"/>
        <w:rPr>
          <w:rFonts w:asciiTheme="minorHAnsi" w:hAnsiTheme="minorHAnsi" w:cstheme="minorHAnsi"/>
        </w:rPr>
      </w:pPr>
    </w:p>
    <w:p w14:paraId="29585206"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14:paraId="3C4F7CAF" w14:textId="77777777" w:rsidR="00FF659D" w:rsidRPr="005B0E7D" w:rsidRDefault="00FF659D" w:rsidP="00FF659D">
      <w:pPr>
        <w:jc w:val="both"/>
        <w:rPr>
          <w:rFonts w:asciiTheme="minorHAnsi" w:hAnsiTheme="minorHAnsi" w:cstheme="minorHAnsi"/>
        </w:rPr>
      </w:pPr>
    </w:p>
    <w:p w14:paraId="506F0A82" w14:textId="77777777"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14:paraId="4EF2FB43" w14:textId="77777777" w:rsidR="0033714D" w:rsidRPr="005B0E7D" w:rsidRDefault="0033714D" w:rsidP="00FF659D">
      <w:pPr>
        <w:ind w:left="567"/>
        <w:jc w:val="both"/>
        <w:rPr>
          <w:rFonts w:asciiTheme="minorHAnsi" w:hAnsiTheme="minorHAnsi" w:cstheme="minorHAnsi"/>
          <w:color w:val="000000" w:themeColor="text1"/>
        </w:rPr>
      </w:pPr>
    </w:p>
    <w:p w14:paraId="5A9E119B" w14:textId="77777777"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14:paraId="7D164018" w14:textId="77777777" w:rsidR="005B0E7D" w:rsidRPr="005B0E7D" w:rsidRDefault="005B0E7D" w:rsidP="0033714D">
      <w:pPr>
        <w:ind w:left="567"/>
        <w:jc w:val="both"/>
        <w:rPr>
          <w:rFonts w:asciiTheme="minorHAnsi" w:hAnsiTheme="minorHAnsi" w:cstheme="minorHAnsi"/>
          <w:color w:val="000000" w:themeColor="text1"/>
        </w:rPr>
      </w:pPr>
    </w:p>
    <w:p w14:paraId="59A5E249"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DESCALIFICACIÓN DE PROPUESTAS</w:t>
      </w:r>
    </w:p>
    <w:p w14:paraId="4BE6F73D" w14:textId="77777777" w:rsidR="00FF659D" w:rsidRPr="005B0E7D" w:rsidRDefault="00FF659D" w:rsidP="00FF659D">
      <w:pPr>
        <w:jc w:val="both"/>
        <w:rPr>
          <w:rFonts w:asciiTheme="minorHAnsi" w:hAnsiTheme="minorHAnsi" w:cstheme="minorHAnsi"/>
          <w:b/>
          <w:color w:val="000000"/>
        </w:rPr>
      </w:pPr>
    </w:p>
    <w:p w14:paraId="76A7CE80" w14:textId="77777777"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14:paraId="1EAA018F" w14:textId="77777777" w:rsidR="00FF659D" w:rsidRPr="005B0E7D" w:rsidRDefault="00FF659D" w:rsidP="00FF659D">
      <w:pPr>
        <w:ind w:left="567"/>
        <w:jc w:val="both"/>
        <w:rPr>
          <w:rFonts w:asciiTheme="minorHAnsi" w:hAnsiTheme="minorHAnsi" w:cstheme="minorHAnsi"/>
        </w:rPr>
      </w:pPr>
    </w:p>
    <w:p w14:paraId="7B0A8491"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14:paraId="5D8CA2AA"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14:paraId="7749347D"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14:paraId="4E6F8C5B"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FA454B" w:rsidRPr="005B0E7D">
        <w:rPr>
          <w:rFonts w:asciiTheme="minorHAnsi" w:hAnsiTheme="minorHAnsi" w:cstheme="minorHAnsi"/>
          <w:color w:val="000000"/>
        </w:rPr>
        <w:t>las especificaciones técnicas</w:t>
      </w:r>
      <w:r w:rsidRPr="005B0E7D">
        <w:rPr>
          <w:rFonts w:asciiTheme="minorHAnsi" w:hAnsiTheme="minorHAnsi" w:cstheme="minorHAnsi"/>
          <w:color w:val="000000"/>
        </w:rPr>
        <w:t>.</w:t>
      </w:r>
    </w:p>
    <w:p w14:paraId="28685D18"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14:paraId="46C839FC"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0A655157"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14:paraId="6BEE3372"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14:paraId="2C388923"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14:paraId="0FF1CCC6"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14:paraId="4A497F3A"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14:paraId="00A2AFDD"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14:paraId="7C4151F3"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14:paraId="70F1DEF9"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14:paraId="0A03DA0A"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14:paraId="50D0748B" w14:textId="77777777"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14:paraId="6813DA33" w14:textId="77777777" w:rsidR="00FF659D" w:rsidRPr="005B0E7D" w:rsidRDefault="00FF659D" w:rsidP="00FF659D">
      <w:pPr>
        <w:jc w:val="both"/>
        <w:rPr>
          <w:rFonts w:asciiTheme="minorHAnsi" w:hAnsiTheme="minorHAnsi" w:cstheme="minorHAnsi"/>
          <w:color w:val="000000"/>
        </w:rPr>
      </w:pPr>
    </w:p>
    <w:p w14:paraId="5CA6D155" w14:textId="77777777"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14:paraId="06B99EEC" w14:textId="77777777" w:rsidR="00474282" w:rsidRPr="005B0E7D" w:rsidRDefault="00474282" w:rsidP="00FF659D">
      <w:pPr>
        <w:jc w:val="both"/>
        <w:rPr>
          <w:rFonts w:asciiTheme="minorHAnsi" w:hAnsiTheme="minorHAnsi" w:cstheme="minorHAnsi"/>
          <w:color w:val="000000"/>
        </w:rPr>
      </w:pPr>
    </w:p>
    <w:p w14:paraId="1A126C93"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14:paraId="4FDBF6A7" w14:textId="77777777" w:rsidR="00FF659D" w:rsidRPr="005B0E7D" w:rsidRDefault="00FF659D" w:rsidP="00FF659D">
      <w:pPr>
        <w:rPr>
          <w:rFonts w:asciiTheme="minorHAnsi" w:hAnsiTheme="minorHAnsi" w:cstheme="minorHAnsi"/>
          <w:lang w:eastAsia="es-BO"/>
        </w:rPr>
      </w:pPr>
    </w:p>
    <w:p w14:paraId="449247CC" w14:textId="77777777"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Se podrán considerar como criterios de subsanabilidad los siguientes:</w:t>
      </w:r>
    </w:p>
    <w:p w14:paraId="3AD942DD" w14:textId="77777777" w:rsidR="00474282" w:rsidRPr="005B0E7D" w:rsidRDefault="00474282" w:rsidP="00474282">
      <w:pPr>
        <w:ind w:left="1134"/>
        <w:jc w:val="both"/>
        <w:rPr>
          <w:rFonts w:asciiTheme="minorHAnsi" w:hAnsiTheme="minorHAnsi" w:cstheme="minorHAnsi"/>
          <w:lang w:val="es-BO"/>
        </w:rPr>
      </w:pPr>
    </w:p>
    <w:p w14:paraId="3BE6E563" w14:textId="77777777"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14:paraId="23FADD49"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14:paraId="6A07F695"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14:paraId="4E8BB3C1" w14:textId="77777777"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14:paraId="607BD618" w14:textId="77777777" w:rsidR="00474282" w:rsidRPr="005B0E7D" w:rsidRDefault="00474282" w:rsidP="00474282">
      <w:pPr>
        <w:ind w:left="282"/>
        <w:jc w:val="both"/>
        <w:rPr>
          <w:rFonts w:asciiTheme="minorHAnsi" w:hAnsiTheme="minorHAnsi" w:cstheme="minorHAnsi"/>
          <w:color w:val="0F243E"/>
          <w:lang w:val="es-BO"/>
        </w:rPr>
      </w:pPr>
    </w:p>
    <w:p w14:paraId="09D12E8A" w14:textId="77777777"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Comité de Habilitación o Comité de Evaluación considerar otros criterios de subsanabilidad.</w:t>
      </w:r>
    </w:p>
    <w:p w14:paraId="38F3131D" w14:textId="77777777" w:rsidR="00474282" w:rsidRPr="005B0E7D" w:rsidRDefault="00474282" w:rsidP="00474282">
      <w:pPr>
        <w:pStyle w:val="Prrafodelista"/>
        <w:ind w:left="644"/>
        <w:jc w:val="both"/>
        <w:rPr>
          <w:rFonts w:asciiTheme="minorHAnsi" w:hAnsiTheme="minorHAnsi" w:cstheme="minorHAnsi"/>
          <w:lang w:eastAsia="es-BO"/>
        </w:rPr>
      </w:pPr>
    </w:p>
    <w:p w14:paraId="6031151A" w14:textId="77777777"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14:paraId="560370EB" w14:textId="77777777" w:rsidR="00474282" w:rsidRPr="005B0E7D" w:rsidRDefault="00474282" w:rsidP="00474282">
      <w:pPr>
        <w:pStyle w:val="Prrafodelista"/>
        <w:ind w:left="708"/>
        <w:jc w:val="both"/>
        <w:rPr>
          <w:rFonts w:asciiTheme="minorHAnsi" w:hAnsiTheme="minorHAnsi" w:cstheme="minorHAnsi"/>
        </w:rPr>
      </w:pPr>
    </w:p>
    <w:p w14:paraId="5D0FC57B" w14:textId="77777777"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4"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14:paraId="4117DEEB" w14:textId="77777777" w:rsidR="00474282" w:rsidRPr="005B0E7D" w:rsidRDefault="00474282" w:rsidP="00474282">
      <w:pPr>
        <w:jc w:val="both"/>
        <w:rPr>
          <w:rFonts w:asciiTheme="minorHAnsi" w:hAnsiTheme="minorHAnsi" w:cstheme="minorHAnsi"/>
        </w:rPr>
      </w:pPr>
    </w:p>
    <w:p w14:paraId="4BCFB20A" w14:textId="77777777"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14:paraId="79EE0D36" w14:textId="77777777" w:rsidR="00474282" w:rsidRPr="005B0E7D" w:rsidRDefault="00474282" w:rsidP="00474282">
      <w:pPr>
        <w:ind w:left="708"/>
        <w:jc w:val="both"/>
        <w:rPr>
          <w:rFonts w:asciiTheme="minorHAnsi" w:hAnsiTheme="minorHAnsi" w:cstheme="minorHAnsi"/>
        </w:rPr>
      </w:pPr>
    </w:p>
    <w:p w14:paraId="3C7DB9D1" w14:textId="77777777"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14:paraId="3E4E61AA" w14:textId="77777777" w:rsidR="00474282" w:rsidRPr="005B0E7D" w:rsidRDefault="00474282" w:rsidP="00474282">
      <w:pPr>
        <w:ind w:left="708"/>
        <w:jc w:val="both"/>
        <w:rPr>
          <w:rFonts w:asciiTheme="minorHAnsi" w:hAnsiTheme="minorHAnsi" w:cstheme="minorHAnsi"/>
        </w:rPr>
      </w:pPr>
    </w:p>
    <w:p w14:paraId="60058F52" w14:textId="77777777"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14:paraId="50583174" w14:textId="77777777" w:rsidR="00FF659D" w:rsidRPr="005B0E7D" w:rsidRDefault="00FF659D" w:rsidP="00FF659D">
      <w:pPr>
        <w:pStyle w:val="Prrafodelista"/>
        <w:ind w:left="644"/>
        <w:jc w:val="both"/>
        <w:rPr>
          <w:rFonts w:asciiTheme="minorHAnsi" w:hAnsiTheme="minorHAnsi" w:cstheme="minorHAnsi"/>
          <w:color w:val="000000"/>
          <w:lang w:eastAsia="es-BO"/>
        </w:rPr>
      </w:pPr>
    </w:p>
    <w:p w14:paraId="626E01DC" w14:textId="77777777"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14:paraId="314A4325" w14:textId="77777777" w:rsidR="00FF659D" w:rsidRPr="005B0E7D" w:rsidRDefault="00FF659D" w:rsidP="00FF659D">
      <w:pPr>
        <w:jc w:val="both"/>
        <w:rPr>
          <w:rFonts w:asciiTheme="minorHAnsi" w:hAnsiTheme="minorHAnsi" w:cstheme="minorHAnsi"/>
          <w:b/>
        </w:rPr>
      </w:pPr>
    </w:p>
    <w:p w14:paraId="08FE9D57" w14:textId="77777777"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14:paraId="2AE6BD3E" w14:textId="77777777" w:rsidR="00FF659D" w:rsidRPr="005B0E7D" w:rsidRDefault="00FF659D" w:rsidP="00FF659D">
      <w:pPr>
        <w:ind w:left="426"/>
        <w:jc w:val="both"/>
        <w:rPr>
          <w:rFonts w:asciiTheme="minorHAnsi" w:hAnsiTheme="minorHAnsi" w:cstheme="minorHAnsi"/>
        </w:rPr>
      </w:pPr>
    </w:p>
    <w:p w14:paraId="70F6B48F"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14:paraId="4379C544"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14:paraId="31918A29"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14:paraId="376E132C" w14:textId="77777777"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14:paraId="14E25561" w14:textId="77777777" w:rsidR="00FF659D" w:rsidRPr="005B0E7D" w:rsidRDefault="00FF659D" w:rsidP="00FF659D">
      <w:pPr>
        <w:ind w:left="567"/>
        <w:jc w:val="center"/>
        <w:rPr>
          <w:rFonts w:asciiTheme="minorHAnsi" w:hAnsiTheme="minorHAnsi" w:cstheme="minorHAnsi"/>
          <w:b/>
          <w:color w:val="000000"/>
        </w:rPr>
      </w:pPr>
    </w:p>
    <w:p w14:paraId="49F22E46" w14:textId="77777777"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14:paraId="6AE60A92" w14:textId="77777777" w:rsidR="00FF659D" w:rsidRPr="005B0E7D" w:rsidRDefault="00FF659D" w:rsidP="00FF659D">
      <w:pPr>
        <w:jc w:val="both"/>
        <w:rPr>
          <w:rFonts w:asciiTheme="minorHAnsi" w:hAnsiTheme="minorHAnsi" w:cstheme="minorHAnsi"/>
          <w:color w:val="000000"/>
        </w:rPr>
      </w:pPr>
    </w:p>
    <w:p w14:paraId="16306666"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14:paraId="59D50522" w14:textId="77777777" w:rsidR="00FF659D" w:rsidRPr="005B0E7D" w:rsidRDefault="00FF659D" w:rsidP="00FF659D">
      <w:pPr>
        <w:ind w:left="426"/>
        <w:jc w:val="both"/>
        <w:rPr>
          <w:rFonts w:asciiTheme="minorHAnsi" w:hAnsiTheme="minorHAnsi" w:cstheme="minorHAnsi"/>
          <w:color w:val="000000"/>
        </w:rPr>
      </w:pPr>
    </w:p>
    <w:p w14:paraId="5C32DE63" w14:textId="77777777"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14:paraId="268A7187" w14:textId="77777777" w:rsidR="00CE5B1E" w:rsidRPr="005B0E7D" w:rsidRDefault="00CE5B1E" w:rsidP="007165E6">
      <w:pPr>
        <w:ind w:left="567"/>
        <w:jc w:val="both"/>
        <w:rPr>
          <w:rFonts w:asciiTheme="minorHAnsi" w:hAnsiTheme="minorHAnsi" w:cstheme="minorHAnsi"/>
          <w:color w:val="000000"/>
        </w:rPr>
      </w:pPr>
    </w:p>
    <w:p w14:paraId="283221A9" w14:textId="77777777"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Carta de Crédito Stand By</w:t>
      </w:r>
      <w:r w:rsidRPr="005B0E7D">
        <w:rPr>
          <w:rFonts w:asciiTheme="minorHAnsi" w:hAnsiTheme="minorHAnsi" w:cstheme="minorHAnsi"/>
          <w:snapToGrid w:val="0"/>
        </w:rPr>
        <w:t xml:space="preserve"> (Stand By Letter of Credit – SBLC) emitida por un banco (emisor) del exterior a la orden/a favor de YPFB, la misma que deberá ser </w:t>
      </w:r>
      <w:r w:rsidRPr="005B0E7D">
        <w:rPr>
          <w:rFonts w:asciiTheme="minorHAnsi" w:hAnsiTheme="minorHAnsi" w:cstheme="minorHAnsi"/>
          <w:b/>
          <w:snapToGrid w:val="0"/>
          <w:u w:val="single"/>
        </w:rPr>
        <w:t>confirmada</w:t>
      </w:r>
      <w:r w:rsidRPr="005B0E7D">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5B0E7D">
        <w:rPr>
          <w:rFonts w:asciiTheme="minorHAnsi" w:hAnsiTheme="minorHAnsi" w:cstheme="minorHAnsi"/>
          <w:b/>
          <w:snapToGrid w:val="0"/>
          <w:u w:val="single"/>
        </w:rPr>
        <w:t>renovable</w:t>
      </w:r>
      <w:r w:rsidRPr="005B0E7D">
        <w:rPr>
          <w:rFonts w:asciiTheme="minorHAnsi" w:hAnsiTheme="minorHAnsi" w:cstheme="minorHAnsi"/>
          <w:snapToGrid w:val="0"/>
        </w:rPr>
        <w:t xml:space="preserve">, </w:t>
      </w:r>
      <w:r w:rsidRPr="005B0E7D">
        <w:rPr>
          <w:rFonts w:asciiTheme="minorHAnsi" w:hAnsiTheme="minorHAnsi" w:cstheme="minorHAnsi"/>
          <w:b/>
          <w:snapToGrid w:val="0"/>
          <w:u w:val="single"/>
        </w:rPr>
        <w:t>irrevocable</w:t>
      </w:r>
      <w:r w:rsidRPr="005B0E7D">
        <w:rPr>
          <w:rFonts w:asciiTheme="minorHAnsi" w:hAnsiTheme="minorHAnsi" w:cstheme="minorHAnsi"/>
          <w:snapToGrid w:val="0"/>
        </w:rPr>
        <w:t xml:space="preserve"> y de </w:t>
      </w:r>
      <w:r w:rsidRPr="005B0E7D">
        <w:rPr>
          <w:rFonts w:asciiTheme="minorHAnsi" w:hAnsiTheme="minorHAnsi" w:cstheme="minorHAnsi"/>
          <w:b/>
          <w:snapToGrid w:val="0"/>
          <w:u w:val="single"/>
        </w:rPr>
        <w:t>ejecución inmediata</w:t>
      </w:r>
      <w:r w:rsidRPr="005B0E7D">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14:paraId="26420D2A" w14:textId="77777777" w:rsidR="00FB24AC" w:rsidRPr="005B0E7D" w:rsidRDefault="00FB24AC" w:rsidP="00FB24AC">
      <w:pPr>
        <w:pStyle w:val="Prrafodelista"/>
        <w:ind w:left="709"/>
        <w:jc w:val="both"/>
        <w:rPr>
          <w:rFonts w:asciiTheme="minorHAnsi" w:hAnsiTheme="minorHAnsi" w:cstheme="minorHAnsi"/>
          <w:snapToGrid w:val="0"/>
        </w:rPr>
      </w:pPr>
    </w:p>
    <w:p w14:paraId="4EFFC3A6" w14:textId="77777777"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By) emitida por una Entidad Bancaria del Estado Plurinacional de Bolivia, con las mismas características qu</w:t>
      </w:r>
      <w:r w:rsidR="00D56F56">
        <w:rPr>
          <w:rFonts w:asciiTheme="minorHAnsi" w:hAnsiTheme="minorHAnsi" w:cstheme="minorHAnsi"/>
          <w:snapToGrid w:val="0"/>
        </w:rPr>
        <w:t>e la Carta de Crédito Stand By.</w:t>
      </w:r>
    </w:p>
    <w:p w14:paraId="45018468" w14:textId="77777777" w:rsidR="00390C28" w:rsidRPr="005B0E7D" w:rsidRDefault="00390C28" w:rsidP="000E33F0">
      <w:pPr>
        <w:ind w:left="567"/>
        <w:jc w:val="both"/>
        <w:rPr>
          <w:rFonts w:asciiTheme="minorHAnsi" w:hAnsiTheme="minorHAnsi" w:cstheme="minorHAnsi"/>
          <w:color w:val="000000"/>
        </w:rPr>
      </w:pPr>
      <w:r w:rsidRPr="005B0E7D">
        <w:rPr>
          <w:rFonts w:asciiTheme="minorHAnsi" w:hAnsiTheme="minorHAnsi" w:cstheme="minorHAnsi"/>
          <w:b/>
          <w:color w:val="000000"/>
        </w:rPr>
        <w:lastRenderedPageBreak/>
        <w:t xml:space="preserve">Boleta de Garantía </w:t>
      </w:r>
      <w:r w:rsidRPr="005B0E7D">
        <w:rPr>
          <w:rFonts w:asciiTheme="minorHAnsi" w:hAnsiTheme="minorHAnsi" w:cstheme="minorHAnsi"/>
          <w:b/>
        </w:rPr>
        <w:t>(Fianza Bancaria)</w:t>
      </w:r>
      <w:r w:rsidRPr="005B0E7D">
        <w:rPr>
          <w:rFonts w:asciiTheme="minorHAnsi" w:hAnsiTheme="minorHAnsi" w:cstheme="minorHAnsi"/>
        </w:rPr>
        <w:t xml:space="preserve">: </w:t>
      </w:r>
      <w:r w:rsidRPr="005B0E7D">
        <w:rPr>
          <w:rFonts w:asciiTheme="minorHAnsi" w:hAnsiTheme="minorHAnsi" w:cstheme="minorHAnsi"/>
          <w:color w:val="000000"/>
        </w:rPr>
        <w:t>Emitida por cualquier entidad de inte</w:t>
      </w:r>
      <w:r w:rsidR="000E33F0" w:rsidRPr="005B0E7D">
        <w:rPr>
          <w:rFonts w:asciiTheme="minorHAnsi" w:hAnsiTheme="minorHAnsi" w:cstheme="minorHAnsi"/>
          <w:color w:val="000000"/>
        </w:rPr>
        <w:t>rmediación financiera bancaria</w:t>
      </w:r>
      <w:r w:rsidRPr="005B0E7D">
        <w:rPr>
          <w:rFonts w:asciiTheme="minorHAnsi" w:hAnsiTheme="minorHAnsi" w:cstheme="minorHAnsi"/>
          <w:color w:val="000000"/>
        </w:rPr>
        <w:t>, regulada y autorizada por la instancia competente y que cumpla con las condiciones de renovable, irrevocable y de ejecución inmediata.</w:t>
      </w:r>
    </w:p>
    <w:p w14:paraId="66416019" w14:textId="77777777" w:rsidR="00390C28" w:rsidRPr="005B0E7D" w:rsidRDefault="00390C28" w:rsidP="000E33F0">
      <w:pPr>
        <w:pStyle w:val="Prrafodelista"/>
        <w:ind w:left="567"/>
        <w:jc w:val="both"/>
        <w:rPr>
          <w:rFonts w:asciiTheme="minorHAnsi" w:hAnsiTheme="minorHAnsi" w:cstheme="minorHAnsi"/>
          <w:color w:val="000000"/>
        </w:rPr>
      </w:pPr>
    </w:p>
    <w:p w14:paraId="75108282" w14:textId="77777777" w:rsidR="00390C28" w:rsidRPr="005B0E7D" w:rsidRDefault="00390C28" w:rsidP="000E33F0">
      <w:pPr>
        <w:ind w:left="567"/>
        <w:jc w:val="both"/>
        <w:rPr>
          <w:rFonts w:asciiTheme="minorHAnsi" w:hAnsiTheme="minorHAnsi" w:cstheme="minorHAnsi"/>
          <w:color w:val="000000"/>
        </w:rPr>
      </w:pPr>
      <w:r w:rsidRPr="005B0E7D">
        <w:rPr>
          <w:rFonts w:asciiTheme="minorHAnsi" w:hAnsiTheme="minorHAnsi" w:cstheme="minorHAnsi"/>
          <w:b/>
          <w:color w:val="000000"/>
        </w:rPr>
        <w:t>Garantía a Primer Requerimiento</w:t>
      </w:r>
      <w:r w:rsidRPr="005B0E7D">
        <w:rPr>
          <w:rFonts w:asciiTheme="minorHAnsi" w:hAnsiTheme="minorHAnsi" w:cstheme="minorHAnsi"/>
          <w:color w:val="000000"/>
        </w:rPr>
        <w:t>: Emitida por cualquier entidad de int</w:t>
      </w:r>
      <w:r w:rsidR="000E33F0" w:rsidRPr="005B0E7D">
        <w:rPr>
          <w:rFonts w:asciiTheme="minorHAnsi" w:hAnsiTheme="minorHAnsi" w:cstheme="minorHAnsi"/>
          <w:color w:val="000000"/>
        </w:rPr>
        <w:t>ermediación financiera bancaria</w:t>
      </w:r>
      <w:r w:rsidRPr="005B0E7D">
        <w:rPr>
          <w:rFonts w:asciiTheme="minorHAnsi" w:hAnsiTheme="minorHAnsi" w:cstheme="minorHAnsi"/>
          <w:color w:val="000000"/>
        </w:rPr>
        <w:t>, regulada y autorizada por la instancia competente y que cumpla con las condiciones de renovable, irrevocable y de ejecución inmediata.</w:t>
      </w:r>
    </w:p>
    <w:p w14:paraId="156BB6DB" w14:textId="77777777" w:rsidR="00FF659D" w:rsidRPr="005B0E7D" w:rsidRDefault="00FF659D" w:rsidP="00FF659D">
      <w:pPr>
        <w:ind w:left="426"/>
        <w:jc w:val="both"/>
        <w:rPr>
          <w:rFonts w:asciiTheme="minorHAnsi" w:hAnsiTheme="minorHAnsi" w:cstheme="minorHAnsi"/>
          <w:color w:val="000000"/>
        </w:rPr>
      </w:pPr>
    </w:p>
    <w:p w14:paraId="6052AC53" w14:textId="77777777"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14:paraId="5EA9D1E7" w14:textId="77777777"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14:paraId="51826A72" w14:textId="77777777" w:rsidR="00C82B1D" w:rsidRPr="00E73571" w:rsidRDefault="00C82B1D" w:rsidP="00C82B1D">
      <w:pPr>
        <w:numPr>
          <w:ilvl w:val="0"/>
          <w:numId w:val="45"/>
        </w:numPr>
        <w:autoSpaceDE w:val="0"/>
        <w:autoSpaceDN w:val="0"/>
        <w:adjustRightInd w:val="0"/>
        <w:ind w:left="640" w:hanging="284"/>
        <w:jc w:val="both"/>
        <w:rPr>
          <w:rFonts w:ascii="Verdana" w:hAnsi="Verdana" w:cs="Calibri"/>
          <w:sz w:val="18"/>
          <w:szCs w:val="18"/>
          <w:lang w:val="es-BO"/>
        </w:rPr>
      </w:pPr>
      <w:r w:rsidRPr="00E73571">
        <w:rPr>
          <w:rFonts w:ascii="Verdana" w:hAnsi="Verdana" w:cs="Calibri"/>
          <w:b/>
          <w:sz w:val="18"/>
          <w:szCs w:val="18"/>
          <w:lang w:val="es-BO"/>
        </w:rPr>
        <w:t>Objeto</w:t>
      </w:r>
      <w:r w:rsidRPr="00E73571">
        <w:rPr>
          <w:rFonts w:ascii="Verdana" w:hAnsi="Verdana" w:cs="Calibri"/>
          <w:sz w:val="18"/>
          <w:szCs w:val="18"/>
          <w:lang w:val="es-BO"/>
        </w:rPr>
        <w:t xml:space="preserve">: </w:t>
      </w:r>
      <w:r w:rsidRPr="00E73571">
        <w:rPr>
          <w:rFonts w:ascii="Verdana" w:hAnsi="Verdana" w:cs="Calibri"/>
          <w:sz w:val="18"/>
          <w:szCs w:val="18"/>
        </w:rPr>
        <w:t>Tiene por objeto garantizar que los proponentes participen de buena fe y con la intención de culminar el proceso y deberá presentarse conjuntamente con la propuesta.</w:t>
      </w:r>
    </w:p>
    <w:p w14:paraId="133A6B90" w14:textId="77777777" w:rsidR="00C82B1D" w:rsidRPr="00E73571" w:rsidRDefault="00C82B1D" w:rsidP="00C82B1D">
      <w:pPr>
        <w:autoSpaceDE w:val="0"/>
        <w:autoSpaceDN w:val="0"/>
        <w:adjustRightInd w:val="0"/>
        <w:ind w:left="640" w:hanging="284"/>
        <w:jc w:val="both"/>
        <w:rPr>
          <w:rFonts w:ascii="Verdana" w:hAnsi="Verdana" w:cs="Calibri"/>
          <w:sz w:val="18"/>
          <w:szCs w:val="18"/>
          <w:lang w:val="es-BO"/>
        </w:rPr>
      </w:pPr>
    </w:p>
    <w:p w14:paraId="433D261D" w14:textId="77777777" w:rsidR="00C82B1D" w:rsidRPr="00E73571" w:rsidRDefault="00C82B1D" w:rsidP="00C82B1D">
      <w:pPr>
        <w:numPr>
          <w:ilvl w:val="0"/>
          <w:numId w:val="45"/>
        </w:numPr>
        <w:autoSpaceDE w:val="0"/>
        <w:autoSpaceDN w:val="0"/>
        <w:adjustRightInd w:val="0"/>
        <w:ind w:left="640" w:hanging="284"/>
        <w:jc w:val="both"/>
        <w:rPr>
          <w:rFonts w:ascii="Verdana" w:hAnsi="Verdana" w:cs="Calibri"/>
          <w:sz w:val="18"/>
          <w:szCs w:val="18"/>
          <w:lang w:val="es-BO"/>
        </w:rPr>
      </w:pPr>
      <w:r w:rsidRPr="00E73571">
        <w:rPr>
          <w:rFonts w:ascii="Verdana" w:hAnsi="Verdana" w:cs="Calibri"/>
          <w:b/>
          <w:sz w:val="18"/>
          <w:szCs w:val="18"/>
          <w:lang w:val="es-BO"/>
        </w:rPr>
        <w:t>Cuantía</w:t>
      </w:r>
      <w:r w:rsidRPr="00E73571">
        <w:rPr>
          <w:rFonts w:ascii="Verdana" w:hAnsi="Verdana" w:cs="Calibri"/>
          <w:sz w:val="18"/>
          <w:szCs w:val="18"/>
          <w:lang w:val="es-BO"/>
        </w:rPr>
        <w:t xml:space="preserve">: La Garantía de Seriedad de Propuesta deberá ser presentada por todos los proponentes que participen del proceso de contratación por un valor mínimo equivalente al </w:t>
      </w:r>
      <w:r w:rsidRPr="00E73571">
        <w:rPr>
          <w:rFonts w:ascii="Verdana" w:hAnsi="Verdana" w:cs="Calibri"/>
          <w:b/>
          <w:sz w:val="18"/>
          <w:szCs w:val="18"/>
          <w:lang w:val="es-BO"/>
        </w:rPr>
        <w:t>uno por ciento (1%) del valor total de su propuesta económica y expresada en Dólares Estadounidenses.</w:t>
      </w:r>
    </w:p>
    <w:p w14:paraId="1BEC0639" w14:textId="77777777" w:rsidR="00C82B1D" w:rsidRPr="00E73571" w:rsidRDefault="00C82B1D" w:rsidP="00C82B1D">
      <w:pPr>
        <w:autoSpaceDE w:val="0"/>
        <w:autoSpaceDN w:val="0"/>
        <w:adjustRightInd w:val="0"/>
        <w:ind w:left="640" w:hanging="284"/>
        <w:jc w:val="both"/>
        <w:rPr>
          <w:rFonts w:ascii="Verdana" w:hAnsi="Verdana" w:cs="Calibri"/>
          <w:b/>
          <w:sz w:val="18"/>
          <w:szCs w:val="18"/>
          <w:lang w:val="es-BO"/>
        </w:rPr>
      </w:pPr>
    </w:p>
    <w:p w14:paraId="48B76A76" w14:textId="77777777" w:rsidR="00C82B1D" w:rsidRPr="00E73571" w:rsidRDefault="00C82B1D" w:rsidP="00C82B1D">
      <w:pPr>
        <w:numPr>
          <w:ilvl w:val="0"/>
          <w:numId w:val="46"/>
        </w:numPr>
        <w:autoSpaceDE w:val="0"/>
        <w:autoSpaceDN w:val="0"/>
        <w:adjustRightInd w:val="0"/>
        <w:ind w:left="640" w:hanging="284"/>
        <w:jc w:val="both"/>
        <w:rPr>
          <w:rFonts w:ascii="Verdana" w:hAnsi="Verdana" w:cs="Calibri"/>
          <w:sz w:val="18"/>
          <w:szCs w:val="18"/>
        </w:rPr>
      </w:pPr>
      <w:r w:rsidRPr="00E73571">
        <w:rPr>
          <w:rFonts w:ascii="Verdana" w:hAnsi="Verdana" w:cs="Calibri"/>
          <w:b/>
          <w:sz w:val="18"/>
          <w:szCs w:val="18"/>
          <w:u w:val="single"/>
        </w:rPr>
        <w:t>Tipos de garantía aceptables por YPFB:</w:t>
      </w:r>
      <w:r w:rsidRPr="00E73571">
        <w:rPr>
          <w:rFonts w:ascii="Verdana" w:hAnsi="Verdana" w:cs="Calibri"/>
          <w:b/>
          <w:sz w:val="18"/>
          <w:szCs w:val="18"/>
        </w:rPr>
        <w:t xml:space="preserve"> </w:t>
      </w:r>
      <w:r w:rsidRPr="00E73571">
        <w:rPr>
          <w:rFonts w:ascii="Verdana" w:hAnsi="Verdana" w:cs="Calibri"/>
          <w:sz w:val="18"/>
          <w:szCs w:val="18"/>
        </w:rPr>
        <w:t>Para el caso de Garantía de Seriedad de Propuesta, a elección del proponente, podrá presentar:</w:t>
      </w:r>
    </w:p>
    <w:p w14:paraId="3F7BFBB9" w14:textId="77777777" w:rsidR="00C82B1D" w:rsidRPr="00E73571" w:rsidRDefault="00C82B1D" w:rsidP="00C82B1D">
      <w:pPr>
        <w:autoSpaceDE w:val="0"/>
        <w:autoSpaceDN w:val="0"/>
        <w:adjustRightInd w:val="0"/>
        <w:jc w:val="both"/>
        <w:rPr>
          <w:rFonts w:ascii="Verdana" w:hAnsi="Verdana" w:cs="Calibri"/>
          <w:sz w:val="18"/>
          <w:szCs w:val="18"/>
        </w:rPr>
      </w:pPr>
    </w:p>
    <w:p w14:paraId="1274AD4B" w14:textId="77777777" w:rsidR="00C82B1D" w:rsidRPr="00E73571" w:rsidRDefault="00C82B1D" w:rsidP="00C82B1D">
      <w:pPr>
        <w:numPr>
          <w:ilvl w:val="0"/>
          <w:numId w:val="47"/>
        </w:num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Una Carta de Crédito Stand </w:t>
      </w:r>
      <w:proofErr w:type="spellStart"/>
      <w:r w:rsidRPr="00E73571">
        <w:rPr>
          <w:rFonts w:ascii="Verdana" w:hAnsi="Verdana" w:cs="Calibri"/>
          <w:sz w:val="18"/>
          <w:szCs w:val="18"/>
        </w:rPr>
        <w:t>By</w:t>
      </w:r>
      <w:proofErr w:type="spellEnd"/>
      <w:r w:rsidRPr="00E73571">
        <w:rPr>
          <w:rFonts w:ascii="Verdana" w:hAnsi="Verdana" w:cs="Calibri"/>
          <w:sz w:val="18"/>
          <w:szCs w:val="18"/>
        </w:rPr>
        <w:t xml:space="preserve"> (SBLC) emitida a la orden de Yacimientos Petrolíferos Fiscales Bolivianos (YPFB),  por un banco Internacional y </w:t>
      </w:r>
      <w:r w:rsidRPr="00123E56">
        <w:rPr>
          <w:rFonts w:ascii="Verdana" w:hAnsi="Verdana" w:cs="Calibri"/>
          <w:sz w:val="18"/>
          <w:szCs w:val="18"/>
        </w:rPr>
        <w:t>notificada</w:t>
      </w:r>
      <w:r w:rsidRPr="00E73571">
        <w:rPr>
          <w:rFonts w:ascii="Verdana" w:hAnsi="Verdana" w:cs="Calibri"/>
          <w:sz w:val="18"/>
          <w:szCs w:val="18"/>
        </w:rPr>
        <w:t xml:space="preserve"> por un banco local establecido en el Estado Plurinacional de Bolivia, misma que deberá ser de carácter irrevo</w:t>
      </w:r>
      <w:r>
        <w:rPr>
          <w:rFonts w:ascii="Verdana" w:hAnsi="Verdana" w:cs="Calibri"/>
          <w:sz w:val="18"/>
          <w:szCs w:val="18"/>
        </w:rPr>
        <w:t xml:space="preserve">cable, renovable y de ejecución </w:t>
      </w:r>
      <w:r w:rsidRPr="00E73571">
        <w:rPr>
          <w:rFonts w:ascii="Verdana" w:hAnsi="Verdana" w:cs="Calibri"/>
          <w:sz w:val="18"/>
          <w:szCs w:val="18"/>
        </w:rPr>
        <w:t>a primer requerimien</w:t>
      </w:r>
      <w:r>
        <w:rPr>
          <w:rFonts w:ascii="Verdana" w:hAnsi="Verdana" w:cs="Calibri"/>
          <w:sz w:val="18"/>
          <w:szCs w:val="18"/>
        </w:rPr>
        <w:t>to.</w:t>
      </w:r>
    </w:p>
    <w:p w14:paraId="2128DBDB" w14:textId="77777777" w:rsidR="00C82B1D" w:rsidRPr="00E73571" w:rsidRDefault="00C82B1D" w:rsidP="00C82B1D">
      <w:pPr>
        <w:autoSpaceDE w:val="0"/>
        <w:autoSpaceDN w:val="0"/>
        <w:adjustRightInd w:val="0"/>
        <w:ind w:left="720"/>
        <w:jc w:val="both"/>
        <w:rPr>
          <w:rFonts w:ascii="Verdana" w:hAnsi="Verdana" w:cs="Calibri"/>
          <w:sz w:val="18"/>
          <w:szCs w:val="18"/>
        </w:rPr>
      </w:pPr>
    </w:p>
    <w:p w14:paraId="37873095" w14:textId="77777777" w:rsidR="00C82B1D" w:rsidRPr="00E73571" w:rsidRDefault="00C82B1D" w:rsidP="00C82B1D">
      <w:pPr>
        <w:numPr>
          <w:ilvl w:val="0"/>
          <w:numId w:val="47"/>
        </w:numPr>
        <w:autoSpaceDE w:val="0"/>
        <w:autoSpaceDN w:val="0"/>
        <w:adjustRightInd w:val="0"/>
        <w:jc w:val="both"/>
        <w:rPr>
          <w:rFonts w:ascii="Verdana" w:hAnsi="Verdana" w:cs="Calibri"/>
          <w:sz w:val="18"/>
          <w:szCs w:val="18"/>
        </w:rPr>
      </w:pPr>
      <w:r w:rsidRPr="00655220">
        <w:rPr>
          <w:rFonts w:ascii="Verdana" w:hAnsi="Verdana" w:cs="Calibri"/>
          <w:sz w:val="18"/>
          <w:szCs w:val="18"/>
        </w:rPr>
        <w:t xml:space="preserve">Alternativamente </w:t>
      </w:r>
      <w:r>
        <w:rPr>
          <w:rFonts w:ascii="Verdana" w:hAnsi="Verdana" w:cs="Calibri"/>
          <w:sz w:val="18"/>
          <w:szCs w:val="18"/>
        </w:rPr>
        <w:t xml:space="preserve">el proponente podrá presentar una Boleta de Garantía contra garantizada </w:t>
      </w:r>
      <w:r w:rsidRPr="00E73571">
        <w:rPr>
          <w:rFonts w:ascii="Verdana" w:hAnsi="Verdana" w:cs="Calibri"/>
          <w:sz w:val="18"/>
          <w:szCs w:val="18"/>
        </w:rPr>
        <w:t xml:space="preserve">(por una carta de crédito Stand </w:t>
      </w:r>
      <w:proofErr w:type="spellStart"/>
      <w:r w:rsidRPr="00E73571">
        <w:rPr>
          <w:rFonts w:ascii="Verdana" w:hAnsi="Verdana" w:cs="Calibri"/>
          <w:sz w:val="18"/>
          <w:szCs w:val="18"/>
        </w:rPr>
        <w:t>By</w:t>
      </w:r>
      <w:proofErr w:type="spellEnd"/>
      <w:r w:rsidRPr="00E73571">
        <w:rPr>
          <w:rFonts w:ascii="Verdana" w:hAnsi="Verdana" w:cs="Calibri"/>
          <w:sz w:val="18"/>
          <w:szCs w:val="18"/>
        </w:rPr>
        <w:t>) emitida por un banco local, misma que deberá ser de carácter irrevo</w:t>
      </w:r>
      <w:r>
        <w:rPr>
          <w:rFonts w:ascii="Verdana" w:hAnsi="Verdana" w:cs="Calibri"/>
          <w:sz w:val="18"/>
          <w:szCs w:val="18"/>
        </w:rPr>
        <w:t xml:space="preserve">cable, renovable y de ejecución </w:t>
      </w:r>
      <w:r w:rsidRPr="00E73571">
        <w:rPr>
          <w:rFonts w:ascii="Verdana" w:hAnsi="Verdana" w:cs="Calibri"/>
          <w:sz w:val="18"/>
          <w:szCs w:val="18"/>
        </w:rPr>
        <w:t>a primer</w:t>
      </w:r>
      <w:r>
        <w:rPr>
          <w:rFonts w:ascii="Verdana" w:hAnsi="Verdana" w:cs="Calibri"/>
          <w:sz w:val="18"/>
          <w:szCs w:val="18"/>
        </w:rPr>
        <w:t xml:space="preserve"> requerimiento.</w:t>
      </w:r>
    </w:p>
    <w:p w14:paraId="585F9DAB" w14:textId="77777777" w:rsidR="00C82B1D" w:rsidRPr="00E73571" w:rsidRDefault="00C82B1D" w:rsidP="00C82B1D">
      <w:pPr>
        <w:autoSpaceDE w:val="0"/>
        <w:autoSpaceDN w:val="0"/>
        <w:adjustRightInd w:val="0"/>
        <w:jc w:val="both"/>
        <w:rPr>
          <w:rFonts w:ascii="Verdana" w:hAnsi="Verdana" w:cs="Calibri"/>
          <w:sz w:val="18"/>
          <w:szCs w:val="18"/>
        </w:rPr>
      </w:pPr>
    </w:p>
    <w:p w14:paraId="67308548" w14:textId="77777777" w:rsidR="00C82B1D" w:rsidRPr="00E73571" w:rsidRDefault="00C82B1D" w:rsidP="00C82B1D">
      <w:pPr>
        <w:numPr>
          <w:ilvl w:val="0"/>
          <w:numId w:val="48"/>
        </w:numPr>
        <w:autoSpaceDE w:val="0"/>
        <w:autoSpaceDN w:val="0"/>
        <w:adjustRightInd w:val="0"/>
        <w:ind w:left="640" w:hanging="284"/>
        <w:jc w:val="both"/>
        <w:rPr>
          <w:rFonts w:ascii="Verdana" w:hAnsi="Verdana" w:cs="Calibri"/>
          <w:sz w:val="18"/>
          <w:szCs w:val="18"/>
        </w:rPr>
      </w:pPr>
      <w:r w:rsidRPr="00E73571">
        <w:rPr>
          <w:rFonts w:ascii="Verdana" w:hAnsi="Verdana" w:cs="Calibri"/>
          <w:b/>
          <w:sz w:val="18"/>
          <w:szCs w:val="18"/>
          <w:u w:val="single"/>
        </w:rPr>
        <w:t>Características de las garantías</w:t>
      </w:r>
      <w:r w:rsidRPr="00E73571">
        <w:rPr>
          <w:rFonts w:ascii="Verdana" w:hAnsi="Verdana" w:cs="Calibri"/>
          <w:sz w:val="18"/>
          <w:szCs w:val="18"/>
        </w:rPr>
        <w:t>: A nombre de YPFB expresando claramente su carácter de irrevocable, renovable, y de ejecución</w:t>
      </w:r>
      <w:r w:rsidRPr="00B375B2">
        <w:rPr>
          <w:rFonts w:ascii="Verdana" w:hAnsi="Verdana" w:cs="Calibri"/>
          <w:sz w:val="18"/>
          <w:szCs w:val="18"/>
        </w:rPr>
        <w:t xml:space="preserve"> a primer requerimiento </w:t>
      </w:r>
      <w:r w:rsidRPr="00E73571">
        <w:rPr>
          <w:rFonts w:ascii="Verdana" w:hAnsi="Verdana" w:cs="Calibri"/>
          <w:sz w:val="18"/>
          <w:szCs w:val="18"/>
        </w:rPr>
        <w:t>de acuerdo con el siguiente cuadro:</w:t>
      </w:r>
    </w:p>
    <w:p w14:paraId="4B760508" w14:textId="77777777" w:rsidR="00C82B1D" w:rsidRPr="00E73571" w:rsidRDefault="00C82B1D" w:rsidP="00C82B1D">
      <w:pPr>
        <w:autoSpaceDE w:val="0"/>
        <w:autoSpaceDN w:val="0"/>
        <w:adjustRightInd w:val="0"/>
        <w:spacing w:after="240"/>
        <w:jc w:val="center"/>
        <w:rPr>
          <w:rFonts w:ascii="Verdana" w:hAnsi="Verdana" w:cs="Calibri"/>
          <w:b/>
          <w:sz w:val="18"/>
          <w:szCs w:val="18"/>
        </w:rPr>
      </w:pPr>
      <w:r w:rsidRPr="00E73571">
        <w:rPr>
          <w:rFonts w:ascii="Verdana" w:hAnsi="Verdana" w:cs="Calibri"/>
          <w:b/>
          <w:bCs/>
          <w:sz w:val="18"/>
          <w:szCs w:val="18"/>
        </w:rPr>
        <w:t>Cuadro Nº 2</w:t>
      </w:r>
    </w:p>
    <w:tbl>
      <w:tblPr>
        <w:tblW w:w="0" w:type="auto"/>
        <w:tblInd w:w="12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36"/>
        <w:gridCol w:w="4440"/>
      </w:tblGrid>
      <w:tr w:rsidR="00C82B1D" w:rsidRPr="00E73571" w14:paraId="1ADA47FA" w14:textId="77777777" w:rsidTr="00C82B1D">
        <w:trPr>
          <w:trHeight w:val="77"/>
        </w:trPr>
        <w:tc>
          <w:tcPr>
            <w:tcW w:w="2536" w:type="dxa"/>
            <w:shd w:val="clear" w:color="auto" w:fill="auto"/>
            <w:vAlign w:val="center"/>
          </w:tcPr>
          <w:p w14:paraId="09ABD0A3" w14:textId="77777777" w:rsidR="00C82B1D" w:rsidRPr="00E73571" w:rsidRDefault="00C82B1D" w:rsidP="00C82B1D">
            <w:pPr>
              <w:autoSpaceDE w:val="0"/>
              <w:autoSpaceDN w:val="0"/>
              <w:adjustRightInd w:val="0"/>
              <w:rPr>
                <w:rFonts w:ascii="Verdana" w:hAnsi="Verdana" w:cs="Calibri"/>
                <w:bCs/>
                <w:sz w:val="18"/>
                <w:szCs w:val="18"/>
              </w:rPr>
            </w:pPr>
            <w:r w:rsidRPr="00E73571">
              <w:rPr>
                <w:rFonts w:ascii="Verdana" w:hAnsi="Verdana" w:cs="Calibri"/>
                <w:bCs/>
                <w:sz w:val="18"/>
                <w:szCs w:val="18"/>
              </w:rPr>
              <w:t>GIRADA A NOMBRE DE</w:t>
            </w:r>
          </w:p>
        </w:tc>
        <w:tc>
          <w:tcPr>
            <w:tcW w:w="4440" w:type="dxa"/>
            <w:shd w:val="clear" w:color="auto" w:fill="auto"/>
            <w:vAlign w:val="center"/>
          </w:tcPr>
          <w:p w14:paraId="1F6FB0B1" w14:textId="77777777" w:rsidR="00C82B1D" w:rsidRPr="00A63968"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YACIMIENTOS PETROLÍ</w:t>
            </w:r>
            <w:r w:rsidRPr="00A63968">
              <w:rPr>
                <w:rFonts w:ascii="Verdana" w:hAnsi="Verdana" w:cs="Calibri"/>
                <w:bCs/>
                <w:sz w:val="18"/>
                <w:szCs w:val="18"/>
              </w:rPr>
              <w:t>FEROS  FISCALES BOLIVIANOS</w:t>
            </w:r>
          </w:p>
        </w:tc>
      </w:tr>
      <w:tr w:rsidR="00C82B1D" w:rsidRPr="00E73571" w14:paraId="413AC634" w14:textId="77777777" w:rsidTr="00C82B1D">
        <w:trPr>
          <w:trHeight w:val="36"/>
        </w:trPr>
        <w:tc>
          <w:tcPr>
            <w:tcW w:w="2536" w:type="dxa"/>
            <w:shd w:val="clear" w:color="auto" w:fill="auto"/>
            <w:vAlign w:val="center"/>
          </w:tcPr>
          <w:p w14:paraId="4307F4D9" w14:textId="77777777" w:rsidR="00C82B1D" w:rsidRPr="00E73571"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VIGENTE MÍ</w:t>
            </w:r>
            <w:r w:rsidRPr="00E73571">
              <w:rPr>
                <w:rFonts w:ascii="Verdana" w:hAnsi="Verdana" w:cs="Calibri"/>
                <w:bCs/>
                <w:sz w:val="18"/>
                <w:szCs w:val="18"/>
              </w:rPr>
              <w:t>NIMO HASTA</w:t>
            </w:r>
          </w:p>
        </w:tc>
        <w:tc>
          <w:tcPr>
            <w:tcW w:w="4440" w:type="dxa"/>
            <w:shd w:val="clear" w:color="auto" w:fill="auto"/>
            <w:vAlign w:val="center"/>
          </w:tcPr>
          <w:p w14:paraId="2348F70F" w14:textId="77777777" w:rsidR="00C82B1D" w:rsidRPr="00E73571" w:rsidRDefault="00C82B1D" w:rsidP="00C82B1D">
            <w:pPr>
              <w:autoSpaceDE w:val="0"/>
              <w:autoSpaceDN w:val="0"/>
              <w:adjustRightInd w:val="0"/>
              <w:rPr>
                <w:rFonts w:ascii="Verdana" w:hAnsi="Verdana" w:cs="Calibri"/>
                <w:sz w:val="18"/>
                <w:szCs w:val="18"/>
              </w:rPr>
            </w:pPr>
            <w:r w:rsidRPr="00E73571">
              <w:rPr>
                <w:rFonts w:ascii="Verdana" w:hAnsi="Verdana" w:cs="Calibri"/>
                <w:sz w:val="18"/>
                <w:szCs w:val="18"/>
              </w:rPr>
              <w:t>90 DIAS CALENDARIO A PARTIR DE SU FECHA DE EMISION</w:t>
            </w:r>
          </w:p>
        </w:tc>
      </w:tr>
      <w:tr w:rsidR="00C82B1D" w:rsidRPr="00E73571" w14:paraId="17204AEE" w14:textId="77777777" w:rsidTr="00C82B1D">
        <w:trPr>
          <w:trHeight w:val="75"/>
        </w:trPr>
        <w:tc>
          <w:tcPr>
            <w:tcW w:w="2536" w:type="dxa"/>
            <w:shd w:val="clear" w:color="auto" w:fill="auto"/>
            <w:vAlign w:val="center"/>
          </w:tcPr>
          <w:p w14:paraId="06D284DF" w14:textId="77777777" w:rsidR="00C82B1D" w:rsidRPr="00E73571" w:rsidRDefault="00C82B1D" w:rsidP="00C82B1D">
            <w:pPr>
              <w:autoSpaceDE w:val="0"/>
              <w:autoSpaceDN w:val="0"/>
              <w:adjustRightInd w:val="0"/>
              <w:rPr>
                <w:rFonts w:ascii="Verdana" w:hAnsi="Verdana" w:cs="Calibri"/>
                <w:bCs/>
                <w:sz w:val="18"/>
                <w:szCs w:val="18"/>
              </w:rPr>
            </w:pPr>
            <w:r w:rsidRPr="00E73571">
              <w:rPr>
                <w:rFonts w:ascii="Verdana" w:hAnsi="Verdana" w:cs="Calibri"/>
                <w:bCs/>
                <w:sz w:val="18"/>
                <w:szCs w:val="18"/>
              </w:rPr>
              <w:t xml:space="preserve">PORCENTAJE </w:t>
            </w:r>
          </w:p>
        </w:tc>
        <w:tc>
          <w:tcPr>
            <w:tcW w:w="4440" w:type="dxa"/>
            <w:shd w:val="clear" w:color="auto" w:fill="auto"/>
            <w:vAlign w:val="center"/>
          </w:tcPr>
          <w:p w14:paraId="55401988" w14:textId="77777777" w:rsidR="00C82B1D" w:rsidRPr="00E73571" w:rsidRDefault="00C82B1D" w:rsidP="00C82B1D">
            <w:pPr>
              <w:autoSpaceDE w:val="0"/>
              <w:autoSpaceDN w:val="0"/>
              <w:adjustRightInd w:val="0"/>
              <w:rPr>
                <w:rFonts w:ascii="Verdana" w:hAnsi="Verdana" w:cs="Calibri"/>
                <w:sz w:val="18"/>
                <w:szCs w:val="18"/>
              </w:rPr>
            </w:pPr>
            <w:r w:rsidRPr="00E73571">
              <w:rPr>
                <w:rFonts w:ascii="Verdana" w:hAnsi="Verdana" w:cs="Calibri"/>
                <w:sz w:val="18"/>
                <w:szCs w:val="18"/>
              </w:rPr>
              <w:t>MINIMO 1% DEL VALOR TOTAL DE SU PROPUESTA</w:t>
            </w:r>
          </w:p>
        </w:tc>
      </w:tr>
      <w:tr w:rsidR="00C82B1D" w:rsidRPr="00E73571" w14:paraId="3642C66F" w14:textId="77777777" w:rsidTr="00C82B1D">
        <w:trPr>
          <w:trHeight w:val="77"/>
        </w:trPr>
        <w:tc>
          <w:tcPr>
            <w:tcW w:w="2536" w:type="dxa"/>
            <w:shd w:val="clear" w:color="auto" w:fill="auto"/>
            <w:vAlign w:val="center"/>
          </w:tcPr>
          <w:p w14:paraId="4CE73BBD" w14:textId="77777777" w:rsidR="00C82B1D" w:rsidRPr="00E73571"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CARACTERÍ</w:t>
            </w:r>
            <w:r w:rsidRPr="00E73571">
              <w:rPr>
                <w:rFonts w:ascii="Verdana" w:hAnsi="Verdana" w:cs="Calibri"/>
                <w:bCs/>
                <w:sz w:val="18"/>
                <w:szCs w:val="18"/>
              </w:rPr>
              <w:t>STICAS</w:t>
            </w:r>
          </w:p>
        </w:tc>
        <w:tc>
          <w:tcPr>
            <w:tcW w:w="4440" w:type="dxa"/>
            <w:shd w:val="clear" w:color="auto" w:fill="auto"/>
            <w:vAlign w:val="center"/>
          </w:tcPr>
          <w:p w14:paraId="5DEBB31A" w14:textId="77777777" w:rsidR="00C82B1D" w:rsidRPr="00E73571" w:rsidRDefault="00C82B1D" w:rsidP="00C82B1D">
            <w:pPr>
              <w:autoSpaceDE w:val="0"/>
              <w:autoSpaceDN w:val="0"/>
              <w:adjustRightInd w:val="0"/>
              <w:rPr>
                <w:rFonts w:ascii="Verdana" w:hAnsi="Verdana" w:cs="Calibri"/>
                <w:sz w:val="18"/>
                <w:szCs w:val="18"/>
              </w:rPr>
            </w:pPr>
            <w:r w:rsidRPr="00E73571">
              <w:rPr>
                <w:rFonts w:ascii="Verdana" w:hAnsi="Verdana" w:cs="Calibri"/>
                <w:sz w:val="18"/>
                <w:szCs w:val="18"/>
              </w:rPr>
              <w:t>RENO</w:t>
            </w:r>
            <w:r>
              <w:rPr>
                <w:rFonts w:ascii="Verdana" w:hAnsi="Verdana" w:cs="Calibri"/>
                <w:sz w:val="18"/>
                <w:szCs w:val="18"/>
              </w:rPr>
              <w:t>VABLE, IRREVOCABLE Y DE EJECUCIÓ</w:t>
            </w:r>
            <w:r w:rsidRPr="00E73571">
              <w:rPr>
                <w:rFonts w:ascii="Verdana" w:hAnsi="Verdana" w:cs="Calibri"/>
                <w:sz w:val="18"/>
                <w:szCs w:val="18"/>
              </w:rPr>
              <w:t xml:space="preserve">N </w:t>
            </w:r>
            <w:r>
              <w:rPr>
                <w:rFonts w:ascii="Verdana" w:hAnsi="Verdana" w:cs="Calibri"/>
                <w:sz w:val="18"/>
                <w:szCs w:val="18"/>
              </w:rPr>
              <w:t>A PRIMER REQUERIMIENTO</w:t>
            </w:r>
          </w:p>
        </w:tc>
      </w:tr>
    </w:tbl>
    <w:p w14:paraId="3AC36FEF" w14:textId="77777777" w:rsidR="00C82B1D" w:rsidRDefault="00C82B1D" w:rsidP="00C82B1D">
      <w:pPr>
        <w:autoSpaceDE w:val="0"/>
        <w:autoSpaceDN w:val="0"/>
        <w:adjustRightInd w:val="0"/>
        <w:jc w:val="both"/>
        <w:rPr>
          <w:rFonts w:ascii="Verdana" w:hAnsi="Verdana" w:cs="Calibri"/>
          <w:b/>
          <w:sz w:val="18"/>
          <w:szCs w:val="18"/>
          <w:lang w:val="es-BO"/>
        </w:rPr>
      </w:pPr>
    </w:p>
    <w:p w14:paraId="76A9F4F8" w14:textId="77777777" w:rsidR="00C82B1D" w:rsidRPr="00E73571" w:rsidRDefault="00C82B1D" w:rsidP="00C82B1D">
      <w:pPr>
        <w:numPr>
          <w:ilvl w:val="0"/>
          <w:numId w:val="49"/>
        </w:numPr>
        <w:autoSpaceDE w:val="0"/>
        <w:autoSpaceDN w:val="0"/>
        <w:adjustRightInd w:val="0"/>
        <w:jc w:val="both"/>
        <w:rPr>
          <w:rFonts w:ascii="Verdana" w:hAnsi="Verdana" w:cs="Calibri"/>
          <w:b/>
          <w:sz w:val="18"/>
          <w:szCs w:val="18"/>
          <w:lang w:val="es-BO"/>
        </w:rPr>
      </w:pPr>
      <w:r w:rsidRPr="00E73571">
        <w:rPr>
          <w:rFonts w:ascii="Verdana" w:hAnsi="Verdana" w:cs="Calibri"/>
          <w:b/>
          <w:sz w:val="18"/>
          <w:szCs w:val="18"/>
          <w:lang w:val="es-BO"/>
        </w:rPr>
        <w:t xml:space="preserve">La Garantía de Seriedad de Propuesta será ejecutada cuando:  </w:t>
      </w:r>
    </w:p>
    <w:p w14:paraId="7127C36E" w14:textId="77777777" w:rsidR="00C82B1D" w:rsidRPr="00E73571" w:rsidRDefault="00C82B1D" w:rsidP="00C82B1D">
      <w:pPr>
        <w:autoSpaceDE w:val="0"/>
        <w:autoSpaceDN w:val="0"/>
        <w:adjustRightInd w:val="0"/>
        <w:ind w:left="720"/>
        <w:jc w:val="both"/>
        <w:rPr>
          <w:rFonts w:ascii="Verdana" w:hAnsi="Verdana" w:cs="Calibri"/>
          <w:b/>
          <w:sz w:val="18"/>
          <w:szCs w:val="18"/>
          <w:lang w:val="es-BO"/>
        </w:rPr>
      </w:pPr>
    </w:p>
    <w:p w14:paraId="1D813E30" w14:textId="77777777" w:rsidR="00C82B1D" w:rsidRPr="00E73571" w:rsidRDefault="00C82B1D" w:rsidP="00C82B1D">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El proponente decida retirar su propuesta con posterioridad al plazo límite o cierre de recepción de las propuestas.</w:t>
      </w:r>
    </w:p>
    <w:p w14:paraId="023B6838" w14:textId="77777777" w:rsidR="00C82B1D" w:rsidRPr="00E73571" w:rsidRDefault="00C82B1D" w:rsidP="00C82B1D">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14:paraId="49195C8A" w14:textId="77777777" w:rsidR="00C82B1D" w:rsidRPr="00E73571" w:rsidRDefault="00C82B1D" w:rsidP="00C82B1D">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Se determinara que el proponente se encuentra impedido para participar en los procesos de contratación.</w:t>
      </w:r>
    </w:p>
    <w:p w14:paraId="6CFFF1DF" w14:textId="77777777" w:rsidR="00C82B1D" w:rsidRPr="00E73571" w:rsidRDefault="00C82B1D" w:rsidP="00C82B1D">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El proponente adjudicado no presente la Garantía de Cumplimiento de Contrato.</w:t>
      </w:r>
    </w:p>
    <w:p w14:paraId="31EEECC0" w14:textId="77777777" w:rsidR="00C82B1D" w:rsidRPr="00E73571" w:rsidRDefault="00C82B1D" w:rsidP="00C82B1D">
      <w:pPr>
        <w:autoSpaceDE w:val="0"/>
        <w:autoSpaceDN w:val="0"/>
        <w:adjustRightInd w:val="0"/>
        <w:jc w:val="both"/>
        <w:rPr>
          <w:rFonts w:ascii="Verdana" w:hAnsi="Verdana" w:cs="Calibri"/>
          <w:sz w:val="18"/>
          <w:szCs w:val="18"/>
          <w:lang w:val="es-BO"/>
        </w:rPr>
      </w:pPr>
    </w:p>
    <w:p w14:paraId="35FD5B97" w14:textId="77777777" w:rsidR="00C82B1D" w:rsidRPr="00E73571" w:rsidRDefault="00C82B1D" w:rsidP="00C82B1D">
      <w:pPr>
        <w:numPr>
          <w:ilvl w:val="0"/>
          <w:numId w:val="49"/>
        </w:numPr>
        <w:autoSpaceDE w:val="0"/>
        <w:autoSpaceDN w:val="0"/>
        <w:adjustRightInd w:val="0"/>
        <w:jc w:val="both"/>
        <w:rPr>
          <w:rFonts w:ascii="Verdana" w:hAnsi="Verdana" w:cs="Calibri"/>
          <w:b/>
          <w:sz w:val="18"/>
          <w:szCs w:val="18"/>
          <w:lang w:val="es-BO"/>
        </w:rPr>
      </w:pPr>
      <w:r w:rsidRPr="00E73571">
        <w:rPr>
          <w:rFonts w:ascii="Verdana" w:hAnsi="Verdana" w:cs="Calibri"/>
          <w:b/>
          <w:sz w:val="18"/>
          <w:szCs w:val="18"/>
          <w:lang w:val="es-BO"/>
        </w:rPr>
        <w:t>Devolución de la Garantía de Seriedad de Propuesta</w:t>
      </w:r>
    </w:p>
    <w:p w14:paraId="53AF8187" w14:textId="77777777" w:rsidR="00C82B1D" w:rsidRPr="00E73571" w:rsidRDefault="00C82B1D" w:rsidP="00C82B1D">
      <w:pPr>
        <w:autoSpaceDE w:val="0"/>
        <w:autoSpaceDN w:val="0"/>
        <w:adjustRightInd w:val="0"/>
        <w:jc w:val="both"/>
        <w:rPr>
          <w:rFonts w:ascii="Verdana" w:hAnsi="Verdana" w:cs="Calibri"/>
          <w:sz w:val="18"/>
          <w:szCs w:val="18"/>
          <w:lang w:val="es-BO"/>
        </w:rPr>
      </w:pPr>
    </w:p>
    <w:p w14:paraId="0F08F170" w14:textId="77777777" w:rsidR="00C82B1D" w:rsidRPr="00E73571" w:rsidRDefault="00C82B1D" w:rsidP="00C82B1D">
      <w:pPr>
        <w:autoSpaceDE w:val="0"/>
        <w:autoSpaceDN w:val="0"/>
        <w:adjustRightInd w:val="0"/>
        <w:ind w:left="356"/>
        <w:jc w:val="both"/>
        <w:rPr>
          <w:rFonts w:ascii="Verdana" w:hAnsi="Verdana" w:cs="Calibri"/>
          <w:sz w:val="18"/>
          <w:szCs w:val="18"/>
          <w:lang w:val="es-BO"/>
        </w:rPr>
      </w:pPr>
      <w:r w:rsidRPr="00E73571">
        <w:rPr>
          <w:rFonts w:ascii="Verdana" w:hAnsi="Verdana" w:cs="Calibri"/>
          <w:sz w:val="18"/>
          <w:szCs w:val="18"/>
          <w:lang w:val="es-BO"/>
        </w:rPr>
        <w:t xml:space="preserve">La Garantía de Seriedad de Propuesta será devuelta por YPFB en los siguientes casos: </w:t>
      </w:r>
    </w:p>
    <w:p w14:paraId="6522FD8C" w14:textId="77777777" w:rsidR="00C82B1D" w:rsidRPr="00E73571" w:rsidRDefault="00C82B1D" w:rsidP="00C82B1D">
      <w:pPr>
        <w:autoSpaceDE w:val="0"/>
        <w:autoSpaceDN w:val="0"/>
        <w:adjustRightInd w:val="0"/>
        <w:ind w:left="356"/>
        <w:jc w:val="both"/>
        <w:rPr>
          <w:rFonts w:ascii="Verdana" w:hAnsi="Verdana" w:cs="Calibri"/>
          <w:sz w:val="18"/>
          <w:szCs w:val="18"/>
          <w:lang w:val="es-BO"/>
        </w:rPr>
      </w:pPr>
    </w:p>
    <w:p w14:paraId="0A65D5FB" w14:textId="77777777" w:rsidR="00C82B1D" w:rsidRPr="00E73571" w:rsidRDefault="00C82B1D" w:rsidP="00C82B1D">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A los proponentes no adjudicados, después de suscrito el contrato con el proponente adjudicado.</w:t>
      </w:r>
    </w:p>
    <w:p w14:paraId="7FCEA3CB" w14:textId="77777777" w:rsidR="00C82B1D" w:rsidRPr="00E73571" w:rsidRDefault="00C82B1D" w:rsidP="00C82B1D">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Al proponente adjudicado, después de la entrega de la Garantía de Cumplimiento de Contrato.</w:t>
      </w:r>
    </w:p>
    <w:p w14:paraId="356EA9FE" w14:textId="77777777" w:rsidR="00C82B1D" w:rsidRPr="00E73571" w:rsidRDefault="00C82B1D" w:rsidP="00C82B1D">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En caso de declararse desierta o cancelarse el proceso de contratación, a todos los proponentes.</w:t>
      </w:r>
    </w:p>
    <w:p w14:paraId="717C49DD" w14:textId="77777777" w:rsidR="00C82B1D" w:rsidRDefault="00C82B1D" w:rsidP="00C82B1D">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Cuando YPFB solicite la extensión del periodo de validez de propuestas y el proponente rehúse aceptar la solicitud.</w:t>
      </w:r>
    </w:p>
    <w:p w14:paraId="46087CFC" w14:textId="77777777" w:rsidR="00A04E76" w:rsidRPr="00C82B1D" w:rsidRDefault="00A04E76" w:rsidP="00A04E76">
      <w:pPr>
        <w:jc w:val="both"/>
        <w:rPr>
          <w:rFonts w:asciiTheme="minorHAnsi" w:hAnsiTheme="minorHAnsi" w:cstheme="minorHAnsi"/>
          <w:highlight w:val="cyan"/>
          <w:lang w:val="es-BO"/>
        </w:rPr>
      </w:pPr>
    </w:p>
    <w:p w14:paraId="4EAF9CB9" w14:textId="77777777" w:rsidR="00A04E76" w:rsidRDefault="00A04E76" w:rsidP="00A04E76">
      <w:pPr>
        <w:jc w:val="both"/>
        <w:rPr>
          <w:rFonts w:asciiTheme="minorHAnsi" w:hAnsiTheme="minorHAnsi" w:cstheme="minorHAnsi"/>
          <w:highlight w:val="cyan"/>
        </w:rPr>
      </w:pPr>
    </w:p>
    <w:p w14:paraId="421C427E" w14:textId="77777777" w:rsidR="00A04E76" w:rsidRPr="00A04E76" w:rsidRDefault="00A04E76" w:rsidP="00A04E76">
      <w:pPr>
        <w:jc w:val="both"/>
        <w:rPr>
          <w:rFonts w:asciiTheme="minorHAnsi" w:hAnsiTheme="minorHAnsi" w:cstheme="minorHAnsi"/>
          <w:highlight w:val="cyan"/>
        </w:rPr>
      </w:pPr>
    </w:p>
    <w:p w14:paraId="512FBB15"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CUMPLIMIENTO DE CONTRATO</w:t>
      </w:r>
    </w:p>
    <w:p w14:paraId="2F28F044" w14:textId="77777777"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14:paraId="0B2696BF" w14:textId="77777777" w:rsidR="00C82B1D" w:rsidRDefault="00C82B1D" w:rsidP="00C82B1D">
      <w:pPr>
        <w:numPr>
          <w:ilvl w:val="0"/>
          <w:numId w:val="52"/>
        </w:numPr>
        <w:autoSpaceDE w:val="0"/>
        <w:autoSpaceDN w:val="0"/>
        <w:adjustRightInd w:val="0"/>
        <w:ind w:left="640" w:hanging="284"/>
        <w:jc w:val="both"/>
        <w:rPr>
          <w:rFonts w:ascii="Verdana" w:hAnsi="Verdana" w:cs="Calibri"/>
          <w:b/>
          <w:bCs/>
          <w:iCs/>
          <w:sz w:val="18"/>
          <w:szCs w:val="18"/>
        </w:rPr>
      </w:pPr>
      <w:r w:rsidRPr="00E73571">
        <w:rPr>
          <w:rFonts w:ascii="Verdana" w:hAnsi="Verdana" w:cs="Calibri"/>
          <w:b/>
          <w:bCs/>
          <w:iCs/>
          <w:sz w:val="18"/>
          <w:szCs w:val="18"/>
          <w:u w:val="single"/>
        </w:rPr>
        <w:t>Objeto:</w:t>
      </w:r>
      <w:r w:rsidRPr="00E73571">
        <w:rPr>
          <w:rFonts w:ascii="Verdana" w:hAnsi="Verdana" w:cs="Calibri"/>
          <w:b/>
          <w:bCs/>
          <w:iCs/>
          <w:sz w:val="18"/>
          <w:szCs w:val="18"/>
        </w:rPr>
        <w:t xml:space="preserve"> </w:t>
      </w:r>
      <w:r w:rsidRPr="00E73571">
        <w:rPr>
          <w:rFonts w:ascii="Verdana" w:hAnsi="Verdana" w:cs="Calibri"/>
          <w:bCs/>
          <w:iCs/>
          <w:sz w:val="18"/>
          <w:szCs w:val="18"/>
        </w:rPr>
        <w:t>Tiene por objeto garantizar que la empresa adjudicada actúe de buena fe y cumpla con las condiciones y plazos establecidos contractualmente.</w:t>
      </w:r>
      <w:r w:rsidRPr="00E73571">
        <w:rPr>
          <w:rFonts w:ascii="Verdana" w:hAnsi="Verdana" w:cs="Calibri"/>
          <w:b/>
          <w:bCs/>
          <w:iCs/>
          <w:sz w:val="18"/>
          <w:szCs w:val="18"/>
        </w:rPr>
        <w:t xml:space="preserve"> </w:t>
      </w:r>
    </w:p>
    <w:p w14:paraId="6271DAC0" w14:textId="77777777" w:rsidR="00C82B1D" w:rsidRPr="00E73571" w:rsidRDefault="00C82B1D" w:rsidP="00C82B1D">
      <w:pPr>
        <w:autoSpaceDE w:val="0"/>
        <w:autoSpaceDN w:val="0"/>
        <w:adjustRightInd w:val="0"/>
        <w:jc w:val="both"/>
        <w:rPr>
          <w:rFonts w:ascii="Verdana" w:hAnsi="Verdana" w:cs="Calibri"/>
          <w:b/>
          <w:bCs/>
          <w:iCs/>
          <w:sz w:val="18"/>
          <w:szCs w:val="18"/>
        </w:rPr>
      </w:pPr>
    </w:p>
    <w:p w14:paraId="44E1EEE3" w14:textId="77777777" w:rsidR="00C82B1D" w:rsidRPr="0094632F" w:rsidRDefault="00C82B1D" w:rsidP="00C82B1D">
      <w:pPr>
        <w:numPr>
          <w:ilvl w:val="0"/>
          <w:numId w:val="52"/>
        </w:numPr>
        <w:autoSpaceDE w:val="0"/>
        <w:autoSpaceDN w:val="0"/>
        <w:adjustRightInd w:val="0"/>
        <w:ind w:left="640" w:hanging="284"/>
        <w:jc w:val="both"/>
        <w:rPr>
          <w:rFonts w:ascii="Verdana" w:hAnsi="Verdana" w:cs="Calibri"/>
          <w:b/>
          <w:sz w:val="18"/>
          <w:szCs w:val="18"/>
          <w:lang w:val="es-BO"/>
        </w:rPr>
      </w:pPr>
      <w:r w:rsidRPr="00E73571">
        <w:rPr>
          <w:rFonts w:ascii="Verdana" w:hAnsi="Verdana" w:cs="Calibri"/>
          <w:b/>
          <w:sz w:val="18"/>
          <w:szCs w:val="18"/>
          <w:u w:val="single"/>
          <w:lang w:val="es-BO"/>
        </w:rPr>
        <w:t>Cuantía:</w:t>
      </w:r>
      <w:r w:rsidRPr="00E73571">
        <w:rPr>
          <w:rFonts w:ascii="Verdana" w:hAnsi="Verdana" w:cs="Calibri"/>
          <w:b/>
          <w:sz w:val="18"/>
          <w:szCs w:val="18"/>
          <w:lang w:val="es-BO"/>
        </w:rPr>
        <w:t xml:space="preserve"> </w:t>
      </w:r>
      <w:r w:rsidRPr="00E73571">
        <w:rPr>
          <w:rFonts w:ascii="Verdana" w:hAnsi="Verdana" w:cs="Calibri"/>
          <w:sz w:val="18"/>
          <w:szCs w:val="18"/>
          <w:lang w:val="es-BO"/>
        </w:rPr>
        <w:t>La Garantía de Cumplimiento de Contrato deberá ser entregada antes de la suscripción del contrato, por un valor mínimo equivalente al siete por ciento (7%) del monto total adjudicado y expresada en Dólares Estadounidenses.</w:t>
      </w:r>
    </w:p>
    <w:p w14:paraId="2A964CF6" w14:textId="77777777" w:rsidR="00C82B1D" w:rsidRPr="00E73571" w:rsidRDefault="00C82B1D" w:rsidP="00C82B1D">
      <w:pPr>
        <w:autoSpaceDE w:val="0"/>
        <w:autoSpaceDN w:val="0"/>
        <w:adjustRightInd w:val="0"/>
        <w:jc w:val="both"/>
        <w:rPr>
          <w:rFonts w:ascii="Verdana" w:hAnsi="Verdana" w:cs="Calibri"/>
          <w:b/>
          <w:sz w:val="18"/>
          <w:szCs w:val="18"/>
          <w:lang w:val="es-BO"/>
        </w:rPr>
      </w:pPr>
    </w:p>
    <w:p w14:paraId="631352AE" w14:textId="77777777" w:rsidR="00C82B1D" w:rsidRPr="00E73571" w:rsidRDefault="00C82B1D" w:rsidP="00C82B1D">
      <w:pPr>
        <w:numPr>
          <w:ilvl w:val="0"/>
          <w:numId w:val="53"/>
        </w:numPr>
        <w:autoSpaceDE w:val="0"/>
        <w:autoSpaceDN w:val="0"/>
        <w:adjustRightInd w:val="0"/>
        <w:ind w:left="640" w:hanging="284"/>
        <w:jc w:val="both"/>
        <w:rPr>
          <w:rFonts w:ascii="Verdana" w:hAnsi="Verdana" w:cs="Calibri"/>
          <w:b/>
          <w:sz w:val="18"/>
          <w:szCs w:val="18"/>
          <w:u w:val="single"/>
          <w:lang w:val="es-BO"/>
        </w:rPr>
      </w:pPr>
      <w:r w:rsidRPr="00E73571">
        <w:rPr>
          <w:rFonts w:ascii="Verdana" w:hAnsi="Verdana" w:cs="Calibri"/>
          <w:b/>
          <w:sz w:val="18"/>
          <w:szCs w:val="18"/>
          <w:u w:val="single"/>
          <w:lang w:val="es-BO"/>
        </w:rPr>
        <w:t>Tipos de garantía aceptables por YPFB:</w:t>
      </w:r>
      <w:r w:rsidRPr="00E73571">
        <w:rPr>
          <w:rFonts w:ascii="Verdana" w:hAnsi="Verdana" w:cs="Calibri"/>
          <w:b/>
          <w:sz w:val="18"/>
          <w:szCs w:val="18"/>
          <w:lang w:val="es-BO"/>
        </w:rPr>
        <w:t xml:space="preserve"> </w:t>
      </w:r>
      <w:r w:rsidRPr="00E73571">
        <w:rPr>
          <w:rFonts w:ascii="Verdana" w:hAnsi="Verdana" w:cs="Calibri"/>
          <w:sz w:val="18"/>
          <w:szCs w:val="18"/>
        </w:rPr>
        <w:t>Para el caso de Garantía de Cumplimiento de Contrato, a elección del proponente, podrá presentar:</w:t>
      </w:r>
    </w:p>
    <w:p w14:paraId="7757CAD4" w14:textId="77777777" w:rsidR="00C82B1D" w:rsidRPr="00E73571" w:rsidRDefault="00C82B1D" w:rsidP="00C82B1D">
      <w:pPr>
        <w:autoSpaceDE w:val="0"/>
        <w:autoSpaceDN w:val="0"/>
        <w:adjustRightInd w:val="0"/>
        <w:ind w:left="640"/>
        <w:jc w:val="both"/>
        <w:rPr>
          <w:rFonts w:ascii="Verdana" w:hAnsi="Verdana" w:cs="Calibri"/>
          <w:b/>
          <w:sz w:val="18"/>
          <w:szCs w:val="18"/>
          <w:u w:val="single"/>
          <w:lang w:val="es-BO"/>
        </w:rPr>
      </w:pPr>
    </w:p>
    <w:p w14:paraId="7E0D1D40" w14:textId="77777777" w:rsidR="00C82B1D" w:rsidRPr="00FE62CA" w:rsidRDefault="00C82B1D" w:rsidP="00C82B1D">
      <w:pPr>
        <w:numPr>
          <w:ilvl w:val="0"/>
          <w:numId w:val="54"/>
        </w:num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Una Carta de Crédito Stand </w:t>
      </w:r>
      <w:proofErr w:type="spellStart"/>
      <w:r w:rsidRPr="00E73571">
        <w:rPr>
          <w:rFonts w:ascii="Verdana" w:hAnsi="Verdana" w:cs="Calibri"/>
          <w:sz w:val="18"/>
          <w:szCs w:val="18"/>
        </w:rPr>
        <w:t>By</w:t>
      </w:r>
      <w:proofErr w:type="spellEnd"/>
      <w:r w:rsidRPr="00E73571">
        <w:rPr>
          <w:rFonts w:ascii="Verdana" w:hAnsi="Verdana" w:cs="Calibri"/>
          <w:sz w:val="18"/>
          <w:szCs w:val="18"/>
        </w:rPr>
        <w:t xml:space="preserve"> (SBLC) emitida a la orden de Yacimientos Petrolíferos Fi</w:t>
      </w:r>
      <w:r>
        <w:rPr>
          <w:rFonts w:ascii="Verdana" w:hAnsi="Verdana" w:cs="Calibri"/>
          <w:sz w:val="18"/>
          <w:szCs w:val="18"/>
        </w:rPr>
        <w:t>scales Bolivianos YPFB, por un B</w:t>
      </w:r>
      <w:r w:rsidRPr="00E73571">
        <w:rPr>
          <w:rFonts w:ascii="Verdana" w:hAnsi="Verdana" w:cs="Calibri"/>
          <w:sz w:val="18"/>
          <w:szCs w:val="18"/>
        </w:rPr>
        <w:t>anco Int</w:t>
      </w:r>
      <w:r>
        <w:rPr>
          <w:rFonts w:ascii="Verdana" w:hAnsi="Verdana" w:cs="Calibri"/>
          <w:sz w:val="18"/>
          <w:szCs w:val="18"/>
        </w:rPr>
        <w:t>ernacional y confirmada por un Banco L</w:t>
      </w:r>
      <w:r w:rsidRPr="00E73571">
        <w:rPr>
          <w:rFonts w:ascii="Verdana" w:hAnsi="Verdana" w:cs="Calibri"/>
          <w:sz w:val="18"/>
          <w:szCs w:val="18"/>
        </w:rPr>
        <w:t>ocal establecido en el Estado Plurinacional de Bolivia, misma que deberá ser de carácter irrevo</w:t>
      </w:r>
      <w:r>
        <w:rPr>
          <w:rFonts w:ascii="Verdana" w:hAnsi="Verdana" w:cs="Calibri"/>
          <w:sz w:val="18"/>
          <w:szCs w:val="18"/>
        </w:rPr>
        <w:t>cable, renovable y de ejecución a primer requerimiento.</w:t>
      </w:r>
    </w:p>
    <w:p w14:paraId="5828125D" w14:textId="77777777" w:rsidR="00C82B1D" w:rsidRDefault="00C82B1D" w:rsidP="00C82B1D">
      <w:pPr>
        <w:numPr>
          <w:ilvl w:val="0"/>
          <w:numId w:val="54"/>
        </w:numPr>
        <w:autoSpaceDE w:val="0"/>
        <w:autoSpaceDN w:val="0"/>
        <w:adjustRightInd w:val="0"/>
        <w:jc w:val="both"/>
        <w:rPr>
          <w:rFonts w:ascii="Verdana" w:hAnsi="Verdana" w:cs="Calibri"/>
          <w:sz w:val="18"/>
          <w:szCs w:val="18"/>
        </w:rPr>
      </w:pPr>
      <w:r w:rsidRPr="00FE62CA">
        <w:rPr>
          <w:rFonts w:ascii="Verdana" w:hAnsi="Verdana" w:cs="Calibri"/>
          <w:sz w:val="18"/>
          <w:szCs w:val="18"/>
        </w:rPr>
        <w:t xml:space="preserve">Alternativamente el proponente podrá presentar </w:t>
      </w:r>
      <w:r>
        <w:rPr>
          <w:rFonts w:ascii="Verdana" w:hAnsi="Verdana" w:cs="Calibri"/>
          <w:sz w:val="18"/>
          <w:szCs w:val="18"/>
        </w:rPr>
        <w:t>u</w:t>
      </w:r>
      <w:r w:rsidRPr="00E73571">
        <w:rPr>
          <w:rFonts w:ascii="Verdana" w:hAnsi="Verdana" w:cs="Calibri"/>
          <w:sz w:val="18"/>
          <w:szCs w:val="18"/>
        </w:rPr>
        <w:t xml:space="preserve">na boleta de Garantía contra garantizada (por una carta de crédito Stand </w:t>
      </w:r>
      <w:proofErr w:type="spellStart"/>
      <w:r w:rsidRPr="00E73571">
        <w:rPr>
          <w:rFonts w:ascii="Verdana" w:hAnsi="Verdana" w:cs="Calibri"/>
          <w:sz w:val="18"/>
          <w:szCs w:val="18"/>
        </w:rPr>
        <w:t>By</w:t>
      </w:r>
      <w:proofErr w:type="spellEnd"/>
      <w:r w:rsidRPr="00E73571">
        <w:rPr>
          <w:rFonts w:ascii="Verdana" w:hAnsi="Verdana" w:cs="Calibri"/>
          <w:sz w:val="18"/>
          <w:szCs w:val="18"/>
        </w:rPr>
        <w:t>) emitida por un banco local, misma que deberá ser de carácter irrevo</w:t>
      </w:r>
      <w:r>
        <w:rPr>
          <w:rFonts w:ascii="Verdana" w:hAnsi="Verdana" w:cs="Calibri"/>
          <w:sz w:val="18"/>
          <w:szCs w:val="18"/>
        </w:rPr>
        <w:t>cable, renovable y de ejecución a primer requerimiento.</w:t>
      </w:r>
    </w:p>
    <w:p w14:paraId="14556C34" w14:textId="77777777" w:rsidR="00C82B1D" w:rsidRPr="00E73571" w:rsidRDefault="00C82B1D" w:rsidP="00C82B1D">
      <w:pPr>
        <w:autoSpaceDE w:val="0"/>
        <w:autoSpaceDN w:val="0"/>
        <w:adjustRightInd w:val="0"/>
        <w:jc w:val="both"/>
        <w:rPr>
          <w:rFonts w:ascii="Verdana" w:hAnsi="Verdana" w:cs="Calibri"/>
          <w:sz w:val="18"/>
          <w:szCs w:val="18"/>
        </w:rPr>
      </w:pPr>
    </w:p>
    <w:p w14:paraId="2C24C861" w14:textId="77777777" w:rsidR="00C82B1D" w:rsidRPr="00E73571" w:rsidRDefault="00C82B1D" w:rsidP="00C82B1D">
      <w:pPr>
        <w:numPr>
          <w:ilvl w:val="0"/>
          <w:numId w:val="55"/>
        </w:numPr>
        <w:autoSpaceDE w:val="0"/>
        <w:autoSpaceDN w:val="0"/>
        <w:adjustRightInd w:val="0"/>
        <w:ind w:left="640" w:hanging="284"/>
        <w:jc w:val="both"/>
        <w:rPr>
          <w:rFonts w:ascii="Verdana" w:hAnsi="Verdana" w:cs="Calibri"/>
          <w:b/>
          <w:sz w:val="18"/>
          <w:szCs w:val="18"/>
        </w:rPr>
      </w:pPr>
      <w:r w:rsidRPr="00E73571">
        <w:rPr>
          <w:rFonts w:ascii="Verdana" w:hAnsi="Verdana" w:cs="Calibri"/>
          <w:b/>
          <w:sz w:val="18"/>
          <w:szCs w:val="18"/>
          <w:u w:val="single"/>
        </w:rPr>
        <w:t>Características de las garantías</w:t>
      </w:r>
      <w:r w:rsidRPr="00E73571">
        <w:rPr>
          <w:rFonts w:ascii="Verdana" w:hAnsi="Verdana" w:cs="Calibri"/>
          <w:sz w:val="18"/>
          <w:szCs w:val="18"/>
        </w:rPr>
        <w:t>: a nombre de YPFB expresando claramente su carácter de irrevocable, renovable, y de ejecución</w:t>
      </w:r>
      <w:r>
        <w:rPr>
          <w:rFonts w:ascii="Verdana" w:hAnsi="Verdana" w:cs="Calibri"/>
          <w:sz w:val="18"/>
          <w:szCs w:val="18"/>
        </w:rPr>
        <w:t xml:space="preserve"> a primer requerimiento </w:t>
      </w:r>
      <w:r w:rsidRPr="00E73571">
        <w:rPr>
          <w:rFonts w:ascii="Verdana" w:hAnsi="Verdana" w:cs="Calibri"/>
          <w:sz w:val="18"/>
          <w:szCs w:val="18"/>
        </w:rPr>
        <w:t>de acuerdo con el siguiente cuadro:</w:t>
      </w:r>
    </w:p>
    <w:p w14:paraId="1A2801A4" w14:textId="77777777" w:rsidR="00C82B1D" w:rsidRDefault="00C82B1D" w:rsidP="00C82B1D">
      <w:pPr>
        <w:autoSpaceDE w:val="0"/>
        <w:autoSpaceDN w:val="0"/>
        <w:adjustRightInd w:val="0"/>
        <w:jc w:val="both"/>
        <w:rPr>
          <w:rFonts w:ascii="Verdana" w:hAnsi="Verdana" w:cs="Calibri"/>
          <w:b/>
          <w:bCs/>
          <w:sz w:val="18"/>
          <w:szCs w:val="18"/>
        </w:rPr>
      </w:pPr>
    </w:p>
    <w:p w14:paraId="0BD3A03C" w14:textId="77777777" w:rsidR="00C82B1D" w:rsidRDefault="00C82B1D" w:rsidP="00C82B1D">
      <w:pPr>
        <w:autoSpaceDE w:val="0"/>
        <w:autoSpaceDN w:val="0"/>
        <w:adjustRightInd w:val="0"/>
        <w:jc w:val="both"/>
        <w:rPr>
          <w:rFonts w:ascii="Verdana" w:hAnsi="Verdana" w:cs="Calibri"/>
          <w:b/>
          <w:bCs/>
          <w:sz w:val="18"/>
          <w:szCs w:val="18"/>
        </w:rPr>
      </w:pPr>
    </w:p>
    <w:p w14:paraId="50B6E55A" w14:textId="77777777" w:rsidR="00C82B1D" w:rsidRDefault="00C82B1D" w:rsidP="00C82B1D">
      <w:pPr>
        <w:autoSpaceDE w:val="0"/>
        <w:autoSpaceDN w:val="0"/>
        <w:adjustRightInd w:val="0"/>
        <w:jc w:val="both"/>
        <w:rPr>
          <w:rFonts w:ascii="Verdana" w:hAnsi="Verdana" w:cs="Calibri"/>
          <w:b/>
          <w:bCs/>
          <w:sz w:val="18"/>
          <w:szCs w:val="18"/>
        </w:rPr>
      </w:pPr>
    </w:p>
    <w:p w14:paraId="13899972" w14:textId="77777777" w:rsidR="00C82B1D" w:rsidRDefault="00C82B1D" w:rsidP="00C82B1D">
      <w:pPr>
        <w:autoSpaceDE w:val="0"/>
        <w:autoSpaceDN w:val="0"/>
        <w:adjustRightInd w:val="0"/>
        <w:jc w:val="both"/>
        <w:rPr>
          <w:rFonts w:ascii="Verdana" w:hAnsi="Verdana" w:cs="Calibri"/>
          <w:b/>
          <w:bCs/>
          <w:sz w:val="18"/>
          <w:szCs w:val="18"/>
        </w:rPr>
      </w:pPr>
    </w:p>
    <w:p w14:paraId="20D06589" w14:textId="77777777" w:rsidR="00C82B1D" w:rsidRDefault="00C82B1D" w:rsidP="00C82B1D">
      <w:pPr>
        <w:autoSpaceDE w:val="0"/>
        <w:autoSpaceDN w:val="0"/>
        <w:adjustRightInd w:val="0"/>
        <w:jc w:val="center"/>
        <w:rPr>
          <w:rFonts w:ascii="Verdana" w:hAnsi="Verdana" w:cs="Calibri"/>
          <w:b/>
          <w:bCs/>
          <w:sz w:val="18"/>
          <w:szCs w:val="18"/>
        </w:rPr>
      </w:pPr>
      <w:r w:rsidRPr="00E73571">
        <w:rPr>
          <w:rFonts w:ascii="Verdana" w:hAnsi="Verdana" w:cs="Calibri"/>
          <w:b/>
          <w:bCs/>
          <w:sz w:val="18"/>
          <w:szCs w:val="18"/>
        </w:rPr>
        <w:t>Cuadro Nº 3</w:t>
      </w:r>
    </w:p>
    <w:p w14:paraId="75D3F84E" w14:textId="77777777" w:rsidR="00C82B1D" w:rsidRPr="00E73571" w:rsidRDefault="00C82B1D" w:rsidP="00C82B1D">
      <w:pPr>
        <w:autoSpaceDE w:val="0"/>
        <w:autoSpaceDN w:val="0"/>
        <w:adjustRightInd w:val="0"/>
        <w:jc w:val="center"/>
        <w:rPr>
          <w:rFonts w:ascii="Verdana" w:hAnsi="Verdana" w:cs="Calibri"/>
          <w:b/>
          <w:sz w:val="18"/>
          <w:szCs w:val="18"/>
        </w:rPr>
      </w:pPr>
    </w:p>
    <w:tbl>
      <w:tblPr>
        <w:tblW w:w="0" w:type="auto"/>
        <w:tblInd w:w="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7"/>
        <w:gridCol w:w="4536"/>
      </w:tblGrid>
      <w:tr w:rsidR="00C82B1D" w:rsidRPr="00DF31C8" w14:paraId="72D06158" w14:textId="77777777" w:rsidTr="00C82B1D">
        <w:trPr>
          <w:trHeight w:val="113"/>
        </w:trPr>
        <w:tc>
          <w:tcPr>
            <w:tcW w:w="3227" w:type="dxa"/>
            <w:shd w:val="clear" w:color="auto" w:fill="auto"/>
            <w:vAlign w:val="center"/>
          </w:tcPr>
          <w:p w14:paraId="5FE9C9BC" w14:textId="77777777" w:rsidR="00C82B1D" w:rsidRPr="00DF31C8" w:rsidRDefault="00C82B1D" w:rsidP="00C82B1D">
            <w:pPr>
              <w:autoSpaceDE w:val="0"/>
              <w:autoSpaceDN w:val="0"/>
              <w:adjustRightInd w:val="0"/>
              <w:rPr>
                <w:rFonts w:ascii="Verdana" w:hAnsi="Verdana" w:cs="Calibri"/>
                <w:bCs/>
                <w:sz w:val="18"/>
                <w:szCs w:val="18"/>
              </w:rPr>
            </w:pPr>
            <w:r w:rsidRPr="00DF31C8">
              <w:rPr>
                <w:rFonts w:ascii="Verdana" w:hAnsi="Verdana" w:cs="Calibri"/>
                <w:bCs/>
                <w:sz w:val="18"/>
                <w:szCs w:val="18"/>
              </w:rPr>
              <w:t>GIRADA A NOMBRE DE</w:t>
            </w:r>
          </w:p>
        </w:tc>
        <w:tc>
          <w:tcPr>
            <w:tcW w:w="4536" w:type="dxa"/>
            <w:shd w:val="clear" w:color="auto" w:fill="auto"/>
            <w:vAlign w:val="center"/>
          </w:tcPr>
          <w:p w14:paraId="26ED25D0" w14:textId="77777777" w:rsidR="00C82B1D" w:rsidRPr="00DF31C8"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YACIMIENTOS PETROLÍ</w:t>
            </w:r>
            <w:r w:rsidRPr="00DF31C8">
              <w:rPr>
                <w:rFonts w:ascii="Verdana" w:hAnsi="Verdana" w:cs="Calibri"/>
                <w:bCs/>
                <w:sz w:val="18"/>
                <w:szCs w:val="18"/>
              </w:rPr>
              <w:t>FEROS  FISCALES BOLIVIANOS</w:t>
            </w:r>
          </w:p>
        </w:tc>
      </w:tr>
      <w:tr w:rsidR="00C82B1D" w:rsidRPr="00DF31C8" w14:paraId="3CE3DA81" w14:textId="77777777" w:rsidTr="00C82B1D">
        <w:trPr>
          <w:trHeight w:val="53"/>
        </w:trPr>
        <w:tc>
          <w:tcPr>
            <w:tcW w:w="3227" w:type="dxa"/>
            <w:shd w:val="clear" w:color="auto" w:fill="auto"/>
            <w:vAlign w:val="center"/>
          </w:tcPr>
          <w:p w14:paraId="3F33636E" w14:textId="77777777" w:rsidR="00C82B1D" w:rsidRPr="00DF31C8"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VIGENTE MÍ</w:t>
            </w:r>
            <w:r w:rsidRPr="00DF31C8">
              <w:rPr>
                <w:rFonts w:ascii="Verdana" w:hAnsi="Verdana" w:cs="Calibri"/>
                <w:bCs/>
                <w:sz w:val="18"/>
                <w:szCs w:val="18"/>
              </w:rPr>
              <w:t>NIMO HASTA</w:t>
            </w:r>
          </w:p>
        </w:tc>
        <w:tc>
          <w:tcPr>
            <w:tcW w:w="4536" w:type="dxa"/>
            <w:shd w:val="clear" w:color="auto" w:fill="auto"/>
            <w:vAlign w:val="center"/>
          </w:tcPr>
          <w:p w14:paraId="317A538B" w14:textId="77777777" w:rsidR="00C82B1D" w:rsidRPr="00DF31C8" w:rsidRDefault="00C82B1D" w:rsidP="00C82B1D">
            <w:pPr>
              <w:autoSpaceDE w:val="0"/>
              <w:autoSpaceDN w:val="0"/>
              <w:adjustRightInd w:val="0"/>
              <w:rPr>
                <w:rFonts w:ascii="Verdana" w:hAnsi="Verdana" w:cs="Calibri"/>
                <w:sz w:val="18"/>
                <w:szCs w:val="18"/>
              </w:rPr>
            </w:pPr>
            <w:r w:rsidRPr="00DF31C8">
              <w:rPr>
                <w:rFonts w:ascii="Verdana" w:hAnsi="Verdana" w:cs="Calibri"/>
                <w:sz w:val="18"/>
                <w:szCs w:val="18"/>
              </w:rPr>
              <w:t>270 DIAS CALENDARIO A PARTIR DE LA FECHA DE SU EMISION</w:t>
            </w:r>
          </w:p>
        </w:tc>
      </w:tr>
      <w:tr w:rsidR="00C82B1D" w:rsidRPr="00DF31C8" w14:paraId="46BF3445" w14:textId="77777777" w:rsidTr="00C82B1D">
        <w:trPr>
          <w:trHeight w:val="109"/>
        </w:trPr>
        <w:tc>
          <w:tcPr>
            <w:tcW w:w="3227" w:type="dxa"/>
            <w:shd w:val="clear" w:color="auto" w:fill="auto"/>
            <w:vAlign w:val="center"/>
          </w:tcPr>
          <w:p w14:paraId="0C426CFE" w14:textId="77777777" w:rsidR="00C82B1D" w:rsidRPr="00DF31C8"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PORCENTAJE</w:t>
            </w:r>
          </w:p>
        </w:tc>
        <w:tc>
          <w:tcPr>
            <w:tcW w:w="4536" w:type="dxa"/>
            <w:shd w:val="clear" w:color="auto" w:fill="auto"/>
            <w:vAlign w:val="center"/>
          </w:tcPr>
          <w:p w14:paraId="6B5C15DA" w14:textId="77777777" w:rsidR="00C82B1D" w:rsidRPr="00DF31C8" w:rsidRDefault="00C82B1D" w:rsidP="00C82B1D">
            <w:pPr>
              <w:autoSpaceDE w:val="0"/>
              <w:autoSpaceDN w:val="0"/>
              <w:adjustRightInd w:val="0"/>
              <w:rPr>
                <w:rFonts w:ascii="Verdana" w:hAnsi="Verdana" w:cs="Calibri"/>
                <w:sz w:val="18"/>
                <w:szCs w:val="18"/>
              </w:rPr>
            </w:pPr>
            <w:r w:rsidRPr="00DF31C8">
              <w:rPr>
                <w:rFonts w:ascii="Verdana" w:hAnsi="Verdana" w:cs="Calibri"/>
                <w:sz w:val="18"/>
                <w:szCs w:val="18"/>
              </w:rPr>
              <w:t>MINIMO 7% DEL VALOR TOTAL DE SU PROPUESTA</w:t>
            </w:r>
          </w:p>
        </w:tc>
      </w:tr>
      <w:tr w:rsidR="00C82B1D" w:rsidRPr="00DF31C8" w14:paraId="33F4F231" w14:textId="77777777" w:rsidTr="00C82B1D">
        <w:trPr>
          <w:trHeight w:val="113"/>
        </w:trPr>
        <w:tc>
          <w:tcPr>
            <w:tcW w:w="3227" w:type="dxa"/>
            <w:shd w:val="clear" w:color="auto" w:fill="auto"/>
            <w:vAlign w:val="center"/>
          </w:tcPr>
          <w:p w14:paraId="30452072" w14:textId="77777777" w:rsidR="00C82B1D" w:rsidRPr="00DF31C8" w:rsidRDefault="00C82B1D" w:rsidP="00C82B1D">
            <w:pPr>
              <w:autoSpaceDE w:val="0"/>
              <w:autoSpaceDN w:val="0"/>
              <w:adjustRightInd w:val="0"/>
              <w:rPr>
                <w:rFonts w:ascii="Verdana" w:hAnsi="Verdana" w:cs="Calibri"/>
                <w:bCs/>
                <w:sz w:val="18"/>
                <w:szCs w:val="18"/>
              </w:rPr>
            </w:pPr>
            <w:r>
              <w:rPr>
                <w:rFonts w:ascii="Verdana" w:hAnsi="Verdana" w:cs="Calibri"/>
                <w:bCs/>
                <w:sz w:val="18"/>
                <w:szCs w:val="18"/>
              </w:rPr>
              <w:t>CARACTERÍ</w:t>
            </w:r>
            <w:r w:rsidRPr="00DF31C8">
              <w:rPr>
                <w:rFonts w:ascii="Verdana" w:hAnsi="Verdana" w:cs="Calibri"/>
                <w:bCs/>
                <w:sz w:val="18"/>
                <w:szCs w:val="18"/>
              </w:rPr>
              <w:t>STICAS</w:t>
            </w:r>
          </w:p>
        </w:tc>
        <w:tc>
          <w:tcPr>
            <w:tcW w:w="4536" w:type="dxa"/>
            <w:shd w:val="clear" w:color="auto" w:fill="auto"/>
            <w:vAlign w:val="center"/>
          </w:tcPr>
          <w:p w14:paraId="66FA8609" w14:textId="77777777" w:rsidR="00C82B1D" w:rsidRPr="00DF31C8" w:rsidRDefault="00C82B1D" w:rsidP="00C82B1D">
            <w:pPr>
              <w:autoSpaceDE w:val="0"/>
              <w:autoSpaceDN w:val="0"/>
              <w:adjustRightInd w:val="0"/>
              <w:rPr>
                <w:rFonts w:ascii="Verdana" w:hAnsi="Verdana" w:cs="Calibri"/>
                <w:sz w:val="18"/>
                <w:szCs w:val="18"/>
              </w:rPr>
            </w:pPr>
            <w:r w:rsidRPr="00DF31C8">
              <w:rPr>
                <w:rFonts w:ascii="Verdana" w:hAnsi="Verdana" w:cs="Calibri"/>
                <w:sz w:val="18"/>
                <w:szCs w:val="18"/>
              </w:rPr>
              <w:t>RENO</w:t>
            </w:r>
            <w:r>
              <w:rPr>
                <w:rFonts w:ascii="Verdana" w:hAnsi="Verdana" w:cs="Calibri"/>
                <w:sz w:val="18"/>
                <w:szCs w:val="18"/>
              </w:rPr>
              <w:t>VABLE, IRREVOCABLE Y DE EJECUCIÓ</w:t>
            </w:r>
            <w:r w:rsidRPr="00DF31C8">
              <w:rPr>
                <w:rFonts w:ascii="Verdana" w:hAnsi="Verdana" w:cs="Calibri"/>
                <w:sz w:val="18"/>
                <w:szCs w:val="18"/>
              </w:rPr>
              <w:t>N</w:t>
            </w:r>
            <w:r>
              <w:rPr>
                <w:rFonts w:ascii="Verdana" w:hAnsi="Verdana" w:cs="Calibri"/>
                <w:sz w:val="18"/>
                <w:szCs w:val="18"/>
              </w:rPr>
              <w:t xml:space="preserve"> A PRIMER REQUERIMIENTO</w:t>
            </w:r>
          </w:p>
        </w:tc>
      </w:tr>
    </w:tbl>
    <w:p w14:paraId="56FC235B" w14:textId="77777777" w:rsidR="00C82B1D" w:rsidRDefault="00C82B1D" w:rsidP="00C82B1D">
      <w:pPr>
        <w:autoSpaceDE w:val="0"/>
        <w:autoSpaceDN w:val="0"/>
        <w:adjustRightInd w:val="0"/>
        <w:ind w:left="720"/>
        <w:jc w:val="both"/>
        <w:rPr>
          <w:rFonts w:ascii="Verdana" w:hAnsi="Verdana" w:cs="Calibri"/>
          <w:b/>
          <w:sz w:val="18"/>
          <w:szCs w:val="18"/>
          <w:lang w:val="es-BO"/>
        </w:rPr>
      </w:pPr>
    </w:p>
    <w:p w14:paraId="5BDE0156" w14:textId="77777777" w:rsidR="006B35A3" w:rsidRPr="00C82B1D" w:rsidRDefault="006B35A3" w:rsidP="006B35A3">
      <w:pPr>
        <w:pStyle w:val="Prrafodelista"/>
        <w:ind w:left="851"/>
        <w:jc w:val="both"/>
        <w:rPr>
          <w:rFonts w:asciiTheme="minorHAnsi" w:hAnsiTheme="minorHAnsi" w:cstheme="minorHAnsi"/>
          <w:sz w:val="16"/>
          <w:lang w:val="es-BO"/>
        </w:rPr>
      </w:pPr>
    </w:p>
    <w:p w14:paraId="6EE62D1C"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CORRECTA INVERSIÓN DE ANTICIPO</w:t>
      </w:r>
      <w:r w:rsidR="000E69A5">
        <w:rPr>
          <w:rFonts w:asciiTheme="minorHAnsi" w:hAnsiTheme="minorHAnsi" w:cstheme="minorHAnsi"/>
          <w:b/>
          <w:bCs/>
          <w:color w:val="000000"/>
          <w:kern w:val="28"/>
          <w:lang w:val="es-BO"/>
        </w:rPr>
        <w:t xml:space="preserve"> </w:t>
      </w:r>
      <w:r w:rsidR="000E69A5" w:rsidRPr="000E69A5">
        <w:rPr>
          <w:rFonts w:asciiTheme="minorHAnsi" w:hAnsiTheme="minorHAnsi" w:cstheme="minorHAnsi"/>
          <w:b/>
          <w:bCs/>
          <w:color w:val="000000"/>
          <w:kern w:val="28"/>
          <w:highlight w:val="yellow"/>
          <w:lang w:val="es-BO"/>
        </w:rPr>
        <w:t>(NO APLICA)</w:t>
      </w:r>
    </w:p>
    <w:p w14:paraId="0F5D8875" w14:textId="77777777" w:rsidR="00900663" w:rsidRPr="005B0E7D" w:rsidRDefault="00900663" w:rsidP="00900663">
      <w:pPr>
        <w:tabs>
          <w:tab w:val="num" w:pos="567"/>
        </w:tabs>
        <w:ind w:left="567"/>
        <w:rPr>
          <w:rFonts w:asciiTheme="minorHAnsi" w:hAnsiTheme="minorHAnsi" w:cstheme="minorHAnsi"/>
          <w:sz w:val="16"/>
        </w:rPr>
      </w:pPr>
    </w:p>
    <w:p w14:paraId="12489898" w14:textId="77777777" w:rsidR="00CE4536" w:rsidRPr="005B0E7D" w:rsidRDefault="00CE4536" w:rsidP="00EE690B">
      <w:pPr>
        <w:pStyle w:val="Prrafodelista"/>
        <w:ind w:left="426"/>
        <w:jc w:val="both"/>
        <w:rPr>
          <w:rFonts w:asciiTheme="minorHAnsi" w:hAnsiTheme="minorHAnsi" w:cstheme="minorHAnsi"/>
          <w:bCs/>
          <w:color w:val="000000"/>
          <w:kern w:val="28"/>
          <w:sz w:val="16"/>
          <w:highlight w:val="magenta"/>
          <w:lang w:val="es-ES_tradnl"/>
        </w:rPr>
      </w:pPr>
    </w:p>
    <w:p w14:paraId="0612B984" w14:textId="77777777" w:rsidR="00D90794" w:rsidRPr="005B0E7D"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GARANTÍA DE FUNCIONAMIENTO DE MAQUINARIA Y/O EQUIPO</w:t>
      </w:r>
      <w:r w:rsidR="000E69A5">
        <w:rPr>
          <w:rFonts w:asciiTheme="minorHAnsi" w:hAnsiTheme="minorHAnsi" w:cstheme="minorHAnsi"/>
          <w:b/>
          <w:bCs/>
          <w:color w:val="000000"/>
          <w:kern w:val="28"/>
          <w:lang w:val="es-BO"/>
        </w:rPr>
        <w:t xml:space="preserve"> </w:t>
      </w:r>
      <w:r w:rsidR="000E69A5" w:rsidRPr="000E69A5">
        <w:rPr>
          <w:rFonts w:asciiTheme="minorHAnsi" w:hAnsiTheme="minorHAnsi" w:cstheme="minorHAnsi"/>
          <w:b/>
          <w:bCs/>
          <w:color w:val="000000"/>
          <w:kern w:val="28"/>
          <w:highlight w:val="yellow"/>
          <w:lang w:val="es-BO"/>
        </w:rPr>
        <w:t>(NO APLICA)</w:t>
      </w:r>
    </w:p>
    <w:p w14:paraId="1763BC92" w14:textId="77777777" w:rsidR="000E33F0" w:rsidRPr="005B0E7D" w:rsidRDefault="000E33F0" w:rsidP="000E33F0">
      <w:pPr>
        <w:pStyle w:val="Prrafodelista"/>
        <w:ind w:left="426"/>
        <w:jc w:val="both"/>
        <w:rPr>
          <w:rFonts w:asciiTheme="minorHAnsi" w:hAnsiTheme="minorHAnsi" w:cstheme="minorHAnsi"/>
          <w:bCs/>
          <w:color w:val="000000"/>
          <w:kern w:val="28"/>
          <w:sz w:val="18"/>
          <w:lang w:val="es-BO"/>
        </w:rPr>
      </w:pPr>
    </w:p>
    <w:p w14:paraId="6845E8AE" w14:textId="77777777" w:rsidR="00D90794" w:rsidRPr="005B0E7D" w:rsidRDefault="00D90794" w:rsidP="00D90794">
      <w:pPr>
        <w:pStyle w:val="Prrafodelista"/>
        <w:ind w:left="426"/>
        <w:jc w:val="both"/>
        <w:rPr>
          <w:rFonts w:asciiTheme="minorHAnsi" w:hAnsiTheme="minorHAnsi" w:cstheme="minorHAnsi"/>
          <w:b/>
          <w:bCs/>
          <w:color w:val="000000"/>
          <w:kern w:val="28"/>
          <w:lang w:val="es-BO"/>
        </w:rPr>
      </w:pPr>
    </w:p>
    <w:p w14:paraId="5CFC4B87" w14:textId="77777777" w:rsidR="00900663" w:rsidRPr="005B0E7D"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OTROS TIPOS DE GARANTÍA</w:t>
      </w:r>
    </w:p>
    <w:p w14:paraId="55EA5E99" w14:textId="77777777" w:rsidR="00900663" w:rsidRPr="005B0E7D"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14:paraId="1B3BE448" w14:textId="77777777"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14:paraId="63B169AF" w14:textId="77777777" w:rsidR="00ED39A5" w:rsidRPr="005B0E7D" w:rsidRDefault="00ED39A5">
      <w:pPr>
        <w:rPr>
          <w:rFonts w:asciiTheme="minorHAnsi" w:hAnsiTheme="minorHAnsi" w:cstheme="minorHAnsi"/>
          <w:lang w:val="es-ES_tradnl"/>
        </w:rPr>
      </w:pPr>
    </w:p>
    <w:p w14:paraId="28303C03" w14:textId="77777777"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r w:rsidR="000E69A5">
        <w:rPr>
          <w:rFonts w:asciiTheme="minorHAnsi" w:hAnsiTheme="minorHAnsi" w:cstheme="minorHAnsi"/>
          <w:b/>
        </w:rPr>
        <w:t xml:space="preserve"> </w:t>
      </w:r>
      <w:r w:rsidR="000E69A5" w:rsidRPr="00456753">
        <w:rPr>
          <w:rFonts w:asciiTheme="minorHAnsi" w:hAnsiTheme="minorHAnsi" w:cstheme="minorHAnsi"/>
          <w:b/>
          <w:highlight w:val="yellow"/>
        </w:rPr>
        <w:t>(NO APLICA)</w:t>
      </w:r>
    </w:p>
    <w:p w14:paraId="5D7B05F8" w14:textId="77777777" w:rsidR="005B5002" w:rsidRPr="005B0E7D" w:rsidRDefault="005B5002" w:rsidP="005B5002">
      <w:pPr>
        <w:jc w:val="both"/>
        <w:rPr>
          <w:rFonts w:asciiTheme="minorHAnsi" w:hAnsiTheme="minorHAnsi" w:cstheme="minorHAnsi"/>
          <w:sz w:val="16"/>
        </w:rPr>
      </w:pPr>
    </w:p>
    <w:p w14:paraId="53A0F4DA" w14:textId="77777777" w:rsidR="00900663" w:rsidRPr="005B0E7D" w:rsidRDefault="00900663" w:rsidP="00900663">
      <w:pPr>
        <w:jc w:val="both"/>
        <w:rPr>
          <w:rFonts w:asciiTheme="minorHAnsi" w:hAnsiTheme="minorHAnsi" w:cstheme="minorHAnsi"/>
          <w:sz w:val="18"/>
          <w:lang w:val="es-ES_tradnl"/>
        </w:rPr>
      </w:pPr>
    </w:p>
    <w:p w14:paraId="60DE2F67"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14:paraId="46CD64F3" w14:textId="77777777" w:rsidR="00C75BEC" w:rsidRPr="005B0E7D" w:rsidRDefault="00C75BEC" w:rsidP="00900663">
      <w:pPr>
        <w:tabs>
          <w:tab w:val="num" w:pos="993"/>
        </w:tabs>
        <w:ind w:left="426"/>
        <w:jc w:val="both"/>
        <w:rPr>
          <w:rFonts w:asciiTheme="minorHAnsi" w:hAnsiTheme="minorHAnsi" w:cstheme="minorHAnsi"/>
          <w:i/>
          <w:sz w:val="16"/>
        </w:rPr>
      </w:pPr>
    </w:p>
    <w:p w14:paraId="50A692A5" w14:textId="77777777" w:rsidR="000E33F0" w:rsidRPr="005B0E7D" w:rsidRDefault="000E33F0" w:rsidP="000E33F0">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14:paraId="2154B203" w14:textId="77777777" w:rsidR="000E33F0" w:rsidRPr="005B0E7D" w:rsidRDefault="000E33F0" w:rsidP="000E33F0">
      <w:pPr>
        <w:tabs>
          <w:tab w:val="num" w:pos="993"/>
        </w:tabs>
        <w:jc w:val="both"/>
        <w:rPr>
          <w:rFonts w:asciiTheme="minorHAnsi" w:hAnsiTheme="minorHAnsi" w:cstheme="minorHAnsi"/>
        </w:rPr>
      </w:pPr>
    </w:p>
    <w:p w14:paraId="493DF069"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14:paraId="683CC562" w14:textId="77777777" w:rsidR="00900663" w:rsidRPr="005B0E7D" w:rsidRDefault="00900663" w:rsidP="00900663">
      <w:pPr>
        <w:pStyle w:val="Prrafodelista"/>
        <w:ind w:left="426"/>
        <w:jc w:val="both"/>
        <w:rPr>
          <w:rFonts w:asciiTheme="minorHAnsi" w:hAnsiTheme="minorHAnsi" w:cstheme="minorHAnsi"/>
        </w:rPr>
      </w:pPr>
    </w:p>
    <w:p w14:paraId="7E6D2740" w14:textId="77777777"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14:paraId="3C87BC9C" w14:textId="77777777" w:rsidR="000E33F0" w:rsidRPr="005B0E7D" w:rsidRDefault="000E33F0" w:rsidP="000E33F0">
      <w:pPr>
        <w:ind w:firstLine="426"/>
        <w:jc w:val="both"/>
        <w:rPr>
          <w:rFonts w:asciiTheme="minorHAnsi" w:hAnsiTheme="minorHAnsi" w:cstheme="minorHAnsi"/>
        </w:rPr>
      </w:pPr>
    </w:p>
    <w:p w14:paraId="3E5B77FA" w14:textId="77777777"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5"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14:paraId="56167A5A" w14:textId="77777777" w:rsidR="000E33F0" w:rsidRPr="005B0E7D" w:rsidRDefault="000E33F0" w:rsidP="000E33F0">
      <w:pPr>
        <w:ind w:firstLine="426"/>
        <w:jc w:val="both"/>
        <w:rPr>
          <w:rFonts w:asciiTheme="minorHAnsi" w:hAnsiTheme="minorHAnsi" w:cstheme="minorHAnsi"/>
        </w:rPr>
      </w:pPr>
    </w:p>
    <w:p w14:paraId="3760A1F1" w14:textId="77777777"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14:paraId="11316CD3" w14:textId="77777777" w:rsidR="00900663" w:rsidRPr="005B0E7D" w:rsidRDefault="00900663" w:rsidP="00900663">
      <w:pPr>
        <w:pStyle w:val="Prrafodelista"/>
        <w:ind w:left="426"/>
        <w:jc w:val="both"/>
        <w:rPr>
          <w:rFonts w:asciiTheme="minorHAnsi" w:hAnsiTheme="minorHAnsi" w:cstheme="minorHAnsi"/>
          <w:b/>
        </w:rPr>
      </w:pPr>
    </w:p>
    <w:p w14:paraId="30289F10"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la ARCP</w:t>
      </w:r>
      <w:r w:rsidRPr="005B0E7D">
        <w:rPr>
          <w:rFonts w:asciiTheme="minorHAnsi" w:hAnsiTheme="minorHAnsi" w:cstheme="minorHAnsi"/>
        </w:rPr>
        <w:t xml:space="preserve">,  las enmiendas serán publicadas en la página web de YPFB </w:t>
      </w:r>
      <w:hyperlink r:id="rId16" w:history="1">
        <w:r w:rsidRPr="005B0E7D">
          <w:rPr>
            <w:rStyle w:val="Hipervnculo"/>
            <w:rFonts w:asciiTheme="minorHAnsi" w:hAnsiTheme="minorHAnsi" w:cstheme="minorHAnsi"/>
          </w:rPr>
          <w:t>www.ypfb.gob.bo</w:t>
        </w:r>
      </w:hyperlink>
    </w:p>
    <w:p w14:paraId="216AFC6F" w14:textId="77777777" w:rsidR="00900663" w:rsidRPr="005B0E7D" w:rsidRDefault="00900663" w:rsidP="00900663">
      <w:pPr>
        <w:jc w:val="both"/>
        <w:rPr>
          <w:rFonts w:asciiTheme="minorHAnsi" w:hAnsiTheme="minorHAnsi" w:cstheme="minorHAnsi"/>
        </w:rPr>
      </w:pPr>
    </w:p>
    <w:p w14:paraId="2062FD13" w14:textId="77777777"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14:paraId="10939813" w14:textId="77777777" w:rsidR="00900663" w:rsidRPr="005B0E7D" w:rsidRDefault="00900663" w:rsidP="00900663">
      <w:pPr>
        <w:ind w:left="426"/>
        <w:jc w:val="both"/>
        <w:rPr>
          <w:rFonts w:asciiTheme="minorHAnsi" w:hAnsiTheme="minorHAnsi" w:cstheme="minorHAnsi"/>
          <w:b/>
        </w:rPr>
      </w:pPr>
    </w:p>
    <w:p w14:paraId="093DC009" w14:textId="77777777"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14:paraId="20FCD66A"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14:paraId="1EBA5C61"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14:paraId="6E76ADBB"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14:paraId="59F3DD7C" w14:textId="77777777"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14:paraId="7B84D64E" w14:textId="77777777" w:rsidR="00900663" w:rsidRPr="005B0E7D" w:rsidRDefault="00900663" w:rsidP="00900663">
      <w:pPr>
        <w:pStyle w:val="Prrafodelista"/>
        <w:ind w:left="426"/>
        <w:jc w:val="both"/>
        <w:rPr>
          <w:rFonts w:asciiTheme="minorHAnsi" w:hAnsiTheme="minorHAnsi" w:cstheme="minorHAnsi"/>
        </w:rPr>
      </w:pPr>
    </w:p>
    <w:p w14:paraId="321E5CA2" w14:textId="77777777"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7" w:history="1">
        <w:r w:rsidRPr="005B0E7D">
          <w:rPr>
            <w:rStyle w:val="Hipervnculo"/>
            <w:rFonts w:asciiTheme="minorHAnsi" w:hAnsiTheme="minorHAnsi" w:cstheme="minorHAnsi"/>
          </w:rPr>
          <w:t>www.ypfb.gob.bo</w:t>
        </w:r>
      </w:hyperlink>
    </w:p>
    <w:p w14:paraId="51D474B6" w14:textId="77777777" w:rsidR="00FB24AC" w:rsidRPr="005B0E7D" w:rsidRDefault="00FB24AC" w:rsidP="00F64FB8">
      <w:pPr>
        <w:ind w:left="567"/>
        <w:jc w:val="center"/>
        <w:rPr>
          <w:rFonts w:asciiTheme="minorHAnsi" w:hAnsiTheme="minorHAnsi" w:cstheme="minorHAnsi"/>
          <w:b/>
          <w:color w:val="000000"/>
        </w:rPr>
      </w:pPr>
    </w:p>
    <w:p w14:paraId="5E8E5D5B" w14:textId="77777777"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14:paraId="16A053D6" w14:textId="77777777" w:rsidR="00900663" w:rsidRPr="005B0E7D" w:rsidRDefault="00900663" w:rsidP="00900663">
      <w:pPr>
        <w:pStyle w:val="Prrafodelista"/>
        <w:ind w:left="567"/>
        <w:jc w:val="both"/>
        <w:rPr>
          <w:rFonts w:asciiTheme="minorHAnsi" w:hAnsiTheme="minorHAnsi" w:cstheme="minorHAnsi"/>
        </w:rPr>
      </w:pPr>
    </w:p>
    <w:p w14:paraId="1FBD022D" w14:textId="77777777"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14:paraId="31092C20" w14:textId="77777777" w:rsidR="00883D0A" w:rsidRPr="005B0E7D" w:rsidRDefault="00883D0A" w:rsidP="00883D0A">
      <w:pPr>
        <w:ind w:left="426"/>
        <w:jc w:val="both"/>
        <w:rPr>
          <w:rFonts w:asciiTheme="minorHAnsi" w:hAnsiTheme="minorHAnsi" w:cstheme="minorHAnsi"/>
          <w:color w:val="000000"/>
        </w:rPr>
      </w:pPr>
    </w:p>
    <w:p w14:paraId="47EE8ECF" w14:textId="77777777"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14:paraId="25E9641B" w14:textId="77777777" w:rsidR="00C75BEC" w:rsidRPr="005B0E7D" w:rsidRDefault="00C75BEC" w:rsidP="00900663">
      <w:pPr>
        <w:ind w:left="567"/>
        <w:jc w:val="both"/>
        <w:rPr>
          <w:rFonts w:asciiTheme="minorHAnsi" w:hAnsiTheme="minorHAnsi" w:cstheme="minorHAnsi"/>
          <w:color w:val="000000"/>
        </w:rPr>
      </w:pPr>
    </w:p>
    <w:p w14:paraId="05B22F89" w14:textId="77777777"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ó volumen deberá presentar una sola vez la documentación legal y administrativa, y una oferta técnica y económica para cada  ítem, lote, tramo, paquete o volumen, según los formularios del presente DBC.  </w:t>
      </w:r>
    </w:p>
    <w:p w14:paraId="1FD65870" w14:textId="77777777" w:rsidR="00F17C85" w:rsidRPr="005B0E7D" w:rsidRDefault="00F17C85" w:rsidP="00F17C85">
      <w:pPr>
        <w:pStyle w:val="Prrafodelista"/>
        <w:ind w:left="426"/>
        <w:rPr>
          <w:rFonts w:asciiTheme="minorHAnsi" w:hAnsiTheme="minorHAnsi" w:cstheme="minorHAnsi"/>
          <w:color w:val="000000"/>
        </w:rPr>
      </w:pPr>
    </w:p>
    <w:p w14:paraId="7D0B86F8" w14:textId="77777777"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lastRenderedPageBreak/>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14:paraId="3E45C078" w14:textId="77777777" w:rsidR="00F64FB8" w:rsidRPr="005B0E7D" w:rsidRDefault="00F64FB8" w:rsidP="00D93821">
      <w:pPr>
        <w:ind w:left="567"/>
        <w:jc w:val="both"/>
        <w:rPr>
          <w:rFonts w:asciiTheme="minorHAnsi" w:hAnsiTheme="minorHAnsi" w:cstheme="minorHAnsi"/>
        </w:rPr>
      </w:pPr>
    </w:p>
    <w:p w14:paraId="14F5967C" w14:textId="77777777"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14:paraId="2C9AD330" w14:textId="77777777" w:rsidR="00900663" w:rsidRPr="005B0E7D"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Forma de presentación:</w:t>
      </w:r>
      <w:r w:rsidRPr="005B0E7D">
        <w:rPr>
          <w:rFonts w:asciiTheme="minorHAnsi" w:hAnsiTheme="minorHAnsi" w:cstheme="minorHAnsi"/>
          <w:bCs/>
          <w:color w:val="000000"/>
          <w:kern w:val="28"/>
          <w:lang w:eastAsia="es-ES"/>
        </w:rPr>
        <w:t xml:space="preserve"> La propuesta deberá ser presentada en sobre cerrado dirigido a YPFB citando el objeto de la contratación.</w:t>
      </w:r>
    </w:p>
    <w:p w14:paraId="4AA49E7F" w14:textId="77777777" w:rsidR="00900663" w:rsidRPr="005B0E7D" w:rsidRDefault="00900663" w:rsidP="00900663">
      <w:pPr>
        <w:ind w:left="1276"/>
        <w:jc w:val="both"/>
        <w:rPr>
          <w:rFonts w:asciiTheme="minorHAnsi" w:hAnsiTheme="minorHAnsi" w:cstheme="minorHAnsi"/>
        </w:rPr>
      </w:pPr>
    </w:p>
    <w:p w14:paraId="2861419C" w14:textId="77777777" w:rsidR="00900663" w:rsidRPr="005B0E7D" w:rsidRDefault="00900663" w:rsidP="00900663">
      <w:pPr>
        <w:ind w:left="1276"/>
        <w:jc w:val="both"/>
        <w:rPr>
          <w:rFonts w:asciiTheme="minorHAnsi" w:hAnsiTheme="minorHAnsi" w:cstheme="minorHAnsi"/>
        </w:rPr>
      </w:pPr>
      <w:r w:rsidRPr="005B0E7D">
        <w:rPr>
          <w:rFonts w:asciiTheme="minorHAnsi" w:hAnsiTheme="minorHAnsi" w:cstheme="minorHAnsi"/>
        </w:rPr>
        <w:t>La propuesta debe</w:t>
      </w:r>
      <w:r w:rsidR="001C260C" w:rsidRPr="005B0E7D">
        <w:rPr>
          <w:rFonts w:asciiTheme="minorHAnsi" w:hAnsiTheme="minorHAnsi" w:cstheme="minorHAnsi"/>
        </w:rPr>
        <w:t>rá</w:t>
      </w:r>
      <w:r w:rsidRPr="005B0E7D">
        <w:rPr>
          <w:rFonts w:asciiTheme="minorHAnsi" w:hAnsiTheme="minorHAnsi" w:cstheme="minorHAnsi"/>
        </w:rPr>
        <w:t xml:space="preserve"> ser presentada en un ejemplar original y una </w:t>
      </w:r>
      <w:r w:rsidR="002E6959" w:rsidRPr="005B0E7D">
        <w:rPr>
          <w:rFonts w:asciiTheme="minorHAnsi" w:hAnsiTheme="minorHAnsi" w:cstheme="minorHAnsi"/>
        </w:rPr>
        <w:t>fotocopia</w:t>
      </w:r>
      <w:r w:rsidRPr="005B0E7D">
        <w:rPr>
          <w:rFonts w:asciiTheme="minorHAnsi" w:hAnsiTheme="minorHAnsi" w:cstheme="minorHAnsi"/>
        </w:rPr>
        <w:t xml:space="preserve"> simple (esta última en custodia de la Unidad Solicitante) identificando claramente el original, la misma deberá estar dividida de la siguiente manera: </w:t>
      </w:r>
    </w:p>
    <w:p w14:paraId="361EBE7C" w14:textId="77777777" w:rsidR="00900663" w:rsidRPr="005B0E7D" w:rsidRDefault="00900663" w:rsidP="00900663">
      <w:pPr>
        <w:ind w:left="1276"/>
        <w:jc w:val="both"/>
        <w:rPr>
          <w:rFonts w:asciiTheme="minorHAnsi" w:hAnsiTheme="minorHAnsi" w:cstheme="minorHAnsi"/>
        </w:rPr>
      </w:pPr>
    </w:p>
    <w:p w14:paraId="547E7975" w14:textId="77777777" w:rsidR="001C260C" w:rsidRPr="005B0E7D" w:rsidRDefault="00900663" w:rsidP="002D7992">
      <w:pPr>
        <w:pStyle w:val="Prrafodelista"/>
        <w:numPr>
          <w:ilvl w:val="0"/>
          <w:numId w:val="22"/>
        </w:numPr>
        <w:ind w:left="1843"/>
        <w:jc w:val="both"/>
        <w:rPr>
          <w:rFonts w:asciiTheme="minorHAnsi" w:hAnsiTheme="minorHAnsi" w:cstheme="minorHAnsi"/>
        </w:rPr>
      </w:pPr>
      <w:r w:rsidRPr="005B0E7D">
        <w:rPr>
          <w:rFonts w:asciiTheme="minorHAnsi" w:hAnsiTheme="minorHAnsi" w:cstheme="minorHAnsi"/>
        </w:rPr>
        <w:t>Documentos Administrativos, Legales y</w:t>
      </w:r>
      <w:r w:rsidR="002E6959" w:rsidRPr="005B0E7D">
        <w:rPr>
          <w:rFonts w:asciiTheme="minorHAnsi" w:hAnsiTheme="minorHAnsi" w:cstheme="minorHAnsi"/>
        </w:rPr>
        <w:t xml:space="preserve"> en caso de ser requerida la </w:t>
      </w:r>
      <w:r w:rsidRPr="005B0E7D">
        <w:rPr>
          <w:rFonts w:asciiTheme="minorHAnsi" w:hAnsiTheme="minorHAnsi" w:cstheme="minorHAnsi"/>
        </w:rPr>
        <w:t>Garantía de Seriedad de</w:t>
      </w:r>
      <w:r w:rsidR="002E6959" w:rsidRPr="005B0E7D">
        <w:rPr>
          <w:rFonts w:asciiTheme="minorHAnsi" w:hAnsiTheme="minorHAnsi" w:cstheme="minorHAnsi"/>
        </w:rPr>
        <w:t xml:space="preserve"> Propuesta</w:t>
      </w:r>
      <w:r w:rsidRPr="005B0E7D">
        <w:rPr>
          <w:rFonts w:asciiTheme="minorHAnsi" w:hAnsiTheme="minorHAnsi" w:cstheme="minorHAnsi"/>
        </w:rPr>
        <w:t>.</w:t>
      </w:r>
    </w:p>
    <w:p w14:paraId="13065240" w14:textId="77777777" w:rsidR="001C260C" w:rsidRPr="005B0E7D" w:rsidRDefault="00900663" w:rsidP="002D7992">
      <w:pPr>
        <w:pStyle w:val="Prrafodelista"/>
        <w:numPr>
          <w:ilvl w:val="0"/>
          <w:numId w:val="22"/>
        </w:numPr>
        <w:ind w:left="1843"/>
        <w:jc w:val="both"/>
        <w:rPr>
          <w:rFonts w:asciiTheme="minorHAnsi" w:hAnsiTheme="minorHAnsi" w:cstheme="minorHAnsi"/>
        </w:rPr>
      </w:pPr>
      <w:r w:rsidRPr="005B0E7D">
        <w:rPr>
          <w:rFonts w:asciiTheme="minorHAnsi" w:hAnsiTheme="minorHAnsi" w:cstheme="minorHAnsi"/>
        </w:rPr>
        <w:t>Documentos de la Propuesta Económica.</w:t>
      </w:r>
    </w:p>
    <w:p w14:paraId="748E256F" w14:textId="77777777" w:rsidR="00900663" w:rsidRPr="005B0E7D" w:rsidRDefault="00900663" w:rsidP="002D7992">
      <w:pPr>
        <w:pStyle w:val="Prrafodelista"/>
        <w:numPr>
          <w:ilvl w:val="0"/>
          <w:numId w:val="22"/>
        </w:numPr>
        <w:ind w:left="1843"/>
        <w:jc w:val="both"/>
        <w:rPr>
          <w:rFonts w:asciiTheme="minorHAnsi" w:hAnsiTheme="minorHAnsi" w:cstheme="minorHAnsi"/>
        </w:rPr>
      </w:pPr>
      <w:r w:rsidRPr="005B0E7D">
        <w:rPr>
          <w:rFonts w:asciiTheme="minorHAnsi" w:hAnsiTheme="minorHAnsi" w:cstheme="minorHAnsi"/>
        </w:rPr>
        <w:t>Documentos de la Propuesta Técnica.</w:t>
      </w:r>
    </w:p>
    <w:p w14:paraId="0C3EF868" w14:textId="77777777" w:rsidR="00900663" w:rsidRPr="005B0E7D" w:rsidRDefault="00900663" w:rsidP="00900663">
      <w:pPr>
        <w:ind w:left="3119" w:hanging="1134"/>
        <w:jc w:val="both"/>
        <w:rPr>
          <w:rFonts w:asciiTheme="minorHAnsi" w:hAnsiTheme="minorHAnsi" w:cstheme="minorHAnsi"/>
        </w:rPr>
      </w:pPr>
    </w:p>
    <w:p w14:paraId="66CC629B" w14:textId="77777777" w:rsidR="00900663" w:rsidRPr="005B0E7D" w:rsidRDefault="00900663" w:rsidP="00900663">
      <w:pPr>
        <w:ind w:left="3119" w:hanging="1843"/>
        <w:jc w:val="both"/>
        <w:rPr>
          <w:rFonts w:asciiTheme="minorHAnsi" w:hAnsiTheme="minorHAnsi" w:cstheme="minorHAnsi"/>
        </w:rPr>
      </w:pPr>
      <w:r w:rsidRPr="005B0E7D">
        <w:rPr>
          <w:rFonts w:asciiTheme="minorHAnsi" w:hAnsiTheme="minorHAnsi" w:cstheme="minorHAnsi"/>
        </w:rPr>
        <w:t>En todos los casos, el documento ori</w:t>
      </w:r>
      <w:r w:rsidR="002E6959" w:rsidRPr="005B0E7D">
        <w:rPr>
          <w:rFonts w:asciiTheme="minorHAnsi" w:hAnsiTheme="minorHAnsi" w:cstheme="minorHAnsi"/>
        </w:rPr>
        <w:t>ginal prevalecerá sobre la fotocopia</w:t>
      </w:r>
      <w:r w:rsidRPr="005B0E7D">
        <w:rPr>
          <w:rFonts w:asciiTheme="minorHAnsi" w:hAnsiTheme="minorHAnsi" w:cstheme="minorHAnsi"/>
        </w:rPr>
        <w:t xml:space="preserve"> simple.</w:t>
      </w:r>
    </w:p>
    <w:p w14:paraId="49EFB052" w14:textId="77777777"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14:paraId="0B4C15BB" w14:textId="77777777" w:rsidR="00900663" w:rsidRPr="005B0E7D"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 xml:space="preserve">Forma de entrega: </w:t>
      </w:r>
      <w:r w:rsidRPr="005B0E7D">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14:paraId="00EA558B" w14:textId="77777777" w:rsidR="00900663" w:rsidRPr="005B0E7D"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B0E7D">
        <w:rPr>
          <w:rFonts w:asciiTheme="minorHAnsi" w:hAnsiTheme="minorHAnsi" w:cstheme="minorHAnsi"/>
          <w:color w:val="000000"/>
        </w:rPr>
        <w:t>El sobre podrá ser rotulado de la siguiente manera:</w:t>
      </w:r>
    </w:p>
    <w:p w14:paraId="38E06839" w14:textId="77777777"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14:paraId="43F254DB" w14:textId="77777777" w:rsidTr="002E6959">
        <w:trPr>
          <w:jc w:val="right"/>
        </w:trPr>
        <w:tc>
          <w:tcPr>
            <w:tcW w:w="7843" w:type="dxa"/>
            <w:shd w:val="clear" w:color="auto" w:fill="auto"/>
          </w:tcPr>
          <w:p w14:paraId="140B2B6D" w14:textId="77777777"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14:paraId="56897AA6" w14:textId="77777777" w:rsidTr="002E6959">
              <w:trPr>
                <w:trHeight w:val="421"/>
                <w:jc w:val="center"/>
              </w:trPr>
              <w:tc>
                <w:tcPr>
                  <w:tcW w:w="6403" w:type="dxa"/>
                  <w:tcBorders>
                    <w:bottom w:val="single" w:sz="4" w:space="0" w:color="auto"/>
                  </w:tcBorders>
                  <w:shd w:val="clear" w:color="auto" w:fill="92D050"/>
                  <w:vAlign w:val="center"/>
                </w:tcPr>
                <w:p w14:paraId="0B8DB5F0" w14:textId="77777777"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14:paraId="2BB5CE8D" w14:textId="77777777" w:rsidTr="002E6959">
              <w:trPr>
                <w:trHeight w:val="210"/>
                <w:jc w:val="center"/>
              </w:trPr>
              <w:tc>
                <w:tcPr>
                  <w:tcW w:w="6403" w:type="dxa"/>
                  <w:tcBorders>
                    <w:top w:val="single" w:sz="4" w:space="0" w:color="auto"/>
                  </w:tcBorders>
                  <w:shd w:val="clear" w:color="auto" w:fill="auto"/>
                </w:tcPr>
                <w:p w14:paraId="73331090" w14:textId="77777777" w:rsidR="00900663" w:rsidRPr="00C75BEC" w:rsidRDefault="00900663" w:rsidP="00262417">
                  <w:pPr>
                    <w:jc w:val="both"/>
                    <w:rPr>
                      <w:rFonts w:asciiTheme="minorHAnsi" w:eastAsia="Calibri" w:hAnsiTheme="minorHAnsi" w:cstheme="minorHAnsi"/>
                      <w:sz w:val="18"/>
                      <w:szCs w:val="18"/>
                    </w:rPr>
                  </w:pPr>
                </w:p>
                <w:p w14:paraId="090F517D" w14:textId="77777777" w:rsidR="00900663" w:rsidRPr="00C75BEC" w:rsidRDefault="00900663" w:rsidP="00262417">
                  <w:pPr>
                    <w:jc w:val="both"/>
                    <w:rPr>
                      <w:rFonts w:asciiTheme="minorHAnsi" w:eastAsia="Calibri" w:hAnsiTheme="minorHAnsi" w:cstheme="minorHAnsi"/>
                      <w:sz w:val="18"/>
                      <w:szCs w:val="18"/>
                    </w:rPr>
                  </w:pPr>
                </w:p>
              </w:tc>
            </w:tr>
          </w:tbl>
          <w:p w14:paraId="78C1BC27" w14:textId="77777777" w:rsidR="002E6959" w:rsidRDefault="002E6959" w:rsidP="00262417">
            <w:pPr>
              <w:pStyle w:val="Sinespaciado"/>
              <w:jc w:val="center"/>
              <w:rPr>
                <w:rFonts w:asciiTheme="minorHAnsi" w:eastAsia="Calibri" w:hAnsiTheme="minorHAnsi" w:cstheme="minorHAnsi"/>
                <w:b/>
                <w:sz w:val="18"/>
                <w:szCs w:val="18"/>
              </w:rPr>
            </w:pPr>
          </w:p>
          <w:p w14:paraId="3B5C2891" w14:textId="77777777"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14:paraId="598D1B04" w14:textId="77777777" w:rsidR="00900663" w:rsidRDefault="00900663" w:rsidP="00262417">
            <w:pPr>
              <w:pStyle w:val="Sinespaciado"/>
              <w:rPr>
                <w:rFonts w:asciiTheme="minorHAnsi" w:eastAsia="Calibri" w:hAnsiTheme="minorHAnsi" w:cstheme="minorHAnsi"/>
                <w:sz w:val="18"/>
                <w:szCs w:val="18"/>
                <w:lang w:val="es-ES_tradnl"/>
              </w:rPr>
            </w:pPr>
          </w:p>
          <w:p w14:paraId="15524837" w14:textId="77777777" w:rsidR="00F17C85" w:rsidRDefault="00F17C85" w:rsidP="00F17C85">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14:paraId="10A91EB4" w14:textId="77777777" w:rsidR="00F17C85" w:rsidRPr="00C75BEC" w:rsidRDefault="00F17C85" w:rsidP="00262417">
            <w:pPr>
              <w:pStyle w:val="Sinespaciado"/>
              <w:rPr>
                <w:rFonts w:asciiTheme="minorHAnsi" w:eastAsia="Calibri" w:hAnsiTheme="minorHAnsi" w:cstheme="minorHAnsi"/>
                <w:sz w:val="18"/>
                <w:szCs w:val="18"/>
                <w:lang w:val="es-ES_tradnl"/>
              </w:rPr>
            </w:pPr>
          </w:p>
          <w:p w14:paraId="430BA620" w14:textId="77777777"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14:paraId="30F0DF16" w14:textId="77777777" w:rsidR="00900663" w:rsidRPr="00C75BEC" w:rsidRDefault="00900663" w:rsidP="00262417">
            <w:pPr>
              <w:pStyle w:val="Sinespaciado"/>
              <w:rPr>
                <w:rFonts w:asciiTheme="minorHAnsi" w:eastAsia="Calibri" w:hAnsiTheme="minorHAnsi" w:cstheme="minorHAnsi"/>
                <w:b/>
                <w:sz w:val="18"/>
                <w:szCs w:val="18"/>
                <w:lang w:val="es-ES_tradnl"/>
              </w:rPr>
            </w:pPr>
          </w:p>
          <w:p w14:paraId="23AB1115" w14:textId="77777777"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14:paraId="74BB0E0B" w14:textId="77777777" w:rsidR="00900663" w:rsidRPr="00C75BEC" w:rsidRDefault="00900663" w:rsidP="00262417">
            <w:pPr>
              <w:pStyle w:val="Sinespaciado"/>
              <w:rPr>
                <w:rFonts w:asciiTheme="minorHAnsi" w:eastAsia="Calibri" w:hAnsiTheme="minorHAnsi" w:cstheme="minorHAnsi"/>
                <w:sz w:val="18"/>
                <w:szCs w:val="18"/>
              </w:rPr>
            </w:pPr>
          </w:p>
          <w:p w14:paraId="4716BDC6" w14:textId="77777777"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14:paraId="4E7B1F7C" w14:textId="77777777" w:rsidR="00900663" w:rsidRPr="00C75BEC" w:rsidRDefault="00900663" w:rsidP="00262417">
            <w:pPr>
              <w:jc w:val="both"/>
              <w:rPr>
                <w:rFonts w:asciiTheme="minorHAnsi" w:eastAsia="Calibri" w:hAnsiTheme="minorHAnsi" w:cstheme="minorHAnsi"/>
                <w:sz w:val="18"/>
                <w:szCs w:val="18"/>
              </w:rPr>
            </w:pPr>
          </w:p>
          <w:p w14:paraId="6473A79E" w14:textId="77777777" w:rsidR="00900663" w:rsidRPr="00C75BEC" w:rsidRDefault="00900663" w:rsidP="00262417">
            <w:pPr>
              <w:jc w:val="both"/>
              <w:rPr>
                <w:rFonts w:asciiTheme="minorHAnsi" w:eastAsia="Calibri" w:hAnsiTheme="minorHAnsi" w:cstheme="minorHAnsi"/>
                <w:sz w:val="18"/>
                <w:szCs w:val="18"/>
              </w:rPr>
            </w:pPr>
          </w:p>
        </w:tc>
      </w:tr>
    </w:tbl>
    <w:p w14:paraId="42AE2415" w14:textId="77777777" w:rsidR="00900663" w:rsidRPr="005B0E7D"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t xml:space="preserve">Retiro de Propuestas </w:t>
      </w:r>
    </w:p>
    <w:p w14:paraId="2DAB2142" w14:textId="77777777" w:rsidR="00900663" w:rsidRPr="005B0E7D" w:rsidRDefault="00900663" w:rsidP="00900663">
      <w:pPr>
        <w:pStyle w:val="Prrafodelista"/>
        <w:ind w:left="1134"/>
        <w:jc w:val="both"/>
        <w:rPr>
          <w:rFonts w:asciiTheme="minorHAnsi" w:hAnsiTheme="minorHAnsi" w:cstheme="minorHAnsi"/>
        </w:rPr>
      </w:pPr>
    </w:p>
    <w:p w14:paraId="19279C79" w14:textId="77777777"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14:paraId="1FAA89FA" w14:textId="77777777" w:rsidR="00900663" w:rsidRPr="005B0E7D" w:rsidRDefault="00900663" w:rsidP="00900663">
      <w:pPr>
        <w:pStyle w:val="Prrafodelista"/>
        <w:ind w:left="1134"/>
        <w:jc w:val="both"/>
        <w:rPr>
          <w:rFonts w:asciiTheme="minorHAnsi" w:hAnsiTheme="minorHAnsi" w:cstheme="minorHAnsi"/>
        </w:rPr>
      </w:pPr>
    </w:p>
    <w:p w14:paraId="6C7C0240" w14:textId="77777777"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lastRenderedPageBreak/>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14:paraId="6C6F478F" w14:textId="77777777" w:rsidR="00900663" w:rsidRPr="005B0E7D" w:rsidRDefault="00900663" w:rsidP="00900663">
      <w:pPr>
        <w:ind w:left="1134" w:hanging="708"/>
        <w:jc w:val="both"/>
        <w:rPr>
          <w:rFonts w:asciiTheme="minorHAnsi" w:hAnsiTheme="minorHAnsi" w:cstheme="minorHAnsi"/>
        </w:rPr>
      </w:pPr>
    </w:p>
    <w:p w14:paraId="041931F6" w14:textId="77777777"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14:paraId="559E6B54" w14:textId="77777777" w:rsidR="00900663" w:rsidRPr="005B0E7D" w:rsidRDefault="00900663" w:rsidP="00900663">
      <w:pPr>
        <w:jc w:val="both"/>
        <w:rPr>
          <w:rFonts w:asciiTheme="minorHAnsi" w:hAnsiTheme="minorHAnsi" w:cstheme="minorHAnsi"/>
          <w:b/>
        </w:rPr>
      </w:pPr>
    </w:p>
    <w:p w14:paraId="398861DD" w14:textId="77777777"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14:paraId="401F27CA" w14:textId="77777777" w:rsidR="00266586" w:rsidRDefault="00266586" w:rsidP="00266586">
      <w:pPr>
        <w:ind w:left="567"/>
        <w:jc w:val="both"/>
        <w:rPr>
          <w:rFonts w:asciiTheme="minorHAnsi" w:hAnsiTheme="minorHAnsi" w:cstheme="minorHAnsi"/>
        </w:rPr>
      </w:pPr>
    </w:p>
    <w:p w14:paraId="06463552" w14:textId="77777777" w:rsidR="005B0E7D" w:rsidRPr="005B0E7D" w:rsidRDefault="005B0E7D" w:rsidP="00266586">
      <w:pPr>
        <w:ind w:left="567"/>
        <w:jc w:val="both"/>
        <w:rPr>
          <w:rFonts w:asciiTheme="minorHAnsi" w:hAnsiTheme="minorHAnsi" w:cstheme="minorHAnsi"/>
        </w:rPr>
      </w:pPr>
    </w:p>
    <w:p w14:paraId="4E784276" w14:textId="77777777"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14:paraId="769A8121" w14:textId="77777777" w:rsidR="00900663" w:rsidRPr="005B0E7D" w:rsidRDefault="00900663" w:rsidP="00900663">
      <w:pPr>
        <w:ind w:left="708"/>
        <w:rPr>
          <w:rFonts w:asciiTheme="minorHAnsi" w:hAnsiTheme="minorHAnsi" w:cstheme="minorHAnsi"/>
        </w:rPr>
      </w:pPr>
    </w:p>
    <w:p w14:paraId="2058CE25" w14:textId="77777777"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14:paraId="09E91E5D" w14:textId="77777777"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14:paraId="4F3E7CBF"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2B44969C"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14:paraId="0152B5BE"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14:paraId="5D12F00C" w14:textId="77777777" w:rsidR="00900663" w:rsidRPr="005B0E7D" w:rsidRDefault="00900663" w:rsidP="00900663">
      <w:pPr>
        <w:tabs>
          <w:tab w:val="left" w:pos="1418"/>
        </w:tabs>
        <w:ind w:left="567"/>
        <w:jc w:val="both"/>
        <w:rPr>
          <w:rFonts w:asciiTheme="minorHAnsi" w:hAnsiTheme="minorHAnsi" w:cstheme="minorHAnsi"/>
        </w:rPr>
      </w:pPr>
    </w:p>
    <w:p w14:paraId="3A8FD4C7"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14:paraId="3AE2A21F" w14:textId="77777777" w:rsidR="00900663" w:rsidRPr="005B0E7D" w:rsidRDefault="00900663" w:rsidP="00900663">
      <w:pPr>
        <w:tabs>
          <w:tab w:val="left" w:pos="1418"/>
        </w:tabs>
        <w:ind w:left="567"/>
        <w:jc w:val="both"/>
        <w:rPr>
          <w:rFonts w:asciiTheme="minorHAnsi" w:hAnsiTheme="minorHAnsi" w:cstheme="minorHAnsi"/>
        </w:rPr>
      </w:pPr>
    </w:p>
    <w:p w14:paraId="23725236"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14:paraId="73C89803" w14:textId="77777777" w:rsidR="00900663" w:rsidRPr="005B0E7D" w:rsidRDefault="00900663" w:rsidP="00900663">
      <w:pPr>
        <w:tabs>
          <w:tab w:val="left" w:pos="1418"/>
        </w:tabs>
        <w:ind w:left="567"/>
        <w:jc w:val="both"/>
        <w:rPr>
          <w:rFonts w:asciiTheme="minorHAnsi" w:hAnsiTheme="minorHAnsi" w:cstheme="minorHAnsi"/>
        </w:rPr>
      </w:pPr>
    </w:p>
    <w:p w14:paraId="717CA658" w14:textId="77777777"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ARCP</w:t>
      </w:r>
      <w:r w:rsidRPr="005B0E7D">
        <w:rPr>
          <w:rFonts w:asciiTheme="minorHAnsi" w:hAnsiTheme="minorHAnsi" w:cstheme="minorHAnsi"/>
        </w:rPr>
        <w:t xml:space="preserve">. </w:t>
      </w:r>
    </w:p>
    <w:p w14:paraId="56067687" w14:textId="77777777" w:rsidR="00021957" w:rsidRPr="005B0E7D" w:rsidRDefault="00021957" w:rsidP="00F64FB8">
      <w:pPr>
        <w:jc w:val="center"/>
        <w:rPr>
          <w:rFonts w:asciiTheme="minorHAnsi" w:hAnsiTheme="minorHAnsi" w:cstheme="minorHAnsi"/>
          <w:b/>
        </w:rPr>
      </w:pPr>
    </w:p>
    <w:p w14:paraId="50FDFCEC"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14:paraId="3ADCC872" w14:textId="77777777" w:rsidR="00900663" w:rsidRPr="005B0E7D" w:rsidRDefault="00900663" w:rsidP="00900663">
      <w:pPr>
        <w:ind w:left="567"/>
        <w:jc w:val="both"/>
        <w:rPr>
          <w:rFonts w:asciiTheme="minorHAnsi" w:hAnsiTheme="minorHAnsi" w:cstheme="minorHAnsi"/>
          <w:b/>
        </w:rPr>
      </w:pPr>
    </w:p>
    <w:p w14:paraId="430287AB" w14:textId="77777777"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14:paraId="531B852F" w14:textId="77777777" w:rsidR="00F17C85" w:rsidRPr="005B0E7D" w:rsidRDefault="00F17C85" w:rsidP="00F17C85">
      <w:pPr>
        <w:ind w:left="567"/>
        <w:jc w:val="both"/>
        <w:rPr>
          <w:rFonts w:asciiTheme="minorHAnsi" w:hAnsiTheme="minorHAnsi" w:cstheme="minorHAnsi"/>
          <w:lang w:val="es-BO"/>
        </w:rPr>
      </w:pPr>
    </w:p>
    <w:p w14:paraId="61D142A6"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14:paraId="33F6CDB2" w14:textId="77777777" w:rsidR="00900663" w:rsidRPr="005B0E7D" w:rsidRDefault="00900663" w:rsidP="00900663">
      <w:pPr>
        <w:jc w:val="both"/>
        <w:rPr>
          <w:rFonts w:asciiTheme="minorHAnsi" w:hAnsiTheme="minorHAnsi" w:cstheme="minorHAnsi"/>
          <w:color w:val="000000"/>
        </w:rPr>
      </w:pPr>
    </w:p>
    <w:p w14:paraId="1E3DF504" w14:textId="77777777"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14:paraId="49ED5BA4" w14:textId="77777777" w:rsidR="002E6959" w:rsidRPr="005B0E7D" w:rsidRDefault="002E6959" w:rsidP="00900663">
      <w:pPr>
        <w:ind w:left="567"/>
        <w:jc w:val="both"/>
        <w:rPr>
          <w:rFonts w:asciiTheme="minorHAnsi" w:hAnsiTheme="minorHAnsi" w:cstheme="minorHAnsi"/>
          <w:color w:val="000000"/>
        </w:rPr>
      </w:pPr>
    </w:p>
    <w:p w14:paraId="31E17D78" w14:textId="77777777"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14:paraId="329724BC" w14:textId="77777777" w:rsidR="00900663" w:rsidRPr="005B0E7D" w:rsidRDefault="00900663" w:rsidP="00900663">
      <w:pPr>
        <w:ind w:left="567"/>
        <w:jc w:val="both"/>
        <w:rPr>
          <w:rFonts w:asciiTheme="minorHAnsi" w:hAnsiTheme="minorHAnsi" w:cstheme="minorHAnsi"/>
          <w:color w:val="000000"/>
        </w:rPr>
      </w:pPr>
    </w:p>
    <w:p w14:paraId="6B69065A" w14:textId="77777777"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14:paraId="3725A488" w14:textId="77777777" w:rsidR="00900663" w:rsidRPr="005B0E7D" w:rsidRDefault="00900663" w:rsidP="00900663">
      <w:pPr>
        <w:rPr>
          <w:rFonts w:asciiTheme="minorHAnsi" w:hAnsiTheme="minorHAnsi" w:cstheme="minorHAnsi"/>
          <w:b/>
          <w:color w:val="000000"/>
        </w:rPr>
      </w:pPr>
    </w:p>
    <w:p w14:paraId="3A25B65F" w14:textId="77777777"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La ARCP</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14:paraId="53D2207E" w14:textId="77777777" w:rsidR="00883D0A" w:rsidRPr="005B0E7D" w:rsidRDefault="00883D0A" w:rsidP="00883D0A">
      <w:pPr>
        <w:ind w:left="567"/>
        <w:jc w:val="both"/>
        <w:rPr>
          <w:rFonts w:asciiTheme="minorHAnsi" w:hAnsiTheme="minorHAnsi" w:cstheme="minorHAnsi"/>
          <w:color w:val="000000"/>
        </w:rPr>
      </w:pPr>
    </w:p>
    <w:p w14:paraId="3F3574A4" w14:textId="77777777"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lastRenderedPageBreak/>
        <w:t xml:space="preserve">Cuando </w:t>
      </w:r>
      <w:r w:rsidR="00D45400">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14:paraId="00C87C84" w14:textId="77777777" w:rsidR="00883D0A" w:rsidRPr="005B0E7D" w:rsidRDefault="00883D0A" w:rsidP="00883D0A">
      <w:pPr>
        <w:ind w:left="567"/>
        <w:jc w:val="both"/>
        <w:rPr>
          <w:rFonts w:asciiTheme="minorHAnsi" w:hAnsiTheme="minorHAnsi" w:cstheme="minorHAnsi"/>
          <w:color w:val="000000"/>
        </w:rPr>
      </w:pPr>
    </w:p>
    <w:p w14:paraId="265D8BA0" w14:textId="77777777"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la ARCP</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14:paraId="6DC25164" w14:textId="77777777" w:rsidR="00F64FB8" w:rsidRPr="005B0E7D" w:rsidRDefault="00F64FB8" w:rsidP="0062797D">
      <w:pPr>
        <w:jc w:val="both"/>
        <w:rPr>
          <w:rFonts w:asciiTheme="minorHAnsi" w:hAnsiTheme="minorHAnsi" w:cstheme="minorHAnsi"/>
        </w:rPr>
      </w:pPr>
    </w:p>
    <w:p w14:paraId="52B94D9E" w14:textId="77777777"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14:paraId="29E3985E" w14:textId="77777777" w:rsidR="003A50A4" w:rsidRPr="005B0E7D" w:rsidRDefault="003A50A4" w:rsidP="003A50A4">
      <w:pPr>
        <w:pStyle w:val="Prrafodelista"/>
        <w:tabs>
          <w:tab w:val="left" w:pos="567"/>
          <w:tab w:val="left" w:pos="1276"/>
        </w:tabs>
        <w:ind w:left="567"/>
        <w:jc w:val="both"/>
        <w:rPr>
          <w:rFonts w:asciiTheme="minorHAnsi" w:hAnsiTheme="minorHAnsi" w:cstheme="minorHAnsi"/>
        </w:rPr>
      </w:pPr>
    </w:p>
    <w:p w14:paraId="1B590C31" w14:textId="77777777"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14:paraId="42357690" w14:textId="77777777" w:rsidR="003A50A4" w:rsidRPr="005B0E7D" w:rsidRDefault="003A50A4" w:rsidP="003A50A4">
      <w:pPr>
        <w:ind w:left="567"/>
        <w:jc w:val="both"/>
        <w:rPr>
          <w:rFonts w:asciiTheme="minorHAnsi" w:hAnsiTheme="minorHAnsi" w:cstheme="minorHAnsi"/>
          <w:color w:val="000000"/>
        </w:rPr>
      </w:pPr>
    </w:p>
    <w:p w14:paraId="18124616" w14:textId="77777777"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w:t>
      </w:r>
    </w:p>
    <w:p w14:paraId="10177052" w14:textId="77777777" w:rsidR="003A50A4" w:rsidRPr="005B0E7D" w:rsidRDefault="003A50A4" w:rsidP="003A50A4">
      <w:pPr>
        <w:ind w:left="567"/>
        <w:jc w:val="both"/>
        <w:rPr>
          <w:rFonts w:asciiTheme="minorHAnsi" w:hAnsiTheme="minorHAnsi" w:cstheme="minorHAnsi"/>
          <w:color w:val="000000"/>
        </w:rPr>
      </w:pPr>
    </w:p>
    <w:p w14:paraId="6E3CA159" w14:textId="77777777"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14:paraId="2706CFF1" w14:textId="77777777" w:rsidR="003A50A4" w:rsidRPr="005B0E7D" w:rsidRDefault="003A50A4" w:rsidP="003A50A4">
      <w:pPr>
        <w:pStyle w:val="Prrafodelista"/>
        <w:ind w:left="1080"/>
        <w:jc w:val="both"/>
        <w:rPr>
          <w:rFonts w:asciiTheme="minorHAnsi" w:hAnsiTheme="minorHAnsi" w:cstheme="minorHAnsi"/>
          <w:snapToGrid w:val="0"/>
        </w:rPr>
      </w:pPr>
    </w:p>
    <w:p w14:paraId="4B6406B9" w14:textId="77777777"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14:paraId="5762CD8F" w14:textId="77777777" w:rsidR="003A50A4" w:rsidRPr="005B0E7D" w:rsidRDefault="003A50A4" w:rsidP="003A50A4">
      <w:pPr>
        <w:ind w:left="567"/>
        <w:jc w:val="both"/>
        <w:rPr>
          <w:rFonts w:asciiTheme="minorHAnsi" w:hAnsiTheme="minorHAnsi" w:cstheme="minorHAnsi"/>
          <w:color w:val="000000"/>
        </w:rPr>
      </w:pPr>
    </w:p>
    <w:p w14:paraId="0474C570" w14:textId="77777777" w:rsidR="00896ADA" w:rsidRPr="005B0E7D" w:rsidRDefault="00896ADA" w:rsidP="002D7992">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0EC70F0A" w14:textId="77777777" w:rsidR="00E03F91" w:rsidRPr="005B0E7D" w:rsidRDefault="00E03F91" w:rsidP="00E03F91">
      <w:pPr>
        <w:pStyle w:val="Prrafodelista"/>
        <w:ind w:left="1142"/>
        <w:jc w:val="both"/>
        <w:rPr>
          <w:rFonts w:asciiTheme="minorHAnsi" w:hAnsiTheme="minorHAnsi" w:cstheme="minorHAnsi"/>
          <w:color w:val="000000"/>
          <w:lang w:val="es-BO"/>
        </w:rPr>
      </w:pPr>
    </w:p>
    <w:p w14:paraId="0598B2B3" w14:textId="77777777" w:rsidR="00896ADA" w:rsidRPr="005B0E7D" w:rsidRDefault="00896ADA" w:rsidP="002D7992">
      <w:pPr>
        <w:pStyle w:val="Prrafodelista"/>
        <w:numPr>
          <w:ilvl w:val="1"/>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14:paraId="4E0C3C1E" w14:textId="77777777" w:rsidR="00896ADA" w:rsidRPr="005B0E7D" w:rsidRDefault="00896ADA" w:rsidP="00896ADA">
      <w:pPr>
        <w:ind w:left="1001" w:firstLine="141"/>
        <w:jc w:val="both"/>
        <w:rPr>
          <w:rFonts w:asciiTheme="minorHAnsi" w:hAnsiTheme="minorHAnsi" w:cstheme="minorHAnsi"/>
          <w:color w:val="000000"/>
          <w:lang w:val="es-BO"/>
        </w:rPr>
      </w:pPr>
    </w:p>
    <w:p w14:paraId="466B227D" w14:textId="77777777"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14:paraId="1716FC37" w14:textId="77777777" w:rsidR="00896ADA" w:rsidRPr="005B0E7D" w:rsidRDefault="00896ADA" w:rsidP="00143123">
      <w:pPr>
        <w:jc w:val="both"/>
        <w:rPr>
          <w:rFonts w:asciiTheme="minorHAnsi" w:hAnsiTheme="minorHAnsi" w:cstheme="minorHAnsi"/>
          <w:color w:val="000000"/>
          <w:lang w:val="es-BO"/>
        </w:rPr>
      </w:pPr>
    </w:p>
    <w:p w14:paraId="67D6858C" w14:textId="77777777" w:rsidR="00E03F91" w:rsidRPr="005B0E7D" w:rsidRDefault="00E03F91" w:rsidP="002D7992">
      <w:pPr>
        <w:pStyle w:val="Prrafodelista"/>
        <w:numPr>
          <w:ilvl w:val="0"/>
          <w:numId w:val="21"/>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14:paraId="2BCE3536" w14:textId="77777777" w:rsidR="00E03F91" w:rsidRPr="005B0E7D" w:rsidRDefault="00E03F91" w:rsidP="00E03F91">
      <w:pPr>
        <w:ind w:left="1416"/>
        <w:jc w:val="both"/>
        <w:rPr>
          <w:rFonts w:asciiTheme="minorHAnsi" w:hAnsiTheme="minorHAnsi" w:cstheme="minorHAnsi"/>
          <w:color w:val="000000"/>
          <w:lang w:val="es-BO"/>
        </w:rPr>
      </w:pPr>
    </w:p>
    <w:p w14:paraId="20DC1AEE" w14:textId="77777777"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14:paraId="3701ECC9" w14:textId="77777777" w:rsidR="0082277A" w:rsidRPr="005B0E7D" w:rsidRDefault="0082277A">
      <w:pPr>
        <w:rPr>
          <w:rFonts w:asciiTheme="minorHAnsi" w:hAnsiTheme="minorHAnsi" w:cstheme="minorHAnsi"/>
          <w:b/>
        </w:rPr>
      </w:pPr>
      <w:r w:rsidRPr="005B0E7D">
        <w:rPr>
          <w:rFonts w:asciiTheme="minorHAnsi" w:hAnsiTheme="minorHAnsi" w:cstheme="minorHAnsi"/>
          <w:b/>
        </w:rPr>
        <w:br w:type="page"/>
      </w:r>
    </w:p>
    <w:p w14:paraId="5FE5AA11" w14:textId="77777777"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14:paraId="08BA4038" w14:textId="77777777" w:rsidR="00C75BEC" w:rsidRPr="005B0E7D" w:rsidRDefault="00883D0A" w:rsidP="00C75BEC">
      <w:pPr>
        <w:pStyle w:val="Ttulo1"/>
        <w:ind w:left="357"/>
        <w:jc w:val="center"/>
        <w:rPr>
          <w:rFonts w:asciiTheme="minorHAnsi" w:eastAsia="Arial Unicode MS" w:hAnsiTheme="minorHAnsi" w:cstheme="minorHAnsi"/>
          <w:sz w:val="20"/>
          <w:szCs w:val="20"/>
        </w:rPr>
      </w:pPr>
      <w:bookmarkStart w:id="0" w:name="_Toc71629437"/>
      <w:bookmarkStart w:id="1" w:name="_Toc287523215"/>
      <w:bookmarkStart w:id="2" w:name="_Toc275355323"/>
      <w:r w:rsidRPr="005B0E7D">
        <w:rPr>
          <w:rFonts w:asciiTheme="minorHAnsi" w:eastAsia="Arial Unicode MS" w:hAnsiTheme="minorHAnsi" w:cstheme="minorHAnsi"/>
          <w:sz w:val="20"/>
          <w:szCs w:val="20"/>
        </w:rPr>
        <w:t>ESPECIFICACIONES TÉCNICAS</w:t>
      </w:r>
    </w:p>
    <w:bookmarkEnd w:id="0"/>
    <w:bookmarkEnd w:id="1"/>
    <w:bookmarkEnd w:id="2"/>
    <w:p w14:paraId="6C3E695A" w14:textId="77777777" w:rsidR="0048073E" w:rsidRPr="00FD291B" w:rsidRDefault="0048073E" w:rsidP="0048073E">
      <w:pPr>
        <w:rPr>
          <w:rFonts w:ascii="Verdana" w:hAnsi="Verdana" w:cs="Calibri"/>
          <w:b/>
          <w:sz w:val="18"/>
          <w:szCs w:val="18"/>
        </w:rPr>
      </w:pPr>
    </w:p>
    <w:tbl>
      <w:tblPr>
        <w:tblW w:w="7796" w:type="dxa"/>
        <w:jc w:val="center"/>
        <w:tblCellMar>
          <w:left w:w="70" w:type="dxa"/>
          <w:right w:w="70" w:type="dxa"/>
        </w:tblCellMar>
        <w:tblLook w:val="04A0" w:firstRow="1" w:lastRow="0" w:firstColumn="1" w:lastColumn="0" w:noHBand="0" w:noVBand="1"/>
      </w:tblPr>
      <w:tblGrid>
        <w:gridCol w:w="920"/>
        <w:gridCol w:w="3685"/>
        <w:gridCol w:w="1418"/>
        <w:gridCol w:w="1773"/>
      </w:tblGrid>
      <w:tr w:rsidR="0048073E" w:rsidRPr="00D457F8" w14:paraId="0BC6A288" w14:textId="77777777" w:rsidTr="00812862">
        <w:trPr>
          <w:trHeight w:val="502"/>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14:paraId="315C86B3"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N° ITEM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5A8552C" w14:textId="77777777" w:rsidR="0048073E" w:rsidRPr="00D457F8" w:rsidRDefault="0048073E" w:rsidP="00812862">
            <w:pPr>
              <w:spacing w:before="60" w:after="60"/>
              <w:jc w:val="center"/>
              <w:rPr>
                <w:rFonts w:ascii="Verdana" w:hAnsi="Verdana" w:cs="Calibri"/>
                <w:b/>
                <w:bCs/>
                <w:sz w:val="16"/>
                <w:szCs w:val="16"/>
                <w:lang w:val="es-BO"/>
              </w:rPr>
            </w:pPr>
            <w:r>
              <w:rPr>
                <w:rFonts w:ascii="Verdana" w:hAnsi="Verdana" w:cs="Calibri"/>
                <w:b/>
                <w:bCs/>
                <w:sz w:val="16"/>
                <w:szCs w:val="16"/>
                <w:lang w:val="es-BO"/>
              </w:rPr>
              <w:t>DESCRIPCIÓN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5D85226"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6D45B7D"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CANTIDAD</w:t>
            </w:r>
          </w:p>
        </w:tc>
      </w:tr>
      <w:tr w:rsidR="0048073E" w:rsidRPr="00D457F8" w14:paraId="07310169" w14:textId="77777777" w:rsidTr="00812862">
        <w:trPr>
          <w:trHeight w:val="397"/>
          <w:jc w:val="center"/>
        </w:trPr>
        <w:tc>
          <w:tcPr>
            <w:tcW w:w="920" w:type="dxa"/>
            <w:tcBorders>
              <w:top w:val="single" w:sz="4" w:space="0" w:color="auto"/>
              <w:left w:val="single" w:sz="4" w:space="0" w:color="auto"/>
              <w:bottom w:val="single" w:sz="4" w:space="0" w:color="auto"/>
              <w:right w:val="single" w:sz="4" w:space="0" w:color="000000"/>
            </w:tcBorders>
            <w:vAlign w:val="center"/>
          </w:tcPr>
          <w:p w14:paraId="5E55DFE5"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ITEM 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F7B3FA4" w14:textId="77777777" w:rsidR="0048073E" w:rsidRPr="00D457F8" w:rsidRDefault="0048073E" w:rsidP="00812862">
            <w:pPr>
              <w:spacing w:before="60" w:after="60"/>
              <w:jc w:val="both"/>
              <w:rPr>
                <w:rFonts w:ascii="Verdana" w:hAnsi="Verdana" w:cs="Calibri"/>
                <w:sz w:val="16"/>
                <w:szCs w:val="16"/>
                <w:lang w:val="es-BO"/>
              </w:rPr>
            </w:pPr>
            <w:r w:rsidRPr="00330A45">
              <w:rPr>
                <w:rFonts w:ascii="Verdana" w:hAnsi="Verdana" w:cs="Calibri"/>
                <w:sz w:val="16"/>
                <w:szCs w:val="16"/>
                <w:lang w:val="es-BO"/>
              </w:rPr>
              <w:t>MEDIDORES DOMESTICOS DE DIAFRAGMA G2.5 ROSCA 7/8” (14G) DE 110 MM</w:t>
            </w:r>
          </w:p>
        </w:tc>
        <w:tc>
          <w:tcPr>
            <w:tcW w:w="1418" w:type="dxa"/>
            <w:tcBorders>
              <w:top w:val="single" w:sz="4" w:space="0" w:color="auto"/>
              <w:left w:val="single" w:sz="4" w:space="0" w:color="auto"/>
              <w:bottom w:val="single" w:sz="4" w:space="0" w:color="auto"/>
              <w:right w:val="single" w:sz="4" w:space="0" w:color="auto"/>
            </w:tcBorders>
            <w:vAlign w:val="center"/>
          </w:tcPr>
          <w:p w14:paraId="56453C2F"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2CD76" w14:textId="77777777" w:rsidR="0048073E" w:rsidRPr="00D457F8" w:rsidRDefault="0048073E" w:rsidP="00812862">
            <w:pPr>
              <w:jc w:val="center"/>
              <w:rPr>
                <w:rFonts w:ascii="Verdana" w:hAnsi="Verdana"/>
                <w:sz w:val="16"/>
                <w:szCs w:val="16"/>
              </w:rPr>
            </w:pPr>
            <w:r>
              <w:rPr>
                <w:rFonts w:ascii="Verdana" w:hAnsi="Verdana"/>
                <w:sz w:val="16"/>
                <w:szCs w:val="16"/>
              </w:rPr>
              <w:t>20.000</w:t>
            </w:r>
          </w:p>
        </w:tc>
      </w:tr>
      <w:tr w:rsidR="0048073E" w:rsidRPr="00D457F8" w14:paraId="6DAED3D5" w14:textId="77777777" w:rsidTr="00812862">
        <w:trPr>
          <w:trHeight w:val="397"/>
          <w:jc w:val="center"/>
        </w:trPr>
        <w:tc>
          <w:tcPr>
            <w:tcW w:w="920" w:type="dxa"/>
            <w:tcBorders>
              <w:top w:val="single" w:sz="4" w:space="0" w:color="auto"/>
              <w:left w:val="single" w:sz="4" w:space="0" w:color="auto"/>
              <w:bottom w:val="single" w:sz="4" w:space="0" w:color="auto"/>
              <w:right w:val="single" w:sz="4" w:space="0" w:color="000000"/>
            </w:tcBorders>
            <w:vAlign w:val="center"/>
          </w:tcPr>
          <w:p w14:paraId="7E0FCEF1"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ITEM 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82DD6D" w14:textId="77777777" w:rsidR="0048073E" w:rsidRPr="00D457F8" w:rsidRDefault="0048073E" w:rsidP="00812862">
            <w:pPr>
              <w:spacing w:before="60" w:after="60"/>
              <w:jc w:val="both"/>
              <w:rPr>
                <w:rFonts w:ascii="Verdana" w:hAnsi="Verdana" w:cs="Calibri"/>
                <w:sz w:val="16"/>
                <w:szCs w:val="16"/>
                <w:lang w:val="es-BO"/>
              </w:rPr>
            </w:pPr>
            <w:r w:rsidRPr="00330A45">
              <w:rPr>
                <w:rFonts w:ascii="Verdana" w:hAnsi="Verdana" w:cs="Calibri"/>
                <w:sz w:val="16"/>
                <w:szCs w:val="16"/>
                <w:lang w:val="es-BO"/>
              </w:rPr>
              <w:t>MEDIDORES DOMESTICOS DE DIAFRAGMA G2.5 ROSCA 1-1/4” (11G) DE 110 MM</w:t>
            </w:r>
          </w:p>
        </w:tc>
        <w:tc>
          <w:tcPr>
            <w:tcW w:w="1418" w:type="dxa"/>
            <w:tcBorders>
              <w:top w:val="single" w:sz="4" w:space="0" w:color="auto"/>
              <w:left w:val="single" w:sz="4" w:space="0" w:color="auto"/>
              <w:bottom w:val="single" w:sz="4" w:space="0" w:color="auto"/>
              <w:right w:val="single" w:sz="4" w:space="0" w:color="auto"/>
            </w:tcBorders>
            <w:vAlign w:val="center"/>
          </w:tcPr>
          <w:p w14:paraId="1A756B67"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608DD" w14:textId="77777777" w:rsidR="0048073E" w:rsidRPr="00A97D6D" w:rsidRDefault="0048073E" w:rsidP="00812862">
            <w:pPr>
              <w:jc w:val="center"/>
              <w:rPr>
                <w:rFonts w:ascii="Verdana" w:hAnsi="Verdana"/>
                <w:sz w:val="16"/>
                <w:szCs w:val="16"/>
              </w:rPr>
            </w:pPr>
            <w:r>
              <w:rPr>
                <w:rFonts w:ascii="Verdana" w:hAnsi="Verdana"/>
                <w:sz w:val="16"/>
                <w:szCs w:val="16"/>
              </w:rPr>
              <w:t>6</w:t>
            </w:r>
            <w:r w:rsidRPr="00A97D6D">
              <w:rPr>
                <w:rFonts w:ascii="Verdana" w:hAnsi="Verdana"/>
                <w:sz w:val="16"/>
                <w:szCs w:val="16"/>
              </w:rPr>
              <w:t>.000</w:t>
            </w:r>
          </w:p>
        </w:tc>
      </w:tr>
      <w:tr w:rsidR="0048073E" w:rsidRPr="00D457F8" w14:paraId="6FAEB660" w14:textId="77777777" w:rsidTr="00812862">
        <w:trPr>
          <w:trHeight w:val="397"/>
          <w:jc w:val="center"/>
        </w:trPr>
        <w:tc>
          <w:tcPr>
            <w:tcW w:w="920" w:type="dxa"/>
            <w:tcBorders>
              <w:top w:val="single" w:sz="4" w:space="0" w:color="auto"/>
              <w:left w:val="single" w:sz="4" w:space="0" w:color="auto"/>
              <w:bottom w:val="single" w:sz="4" w:space="0" w:color="auto"/>
              <w:right w:val="single" w:sz="4" w:space="0" w:color="000000"/>
            </w:tcBorders>
            <w:vAlign w:val="center"/>
          </w:tcPr>
          <w:p w14:paraId="67019281"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ITEM 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5E5015" w14:textId="77777777" w:rsidR="0048073E" w:rsidRPr="00D457F8" w:rsidRDefault="0048073E" w:rsidP="00812862">
            <w:pPr>
              <w:spacing w:before="60" w:after="60"/>
              <w:jc w:val="both"/>
              <w:rPr>
                <w:rFonts w:ascii="Verdana" w:hAnsi="Verdana" w:cs="Calibri"/>
                <w:sz w:val="16"/>
                <w:szCs w:val="16"/>
                <w:lang w:val="es-BO"/>
              </w:rPr>
            </w:pPr>
            <w:r w:rsidRPr="00D457F8">
              <w:rPr>
                <w:rFonts w:ascii="Verdana" w:hAnsi="Verdana" w:cs="Calibri"/>
                <w:sz w:val="16"/>
                <w:szCs w:val="16"/>
                <w:lang w:val="es-BO"/>
              </w:rPr>
              <w:t>REGULADORES DOMÉSTICOS B6</w:t>
            </w:r>
            <w:r>
              <w:rPr>
                <w:rFonts w:ascii="Verdana" w:hAnsi="Verdana" w:cs="Calibri"/>
                <w:sz w:val="16"/>
                <w:szCs w:val="16"/>
                <w:lang w:val="es-BO"/>
              </w:rPr>
              <w:t>N</w:t>
            </w:r>
          </w:p>
        </w:tc>
        <w:tc>
          <w:tcPr>
            <w:tcW w:w="1418" w:type="dxa"/>
            <w:tcBorders>
              <w:top w:val="single" w:sz="4" w:space="0" w:color="auto"/>
              <w:left w:val="single" w:sz="4" w:space="0" w:color="auto"/>
              <w:bottom w:val="single" w:sz="4" w:space="0" w:color="auto"/>
              <w:right w:val="single" w:sz="4" w:space="0" w:color="auto"/>
            </w:tcBorders>
            <w:vAlign w:val="center"/>
          </w:tcPr>
          <w:p w14:paraId="3732FAB7"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90417" w14:textId="77777777" w:rsidR="0048073E" w:rsidRPr="00D457F8" w:rsidRDefault="0048073E" w:rsidP="00812862">
            <w:pPr>
              <w:jc w:val="center"/>
              <w:rPr>
                <w:rFonts w:ascii="Verdana" w:hAnsi="Verdana"/>
                <w:sz w:val="16"/>
                <w:szCs w:val="16"/>
              </w:rPr>
            </w:pPr>
            <w:r>
              <w:rPr>
                <w:rFonts w:ascii="Verdana" w:hAnsi="Verdana"/>
                <w:sz w:val="16"/>
                <w:szCs w:val="16"/>
              </w:rPr>
              <w:t>3.400</w:t>
            </w:r>
          </w:p>
        </w:tc>
      </w:tr>
      <w:tr w:rsidR="0048073E" w:rsidRPr="00D457F8" w14:paraId="62426E7E" w14:textId="77777777" w:rsidTr="00812862">
        <w:trPr>
          <w:trHeight w:val="397"/>
          <w:jc w:val="center"/>
        </w:trPr>
        <w:tc>
          <w:tcPr>
            <w:tcW w:w="920" w:type="dxa"/>
            <w:tcBorders>
              <w:top w:val="single" w:sz="4" w:space="0" w:color="auto"/>
              <w:left w:val="single" w:sz="4" w:space="0" w:color="auto"/>
              <w:bottom w:val="single" w:sz="4" w:space="0" w:color="auto"/>
              <w:right w:val="single" w:sz="4" w:space="0" w:color="000000"/>
            </w:tcBorders>
            <w:vAlign w:val="center"/>
          </w:tcPr>
          <w:p w14:paraId="1C9780C8"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ITEM 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342E87" w14:textId="77777777" w:rsidR="0048073E" w:rsidRPr="00D457F8" w:rsidRDefault="0048073E" w:rsidP="00812862">
            <w:pPr>
              <w:spacing w:before="60" w:after="60"/>
              <w:jc w:val="both"/>
              <w:rPr>
                <w:rFonts w:ascii="Verdana" w:hAnsi="Verdana" w:cs="Calibri"/>
                <w:sz w:val="16"/>
                <w:szCs w:val="16"/>
                <w:lang w:val="es-BO"/>
              </w:rPr>
            </w:pPr>
            <w:r>
              <w:rPr>
                <w:rFonts w:ascii="Verdana" w:hAnsi="Verdana" w:cs="Calibri"/>
                <w:sz w:val="16"/>
                <w:szCs w:val="16"/>
                <w:lang w:val="es-BO"/>
              </w:rPr>
              <w:t>REGULADORES DOMÉS</w:t>
            </w:r>
            <w:r w:rsidRPr="00D457F8">
              <w:rPr>
                <w:rFonts w:ascii="Verdana" w:hAnsi="Verdana" w:cs="Calibri"/>
                <w:sz w:val="16"/>
                <w:szCs w:val="16"/>
                <w:lang w:val="es-BO"/>
              </w:rPr>
              <w:t>TICOS B10</w:t>
            </w:r>
            <w:r>
              <w:rPr>
                <w:rFonts w:ascii="Verdana" w:hAnsi="Verdana" w:cs="Calibri"/>
                <w:sz w:val="16"/>
                <w:szCs w:val="16"/>
                <w:lang w:val="es-BO"/>
              </w:rPr>
              <w:t>N</w:t>
            </w:r>
          </w:p>
        </w:tc>
        <w:tc>
          <w:tcPr>
            <w:tcW w:w="1418" w:type="dxa"/>
            <w:tcBorders>
              <w:top w:val="single" w:sz="4" w:space="0" w:color="auto"/>
              <w:left w:val="single" w:sz="4" w:space="0" w:color="auto"/>
              <w:bottom w:val="single" w:sz="4" w:space="0" w:color="auto"/>
              <w:right w:val="single" w:sz="4" w:space="0" w:color="auto"/>
            </w:tcBorders>
            <w:vAlign w:val="center"/>
          </w:tcPr>
          <w:p w14:paraId="1BE9E1E3" w14:textId="77777777" w:rsidR="0048073E" w:rsidRPr="00D457F8" w:rsidRDefault="0048073E" w:rsidP="00812862">
            <w:pPr>
              <w:spacing w:before="60" w:after="60"/>
              <w:jc w:val="center"/>
              <w:rPr>
                <w:rFonts w:ascii="Verdana" w:hAnsi="Verdana" w:cs="Calibri"/>
                <w:b/>
                <w:bCs/>
                <w:sz w:val="16"/>
                <w:szCs w:val="16"/>
                <w:lang w:val="es-BO"/>
              </w:rPr>
            </w:pPr>
            <w:r w:rsidRPr="00D457F8">
              <w:rPr>
                <w:rFonts w:ascii="Verdana" w:hAnsi="Verdana" w:cs="Calibri"/>
                <w:b/>
                <w:bCs/>
                <w:sz w:val="16"/>
                <w:szCs w:val="16"/>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B8A38" w14:textId="77777777" w:rsidR="0048073E" w:rsidRPr="00D457F8" w:rsidRDefault="0048073E" w:rsidP="00812862">
            <w:pPr>
              <w:jc w:val="center"/>
              <w:rPr>
                <w:rFonts w:ascii="Verdana" w:hAnsi="Verdana"/>
                <w:sz w:val="16"/>
                <w:szCs w:val="16"/>
              </w:rPr>
            </w:pPr>
            <w:r>
              <w:rPr>
                <w:rFonts w:ascii="Verdana" w:hAnsi="Verdana"/>
                <w:sz w:val="16"/>
                <w:szCs w:val="16"/>
              </w:rPr>
              <w:t>1.000</w:t>
            </w:r>
          </w:p>
        </w:tc>
      </w:tr>
    </w:tbl>
    <w:p w14:paraId="2995C432" w14:textId="77777777" w:rsidR="0048073E" w:rsidRDefault="0048073E" w:rsidP="0048073E">
      <w:pPr>
        <w:jc w:val="both"/>
        <w:rPr>
          <w:rFonts w:ascii="Verdana" w:hAnsi="Verdana" w:cs="Verdana"/>
          <w:bCs/>
          <w:color w:val="000000"/>
          <w:sz w:val="18"/>
          <w:szCs w:val="18"/>
        </w:rPr>
      </w:pPr>
    </w:p>
    <w:p w14:paraId="719485A2" w14:textId="77777777" w:rsidR="0048073E" w:rsidRDefault="0048073E" w:rsidP="0048073E">
      <w:pPr>
        <w:jc w:val="both"/>
        <w:rPr>
          <w:rFonts w:ascii="Verdana" w:hAnsi="Verdana" w:cs="Verdana"/>
          <w:bCs/>
          <w:color w:val="000000"/>
          <w:sz w:val="18"/>
          <w:szCs w:val="18"/>
        </w:rPr>
      </w:pPr>
    </w:p>
    <w:p w14:paraId="69D77F07" w14:textId="77777777" w:rsidR="0048073E" w:rsidRDefault="0048073E" w:rsidP="0048073E">
      <w:pPr>
        <w:jc w:val="both"/>
        <w:rPr>
          <w:rFonts w:ascii="Verdana" w:hAnsi="Verdana" w:cs="Verdana"/>
          <w:bCs/>
          <w:color w:val="000000"/>
          <w:sz w:val="18"/>
          <w:szCs w:val="18"/>
        </w:rPr>
      </w:pPr>
    </w:p>
    <w:p w14:paraId="0B310E08" w14:textId="77777777" w:rsidR="0048073E" w:rsidRPr="00C74C8F" w:rsidRDefault="0048073E" w:rsidP="002D7992">
      <w:pPr>
        <w:pStyle w:val="Prrafodelista"/>
        <w:numPr>
          <w:ilvl w:val="0"/>
          <w:numId w:val="42"/>
        </w:numPr>
        <w:contextualSpacing/>
        <w:jc w:val="both"/>
        <w:rPr>
          <w:rFonts w:ascii="Verdana" w:hAnsi="Verdana" w:cs="Calibri"/>
          <w:b/>
          <w:bCs/>
          <w:sz w:val="18"/>
          <w:szCs w:val="18"/>
          <w:lang w:eastAsia="es-BO"/>
        </w:rPr>
      </w:pPr>
      <w:r w:rsidRPr="00C74C8F">
        <w:rPr>
          <w:rFonts w:ascii="Verdana" w:hAnsi="Verdana" w:cs="Calibri"/>
          <w:b/>
          <w:bCs/>
          <w:sz w:val="18"/>
          <w:szCs w:val="18"/>
          <w:lang w:eastAsia="es-BO"/>
        </w:rPr>
        <w:t xml:space="preserve">CARACTERÍSTICAS </w:t>
      </w:r>
    </w:p>
    <w:p w14:paraId="73F3FE41" w14:textId="77777777" w:rsidR="0048073E" w:rsidRPr="00FD291B" w:rsidRDefault="0048073E" w:rsidP="0048073E">
      <w:pPr>
        <w:pStyle w:val="Prrafodelista"/>
        <w:ind w:left="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8073E" w:rsidRPr="00C74C8F" w14:paraId="7DB86728" w14:textId="77777777" w:rsidTr="00812862">
        <w:trPr>
          <w:trHeight w:val="479"/>
        </w:trPr>
        <w:tc>
          <w:tcPr>
            <w:tcW w:w="9640" w:type="dxa"/>
            <w:shd w:val="clear" w:color="auto" w:fill="B8CCE4"/>
            <w:vAlign w:val="center"/>
          </w:tcPr>
          <w:p w14:paraId="726DEA0A" w14:textId="77777777" w:rsidR="0048073E" w:rsidRPr="00C74C8F" w:rsidRDefault="0048073E" w:rsidP="00812862">
            <w:pPr>
              <w:autoSpaceDE w:val="0"/>
              <w:autoSpaceDN w:val="0"/>
              <w:adjustRightInd w:val="0"/>
              <w:rPr>
                <w:rFonts w:ascii="Verdana" w:hAnsi="Verdana" w:cs="Calibri"/>
                <w:b/>
                <w:bCs/>
                <w:sz w:val="18"/>
                <w:szCs w:val="18"/>
              </w:rPr>
            </w:pPr>
            <w:r>
              <w:rPr>
                <w:rFonts w:ascii="Verdana" w:hAnsi="Verdana" w:cs="Calibri"/>
                <w:b/>
                <w:bCs/>
                <w:sz w:val="18"/>
                <w:szCs w:val="18"/>
              </w:rPr>
              <w:t xml:space="preserve">1.1 </w:t>
            </w:r>
            <w:r w:rsidRPr="00C74C8F">
              <w:rPr>
                <w:rFonts w:ascii="Verdana" w:hAnsi="Verdana" w:cs="Calibri"/>
                <w:b/>
                <w:bCs/>
                <w:sz w:val="18"/>
                <w:szCs w:val="18"/>
              </w:rPr>
              <w:t xml:space="preserve">CARACTERÍSTICAS TÉCNICAS DEL BIEN </w:t>
            </w:r>
          </w:p>
        </w:tc>
      </w:tr>
      <w:tr w:rsidR="0048073E" w:rsidRPr="00C74C8F" w14:paraId="1E7E3652" w14:textId="77777777" w:rsidTr="00812862">
        <w:trPr>
          <w:trHeight w:val="452"/>
        </w:trPr>
        <w:tc>
          <w:tcPr>
            <w:tcW w:w="9640" w:type="dxa"/>
            <w:shd w:val="clear" w:color="auto" w:fill="auto"/>
            <w:vAlign w:val="bottom"/>
          </w:tcPr>
          <w:p w14:paraId="265A6E88" w14:textId="77777777" w:rsidR="0048073E" w:rsidRDefault="0048073E" w:rsidP="00812862">
            <w:pPr>
              <w:pStyle w:val="Prrafodelista"/>
              <w:ind w:left="0"/>
              <w:jc w:val="both"/>
              <w:rPr>
                <w:rFonts w:ascii="Verdana" w:hAnsi="Verdana" w:cs="Calibri"/>
                <w:b/>
                <w:bCs/>
                <w:sz w:val="18"/>
                <w:szCs w:val="18"/>
                <w:lang w:eastAsia="es-BO"/>
              </w:rPr>
            </w:pPr>
          </w:p>
          <w:p w14:paraId="764F1AC4" w14:textId="77777777" w:rsidR="0048073E" w:rsidRDefault="0048073E" w:rsidP="00812862">
            <w:pPr>
              <w:rPr>
                <w:rFonts w:ascii="Verdana" w:hAnsi="Verdana" w:cs="Calibri"/>
                <w:sz w:val="18"/>
                <w:szCs w:val="18"/>
              </w:rPr>
            </w:pPr>
            <w:r>
              <w:rPr>
                <w:rFonts w:ascii="Verdana" w:hAnsi="Verdana" w:cs="Calibri"/>
                <w:b/>
                <w:bCs/>
                <w:sz w:val="18"/>
                <w:szCs w:val="18"/>
                <w:lang w:eastAsia="es-BO"/>
              </w:rPr>
              <w:t>ITEM</w:t>
            </w:r>
            <w:r w:rsidRPr="00C74C8F">
              <w:rPr>
                <w:rFonts w:ascii="Verdana" w:hAnsi="Verdana" w:cs="Calibri"/>
                <w:b/>
                <w:bCs/>
                <w:sz w:val="18"/>
                <w:szCs w:val="18"/>
                <w:lang w:eastAsia="es-BO"/>
              </w:rPr>
              <w:t xml:space="preserve"> 1: </w:t>
            </w:r>
            <w:r>
              <w:rPr>
                <w:rFonts w:ascii="Verdana" w:hAnsi="Verdana" w:cs="Calibri"/>
                <w:sz w:val="18"/>
                <w:szCs w:val="18"/>
                <w:lang w:val="es-BO"/>
              </w:rPr>
              <w:t>MEDIDORES DOMÉSTICOS DE DIAFRAGMA G2.5 ROSCA 7/8” (14G) DE 110 MM</w:t>
            </w:r>
          </w:p>
          <w:p w14:paraId="53C2B65B" w14:textId="77777777" w:rsidR="0048073E" w:rsidRDefault="0048073E" w:rsidP="00812862">
            <w:pPr>
              <w:rPr>
                <w:rFonts w:ascii="Verdana" w:hAnsi="Verdana" w:cs="Calibri"/>
                <w:sz w:val="18"/>
                <w:szCs w:val="18"/>
              </w:rPr>
            </w:pP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5906"/>
            </w:tblGrid>
            <w:tr w:rsidR="0048073E" w:rsidRPr="00155E57" w14:paraId="3370C88B" w14:textId="77777777" w:rsidTr="00812862">
              <w:trPr>
                <w:trHeight w:val="346"/>
                <w:jc w:val="center"/>
              </w:trPr>
              <w:tc>
                <w:tcPr>
                  <w:tcW w:w="2589" w:type="dxa"/>
                  <w:shd w:val="clear" w:color="auto" w:fill="17365D"/>
                  <w:vAlign w:val="center"/>
                </w:tcPr>
                <w:p w14:paraId="6FDAA349" w14:textId="77777777" w:rsidR="0048073E" w:rsidRPr="00155E57" w:rsidRDefault="0048073E" w:rsidP="00812862">
                  <w:pPr>
                    <w:pStyle w:val="Default"/>
                    <w:rPr>
                      <w:rFonts w:cs="Arial"/>
                      <w:b/>
                      <w:color w:val="FFFFFF"/>
                      <w:sz w:val="16"/>
                      <w:szCs w:val="16"/>
                    </w:rPr>
                  </w:pPr>
                  <w:r w:rsidRPr="00155E57">
                    <w:rPr>
                      <w:b/>
                      <w:bCs/>
                      <w:color w:val="FFFFFF"/>
                      <w:sz w:val="16"/>
                      <w:szCs w:val="16"/>
                    </w:rPr>
                    <w:t>Tipo</w:t>
                  </w:r>
                </w:p>
              </w:tc>
              <w:tc>
                <w:tcPr>
                  <w:tcW w:w="5906" w:type="dxa"/>
                  <w:vAlign w:val="center"/>
                </w:tcPr>
                <w:p w14:paraId="31B72CBE"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G2.5 a Diafragma</w:t>
                  </w:r>
                </w:p>
                <w:p w14:paraId="5B3C4D5D" w14:textId="3FFC9BE1" w:rsidR="0048073E" w:rsidRPr="00155E57" w:rsidRDefault="0048073E" w:rsidP="00812862">
                  <w:pPr>
                    <w:pStyle w:val="Default"/>
                    <w:jc w:val="both"/>
                    <w:rPr>
                      <w:color w:val="auto"/>
                      <w:sz w:val="16"/>
                      <w:szCs w:val="16"/>
                      <w:lang w:val="es-BO"/>
                    </w:rPr>
                  </w:pPr>
                  <w:r w:rsidRPr="00155E57">
                    <w:rPr>
                      <w:color w:val="auto"/>
                      <w:sz w:val="16"/>
                      <w:szCs w:val="16"/>
                      <w:lang w:val="es-BO"/>
                    </w:rPr>
                    <w:t>El proveedor deberá proporcionar en el medidor el Punto de Scanner Óptico, concretamente en el contador a objeto de realizar a futuro pruebas de calibr</w:t>
                  </w:r>
                  <w:r w:rsidR="00685669">
                    <w:rPr>
                      <w:color w:val="auto"/>
                      <w:sz w:val="16"/>
                      <w:szCs w:val="16"/>
                      <w:lang w:val="es-BO"/>
                    </w:rPr>
                    <w:t>ación por parte de YPFB.</w:t>
                  </w:r>
                </w:p>
              </w:tc>
            </w:tr>
            <w:tr w:rsidR="0048073E" w:rsidRPr="00155E57" w14:paraId="5DDAC8BE" w14:textId="77777777" w:rsidTr="00812862">
              <w:trPr>
                <w:trHeight w:val="326"/>
                <w:jc w:val="center"/>
              </w:trPr>
              <w:tc>
                <w:tcPr>
                  <w:tcW w:w="2589" w:type="dxa"/>
                  <w:tcBorders>
                    <w:bottom w:val="single" w:sz="4" w:space="0" w:color="auto"/>
                  </w:tcBorders>
                  <w:shd w:val="clear" w:color="auto" w:fill="17365D"/>
                  <w:vAlign w:val="center"/>
                </w:tcPr>
                <w:p w14:paraId="08CA5B95" w14:textId="77777777" w:rsidR="0048073E" w:rsidRPr="00155E57" w:rsidRDefault="0048073E" w:rsidP="00812862">
                  <w:pPr>
                    <w:pStyle w:val="Default"/>
                    <w:rPr>
                      <w:rFonts w:cs="Arial"/>
                      <w:b/>
                      <w:color w:val="FFFFFF"/>
                      <w:sz w:val="16"/>
                      <w:szCs w:val="16"/>
                    </w:rPr>
                  </w:pPr>
                  <w:r w:rsidRPr="00155E57">
                    <w:rPr>
                      <w:b/>
                      <w:bCs/>
                      <w:color w:val="FFFFFF"/>
                      <w:sz w:val="16"/>
                      <w:szCs w:val="16"/>
                    </w:rPr>
                    <w:t>Caudal Máximo</w:t>
                  </w:r>
                </w:p>
              </w:tc>
              <w:tc>
                <w:tcPr>
                  <w:tcW w:w="5906" w:type="dxa"/>
                  <w:vAlign w:val="center"/>
                </w:tcPr>
                <w:p w14:paraId="562829DC"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4 MCH</w:t>
                  </w:r>
                </w:p>
              </w:tc>
            </w:tr>
            <w:tr w:rsidR="0048073E" w:rsidRPr="00155E57" w14:paraId="687F5612" w14:textId="77777777" w:rsidTr="00812862">
              <w:trPr>
                <w:trHeight w:val="262"/>
                <w:jc w:val="center"/>
              </w:trPr>
              <w:tc>
                <w:tcPr>
                  <w:tcW w:w="2589" w:type="dxa"/>
                  <w:tcBorders>
                    <w:top w:val="single" w:sz="4" w:space="0" w:color="auto"/>
                  </w:tcBorders>
                  <w:shd w:val="clear" w:color="auto" w:fill="17365D"/>
                  <w:vAlign w:val="center"/>
                </w:tcPr>
                <w:p w14:paraId="2D54097A" w14:textId="77777777" w:rsidR="0048073E" w:rsidRPr="00155E57" w:rsidRDefault="0048073E" w:rsidP="00812862">
                  <w:pPr>
                    <w:pStyle w:val="Default"/>
                    <w:rPr>
                      <w:b/>
                      <w:color w:val="FFFFFF"/>
                      <w:sz w:val="16"/>
                      <w:szCs w:val="16"/>
                    </w:rPr>
                  </w:pPr>
                  <w:r w:rsidRPr="00155E57">
                    <w:rPr>
                      <w:b/>
                      <w:bCs/>
                      <w:color w:val="FFFFFF"/>
                      <w:sz w:val="16"/>
                      <w:szCs w:val="16"/>
                    </w:rPr>
                    <w:t>Caudal Mínimo</w:t>
                  </w:r>
                </w:p>
              </w:tc>
              <w:tc>
                <w:tcPr>
                  <w:tcW w:w="5906" w:type="dxa"/>
                  <w:vAlign w:val="center"/>
                </w:tcPr>
                <w:p w14:paraId="0BFC48BE"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0,025 MCH</w:t>
                  </w:r>
                </w:p>
              </w:tc>
            </w:tr>
            <w:tr w:rsidR="0048073E" w:rsidRPr="00155E57" w14:paraId="45707682" w14:textId="77777777" w:rsidTr="00812862">
              <w:trPr>
                <w:trHeight w:val="446"/>
                <w:jc w:val="center"/>
              </w:trPr>
              <w:tc>
                <w:tcPr>
                  <w:tcW w:w="2589" w:type="dxa"/>
                  <w:shd w:val="clear" w:color="auto" w:fill="17365D"/>
                  <w:vAlign w:val="center"/>
                </w:tcPr>
                <w:p w14:paraId="7815E174" w14:textId="77777777" w:rsidR="0048073E" w:rsidRPr="00155E57" w:rsidRDefault="0048073E" w:rsidP="00812862">
                  <w:pPr>
                    <w:pStyle w:val="Default"/>
                    <w:rPr>
                      <w:rFonts w:cs="Arial"/>
                      <w:b/>
                      <w:color w:val="FFFFFF"/>
                      <w:sz w:val="16"/>
                      <w:szCs w:val="16"/>
                    </w:rPr>
                  </w:pPr>
                  <w:r w:rsidRPr="00155E57">
                    <w:rPr>
                      <w:b/>
                      <w:bCs/>
                      <w:color w:val="FFFFFF"/>
                      <w:sz w:val="16"/>
                      <w:szCs w:val="16"/>
                    </w:rPr>
                    <w:t>Presión máxima de trabajo</w:t>
                  </w:r>
                </w:p>
              </w:tc>
              <w:tc>
                <w:tcPr>
                  <w:tcW w:w="5906" w:type="dxa"/>
                  <w:vAlign w:val="center"/>
                </w:tcPr>
                <w:p w14:paraId="7A771513"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0,5  bar</w:t>
                  </w:r>
                </w:p>
              </w:tc>
            </w:tr>
            <w:tr w:rsidR="0048073E" w:rsidRPr="00155E57" w14:paraId="48FD1649" w14:textId="77777777" w:rsidTr="00812862">
              <w:trPr>
                <w:trHeight w:val="446"/>
                <w:jc w:val="center"/>
              </w:trPr>
              <w:tc>
                <w:tcPr>
                  <w:tcW w:w="2589" w:type="dxa"/>
                  <w:shd w:val="clear" w:color="auto" w:fill="17365D"/>
                  <w:vAlign w:val="center"/>
                </w:tcPr>
                <w:p w14:paraId="067F35C4" w14:textId="77777777" w:rsidR="0048073E" w:rsidRPr="00155E57" w:rsidRDefault="0048073E" w:rsidP="00812862">
                  <w:pPr>
                    <w:pStyle w:val="Default"/>
                    <w:rPr>
                      <w:b/>
                      <w:bCs/>
                      <w:color w:val="FFFFFF"/>
                      <w:sz w:val="16"/>
                      <w:szCs w:val="16"/>
                    </w:rPr>
                  </w:pPr>
                  <w:r w:rsidRPr="00155E57">
                    <w:rPr>
                      <w:b/>
                      <w:bCs/>
                      <w:color w:val="FFFFFF"/>
                      <w:sz w:val="16"/>
                      <w:szCs w:val="16"/>
                    </w:rPr>
                    <w:t>Volumen ciclo</w:t>
                  </w:r>
                </w:p>
              </w:tc>
              <w:tc>
                <w:tcPr>
                  <w:tcW w:w="5906" w:type="dxa"/>
                  <w:vAlign w:val="center"/>
                </w:tcPr>
                <w:p w14:paraId="593E6031"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1,2 dm3/h</w:t>
                  </w:r>
                </w:p>
              </w:tc>
            </w:tr>
            <w:tr w:rsidR="0048073E" w:rsidRPr="00155E57" w14:paraId="0A7CDA78" w14:textId="77777777" w:rsidTr="00812862">
              <w:trPr>
                <w:trHeight w:val="442"/>
                <w:jc w:val="center"/>
              </w:trPr>
              <w:tc>
                <w:tcPr>
                  <w:tcW w:w="2589" w:type="dxa"/>
                  <w:shd w:val="clear" w:color="auto" w:fill="17365D"/>
                  <w:vAlign w:val="center"/>
                </w:tcPr>
                <w:p w14:paraId="304CCA3C" w14:textId="77777777" w:rsidR="0048073E" w:rsidRPr="00155E57" w:rsidRDefault="0048073E" w:rsidP="00812862">
                  <w:pPr>
                    <w:pStyle w:val="Default"/>
                    <w:rPr>
                      <w:rFonts w:cs="Arial"/>
                      <w:b/>
                      <w:color w:val="FFFFFF"/>
                      <w:sz w:val="16"/>
                      <w:szCs w:val="16"/>
                    </w:rPr>
                  </w:pPr>
                  <w:r w:rsidRPr="00155E57">
                    <w:rPr>
                      <w:b/>
                      <w:bCs/>
                      <w:color w:val="FFFFFF"/>
                      <w:sz w:val="16"/>
                      <w:szCs w:val="16"/>
                    </w:rPr>
                    <w:t>Dígitos</w:t>
                  </w:r>
                </w:p>
              </w:tc>
              <w:tc>
                <w:tcPr>
                  <w:tcW w:w="5906" w:type="dxa"/>
                  <w:vAlign w:val="center"/>
                </w:tcPr>
                <w:p w14:paraId="0CF71FDD"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99999,999 el contador (odorómetro) puede ser mecánico, electromecánico o dispositivo electrónico el cual no es reajustable, tendrá mínimo 5 dígitos enteros y 3 dígitos en decimales.</w:t>
                  </w:r>
                </w:p>
                <w:p w14:paraId="7F8E205F"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El volumen es indicado en m3.</w:t>
                  </w:r>
                </w:p>
              </w:tc>
            </w:tr>
            <w:tr w:rsidR="0048073E" w:rsidRPr="00155E57" w14:paraId="213686FC" w14:textId="77777777" w:rsidTr="00812862">
              <w:trPr>
                <w:trHeight w:val="442"/>
                <w:jc w:val="center"/>
              </w:trPr>
              <w:tc>
                <w:tcPr>
                  <w:tcW w:w="2589" w:type="dxa"/>
                  <w:shd w:val="clear" w:color="auto" w:fill="17365D"/>
                  <w:vAlign w:val="center"/>
                </w:tcPr>
                <w:p w14:paraId="72D5EE1B" w14:textId="77777777" w:rsidR="0048073E" w:rsidRPr="00155E57" w:rsidRDefault="0048073E" w:rsidP="00812862">
                  <w:pPr>
                    <w:pStyle w:val="Default"/>
                    <w:rPr>
                      <w:b/>
                      <w:bCs/>
                      <w:color w:val="FFFFFF"/>
                      <w:sz w:val="16"/>
                      <w:szCs w:val="16"/>
                    </w:rPr>
                  </w:pPr>
                  <w:r w:rsidRPr="00155E57">
                    <w:rPr>
                      <w:b/>
                      <w:bCs/>
                      <w:color w:val="FFFFFF"/>
                      <w:sz w:val="16"/>
                      <w:szCs w:val="16"/>
                    </w:rPr>
                    <w:t>Nivel de ruido</w:t>
                  </w:r>
                </w:p>
              </w:tc>
              <w:tc>
                <w:tcPr>
                  <w:tcW w:w="5906" w:type="dxa"/>
                  <w:vAlign w:val="center"/>
                </w:tcPr>
                <w:p w14:paraId="141C6AB6"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El nivel de ruido generado por el medidor a caudal máximo no debe exceder los 50 db.</w:t>
                  </w:r>
                </w:p>
              </w:tc>
            </w:tr>
            <w:tr w:rsidR="0048073E" w:rsidRPr="00155E57" w14:paraId="00640465" w14:textId="77777777" w:rsidTr="00812862">
              <w:trPr>
                <w:trHeight w:val="336"/>
                <w:jc w:val="center"/>
              </w:trPr>
              <w:tc>
                <w:tcPr>
                  <w:tcW w:w="2589" w:type="dxa"/>
                  <w:shd w:val="clear" w:color="auto" w:fill="17365D"/>
                  <w:vAlign w:val="center"/>
                </w:tcPr>
                <w:p w14:paraId="43E5343C" w14:textId="77777777" w:rsidR="0048073E" w:rsidRPr="00155E57" w:rsidRDefault="0048073E" w:rsidP="00812862">
                  <w:pPr>
                    <w:pStyle w:val="Default"/>
                    <w:rPr>
                      <w:b/>
                      <w:color w:val="FFFFFF"/>
                      <w:sz w:val="16"/>
                      <w:szCs w:val="16"/>
                    </w:rPr>
                  </w:pPr>
                  <w:r w:rsidRPr="00155E57">
                    <w:rPr>
                      <w:b/>
                      <w:bCs/>
                      <w:color w:val="FFFFFF"/>
                      <w:sz w:val="16"/>
                      <w:szCs w:val="16"/>
                    </w:rPr>
                    <w:t>Material</w:t>
                  </w:r>
                </w:p>
              </w:tc>
              <w:tc>
                <w:tcPr>
                  <w:tcW w:w="5906" w:type="dxa"/>
                  <w:vAlign w:val="center"/>
                </w:tcPr>
                <w:p w14:paraId="4B11AE99"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Acero con tratamiento galvanizado (Con pintura electrostática en polvo) o Aluminio por Inyección (No aluminio en plancha)</w:t>
                  </w:r>
                  <w:r>
                    <w:rPr>
                      <w:color w:val="auto"/>
                      <w:sz w:val="16"/>
                      <w:szCs w:val="16"/>
                      <w:lang w:val="es-BO"/>
                    </w:rPr>
                    <w:t>.</w:t>
                  </w:r>
                  <w:r w:rsidRPr="00155E57">
                    <w:rPr>
                      <w:color w:val="auto"/>
                      <w:sz w:val="16"/>
                      <w:szCs w:val="16"/>
                      <w:lang w:val="es-BO"/>
                    </w:rPr>
                    <w:t xml:space="preserve"> El contador y visor deben ser resistentes a la rotura, a la exposición de la luz solar (rayos ultra violeta) y a los agentes atmosféricos. No se aceptará visor acrílico.</w:t>
                  </w:r>
                </w:p>
              </w:tc>
            </w:tr>
            <w:tr w:rsidR="0048073E" w:rsidRPr="00155E57" w14:paraId="18DABFF0" w14:textId="77777777" w:rsidTr="00812862">
              <w:trPr>
                <w:trHeight w:val="598"/>
                <w:jc w:val="center"/>
              </w:trPr>
              <w:tc>
                <w:tcPr>
                  <w:tcW w:w="2589" w:type="dxa"/>
                  <w:tcBorders>
                    <w:bottom w:val="single" w:sz="4" w:space="0" w:color="auto"/>
                  </w:tcBorders>
                  <w:shd w:val="clear" w:color="auto" w:fill="17365D"/>
                  <w:vAlign w:val="center"/>
                </w:tcPr>
                <w:p w14:paraId="18093DE2" w14:textId="77777777" w:rsidR="0048073E" w:rsidRPr="00155E57" w:rsidRDefault="0048073E" w:rsidP="00812862">
                  <w:pPr>
                    <w:pStyle w:val="Default"/>
                    <w:rPr>
                      <w:rFonts w:cs="Arial"/>
                      <w:b/>
                      <w:color w:val="FFFFFF"/>
                      <w:sz w:val="16"/>
                      <w:szCs w:val="16"/>
                    </w:rPr>
                  </w:pPr>
                  <w:r w:rsidRPr="00155E57">
                    <w:rPr>
                      <w:b/>
                      <w:bCs/>
                      <w:color w:val="FFFFFF"/>
                      <w:sz w:val="16"/>
                      <w:szCs w:val="16"/>
                    </w:rPr>
                    <w:t>Características del material</w:t>
                  </w:r>
                </w:p>
              </w:tc>
              <w:tc>
                <w:tcPr>
                  <w:tcW w:w="5906" w:type="dxa"/>
                  <w:vAlign w:val="center"/>
                </w:tcPr>
                <w:p w14:paraId="3597BA81"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 xml:space="preserve">Resistente a la corrosión, ambientes atmosféricos húmedos y al fuego (la empresa debe presentar un documento de garantía con respecto a la pintura anticorrosiva y de resistencia al </w:t>
                  </w:r>
                  <w:r>
                    <w:rPr>
                      <w:color w:val="auto"/>
                      <w:sz w:val="16"/>
                      <w:szCs w:val="16"/>
                      <w:lang w:val="es-BO"/>
                    </w:rPr>
                    <w:t>fuego</w:t>
                  </w:r>
                  <w:r w:rsidRPr="00155E57">
                    <w:rPr>
                      <w:color w:val="auto"/>
                      <w:sz w:val="16"/>
                      <w:szCs w:val="16"/>
                      <w:lang w:val="es-BO"/>
                    </w:rPr>
                    <w:t>) serán herméticos.</w:t>
                  </w:r>
                </w:p>
              </w:tc>
            </w:tr>
            <w:tr w:rsidR="0048073E" w:rsidRPr="00155E57" w14:paraId="571F0382" w14:textId="77777777" w:rsidTr="00812862">
              <w:trPr>
                <w:trHeight w:val="370"/>
                <w:jc w:val="center"/>
              </w:trPr>
              <w:tc>
                <w:tcPr>
                  <w:tcW w:w="2589" w:type="dxa"/>
                  <w:tcBorders>
                    <w:top w:val="single" w:sz="4" w:space="0" w:color="auto"/>
                    <w:bottom w:val="single" w:sz="4" w:space="0" w:color="auto"/>
                  </w:tcBorders>
                  <w:shd w:val="clear" w:color="auto" w:fill="17365D"/>
                  <w:vAlign w:val="center"/>
                </w:tcPr>
                <w:p w14:paraId="1B021469" w14:textId="77777777" w:rsidR="0048073E" w:rsidRPr="00155E57" w:rsidRDefault="0048073E" w:rsidP="00812862">
                  <w:pPr>
                    <w:pStyle w:val="Default"/>
                    <w:rPr>
                      <w:b/>
                      <w:bCs/>
                      <w:color w:val="FFFFFF"/>
                      <w:sz w:val="16"/>
                      <w:szCs w:val="16"/>
                    </w:rPr>
                  </w:pPr>
                  <w:r w:rsidRPr="00155E57">
                    <w:rPr>
                      <w:b/>
                      <w:bCs/>
                      <w:color w:val="FFFFFF"/>
                      <w:sz w:val="16"/>
                      <w:szCs w:val="16"/>
                    </w:rPr>
                    <w:t>Distancia entre entrada y salida entre ejes</w:t>
                  </w:r>
                </w:p>
              </w:tc>
              <w:tc>
                <w:tcPr>
                  <w:tcW w:w="5906" w:type="dxa"/>
                  <w:tcBorders>
                    <w:bottom w:val="single" w:sz="4" w:space="0" w:color="auto"/>
                  </w:tcBorders>
                  <w:vAlign w:val="center"/>
                </w:tcPr>
                <w:p w14:paraId="39D5B8CB"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110 mm</w:t>
                  </w:r>
                </w:p>
              </w:tc>
            </w:tr>
            <w:tr w:rsidR="0048073E" w:rsidRPr="00155E57" w14:paraId="47CAF8F8" w14:textId="77777777" w:rsidTr="00812862">
              <w:trPr>
                <w:trHeight w:val="112"/>
                <w:jc w:val="center"/>
              </w:trPr>
              <w:tc>
                <w:tcPr>
                  <w:tcW w:w="2589" w:type="dxa"/>
                  <w:tcBorders>
                    <w:top w:val="single" w:sz="4" w:space="0" w:color="auto"/>
                    <w:bottom w:val="single" w:sz="4" w:space="0" w:color="auto"/>
                  </w:tcBorders>
                  <w:shd w:val="clear" w:color="auto" w:fill="17365D"/>
                  <w:vAlign w:val="center"/>
                </w:tcPr>
                <w:p w14:paraId="5BD6822B" w14:textId="77777777" w:rsidR="0048073E" w:rsidRPr="00155E57" w:rsidRDefault="0048073E" w:rsidP="00812862">
                  <w:pPr>
                    <w:pStyle w:val="Default"/>
                    <w:rPr>
                      <w:b/>
                      <w:bCs/>
                      <w:color w:val="FFFFFF"/>
                      <w:sz w:val="16"/>
                      <w:szCs w:val="16"/>
                    </w:rPr>
                  </w:pPr>
                  <w:r w:rsidRPr="00155E57">
                    <w:rPr>
                      <w:b/>
                      <w:bCs/>
                      <w:color w:val="FFFFFF"/>
                      <w:sz w:val="16"/>
                      <w:szCs w:val="16"/>
                    </w:rPr>
                    <w:t>Rosca de entrada y salida</w:t>
                  </w:r>
                </w:p>
              </w:tc>
              <w:tc>
                <w:tcPr>
                  <w:tcW w:w="5906" w:type="dxa"/>
                  <w:tcBorders>
                    <w:top w:val="single" w:sz="4" w:space="0" w:color="auto"/>
                    <w:bottom w:val="single" w:sz="4" w:space="0" w:color="auto"/>
                  </w:tcBorders>
                  <w:vAlign w:val="center"/>
                </w:tcPr>
                <w:p w14:paraId="4F4C93B2"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ISO 22</w:t>
                  </w:r>
                  <w:r>
                    <w:rPr>
                      <w:color w:val="auto"/>
                      <w:sz w:val="16"/>
                      <w:szCs w:val="16"/>
                      <w:lang w:val="es-BO"/>
                    </w:rPr>
                    <w:t xml:space="preserve">8, G 7/8” </w:t>
                  </w:r>
                  <w:r w:rsidRPr="00155E57">
                    <w:rPr>
                      <w:color w:val="auto"/>
                      <w:sz w:val="16"/>
                      <w:szCs w:val="16"/>
                      <w:lang w:val="es-BO"/>
                    </w:rPr>
                    <w:t xml:space="preserve">rosca 14G, las cuales deberán incluir empaquetadura a la entrada y salida </w:t>
                  </w:r>
                  <w:r w:rsidRPr="00CB7AEE">
                    <w:rPr>
                      <w:color w:val="auto"/>
                      <w:sz w:val="16"/>
                      <w:szCs w:val="16"/>
                      <w:lang w:val="es-BO"/>
                    </w:rPr>
                    <w:t>(las empaquetaduras deberán cumplir con UNE EN 549 fabricadas en NBR 70 con una dureza nominal de B2/H3)</w:t>
                  </w:r>
                  <w:r>
                    <w:rPr>
                      <w:color w:val="auto"/>
                      <w:sz w:val="16"/>
                      <w:szCs w:val="16"/>
                      <w:lang w:val="es-BO"/>
                    </w:rPr>
                    <w:t xml:space="preserve"> incluir la certificación de la empaquetadura.</w:t>
                  </w:r>
                </w:p>
              </w:tc>
            </w:tr>
            <w:tr w:rsidR="0048073E" w:rsidRPr="00155E57" w14:paraId="614FD378" w14:textId="77777777" w:rsidTr="00812862">
              <w:trPr>
                <w:trHeight w:val="160"/>
                <w:jc w:val="center"/>
              </w:trPr>
              <w:tc>
                <w:tcPr>
                  <w:tcW w:w="2589" w:type="dxa"/>
                  <w:tcBorders>
                    <w:top w:val="single" w:sz="4" w:space="0" w:color="auto"/>
                    <w:bottom w:val="single" w:sz="4" w:space="0" w:color="auto"/>
                  </w:tcBorders>
                  <w:shd w:val="clear" w:color="auto" w:fill="17365D"/>
                  <w:vAlign w:val="center"/>
                </w:tcPr>
                <w:p w14:paraId="50BE0BBF" w14:textId="77777777" w:rsidR="0048073E" w:rsidRPr="00155E57" w:rsidRDefault="0048073E" w:rsidP="00812862">
                  <w:pPr>
                    <w:pStyle w:val="Default"/>
                    <w:rPr>
                      <w:b/>
                      <w:bCs/>
                      <w:color w:val="FFFFFF"/>
                      <w:sz w:val="16"/>
                      <w:szCs w:val="16"/>
                    </w:rPr>
                  </w:pPr>
                  <w:r w:rsidRPr="00155E57">
                    <w:rPr>
                      <w:b/>
                      <w:bCs/>
                      <w:color w:val="FFFFFF"/>
                      <w:sz w:val="16"/>
                      <w:szCs w:val="16"/>
                    </w:rPr>
                    <w:t>Fabricado Según</w:t>
                  </w:r>
                </w:p>
              </w:tc>
              <w:tc>
                <w:tcPr>
                  <w:tcW w:w="5906" w:type="dxa"/>
                  <w:tcBorders>
                    <w:top w:val="single" w:sz="4" w:space="0" w:color="auto"/>
                    <w:bottom w:val="single" w:sz="4" w:space="0" w:color="auto"/>
                  </w:tcBorders>
                  <w:vAlign w:val="center"/>
                </w:tcPr>
                <w:p w14:paraId="25D58D6F"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UNE-EN 1359</w:t>
                  </w:r>
                  <w:r>
                    <w:rPr>
                      <w:color w:val="auto"/>
                      <w:sz w:val="16"/>
                      <w:szCs w:val="16"/>
                      <w:lang w:val="es-BO"/>
                    </w:rPr>
                    <w:t xml:space="preserve"> última versión</w:t>
                  </w:r>
                  <w:r w:rsidRPr="00155E57">
                    <w:rPr>
                      <w:color w:val="auto"/>
                      <w:sz w:val="16"/>
                      <w:szCs w:val="16"/>
                      <w:lang w:val="es-BO"/>
                    </w:rPr>
                    <w:t>.</w:t>
                  </w:r>
                  <w:r>
                    <w:rPr>
                      <w:color w:val="auto"/>
                      <w:sz w:val="16"/>
                      <w:szCs w:val="16"/>
                      <w:lang w:val="es-BO"/>
                    </w:rPr>
                    <w:t xml:space="preserve"> Presentar certificado de fábrica indicando el cumplimiento de la norma de fabricación.</w:t>
                  </w:r>
                </w:p>
                <w:p w14:paraId="0C9F9625"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Cuente con SGC proceso de producción (Sistema de Gestión de Calidad ISO 9001 - actualizado)</w:t>
                  </w:r>
                </w:p>
              </w:tc>
            </w:tr>
            <w:tr w:rsidR="0048073E" w:rsidRPr="00155E57" w14:paraId="22BED13A" w14:textId="77777777" w:rsidTr="00812862">
              <w:trPr>
                <w:trHeight w:val="160"/>
                <w:jc w:val="center"/>
              </w:trPr>
              <w:tc>
                <w:tcPr>
                  <w:tcW w:w="2589" w:type="dxa"/>
                  <w:tcBorders>
                    <w:top w:val="single" w:sz="4" w:space="0" w:color="auto"/>
                  </w:tcBorders>
                  <w:shd w:val="clear" w:color="auto" w:fill="17365D"/>
                  <w:vAlign w:val="center"/>
                </w:tcPr>
                <w:p w14:paraId="4E708E1E" w14:textId="77777777" w:rsidR="0048073E" w:rsidRPr="00155E57" w:rsidRDefault="0048073E" w:rsidP="00812862">
                  <w:pPr>
                    <w:pStyle w:val="Default"/>
                    <w:rPr>
                      <w:b/>
                      <w:bCs/>
                      <w:color w:val="FFFFFF"/>
                      <w:sz w:val="16"/>
                      <w:szCs w:val="16"/>
                    </w:rPr>
                  </w:pPr>
                  <w:r>
                    <w:rPr>
                      <w:b/>
                      <w:bCs/>
                      <w:color w:val="FFFFFF"/>
                      <w:sz w:val="16"/>
                      <w:szCs w:val="16"/>
                    </w:rPr>
                    <w:t>Vida útil</w:t>
                  </w:r>
                </w:p>
              </w:tc>
              <w:tc>
                <w:tcPr>
                  <w:tcW w:w="5906" w:type="dxa"/>
                  <w:tcBorders>
                    <w:top w:val="single" w:sz="4" w:space="0" w:color="auto"/>
                  </w:tcBorders>
                  <w:vAlign w:val="center"/>
                </w:tcPr>
                <w:p w14:paraId="4F08E179" w14:textId="77777777" w:rsidR="0048073E" w:rsidRPr="00155E57" w:rsidRDefault="0048073E" w:rsidP="00812862">
                  <w:pPr>
                    <w:pStyle w:val="Default"/>
                    <w:jc w:val="both"/>
                    <w:rPr>
                      <w:color w:val="auto"/>
                      <w:sz w:val="16"/>
                      <w:szCs w:val="16"/>
                      <w:lang w:val="es-BO"/>
                    </w:rPr>
                  </w:pPr>
                  <w:r>
                    <w:rPr>
                      <w:color w:val="auto"/>
                      <w:sz w:val="16"/>
                      <w:szCs w:val="16"/>
                      <w:lang w:val="es-BO"/>
                    </w:rPr>
                    <w:t>15 años</w:t>
                  </w:r>
                </w:p>
              </w:tc>
            </w:tr>
          </w:tbl>
          <w:p w14:paraId="0D6D51A0" w14:textId="77777777" w:rsidR="0048073E" w:rsidRDefault="0048073E" w:rsidP="00812862">
            <w:pPr>
              <w:rPr>
                <w:rFonts w:ascii="Verdana" w:hAnsi="Verdana" w:cs="Calibri"/>
                <w:sz w:val="18"/>
                <w:szCs w:val="18"/>
              </w:rPr>
            </w:pPr>
          </w:p>
          <w:p w14:paraId="35E11967" w14:textId="77777777" w:rsidR="0048073E" w:rsidRDefault="0048073E" w:rsidP="00812862">
            <w:pPr>
              <w:rPr>
                <w:rFonts w:ascii="Verdana" w:hAnsi="Verdana" w:cs="Calibri"/>
                <w:sz w:val="18"/>
                <w:szCs w:val="18"/>
              </w:rPr>
            </w:pPr>
          </w:p>
          <w:p w14:paraId="179859B0" w14:textId="77777777" w:rsidR="0048073E" w:rsidRDefault="0048073E" w:rsidP="00812862">
            <w:pPr>
              <w:rPr>
                <w:rFonts w:ascii="Verdana" w:hAnsi="Verdana" w:cs="Calibri"/>
                <w:sz w:val="18"/>
                <w:szCs w:val="18"/>
              </w:rPr>
            </w:pPr>
          </w:p>
          <w:p w14:paraId="4AB58389" w14:textId="77777777" w:rsidR="0048073E" w:rsidRDefault="0048073E" w:rsidP="00812862">
            <w:pPr>
              <w:rPr>
                <w:rFonts w:ascii="Verdana" w:hAnsi="Verdana" w:cs="Calibri"/>
                <w:sz w:val="18"/>
                <w:szCs w:val="18"/>
              </w:rPr>
            </w:pPr>
          </w:p>
          <w:p w14:paraId="30840D5D" w14:textId="77777777" w:rsidR="0048073E" w:rsidRDefault="0048073E" w:rsidP="00812862">
            <w:pPr>
              <w:rPr>
                <w:rFonts w:ascii="Verdana" w:hAnsi="Verdana" w:cs="Calibri"/>
                <w:sz w:val="18"/>
                <w:szCs w:val="18"/>
              </w:rPr>
            </w:pPr>
          </w:p>
          <w:p w14:paraId="55018685" w14:textId="77777777" w:rsidR="0048073E" w:rsidRDefault="0048073E" w:rsidP="00812862">
            <w:pPr>
              <w:rPr>
                <w:rFonts w:ascii="Verdana" w:hAnsi="Verdana" w:cs="Calibri"/>
                <w:sz w:val="18"/>
                <w:szCs w:val="18"/>
              </w:rPr>
            </w:pPr>
            <w:r>
              <w:rPr>
                <w:rFonts w:ascii="Verdana" w:hAnsi="Verdana" w:cs="Calibri"/>
                <w:b/>
                <w:bCs/>
                <w:sz w:val="18"/>
                <w:szCs w:val="18"/>
                <w:lang w:eastAsia="es-BO"/>
              </w:rPr>
              <w:t>ITEM 2</w:t>
            </w:r>
            <w:r w:rsidRPr="00C74C8F">
              <w:rPr>
                <w:rFonts w:ascii="Verdana" w:hAnsi="Verdana" w:cs="Calibri"/>
                <w:b/>
                <w:bCs/>
                <w:sz w:val="18"/>
                <w:szCs w:val="18"/>
                <w:lang w:eastAsia="es-BO"/>
              </w:rPr>
              <w:t xml:space="preserve">: </w:t>
            </w:r>
            <w:r>
              <w:rPr>
                <w:rFonts w:ascii="Verdana" w:hAnsi="Verdana" w:cs="Calibri"/>
                <w:sz w:val="18"/>
                <w:szCs w:val="18"/>
                <w:lang w:val="es-BO"/>
              </w:rPr>
              <w:t>MEDIDORES DOMÉSTICOS DE DIAFRAGMA G2.5 ROSCA 1-1/4” (11G) DE 110 MM</w:t>
            </w:r>
          </w:p>
          <w:p w14:paraId="36927F13" w14:textId="77777777" w:rsidR="0048073E" w:rsidRDefault="0048073E" w:rsidP="00812862">
            <w:pPr>
              <w:rPr>
                <w:rFonts w:ascii="Verdana" w:hAnsi="Verdana" w:cs="Calibri"/>
                <w:sz w:val="18"/>
                <w:szCs w:val="18"/>
              </w:rPr>
            </w:pPr>
          </w:p>
          <w:tbl>
            <w:tblPr>
              <w:tblW w:w="8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9"/>
              <w:gridCol w:w="5906"/>
            </w:tblGrid>
            <w:tr w:rsidR="0048073E" w:rsidRPr="00155E57" w14:paraId="4934FA44" w14:textId="77777777" w:rsidTr="00812862">
              <w:trPr>
                <w:trHeight w:val="346"/>
                <w:jc w:val="center"/>
              </w:trPr>
              <w:tc>
                <w:tcPr>
                  <w:tcW w:w="2589" w:type="dxa"/>
                  <w:shd w:val="clear" w:color="auto" w:fill="17365D"/>
                  <w:vAlign w:val="center"/>
                </w:tcPr>
                <w:p w14:paraId="2D21BED1" w14:textId="77777777" w:rsidR="0048073E" w:rsidRPr="00155E57" w:rsidRDefault="0048073E" w:rsidP="00812862">
                  <w:pPr>
                    <w:pStyle w:val="Default"/>
                    <w:rPr>
                      <w:rFonts w:cs="Arial"/>
                      <w:b/>
                      <w:color w:val="FFFFFF"/>
                      <w:sz w:val="16"/>
                      <w:szCs w:val="16"/>
                    </w:rPr>
                  </w:pPr>
                  <w:r w:rsidRPr="00155E57">
                    <w:rPr>
                      <w:b/>
                      <w:bCs/>
                      <w:color w:val="FFFFFF"/>
                      <w:sz w:val="16"/>
                      <w:szCs w:val="16"/>
                    </w:rPr>
                    <w:t>Tipo</w:t>
                  </w:r>
                </w:p>
              </w:tc>
              <w:tc>
                <w:tcPr>
                  <w:tcW w:w="5906" w:type="dxa"/>
                  <w:vAlign w:val="center"/>
                </w:tcPr>
                <w:p w14:paraId="02A21346"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G2.5 a Diafragma</w:t>
                  </w:r>
                </w:p>
                <w:p w14:paraId="1ECA1283" w14:textId="77777777" w:rsidR="0048073E" w:rsidRPr="00155E57" w:rsidRDefault="0048073E" w:rsidP="00685669">
                  <w:pPr>
                    <w:pStyle w:val="Default"/>
                    <w:jc w:val="both"/>
                    <w:rPr>
                      <w:color w:val="auto"/>
                      <w:sz w:val="16"/>
                      <w:szCs w:val="16"/>
                      <w:lang w:val="es-BO"/>
                    </w:rPr>
                  </w:pPr>
                  <w:r w:rsidRPr="00155E57">
                    <w:rPr>
                      <w:color w:val="auto"/>
                      <w:sz w:val="16"/>
                      <w:szCs w:val="16"/>
                      <w:lang w:val="es-BO"/>
                    </w:rPr>
                    <w:t>El proveedor deberá proporcionar en el medidor el Punto de Scanner Óptico, concretamente en el contador a objeto de realizar a futuro pruebas de calibr</w:t>
                  </w:r>
                  <w:r w:rsidR="00685669">
                    <w:rPr>
                      <w:color w:val="auto"/>
                      <w:sz w:val="16"/>
                      <w:szCs w:val="16"/>
                      <w:lang w:val="es-BO"/>
                    </w:rPr>
                    <w:t>ación por parte de YPFB.</w:t>
                  </w:r>
                </w:p>
              </w:tc>
            </w:tr>
            <w:tr w:rsidR="0048073E" w:rsidRPr="00155E57" w14:paraId="252494F9" w14:textId="77777777" w:rsidTr="00812862">
              <w:trPr>
                <w:trHeight w:val="326"/>
                <w:jc w:val="center"/>
              </w:trPr>
              <w:tc>
                <w:tcPr>
                  <w:tcW w:w="2589" w:type="dxa"/>
                  <w:tcBorders>
                    <w:bottom w:val="single" w:sz="4" w:space="0" w:color="auto"/>
                  </w:tcBorders>
                  <w:shd w:val="clear" w:color="auto" w:fill="17365D"/>
                  <w:vAlign w:val="center"/>
                </w:tcPr>
                <w:p w14:paraId="1071E8E9" w14:textId="77777777" w:rsidR="0048073E" w:rsidRPr="00155E57" w:rsidRDefault="0048073E" w:rsidP="00812862">
                  <w:pPr>
                    <w:pStyle w:val="Default"/>
                    <w:rPr>
                      <w:rFonts w:cs="Arial"/>
                      <w:b/>
                      <w:color w:val="FFFFFF"/>
                      <w:sz w:val="16"/>
                      <w:szCs w:val="16"/>
                    </w:rPr>
                  </w:pPr>
                  <w:r w:rsidRPr="00155E57">
                    <w:rPr>
                      <w:b/>
                      <w:bCs/>
                      <w:color w:val="FFFFFF"/>
                      <w:sz w:val="16"/>
                      <w:szCs w:val="16"/>
                    </w:rPr>
                    <w:t>Caudal Máximo</w:t>
                  </w:r>
                </w:p>
              </w:tc>
              <w:tc>
                <w:tcPr>
                  <w:tcW w:w="5906" w:type="dxa"/>
                  <w:vAlign w:val="center"/>
                </w:tcPr>
                <w:p w14:paraId="7D00DCD3"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4 MCH</w:t>
                  </w:r>
                </w:p>
              </w:tc>
            </w:tr>
            <w:tr w:rsidR="0048073E" w:rsidRPr="00155E57" w14:paraId="6CAB2908" w14:textId="77777777" w:rsidTr="00812862">
              <w:trPr>
                <w:trHeight w:val="262"/>
                <w:jc w:val="center"/>
              </w:trPr>
              <w:tc>
                <w:tcPr>
                  <w:tcW w:w="2589" w:type="dxa"/>
                  <w:tcBorders>
                    <w:top w:val="single" w:sz="4" w:space="0" w:color="auto"/>
                  </w:tcBorders>
                  <w:shd w:val="clear" w:color="auto" w:fill="17365D"/>
                  <w:vAlign w:val="center"/>
                </w:tcPr>
                <w:p w14:paraId="0773D3ED" w14:textId="77777777" w:rsidR="0048073E" w:rsidRPr="00155E57" w:rsidRDefault="0048073E" w:rsidP="00812862">
                  <w:pPr>
                    <w:pStyle w:val="Default"/>
                    <w:rPr>
                      <w:b/>
                      <w:color w:val="FFFFFF"/>
                      <w:sz w:val="16"/>
                      <w:szCs w:val="16"/>
                    </w:rPr>
                  </w:pPr>
                  <w:r w:rsidRPr="00155E57">
                    <w:rPr>
                      <w:b/>
                      <w:bCs/>
                      <w:color w:val="FFFFFF"/>
                      <w:sz w:val="16"/>
                      <w:szCs w:val="16"/>
                    </w:rPr>
                    <w:t>Caudal Mínimo</w:t>
                  </w:r>
                </w:p>
              </w:tc>
              <w:tc>
                <w:tcPr>
                  <w:tcW w:w="5906" w:type="dxa"/>
                  <w:vAlign w:val="center"/>
                </w:tcPr>
                <w:p w14:paraId="0195D8CF"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0,025 MCH</w:t>
                  </w:r>
                </w:p>
              </w:tc>
            </w:tr>
            <w:tr w:rsidR="0048073E" w:rsidRPr="00155E57" w14:paraId="1F760E75" w14:textId="77777777" w:rsidTr="00812862">
              <w:trPr>
                <w:trHeight w:val="446"/>
                <w:jc w:val="center"/>
              </w:trPr>
              <w:tc>
                <w:tcPr>
                  <w:tcW w:w="2589" w:type="dxa"/>
                  <w:shd w:val="clear" w:color="auto" w:fill="17365D"/>
                  <w:vAlign w:val="center"/>
                </w:tcPr>
                <w:p w14:paraId="7D51FBB5" w14:textId="77777777" w:rsidR="0048073E" w:rsidRPr="00155E57" w:rsidRDefault="0048073E" w:rsidP="00812862">
                  <w:pPr>
                    <w:pStyle w:val="Default"/>
                    <w:rPr>
                      <w:rFonts w:cs="Arial"/>
                      <w:b/>
                      <w:color w:val="FFFFFF"/>
                      <w:sz w:val="16"/>
                      <w:szCs w:val="16"/>
                    </w:rPr>
                  </w:pPr>
                  <w:r w:rsidRPr="00155E57">
                    <w:rPr>
                      <w:b/>
                      <w:bCs/>
                      <w:color w:val="FFFFFF"/>
                      <w:sz w:val="16"/>
                      <w:szCs w:val="16"/>
                    </w:rPr>
                    <w:t>Presión máxima de trabajo</w:t>
                  </w:r>
                </w:p>
              </w:tc>
              <w:tc>
                <w:tcPr>
                  <w:tcW w:w="5906" w:type="dxa"/>
                  <w:vAlign w:val="center"/>
                </w:tcPr>
                <w:p w14:paraId="4D325866"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0,5  bar</w:t>
                  </w:r>
                </w:p>
              </w:tc>
            </w:tr>
            <w:tr w:rsidR="0048073E" w:rsidRPr="00155E57" w14:paraId="7BC1A869" w14:textId="77777777" w:rsidTr="00812862">
              <w:trPr>
                <w:trHeight w:val="446"/>
                <w:jc w:val="center"/>
              </w:trPr>
              <w:tc>
                <w:tcPr>
                  <w:tcW w:w="2589" w:type="dxa"/>
                  <w:shd w:val="clear" w:color="auto" w:fill="17365D"/>
                  <w:vAlign w:val="center"/>
                </w:tcPr>
                <w:p w14:paraId="0F156A56" w14:textId="77777777" w:rsidR="0048073E" w:rsidRPr="00155E57" w:rsidRDefault="0048073E" w:rsidP="00812862">
                  <w:pPr>
                    <w:pStyle w:val="Default"/>
                    <w:rPr>
                      <w:b/>
                      <w:bCs/>
                      <w:color w:val="FFFFFF"/>
                      <w:sz w:val="16"/>
                      <w:szCs w:val="16"/>
                    </w:rPr>
                  </w:pPr>
                  <w:r w:rsidRPr="00155E57">
                    <w:rPr>
                      <w:b/>
                      <w:bCs/>
                      <w:color w:val="FFFFFF"/>
                      <w:sz w:val="16"/>
                      <w:szCs w:val="16"/>
                    </w:rPr>
                    <w:t>Volumen ciclo</w:t>
                  </w:r>
                </w:p>
              </w:tc>
              <w:tc>
                <w:tcPr>
                  <w:tcW w:w="5906" w:type="dxa"/>
                  <w:vAlign w:val="center"/>
                </w:tcPr>
                <w:p w14:paraId="439D11D3"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1,2 dm3/h</w:t>
                  </w:r>
                </w:p>
              </w:tc>
            </w:tr>
            <w:tr w:rsidR="0048073E" w:rsidRPr="00155E57" w14:paraId="428955D9" w14:textId="77777777" w:rsidTr="00812862">
              <w:trPr>
                <w:trHeight w:val="442"/>
                <w:jc w:val="center"/>
              </w:trPr>
              <w:tc>
                <w:tcPr>
                  <w:tcW w:w="2589" w:type="dxa"/>
                  <w:shd w:val="clear" w:color="auto" w:fill="17365D"/>
                  <w:vAlign w:val="center"/>
                </w:tcPr>
                <w:p w14:paraId="4F66BF67" w14:textId="77777777" w:rsidR="0048073E" w:rsidRPr="00155E57" w:rsidRDefault="0048073E" w:rsidP="00812862">
                  <w:pPr>
                    <w:pStyle w:val="Default"/>
                    <w:rPr>
                      <w:rFonts w:cs="Arial"/>
                      <w:b/>
                      <w:color w:val="FFFFFF"/>
                      <w:sz w:val="16"/>
                      <w:szCs w:val="16"/>
                    </w:rPr>
                  </w:pPr>
                  <w:r w:rsidRPr="00155E57">
                    <w:rPr>
                      <w:b/>
                      <w:bCs/>
                      <w:color w:val="FFFFFF"/>
                      <w:sz w:val="16"/>
                      <w:szCs w:val="16"/>
                    </w:rPr>
                    <w:t>Dígitos</w:t>
                  </w:r>
                </w:p>
              </w:tc>
              <w:tc>
                <w:tcPr>
                  <w:tcW w:w="5906" w:type="dxa"/>
                  <w:vAlign w:val="center"/>
                </w:tcPr>
                <w:p w14:paraId="33C9A49E"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99999,999 el contador (odorómetro) puede ser mecánico, electromecánico o dispositivo electrónico el cual no es reajustable, tendrá mínimo 5 dígitos enteros y 3 dígitos en decimales.</w:t>
                  </w:r>
                </w:p>
                <w:p w14:paraId="59BCFED7"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El volumen es indicado en m3.</w:t>
                  </w:r>
                </w:p>
              </w:tc>
            </w:tr>
            <w:tr w:rsidR="0048073E" w:rsidRPr="00155E57" w14:paraId="67AE3DA6" w14:textId="77777777" w:rsidTr="00812862">
              <w:trPr>
                <w:trHeight w:val="442"/>
                <w:jc w:val="center"/>
              </w:trPr>
              <w:tc>
                <w:tcPr>
                  <w:tcW w:w="2589" w:type="dxa"/>
                  <w:shd w:val="clear" w:color="auto" w:fill="17365D"/>
                  <w:vAlign w:val="center"/>
                </w:tcPr>
                <w:p w14:paraId="29AF3435" w14:textId="77777777" w:rsidR="0048073E" w:rsidRPr="00155E57" w:rsidRDefault="0048073E" w:rsidP="00812862">
                  <w:pPr>
                    <w:pStyle w:val="Default"/>
                    <w:rPr>
                      <w:b/>
                      <w:bCs/>
                      <w:color w:val="FFFFFF"/>
                      <w:sz w:val="16"/>
                      <w:szCs w:val="16"/>
                    </w:rPr>
                  </w:pPr>
                  <w:r w:rsidRPr="00155E57">
                    <w:rPr>
                      <w:b/>
                      <w:bCs/>
                      <w:color w:val="FFFFFF"/>
                      <w:sz w:val="16"/>
                      <w:szCs w:val="16"/>
                    </w:rPr>
                    <w:t>Nivel de ruido</w:t>
                  </w:r>
                </w:p>
              </w:tc>
              <w:tc>
                <w:tcPr>
                  <w:tcW w:w="5906" w:type="dxa"/>
                  <w:vAlign w:val="center"/>
                </w:tcPr>
                <w:p w14:paraId="4172AEF1"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El nivel de ruido generado por el medidor a caudal máximo no debe exceder los 50 db.</w:t>
                  </w:r>
                </w:p>
              </w:tc>
            </w:tr>
            <w:tr w:rsidR="0048073E" w:rsidRPr="00155E57" w14:paraId="55263A8D" w14:textId="77777777" w:rsidTr="00812862">
              <w:trPr>
                <w:trHeight w:val="336"/>
                <w:jc w:val="center"/>
              </w:trPr>
              <w:tc>
                <w:tcPr>
                  <w:tcW w:w="2589" w:type="dxa"/>
                  <w:shd w:val="clear" w:color="auto" w:fill="17365D"/>
                  <w:vAlign w:val="center"/>
                </w:tcPr>
                <w:p w14:paraId="227FEAF0" w14:textId="77777777" w:rsidR="0048073E" w:rsidRPr="00155E57" w:rsidRDefault="0048073E" w:rsidP="00812862">
                  <w:pPr>
                    <w:pStyle w:val="Default"/>
                    <w:rPr>
                      <w:b/>
                      <w:color w:val="FFFFFF"/>
                      <w:sz w:val="16"/>
                      <w:szCs w:val="16"/>
                    </w:rPr>
                  </w:pPr>
                  <w:r w:rsidRPr="00155E57">
                    <w:rPr>
                      <w:b/>
                      <w:bCs/>
                      <w:color w:val="FFFFFF"/>
                      <w:sz w:val="16"/>
                      <w:szCs w:val="16"/>
                    </w:rPr>
                    <w:t>Material</w:t>
                  </w:r>
                </w:p>
              </w:tc>
              <w:tc>
                <w:tcPr>
                  <w:tcW w:w="5906" w:type="dxa"/>
                  <w:vAlign w:val="center"/>
                </w:tcPr>
                <w:p w14:paraId="2064C6AA"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Acero con tratamiento galvanizado (Con pintura electrostática en polvo) o Aluminio por Inyección (No aluminio en plancha) El contador y visor deben ser resistentes a la rotura, a la exposición de la luz solar (rayos ultra violeta) y a los agentes atmosféricos. No se aceptará visor acrílico.</w:t>
                  </w:r>
                </w:p>
              </w:tc>
            </w:tr>
            <w:tr w:rsidR="0048073E" w:rsidRPr="00155E57" w14:paraId="6A419887" w14:textId="77777777" w:rsidTr="00812862">
              <w:trPr>
                <w:trHeight w:val="598"/>
                <w:jc w:val="center"/>
              </w:trPr>
              <w:tc>
                <w:tcPr>
                  <w:tcW w:w="2589" w:type="dxa"/>
                  <w:tcBorders>
                    <w:bottom w:val="single" w:sz="4" w:space="0" w:color="auto"/>
                  </w:tcBorders>
                  <w:shd w:val="clear" w:color="auto" w:fill="17365D"/>
                  <w:vAlign w:val="center"/>
                </w:tcPr>
                <w:p w14:paraId="36A12869" w14:textId="77777777" w:rsidR="0048073E" w:rsidRPr="00155E57" w:rsidRDefault="0048073E" w:rsidP="00812862">
                  <w:pPr>
                    <w:pStyle w:val="Default"/>
                    <w:rPr>
                      <w:rFonts w:cs="Arial"/>
                      <w:b/>
                      <w:color w:val="FFFFFF"/>
                      <w:sz w:val="16"/>
                      <w:szCs w:val="16"/>
                    </w:rPr>
                  </w:pPr>
                  <w:r w:rsidRPr="00155E57">
                    <w:rPr>
                      <w:b/>
                      <w:bCs/>
                      <w:color w:val="FFFFFF"/>
                      <w:sz w:val="16"/>
                      <w:szCs w:val="16"/>
                    </w:rPr>
                    <w:t>Características del material</w:t>
                  </w:r>
                </w:p>
              </w:tc>
              <w:tc>
                <w:tcPr>
                  <w:tcW w:w="5906" w:type="dxa"/>
                  <w:vAlign w:val="center"/>
                </w:tcPr>
                <w:p w14:paraId="5F982147"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Resistente a la corrosión, ambientes atmosféricos húmedos y al fuego (la empresa debe presentar un documento de garantía con respecto a la pintura anticorrosiva y de resistencia al fuego) serán herméticos.</w:t>
                  </w:r>
                </w:p>
              </w:tc>
            </w:tr>
            <w:tr w:rsidR="0048073E" w:rsidRPr="00155E57" w14:paraId="60BA31AB" w14:textId="77777777" w:rsidTr="00812862">
              <w:trPr>
                <w:trHeight w:val="370"/>
                <w:jc w:val="center"/>
              </w:trPr>
              <w:tc>
                <w:tcPr>
                  <w:tcW w:w="2589" w:type="dxa"/>
                  <w:tcBorders>
                    <w:top w:val="single" w:sz="4" w:space="0" w:color="auto"/>
                    <w:bottom w:val="single" w:sz="4" w:space="0" w:color="auto"/>
                  </w:tcBorders>
                  <w:shd w:val="clear" w:color="auto" w:fill="17365D"/>
                  <w:vAlign w:val="center"/>
                </w:tcPr>
                <w:p w14:paraId="718556EB" w14:textId="77777777" w:rsidR="0048073E" w:rsidRPr="00155E57" w:rsidRDefault="0048073E" w:rsidP="00812862">
                  <w:pPr>
                    <w:pStyle w:val="Default"/>
                    <w:rPr>
                      <w:b/>
                      <w:bCs/>
                      <w:color w:val="FFFFFF"/>
                      <w:sz w:val="16"/>
                      <w:szCs w:val="16"/>
                    </w:rPr>
                  </w:pPr>
                  <w:r w:rsidRPr="00155E57">
                    <w:rPr>
                      <w:b/>
                      <w:bCs/>
                      <w:color w:val="FFFFFF"/>
                      <w:sz w:val="16"/>
                      <w:szCs w:val="16"/>
                    </w:rPr>
                    <w:t>Distancia entre entrada y salida entre ejes</w:t>
                  </w:r>
                </w:p>
              </w:tc>
              <w:tc>
                <w:tcPr>
                  <w:tcW w:w="5906" w:type="dxa"/>
                  <w:tcBorders>
                    <w:bottom w:val="single" w:sz="4" w:space="0" w:color="auto"/>
                  </w:tcBorders>
                  <w:vAlign w:val="center"/>
                </w:tcPr>
                <w:p w14:paraId="23647A72"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110 mm</w:t>
                  </w:r>
                </w:p>
              </w:tc>
            </w:tr>
            <w:tr w:rsidR="0048073E" w:rsidRPr="00155E57" w14:paraId="635D1FB1" w14:textId="77777777" w:rsidTr="00812862">
              <w:trPr>
                <w:trHeight w:val="112"/>
                <w:jc w:val="center"/>
              </w:trPr>
              <w:tc>
                <w:tcPr>
                  <w:tcW w:w="2589" w:type="dxa"/>
                  <w:tcBorders>
                    <w:top w:val="single" w:sz="4" w:space="0" w:color="auto"/>
                    <w:bottom w:val="single" w:sz="4" w:space="0" w:color="auto"/>
                  </w:tcBorders>
                  <w:shd w:val="clear" w:color="auto" w:fill="17365D"/>
                  <w:vAlign w:val="center"/>
                </w:tcPr>
                <w:p w14:paraId="6210472F" w14:textId="77777777" w:rsidR="0048073E" w:rsidRPr="00155E57" w:rsidRDefault="0048073E" w:rsidP="00812862">
                  <w:pPr>
                    <w:pStyle w:val="Default"/>
                    <w:rPr>
                      <w:b/>
                      <w:bCs/>
                      <w:color w:val="FFFFFF"/>
                      <w:sz w:val="16"/>
                      <w:szCs w:val="16"/>
                    </w:rPr>
                  </w:pPr>
                  <w:r w:rsidRPr="00155E57">
                    <w:rPr>
                      <w:b/>
                      <w:bCs/>
                      <w:color w:val="FFFFFF"/>
                      <w:sz w:val="16"/>
                      <w:szCs w:val="16"/>
                    </w:rPr>
                    <w:t>Rosca de entrada y salida</w:t>
                  </w:r>
                </w:p>
              </w:tc>
              <w:tc>
                <w:tcPr>
                  <w:tcW w:w="5906" w:type="dxa"/>
                  <w:tcBorders>
                    <w:top w:val="single" w:sz="4" w:space="0" w:color="auto"/>
                    <w:bottom w:val="single" w:sz="4" w:space="0" w:color="auto"/>
                  </w:tcBorders>
                  <w:vAlign w:val="center"/>
                </w:tcPr>
                <w:p w14:paraId="2587BCA7"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 xml:space="preserve">ISO 228, G 1-1/4” rosca 11G, las cuales deberán incluir empaquetadura a la entrada y </w:t>
                  </w:r>
                  <w:r w:rsidRPr="00CB7AEE">
                    <w:rPr>
                      <w:color w:val="auto"/>
                      <w:sz w:val="16"/>
                      <w:szCs w:val="16"/>
                      <w:lang w:val="es-BO"/>
                    </w:rPr>
                    <w:t xml:space="preserve">salida (las empaquetaduras deberán cumplir </w:t>
                  </w:r>
                  <w:r>
                    <w:rPr>
                      <w:color w:val="auto"/>
                      <w:sz w:val="16"/>
                      <w:szCs w:val="16"/>
                      <w:lang w:val="es-BO"/>
                    </w:rPr>
                    <w:t xml:space="preserve">con </w:t>
                  </w:r>
                  <w:r w:rsidRPr="00CB7AEE">
                    <w:rPr>
                      <w:color w:val="auto"/>
                      <w:sz w:val="16"/>
                      <w:szCs w:val="16"/>
                      <w:lang w:val="es-BO"/>
                    </w:rPr>
                    <w:t>UNE EN 549 fabricadas en NBR 70 con una dureza nominal de B2/H3) incluir la certificación de la empaquetadura.</w:t>
                  </w:r>
                </w:p>
              </w:tc>
            </w:tr>
            <w:tr w:rsidR="0048073E" w:rsidRPr="00155E57" w14:paraId="501E16BB" w14:textId="77777777" w:rsidTr="00812862">
              <w:trPr>
                <w:trHeight w:val="160"/>
                <w:jc w:val="center"/>
              </w:trPr>
              <w:tc>
                <w:tcPr>
                  <w:tcW w:w="2589" w:type="dxa"/>
                  <w:tcBorders>
                    <w:top w:val="single" w:sz="4" w:space="0" w:color="auto"/>
                    <w:bottom w:val="single" w:sz="4" w:space="0" w:color="auto"/>
                  </w:tcBorders>
                  <w:shd w:val="clear" w:color="auto" w:fill="17365D"/>
                  <w:vAlign w:val="center"/>
                </w:tcPr>
                <w:p w14:paraId="0695BF04" w14:textId="77777777" w:rsidR="0048073E" w:rsidRPr="00155E57" w:rsidRDefault="0048073E" w:rsidP="00812862">
                  <w:pPr>
                    <w:pStyle w:val="Default"/>
                    <w:rPr>
                      <w:b/>
                      <w:bCs/>
                      <w:color w:val="FFFFFF"/>
                      <w:sz w:val="16"/>
                      <w:szCs w:val="16"/>
                    </w:rPr>
                  </w:pPr>
                  <w:r w:rsidRPr="00155E57">
                    <w:rPr>
                      <w:b/>
                      <w:bCs/>
                      <w:color w:val="FFFFFF"/>
                      <w:sz w:val="16"/>
                      <w:szCs w:val="16"/>
                    </w:rPr>
                    <w:t>Fabricado Según</w:t>
                  </w:r>
                </w:p>
              </w:tc>
              <w:tc>
                <w:tcPr>
                  <w:tcW w:w="5906" w:type="dxa"/>
                  <w:tcBorders>
                    <w:top w:val="single" w:sz="4" w:space="0" w:color="auto"/>
                    <w:bottom w:val="single" w:sz="4" w:space="0" w:color="auto"/>
                  </w:tcBorders>
                  <w:vAlign w:val="center"/>
                </w:tcPr>
                <w:p w14:paraId="39CDBDA4"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UNE-EN 1359</w:t>
                  </w:r>
                  <w:r>
                    <w:rPr>
                      <w:color w:val="auto"/>
                      <w:sz w:val="16"/>
                      <w:szCs w:val="16"/>
                      <w:lang w:val="es-BO"/>
                    </w:rPr>
                    <w:t xml:space="preserve"> última versión</w:t>
                  </w:r>
                  <w:r w:rsidRPr="00155E57">
                    <w:rPr>
                      <w:color w:val="auto"/>
                      <w:sz w:val="16"/>
                      <w:szCs w:val="16"/>
                      <w:lang w:val="es-BO"/>
                    </w:rPr>
                    <w:t>.</w:t>
                  </w:r>
                  <w:r>
                    <w:rPr>
                      <w:color w:val="auto"/>
                      <w:sz w:val="16"/>
                      <w:szCs w:val="16"/>
                      <w:lang w:val="es-BO"/>
                    </w:rPr>
                    <w:t xml:space="preserve"> Presentar certificado de fábrica indicando el cumplimiento de la norma de fabricación.</w:t>
                  </w:r>
                </w:p>
                <w:p w14:paraId="24F11778" w14:textId="77777777" w:rsidR="0048073E" w:rsidRPr="00155E57" w:rsidRDefault="0048073E" w:rsidP="00812862">
                  <w:pPr>
                    <w:pStyle w:val="Default"/>
                    <w:jc w:val="both"/>
                    <w:rPr>
                      <w:color w:val="auto"/>
                      <w:sz w:val="16"/>
                      <w:szCs w:val="16"/>
                      <w:lang w:val="es-BO"/>
                    </w:rPr>
                  </w:pPr>
                  <w:r w:rsidRPr="00155E57">
                    <w:rPr>
                      <w:color w:val="auto"/>
                      <w:sz w:val="16"/>
                      <w:szCs w:val="16"/>
                      <w:lang w:val="es-BO"/>
                    </w:rPr>
                    <w:t>Cuente con SGC proceso de producción (Sistema de Gestión de Calidad ISO 9001 - actualizado)</w:t>
                  </w:r>
                </w:p>
              </w:tc>
            </w:tr>
            <w:tr w:rsidR="0048073E" w:rsidRPr="00155E57" w14:paraId="30D87038" w14:textId="77777777" w:rsidTr="00812862">
              <w:trPr>
                <w:trHeight w:val="160"/>
                <w:jc w:val="center"/>
              </w:trPr>
              <w:tc>
                <w:tcPr>
                  <w:tcW w:w="2589" w:type="dxa"/>
                  <w:tcBorders>
                    <w:top w:val="single" w:sz="4" w:space="0" w:color="auto"/>
                  </w:tcBorders>
                  <w:shd w:val="clear" w:color="auto" w:fill="17365D"/>
                  <w:vAlign w:val="center"/>
                </w:tcPr>
                <w:p w14:paraId="2D5AF05B" w14:textId="77777777" w:rsidR="0048073E" w:rsidRPr="00155E57" w:rsidRDefault="0048073E" w:rsidP="00812862">
                  <w:pPr>
                    <w:pStyle w:val="Default"/>
                    <w:rPr>
                      <w:b/>
                      <w:bCs/>
                      <w:color w:val="FFFFFF"/>
                      <w:sz w:val="16"/>
                      <w:szCs w:val="16"/>
                    </w:rPr>
                  </w:pPr>
                  <w:r>
                    <w:rPr>
                      <w:b/>
                      <w:bCs/>
                      <w:color w:val="FFFFFF"/>
                      <w:sz w:val="16"/>
                      <w:szCs w:val="16"/>
                    </w:rPr>
                    <w:t>Vida útil</w:t>
                  </w:r>
                </w:p>
              </w:tc>
              <w:tc>
                <w:tcPr>
                  <w:tcW w:w="5906" w:type="dxa"/>
                  <w:tcBorders>
                    <w:top w:val="single" w:sz="4" w:space="0" w:color="auto"/>
                  </w:tcBorders>
                  <w:vAlign w:val="center"/>
                </w:tcPr>
                <w:p w14:paraId="14C3A688" w14:textId="77777777" w:rsidR="0048073E" w:rsidRPr="00155E57" w:rsidRDefault="0048073E" w:rsidP="00812862">
                  <w:pPr>
                    <w:pStyle w:val="Default"/>
                    <w:jc w:val="both"/>
                    <w:rPr>
                      <w:color w:val="auto"/>
                      <w:sz w:val="16"/>
                      <w:szCs w:val="16"/>
                      <w:lang w:val="es-BO"/>
                    </w:rPr>
                  </w:pPr>
                  <w:r>
                    <w:rPr>
                      <w:color w:val="auto"/>
                      <w:sz w:val="16"/>
                      <w:szCs w:val="16"/>
                      <w:lang w:val="es-BO"/>
                    </w:rPr>
                    <w:t>15 años</w:t>
                  </w:r>
                </w:p>
              </w:tc>
            </w:tr>
          </w:tbl>
          <w:p w14:paraId="7A55F2C0" w14:textId="77777777" w:rsidR="0048073E" w:rsidRDefault="0048073E" w:rsidP="00812862">
            <w:pPr>
              <w:rPr>
                <w:rFonts w:ascii="Verdana" w:hAnsi="Verdana" w:cs="Calibri"/>
                <w:sz w:val="18"/>
                <w:szCs w:val="18"/>
              </w:rPr>
            </w:pPr>
          </w:p>
          <w:p w14:paraId="4E4EAADB" w14:textId="77777777" w:rsidR="0048073E" w:rsidRDefault="0048073E" w:rsidP="00812862">
            <w:pPr>
              <w:rPr>
                <w:rFonts w:ascii="Verdana" w:hAnsi="Verdana" w:cs="Calibri"/>
                <w:sz w:val="18"/>
                <w:szCs w:val="18"/>
              </w:rPr>
            </w:pPr>
          </w:p>
          <w:p w14:paraId="3AFD7E2F" w14:textId="77777777" w:rsidR="0048073E" w:rsidRDefault="0048073E" w:rsidP="00812862">
            <w:pPr>
              <w:rPr>
                <w:rFonts w:ascii="Verdana" w:hAnsi="Verdana" w:cs="Calibri"/>
                <w:sz w:val="18"/>
                <w:szCs w:val="18"/>
              </w:rPr>
            </w:pPr>
          </w:p>
          <w:p w14:paraId="311FAF7A" w14:textId="77777777" w:rsidR="0048073E" w:rsidRDefault="0048073E" w:rsidP="00812862">
            <w:pPr>
              <w:rPr>
                <w:rFonts w:ascii="Verdana" w:hAnsi="Verdana" w:cs="Calibri"/>
                <w:sz w:val="18"/>
                <w:szCs w:val="18"/>
              </w:rPr>
            </w:pPr>
            <w:r>
              <w:rPr>
                <w:rFonts w:ascii="Verdana" w:hAnsi="Verdana" w:cs="Calibri"/>
                <w:b/>
                <w:bCs/>
                <w:sz w:val="18"/>
                <w:szCs w:val="18"/>
                <w:lang w:eastAsia="es-BO"/>
              </w:rPr>
              <w:t>ITEM 3</w:t>
            </w:r>
            <w:r w:rsidRPr="00C74C8F">
              <w:rPr>
                <w:rFonts w:ascii="Verdana" w:hAnsi="Verdana" w:cs="Calibri"/>
                <w:b/>
                <w:bCs/>
                <w:sz w:val="18"/>
                <w:szCs w:val="18"/>
                <w:lang w:eastAsia="es-BO"/>
              </w:rPr>
              <w:t xml:space="preserve">: </w:t>
            </w:r>
            <w:r>
              <w:rPr>
                <w:rFonts w:ascii="Verdana" w:hAnsi="Verdana" w:cs="Calibri"/>
                <w:sz w:val="18"/>
                <w:szCs w:val="18"/>
                <w:lang w:val="es-BO"/>
              </w:rPr>
              <w:t>REGULADORES DOMÉSTICOS B6N</w:t>
            </w:r>
          </w:p>
          <w:p w14:paraId="279BB9F5" w14:textId="77777777" w:rsidR="0048073E" w:rsidRDefault="0048073E" w:rsidP="00812862">
            <w:pPr>
              <w:rPr>
                <w:rFonts w:ascii="Verdana" w:hAnsi="Verdana" w:cs="Calibri"/>
                <w:sz w:val="18"/>
                <w:szCs w:val="18"/>
              </w:rPr>
            </w:pPr>
          </w:p>
          <w:tbl>
            <w:tblPr>
              <w:tblW w:w="8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5499"/>
            </w:tblGrid>
            <w:tr w:rsidR="0048073E" w:rsidRPr="00852695" w14:paraId="519EDA61" w14:textId="77777777" w:rsidTr="00812862">
              <w:trPr>
                <w:trHeight w:val="178"/>
                <w:jc w:val="center"/>
              </w:trPr>
              <w:tc>
                <w:tcPr>
                  <w:tcW w:w="3032" w:type="dxa"/>
                  <w:shd w:val="clear" w:color="auto" w:fill="17365D"/>
                  <w:vAlign w:val="center"/>
                </w:tcPr>
                <w:p w14:paraId="1C39AF4B"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Caudal de Trabajo</w:t>
                  </w:r>
                </w:p>
              </w:tc>
              <w:tc>
                <w:tcPr>
                  <w:tcW w:w="5499" w:type="dxa"/>
                  <w:vAlign w:val="center"/>
                </w:tcPr>
                <w:p w14:paraId="6C068811"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6 m</w:t>
                  </w:r>
                  <w:r w:rsidRPr="00852695">
                    <w:rPr>
                      <w:rFonts w:ascii="Verdana" w:hAnsi="Verdana" w:cs="Arial"/>
                      <w:sz w:val="18"/>
                      <w:szCs w:val="18"/>
                      <w:vertAlign w:val="superscript"/>
                    </w:rPr>
                    <w:t>3</w:t>
                  </w:r>
                  <w:r w:rsidRPr="00852695">
                    <w:rPr>
                      <w:rFonts w:ascii="Verdana" w:hAnsi="Verdana" w:cs="Arial"/>
                      <w:sz w:val="18"/>
                      <w:szCs w:val="18"/>
                    </w:rPr>
                    <w:t>/hr</w:t>
                  </w:r>
                </w:p>
              </w:tc>
            </w:tr>
            <w:tr w:rsidR="0048073E" w:rsidRPr="00852695" w14:paraId="1CB61323" w14:textId="77777777" w:rsidTr="00812862">
              <w:trPr>
                <w:trHeight w:val="407"/>
                <w:jc w:val="center"/>
              </w:trPr>
              <w:tc>
                <w:tcPr>
                  <w:tcW w:w="3032" w:type="dxa"/>
                  <w:tcBorders>
                    <w:bottom w:val="single" w:sz="4" w:space="0" w:color="auto"/>
                  </w:tcBorders>
                  <w:shd w:val="clear" w:color="auto" w:fill="17365D"/>
                  <w:vAlign w:val="center"/>
                </w:tcPr>
                <w:p w14:paraId="562C8BC9"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Dimensión conexión entrada</w:t>
                  </w:r>
                </w:p>
              </w:tc>
              <w:tc>
                <w:tcPr>
                  <w:tcW w:w="5499" w:type="dxa"/>
                  <w:vAlign w:val="center"/>
                </w:tcPr>
                <w:p w14:paraId="05FB81FA"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 xml:space="preserve">Conexión </w:t>
                  </w:r>
                  <w:r>
                    <w:rPr>
                      <w:rFonts w:ascii="Verdana" w:hAnsi="Verdana" w:cs="Arial"/>
                      <w:sz w:val="18"/>
                      <w:szCs w:val="18"/>
                    </w:rPr>
                    <w:t xml:space="preserve">entrada junta </w:t>
                  </w:r>
                  <w:r w:rsidRPr="00852695">
                    <w:rPr>
                      <w:rFonts w:ascii="Verdana" w:hAnsi="Verdana" w:cs="Arial"/>
                      <w:sz w:val="18"/>
                      <w:szCs w:val="18"/>
                    </w:rPr>
                    <w:t>esfero cónica</w:t>
                  </w:r>
                  <w:r>
                    <w:rPr>
                      <w:rFonts w:ascii="Verdana" w:hAnsi="Verdana" w:cs="Arial"/>
                      <w:sz w:val="18"/>
                      <w:szCs w:val="18"/>
                    </w:rPr>
                    <w:t xml:space="preserve"> y con T</w:t>
                  </w:r>
                  <w:r w:rsidRPr="00852695">
                    <w:rPr>
                      <w:rFonts w:ascii="Verdana" w:hAnsi="Verdana" w:cs="Arial"/>
                      <w:sz w:val="18"/>
                      <w:szCs w:val="18"/>
                    </w:rPr>
                    <w:t>ue</w:t>
                  </w:r>
                  <w:r>
                    <w:rPr>
                      <w:rFonts w:ascii="Verdana" w:hAnsi="Verdana" w:cs="Arial"/>
                      <w:sz w:val="18"/>
                      <w:szCs w:val="18"/>
                    </w:rPr>
                    <w:t xml:space="preserve">rca Loca </w:t>
                  </w:r>
                  <w:r w:rsidRPr="00852695">
                    <w:rPr>
                      <w:rFonts w:ascii="Verdana" w:hAnsi="Verdana" w:cs="Arial"/>
                      <w:sz w:val="18"/>
                      <w:szCs w:val="18"/>
                    </w:rPr>
                    <w:t>(Loose nut)</w:t>
                  </w:r>
                  <w:r>
                    <w:rPr>
                      <w:rFonts w:ascii="Verdana" w:hAnsi="Verdana" w:cs="Arial"/>
                      <w:sz w:val="18"/>
                      <w:szCs w:val="18"/>
                    </w:rPr>
                    <w:t xml:space="preserve"> EN 10226</w:t>
                  </w:r>
                  <w:r w:rsidRPr="00852695">
                    <w:rPr>
                      <w:rFonts w:ascii="Verdana" w:hAnsi="Verdana" w:cs="Arial"/>
                      <w:sz w:val="18"/>
                      <w:szCs w:val="18"/>
                    </w:rPr>
                    <w:t xml:space="preserve"> </w:t>
                  </w:r>
                  <w:r>
                    <w:rPr>
                      <w:rFonts w:ascii="Verdana" w:hAnsi="Verdana" w:cs="Arial"/>
                      <w:sz w:val="18"/>
                      <w:szCs w:val="18"/>
                    </w:rPr>
                    <w:t>Rp</w:t>
                  </w:r>
                  <w:r w:rsidRPr="00852695">
                    <w:rPr>
                      <w:rFonts w:ascii="Verdana" w:hAnsi="Verdana" w:cs="Arial"/>
                      <w:sz w:val="18"/>
                      <w:szCs w:val="18"/>
                    </w:rPr>
                    <w:t xml:space="preserve"> </w:t>
                  </w:r>
                  <w:r>
                    <w:rPr>
                      <w:rFonts w:ascii="Verdana" w:hAnsi="Verdana" w:cs="Arial"/>
                      <w:sz w:val="18"/>
                      <w:szCs w:val="18"/>
                    </w:rPr>
                    <w:t xml:space="preserve">¾” </w:t>
                  </w:r>
                </w:p>
              </w:tc>
            </w:tr>
            <w:tr w:rsidR="0048073E" w:rsidRPr="00852695" w14:paraId="382C401F" w14:textId="77777777" w:rsidTr="00812862">
              <w:trPr>
                <w:trHeight w:val="255"/>
                <w:jc w:val="center"/>
              </w:trPr>
              <w:tc>
                <w:tcPr>
                  <w:tcW w:w="3032" w:type="dxa"/>
                  <w:tcBorders>
                    <w:top w:val="single" w:sz="4" w:space="0" w:color="auto"/>
                  </w:tcBorders>
                  <w:shd w:val="clear" w:color="auto" w:fill="17365D"/>
                  <w:vAlign w:val="center"/>
                </w:tcPr>
                <w:p w14:paraId="1008EBDA"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Dimensión conexión salida</w:t>
                  </w:r>
                </w:p>
              </w:tc>
              <w:tc>
                <w:tcPr>
                  <w:tcW w:w="5499" w:type="dxa"/>
                  <w:vAlign w:val="center"/>
                </w:tcPr>
                <w:p w14:paraId="414CBE45"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 xml:space="preserve">Conexión salida junta plana </w:t>
                  </w:r>
                  <w:r>
                    <w:rPr>
                      <w:rFonts w:ascii="Verdana" w:hAnsi="Verdana" w:cs="Arial"/>
                      <w:sz w:val="18"/>
                      <w:szCs w:val="18"/>
                    </w:rPr>
                    <w:t xml:space="preserve">y con </w:t>
                  </w:r>
                  <w:r w:rsidRPr="00852695">
                    <w:rPr>
                      <w:rFonts w:ascii="Verdana" w:hAnsi="Verdana" w:cs="Arial"/>
                      <w:sz w:val="18"/>
                      <w:szCs w:val="18"/>
                    </w:rPr>
                    <w:t>Tuerca loca</w:t>
                  </w:r>
                  <w:r>
                    <w:rPr>
                      <w:rFonts w:ascii="Verdana" w:hAnsi="Verdana" w:cs="Arial"/>
                      <w:sz w:val="18"/>
                      <w:szCs w:val="18"/>
                    </w:rPr>
                    <w:t xml:space="preserve"> (Loose nut) EN 10226</w:t>
                  </w:r>
                  <w:r w:rsidRPr="00852695">
                    <w:rPr>
                      <w:rFonts w:ascii="Verdana" w:hAnsi="Verdana" w:cs="Arial"/>
                      <w:sz w:val="18"/>
                      <w:szCs w:val="18"/>
                    </w:rPr>
                    <w:t xml:space="preserve"> </w:t>
                  </w:r>
                  <w:r>
                    <w:rPr>
                      <w:rFonts w:ascii="Verdana" w:hAnsi="Verdana" w:cs="Arial"/>
                      <w:sz w:val="18"/>
                      <w:szCs w:val="18"/>
                    </w:rPr>
                    <w:t>Rp</w:t>
                  </w:r>
                  <w:r w:rsidRPr="00852695">
                    <w:rPr>
                      <w:rFonts w:ascii="Verdana" w:hAnsi="Verdana" w:cs="Arial"/>
                      <w:sz w:val="18"/>
                      <w:szCs w:val="18"/>
                    </w:rPr>
                    <w:t xml:space="preserve"> 7/8”</w:t>
                  </w:r>
                  <w:r>
                    <w:rPr>
                      <w:rFonts w:ascii="Verdana" w:hAnsi="Verdana" w:cs="Arial"/>
                      <w:sz w:val="18"/>
                      <w:szCs w:val="18"/>
                    </w:rPr>
                    <w:t xml:space="preserve"> con </w:t>
                  </w:r>
                  <w:r w:rsidRPr="00054712">
                    <w:rPr>
                      <w:rFonts w:ascii="Verdana" w:hAnsi="Verdana" w:cs="Arial"/>
                      <w:sz w:val="18"/>
                      <w:szCs w:val="18"/>
                    </w:rPr>
                    <w:t>empaquetadura (</w:t>
                  </w:r>
                  <w:r w:rsidRPr="00054712">
                    <w:rPr>
                      <w:rFonts w:ascii="Verdana" w:hAnsi="Verdana"/>
                      <w:sz w:val="18"/>
                      <w:szCs w:val="18"/>
                    </w:rPr>
                    <w:t xml:space="preserve">la empaquetadura deberá cumplir </w:t>
                  </w:r>
                  <w:r>
                    <w:rPr>
                      <w:rFonts w:ascii="Verdana" w:hAnsi="Verdana"/>
                      <w:sz w:val="18"/>
                      <w:szCs w:val="18"/>
                    </w:rPr>
                    <w:t xml:space="preserve">con </w:t>
                  </w:r>
                  <w:r w:rsidRPr="00054712">
                    <w:rPr>
                      <w:rFonts w:ascii="Verdana" w:hAnsi="Verdana"/>
                      <w:sz w:val="18"/>
                      <w:szCs w:val="18"/>
                    </w:rPr>
                    <w:t>UNE EN 549 fabricadas en NBR 70 con una dureza nominal de B2/H3)</w:t>
                  </w:r>
                  <w:r w:rsidRPr="00852695">
                    <w:rPr>
                      <w:rFonts w:ascii="Verdana" w:hAnsi="Verdana"/>
                      <w:sz w:val="18"/>
                      <w:szCs w:val="18"/>
                    </w:rPr>
                    <w:t xml:space="preserve"> incluir la certificación</w:t>
                  </w:r>
                  <w:r>
                    <w:rPr>
                      <w:rFonts w:ascii="Verdana" w:hAnsi="Verdana"/>
                      <w:sz w:val="18"/>
                      <w:szCs w:val="18"/>
                    </w:rPr>
                    <w:t xml:space="preserve"> de la empaquetadura.</w:t>
                  </w:r>
                </w:p>
              </w:tc>
            </w:tr>
            <w:tr w:rsidR="0048073E" w:rsidRPr="00852695" w14:paraId="30D21713" w14:textId="77777777" w:rsidTr="00812862">
              <w:trPr>
                <w:trHeight w:val="433"/>
                <w:jc w:val="center"/>
              </w:trPr>
              <w:tc>
                <w:tcPr>
                  <w:tcW w:w="3032" w:type="dxa"/>
                  <w:shd w:val="clear" w:color="auto" w:fill="17365D"/>
                  <w:vAlign w:val="center"/>
                </w:tcPr>
                <w:p w14:paraId="14A4C40D"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Presión de entrada</w:t>
                  </w:r>
                </w:p>
              </w:tc>
              <w:tc>
                <w:tcPr>
                  <w:tcW w:w="5499" w:type="dxa"/>
                  <w:vAlign w:val="center"/>
                </w:tcPr>
                <w:p w14:paraId="1001D196" w14:textId="77777777" w:rsidR="0048073E" w:rsidRPr="00852695" w:rsidRDefault="0048073E" w:rsidP="00812862">
                  <w:pPr>
                    <w:jc w:val="both"/>
                    <w:rPr>
                      <w:rFonts w:ascii="Verdana" w:hAnsi="Verdana" w:cs="Arial"/>
                      <w:sz w:val="18"/>
                      <w:szCs w:val="18"/>
                    </w:rPr>
                  </w:pPr>
                  <w:r>
                    <w:rPr>
                      <w:rFonts w:ascii="Verdana" w:hAnsi="Verdana" w:cs="Arial"/>
                      <w:sz w:val="18"/>
                      <w:szCs w:val="18"/>
                    </w:rPr>
                    <w:t>Rango 0,5 a 4</w:t>
                  </w:r>
                  <w:r w:rsidRPr="00852695">
                    <w:rPr>
                      <w:rFonts w:ascii="Verdana" w:hAnsi="Verdana" w:cs="Arial"/>
                      <w:sz w:val="18"/>
                      <w:szCs w:val="18"/>
                    </w:rPr>
                    <w:t xml:space="preserve"> bar</w:t>
                  </w:r>
                  <w:r>
                    <w:rPr>
                      <w:rFonts w:ascii="Verdana" w:hAnsi="Verdana" w:cs="Arial"/>
                      <w:sz w:val="18"/>
                      <w:szCs w:val="18"/>
                    </w:rPr>
                    <w:t xml:space="preserve"> mínimamente</w:t>
                  </w:r>
                </w:p>
              </w:tc>
            </w:tr>
            <w:tr w:rsidR="0048073E" w:rsidRPr="00852695" w14:paraId="1E4137E7" w14:textId="77777777" w:rsidTr="00812862">
              <w:trPr>
                <w:trHeight w:val="429"/>
                <w:jc w:val="center"/>
              </w:trPr>
              <w:tc>
                <w:tcPr>
                  <w:tcW w:w="3032" w:type="dxa"/>
                  <w:shd w:val="clear" w:color="auto" w:fill="17365D"/>
                  <w:vAlign w:val="center"/>
                </w:tcPr>
                <w:p w14:paraId="06CBF47F"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Presión de Salida</w:t>
                  </w:r>
                </w:p>
              </w:tc>
              <w:tc>
                <w:tcPr>
                  <w:tcW w:w="5499" w:type="dxa"/>
                  <w:vAlign w:val="center"/>
                </w:tcPr>
                <w:p w14:paraId="596F4F47" w14:textId="77777777" w:rsidR="0048073E" w:rsidRPr="00852695" w:rsidRDefault="0048073E" w:rsidP="00812862">
                  <w:pPr>
                    <w:jc w:val="both"/>
                    <w:rPr>
                      <w:rFonts w:ascii="Verdana" w:hAnsi="Verdana" w:cs="Arial"/>
                      <w:sz w:val="18"/>
                      <w:szCs w:val="18"/>
                    </w:rPr>
                  </w:pPr>
                  <w:r>
                    <w:rPr>
                      <w:rFonts w:ascii="Verdana" w:hAnsi="Verdana" w:cs="Arial"/>
                      <w:sz w:val="18"/>
                      <w:szCs w:val="18"/>
                    </w:rPr>
                    <w:t>Nominal de 0,</w:t>
                  </w:r>
                  <w:r w:rsidRPr="00852695">
                    <w:rPr>
                      <w:rFonts w:ascii="Verdana" w:hAnsi="Verdana" w:cs="Arial"/>
                      <w:sz w:val="18"/>
                      <w:szCs w:val="18"/>
                    </w:rPr>
                    <w:t>019 bar (19 mbar)</w:t>
                  </w:r>
                </w:p>
              </w:tc>
            </w:tr>
            <w:tr w:rsidR="0048073E" w:rsidRPr="00852695" w14:paraId="48E2226F" w14:textId="77777777" w:rsidTr="00812862">
              <w:trPr>
                <w:trHeight w:val="326"/>
                <w:jc w:val="center"/>
              </w:trPr>
              <w:tc>
                <w:tcPr>
                  <w:tcW w:w="3032" w:type="dxa"/>
                  <w:shd w:val="clear" w:color="auto" w:fill="17365D"/>
                  <w:vAlign w:val="center"/>
                </w:tcPr>
                <w:p w14:paraId="470A5BFB"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 xml:space="preserve">Exactitud </w:t>
                  </w:r>
                </w:p>
              </w:tc>
              <w:tc>
                <w:tcPr>
                  <w:tcW w:w="5499" w:type="dxa"/>
                  <w:vAlign w:val="center"/>
                </w:tcPr>
                <w:p w14:paraId="73777576" w14:textId="77777777" w:rsidR="0048073E" w:rsidRPr="00852695" w:rsidRDefault="0048073E" w:rsidP="00812862">
                  <w:pPr>
                    <w:jc w:val="both"/>
                    <w:rPr>
                      <w:rFonts w:ascii="Verdana" w:hAnsi="Verdana" w:cs="Arial"/>
                      <w:sz w:val="18"/>
                      <w:szCs w:val="18"/>
                    </w:rPr>
                  </w:pPr>
                  <w:r w:rsidRPr="00740236">
                    <w:rPr>
                      <w:rFonts w:ascii="Verdana" w:hAnsi="Verdana" w:cs="Arial"/>
                      <w:sz w:val="18"/>
                      <w:szCs w:val="18"/>
                    </w:rPr>
                    <w:t>AC 5, ±5% (pero no menor que ±1 mbar)</w:t>
                  </w:r>
                </w:p>
              </w:tc>
            </w:tr>
            <w:tr w:rsidR="0048073E" w:rsidRPr="00852695" w14:paraId="0501A0F1" w14:textId="77777777" w:rsidTr="00812862">
              <w:trPr>
                <w:trHeight w:val="352"/>
                <w:jc w:val="center"/>
              </w:trPr>
              <w:tc>
                <w:tcPr>
                  <w:tcW w:w="3032" w:type="dxa"/>
                  <w:tcBorders>
                    <w:bottom w:val="single" w:sz="4" w:space="0" w:color="auto"/>
                  </w:tcBorders>
                  <w:shd w:val="clear" w:color="auto" w:fill="17365D"/>
                  <w:vAlign w:val="center"/>
                </w:tcPr>
                <w:p w14:paraId="264FCBD3"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Etapas de Regulación</w:t>
                  </w:r>
                </w:p>
              </w:tc>
              <w:tc>
                <w:tcPr>
                  <w:tcW w:w="5499" w:type="dxa"/>
                  <w:vAlign w:val="center"/>
                </w:tcPr>
                <w:p w14:paraId="5E4B2CC6"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Dos Etapas</w:t>
                  </w:r>
                </w:p>
              </w:tc>
            </w:tr>
            <w:tr w:rsidR="0048073E" w:rsidRPr="00852695" w14:paraId="68F0E516" w14:textId="77777777" w:rsidTr="00812862">
              <w:trPr>
                <w:trHeight w:val="2205"/>
                <w:jc w:val="center"/>
              </w:trPr>
              <w:tc>
                <w:tcPr>
                  <w:tcW w:w="3032" w:type="dxa"/>
                  <w:tcBorders>
                    <w:top w:val="single" w:sz="4" w:space="0" w:color="auto"/>
                    <w:bottom w:val="single" w:sz="4" w:space="0" w:color="auto"/>
                  </w:tcBorders>
                  <w:shd w:val="clear" w:color="auto" w:fill="17365D"/>
                  <w:vAlign w:val="center"/>
                </w:tcPr>
                <w:p w14:paraId="2A87FE71"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lastRenderedPageBreak/>
                    <w:t>Dispositivos de seguridad y accesorios</w:t>
                  </w:r>
                </w:p>
              </w:tc>
              <w:tc>
                <w:tcPr>
                  <w:tcW w:w="5499" w:type="dxa"/>
                  <w:tcBorders>
                    <w:bottom w:val="single" w:sz="4" w:space="0" w:color="auto"/>
                  </w:tcBorders>
                  <w:vAlign w:val="center"/>
                </w:tcPr>
                <w:p w14:paraId="3E38F411"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Filtro de material inoxidable incorporado, situado a la entrada del regulador que impide el paso de partículas cuyo diámetro exceda de 0,1 mm.</w:t>
                  </w:r>
                </w:p>
                <w:p w14:paraId="29F800CD" w14:textId="77777777" w:rsidR="0048073E" w:rsidRPr="00852695" w:rsidRDefault="0048073E" w:rsidP="002D7992">
                  <w:pPr>
                    <w:numPr>
                      <w:ilvl w:val="0"/>
                      <w:numId w:val="43"/>
                    </w:numPr>
                    <w:jc w:val="both"/>
                    <w:rPr>
                      <w:rFonts w:ascii="Verdana" w:hAnsi="Verdana" w:cs="Arial"/>
                      <w:sz w:val="18"/>
                      <w:szCs w:val="18"/>
                    </w:rPr>
                  </w:pPr>
                  <w:r w:rsidRPr="00852695">
                    <w:rPr>
                      <w:rFonts w:ascii="Verdana" w:hAnsi="Verdana" w:cs="Arial"/>
                      <w:sz w:val="18"/>
                      <w:szCs w:val="18"/>
                    </w:rPr>
                    <w:t>Dispositivo de bloqueo por baja de presión de salida con reposición manual</w:t>
                  </w:r>
                </w:p>
                <w:p w14:paraId="2A437D09" w14:textId="77777777" w:rsidR="0048073E" w:rsidRPr="00852695" w:rsidRDefault="0048073E" w:rsidP="002D7992">
                  <w:pPr>
                    <w:numPr>
                      <w:ilvl w:val="0"/>
                      <w:numId w:val="43"/>
                    </w:numPr>
                    <w:jc w:val="both"/>
                    <w:rPr>
                      <w:rFonts w:ascii="Verdana" w:hAnsi="Verdana" w:cs="Arial"/>
                      <w:sz w:val="18"/>
                      <w:szCs w:val="18"/>
                    </w:rPr>
                  </w:pPr>
                  <w:r w:rsidRPr="00852695">
                    <w:rPr>
                      <w:rFonts w:ascii="Verdana" w:hAnsi="Verdana" w:cs="Arial"/>
                      <w:sz w:val="18"/>
                      <w:szCs w:val="18"/>
                    </w:rPr>
                    <w:t>Dispositivo de bloqueo por exceso de caudal de salida con reposición manual</w:t>
                  </w:r>
                </w:p>
                <w:p w14:paraId="7A207D76" w14:textId="77777777" w:rsidR="0048073E" w:rsidRPr="00852695" w:rsidRDefault="0048073E" w:rsidP="002D7992">
                  <w:pPr>
                    <w:numPr>
                      <w:ilvl w:val="0"/>
                      <w:numId w:val="43"/>
                    </w:numPr>
                    <w:jc w:val="both"/>
                    <w:rPr>
                      <w:rFonts w:ascii="Verdana" w:hAnsi="Verdana" w:cs="Arial"/>
                      <w:sz w:val="18"/>
                      <w:szCs w:val="18"/>
                    </w:rPr>
                  </w:pPr>
                  <w:r w:rsidRPr="00852695">
                    <w:rPr>
                      <w:rFonts w:ascii="Verdana" w:hAnsi="Verdana" w:cs="Arial"/>
                      <w:sz w:val="18"/>
                      <w:szCs w:val="18"/>
                    </w:rPr>
                    <w:t>Dispositivo de bloqueo por falta de presión de entrada con reposición manual</w:t>
                  </w:r>
                </w:p>
                <w:p w14:paraId="4B7A04BD" w14:textId="77777777" w:rsidR="0048073E" w:rsidRPr="00852695" w:rsidRDefault="0048073E" w:rsidP="002D7992">
                  <w:pPr>
                    <w:numPr>
                      <w:ilvl w:val="0"/>
                      <w:numId w:val="43"/>
                    </w:numPr>
                    <w:jc w:val="both"/>
                    <w:rPr>
                      <w:rFonts w:ascii="Verdana" w:hAnsi="Verdana" w:cs="Arial"/>
                      <w:sz w:val="18"/>
                      <w:szCs w:val="18"/>
                    </w:rPr>
                  </w:pPr>
                  <w:r w:rsidRPr="00852695">
                    <w:rPr>
                      <w:rFonts w:ascii="Verdana" w:hAnsi="Verdana" w:cs="Arial"/>
                      <w:sz w:val="18"/>
                      <w:szCs w:val="18"/>
                    </w:rPr>
                    <w:t>Protección por alta presión de salida</w:t>
                  </w:r>
                </w:p>
                <w:p w14:paraId="23149DA7" w14:textId="77777777" w:rsidR="0048073E" w:rsidRPr="00852695" w:rsidRDefault="0048073E" w:rsidP="002D7992">
                  <w:pPr>
                    <w:numPr>
                      <w:ilvl w:val="0"/>
                      <w:numId w:val="43"/>
                    </w:numPr>
                    <w:jc w:val="both"/>
                    <w:rPr>
                      <w:rFonts w:ascii="Verdana" w:hAnsi="Verdana" w:cs="Arial"/>
                      <w:sz w:val="18"/>
                      <w:szCs w:val="18"/>
                    </w:rPr>
                  </w:pPr>
                  <w:r w:rsidRPr="00852695">
                    <w:rPr>
                      <w:rFonts w:ascii="Verdana" w:hAnsi="Verdana" w:cs="Arial"/>
                      <w:sz w:val="18"/>
                      <w:szCs w:val="18"/>
                    </w:rPr>
                    <w:t>Bloqueo automático por rotura de diafragma</w:t>
                  </w:r>
                </w:p>
              </w:tc>
            </w:tr>
            <w:tr w:rsidR="0048073E" w:rsidRPr="00852695" w14:paraId="64DEDF53" w14:textId="77777777" w:rsidTr="00812862">
              <w:trPr>
                <w:trHeight w:val="242"/>
                <w:jc w:val="center"/>
              </w:trPr>
              <w:tc>
                <w:tcPr>
                  <w:tcW w:w="3032" w:type="dxa"/>
                  <w:tcBorders>
                    <w:top w:val="single" w:sz="4" w:space="0" w:color="auto"/>
                    <w:bottom w:val="single" w:sz="4" w:space="0" w:color="auto"/>
                  </w:tcBorders>
                  <w:shd w:val="clear" w:color="auto" w:fill="17365D"/>
                  <w:vAlign w:val="center"/>
                </w:tcPr>
                <w:p w14:paraId="7C915986" w14:textId="77777777" w:rsidR="0048073E" w:rsidRPr="00852695" w:rsidRDefault="0048073E" w:rsidP="00812862">
                  <w:pPr>
                    <w:rPr>
                      <w:rFonts w:ascii="Verdana" w:hAnsi="Verdana" w:cs="Arial"/>
                      <w:b/>
                      <w:bCs/>
                      <w:color w:val="FFFFFF"/>
                      <w:sz w:val="18"/>
                      <w:szCs w:val="18"/>
                    </w:rPr>
                  </w:pPr>
                  <w:r w:rsidRPr="00852695">
                    <w:rPr>
                      <w:rFonts w:ascii="Verdana" w:hAnsi="Verdana" w:cs="Arial"/>
                      <w:b/>
                      <w:bCs/>
                      <w:color w:val="FFFFFF"/>
                      <w:sz w:val="18"/>
                      <w:szCs w:val="18"/>
                    </w:rPr>
                    <w:t>Configuración de entrada y salida</w:t>
                  </w:r>
                </w:p>
              </w:tc>
              <w:tc>
                <w:tcPr>
                  <w:tcW w:w="5499" w:type="dxa"/>
                  <w:tcBorders>
                    <w:top w:val="single" w:sz="4" w:space="0" w:color="auto"/>
                    <w:bottom w:val="single" w:sz="4" w:space="0" w:color="auto"/>
                  </w:tcBorders>
                  <w:vAlign w:val="center"/>
                </w:tcPr>
                <w:p w14:paraId="6F247664"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90° (Noventa grados)</w:t>
                  </w:r>
                </w:p>
              </w:tc>
            </w:tr>
            <w:tr w:rsidR="0048073E" w:rsidRPr="00852695" w14:paraId="28B43720" w14:textId="77777777" w:rsidTr="00812862">
              <w:trPr>
                <w:trHeight w:val="93"/>
                <w:jc w:val="center"/>
              </w:trPr>
              <w:tc>
                <w:tcPr>
                  <w:tcW w:w="3032" w:type="dxa"/>
                  <w:tcBorders>
                    <w:top w:val="single" w:sz="4" w:space="0" w:color="auto"/>
                    <w:bottom w:val="single" w:sz="4" w:space="0" w:color="auto"/>
                  </w:tcBorders>
                  <w:shd w:val="clear" w:color="auto" w:fill="17365D"/>
                  <w:vAlign w:val="center"/>
                </w:tcPr>
                <w:p w14:paraId="552A5CE0" w14:textId="77777777" w:rsidR="0048073E" w:rsidRPr="00852695" w:rsidRDefault="0048073E" w:rsidP="00812862">
                  <w:pPr>
                    <w:rPr>
                      <w:rFonts w:ascii="Verdana" w:hAnsi="Verdana" w:cs="Arial"/>
                      <w:b/>
                      <w:bCs/>
                      <w:color w:val="FFFFFF"/>
                      <w:sz w:val="18"/>
                      <w:szCs w:val="18"/>
                    </w:rPr>
                  </w:pPr>
                  <w:r w:rsidRPr="00852695">
                    <w:rPr>
                      <w:rFonts w:ascii="Verdana" w:hAnsi="Verdana" w:cs="Arial"/>
                      <w:b/>
                      <w:bCs/>
                      <w:color w:val="FFFFFF"/>
                      <w:sz w:val="18"/>
                      <w:szCs w:val="18"/>
                    </w:rPr>
                    <w:t>Características del material de construcción</w:t>
                  </w:r>
                </w:p>
              </w:tc>
              <w:tc>
                <w:tcPr>
                  <w:tcW w:w="5499" w:type="dxa"/>
                  <w:tcBorders>
                    <w:top w:val="single" w:sz="4" w:space="0" w:color="auto"/>
                    <w:bottom w:val="single" w:sz="4" w:space="0" w:color="auto"/>
                  </w:tcBorders>
                  <w:vAlign w:val="center"/>
                </w:tcPr>
                <w:p w14:paraId="5539E287"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Fabricado y cierre del cuerpo del Regulador deberá ser patentado (no con tornillos), resistente a la corrosión y al fuego.</w:t>
                  </w:r>
                </w:p>
              </w:tc>
            </w:tr>
            <w:tr w:rsidR="0048073E" w:rsidRPr="00852695" w14:paraId="0D632C52" w14:textId="77777777" w:rsidTr="00812862">
              <w:trPr>
                <w:trHeight w:val="93"/>
                <w:jc w:val="center"/>
              </w:trPr>
              <w:tc>
                <w:tcPr>
                  <w:tcW w:w="3032" w:type="dxa"/>
                  <w:tcBorders>
                    <w:top w:val="single" w:sz="4" w:space="0" w:color="auto"/>
                    <w:bottom w:val="single" w:sz="4" w:space="0" w:color="auto"/>
                  </w:tcBorders>
                  <w:shd w:val="clear" w:color="auto" w:fill="17365D"/>
                  <w:vAlign w:val="center"/>
                </w:tcPr>
                <w:p w14:paraId="24B3978D" w14:textId="77777777" w:rsidR="0048073E" w:rsidRPr="00852695" w:rsidRDefault="0048073E" w:rsidP="00812862">
                  <w:pPr>
                    <w:rPr>
                      <w:rFonts w:ascii="Verdana" w:hAnsi="Verdana" w:cs="Arial"/>
                      <w:b/>
                      <w:bCs/>
                      <w:color w:val="FFFFFF"/>
                      <w:sz w:val="18"/>
                      <w:szCs w:val="18"/>
                    </w:rPr>
                  </w:pPr>
                  <w:r>
                    <w:rPr>
                      <w:rFonts w:ascii="Verdana" w:hAnsi="Verdana" w:cs="Arial"/>
                      <w:b/>
                      <w:bCs/>
                      <w:color w:val="FFFFFF"/>
                      <w:sz w:val="18"/>
                      <w:szCs w:val="18"/>
                    </w:rPr>
                    <w:t>Fabricado según</w:t>
                  </w:r>
                </w:p>
              </w:tc>
              <w:tc>
                <w:tcPr>
                  <w:tcW w:w="5499" w:type="dxa"/>
                  <w:tcBorders>
                    <w:top w:val="single" w:sz="4" w:space="0" w:color="auto"/>
                    <w:bottom w:val="single" w:sz="4" w:space="0" w:color="auto"/>
                  </w:tcBorders>
                  <w:vAlign w:val="center"/>
                </w:tcPr>
                <w:p w14:paraId="18C9B64B" w14:textId="77777777" w:rsidR="0048073E" w:rsidRPr="00852695" w:rsidRDefault="0048073E" w:rsidP="00812862">
                  <w:pPr>
                    <w:jc w:val="both"/>
                    <w:rPr>
                      <w:rFonts w:ascii="Verdana" w:hAnsi="Verdana" w:cs="Arial"/>
                      <w:sz w:val="18"/>
                      <w:szCs w:val="18"/>
                    </w:rPr>
                  </w:pPr>
                  <w:r>
                    <w:rPr>
                      <w:rFonts w:ascii="Verdana" w:hAnsi="Verdana" w:cs="Arial"/>
                      <w:sz w:val="18"/>
                      <w:szCs w:val="18"/>
                    </w:rPr>
                    <w:t>Norma DIN 33822 o</w:t>
                  </w:r>
                  <w:r w:rsidRPr="00852695">
                    <w:rPr>
                      <w:rFonts w:ascii="Verdana" w:hAnsi="Verdana" w:cs="Arial"/>
                      <w:sz w:val="18"/>
                      <w:szCs w:val="18"/>
                    </w:rPr>
                    <w:t xml:space="preserve"> UNE-EN 334</w:t>
                  </w:r>
                  <w:r>
                    <w:rPr>
                      <w:rFonts w:ascii="Verdana" w:hAnsi="Verdana" w:cs="Arial"/>
                      <w:sz w:val="18"/>
                      <w:szCs w:val="18"/>
                    </w:rPr>
                    <w:t xml:space="preserve">. </w:t>
                  </w:r>
                  <w:r w:rsidRPr="00E57080">
                    <w:rPr>
                      <w:rFonts w:ascii="Verdana" w:hAnsi="Verdana" w:cs="Arial"/>
                      <w:sz w:val="18"/>
                      <w:szCs w:val="18"/>
                    </w:rPr>
                    <w:t>Presentar certificado de fábrica indicando el cumplimien</w:t>
                  </w:r>
                  <w:r>
                    <w:rPr>
                      <w:rFonts w:ascii="Verdana" w:hAnsi="Verdana" w:cs="Arial"/>
                      <w:sz w:val="18"/>
                      <w:szCs w:val="18"/>
                    </w:rPr>
                    <w:t>to de la norma de fabricación.</w:t>
                  </w:r>
                </w:p>
              </w:tc>
            </w:tr>
            <w:tr w:rsidR="0048073E" w:rsidRPr="00852695" w14:paraId="61D7CD4E" w14:textId="77777777" w:rsidTr="00812862">
              <w:trPr>
                <w:trHeight w:val="140"/>
                <w:jc w:val="center"/>
              </w:trPr>
              <w:tc>
                <w:tcPr>
                  <w:tcW w:w="3032" w:type="dxa"/>
                  <w:tcBorders>
                    <w:top w:val="single" w:sz="4" w:space="0" w:color="auto"/>
                    <w:bottom w:val="single" w:sz="4" w:space="0" w:color="auto"/>
                  </w:tcBorders>
                  <w:shd w:val="clear" w:color="auto" w:fill="17365D"/>
                  <w:vAlign w:val="center"/>
                </w:tcPr>
                <w:p w14:paraId="30A80DCC" w14:textId="77777777" w:rsidR="0048073E" w:rsidRPr="00852695" w:rsidRDefault="0048073E" w:rsidP="00812862">
                  <w:pPr>
                    <w:rPr>
                      <w:rFonts w:ascii="Verdana" w:hAnsi="Verdana" w:cs="Arial"/>
                      <w:b/>
                      <w:bCs/>
                      <w:color w:val="FFFFFF"/>
                      <w:sz w:val="18"/>
                      <w:szCs w:val="18"/>
                    </w:rPr>
                  </w:pPr>
                  <w:r w:rsidRPr="00852695">
                    <w:rPr>
                      <w:rFonts w:ascii="Verdana" w:hAnsi="Verdana" w:cs="Arial"/>
                      <w:b/>
                      <w:bCs/>
                      <w:color w:val="FFFFFF"/>
                      <w:sz w:val="18"/>
                      <w:szCs w:val="18"/>
                    </w:rPr>
                    <w:t>Nº de serie</w:t>
                  </w:r>
                </w:p>
              </w:tc>
              <w:tc>
                <w:tcPr>
                  <w:tcW w:w="5499" w:type="dxa"/>
                  <w:tcBorders>
                    <w:top w:val="single" w:sz="4" w:space="0" w:color="auto"/>
                    <w:bottom w:val="single" w:sz="4" w:space="0" w:color="auto"/>
                  </w:tcBorders>
                  <w:vAlign w:val="center"/>
                </w:tcPr>
                <w:p w14:paraId="3A2613F1"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Inscripción indeleble del número de serie propio de cada regulador</w:t>
                  </w:r>
                  <w:r>
                    <w:rPr>
                      <w:rFonts w:ascii="Verdana" w:hAnsi="Verdana" w:cs="Arial"/>
                      <w:sz w:val="18"/>
                      <w:szCs w:val="18"/>
                    </w:rPr>
                    <w:t>.</w:t>
                  </w:r>
                </w:p>
              </w:tc>
            </w:tr>
            <w:tr w:rsidR="0048073E" w:rsidRPr="00852695" w14:paraId="71974552" w14:textId="77777777" w:rsidTr="00812862">
              <w:trPr>
                <w:trHeight w:val="140"/>
                <w:jc w:val="center"/>
              </w:trPr>
              <w:tc>
                <w:tcPr>
                  <w:tcW w:w="3032" w:type="dxa"/>
                  <w:tcBorders>
                    <w:top w:val="single" w:sz="4" w:space="0" w:color="auto"/>
                  </w:tcBorders>
                  <w:shd w:val="clear" w:color="auto" w:fill="17365D"/>
                  <w:vAlign w:val="center"/>
                </w:tcPr>
                <w:p w14:paraId="2EEC117D" w14:textId="77777777" w:rsidR="0048073E" w:rsidRPr="00155E57" w:rsidRDefault="0048073E" w:rsidP="00812862">
                  <w:pPr>
                    <w:pStyle w:val="Default"/>
                    <w:rPr>
                      <w:b/>
                      <w:bCs/>
                      <w:color w:val="FFFFFF"/>
                      <w:sz w:val="16"/>
                      <w:szCs w:val="16"/>
                    </w:rPr>
                  </w:pPr>
                  <w:r>
                    <w:rPr>
                      <w:b/>
                      <w:bCs/>
                      <w:color w:val="FFFFFF"/>
                      <w:sz w:val="16"/>
                      <w:szCs w:val="16"/>
                    </w:rPr>
                    <w:t>Vida útil</w:t>
                  </w:r>
                </w:p>
              </w:tc>
              <w:tc>
                <w:tcPr>
                  <w:tcW w:w="5499" w:type="dxa"/>
                  <w:tcBorders>
                    <w:top w:val="single" w:sz="4" w:space="0" w:color="auto"/>
                  </w:tcBorders>
                  <w:vAlign w:val="center"/>
                </w:tcPr>
                <w:p w14:paraId="3167AE52" w14:textId="77777777" w:rsidR="0048073E" w:rsidRPr="00155E57" w:rsidRDefault="0048073E" w:rsidP="00812862">
                  <w:pPr>
                    <w:pStyle w:val="Default"/>
                    <w:jc w:val="both"/>
                    <w:rPr>
                      <w:color w:val="auto"/>
                      <w:sz w:val="16"/>
                      <w:szCs w:val="16"/>
                      <w:lang w:val="es-BO"/>
                    </w:rPr>
                  </w:pPr>
                  <w:r>
                    <w:rPr>
                      <w:color w:val="auto"/>
                      <w:sz w:val="16"/>
                      <w:szCs w:val="16"/>
                      <w:lang w:val="es-BO"/>
                    </w:rPr>
                    <w:t>15 años</w:t>
                  </w:r>
                </w:p>
              </w:tc>
            </w:tr>
          </w:tbl>
          <w:p w14:paraId="534B4A35" w14:textId="77777777" w:rsidR="0048073E" w:rsidRDefault="0048073E" w:rsidP="00812862">
            <w:pPr>
              <w:rPr>
                <w:rFonts w:ascii="Verdana" w:hAnsi="Verdana" w:cs="Calibri"/>
                <w:sz w:val="18"/>
                <w:szCs w:val="18"/>
              </w:rPr>
            </w:pPr>
          </w:p>
          <w:p w14:paraId="0A6AB0FE" w14:textId="77777777" w:rsidR="0048073E" w:rsidRDefault="0048073E" w:rsidP="00812862">
            <w:pPr>
              <w:rPr>
                <w:rFonts w:ascii="Verdana" w:hAnsi="Verdana" w:cs="Calibri"/>
                <w:sz w:val="18"/>
                <w:szCs w:val="18"/>
              </w:rPr>
            </w:pPr>
          </w:p>
          <w:p w14:paraId="3A14BCAB" w14:textId="77777777" w:rsidR="0048073E" w:rsidRDefault="0048073E" w:rsidP="00812862">
            <w:pPr>
              <w:rPr>
                <w:rFonts w:ascii="Verdana" w:hAnsi="Verdana" w:cs="Calibri"/>
                <w:sz w:val="18"/>
                <w:szCs w:val="18"/>
              </w:rPr>
            </w:pPr>
          </w:p>
          <w:p w14:paraId="4896AF08" w14:textId="77777777" w:rsidR="0048073E" w:rsidRDefault="0048073E" w:rsidP="00812862">
            <w:pPr>
              <w:rPr>
                <w:rFonts w:ascii="Verdana" w:hAnsi="Verdana" w:cs="Calibri"/>
                <w:sz w:val="18"/>
                <w:szCs w:val="18"/>
              </w:rPr>
            </w:pPr>
          </w:p>
          <w:p w14:paraId="57C5A79D" w14:textId="77777777" w:rsidR="0048073E" w:rsidRDefault="0048073E" w:rsidP="00812862">
            <w:pPr>
              <w:rPr>
                <w:rFonts w:ascii="Verdana" w:hAnsi="Verdana" w:cs="Calibri"/>
                <w:sz w:val="18"/>
                <w:szCs w:val="18"/>
              </w:rPr>
            </w:pPr>
          </w:p>
          <w:p w14:paraId="54BC067A" w14:textId="77777777" w:rsidR="0048073E" w:rsidRDefault="0048073E" w:rsidP="00812862">
            <w:pPr>
              <w:rPr>
                <w:rFonts w:ascii="Verdana" w:hAnsi="Verdana" w:cs="Calibri"/>
                <w:sz w:val="18"/>
                <w:szCs w:val="18"/>
              </w:rPr>
            </w:pPr>
            <w:r>
              <w:rPr>
                <w:rFonts w:ascii="Verdana" w:hAnsi="Verdana" w:cs="Calibri"/>
                <w:b/>
                <w:bCs/>
                <w:sz w:val="18"/>
                <w:szCs w:val="18"/>
                <w:lang w:eastAsia="es-BO"/>
              </w:rPr>
              <w:t>ITEM 4</w:t>
            </w:r>
            <w:r w:rsidRPr="00C74C8F">
              <w:rPr>
                <w:rFonts w:ascii="Verdana" w:hAnsi="Verdana" w:cs="Calibri"/>
                <w:b/>
                <w:bCs/>
                <w:sz w:val="18"/>
                <w:szCs w:val="18"/>
                <w:lang w:eastAsia="es-BO"/>
              </w:rPr>
              <w:t xml:space="preserve">: </w:t>
            </w:r>
            <w:r>
              <w:rPr>
                <w:rFonts w:ascii="Verdana" w:hAnsi="Verdana" w:cs="Calibri"/>
                <w:sz w:val="18"/>
                <w:szCs w:val="18"/>
                <w:lang w:val="es-BO"/>
              </w:rPr>
              <w:t>REGULADORES DOMÉSTICOS B10N</w:t>
            </w:r>
          </w:p>
          <w:p w14:paraId="4C516B5C" w14:textId="77777777" w:rsidR="0048073E" w:rsidRDefault="0048073E" w:rsidP="00812862">
            <w:pPr>
              <w:rPr>
                <w:rFonts w:ascii="Verdana" w:hAnsi="Verdana" w:cs="Calibri"/>
                <w:sz w:val="18"/>
                <w:szCs w:val="18"/>
              </w:rPr>
            </w:pPr>
          </w:p>
          <w:tbl>
            <w:tblPr>
              <w:tblW w:w="8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2"/>
              <w:gridCol w:w="5499"/>
            </w:tblGrid>
            <w:tr w:rsidR="0048073E" w:rsidRPr="00852695" w14:paraId="05648E02" w14:textId="77777777" w:rsidTr="00812862">
              <w:trPr>
                <w:trHeight w:val="178"/>
                <w:jc w:val="center"/>
              </w:trPr>
              <w:tc>
                <w:tcPr>
                  <w:tcW w:w="3032" w:type="dxa"/>
                  <w:shd w:val="clear" w:color="auto" w:fill="17365D"/>
                  <w:vAlign w:val="center"/>
                </w:tcPr>
                <w:p w14:paraId="6A90779E"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Caudal de Trabajo</w:t>
                  </w:r>
                </w:p>
              </w:tc>
              <w:tc>
                <w:tcPr>
                  <w:tcW w:w="5499" w:type="dxa"/>
                  <w:vAlign w:val="center"/>
                </w:tcPr>
                <w:p w14:paraId="4349E860" w14:textId="77777777" w:rsidR="0048073E" w:rsidRPr="00852695" w:rsidRDefault="0048073E" w:rsidP="00812862">
                  <w:pPr>
                    <w:jc w:val="both"/>
                    <w:rPr>
                      <w:rFonts w:ascii="Verdana" w:hAnsi="Verdana" w:cs="Arial"/>
                      <w:sz w:val="18"/>
                      <w:szCs w:val="18"/>
                    </w:rPr>
                  </w:pPr>
                  <w:r>
                    <w:rPr>
                      <w:rFonts w:ascii="Verdana" w:hAnsi="Verdana" w:cs="Arial"/>
                      <w:sz w:val="18"/>
                      <w:szCs w:val="18"/>
                    </w:rPr>
                    <w:t>10</w:t>
                  </w:r>
                  <w:r w:rsidRPr="00852695">
                    <w:rPr>
                      <w:rFonts w:ascii="Verdana" w:hAnsi="Verdana" w:cs="Arial"/>
                      <w:sz w:val="18"/>
                      <w:szCs w:val="18"/>
                    </w:rPr>
                    <w:t xml:space="preserve"> m</w:t>
                  </w:r>
                  <w:r w:rsidRPr="00852695">
                    <w:rPr>
                      <w:rFonts w:ascii="Verdana" w:hAnsi="Verdana" w:cs="Arial"/>
                      <w:sz w:val="18"/>
                      <w:szCs w:val="18"/>
                      <w:vertAlign w:val="superscript"/>
                    </w:rPr>
                    <w:t>3</w:t>
                  </w:r>
                  <w:r w:rsidRPr="00852695">
                    <w:rPr>
                      <w:rFonts w:ascii="Verdana" w:hAnsi="Verdana" w:cs="Arial"/>
                      <w:sz w:val="18"/>
                      <w:szCs w:val="18"/>
                    </w:rPr>
                    <w:t>/hr</w:t>
                  </w:r>
                </w:p>
              </w:tc>
            </w:tr>
            <w:tr w:rsidR="0048073E" w:rsidRPr="00852695" w14:paraId="089EA465" w14:textId="77777777" w:rsidTr="00812862">
              <w:trPr>
                <w:trHeight w:val="407"/>
                <w:jc w:val="center"/>
              </w:trPr>
              <w:tc>
                <w:tcPr>
                  <w:tcW w:w="3032" w:type="dxa"/>
                  <w:tcBorders>
                    <w:bottom w:val="single" w:sz="4" w:space="0" w:color="auto"/>
                  </w:tcBorders>
                  <w:shd w:val="clear" w:color="auto" w:fill="17365D"/>
                  <w:vAlign w:val="center"/>
                </w:tcPr>
                <w:p w14:paraId="7DA8A21D"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Dimensión conexión entrada</w:t>
                  </w:r>
                </w:p>
              </w:tc>
              <w:tc>
                <w:tcPr>
                  <w:tcW w:w="5499" w:type="dxa"/>
                  <w:vAlign w:val="center"/>
                </w:tcPr>
                <w:p w14:paraId="49602600"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 xml:space="preserve">Conexión </w:t>
                  </w:r>
                  <w:r>
                    <w:rPr>
                      <w:rFonts w:ascii="Verdana" w:hAnsi="Verdana" w:cs="Arial"/>
                      <w:sz w:val="18"/>
                      <w:szCs w:val="18"/>
                    </w:rPr>
                    <w:t xml:space="preserve">entrada junta </w:t>
                  </w:r>
                  <w:r w:rsidRPr="00852695">
                    <w:rPr>
                      <w:rFonts w:ascii="Verdana" w:hAnsi="Verdana" w:cs="Arial"/>
                      <w:sz w:val="18"/>
                      <w:szCs w:val="18"/>
                    </w:rPr>
                    <w:t>esfero cónica</w:t>
                  </w:r>
                  <w:r>
                    <w:rPr>
                      <w:rFonts w:ascii="Verdana" w:hAnsi="Verdana" w:cs="Arial"/>
                      <w:sz w:val="18"/>
                      <w:szCs w:val="18"/>
                    </w:rPr>
                    <w:t xml:space="preserve"> y con T</w:t>
                  </w:r>
                  <w:r w:rsidRPr="00852695">
                    <w:rPr>
                      <w:rFonts w:ascii="Verdana" w:hAnsi="Verdana" w:cs="Arial"/>
                      <w:sz w:val="18"/>
                      <w:szCs w:val="18"/>
                    </w:rPr>
                    <w:t>ue</w:t>
                  </w:r>
                  <w:r>
                    <w:rPr>
                      <w:rFonts w:ascii="Verdana" w:hAnsi="Verdana" w:cs="Arial"/>
                      <w:sz w:val="18"/>
                      <w:szCs w:val="18"/>
                    </w:rPr>
                    <w:t xml:space="preserve">rca Loca </w:t>
                  </w:r>
                  <w:r w:rsidRPr="00852695">
                    <w:rPr>
                      <w:rFonts w:ascii="Verdana" w:hAnsi="Verdana" w:cs="Arial"/>
                      <w:sz w:val="18"/>
                      <w:szCs w:val="18"/>
                    </w:rPr>
                    <w:t>(Loose nut)</w:t>
                  </w:r>
                  <w:r>
                    <w:rPr>
                      <w:rFonts w:ascii="Verdana" w:hAnsi="Verdana" w:cs="Arial"/>
                      <w:sz w:val="18"/>
                      <w:szCs w:val="18"/>
                    </w:rPr>
                    <w:t xml:space="preserve"> EN 10226</w:t>
                  </w:r>
                  <w:r w:rsidRPr="00852695">
                    <w:rPr>
                      <w:rFonts w:ascii="Verdana" w:hAnsi="Verdana" w:cs="Arial"/>
                      <w:sz w:val="18"/>
                      <w:szCs w:val="18"/>
                    </w:rPr>
                    <w:t xml:space="preserve"> </w:t>
                  </w:r>
                  <w:r>
                    <w:rPr>
                      <w:rFonts w:ascii="Verdana" w:hAnsi="Verdana" w:cs="Arial"/>
                      <w:sz w:val="18"/>
                      <w:szCs w:val="18"/>
                    </w:rPr>
                    <w:t>Rp</w:t>
                  </w:r>
                  <w:r w:rsidRPr="00852695">
                    <w:rPr>
                      <w:rFonts w:ascii="Verdana" w:hAnsi="Verdana" w:cs="Arial"/>
                      <w:sz w:val="18"/>
                      <w:szCs w:val="18"/>
                    </w:rPr>
                    <w:t xml:space="preserve"> </w:t>
                  </w:r>
                  <w:r>
                    <w:rPr>
                      <w:rFonts w:ascii="Verdana" w:hAnsi="Verdana" w:cs="Arial"/>
                      <w:sz w:val="18"/>
                      <w:szCs w:val="18"/>
                    </w:rPr>
                    <w:t xml:space="preserve">¾” </w:t>
                  </w:r>
                </w:p>
              </w:tc>
            </w:tr>
            <w:tr w:rsidR="0048073E" w:rsidRPr="00852695" w14:paraId="46E51179" w14:textId="77777777" w:rsidTr="00812862">
              <w:trPr>
                <w:trHeight w:val="255"/>
                <w:jc w:val="center"/>
              </w:trPr>
              <w:tc>
                <w:tcPr>
                  <w:tcW w:w="3032" w:type="dxa"/>
                  <w:tcBorders>
                    <w:top w:val="single" w:sz="4" w:space="0" w:color="auto"/>
                  </w:tcBorders>
                  <w:shd w:val="clear" w:color="auto" w:fill="17365D"/>
                  <w:vAlign w:val="center"/>
                </w:tcPr>
                <w:p w14:paraId="49157ABA"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Dimensión conexión salida</w:t>
                  </w:r>
                </w:p>
              </w:tc>
              <w:tc>
                <w:tcPr>
                  <w:tcW w:w="5499" w:type="dxa"/>
                  <w:vAlign w:val="center"/>
                </w:tcPr>
                <w:p w14:paraId="581208B6"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 xml:space="preserve">Conexión salida junta plana </w:t>
                  </w:r>
                  <w:r>
                    <w:rPr>
                      <w:rFonts w:ascii="Verdana" w:hAnsi="Verdana" w:cs="Arial"/>
                      <w:sz w:val="18"/>
                      <w:szCs w:val="18"/>
                    </w:rPr>
                    <w:t xml:space="preserve">y con </w:t>
                  </w:r>
                  <w:r w:rsidRPr="00852695">
                    <w:rPr>
                      <w:rFonts w:ascii="Verdana" w:hAnsi="Verdana" w:cs="Arial"/>
                      <w:sz w:val="18"/>
                      <w:szCs w:val="18"/>
                    </w:rPr>
                    <w:t>Tuerca loca</w:t>
                  </w:r>
                  <w:r>
                    <w:rPr>
                      <w:rFonts w:ascii="Verdana" w:hAnsi="Verdana" w:cs="Arial"/>
                      <w:sz w:val="18"/>
                      <w:szCs w:val="18"/>
                    </w:rPr>
                    <w:t xml:space="preserve"> (Loose nut) EN 10226</w:t>
                  </w:r>
                  <w:r w:rsidRPr="00852695">
                    <w:rPr>
                      <w:rFonts w:ascii="Verdana" w:hAnsi="Verdana" w:cs="Arial"/>
                      <w:sz w:val="18"/>
                      <w:szCs w:val="18"/>
                    </w:rPr>
                    <w:t xml:space="preserve"> </w:t>
                  </w:r>
                  <w:r>
                    <w:rPr>
                      <w:rFonts w:ascii="Verdana" w:hAnsi="Verdana" w:cs="Arial"/>
                      <w:sz w:val="18"/>
                      <w:szCs w:val="18"/>
                    </w:rPr>
                    <w:t>Rp</w:t>
                  </w:r>
                  <w:r w:rsidRPr="00852695">
                    <w:rPr>
                      <w:rFonts w:ascii="Verdana" w:hAnsi="Verdana" w:cs="Arial"/>
                      <w:sz w:val="18"/>
                      <w:szCs w:val="18"/>
                    </w:rPr>
                    <w:t xml:space="preserve"> </w:t>
                  </w:r>
                  <w:r>
                    <w:rPr>
                      <w:rFonts w:ascii="Verdana" w:hAnsi="Verdana" w:cs="Arial"/>
                      <w:sz w:val="18"/>
                      <w:szCs w:val="18"/>
                    </w:rPr>
                    <w:t>1 1/4</w:t>
                  </w:r>
                  <w:r w:rsidRPr="00852695">
                    <w:rPr>
                      <w:rFonts w:ascii="Verdana" w:hAnsi="Verdana" w:cs="Arial"/>
                      <w:sz w:val="18"/>
                      <w:szCs w:val="18"/>
                    </w:rPr>
                    <w:t>”</w:t>
                  </w:r>
                  <w:r>
                    <w:rPr>
                      <w:rFonts w:ascii="Verdana" w:hAnsi="Verdana" w:cs="Arial"/>
                      <w:sz w:val="18"/>
                      <w:szCs w:val="18"/>
                    </w:rPr>
                    <w:t xml:space="preserve"> con </w:t>
                  </w:r>
                  <w:r w:rsidRPr="00054712">
                    <w:rPr>
                      <w:rFonts w:ascii="Verdana" w:hAnsi="Verdana" w:cs="Arial"/>
                      <w:sz w:val="18"/>
                      <w:szCs w:val="18"/>
                    </w:rPr>
                    <w:t>empaquetadura (</w:t>
                  </w:r>
                  <w:r w:rsidRPr="00054712">
                    <w:rPr>
                      <w:rFonts w:ascii="Verdana" w:hAnsi="Verdana"/>
                      <w:sz w:val="18"/>
                      <w:szCs w:val="18"/>
                    </w:rPr>
                    <w:t>la empaquetadura deberá cumplir con UNE EN 549 fabricadas en NBR 70 con una dureza nominal de B2/H3) incluir la certificación de la empaquetadura.</w:t>
                  </w:r>
                </w:p>
              </w:tc>
            </w:tr>
            <w:tr w:rsidR="0048073E" w:rsidRPr="00852695" w14:paraId="54A89523" w14:textId="77777777" w:rsidTr="00812862">
              <w:trPr>
                <w:trHeight w:val="433"/>
                <w:jc w:val="center"/>
              </w:trPr>
              <w:tc>
                <w:tcPr>
                  <w:tcW w:w="3032" w:type="dxa"/>
                  <w:shd w:val="clear" w:color="auto" w:fill="17365D"/>
                  <w:vAlign w:val="center"/>
                </w:tcPr>
                <w:p w14:paraId="5CDC2340"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Presión de entrada</w:t>
                  </w:r>
                </w:p>
              </w:tc>
              <w:tc>
                <w:tcPr>
                  <w:tcW w:w="5499" w:type="dxa"/>
                  <w:vAlign w:val="center"/>
                </w:tcPr>
                <w:p w14:paraId="0441355B" w14:textId="77777777" w:rsidR="0048073E" w:rsidRPr="00852695" w:rsidRDefault="0048073E" w:rsidP="00812862">
                  <w:pPr>
                    <w:jc w:val="both"/>
                    <w:rPr>
                      <w:rFonts w:ascii="Verdana" w:hAnsi="Verdana" w:cs="Arial"/>
                      <w:sz w:val="18"/>
                      <w:szCs w:val="18"/>
                    </w:rPr>
                  </w:pPr>
                  <w:r>
                    <w:rPr>
                      <w:rFonts w:ascii="Verdana" w:hAnsi="Verdana" w:cs="Arial"/>
                      <w:sz w:val="18"/>
                      <w:szCs w:val="18"/>
                    </w:rPr>
                    <w:t>Rango 0,5 a 4</w:t>
                  </w:r>
                  <w:r w:rsidRPr="00852695">
                    <w:rPr>
                      <w:rFonts w:ascii="Verdana" w:hAnsi="Verdana" w:cs="Arial"/>
                      <w:sz w:val="18"/>
                      <w:szCs w:val="18"/>
                    </w:rPr>
                    <w:t xml:space="preserve"> bar</w:t>
                  </w:r>
                  <w:r>
                    <w:rPr>
                      <w:rFonts w:ascii="Verdana" w:hAnsi="Verdana" w:cs="Arial"/>
                      <w:sz w:val="18"/>
                      <w:szCs w:val="18"/>
                    </w:rPr>
                    <w:t xml:space="preserve"> mínimamente</w:t>
                  </w:r>
                </w:p>
              </w:tc>
            </w:tr>
            <w:tr w:rsidR="0048073E" w:rsidRPr="00852695" w14:paraId="1C3C32CA" w14:textId="77777777" w:rsidTr="00812862">
              <w:trPr>
                <w:trHeight w:val="429"/>
                <w:jc w:val="center"/>
              </w:trPr>
              <w:tc>
                <w:tcPr>
                  <w:tcW w:w="3032" w:type="dxa"/>
                  <w:shd w:val="clear" w:color="auto" w:fill="17365D"/>
                  <w:vAlign w:val="center"/>
                </w:tcPr>
                <w:p w14:paraId="626E3894"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Presión de Salida</w:t>
                  </w:r>
                </w:p>
              </w:tc>
              <w:tc>
                <w:tcPr>
                  <w:tcW w:w="5499" w:type="dxa"/>
                  <w:vAlign w:val="center"/>
                </w:tcPr>
                <w:p w14:paraId="397D6FF1" w14:textId="77777777" w:rsidR="0048073E" w:rsidRPr="00852695" w:rsidRDefault="0048073E" w:rsidP="00812862">
                  <w:pPr>
                    <w:jc w:val="both"/>
                    <w:rPr>
                      <w:rFonts w:ascii="Verdana" w:hAnsi="Verdana" w:cs="Arial"/>
                      <w:sz w:val="18"/>
                      <w:szCs w:val="18"/>
                    </w:rPr>
                  </w:pPr>
                  <w:r>
                    <w:rPr>
                      <w:rFonts w:ascii="Verdana" w:hAnsi="Verdana" w:cs="Arial"/>
                      <w:sz w:val="18"/>
                      <w:szCs w:val="18"/>
                    </w:rPr>
                    <w:t>Nominal de 0,</w:t>
                  </w:r>
                  <w:r w:rsidRPr="00852695">
                    <w:rPr>
                      <w:rFonts w:ascii="Verdana" w:hAnsi="Verdana" w:cs="Arial"/>
                      <w:sz w:val="18"/>
                      <w:szCs w:val="18"/>
                    </w:rPr>
                    <w:t>019 bar (19 mbar)</w:t>
                  </w:r>
                </w:p>
              </w:tc>
            </w:tr>
            <w:tr w:rsidR="0048073E" w:rsidRPr="00852695" w14:paraId="6EFE1FAE" w14:textId="77777777" w:rsidTr="00812862">
              <w:trPr>
                <w:trHeight w:val="326"/>
                <w:jc w:val="center"/>
              </w:trPr>
              <w:tc>
                <w:tcPr>
                  <w:tcW w:w="3032" w:type="dxa"/>
                  <w:shd w:val="clear" w:color="auto" w:fill="17365D"/>
                  <w:vAlign w:val="center"/>
                </w:tcPr>
                <w:p w14:paraId="4C7538BD"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 xml:space="preserve">Exactitud </w:t>
                  </w:r>
                </w:p>
              </w:tc>
              <w:tc>
                <w:tcPr>
                  <w:tcW w:w="5499" w:type="dxa"/>
                  <w:vAlign w:val="center"/>
                </w:tcPr>
                <w:p w14:paraId="480E7DD5" w14:textId="77777777" w:rsidR="0048073E" w:rsidRPr="00852695" w:rsidRDefault="0048073E" w:rsidP="00812862">
                  <w:pPr>
                    <w:jc w:val="both"/>
                    <w:rPr>
                      <w:rFonts w:ascii="Verdana" w:hAnsi="Verdana" w:cs="Arial"/>
                      <w:sz w:val="18"/>
                      <w:szCs w:val="18"/>
                    </w:rPr>
                  </w:pPr>
                  <w:r w:rsidRPr="00740236">
                    <w:rPr>
                      <w:rFonts w:ascii="Verdana" w:hAnsi="Verdana" w:cs="Arial"/>
                      <w:sz w:val="18"/>
                      <w:szCs w:val="18"/>
                    </w:rPr>
                    <w:t>AC 5, ±5% (pero no menor que ±1 mbar)</w:t>
                  </w:r>
                </w:p>
              </w:tc>
            </w:tr>
            <w:tr w:rsidR="0048073E" w:rsidRPr="00852695" w14:paraId="4D931B5B" w14:textId="77777777" w:rsidTr="00812862">
              <w:trPr>
                <w:trHeight w:val="352"/>
                <w:jc w:val="center"/>
              </w:trPr>
              <w:tc>
                <w:tcPr>
                  <w:tcW w:w="3032" w:type="dxa"/>
                  <w:tcBorders>
                    <w:bottom w:val="single" w:sz="4" w:space="0" w:color="auto"/>
                  </w:tcBorders>
                  <w:shd w:val="clear" w:color="auto" w:fill="17365D"/>
                  <w:vAlign w:val="center"/>
                </w:tcPr>
                <w:p w14:paraId="2612451B"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Etapas de Regulación</w:t>
                  </w:r>
                </w:p>
              </w:tc>
              <w:tc>
                <w:tcPr>
                  <w:tcW w:w="5499" w:type="dxa"/>
                  <w:vAlign w:val="center"/>
                </w:tcPr>
                <w:p w14:paraId="25F1F00E"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Dos Etapas</w:t>
                  </w:r>
                </w:p>
              </w:tc>
            </w:tr>
            <w:tr w:rsidR="0048073E" w:rsidRPr="00852695" w14:paraId="17CA09E6" w14:textId="77777777" w:rsidTr="00812862">
              <w:trPr>
                <w:trHeight w:val="2205"/>
                <w:jc w:val="center"/>
              </w:trPr>
              <w:tc>
                <w:tcPr>
                  <w:tcW w:w="3032" w:type="dxa"/>
                  <w:tcBorders>
                    <w:top w:val="single" w:sz="4" w:space="0" w:color="auto"/>
                    <w:bottom w:val="single" w:sz="4" w:space="0" w:color="auto"/>
                  </w:tcBorders>
                  <w:shd w:val="clear" w:color="auto" w:fill="17365D"/>
                  <w:vAlign w:val="center"/>
                </w:tcPr>
                <w:p w14:paraId="1F8D5CD5" w14:textId="77777777" w:rsidR="0048073E" w:rsidRPr="00852695" w:rsidRDefault="0048073E" w:rsidP="00812862">
                  <w:pPr>
                    <w:rPr>
                      <w:rFonts w:ascii="Verdana" w:hAnsi="Verdana" w:cs="Arial"/>
                      <w:b/>
                      <w:color w:val="FFFFFF"/>
                      <w:sz w:val="18"/>
                      <w:szCs w:val="18"/>
                    </w:rPr>
                  </w:pPr>
                  <w:r w:rsidRPr="00852695">
                    <w:rPr>
                      <w:rFonts w:ascii="Verdana" w:hAnsi="Verdana" w:cs="Arial"/>
                      <w:b/>
                      <w:bCs/>
                      <w:color w:val="FFFFFF"/>
                      <w:sz w:val="18"/>
                      <w:szCs w:val="18"/>
                    </w:rPr>
                    <w:t>Dispositivos de seguridad y accesorios</w:t>
                  </w:r>
                </w:p>
              </w:tc>
              <w:tc>
                <w:tcPr>
                  <w:tcW w:w="5499" w:type="dxa"/>
                  <w:tcBorders>
                    <w:bottom w:val="single" w:sz="4" w:space="0" w:color="auto"/>
                  </w:tcBorders>
                  <w:vAlign w:val="center"/>
                </w:tcPr>
                <w:p w14:paraId="0D2F2B01"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Filtro de material inoxidable incorporado, situado a la entrada del regulador que impide el paso de partículas cuyo diámetro exceda de 0,1 mm.</w:t>
                  </w:r>
                </w:p>
                <w:p w14:paraId="65916DBF"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Dispositivo de bloqueo por baja de presión de salida con reposición manual</w:t>
                  </w:r>
                </w:p>
                <w:p w14:paraId="172C34EC"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Dispositivo de bloqueo por exceso de caudal de salida con reposición manual</w:t>
                  </w:r>
                </w:p>
                <w:p w14:paraId="15F6F0DE"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Dispositivo de bloqueo por falta de presión de entrada con reposición manual</w:t>
                  </w:r>
                </w:p>
                <w:p w14:paraId="3D8331CA"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Protección por alta presión de salida</w:t>
                  </w:r>
                </w:p>
                <w:p w14:paraId="6D19F49D" w14:textId="77777777" w:rsidR="0048073E" w:rsidRPr="00740236" w:rsidRDefault="0048073E" w:rsidP="002D7992">
                  <w:pPr>
                    <w:numPr>
                      <w:ilvl w:val="0"/>
                      <w:numId w:val="43"/>
                    </w:numPr>
                    <w:jc w:val="both"/>
                    <w:rPr>
                      <w:rFonts w:ascii="Verdana" w:hAnsi="Verdana" w:cs="Arial"/>
                      <w:sz w:val="18"/>
                      <w:szCs w:val="18"/>
                    </w:rPr>
                  </w:pPr>
                  <w:r w:rsidRPr="00740236">
                    <w:rPr>
                      <w:rFonts w:ascii="Verdana" w:hAnsi="Verdana" w:cs="Arial"/>
                      <w:sz w:val="18"/>
                      <w:szCs w:val="18"/>
                    </w:rPr>
                    <w:t>Bloqueo automático por rotura de diafragma</w:t>
                  </w:r>
                </w:p>
              </w:tc>
            </w:tr>
            <w:tr w:rsidR="0048073E" w:rsidRPr="00852695" w14:paraId="5F142557" w14:textId="77777777" w:rsidTr="00812862">
              <w:trPr>
                <w:trHeight w:val="242"/>
                <w:jc w:val="center"/>
              </w:trPr>
              <w:tc>
                <w:tcPr>
                  <w:tcW w:w="3032" w:type="dxa"/>
                  <w:tcBorders>
                    <w:top w:val="single" w:sz="4" w:space="0" w:color="auto"/>
                    <w:bottom w:val="single" w:sz="4" w:space="0" w:color="auto"/>
                  </w:tcBorders>
                  <w:shd w:val="clear" w:color="auto" w:fill="17365D"/>
                  <w:vAlign w:val="center"/>
                </w:tcPr>
                <w:p w14:paraId="3CEA6E88" w14:textId="77777777" w:rsidR="0048073E" w:rsidRPr="00852695" w:rsidRDefault="0048073E" w:rsidP="00812862">
                  <w:pPr>
                    <w:rPr>
                      <w:rFonts w:ascii="Verdana" w:hAnsi="Verdana" w:cs="Arial"/>
                      <w:b/>
                      <w:bCs/>
                      <w:color w:val="FFFFFF"/>
                      <w:sz w:val="18"/>
                      <w:szCs w:val="18"/>
                    </w:rPr>
                  </w:pPr>
                  <w:r w:rsidRPr="00852695">
                    <w:rPr>
                      <w:rFonts w:ascii="Verdana" w:hAnsi="Verdana" w:cs="Arial"/>
                      <w:b/>
                      <w:bCs/>
                      <w:color w:val="FFFFFF"/>
                      <w:sz w:val="18"/>
                      <w:szCs w:val="18"/>
                    </w:rPr>
                    <w:t>Configuración de entrada y salida</w:t>
                  </w:r>
                </w:p>
              </w:tc>
              <w:tc>
                <w:tcPr>
                  <w:tcW w:w="5499" w:type="dxa"/>
                  <w:tcBorders>
                    <w:top w:val="single" w:sz="4" w:space="0" w:color="auto"/>
                    <w:bottom w:val="single" w:sz="4" w:space="0" w:color="auto"/>
                  </w:tcBorders>
                  <w:vAlign w:val="center"/>
                </w:tcPr>
                <w:p w14:paraId="089F372B"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90° (Noventa grados)</w:t>
                  </w:r>
                </w:p>
              </w:tc>
            </w:tr>
            <w:tr w:rsidR="0048073E" w:rsidRPr="00852695" w14:paraId="721E5248" w14:textId="77777777" w:rsidTr="00812862">
              <w:trPr>
                <w:trHeight w:val="93"/>
                <w:jc w:val="center"/>
              </w:trPr>
              <w:tc>
                <w:tcPr>
                  <w:tcW w:w="3032" w:type="dxa"/>
                  <w:tcBorders>
                    <w:top w:val="single" w:sz="4" w:space="0" w:color="auto"/>
                    <w:bottom w:val="single" w:sz="4" w:space="0" w:color="auto"/>
                  </w:tcBorders>
                  <w:shd w:val="clear" w:color="auto" w:fill="17365D"/>
                  <w:vAlign w:val="center"/>
                </w:tcPr>
                <w:p w14:paraId="22E967B4" w14:textId="77777777" w:rsidR="0048073E" w:rsidRPr="00852695" w:rsidRDefault="0048073E" w:rsidP="00812862">
                  <w:pPr>
                    <w:rPr>
                      <w:rFonts w:ascii="Verdana" w:hAnsi="Verdana" w:cs="Arial"/>
                      <w:b/>
                      <w:bCs/>
                      <w:color w:val="FFFFFF"/>
                      <w:sz w:val="18"/>
                      <w:szCs w:val="18"/>
                    </w:rPr>
                  </w:pPr>
                  <w:r w:rsidRPr="00852695">
                    <w:rPr>
                      <w:rFonts w:ascii="Verdana" w:hAnsi="Verdana" w:cs="Arial"/>
                      <w:b/>
                      <w:bCs/>
                      <w:color w:val="FFFFFF"/>
                      <w:sz w:val="18"/>
                      <w:szCs w:val="18"/>
                    </w:rPr>
                    <w:t xml:space="preserve">Características del material </w:t>
                  </w:r>
                  <w:r w:rsidRPr="00852695">
                    <w:rPr>
                      <w:rFonts w:ascii="Verdana" w:hAnsi="Verdana" w:cs="Arial"/>
                      <w:b/>
                      <w:bCs/>
                      <w:color w:val="FFFFFF"/>
                      <w:sz w:val="18"/>
                      <w:szCs w:val="18"/>
                    </w:rPr>
                    <w:lastRenderedPageBreak/>
                    <w:t>de construcción</w:t>
                  </w:r>
                </w:p>
              </w:tc>
              <w:tc>
                <w:tcPr>
                  <w:tcW w:w="5499" w:type="dxa"/>
                  <w:tcBorders>
                    <w:top w:val="single" w:sz="4" w:space="0" w:color="auto"/>
                    <w:bottom w:val="single" w:sz="4" w:space="0" w:color="auto"/>
                  </w:tcBorders>
                  <w:vAlign w:val="center"/>
                </w:tcPr>
                <w:p w14:paraId="6F3C29D9"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lastRenderedPageBreak/>
                    <w:t xml:space="preserve">Fabricado y cierre del cuerpo del Regulador deberá ser </w:t>
                  </w:r>
                  <w:r w:rsidRPr="00852695">
                    <w:rPr>
                      <w:rFonts w:ascii="Verdana" w:hAnsi="Verdana" w:cs="Arial"/>
                      <w:sz w:val="18"/>
                      <w:szCs w:val="18"/>
                    </w:rPr>
                    <w:lastRenderedPageBreak/>
                    <w:t>patentado (no con tornillos), resistente a la corrosión y al fuego.</w:t>
                  </w:r>
                </w:p>
              </w:tc>
            </w:tr>
            <w:tr w:rsidR="0048073E" w:rsidRPr="00852695" w14:paraId="6C17B926" w14:textId="77777777" w:rsidTr="00812862">
              <w:trPr>
                <w:trHeight w:val="93"/>
                <w:jc w:val="center"/>
              </w:trPr>
              <w:tc>
                <w:tcPr>
                  <w:tcW w:w="3032" w:type="dxa"/>
                  <w:tcBorders>
                    <w:top w:val="single" w:sz="4" w:space="0" w:color="auto"/>
                    <w:bottom w:val="single" w:sz="4" w:space="0" w:color="auto"/>
                  </w:tcBorders>
                  <w:shd w:val="clear" w:color="auto" w:fill="17365D"/>
                  <w:vAlign w:val="center"/>
                </w:tcPr>
                <w:p w14:paraId="10477617" w14:textId="77777777" w:rsidR="0048073E" w:rsidRPr="00852695" w:rsidRDefault="0048073E" w:rsidP="00812862">
                  <w:pPr>
                    <w:rPr>
                      <w:rFonts w:ascii="Verdana" w:hAnsi="Verdana" w:cs="Arial"/>
                      <w:b/>
                      <w:bCs/>
                      <w:color w:val="FFFFFF"/>
                      <w:sz w:val="18"/>
                      <w:szCs w:val="18"/>
                    </w:rPr>
                  </w:pPr>
                  <w:r>
                    <w:rPr>
                      <w:rFonts w:ascii="Verdana" w:hAnsi="Verdana" w:cs="Arial"/>
                      <w:b/>
                      <w:bCs/>
                      <w:color w:val="FFFFFF"/>
                      <w:sz w:val="18"/>
                      <w:szCs w:val="18"/>
                    </w:rPr>
                    <w:lastRenderedPageBreak/>
                    <w:t>Fabricado según</w:t>
                  </w:r>
                </w:p>
              </w:tc>
              <w:tc>
                <w:tcPr>
                  <w:tcW w:w="5499" w:type="dxa"/>
                  <w:tcBorders>
                    <w:top w:val="single" w:sz="4" w:space="0" w:color="auto"/>
                    <w:bottom w:val="single" w:sz="4" w:space="0" w:color="auto"/>
                  </w:tcBorders>
                  <w:vAlign w:val="center"/>
                </w:tcPr>
                <w:p w14:paraId="208A136B" w14:textId="77777777" w:rsidR="0048073E" w:rsidRPr="00852695" w:rsidRDefault="0048073E" w:rsidP="00812862">
                  <w:pPr>
                    <w:jc w:val="both"/>
                    <w:rPr>
                      <w:rFonts w:ascii="Verdana" w:hAnsi="Verdana" w:cs="Arial"/>
                      <w:sz w:val="18"/>
                      <w:szCs w:val="18"/>
                    </w:rPr>
                  </w:pPr>
                  <w:r>
                    <w:rPr>
                      <w:rFonts w:ascii="Verdana" w:hAnsi="Verdana" w:cs="Arial"/>
                      <w:sz w:val="18"/>
                      <w:szCs w:val="18"/>
                    </w:rPr>
                    <w:t xml:space="preserve">Norma DIN 33822 o </w:t>
                  </w:r>
                  <w:r w:rsidRPr="00852695">
                    <w:rPr>
                      <w:rFonts w:ascii="Verdana" w:hAnsi="Verdana" w:cs="Arial"/>
                      <w:sz w:val="18"/>
                      <w:szCs w:val="18"/>
                    </w:rPr>
                    <w:t>UNE-EN 334</w:t>
                  </w:r>
                  <w:r>
                    <w:rPr>
                      <w:rFonts w:ascii="Verdana" w:hAnsi="Verdana" w:cs="Arial"/>
                      <w:sz w:val="18"/>
                      <w:szCs w:val="18"/>
                    </w:rPr>
                    <w:t xml:space="preserve">. </w:t>
                  </w:r>
                  <w:r w:rsidRPr="00E57080">
                    <w:rPr>
                      <w:rFonts w:ascii="Verdana" w:hAnsi="Verdana" w:cs="Arial"/>
                      <w:sz w:val="18"/>
                      <w:szCs w:val="18"/>
                    </w:rPr>
                    <w:t xml:space="preserve">Presentar certificado de fábrica indicando el cumplimiento de </w:t>
                  </w:r>
                  <w:r>
                    <w:rPr>
                      <w:rFonts w:ascii="Verdana" w:hAnsi="Verdana" w:cs="Arial"/>
                      <w:sz w:val="18"/>
                      <w:szCs w:val="18"/>
                    </w:rPr>
                    <w:t>la norma de fabricación.</w:t>
                  </w:r>
                </w:p>
              </w:tc>
            </w:tr>
            <w:tr w:rsidR="0048073E" w:rsidRPr="00852695" w14:paraId="785DFF36" w14:textId="77777777" w:rsidTr="00812862">
              <w:trPr>
                <w:trHeight w:val="140"/>
                <w:jc w:val="center"/>
              </w:trPr>
              <w:tc>
                <w:tcPr>
                  <w:tcW w:w="3032" w:type="dxa"/>
                  <w:tcBorders>
                    <w:top w:val="single" w:sz="4" w:space="0" w:color="auto"/>
                    <w:bottom w:val="single" w:sz="4" w:space="0" w:color="auto"/>
                  </w:tcBorders>
                  <w:shd w:val="clear" w:color="auto" w:fill="17365D"/>
                  <w:vAlign w:val="center"/>
                </w:tcPr>
                <w:p w14:paraId="6526D95E" w14:textId="77777777" w:rsidR="0048073E" w:rsidRPr="00852695" w:rsidRDefault="0048073E" w:rsidP="00812862">
                  <w:pPr>
                    <w:rPr>
                      <w:rFonts w:ascii="Verdana" w:hAnsi="Verdana" w:cs="Arial"/>
                      <w:b/>
                      <w:bCs/>
                      <w:color w:val="FFFFFF"/>
                      <w:sz w:val="18"/>
                      <w:szCs w:val="18"/>
                    </w:rPr>
                  </w:pPr>
                  <w:r w:rsidRPr="00852695">
                    <w:rPr>
                      <w:rFonts w:ascii="Verdana" w:hAnsi="Verdana" w:cs="Arial"/>
                      <w:b/>
                      <w:bCs/>
                      <w:color w:val="FFFFFF"/>
                      <w:sz w:val="18"/>
                      <w:szCs w:val="18"/>
                    </w:rPr>
                    <w:t>Nº de serie</w:t>
                  </w:r>
                </w:p>
              </w:tc>
              <w:tc>
                <w:tcPr>
                  <w:tcW w:w="5499" w:type="dxa"/>
                  <w:tcBorders>
                    <w:top w:val="single" w:sz="4" w:space="0" w:color="auto"/>
                    <w:bottom w:val="single" w:sz="4" w:space="0" w:color="auto"/>
                  </w:tcBorders>
                  <w:vAlign w:val="center"/>
                </w:tcPr>
                <w:p w14:paraId="1E6DE103" w14:textId="77777777" w:rsidR="0048073E" w:rsidRPr="00852695" w:rsidRDefault="0048073E" w:rsidP="00812862">
                  <w:pPr>
                    <w:jc w:val="both"/>
                    <w:rPr>
                      <w:rFonts w:ascii="Verdana" w:hAnsi="Verdana" w:cs="Arial"/>
                      <w:sz w:val="18"/>
                      <w:szCs w:val="18"/>
                    </w:rPr>
                  </w:pPr>
                  <w:r w:rsidRPr="00852695">
                    <w:rPr>
                      <w:rFonts w:ascii="Verdana" w:hAnsi="Verdana" w:cs="Arial"/>
                      <w:sz w:val="18"/>
                      <w:szCs w:val="18"/>
                    </w:rPr>
                    <w:t>Inscripción indeleble del número de serie propio de cada regulador</w:t>
                  </w:r>
                </w:p>
              </w:tc>
            </w:tr>
            <w:tr w:rsidR="0048073E" w:rsidRPr="00852695" w14:paraId="27517020" w14:textId="77777777" w:rsidTr="00812862">
              <w:trPr>
                <w:trHeight w:val="140"/>
                <w:jc w:val="center"/>
              </w:trPr>
              <w:tc>
                <w:tcPr>
                  <w:tcW w:w="3032" w:type="dxa"/>
                  <w:tcBorders>
                    <w:top w:val="single" w:sz="4" w:space="0" w:color="auto"/>
                  </w:tcBorders>
                  <w:shd w:val="clear" w:color="auto" w:fill="17365D"/>
                  <w:vAlign w:val="center"/>
                </w:tcPr>
                <w:p w14:paraId="4914B3A0" w14:textId="77777777" w:rsidR="0048073E" w:rsidRPr="00155E57" w:rsidRDefault="0048073E" w:rsidP="00812862">
                  <w:pPr>
                    <w:pStyle w:val="Default"/>
                    <w:rPr>
                      <w:b/>
                      <w:bCs/>
                      <w:color w:val="FFFFFF"/>
                      <w:sz w:val="16"/>
                      <w:szCs w:val="16"/>
                    </w:rPr>
                  </w:pPr>
                  <w:r>
                    <w:rPr>
                      <w:b/>
                      <w:bCs/>
                      <w:color w:val="FFFFFF"/>
                      <w:sz w:val="16"/>
                      <w:szCs w:val="16"/>
                    </w:rPr>
                    <w:t>Vida útil</w:t>
                  </w:r>
                </w:p>
              </w:tc>
              <w:tc>
                <w:tcPr>
                  <w:tcW w:w="5499" w:type="dxa"/>
                  <w:tcBorders>
                    <w:top w:val="single" w:sz="4" w:space="0" w:color="auto"/>
                  </w:tcBorders>
                  <w:vAlign w:val="center"/>
                </w:tcPr>
                <w:p w14:paraId="3A3BE874" w14:textId="77777777" w:rsidR="0048073E" w:rsidRPr="00155E57" w:rsidRDefault="0048073E" w:rsidP="00812862">
                  <w:pPr>
                    <w:pStyle w:val="Default"/>
                    <w:jc w:val="both"/>
                    <w:rPr>
                      <w:color w:val="auto"/>
                      <w:sz w:val="16"/>
                      <w:szCs w:val="16"/>
                      <w:lang w:val="es-BO"/>
                    </w:rPr>
                  </w:pPr>
                  <w:r>
                    <w:rPr>
                      <w:color w:val="auto"/>
                      <w:sz w:val="16"/>
                      <w:szCs w:val="16"/>
                      <w:lang w:val="es-BO"/>
                    </w:rPr>
                    <w:t>15 años</w:t>
                  </w:r>
                </w:p>
              </w:tc>
            </w:tr>
          </w:tbl>
          <w:p w14:paraId="7A474820" w14:textId="77777777" w:rsidR="0048073E" w:rsidRDefault="0048073E" w:rsidP="00812862">
            <w:pPr>
              <w:pStyle w:val="Prrafodelista"/>
              <w:autoSpaceDE w:val="0"/>
              <w:autoSpaceDN w:val="0"/>
              <w:adjustRightInd w:val="0"/>
              <w:ind w:left="0"/>
              <w:contextualSpacing/>
              <w:jc w:val="both"/>
              <w:rPr>
                <w:rFonts w:ascii="Verdana" w:hAnsi="Verdana" w:cs="Calibri"/>
                <w:sz w:val="18"/>
                <w:szCs w:val="18"/>
                <w:lang w:eastAsia="es-BO"/>
              </w:rPr>
            </w:pPr>
          </w:p>
          <w:p w14:paraId="1BA6DEED" w14:textId="77777777" w:rsidR="0048073E" w:rsidRDefault="0048073E" w:rsidP="00812862">
            <w:pPr>
              <w:pStyle w:val="Prrafodelista"/>
              <w:autoSpaceDE w:val="0"/>
              <w:autoSpaceDN w:val="0"/>
              <w:adjustRightInd w:val="0"/>
              <w:ind w:left="0"/>
              <w:contextualSpacing/>
              <w:jc w:val="both"/>
              <w:rPr>
                <w:rFonts w:ascii="Verdana" w:hAnsi="Verdana" w:cs="Calibri"/>
                <w:sz w:val="18"/>
                <w:szCs w:val="18"/>
                <w:lang w:eastAsia="es-BO"/>
              </w:rPr>
            </w:pPr>
          </w:p>
          <w:p w14:paraId="6BC2E1C4" w14:textId="77777777" w:rsidR="0048073E" w:rsidRDefault="0048073E" w:rsidP="00812862">
            <w:pPr>
              <w:pStyle w:val="Prrafodelista"/>
              <w:autoSpaceDE w:val="0"/>
              <w:autoSpaceDN w:val="0"/>
              <w:adjustRightInd w:val="0"/>
              <w:ind w:left="0"/>
              <w:contextualSpacing/>
              <w:jc w:val="both"/>
              <w:rPr>
                <w:rFonts w:ascii="Verdana" w:hAnsi="Verdana" w:cs="Calibri"/>
                <w:sz w:val="18"/>
                <w:szCs w:val="18"/>
                <w:lang w:eastAsia="es-BO"/>
              </w:rPr>
            </w:pPr>
          </w:p>
          <w:p w14:paraId="2E5C1AD5" w14:textId="77777777" w:rsidR="0048073E" w:rsidRPr="00C74C8F" w:rsidRDefault="0048073E" w:rsidP="00812862">
            <w:pPr>
              <w:pStyle w:val="Prrafodelista"/>
              <w:autoSpaceDE w:val="0"/>
              <w:autoSpaceDN w:val="0"/>
              <w:adjustRightInd w:val="0"/>
              <w:ind w:left="0"/>
              <w:contextualSpacing/>
              <w:jc w:val="both"/>
              <w:rPr>
                <w:rFonts w:ascii="Verdana" w:hAnsi="Verdana" w:cs="Calibri"/>
                <w:sz w:val="18"/>
                <w:szCs w:val="18"/>
                <w:lang w:eastAsia="es-BO"/>
              </w:rPr>
            </w:pPr>
          </w:p>
        </w:tc>
      </w:tr>
      <w:tr w:rsidR="0048073E" w:rsidRPr="00C74C8F" w14:paraId="152D4928" w14:textId="77777777" w:rsidTr="00812862">
        <w:trPr>
          <w:trHeight w:val="499"/>
        </w:trPr>
        <w:tc>
          <w:tcPr>
            <w:tcW w:w="9640" w:type="dxa"/>
            <w:shd w:val="clear" w:color="auto" w:fill="B8CCE4"/>
            <w:vAlign w:val="center"/>
          </w:tcPr>
          <w:p w14:paraId="6AF6B291" w14:textId="77777777" w:rsidR="0048073E" w:rsidRPr="00C74C8F" w:rsidRDefault="0048073E" w:rsidP="00812862">
            <w:pPr>
              <w:rPr>
                <w:rFonts w:ascii="Verdana" w:hAnsi="Verdana" w:cs="Calibri"/>
                <w:sz w:val="18"/>
                <w:szCs w:val="18"/>
                <w:lang w:eastAsia="es-BO"/>
              </w:rPr>
            </w:pPr>
            <w:r>
              <w:rPr>
                <w:rFonts w:ascii="Verdana" w:hAnsi="Verdana" w:cs="Calibri"/>
                <w:b/>
                <w:bCs/>
                <w:sz w:val="18"/>
                <w:szCs w:val="18"/>
              </w:rPr>
              <w:lastRenderedPageBreak/>
              <w:t xml:space="preserve">1.2 </w:t>
            </w:r>
            <w:r w:rsidRPr="00C74C8F">
              <w:rPr>
                <w:rFonts w:ascii="Verdana" w:hAnsi="Verdana" w:cs="Calibri"/>
                <w:b/>
                <w:bCs/>
                <w:sz w:val="18"/>
                <w:szCs w:val="18"/>
              </w:rPr>
              <w:t xml:space="preserve">PLAZO DE ENTREGA </w:t>
            </w:r>
          </w:p>
        </w:tc>
      </w:tr>
      <w:tr w:rsidR="0048073E" w:rsidRPr="00C74C8F" w14:paraId="6C3DADB9" w14:textId="77777777" w:rsidTr="00812862">
        <w:trPr>
          <w:trHeight w:val="629"/>
        </w:trPr>
        <w:tc>
          <w:tcPr>
            <w:tcW w:w="9640" w:type="dxa"/>
            <w:shd w:val="clear" w:color="auto" w:fill="auto"/>
            <w:vAlign w:val="center"/>
          </w:tcPr>
          <w:p w14:paraId="055C4D57" w14:textId="77777777" w:rsidR="0048073E" w:rsidRDefault="0048073E" w:rsidP="00812862">
            <w:pPr>
              <w:jc w:val="both"/>
              <w:rPr>
                <w:rFonts w:ascii="Verdana" w:hAnsi="Verdana" w:cs="Calibri"/>
                <w:sz w:val="18"/>
                <w:szCs w:val="18"/>
              </w:rPr>
            </w:pPr>
          </w:p>
          <w:p w14:paraId="410FB2DC" w14:textId="77777777" w:rsidR="00685669" w:rsidRDefault="00685669" w:rsidP="00685669">
            <w:pPr>
              <w:jc w:val="both"/>
              <w:rPr>
                <w:rFonts w:ascii="Verdana" w:hAnsi="Verdana" w:cs="Calibri"/>
                <w:sz w:val="18"/>
                <w:szCs w:val="18"/>
              </w:rPr>
            </w:pPr>
            <w:r w:rsidRPr="00CE4F30">
              <w:rPr>
                <w:rFonts w:ascii="Verdana" w:hAnsi="Verdana" w:cs="Calibri"/>
                <w:sz w:val="18"/>
                <w:szCs w:val="18"/>
              </w:rPr>
              <w:t xml:space="preserve">El plazo de entrega para los items 1, 2, 3 y 4 es de 250 días Calendario como máximo </w:t>
            </w:r>
            <w:r w:rsidRPr="00CE4F30">
              <w:rPr>
                <w:rFonts w:ascii="Verdana" w:hAnsi="Verdana" w:cs="Calibri"/>
                <w:b/>
                <w:i/>
                <w:sz w:val="18"/>
                <w:szCs w:val="18"/>
              </w:rPr>
              <w:t>a partir de la instrucción</w:t>
            </w:r>
            <w:r>
              <w:rPr>
                <w:rFonts w:ascii="Verdana" w:hAnsi="Verdana" w:cs="Calibri"/>
                <w:b/>
                <w:i/>
                <w:sz w:val="18"/>
                <w:szCs w:val="18"/>
              </w:rPr>
              <w:t xml:space="preserve"> de la Unidad Solicitante.</w:t>
            </w:r>
          </w:p>
          <w:p w14:paraId="124D7ADD" w14:textId="77777777" w:rsidR="00685669" w:rsidRDefault="00685669" w:rsidP="00685669">
            <w:pPr>
              <w:jc w:val="both"/>
              <w:rPr>
                <w:rFonts w:ascii="Verdana" w:hAnsi="Verdana" w:cs="Calibri"/>
                <w:sz w:val="18"/>
                <w:szCs w:val="18"/>
              </w:rPr>
            </w:pPr>
          </w:p>
          <w:p w14:paraId="416F3B10" w14:textId="77777777" w:rsidR="00685669" w:rsidRDefault="00685669" w:rsidP="00685669">
            <w:pPr>
              <w:jc w:val="both"/>
              <w:rPr>
                <w:rFonts w:ascii="Verdana" w:hAnsi="Verdana" w:cs="Calibri"/>
                <w:sz w:val="18"/>
                <w:szCs w:val="18"/>
              </w:rPr>
            </w:pPr>
            <w:r>
              <w:rPr>
                <w:rFonts w:ascii="Verdana" w:hAnsi="Verdana" w:cs="Calibri"/>
                <w:sz w:val="18"/>
                <w:szCs w:val="18"/>
              </w:rPr>
              <w:t>Asimismo se requiere se efectúe un sola entrega (100% del total de cada ítem).</w:t>
            </w:r>
          </w:p>
          <w:p w14:paraId="6339B94A" w14:textId="77777777" w:rsidR="00685669" w:rsidRPr="00C74C8F" w:rsidRDefault="00685669" w:rsidP="00685669">
            <w:pPr>
              <w:jc w:val="both"/>
              <w:rPr>
                <w:rFonts w:ascii="Verdana" w:hAnsi="Verdana" w:cs="Calibri"/>
                <w:sz w:val="18"/>
                <w:szCs w:val="18"/>
              </w:rPr>
            </w:pPr>
          </w:p>
          <w:p w14:paraId="38863BFA" w14:textId="77777777" w:rsidR="00685669" w:rsidRPr="0028732F" w:rsidRDefault="00685669" w:rsidP="00685669">
            <w:pPr>
              <w:pStyle w:val="Prrafodelista"/>
              <w:numPr>
                <w:ilvl w:val="0"/>
                <w:numId w:val="44"/>
              </w:numPr>
              <w:jc w:val="both"/>
              <w:rPr>
                <w:rFonts w:ascii="Calibri" w:hAnsi="Calibri" w:cs="Arial"/>
                <w:sz w:val="22"/>
                <w:szCs w:val="22"/>
              </w:rPr>
            </w:pPr>
            <w:r w:rsidRPr="00A5405C">
              <w:rPr>
                <w:rFonts w:ascii="Calibri" w:hAnsi="Calibri" w:cs="Arial"/>
                <w:b/>
                <w:sz w:val="22"/>
                <w:szCs w:val="22"/>
              </w:rPr>
              <w:t>Única Entrega.-</w:t>
            </w:r>
            <w:r>
              <w:rPr>
                <w:rFonts w:ascii="Calibri" w:hAnsi="Calibri" w:cs="Arial"/>
                <w:sz w:val="22"/>
                <w:szCs w:val="22"/>
              </w:rPr>
              <w:t xml:space="preserve"> </w:t>
            </w:r>
            <w:r w:rsidRPr="00A5405C">
              <w:rPr>
                <w:rFonts w:ascii="Calibri" w:hAnsi="Calibri" w:cs="Arial"/>
                <w:sz w:val="22"/>
                <w:szCs w:val="22"/>
              </w:rPr>
              <w:t xml:space="preserve">Corresponde al 100 % del total de cada ítem, la entrega será máximo hasta los </w:t>
            </w:r>
            <w:r>
              <w:rPr>
                <w:rFonts w:ascii="Calibri" w:hAnsi="Calibri" w:cs="Arial"/>
                <w:sz w:val="22"/>
                <w:szCs w:val="22"/>
              </w:rPr>
              <w:t>250</w:t>
            </w:r>
            <w:r w:rsidRPr="00330A45">
              <w:rPr>
                <w:rFonts w:ascii="Calibri" w:hAnsi="Calibri" w:cs="Arial"/>
                <w:sz w:val="22"/>
                <w:szCs w:val="22"/>
              </w:rPr>
              <w:t xml:space="preserve"> (</w:t>
            </w:r>
            <w:r>
              <w:rPr>
                <w:rFonts w:ascii="Calibri" w:hAnsi="Calibri" w:cs="Arial"/>
                <w:sz w:val="22"/>
                <w:szCs w:val="22"/>
              </w:rPr>
              <w:t>doscientos cincuenta</w:t>
            </w:r>
            <w:r w:rsidRPr="00330A45">
              <w:rPr>
                <w:rFonts w:ascii="Calibri" w:hAnsi="Calibri" w:cs="Arial"/>
                <w:sz w:val="22"/>
                <w:szCs w:val="22"/>
              </w:rPr>
              <w:t>)</w:t>
            </w:r>
            <w:r>
              <w:rPr>
                <w:rFonts w:ascii="Calibri" w:hAnsi="Calibri" w:cs="Arial"/>
                <w:sz w:val="22"/>
                <w:szCs w:val="22"/>
              </w:rPr>
              <w:t xml:space="preserve"> </w:t>
            </w:r>
            <w:r w:rsidRPr="00A5405C">
              <w:rPr>
                <w:rFonts w:ascii="Calibri" w:hAnsi="Calibri" w:cs="Arial"/>
                <w:sz w:val="22"/>
                <w:szCs w:val="22"/>
              </w:rPr>
              <w:t>días</w:t>
            </w:r>
            <w:r>
              <w:rPr>
                <w:rFonts w:ascii="Calibri" w:hAnsi="Calibri" w:cs="Arial"/>
                <w:sz w:val="22"/>
                <w:szCs w:val="22"/>
              </w:rPr>
              <w:t xml:space="preserve"> Calendario</w:t>
            </w:r>
            <w:r w:rsidRPr="00A5405C">
              <w:rPr>
                <w:rFonts w:ascii="Calibri" w:hAnsi="Calibri" w:cs="Arial"/>
                <w:sz w:val="22"/>
                <w:szCs w:val="22"/>
              </w:rPr>
              <w:t xml:space="preserve"> a partir del día siguiente de la recepción de</w:t>
            </w:r>
            <w:r>
              <w:rPr>
                <w:rFonts w:ascii="Calibri" w:hAnsi="Calibri" w:cs="Arial"/>
                <w:sz w:val="22"/>
                <w:szCs w:val="22"/>
              </w:rPr>
              <w:t xml:space="preserve"> la orden de proceder.</w:t>
            </w:r>
          </w:p>
          <w:p w14:paraId="10B7B579" w14:textId="77777777" w:rsidR="00685669" w:rsidRPr="00A5405C" w:rsidRDefault="00685669" w:rsidP="00685669">
            <w:pPr>
              <w:pStyle w:val="Prrafodelista"/>
              <w:spacing w:before="240" w:line="360" w:lineRule="auto"/>
              <w:ind w:left="785"/>
              <w:jc w:val="center"/>
              <w:rPr>
                <w:rFonts w:ascii="Calibri" w:eastAsia="Arial Unicode MS" w:hAnsi="Calibri" w:cs="Arial"/>
                <w:b/>
                <w:bCs/>
                <w:sz w:val="22"/>
                <w:szCs w:val="22"/>
              </w:rPr>
            </w:pPr>
            <w:r w:rsidRPr="00A5405C">
              <w:rPr>
                <w:rFonts w:ascii="Calibri" w:eastAsia="Arial Unicode MS" w:hAnsi="Calibri" w:cs="Arial"/>
                <w:b/>
                <w:bCs/>
                <w:sz w:val="22"/>
                <w:szCs w:val="22"/>
              </w:rPr>
              <w:t>Cuadro 1</w:t>
            </w:r>
          </w:p>
          <w:tbl>
            <w:tblPr>
              <w:tblpPr w:leftFromText="141" w:rightFromText="141" w:vertAnchor="text" w:horzAnchor="margin" w:tblpXSpec="center" w:tblpY="2"/>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846"/>
              <w:gridCol w:w="2977"/>
              <w:gridCol w:w="1701"/>
            </w:tblGrid>
            <w:tr w:rsidR="00685669" w:rsidRPr="00992DFA" w14:paraId="50A53C5B" w14:textId="77777777" w:rsidTr="00C82B1D">
              <w:trPr>
                <w:trHeight w:val="415"/>
              </w:trPr>
              <w:tc>
                <w:tcPr>
                  <w:tcW w:w="846" w:type="dxa"/>
                  <w:tcBorders>
                    <w:top w:val="single" w:sz="8" w:space="0" w:color="4472C4"/>
                    <w:left w:val="single" w:sz="8" w:space="0" w:color="4472C4"/>
                    <w:bottom w:val="single" w:sz="18" w:space="0" w:color="4472C4"/>
                    <w:right w:val="single" w:sz="8" w:space="0" w:color="4472C4"/>
                  </w:tcBorders>
                  <w:shd w:val="clear" w:color="auto" w:fill="auto"/>
                  <w:noWrap/>
                </w:tcPr>
                <w:p w14:paraId="72B999A7" w14:textId="77777777" w:rsidR="00685669" w:rsidRPr="00992DFA" w:rsidRDefault="00685669" w:rsidP="00685669">
                  <w:pPr>
                    <w:jc w:val="center"/>
                    <w:rPr>
                      <w:rFonts w:ascii="Calibri" w:hAnsi="Calibri" w:cs="Arial"/>
                      <w:b/>
                      <w:bCs/>
                      <w:sz w:val="22"/>
                      <w:szCs w:val="22"/>
                    </w:rPr>
                  </w:pPr>
                  <w:r w:rsidRPr="00992DFA">
                    <w:rPr>
                      <w:rFonts w:ascii="Calibri" w:hAnsi="Calibri" w:cs="Arial"/>
                      <w:b/>
                      <w:bCs/>
                      <w:sz w:val="22"/>
                      <w:szCs w:val="22"/>
                    </w:rPr>
                    <w:t>ITEMS</w:t>
                  </w:r>
                </w:p>
              </w:tc>
              <w:tc>
                <w:tcPr>
                  <w:tcW w:w="2977" w:type="dxa"/>
                  <w:tcBorders>
                    <w:top w:val="single" w:sz="8" w:space="0" w:color="4472C4"/>
                    <w:left w:val="single" w:sz="8" w:space="0" w:color="4472C4"/>
                    <w:bottom w:val="single" w:sz="18" w:space="0" w:color="4472C4"/>
                    <w:right w:val="single" w:sz="8" w:space="0" w:color="4472C4"/>
                  </w:tcBorders>
                  <w:shd w:val="clear" w:color="auto" w:fill="auto"/>
                  <w:noWrap/>
                </w:tcPr>
                <w:p w14:paraId="55488C6F" w14:textId="77777777" w:rsidR="00685669" w:rsidRPr="00992DFA" w:rsidRDefault="00685669" w:rsidP="00685669">
                  <w:pPr>
                    <w:jc w:val="center"/>
                    <w:rPr>
                      <w:rFonts w:ascii="Calibri" w:hAnsi="Calibri" w:cs="Arial"/>
                      <w:b/>
                      <w:bCs/>
                      <w:sz w:val="22"/>
                      <w:szCs w:val="22"/>
                    </w:rPr>
                  </w:pPr>
                  <w:r w:rsidRPr="00992DFA">
                    <w:rPr>
                      <w:rFonts w:ascii="Calibri" w:hAnsi="Calibri" w:cs="Arial"/>
                      <w:b/>
                      <w:bCs/>
                      <w:sz w:val="22"/>
                      <w:szCs w:val="22"/>
                    </w:rPr>
                    <w:t>PLAZOS</w:t>
                  </w:r>
                </w:p>
              </w:tc>
              <w:tc>
                <w:tcPr>
                  <w:tcW w:w="1701" w:type="dxa"/>
                  <w:tcBorders>
                    <w:top w:val="single" w:sz="8" w:space="0" w:color="4472C4"/>
                    <w:left w:val="single" w:sz="8" w:space="0" w:color="4472C4"/>
                    <w:bottom w:val="single" w:sz="18" w:space="0" w:color="4472C4"/>
                    <w:right w:val="single" w:sz="8" w:space="0" w:color="4472C4"/>
                  </w:tcBorders>
                  <w:shd w:val="clear" w:color="auto" w:fill="auto"/>
                </w:tcPr>
                <w:p w14:paraId="5B406666" w14:textId="77777777" w:rsidR="00685669" w:rsidRPr="00992DFA" w:rsidRDefault="00685669" w:rsidP="00685669">
                  <w:pPr>
                    <w:jc w:val="center"/>
                    <w:rPr>
                      <w:rFonts w:ascii="Calibri" w:hAnsi="Calibri" w:cs="Arial"/>
                      <w:b/>
                      <w:bCs/>
                      <w:sz w:val="22"/>
                      <w:szCs w:val="22"/>
                    </w:rPr>
                  </w:pPr>
                  <w:r w:rsidRPr="00992DFA">
                    <w:rPr>
                      <w:rFonts w:ascii="Calibri" w:hAnsi="Calibri" w:cs="Arial"/>
                      <w:b/>
                      <w:bCs/>
                      <w:sz w:val="22"/>
                      <w:szCs w:val="22"/>
                    </w:rPr>
                    <w:t>CANTIDAD</w:t>
                  </w:r>
                </w:p>
              </w:tc>
            </w:tr>
          </w:tbl>
          <w:p w14:paraId="6E095F13" w14:textId="77777777" w:rsidR="00685669" w:rsidRDefault="00685669" w:rsidP="00685669">
            <w:pPr>
              <w:ind w:left="708"/>
              <w:jc w:val="both"/>
              <w:rPr>
                <w:rFonts w:ascii="Verdana" w:hAnsi="Verdana" w:cs="Calibri"/>
                <w:b/>
                <w:bCs/>
                <w:sz w:val="18"/>
                <w:szCs w:val="18"/>
                <w:lang w:val="es-ES_tradnl" w:eastAsia="es-BO"/>
              </w:rPr>
            </w:pPr>
          </w:p>
          <w:p w14:paraId="78914AF1" w14:textId="77777777" w:rsidR="00685669" w:rsidRDefault="00685669" w:rsidP="00685669">
            <w:pPr>
              <w:ind w:left="708"/>
              <w:jc w:val="both"/>
              <w:rPr>
                <w:rFonts w:ascii="Verdana" w:hAnsi="Verdana" w:cs="Calibri"/>
                <w:b/>
                <w:bCs/>
                <w:sz w:val="18"/>
                <w:szCs w:val="18"/>
                <w:lang w:val="es-ES_tradnl" w:eastAsia="es-BO"/>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977"/>
              <w:gridCol w:w="1701"/>
            </w:tblGrid>
            <w:tr w:rsidR="00685669" w:rsidRPr="00A5405C" w14:paraId="2AF0A07C" w14:textId="77777777" w:rsidTr="00C82B1D">
              <w:trPr>
                <w:trHeight w:val="1074"/>
              </w:trPr>
              <w:tc>
                <w:tcPr>
                  <w:tcW w:w="846" w:type="dxa"/>
                  <w:shd w:val="clear" w:color="auto" w:fill="auto"/>
                  <w:noWrap/>
                  <w:vAlign w:val="center"/>
                </w:tcPr>
                <w:p w14:paraId="78F5073E" w14:textId="77777777" w:rsidR="00685669" w:rsidRPr="00A5405C" w:rsidRDefault="00685669" w:rsidP="00685669">
                  <w:pPr>
                    <w:jc w:val="center"/>
                    <w:rPr>
                      <w:rFonts w:ascii="Calibri" w:hAnsi="Calibri" w:cs="Arial"/>
                      <w:sz w:val="22"/>
                      <w:szCs w:val="22"/>
                    </w:rPr>
                  </w:pPr>
                  <w:r>
                    <w:rPr>
                      <w:rFonts w:ascii="Calibri" w:hAnsi="Calibri" w:cs="Arial"/>
                      <w:sz w:val="22"/>
                      <w:szCs w:val="22"/>
                    </w:rPr>
                    <w:t>Item 1, 2, 3 y 4</w:t>
                  </w:r>
                </w:p>
              </w:tc>
              <w:tc>
                <w:tcPr>
                  <w:tcW w:w="2977" w:type="dxa"/>
                  <w:shd w:val="clear" w:color="auto" w:fill="auto"/>
                  <w:noWrap/>
                  <w:vAlign w:val="center"/>
                </w:tcPr>
                <w:p w14:paraId="6B23D3ED" w14:textId="77777777" w:rsidR="00685669" w:rsidRPr="00A5405C" w:rsidRDefault="00685669" w:rsidP="00685669">
                  <w:pPr>
                    <w:jc w:val="both"/>
                    <w:rPr>
                      <w:rFonts w:ascii="Calibri" w:hAnsi="Calibri" w:cs="Arial"/>
                      <w:sz w:val="22"/>
                      <w:szCs w:val="22"/>
                    </w:rPr>
                  </w:pPr>
                  <w:r w:rsidRPr="00A5405C">
                    <w:rPr>
                      <w:rFonts w:ascii="Calibri" w:hAnsi="Calibri" w:cs="Arial"/>
                      <w:sz w:val="22"/>
                      <w:szCs w:val="22"/>
                    </w:rPr>
                    <w:t xml:space="preserve">A los </w:t>
                  </w:r>
                  <w:r>
                    <w:rPr>
                      <w:rFonts w:ascii="Calibri" w:hAnsi="Calibri" w:cs="Arial"/>
                      <w:sz w:val="22"/>
                      <w:szCs w:val="22"/>
                    </w:rPr>
                    <w:t>250 días (Doscientos cincuenta) días C</w:t>
                  </w:r>
                  <w:r w:rsidRPr="00A5405C">
                    <w:rPr>
                      <w:rFonts w:ascii="Calibri" w:hAnsi="Calibri" w:cs="Arial"/>
                      <w:sz w:val="22"/>
                      <w:szCs w:val="22"/>
                    </w:rPr>
                    <w:t>alendario</w:t>
                  </w:r>
                  <w:r w:rsidRPr="00A5405C">
                    <w:rPr>
                      <w:rFonts w:ascii="Calibri" w:hAnsi="Calibri" w:cs="Arial"/>
                      <w:b/>
                      <w:sz w:val="22"/>
                      <w:szCs w:val="22"/>
                      <w:lang w:eastAsia="es-BO"/>
                    </w:rPr>
                    <w:t xml:space="preserve"> a partir del día siguiente de la rece</w:t>
                  </w:r>
                  <w:r>
                    <w:rPr>
                      <w:rFonts w:ascii="Calibri" w:hAnsi="Calibri" w:cs="Arial"/>
                      <w:b/>
                      <w:sz w:val="22"/>
                      <w:szCs w:val="22"/>
                      <w:lang w:eastAsia="es-BO"/>
                    </w:rPr>
                    <w:t>pción de la orden de proceder.</w:t>
                  </w:r>
                </w:p>
              </w:tc>
              <w:tc>
                <w:tcPr>
                  <w:tcW w:w="1701" w:type="dxa"/>
                  <w:shd w:val="clear" w:color="auto" w:fill="auto"/>
                  <w:vAlign w:val="center"/>
                </w:tcPr>
                <w:p w14:paraId="5886156B" w14:textId="77777777" w:rsidR="00685669" w:rsidRPr="00A5405C" w:rsidRDefault="00685669" w:rsidP="00685669">
                  <w:pPr>
                    <w:jc w:val="center"/>
                    <w:rPr>
                      <w:rFonts w:ascii="Calibri" w:hAnsi="Calibri" w:cs="Arial"/>
                      <w:sz w:val="22"/>
                      <w:szCs w:val="22"/>
                    </w:rPr>
                  </w:pPr>
                  <w:r>
                    <w:rPr>
                      <w:rFonts w:ascii="Calibri" w:hAnsi="Calibri" w:cs="Arial"/>
                      <w:sz w:val="22"/>
                      <w:szCs w:val="22"/>
                      <w:lang w:eastAsia="es-BO"/>
                    </w:rPr>
                    <w:t>En un porcentaje de 100% del total de cada ítem.</w:t>
                  </w:r>
                </w:p>
              </w:tc>
            </w:tr>
          </w:tbl>
          <w:p w14:paraId="6C497D20" w14:textId="77777777" w:rsidR="00685669" w:rsidRPr="00A5405C" w:rsidRDefault="00685669" w:rsidP="00685669">
            <w:pPr>
              <w:autoSpaceDE w:val="0"/>
              <w:autoSpaceDN w:val="0"/>
              <w:adjustRightInd w:val="0"/>
              <w:jc w:val="both"/>
              <w:rPr>
                <w:rFonts w:ascii="Calibri" w:hAnsi="Calibri" w:cs="Calibri"/>
                <w:sz w:val="22"/>
                <w:szCs w:val="22"/>
              </w:rPr>
            </w:pPr>
          </w:p>
          <w:p w14:paraId="5A522AC9" w14:textId="77777777" w:rsidR="00685669" w:rsidRPr="00A5405C" w:rsidRDefault="00685669" w:rsidP="00685669">
            <w:pPr>
              <w:autoSpaceDE w:val="0"/>
              <w:autoSpaceDN w:val="0"/>
              <w:adjustRightInd w:val="0"/>
              <w:jc w:val="both"/>
              <w:rPr>
                <w:rFonts w:ascii="Calibri" w:hAnsi="Calibri" w:cs="Calibri"/>
                <w:sz w:val="22"/>
                <w:szCs w:val="22"/>
              </w:rPr>
            </w:pPr>
          </w:p>
          <w:p w14:paraId="1D404C18" w14:textId="77777777" w:rsidR="00685669" w:rsidRPr="00A5405C" w:rsidRDefault="00685669" w:rsidP="00685669">
            <w:pPr>
              <w:autoSpaceDE w:val="0"/>
              <w:autoSpaceDN w:val="0"/>
              <w:adjustRightInd w:val="0"/>
              <w:jc w:val="both"/>
              <w:rPr>
                <w:rFonts w:ascii="Calibri" w:hAnsi="Calibri" w:cs="Calibri"/>
                <w:sz w:val="22"/>
                <w:szCs w:val="22"/>
              </w:rPr>
            </w:pPr>
          </w:p>
          <w:p w14:paraId="46B3FDD9" w14:textId="77777777" w:rsidR="00685669" w:rsidRDefault="00685669" w:rsidP="00685669">
            <w:pPr>
              <w:jc w:val="both"/>
              <w:rPr>
                <w:rFonts w:ascii="Calibri" w:hAnsi="Calibri" w:cs="Calibri"/>
                <w:sz w:val="22"/>
                <w:szCs w:val="22"/>
              </w:rPr>
            </w:pPr>
          </w:p>
          <w:p w14:paraId="021E5277" w14:textId="77777777" w:rsidR="00685669" w:rsidRDefault="00685669" w:rsidP="00685669">
            <w:pPr>
              <w:jc w:val="both"/>
              <w:rPr>
                <w:rFonts w:ascii="Calibri" w:hAnsi="Calibri" w:cs="Calibri"/>
                <w:sz w:val="22"/>
                <w:szCs w:val="22"/>
              </w:rPr>
            </w:pPr>
          </w:p>
          <w:p w14:paraId="604E5088" w14:textId="77777777" w:rsidR="00685669" w:rsidRDefault="00685669" w:rsidP="00685669">
            <w:pPr>
              <w:jc w:val="both"/>
              <w:rPr>
                <w:rFonts w:ascii="Calibri" w:hAnsi="Calibri" w:cs="Calibri"/>
                <w:sz w:val="22"/>
                <w:szCs w:val="22"/>
              </w:rPr>
            </w:pPr>
          </w:p>
          <w:p w14:paraId="37745F2E" w14:textId="77777777" w:rsidR="00685669" w:rsidRDefault="00685669" w:rsidP="00685669">
            <w:pPr>
              <w:jc w:val="both"/>
              <w:rPr>
                <w:rFonts w:ascii="Calibri" w:hAnsi="Calibri" w:cs="Calibri"/>
                <w:sz w:val="22"/>
                <w:szCs w:val="22"/>
              </w:rPr>
            </w:pPr>
          </w:p>
          <w:p w14:paraId="0674362A" w14:textId="75438BE8" w:rsidR="00685669" w:rsidRDefault="00685669" w:rsidP="00685669">
            <w:pPr>
              <w:jc w:val="both"/>
              <w:rPr>
                <w:rFonts w:ascii="Calibri" w:hAnsi="Calibri" w:cs="Calibri"/>
                <w:sz w:val="22"/>
                <w:szCs w:val="22"/>
              </w:rPr>
            </w:pPr>
            <w:r w:rsidRPr="00CE4F30">
              <w:rPr>
                <w:rFonts w:ascii="Calibri" w:hAnsi="Calibri" w:cs="Calibri"/>
                <w:sz w:val="22"/>
                <w:szCs w:val="22"/>
              </w:rPr>
              <w:t xml:space="preserve">El plazo de entrega </w:t>
            </w:r>
            <w:r w:rsidRPr="009B2009">
              <w:rPr>
                <w:rFonts w:ascii="Calibri" w:hAnsi="Calibri" w:cs="Calibri"/>
                <w:sz w:val="22"/>
                <w:szCs w:val="22"/>
              </w:rPr>
              <w:t xml:space="preserve">para cada embarque </w:t>
            </w:r>
            <w:r w:rsidRPr="00CE4F30">
              <w:rPr>
                <w:rFonts w:ascii="Calibri" w:hAnsi="Calibri" w:cs="Calibri"/>
                <w:sz w:val="22"/>
                <w:szCs w:val="22"/>
              </w:rPr>
              <w:t>de los accesorios quedará interrumpido una vez que los mismos hayan ingresado a recinto aduanero de destino (siempre y cuando se presenten y exista consistencia en la documentación comercial</w:t>
            </w:r>
            <w:r w:rsidRPr="009B2009">
              <w:rPr>
                <w:rFonts w:ascii="Calibri" w:hAnsi="Calibri" w:cs="Calibri"/>
                <w:sz w:val="22"/>
                <w:szCs w:val="22"/>
              </w:rPr>
              <w:t xml:space="preserve"> solicitados en el punto 1.4</w:t>
            </w:r>
            <w:r w:rsidR="00C82B1D">
              <w:rPr>
                <w:rFonts w:ascii="Calibri" w:hAnsi="Calibri" w:cs="Calibri"/>
                <w:sz w:val="22"/>
                <w:szCs w:val="22"/>
              </w:rPr>
              <w:t xml:space="preserve"> Medios de Transportes</w:t>
            </w:r>
            <w:r w:rsidRPr="00CE4F30">
              <w:rPr>
                <w:rFonts w:ascii="Calibri" w:hAnsi="Calibri" w:cs="Calibri"/>
                <w:sz w:val="22"/>
                <w:szCs w:val="22"/>
              </w:rPr>
              <w:t>), reanudándose al momento de la liberación de los mismos en Aduana para ser trasladados a almacenes de YPFB, cuyo lugar se describe en el punto 2. CONDICIONES REQUERIDAS PARA LA ENTREGA DEL BIEN.</w:t>
            </w:r>
          </w:p>
          <w:p w14:paraId="334EA38E" w14:textId="77777777" w:rsidR="0048073E" w:rsidRDefault="0048073E" w:rsidP="00812862">
            <w:pPr>
              <w:jc w:val="both"/>
              <w:rPr>
                <w:rFonts w:ascii="Calibri" w:hAnsi="Calibri" w:cs="Calibri"/>
                <w:sz w:val="22"/>
                <w:szCs w:val="22"/>
              </w:rPr>
            </w:pPr>
          </w:p>
          <w:p w14:paraId="6AE53E33" w14:textId="77777777" w:rsidR="0048073E" w:rsidRDefault="0048073E" w:rsidP="00812862">
            <w:pPr>
              <w:jc w:val="both"/>
              <w:rPr>
                <w:rFonts w:ascii="Calibri" w:hAnsi="Calibri" w:cs="Calibri"/>
                <w:sz w:val="22"/>
                <w:szCs w:val="22"/>
              </w:rPr>
            </w:pPr>
          </w:p>
          <w:p w14:paraId="77900C88" w14:textId="77777777" w:rsidR="0048073E" w:rsidRPr="00C74C8F" w:rsidRDefault="0048073E" w:rsidP="00812862">
            <w:pPr>
              <w:jc w:val="both"/>
              <w:rPr>
                <w:rFonts w:ascii="Verdana" w:hAnsi="Verdana" w:cs="Calibri"/>
                <w:b/>
                <w:bCs/>
                <w:sz w:val="18"/>
                <w:szCs w:val="18"/>
                <w:lang w:val="es-ES_tradnl" w:eastAsia="es-BO"/>
              </w:rPr>
            </w:pPr>
          </w:p>
        </w:tc>
      </w:tr>
      <w:tr w:rsidR="0048073E" w:rsidRPr="00C74C8F" w14:paraId="1861C77C" w14:textId="77777777" w:rsidTr="00812862">
        <w:trPr>
          <w:trHeight w:val="346"/>
        </w:trPr>
        <w:tc>
          <w:tcPr>
            <w:tcW w:w="9640" w:type="dxa"/>
            <w:shd w:val="clear" w:color="auto" w:fill="B8CCE4"/>
            <w:vAlign w:val="center"/>
          </w:tcPr>
          <w:p w14:paraId="153E76D7" w14:textId="77777777" w:rsidR="0048073E" w:rsidRPr="00C74C8F" w:rsidRDefault="0048073E" w:rsidP="00812862">
            <w:pPr>
              <w:jc w:val="both"/>
              <w:rPr>
                <w:rFonts w:ascii="Verdana" w:hAnsi="Verdana" w:cs="Calibri"/>
                <w:b/>
                <w:bCs/>
                <w:sz w:val="18"/>
                <w:szCs w:val="18"/>
                <w:lang w:eastAsia="es-BO"/>
              </w:rPr>
            </w:pPr>
            <w:r>
              <w:rPr>
                <w:rFonts w:ascii="Verdana" w:hAnsi="Verdana" w:cs="Calibri"/>
                <w:b/>
                <w:bCs/>
                <w:sz w:val="18"/>
                <w:szCs w:val="18"/>
              </w:rPr>
              <w:t xml:space="preserve">1.3 GARANTÍAS PARA LOS ITEMS </w:t>
            </w:r>
            <w:r w:rsidRPr="00CE4F30">
              <w:rPr>
                <w:rFonts w:ascii="Verdana" w:hAnsi="Verdana" w:cs="Calibri"/>
                <w:b/>
                <w:bCs/>
                <w:sz w:val="18"/>
                <w:szCs w:val="18"/>
              </w:rPr>
              <w:t>1, 2, 3 y 4</w:t>
            </w:r>
          </w:p>
        </w:tc>
      </w:tr>
      <w:tr w:rsidR="0048073E" w:rsidRPr="00E73571" w14:paraId="18E63540" w14:textId="77777777" w:rsidTr="00C82B1D">
        <w:trPr>
          <w:trHeight w:val="1827"/>
        </w:trPr>
        <w:tc>
          <w:tcPr>
            <w:tcW w:w="9640" w:type="dxa"/>
            <w:shd w:val="clear" w:color="auto" w:fill="auto"/>
            <w:vAlign w:val="center"/>
          </w:tcPr>
          <w:p w14:paraId="7A2EAE6B" w14:textId="77777777" w:rsidR="0048073E" w:rsidRDefault="0048073E" w:rsidP="00812862">
            <w:pPr>
              <w:autoSpaceDE w:val="0"/>
              <w:autoSpaceDN w:val="0"/>
              <w:adjustRightInd w:val="0"/>
              <w:ind w:left="720"/>
              <w:jc w:val="both"/>
              <w:rPr>
                <w:rFonts w:ascii="Verdana" w:hAnsi="Verdana" w:cs="Calibri"/>
                <w:b/>
                <w:sz w:val="18"/>
                <w:szCs w:val="18"/>
                <w:lang w:val="es-BO"/>
              </w:rPr>
            </w:pPr>
          </w:p>
          <w:p w14:paraId="6BE63EEC" w14:textId="77777777" w:rsidR="0048073E" w:rsidRPr="00E73571" w:rsidRDefault="0048073E" w:rsidP="002D7992">
            <w:pPr>
              <w:numPr>
                <w:ilvl w:val="0"/>
                <w:numId w:val="63"/>
              </w:numPr>
              <w:autoSpaceDE w:val="0"/>
              <w:autoSpaceDN w:val="0"/>
              <w:adjustRightInd w:val="0"/>
              <w:jc w:val="both"/>
              <w:rPr>
                <w:rFonts w:ascii="Verdana" w:hAnsi="Verdana" w:cs="Calibri"/>
                <w:b/>
                <w:sz w:val="18"/>
                <w:szCs w:val="18"/>
                <w:lang w:val="es-BO"/>
              </w:rPr>
            </w:pPr>
            <w:r w:rsidRPr="00E73571">
              <w:rPr>
                <w:rFonts w:ascii="Verdana" w:hAnsi="Verdana" w:cs="Calibri"/>
                <w:b/>
                <w:sz w:val="18"/>
                <w:szCs w:val="18"/>
                <w:lang w:val="es-BO"/>
              </w:rPr>
              <w:t>GARANTÍA DE SERIEDAD DE PROPUESTA</w:t>
            </w:r>
          </w:p>
          <w:p w14:paraId="7B08CDE8" w14:textId="77777777" w:rsidR="0048073E" w:rsidRPr="00E73571" w:rsidRDefault="0048073E" w:rsidP="00812862">
            <w:pPr>
              <w:autoSpaceDE w:val="0"/>
              <w:autoSpaceDN w:val="0"/>
              <w:adjustRightInd w:val="0"/>
              <w:ind w:left="720"/>
              <w:jc w:val="both"/>
              <w:rPr>
                <w:rFonts w:ascii="Verdana" w:hAnsi="Verdana" w:cs="Calibri"/>
                <w:b/>
                <w:sz w:val="18"/>
                <w:szCs w:val="18"/>
                <w:lang w:val="es-BO"/>
              </w:rPr>
            </w:pPr>
          </w:p>
          <w:p w14:paraId="1BD025F5" w14:textId="77777777" w:rsidR="0048073E" w:rsidRPr="00E73571" w:rsidRDefault="0048073E" w:rsidP="002D7992">
            <w:pPr>
              <w:numPr>
                <w:ilvl w:val="0"/>
                <w:numId w:val="45"/>
              </w:numPr>
              <w:autoSpaceDE w:val="0"/>
              <w:autoSpaceDN w:val="0"/>
              <w:adjustRightInd w:val="0"/>
              <w:ind w:left="640" w:hanging="284"/>
              <w:jc w:val="both"/>
              <w:rPr>
                <w:rFonts w:ascii="Verdana" w:hAnsi="Verdana" w:cs="Calibri"/>
                <w:sz w:val="18"/>
                <w:szCs w:val="18"/>
                <w:lang w:val="es-BO"/>
              </w:rPr>
            </w:pPr>
            <w:r w:rsidRPr="00E73571">
              <w:rPr>
                <w:rFonts w:ascii="Verdana" w:hAnsi="Verdana" w:cs="Calibri"/>
                <w:b/>
                <w:sz w:val="18"/>
                <w:szCs w:val="18"/>
                <w:lang w:val="es-BO"/>
              </w:rPr>
              <w:t>Objeto</w:t>
            </w:r>
            <w:r w:rsidRPr="00E73571">
              <w:rPr>
                <w:rFonts w:ascii="Verdana" w:hAnsi="Verdana" w:cs="Calibri"/>
                <w:sz w:val="18"/>
                <w:szCs w:val="18"/>
                <w:lang w:val="es-BO"/>
              </w:rPr>
              <w:t xml:space="preserve">: </w:t>
            </w:r>
            <w:r w:rsidRPr="00E73571">
              <w:rPr>
                <w:rFonts w:ascii="Verdana" w:hAnsi="Verdana" w:cs="Calibri"/>
                <w:sz w:val="18"/>
                <w:szCs w:val="18"/>
              </w:rPr>
              <w:t>Tiene por objeto garantizar que los proponentes participen de buena fe y con la intención de culminar el proceso y deberá presentarse conjuntamente con la propuesta.</w:t>
            </w:r>
          </w:p>
          <w:p w14:paraId="1B4CF868" w14:textId="77777777" w:rsidR="0048073E" w:rsidRPr="00E73571" w:rsidRDefault="0048073E" w:rsidP="00812862">
            <w:pPr>
              <w:autoSpaceDE w:val="0"/>
              <w:autoSpaceDN w:val="0"/>
              <w:adjustRightInd w:val="0"/>
              <w:ind w:left="640" w:hanging="284"/>
              <w:jc w:val="both"/>
              <w:rPr>
                <w:rFonts w:ascii="Verdana" w:hAnsi="Verdana" w:cs="Calibri"/>
                <w:sz w:val="18"/>
                <w:szCs w:val="18"/>
                <w:lang w:val="es-BO"/>
              </w:rPr>
            </w:pPr>
          </w:p>
          <w:p w14:paraId="72E25D6F" w14:textId="77777777" w:rsidR="0048073E" w:rsidRPr="00E73571" w:rsidRDefault="0048073E" w:rsidP="002D7992">
            <w:pPr>
              <w:numPr>
                <w:ilvl w:val="0"/>
                <w:numId w:val="45"/>
              </w:numPr>
              <w:autoSpaceDE w:val="0"/>
              <w:autoSpaceDN w:val="0"/>
              <w:adjustRightInd w:val="0"/>
              <w:ind w:left="640" w:hanging="284"/>
              <w:jc w:val="both"/>
              <w:rPr>
                <w:rFonts w:ascii="Verdana" w:hAnsi="Verdana" w:cs="Calibri"/>
                <w:sz w:val="18"/>
                <w:szCs w:val="18"/>
                <w:lang w:val="es-BO"/>
              </w:rPr>
            </w:pPr>
            <w:r w:rsidRPr="00E73571">
              <w:rPr>
                <w:rFonts w:ascii="Verdana" w:hAnsi="Verdana" w:cs="Calibri"/>
                <w:b/>
                <w:sz w:val="18"/>
                <w:szCs w:val="18"/>
                <w:lang w:val="es-BO"/>
              </w:rPr>
              <w:t>Cuantía</w:t>
            </w:r>
            <w:r w:rsidRPr="00E73571">
              <w:rPr>
                <w:rFonts w:ascii="Verdana" w:hAnsi="Verdana" w:cs="Calibri"/>
                <w:sz w:val="18"/>
                <w:szCs w:val="18"/>
                <w:lang w:val="es-BO"/>
              </w:rPr>
              <w:t xml:space="preserve">: La Garantía de Seriedad de Propuesta deberá ser presentada por todos los proponentes que participen del proceso de contratación por un valor mínimo equivalente al </w:t>
            </w:r>
            <w:r w:rsidRPr="00E73571">
              <w:rPr>
                <w:rFonts w:ascii="Verdana" w:hAnsi="Verdana" w:cs="Calibri"/>
                <w:b/>
                <w:sz w:val="18"/>
                <w:szCs w:val="18"/>
                <w:lang w:val="es-BO"/>
              </w:rPr>
              <w:t xml:space="preserve">uno por ciento (1%) del valor total de su propuesta económica y expresada en Dólares </w:t>
            </w:r>
            <w:r w:rsidRPr="00E73571">
              <w:rPr>
                <w:rFonts w:ascii="Verdana" w:hAnsi="Verdana" w:cs="Calibri"/>
                <w:b/>
                <w:sz w:val="18"/>
                <w:szCs w:val="18"/>
                <w:lang w:val="es-BO"/>
              </w:rPr>
              <w:lastRenderedPageBreak/>
              <w:t>Estadounidenses.</w:t>
            </w:r>
          </w:p>
          <w:p w14:paraId="7127593E" w14:textId="77777777" w:rsidR="0048073E" w:rsidRPr="00E73571" w:rsidRDefault="0048073E" w:rsidP="00812862">
            <w:pPr>
              <w:autoSpaceDE w:val="0"/>
              <w:autoSpaceDN w:val="0"/>
              <w:adjustRightInd w:val="0"/>
              <w:ind w:left="640" w:hanging="284"/>
              <w:jc w:val="both"/>
              <w:rPr>
                <w:rFonts w:ascii="Verdana" w:hAnsi="Verdana" w:cs="Calibri"/>
                <w:b/>
                <w:sz w:val="18"/>
                <w:szCs w:val="18"/>
                <w:lang w:val="es-BO"/>
              </w:rPr>
            </w:pPr>
          </w:p>
          <w:p w14:paraId="0D978B59" w14:textId="77777777" w:rsidR="0048073E" w:rsidRPr="00E73571" w:rsidRDefault="0048073E" w:rsidP="002D7992">
            <w:pPr>
              <w:numPr>
                <w:ilvl w:val="0"/>
                <w:numId w:val="46"/>
              </w:numPr>
              <w:autoSpaceDE w:val="0"/>
              <w:autoSpaceDN w:val="0"/>
              <w:adjustRightInd w:val="0"/>
              <w:ind w:left="640" w:hanging="284"/>
              <w:jc w:val="both"/>
              <w:rPr>
                <w:rFonts w:ascii="Verdana" w:hAnsi="Verdana" w:cs="Calibri"/>
                <w:sz w:val="18"/>
                <w:szCs w:val="18"/>
              </w:rPr>
            </w:pPr>
            <w:r w:rsidRPr="00E73571">
              <w:rPr>
                <w:rFonts w:ascii="Verdana" w:hAnsi="Verdana" w:cs="Calibri"/>
                <w:b/>
                <w:sz w:val="18"/>
                <w:szCs w:val="18"/>
                <w:u w:val="single"/>
              </w:rPr>
              <w:t>Tipos de garantía aceptables por YPFB:</w:t>
            </w:r>
            <w:r w:rsidRPr="00E73571">
              <w:rPr>
                <w:rFonts w:ascii="Verdana" w:hAnsi="Verdana" w:cs="Calibri"/>
                <w:b/>
                <w:sz w:val="18"/>
                <w:szCs w:val="18"/>
              </w:rPr>
              <w:t xml:space="preserve"> </w:t>
            </w:r>
            <w:r w:rsidRPr="00E73571">
              <w:rPr>
                <w:rFonts w:ascii="Verdana" w:hAnsi="Verdana" w:cs="Calibri"/>
                <w:sz w:val="18"/>
                <w:szCs w:val="18"/>
              </w:rPr>
              <w:t>Para el caso de Garantía de Seriedad de Propuesta, a elección del proponente, podrá presentar:</w:t>
            </w:r>
          </w:p>
          <w:p w14:paraId="09C9977F" w14:textId="77777777" w:rsidR="0048073E" w:rsidRPr="00E73571" w:rsidRDefault="0048073E" w:rsidP="00812862">
            <w:pPr>
              <w:autoSpaceDE w:val="0"/>
              <w:autoSpaceDN w:val="0"/>
              <w:adjustRightInd w:val="0"/>
              <w:jc w:val="both"/>
              <w:rPr>
                <w:rFonts w:ascii="Verdana" w:hAnsi="Verdana" w:cs="Calibri"/>
                <w:sz w:val="18"/>
                <w:szCs w:val="18"/>
              </w:rPr>
            </w:pPr>
          </w:p>
          <w:p w14:paraId="15C5A587" w14:textId="77777777" w:rsidR="0048073E" w:rsidRPr="00E73571" w:rsidRDefault="0048073E" w:rsidP="002D7992">
            <w:pPr>
              <w:numPr>
                <w:ilvl w:val="0"/>
                <w:numId w:val="47"/>
              </w:num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Una Carta de Crédito Stand By (SBLC) emitida a la orden de Yacimientos Petrolíferos Fiscales Bolivianos (YPFB),  por un banco Internacional y </w:t>
            </w:r>
            <w:r w:rsidRPr="00123E56">
              <w:rPr>
                <w:rFonts w:ascii="Verdana" w:hAnsi="Verdana" w:cs="Calibri"/>
                <w:sz w:val="18"/>
                <w:szCs w:val="18"/>
              </w:rPr>
              <w:t>notificada</w:t>
            </w:r>
            <w:r w:rsidRPr="00E73571">
              <w:rPr>
                <w:rFonts w:ascii="Verdana" w:hAnsi="Verdana" w:cs="Calibri"/>
                <w:sz w:val="18"/>
                <w:szCs w:val="18"/>
              </w:rPr>
              <w:t xml:space="preserve"> por un banco local establecido en el Estado Plurinacional de Bolivia, misma que deberá ser de carácter irrevo</w:t>
            </w:r>
            <w:r>
              <w:rPr>
                <w:rFonts w:ascii="Verdana" w:hAnsi="Verdana" w:cs="Calibri"/>
                <w:sz w:val="18"/>
                <w:szCs w:val="18"/>
              </w:rPr>
              <w:t xml:space="preserve">cable, renovable y de ejecución </w:t>
            </w:r>
            <w:r w:rsidRPr="00E73571">
              <w:rPr>
                <w:rFonts w:ascii="Verdana" w:hAnsi="Verdana" w:cs="Calibri"/>
                <w:sz w:val="18"/>
                <w:szCs w:val="18"/>
              </w:rPr>
              <w:t>a primer requerimien</w:t>
            </w:r>
            <w:r>
              <w:rPr>
                <w:rFonts w:ascii="Verdana" w:hAnsi="Verdana" w:cs="Calibri"/>
                <w:sz w:val="18"/>
                <w:szCs w:val="18"/>
              </w:rPr>
              <w:t>to.</w:t>
            </w:r>
          </w:p>
          <w:p w14:paraId="5A6BDCF8" w14:textId="77777777" w:rsidR="0048073E" w:rsidRPr="00E73571" w:rsidRDefault="0048073E" w:rsidP="00812862">
            <w:pPr>
              <w:autoSpaceDE w:val="0"/>
              <w:autoSpaceDN w:val="0"/>
              <w:adjustRightInd w:val="0"/>
              <w:ind w:left="720"/>
              <w:jc w:val="both"/>
              <w:rPr>
                <w:rFonts w:ascii="Verdana" w:hAnsi="Verdana" w:cs="Calibri"/>
                <w:sz w:val="18"/>
                <w:szCs w:val="18"/>
              </w:rPr>
            </w:pPr>
          </w:p>
          <w:p w14:paraId="77090762" w14:textId="77777777" w:rsidR="0048073E" w:rsidRPr="00E73571" w:rsidRDefault="0048073E" w:rsidP="002D7992">
            <w:pPr>
              <w:numPr>
                <w:ilvl w:val="0"/>
                <w:numId w:val="47"/>
              </w:numPr>
              <w:autoSpaceDE w:val="0"/>
              <w:autoSpaceDN w:val="0"/>
              <w:adjustRightInd w:val="0"/>
              <w:jc w:val="both"/>
              <w:rPr>
                <w:rFonts w:ascii="Verdana" w:hAnsi="Verdana" w:cs="Calibri"/>
                <w:sz w:val="18"/>
                <w:szCs w:val="18"/>
              </w:rPr>
            </w:pPr>
            <w:r w:rsidRPr="00655220">
              <w:rPr>
                <w:rFonts w:ascii="Verdana" w:hAnsi="Verdana" w:cs="Calibri"/>
                <w:sz w:val="18"/>
                <w:szCs w:val="18"/>
              </w:rPr>
              <w:t xml:space="preserve">Alternativamente </w:t>
            </w:r>
            <w:r>
              <w:rPr>
                <w:rFonts w:ascii="Verdana" w:hAnsi="Verdana" w:cs="Calibri"/>
                <w:sz w:val="18"/>
                <w:szCs w:val="18"/>
              </w:rPr>
              <w:t xml:space="preserve">el proponente podrá presentar una Boleta de Garantía contra garantizada </w:t>
            </w:r>
            <w:r w:rsidRPr="00E73571">
              <w:rPr>
                <w:rFonts w:ascii="Verdana" w:hAnsi="Verdana" w:cs="Calibri"/>
                <w:sz w:val="18"/>
                <w:szCs w:val="18"/>
              </w:rPr>
              <w:t>(por una carta de crédito Stand By) emitida por un banco local, misma que deberá ser de carácter irrevo</w:t>
            </w:r>
            <w:r>
              <w:rPr>
                <w:rFonts w:ascii="Verdana" w:hAnsi="Verdana" w:cs="Calibri"/>
                <w:sz w:val="18"/>
                <w:szCs w:val="18"/>
              </w:rPr>
              <w:t xml:space="preserve">cable, renovable y de ejecución </w:t>
            </w:r>
            <w:r w:rsidRPr="00E73571">
              <w:rPr>
                <w:rFonts w:ascii="Verdana" w:hAnsi="Verdana" w:cs="Calibri"/>
                <w:sz w:val="18"/>
                <w:szCs w:val="18"/>
              </w:rPr>
              <w:t>a primer</w:t>
            </w:r>
            <w:r>
              <w:rPr>
                <w:rFonts w:ascii="Verdana" w:hAnsi="Verdana" w:cs="Calibri"/>
                <w:sz w:val="18"/>
                <w:szCs w:val="18"/>
              </w:rPr>
              <w:t xml:space="preserve"> requerimiento.</w:t>
            </w:r>
          </w:p>
          <w:p w14:paraId="306D2D05" w14:textId="77777777" w:rsidR="0048073E" w:rsidRPr="00E73571" w:rsidRDefault="0048073E" w:rsidP="00812862">
            <w:pPr>
              <w:autoSpaceDE w:val="0"/>
              <w:autoSpaceDN w:val="0"/>
              <w:adjustRightInd w:val="0"/>
              <w:jc w:val="both"/>
              <w:rPr>
                <w:rFonts w:ascii="Verdana" w:hAnsi="Verdana" w:cs="Calibri"/>
                <w:sz w:val="18"/>
                <w:szCs w:val="18"/>
              </w:rPr>
            </w:pPr>
          </w:p>
          <w:p w14:paraId="6764DA60" w14:textId="77777777" w:rsidR="0048073E" w:rsidRPr="00E73571" w:rsidRDefault="0048073E" w:rsidP="002D7992">
            <w:pPr>
              <w:numPr>
                <w:ilvl w:val="0"/>
                <w:numId w:val="48"/>
              </w:numPr>
              <w:autoSpaceDE w:val="0"/>
              <w:autoSpaceDN w:val="0"/>
              <w:adjustRightInd w:val="0"/>
              <w:ind w:left="640" w:hanging="284"/>
              <w:jc w:val="both"/>
              <w:rPr>
                <w:rFonts w:ascii="Verdana" w:hAnsi="Verdana" w:cs="Calibri"/>
                <w:sz w:val="18"/>
                <w:szCs w:val="18"/>
              </w:rPr>
            </w:pPr>
            <w:r w:rsidRPr="00E73571">
              <w:rPr>
                <w:rFonts w:ascii="Verdana" w:hAnsi="Verdana" w:cs="Calibri"/>
                <w:b/>
                <w:sz w:val="18"/>
                <w:szCs w:val="18"/>
                <w:u w:val="single"/>
              </w:rPr>
              <w:t>Características de las garantías</w:t>
            </w:r>
            <w:r w:rsidRPr="00E73571">
              <w:rPr>
                <w:rFonts w:ascii="Verdana" w:hAnsi="Verdana" w:cs="Calibri"/>
                <w:sz w:val="18"/>
                <w:szCs w:val="18"/>
              </w:rPr>
              <w:t>: A nombre de YPFB expresando claramente su carácter de irrevocable, renovable, y de ejecución</w:t>
            </w:r>
            <w:r w:rsidRPr="00B375B2">
              <w:rPr>
                <w:rFonts w:ascii="Verdana" w:hAnsi="Verdana" w:cs="Calibri"/>
                <w:sz w:val="18"/>
                <w:szCs w:val="18"/>
              </w:rPr>
              <w:t xml:space="preserve"> a primer requerimiento </w:t>
            </w:r>
            <w:r w:rsidRPr="00E73571">
              <w:rPr>
                <w:rFonts w:ascii="Verdana" w:hAnsi="Verdana" w:cs="Calibri"/>
                <w:sz w:val="18"/>
                <w:szCs w:val="18"/>
              </w:rPr>
              <w:t>de acuerdo con el siguiente cuadro:</w:t>
            </w:r>
          </w:p>
          <w:p w14:paraId="231A929B" w14:textId="77777777" w:rsidR="0048073E" w:rsidRPr="00E73571" w:rsidRDefault="0048073E" w:rsidP="00812862">
            <w:pPr>
              <w:autoSpaceDE w:val="0"/>
              <w:autoSpaceDN w:val="0"/>
              <w:adjustRightInd w:val="0"/>
              <w:spacing w:after="240"/>
              <w:jc w:val="center"/>
              <w:rPr>
                <w:rFonts w:ascii="Verdana" w:hAnsi="Verdana" w:cs="Calibri"/>
                <w:b/>
                <w:sz w:val="18"/>
                <w:szCs w:val="18"/>
              </w:rPr>
            </w:pPr>
            <w:r w:rsidRPr="00E73571">
              <w:rPr>
                <w:rFonts w:ascii="Verdana" w:hAnsi="Verdana" w:cs="Calibri"/>
                <w:b/>
                <w:bCs/>
                <w:sz w:val="18"/>
                <w:szCs w:val="18"/>
              </w:rPr>
              <w:t>Cuadro Nº 2</w:t>
            </w:r>
          </w:p>
          <w:tbl>
            <w:tblPr>
              <w:tblW w:w="0" w:type="auto"/>
              <w:tblInd w:w="12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36"/>
              <w:gridCol w:w="4440"/>
            </w:tblGrid>
            <w:tr w:rsidR="0048073E" w:rsidRPr="00E73571" w14:paraId="2CCF6E4D" w14:textId="77777777" w:rsidTr="00812862">
              <w:trPr>
                <w:trHeight w:val="77"/>
              </w:trPr>
              <w:tc>
                <w:tcPr>
                  <w:tcW w:w="2536" w:type="dxa"/>
                  <w:shd w:val="clear" w:color="auto" w:fill="auto"/>
                  <w:vAlign w:val="center"/>
                </w:tcPr>
                <w:p w14:paraId="4D771634" w14:textId="77777777" w:rsidR="0048073E" w:rsidRPr="00E73571" w:rsidRDefault="0048073E" w:rsidP="00812862">
                  <w:pPr>
                    <w:autoSpaceDE w:val="0"/>
                    <w:autoSpaceDN w:val="0"/>
                    <w:adjustRightInd w:val="0"/>
                    <w:rPr>
                      <w:rFonts w:ascii="Verdana" w:hAnsi="Verdana" w:cs="Calibri"/>
                      <w:bCs/>
                      <w:sz w:val="18"/>
                      <w:szCs w:val="18"/>
                    </w:rPr>
                  </w:pPr>
                  <w:r w:rsidRPr="00E73571">
                    <w:rPr>
                      <w:rFonts w:ascii="Verdana" w:hAnsi="Verdana" w:cs="Calibri"/>
                      <w:bCs/>
                      <w:sz w:val="18"/>
                      <w:szCs w:val="18"/>
                    </w:rPr>
                    <w:t>GIRADA A NOMBRE DE</w:t>
                  </w:r>
                </w:p>
              </w:tc>
              <w:tc>
                <w:tcPr>
                  <w:tcW w:w="4440" w:type="dxa"/>
                  <w:shd w:val="clear" w:color="auto" w:fill="auto"/>
                  <w:vAlign w:val="center"/>
                </w:tcPr>
                <w:p w14:paraId="6C9BB72F" w14:textId="77777777" w:rsidR="0048073E" w:rsidRPr="00A63968"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YACIMIENTOS PETROLÍ</w:t>
                  </w:r>
                  <w:r w:rsidRPr="00A63968">
                    <w:rPr>
                      <w:rFonts w:ascii="Verdana" w:hAnsi="Verdana" w:cs="Calibri"/>
                      <w:bCs/>
                      <w:sz w:val="18"/>
                      <w:szCs w:val="18"/>
                    </w:rPr>
                    <w:t>FEROS  FISCALES BOLIVIANOS</w:t>
                  </w:r>
                </w:p>
              </w:tc>
            </w:tr>
            <w:tr w:rsidR="0048073E" w:rsidRPr="00E73571" w14:paraId="26897BFF" w14:textId="77777777" w:rsidTr="00812862">
              <w:trPr>
                <w:trHeight w:val="36"/>
              </w:trPr>
              <w:tc>
                <w:tcPr>
                  <w:tcW w:w="2536" w:type="dxa"/>
                  <w:shd w:val="clear" w:color="auto" w:fill="auto"/>
                  <w:vAlign w:val="center"/>
                </w:tcPr>
                <w:p w14:paraId="2CC74CED" w14:textId="77777777" w:rsidR="0048073E" w:rsidRPr="00E73571"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VIGENTE MÍ</w:t>
                  </w:r>
                  <w:r w:rsidRPr="00E73571">
                    <w:rPr>
                      <w:rFonts w:ascii="Verdana" w:hAnsi="Verdana" w:cs="Calibri"/>
                      <w:bCs/>
                      <w:sz w:val="18"/>
                      <w:szCs w:val="18"/>
                    </w:rPr>
                    <w:t>NIMO HASTA</w:t>
                  </w:r>
                </w:p>
              </w:tc>
              <w:tc>
                <w:tcPr>
                  <w:tcW w:w="4440" w:type="dxa"/>
                  <w:shd w:val="clear" w:color="auto" w:fill="auto"/>
                  <w:vAlign w:val="center"/>
                </w:tcPr>
                <w:p w14:paraId="74DEE87A" w14:textId="77777777" w:rsidR="0048073E" w:rsidRPr="00E73571" w:rsidRDefault="0048073E" w:rsidP="00812862">
                  <w:pPr>
                    <w:autoSpaceDE w:val="0"/>
                    <w:autoSpaceDN w:val="0"/>
                    <w:adjustRightInd w:val="0"/>
                    <w:rPr>
                      <w:rFonts w:ascii="Verdana" w:hAnsi="Verdana" w:cs="Calibri"/>
                      <w:sz w:val="18"/>
                      <w:szCs w:val="18"/>
                    </w:rPr>
                  </w:pPr>
                  <w:r w:rsidRPr="00E73571">
                    <w:rPr>
                      <w:rFonts w:ascii="Verdana" w:hAnsi="Verdana" w:cs="Calibri"/>
                      <w:sz w:val="18"/>
                      <w:szCs w:val="18"/>
                    </w:rPr>
                    <w:t>90 DIAS CALENDARIO A PARTIR DE SU FECHA DE EMISION</w:t>
                  </w:r>
                </w:p>
              </w:tc>
            </w:tr>
            <w:tr w:rsidR="0048073E" w:rsidRPr="00E73571" w14:paraId="5CD0508C" w14:textId="77777777" w:rsidTr="00812862">
              <w:trPr>
                <w:trHeight w:val="75"/>
              </w:trPr>
              <w:tc>
                <w:tcPr>
                  <w:tcW w:w="2536" w:type="dxa"/>
                  <w:shd w:val="clear" w:color="auto" w:fill="auto"/>
                  <w:vAlign w:val="center"/>
                </w:tcPr>
                <w:p w14:paraId="036699DE" w14:textId="77777777" w:rsidR="0048073E" w:rsidRPr="00E73571" w:rsidRDefault="0048073E" w:rsidP="00812862">
                  <w:pPr>
                    <w:autoSpaceDE w:val="0"/>
                    <w:autoSpaceDN w:val="0"/>
                    <w:adjustRightInd w:val="0"/>
                    <w:rPr>
                      <w:rFonts w:ascii="Verdana" w:hAnsi="Verdana" w:cs="Calibri"/>
                      <w:bCs/>
                      <w:sz w:val="18"/>
                      <w:szCs w:val="18"/>
                    </w:rPr>
                  </w:pPr>
                  <w:r w:rsidRPr="00E73571">
                    <w:rPr>
                      <w:rFonts w:ascii="Verdana" w:hAnsi="Verdana" w:cs="Calibri"/>
                      <w:bCs/>
                      <w:sz w:val="18"/>
                      <w:szCs w:val="18"/>
                    </w:rPr>
                    <w:t xml:space="preserve">PORCENTAJE </w:t>
                  </w:r>
                </w:p>
              </w:tc>
              <w:tc>
                <w:tcPr>
                  <w:tcW w:w="4440" w:type="dxa"/>
                  <w:shd w:val="clear" w:color="auto" w:fill="auto"/>
                  <w:vAlign w:val="center"/>
                </w:tcPr>
                <w:p w14:paraId="12297DEB" w14:textId="77777777" w:rsidR="0048073E" w:rsidRPr="00E73571" w:rsidRDefault="0048073E" w:rsidP="00812862">
                  <w:pPr>
                    <w:autoSpaceDE w:val="0"/>
                    <w:autoSpaceDN w:val="0"/>
                    <w:adjustRightInd w:val="0"/>
                    <w:rPr>
                      <w:rFonts w:ascii="Verdana" w:hAnsi="Verdana" w:cs="Calibri"/>
                      <w:sz w:val="18"/>
                      <w:szCs w:val="18"/>
                    </w:rPr>
                  </w:pPr>
                  <w:r w:rsidRPr="00E73571">
                    <w:rPr>
                      <w:rFonts w:ascii="Verdana" w:hAnsi="Verdana" w:cs="Calibri"/>
                      <w:sz w:val="18"/>
                      <w:szCs w:val="18"/>
                    </w:rPr>
                    <w:t>MINIMO 1% DEL VALOR TOTAL DE SU PROPUESTA</w:t>
                  </w:r>
                </w:p>
              </w:tc>
            </w:tr>
            <w:tr w:rsidR="0048073E" w:rsidRPr="00E73571" w14:paraId="1E7D9DEB" w14:textId="77777777" w:rsidTr="00812862">
              <w:trPr>
                <w:trHeight w:val="77"/>
              </w:trPr>
              <w:tc>
                <w:tcPr>
                  <w:tcW w:w="2536" w:type="dxa"/>
                  <w:shd w:val="clear" w:color="auto" w:fill="auto"/>
                  <w:vAlign w:val="center"/>
                </w:tcPr>
                <w:p w14:paraId="3EAF0332" w14:textId="77777777" w:rsidR="0048073E" w:rsidRPr="00E73571"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CARACTERÍ</w:t>
                  </w:r>
                  <w:r w:rsidRPr="00E73571">
                    <w:rPr>
                      <w:rFonts w:ascii="Verdana" w:hAnsi="Verdana" w:cs="Calibri"/>
                      <w:bCs/>
                      <w:sz w:val="18"/>
                      <w:szCs w:val="18"/>
                    </w:rPr>
                    <w:t>STICAS</w:t>
                  </w:r>
                </w:p>
              </w:tc>
              <w:tc>
                <w:tcPr>
                  <w:tcW w:w="4440" w:type="dxa"/>
                  <w:shd w:val="clear" w:color="auto" w:fill="auto"/>
                  <w:vAlign w:val="center"/>
                </w:tcPr>
                <w:p w14:paraId="5B1A6410" w14:textId="77777777" w:rsidR="0048073E" w:rsidRPr="00E73571" w:rsidRDefault="0048073E" w:rsidP="00812862">
                  <w:pPr>
                    <w:autoSpaceDE w:val="0"/>
                    <w:autoSpaceDN w:val="0"/>
                    <w:adjustRightInd w:val="0"/>
                    <w:rPr>
                      <w:rFonts w:ascii="Verdana" w:hAnsi="Verdana" w:cs="Calibri"/>
                      <w:sz w:val="18"/>
                      <w:szCs w:val="18"/>
                    </w:rPr>
                  </w:pPr>
                  <w:r w:rsidRPr="00E73571">
                    <w:rPr>
                      <w:rFonts w:ascii="Verdana" w:hAnsi="Verdana" w:cs="Calibri"/>
                      <w:sz w:val="18"/>
                      <w:szCs w:val="18"/>
                    </w:rPr>
                    <w:t>RENO</w:t>
                  </w:r>
                  <w:r>
                    <w:rPr>
                      <w:rFonts w:ascii="Verdana" w:hAnsi="Verdana" w:cs="Calibri"/>
                      <w:sz w:val="18"/>
                      <w:szCs w:val="18"/>
                    </w:rPr>
                    <w:t>VABLE, IRREVOCABLE Y DE EJECUCIÓ</w:t>
                  </w:r>
                  <w:r w:rsidRPr="00E73571">
                    <w:rPr>
                      <w:rFonts w:ascii="Verdana" w:hAnsi="Verdana" w:cs="Calibri"/>
                      <w:sz w:val="18"/>
                      <w:szCs w:val="18"/>
                    </w:rPr>
                    <w:t xml:space="preserve">N </w:t>
                  </w:r>
                  <w:r>
                    <w:rPr>
                      <w:rFonts w:ascii="Verdana" w:hAnsi="Verdana" w:cs="Calibri"/>
                      <w:sz w:val="18"/>
                      <w:szCs w:val="18"/>
                    </w:rPr>
                    <w:t>A PRIMER REQUERIMIENTO</w:t>
                  </w:r>
                </w:p>
              </w:tc>
            </w:tr>
          </w:tbl>
          <w:p w14:paraId="54200D9F" w14:textId="77777777" w:rsidR="0048073E" w:rsidRDefault="0048073E" w:rsidP="00812862">
            <w:pPr>
              <w:autoSpaceDE w:val="0"/>
              <w:autoSpaceDN w:val="0"/>
              <w:adjustRightInd w:val="0"/>
              <w:jc w:val="both"/>
              <w:rPr>
                <w:rFonts w:ascii="Verdana" w:hAnsi="Verdana" w:cs="Calibri"/>
                <w:b/>
                <w:sz w:val="18"/>
                <w:szCs w:val="18"/>
                <w:lang w:val="es-BO"/>
              </w:rPr>
            </w:pPr>
          </w:p>
          <w:p w14:paraId="6CB77103" w14:textId="77777777" w:rsidR="0048073E" w:rsidRPr="00E73571" w:rsidRDefault="0048073E" w:rsidP="002D7992">
            <w:pPr>
              <w:numPr>
                <w:ilvl w:val="0"/>
                <w:numId w:val="49"/>
              </w:numPr>
              <w:autoSpaceDE w:val="0"/>
              <w:autoSpaceDN w:val="0"/>
              <w:adjustRightInd w:val="0"/>
              <w:jc w:val="both"/>
              <w:rPr>
                <w:rFonts w:ascii="Verdana" w:hAnsi="Verdana" w:cs="Calibri"/>
                <w:b/>
                <w:sz w:val="18"/>
                <w:szCs w:val="18"/>
                <w:lang w:val="es-BO"/>
              </w:rPr>
            </w:pPr>
            <w:r w:rsidRPr="00E73571">
              <w:rPr>
                <w:rFonts w:ascii="Verdana" w:hAnsi="Verdana" w:cs="Calibri"/>
                <w:b/>
                <w:sz w:val="18"/>
                <w:szCs w:val="18"/>
                <w:lang w:val="es-BO"/>
              </w:rPr>
              <w:t xml:space="preserve">La Garantía de Seriedad de Propuesta será ejecutada cuando:  </w:t>
            </w:r>
          </w:p>
          <w:p w14:paraId="547781A4" w14:textId="77777777" w:rsidR="0048073E" w:rsidRPr="00E73571" w:rsidRDefault="0048073E" w:rsidP="00812862">
            <w:pPr>
              <w:autoSpaceDE w:val="0"/>
              <w:autoSpaceDN w:val="0"/>
              <w:adjustRightInd w:val="0"/>
              <w:ind w:left="720"/>
              <w:jc w:val="both"/>
              <w:rPr>
                <w:rFonts w:ascii="Verdana" w:hAnsi="Verdana" w:cs="Calibri"/>
                <w:b/>
                <w:sz w:val="18"/>
                <w:szCs w:val="18"/>
                <w:lang w:val="es-BO"/>
              </w:rPr>
            </w:pPr>
          </w:p>
          <w:p w14:paraId="07B54CAB" w14:textId="77777777" w:rsidR="0048073E" w:rsidRPr="00E73571" w:rsidRDefault="0048073E" w:rsidP="002D7992">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El proponente decida retirar su propuesta con posterioridad al plazo límite o cierre de recepción de las propuestas.</w:t>
            </w:r>
          </w:p>
          <w:p w14:paraId="514AF8AA" w14:textId="77777777" w:rsidR="0048073E" w:rsidRPr="00E73571" w:rsidRDefault="0048073E" w:rsidP="002D7992">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El proponente adjudicado no presente, para la firma del contrato, la documentación original o fotocopia legalizada de los documentos señalados en el DBC, o que estos no cumplan las condiciones determinadas por YPFB, salvo impedimento debidamente justificado presentado oportunamente a YPFB.</w:t>
            </w:r>
          </w:p>
          <w:p w14:paraId="5BFDADC6" w14:textId="77777777" w:rsidR="0048073E" w:rsidRPr="00E73571" w:rsidRDefault="0048073E" w:rsidP="002D7992">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Se determinara que el proponente se encuentra impedido para participar en los procesos de contratación.</w:t>
            </w:r>
          </w:p>
          <w:p w14:paraId="2E005A20" w14:textId="77777777" w:rsidR="0048073E" w:rsidRPr="00E73571" w:rsidRDefault="0048073E" w:rsidP="002D7992">
            <w:pPr>
              <w:numPr>
                <w:ilvl w:val="0"/>
                <w:numId w:val="50"/>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El proponente adjudicado no presente la Garantía de Cumplimiento de Contrato.</w:t>
            </w:r>
          </w:p>
          <w:p w14:paraId="5E8E4541" w14:textId="77777777" w:rsidR="0048073E" w:rsidRPr="00E73571" w:rsidRDefault="0048073E" w:rsidP="00812862">
            <w:pPr>
              <w:autoSpaceDE w:val="0"/>
              <w:autoSpaceDN w:val="0"/>
              <w:adjustRightInd w:val="0"/>
              <w:jc w:val="both"/>
              <w:rPr>
                <w:rFonts w:ascii="Verdana" w:hAnsi="Verdana" w:cs="Calibri"/>
                <w:sz w:val="18"/>
                <w:szCs w:val="18"/>
                <w:lang w:val="es-BO"/>
              </w:rPr>
            </w:pPr>
          </w:p>
          <w:p w14:paraId="1303C155" w14:textId="77777777" w:rsidR="0048073E" w:rsidRPr="00E73571" w:rsidRDefault="0048073E" w:rsidP="002D7992">
            <w:pPr>
              <w:numPr>
                <w:ilvl w:val="0"/>
                <w:numId w:val="49"/>
              </w:numPr>
              <w:autoSpaceDE w:val="0"/>
              <w:autoSpaceDN w:val="0"/>
              <w:adjustRightInd w:val="0"/>
              <w:jc w:val="both"/>
              <w:rPr>
                <w:rFonts w:ascii="Verdana" w:hAnsi="Verdana" w:cs="Calibri"/>
                <w:b/>
                <w:sz w:val="18"/>
                <w:szCs w:val="18"/>
                <w:lang w:val="es-BO"/>
              </w:rPr>
            </w:pPr>
            <w:r w:rsidRPr="00E73571">
              <w:rPr>
                <w:rFonts w:ascii="Verdana" w:hAnsi="Verdana" w:cs="Calibri"/>
                <w:b/>
                <w:sz w:val="18"/>
                <w:szCs w:val="18"/>
                <w:lang w:val="es-BO"/>
              </w:rPr>
              <w:t>Devolución de la Garantía de Seriedad de Propuesta</w:t>
            </w:r>
          </w:p>
          <w:p w14:paraId="121C90E1" w14:textId="77777777" w:rsidR="0048073E" w:rsidRPr="00E73571" w:rsidRDefault="0048073E" w:rsidP="00812862">
            <w:pPr>
              <w:autoSpaceDE w:val="0"/>
              <w:autoSpaceDN w:val="0"/>
              <w:adjustRightInd w:val="0"/>
              <w:jc w:val="both"/>
              <w:rPr>
                <w:rFonts w:ascii="Verdana" w:hAnsi="Verdana" w:cs="Calibri"/>
                <w:sz w:val="18"/>
                <w:szCs w:val="18"/>
                <w:lang w:val="es-BO"/>
              </w:rPr>
            </w:pPr>
          </w:p>
          <w:p w14:paraId="6CEEC7A6"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r w:rsidRPr="00E73571">
              <w:rPr>
                <w:rFonts w:ascii="Verdana" w:hAnsi="Verdana" w:cs="Calibri"/>
                <w:sz w:val="18"/>
                <w:szCs w:val="18"/>
                <w:lang w:val="es-BO"/>
              </w:rPr>
              <w:t xml:space="preserve">La Garantía de Seriedad de Propuesta será devuelta por YPFB en los siguientes casos: </w:t>
            </w:r>
          </w:p>
          <w:p w14:paraId="1F6E2930"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p>
          <w:p w14:paraId="602ECFE8" w14:textId="77777777" w:rsidR="0048073E" w:rsidRPr="00E73571" w:rsidRDefault="0048073E" w:rsidP="002D7992">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A los proponentes no adjudicados, después de suscrito el contrato con el proponente adjudicado.</w:t>
            </w:r>
          </w:p>
          <w:p w14:paraId="7EEADD54" w14:textId="77777777" w:rsidR="0048073E" w:rsidRPr="00E73571" w:rsidRDefault="0048073E" w:rsidP="002D7992">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Al proponente adjudicado, después de la entrega de la Garantía de Cumplimiento de Contrato.</w:t>
            </w:r>
          </w:p>
          <w:p w14:paraId="1339EEDB" w14:textId="77777777" w:rsidR="0048073E" w:rsidRPr="00E73571" w:rsidRDefault="0048073E" w:rsidP="002D7992">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En caso de declararse desierta o cancelarse el proceso de contratación, a todos los proponentes.</w:t>
            </w:r>
          </w:p>
          <w:p w14:paraId="308D0D78" w14:textId="77777777" w:rsidR="0048073E" w:rsidRDefault="0048073E" w:rsidP="002D7992">
            <w:pPr>
              <w:numPr>
                <w:ilvl w:val="0"/>
                <w:numId w:val="51"/>
              </w:num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Cuando YPFB solicite la extensión del periodo de validez de propuestas y el proponente rehúse aceptar la solicitud.</w:t>
            </w:r>
          </w:p>
          <w:p w14:paraId="2E4A7A21" w14:textId="77777777" w:rsidR="0048073E" w:rsidRDefault="0048073E" w:rsidP="00812862">
            <w:pPr>
              <w:autoSpaceDE w:val="0"/>
              <w:autoSpaceDN w:val="0"/>
              <w:adjustRightInd w:val="0"/>
              <w:jc w:val="both"/>
              <w:rPr>
                <w:rFonts w:ascii="Verdana" w:hAnsi="Verdana" w:cs="Calibri"/>
                <w:sz w:val="18"/>
                <w:szCs w:val="18"/>
                <w:lang w:val="es-BO"/>
              </w:rPr>
            </w:pPr>
          </w:p>
          <w:p w14:paraId="7A3C0D0A" w14:textId="77777777" w:rsidR="0048073E" w:rsidRPr="00A878FC" w:rsidRDefault="0048073E" w:rsidP="002D7992">
            <w:pPr>
              <w:numPr>
                <w:ilvl w:val="0"/>
                <w:numId w:val="63"/>
              </w:numPr>
              <w:autoSpaceDE w:val="0"/>
              <w:autoSpaceDN w:val="0"/>
              <w:adjustRightInd w:val="0"/>
              <w:jc w:val="both"/>
              <w:rPr>
                <w:rFonts w:ascii="Verdana" w:hAnsi="Verdana" w:cs="Calibri"/>
                <w:b/>
                <w:sz w:val="18"/>
                <w:szCs w:val="18"/>
                <w:lang w:val="es-BO"/>
              </w:rPr>
            </w:pPr>
            <w:r w:rsidRPr="00A878FC">
              <w:rPr>
                <w:rFonts w:ascii="Verdana" w:hAnsi="Verdana" w:cs="Calibri"/>
                <w:b/>
                <w:sz w:val="18"/>
                <w:szCs w:val="18"/>
                <w:lang w:val="es-BO"/>
              </w:rPr>
              <w:t>GARANTÍA DE CUMPLIMIENTO DE CONTRATO</w:t>
            </w:r>
          </w:p>
          <w:p w14:paraId="6CCD3CA7" w14:textId="77777777" w:rsidR="0048073E" w:rsidRDefault="0048073E" w:rsidP="00812862">
            <w:pPr>
              <w:autoSpaceDE w:val="0"/>
              <w:autoSpaceDN w:val="0"/>
              <w:adjustRightInd w:val="0"/>
              <w:jc w:val="both"/>
              <w:rPr>
                <w:rFonts w:ascii="Verdana" w:hAnsi="Verdana" w:cs="Calibri"/>
                <w:sz w:val="18"/>
                <w:szCs w:val="18"/>
                <w:lang w:val="es-BO"/>
              </w:rPr>
            </w:pPr>
          </w:p>
          <w:p w14:paraId="189CD4F9" w14:textId="77777777" w:rsidR="0048073E" w:rsidRDefault="0048073E" w:rsidP="002D7992">
            <w:pPr>
              <w:numPr>
                <w:ilvl w:val="0"/>
                <w:numId w:val="52"/>
              </w:numPr>
              <w:autoSpaceDE w:val="0"/>
              <w:autoSpaceDN w:val="0"/>
              <w:adjustRightInd w:val="0"/>
              <w:ind w:left="640" w:hanging="284"/>
              <w:jc w:val="both"/>
              <w:rPr>
                <w:rFonts w:ascii="Verdana" w:hAnsi="Verdana" w:cs="Calibri"/>
                <w:b/>
                <w:bCs/>
                <w:iCs/>
                <w:sz w:val="18"/>
                <w:szCs w:val="18"/>
              </w:rPr>
            </w:pPr>
            <w:r w:rsidRPr="00E73571">
              <w:rPr>
                <w:rFonts w:ascii="Verdana" w:hAnsi="Verdana" w:cs="Calibri"/>
                <w:b/>
                <w:bCs/>
                <w:iCs/>
                <w:sz w:val="18"/>
                <w:szCs w:val="18"/>
                <w:u w:val="single"/>
              </w:rPr>
              <w:t>Objeto:</w:t>
            </w:r>
            <w:r w:rsidRPr="00E73571">
              <w:rPr>
                <w:rFonts w:ascii="Verdana" w:hAnsi="Verdana" w:cs="Calibri"/>
                <w:b/>
                <w:bCs/>
                <w:iCs/>
                <w:sz w:val="18"/>
                <w:szCs w:val="18"/>
              </w:rPr>
              <w:t xml:space="preserve"> </w:t>
            </w:r>
            <w:r w:rsidRPr="00E73571">
              <w:rPr>
                <w:rFonts w:ascii="Verdana" w:hAnsi="Verdana" w:cs="Calibri"/>
                <w:bCs/>
                <w:iCs/>
                <w:sz w:val="18"/>
                <w:szCs w:val="18"/>
              </w:rPr>
              <w:t>Tiene por objeto garantizar que la empresa adjudicada actúe de buena fe y cumpla con las condiciones y plazos establecidos contractualmente.</w:t>
            </w:r>
            <w:r w:rsidRPr="00E73571">
              <w:rPr>
                <w:rFonts w:ascii="Verdana" w:hAnsi="Verdana" w:cs="Calibri"/>
                <w:b/>
                <w:bCs/>
                <w:iCs/>
                <w:sz w:val="18"/>
                <w:szCs w:val="18"/>
              </w:rPr>
              <w:t xml:space="preserve"> </w:t>
            </w:r>
          </w:p>
          <w:p w14:paraId="53A30323" w14:textId="77777777" w:rsidR="0048073E" w:rsidRPr="00E73571" w:rsidRDefault="0048073E" w:rsidP="00812862">
            <w:pPr>
              <w:autoSpaceDE w:val="0"/>
              <w:autoSpaceDN w:val="0"/>
              <w:adjustRightInd w:val="0"/>
              <w:jc w:val="both"/>
              <w:rPr>
                <w:rFonts w:ascii="Verdana" w:hAnsi="Verdana" w:cs="Calibri"/>
                <w:b/>
                <w:bCs/>
                <w:iCs/>
                <w:sz w:val="18"/>
                <w:szCs w:val="18"/>
              </w:rPr>
            </w:pPr>
          </w:p>
          <w:p w14:paraId="2FBC35C6" w14:textId="77777777" w:rsidR="0048073E" w:rsidRPr="0094632F" w:rsidRDefault="0048073E" w:rsidP="002D7992">
            <w:pPr>
              <w:numPr>
                <w:ilvl w:val="0"/>
                <w:numId w:val="52"/>
              </w:numPr>
              <w:autoSpaceDE w:val="0"/>
              <w:autoSpaceDN w:val="0"/>
              <w:adjustRightInd w:val="0"/>
              <w:ind w:left="640" w:hanging="284"/>
              <w:jc w:val="both"/>
              <w:rPr>
                <w:rFonts w:ascii="Verdana" w:hAnsi="Verdana" w:cs="Calibri"/>
                <w:b/>
                <w:sz w:val="18"/>
                <w:szCs w:val="18"/>
                <w:lang w:val="es-BO"/>
              </w:rPr>
            </w:pPr>
            <w:r w:rsidRPr="00E73571">
              <w:rPr>
                <w:rFonts w:ascii="Verdana" w:hAnsi="Verdana" w:cs="Calibri"/>
                <w:b/>
                <w:sz w:val="18"/>
                <w:szCs w:val="18"/>
                <w:u w:val="single"/>
                <w:lang w:val="es-BO"/>
              </w:rPr>
              <w:t>Cuantía:</w:t>
            </w:r>
            <w:r w:rsidRPr="00E73571">
              <w:rPr>
                <w:rFonts w:ascii="Verdana" w:hAnsi="Verdana" w:cs="Calibri"/>
                <w:b/>
                <w:sz w:val="18"/>
                <w:szCs w:val="18"/>
                <w:lang w:val="es-BO"/>
              </w:rPr>
              <w:t xml:space="preserve"> </w:t>
            </w:r>
            <w:r w:rsidRPr="00E73571">
              <w:rPr>
                <w:rFonts w:ascii="Verdana" w:hAnsi="Verdana" w:cs="Calibri"/>
                <w:sz w:val="18"/>
                <w:szCs w:val="18"/>
                <w:lang w:val="es-BO"/>
              </w:rPr>
              <w:t xml:space="preserve">La Garantía de Cumplimiento de Contrato deberá ser entregada antes de la suscripción </w:t>
            </w:r>
            <w:r w:rsidRPr="00E73571">
              <w:rPr>
                <w:rFonts w:ascii="Verdana" w:hAnsi="Verdana" w:cs="Calibri"/>
                <w:sz w:val="18"/>
                <w:szCs w:val="18"/>
                <w:lang w:val="es-BO"/>
              </w:rPr>
              <w:lastRenderedPageBreak/>
              <w:t>del contrato, por un valor mínimo equivalente al siete por ciento (7%) del monto total adjudicado y expresada en Dólares Estadounidenses.</w:t>
            </w:r>
          </w:p>
          <w:p w14:paraId="6267C186" w14:textId="77777777" w:rsidR="0048073E" w:rsidRPr="00E73571" w:rsidRDefault="0048073E" w:rsidP="00812862">
            <w:pPr>
              <w:autoSpaceDE w:val="0"/>
              <w:autoSpaceDN w:val="0"/>
              <w:adjustRightInd w:val="0"/>
              <w:jc w:val="both"/>
              <w:rPr>
                <w:rFonts w:ascii="Verdana" w:hAnsi="Verdana" w:cs="Calibri"/>
                <w:b/>
                <w:sz w:val="18"/>
                <w:szCs w:val="18"/>
                <w:lang w:val="es-BO"/>
              </w:rPr>
            </w:pPr>
          </w:p>
          <w:p w14:paraId="41780E4B" w14:textId="77777777" w:rsidR="0048073E" w:rsidRPr="00E73571" w:rsidRDefault="0048073E" w:rsidP="002D7992">
            <w:pPr>
              <w:numPr>
                <w:ilvl w:val="0"/>
                <w:numId w:val="53"/>
              </w:numPr>
              <w:autoSpaceDE w:val="0"/>
              <w:autoSpaceDN w:val="0"/>
              <w:adjustRightInd w:val="0"/>
              <w:ind w:left="640" w:hanging="284"/>
              <w:jc w:val="both"/>
              <w:rPr>
                <w:rFonts w:ascii="Verdana" w:hAnsi="Verdana" w:cs="Calibri"/>
                <w:b/>
                <w:sz w:val="18"/>
                <w:szCs w:val="18"/>
                <w:u w:val="single"/>
                <w:lang w:val="es-BO"/>
              </w:rPr>
            </w:pPr>
            <w:r w:rsidRPr="00E73571">
              <w:rPr>
                <w:rFonts w:ascii="Verdana" w:hAnsi="Verdana" w:cs="Calibri"/>
                <w:b/>
                <w:sz w:val="18"/>
                <w:szCs w:val="18"/>
                <w:u w:val="single"/>
                <w:lang w:val="es-BO"/>
              </w:rPr>
              <w:t>Tipos de garantía aceptables por YPFB:</w:t>
            </w:r>
            <w:r w:rsidRPr="00E73571">
              <w:rPr>
                <w:rFonts w:ascii="Verdana" w:hAnsi="Verdana" w:cs="Calibri"/>
                <w:b/>
                <w:sz w:val="18"/>
                <w:szCs w:val="18"/>
                <w:lang w:val="es-BO"/>
              </w:rPr>
              <w:t xml:space="preserve"> </w:t>
            </w:r>
            <w:r w:rsidRPr="00E73571">
              <w:rPr>
                <w:rFonts w:ascii="Verdana" w:hAnsi="Verdana" w:cs="Calibri"/>
                <w:sz w:val="18"/>
                <w:szCs w:val="18"/>
              </w:rPr>
              <w:t>Para el caso de Garantía de Cumplimiento de Contrato, a elección del proponente, podrá presentar:</w:t>
            </w:r>
          </w:p>
          <w:p w14:paraId="35C91A34" w14:textId="77777777" w:rsidR="0048073E" w:rsidRPr="00E73571" w:rsidRDefault="0048073E" w:rsidP="00812862">
            <w:pPr>
              <w:autoSpaceDE w:val="0"/>
              <w:autoSpaceDN w:val="0"/>
              <w:adjustRightInd w:val="0"/>
              <w:ind w:left="640"/>
              <w:jc w:val="both"/>
              <w:rPr>
                <w:rFonts w:ascii="Verdana" w:hAnsi="Verdana" w:cs="Calibri"/>
                <w:b/>
                <w:sz w:val="18"/>
                <w:szCs w:val="18"/>
                <w:u w:val="single"/>
                <w:lang w:val="es-BO"/>
              </w:rPr>
            </w:pPr>
          </w:p>
          <w:p w14:paraId="7EFF1740" w14:textId="77777777" w:rsidR="0048073E" w:rsidRPr="00FE62CA" w:rsidRDefault="0048073E" w:rsidP="002D7992">
            <w:pPr>
              <w:numPr>
                <w:ilvl w:val="0"/>
                <w:numId w:val="54"/>
              </w:numPr>
              <w:autoSpaceDE w:val="0"/>
              <w:autoSpaceDN w:val="0"/>
              <w:adjustRightInd w:val="0"/>
              <w:jc w:val="both"/>
              <w:rPr>
                <w:rFonts w:ascii="Verdana" w:hAnsi="Verdana" w:cs="Calibri"/>
                <w:sz w:val="18"/>
                <w:szCs w:val="18"/>
              </w:rPr>
            </w:pPr>
            <w:r w:rsidRPr="00E73571">
              <w:rPr>
                <w:rFonts w:ascii="Verdana" w:hAnsi="Verdana" w:cs="Calibri"/>
                <w:sz w:val="18"/>
                <w:szCs w:val="18"/>
              </w:rPr>
              <w:t>Una Carta de Crédito Stand By (SBLC) emitida a la orden de Yacimientos Petrolíferos Fi</w:t>
            </w:r>
            <w:r>
              <w:rPr>
                <w:rFonts w:ascii="Verdana" w:hAnsi="Verdana" w:cs="Calibri"/>
                <w:sz w:val="18"/>
                <w:szCs w:val="18"/>
              </w:rPr>
              <w:t>scales Bolivianos YPFB, por un B</w:t>
            </w:r>
            <w:r w:rsidRPr="00E73571">
              <w:rPr>
                <w:rFonts w:ascii="Verdana" w:hAnsi="Verdana" w:cs="Calibri"/>
                <w:sz w:val="18"/>
                <w:szCs w:val="18"/>
              </w:rPr>
              <w:t>anco Int</w:t>
            </w:r>
            <w:r>
              <w:rPr>
                <w:rFonts w:ascii="Verdana" w:hAnsi="Verdana" w:cs="Calibri"/>
                <w:sz w:val="18"/>
                <w:szCs w:val="18"/>
              </w:rPr>
              <w:t>ernacional y confirmada por un Banco L</w:t>
            </w:r>
            <w:r w:rsidRPr="00E73571">
              <w:rPr>
                <w:rFonts w:ascii="Verdana" w:hAnsi="Verdana" w:cs="Calibri"/>
                <w:sz w:val="18"/>
                <w:szCs w:val="18"/>
              </w:rPr>
              <w:t>ocal establecido en el Estado Plurinacional de Bolivia, misma que deberá ser de carácter irrevo</w:t>
            </w:r>
            <w:r>
              <w:rPr>
                <w:rFonts w:ascii="Verdana" w:hAnsi="Verdana" w:cs="Calibri"/>
                <w:sz w:val="18"/>
                <w:szCs w:val="18"/>
              </w:rPr>
              <w:t>cable, renovable y de ejecución a primer requerimiento.</w:t>
            </w:r>
          </w:p>
          <w:p w14:paraId="1B2BF4B4" w14:textId="77777777" w:rsidR="0048073E" w:rsidRDefault="0048073E" w:rsidP="002D7992">
            <w:pPr>
              <w:numPr>
                <w:ilvl w:val="0"/>
                <w:numId w:val="54"/>
              </w:numPr>
              <w:autoSpaceDE w:val="0"/>
              <w:autoSpaceDN w:val="0"/>
              <w:adjustRightInd w:val="0"/>
              <w:jc w:val="both"/>
              <w:rPr>
                <w:rFonts w:ascii="Verdana" w:hAnsi="Verdana" w:cs="Calibri"/>
                <w:sz w:val="18"/>
                <w:szCs w:val="18"/>
              </w:rPr>
            </w:pPr>
            <w:r w:rsidRPr="00FE62CA">
              <w:rPr>
                <w:rFonts w:ascii="Verdana" w:hAnsi="Verdana" w:cs="Calibri"/>
                <w:sz w:val="18"/>
                <w:szCs w:val="18"/>
              </w:rPr>
              <w:t xml:space="preserve">Alternativamente el proponente podrá presentar </w:t>
            </w:r>
            <w:r>
              <w:rPr>
                <w:rFonts w:ascii="Verdana" w:hAnsi="Verdana" w:cs="Calibri"/>
                <w:sz w:val="18"/>
                <w:szCs w:val="18"/>
              </w:rPr>
              <w:t>u</w:t>
            </w:r>
            <w:r w:rsidRPr="00E73571">
              <w:rPr>
                <w:rFonts w:ascii="Verdana" w:hAnsi="Verdana" w:cs="Calibri"/>
                <w:sz w:val="18"/>
                <w:szCs w:val="18"/>
              </w:rPr>
              <w:t>na boleta de Garantía contra garantizada (por una carta de crédito Stand By) emitida por un banco local, misma que deberá ser de carácter irrevo</w:t>
            </w:r>
            <w:r>
              <w:rPr>
                <w:rFonts w:ascii="Verdana" w:hAnsi="Verdana" w:cs="Calibri"/>
                <w:sz w:val="18"/>
                <w:szCs w:val="18"/>
              </w:rPr>
              <w:t>cable, renovable y de ejecución a primer requerimiento.</w:t>
            </w:r>
          </w:p>
          <w:p w14:paraId="00575A03" w14:textId="77777777" w:rsidR="0048073E" w:rsidRPr="00E73571" w:rsidRDefault="0048073E" w:rsidP="00812862">
            <w:pPr>
              <w:autoSpaceDE w:val="0"/>
              <w:autoSpaceDN w:val="0"/>
              <w:adjustRightInd w:val="0"/>
              <w:jc w:val="both"/>
              <w:rPr>
                <w:rFonts w:ascii="Verdana" w:hAnsi="Verdana" w:cs="Calibri"/>
                <w:sz w:val="18"/>
                <w:szCs w:val="18"/>
              </w:rPr>
            </w:pPr>
          </w:p>
          <w:p w14:paraId="3224D68B" w14:textId="77777777" w:rsidR="0048073E" w:rsidRPr="00E73571" w:rsidRDefault="0048073E" w:rsidP="002D7992">
            <w:pPr>
              <w:numPr>
                <w:ilvl w:val="0"/>
                <w:numId w:val="55"/>
              </w:numPr>
              <w:autoSpaceDE w:val="0"/>
              <w:autoSpaceDN w:val="0"/>
              <w:adjustRightInd w:val="0"/>
              <w:ind w:left="640" w:hanging="284"/>
              <w:jc w:val="both"/>
              <w:rPr>
                <w:rFonts w:ascii="Verdana" w:hAnsi="Verdana" w:cs="Calibri"/>
                <w:b/>
                <w:sz w:val="18"/>
                <w:szCs w:val="18"/>
              </w:rPr>
            </w:pPr>
            <w:r w:rsidRPr="00E73571">
              <w:rPr>
                <w:rFonts w:ascii="Verdana" w:hAnsi="Verdana" w:cs="Calibri"/>
                <w:b/>
                <w:sz w:val="18"/>
                <w:szCs w:val="18"/>
                <w:u w:val="single"/>
              </w:rPr>
              <w:t>Características de las garantías</w:t>
            </w:r>
            <w:r w:rsidRPr="00E73571">
              <w:rPr>
                <w:rFonts w:ascii="Verdana" w:hAnsi="Verdana" w:cs="Calibri"/>
                <w:sz w:val="18"/>
                <w:szCs w:val="18"/>
              </w:rPr>
              <w:t>: a nombre de YPFB expresando claramente su carácter de irrevocable, renovable, y de ejecución</w:t>
            </w:r>
            <w:r>
              <w:rPr>
                <w:rFonts w:ascii="Verdana" w:hAnsi="Verdana" w:cs="Calibri"/>
                <w:sz w:val="18"/>
                <w:szCs w:val="18"/>
              </w:rPr>
              <w:t xml:space="preserve"> a primer requerimiento </w:t>
            </w:r>
            <w:r w:rsidRPr="00E73571">
              <w:rPr>
                <w:rFonts w:ascii="Verdana" w:hAnsi="Verdana" w:cs="Calibri"/>
                <w:sz w:val="18"/>
                <w:szCs w:val="18"/>
              </w:rPr>
              <w:t>de acuerdo con el siguiente cuadro:</w:t>
            </w:r>
          </w:p>
          <w:p w14:paraId="4A4767D7" w14:textId="77777777" w:rsidR="0048073E" w:rsidRDefault="0048073E" w:rsidP="00812862">
            <w:pPr>
              <w:autoSpaceDE w:val="0"/>
              <w:autoSpaceDN w:val="0"/>
              <w:adjustRightInd w:val="0"/>
              <w:jc w:val="both"/>
              <w:rPr>
                <w:rFonts w:ascii="Verdana" w:hAnsi="Verdana" w:cs="Calibri"/>
                <w:b/>
                <w:bCs/>
                <w:sz w:val="18"/>
                <w:szCs w:val="18"/>
              </w:rPr>
            </w:pPr>
          </w:p>
          <w:p w14:paraId="5804281F" w14:textId="77777777" w:rsidR="0048073E" w:rsidRDefault="0048073E" w:rsidP="00812862">
            <w:pPr>
              <w:autoSpaceDE w:val="0"/>
              <w:autoSpaceDN w:val="0"/>
              <w:adjustRightInd w:val="0"/>
              <w:jc w:val="both"/>
              <w:rPr>
                <w:rFonts w:ascii="Verdana" w:hAnsi="Verdana" w:cs="Calibri"/>
                <w:b/>
                <w:bCs/>
                <w:sz w:val="18"/>
                <w:szCs w:val="18"/>
              </w:rPr>
            </w:pPr>
          </w:p>
          <w:p w14:paraId="328407B4" w14:textId="77777777" w:rsidR="0048073E" w:rsidRDefault="0048073E" w:rsidP="00812862">
            <w:pPr>
              <w:autoSpaceDE w:val="0"/>
              <w:autoSpaceDN w:val="0"/>
              <w:adjustRightInd w:val="0"/>
              <w:jc w:val="center"/>
              <w:rPr>
                <w:rFonts w:ascii="Verdana" w:hAnsi="Verdana" w:cs="Calibri"/>
                <w:b/>
                <w:bCs/>
                <w:sz w:val="18"/>
                <w:szCs w:val="18"/>
              </w:rPr>
            </w:pPr>
            <w:r w:rsidRPr="00E73571">
              <w:rPr>
                <w:rFonts w:ascii="Verdana" w:hAnsi="Verdana" w:cs="Calibri"/>
                <w:b/>
                <w:bCs/>
                <w:sz w:val="18"/>
                <w:szCs w:val="18"/>
              </w:rPr>
              <w:t>Cuadro Nº 3</w:t>
            </w:r>
          </w:p>
          <w:p w14:paraId="0E284116" w14:textId="77777777" w:rsidR="0048073E" w:rsidRPr="00E73571" w:rsidRDefault="0048073E" w:rsidP="00812862">
            <w:pPr>
              <w:autoSpaceDE w:val="0"/>
              <w:autoSpaceDN w:val="0"/>
              <w:adjustRightInd w:val="0"/>
              <w:jc w:val="center"/>
              <w:rPr>
                <w:rFonts w:ascii="Verdana" w:hAnsi="Verdana" w:cs="Calibri"/>
                <w:b/>
                <w:sz w:val="18"/>
                <w:szCs w:val="18"/>
              </w:rPr>
            </w:pPr>
          </w:p>
          <w:tbl>
            <w:tblPr>
              <w:tblW w:w="0" w:type="auto"/>
              <w:tblInd w:w="8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7"/>
              <w:gridCol w:w="4536"/>
            </w:tblGrid>
            <w:tr w:rsidR="0048073E" w:rsidRPr="00DF31C8" w14:paraId="12404BE1" w14:textId="77777777" w:rsidTr="00812862">
              <w:trPr>
                <w:trHeight w:val="113"/>
              </w:trPr>
              <w:tc>
                <w:tcPr>
                  <w:tcW w:w="3227" w:type="dxa"/>
                  <w:shd w:val="clear" w:color="auto" w:fill="auto"/>
                  <w:vAlign w:val="center"/>
                </w:tcPr>
                <w:p w14:paraId="3955A16A" w14:textId="77777777" w:rsidR="0048073E" w:rsidRPr="00DF31C8" w:rsidRDefault="0048073E" w:rsidP="00812862">
                  <w:pPr>
                    <w:autoSpaceDE w:val="0"/>
                    <w:autoSpaceDN w:val="0"/>
                    <w:adjustRightInd w:val="0"/>
                    <w:rPr>
                      <w:rFonts w:ascii="Verdana" w:hAnsi="Verdana" w:cs="Calibri"/>
                      <w:bCs/>
                      <w:sz w:val="18"/>
                      <w:szCs w:val="18"/>
                    </w:rPr>
                  </w:pPr>
                  <w:r w:rsidRPr="00DF31C8">
                    <w:rPr>
                      <w:rFonts w:ascii="Verdana" w:hAnsi="Verdana" w:cs="Calibri"/>
                      <w:bCs/>
                      <w:sz w:val="18"/>
                      <w:szCs w:val="18"/>
                    </w:rPr>
                    <w:t>GIRADA A NOMBRE DE</w:t>
                  </w:r>
                </w:p>
              </w:tc>
              <w:tc>
                <w:tcPr>
                  <w:tcW w:w="4536" w:type="dxa"/>
                  <w:shd w:val="clear" w:color="auto" w:fill="auto"/>
                  <w:vAlign w:val="center"/>
                </w:tcPr>
                <w:p w14:paraId="251E30BB" w14:textId="77777777" w:rsidR="0048073E" w:rsidRPr="00DF31C8"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YACIMIENTOS PETROLÍ</w:t>
                  </w:r>
                  <w:r w:rsidRPr="00DF31C8">
                    <w:rPr>
                      <w:rFonts w:ascii="Verdana" w:hAnsi="Verdana" w:cs="Calibri"/>
                      <w:bCs/>
                      <w:sz w:val="18"/>
                      <w:szCs w:val="18"/>
                    </w:rPr>
                    <w:t>FEROS  FISCALES BOLIVIANOS</w:t>
                  </w:r>
                </w:p>
              </w:tc>
            </w:tr>
            <w:tr w:rsidR="0048073E" w:rsidRPr="00DF31C8" w14:paraId="4C732FEC" w14:textId="77777777" w:rsidTr="00812862">
              <w:trPr>
                <w:trHeight w:val="53"/>
              </w:trPr>
              <w:tc>
                <w:tcPr>
                  <w:tcW w:w="3227" w:type="dxa"/>
                  <w:shd w:val="clear" w:color="auto" w:fill="auto"/>
                  <w:vAlign w:val="center"/>
                </w:tcPr>
                <w:p w14:paraId="47ABB754" w14:textId="77777777" w:rsidR="0048073E" w:rsidRPr="00DF31C8"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VIGENTE MÍ</w:t>
                  </w:r>
                  <w:r w:rsidRPr="00DF31C8">
                    <w:rPr>
                      <w:rFonts w:ascii="Verdana" w:hAnsi="Verdana" w:cs="Calibri"/>
                      <w:bCs/>
                      <w:sz w:val="18"/>
                      <w:szCs w:val="18"/>
                    </w:rPr>
                    <w:t>NIMO HASTA</w:t>
                  </w:r>
                </w:p>
              </w:tc>
              <w:tc>
                <w:tcPr>
                  <w:tcW w:w="4536" w:type="dxa"/>
                  <w:shd w:val="clear" w:color="auto" w:fill="auto"/>
                  <w:vAlign w:val="center"/>
                </w:tcPr>
                <w:p w14:paraId="21A4DB06" w14:textId="77777777" w:rsidR="0048073E" w:rsidRPr="00DF31C8" w:rsidRDefault="0048073E" w:rsidP="00812862">
                  <w:pPr>
                    <w:autoSpaceDE w:val="0"/>
                    <w:autoSpaceDN w:val="0"/>
                    <w:adjustRightInd w:val="0"/>
                    <w:rPr>
                      <w:rFonts w:ascii="Verdana" w:hAnsi="Verdana" w:cs="Calibri"/>
                      <w:sz w:val="18"/>
                      <w:szCs w:val="18"/>
                    </w:rPr>
                  </w:pPr>
                  <w:r w:rsidRPr="00DF31C8">
                    <w:rPr>
                      <w:rFonts w:ascii="Verdana" w:hAnsi="Verdana" w:cs="Calibri"/>
                      <w:sz w:val="18"/>
                      <w:szCs w:val="18"/>
                    </w:rPr>
                    <w:t>270 DIAS CALENDARIO A PARTIR DE LA FECHA DE SU EMISION</w:t>
                  </w:r>
                </w:p>
              </w:tc>
            </w:tr>
            <w:tr w:rsidR="0048073E" w:rsidRPr="00DF31C8" w14:paraId="6E92AAB2" w14:textId="77777777" w:rsidTr="00812862">
              <w:trPr>
                <w:trHeight w:val="109"/>
              </w:trPr>
              <w:tc>
                <w:tcPr>
                  <w:tcW w:w="3227" w:type="dxa"/>
                  <w:shd w:val="clear" w:color="auto" w:fill="auto"/>
                  <w:vAlign w:val="center"/>
                </w:tcPr>
                <w:p w14:paraId="7A025A28" w14:textId="77777777" w:rsidR="0048073E" w:rsidRPr="00DF31C8"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PORCENTAJE</w:t>
                  </w:r>
                </w:p>
              </w:tc>
              <w:tc>
                <w:tcPr>
                  <w:tcW w:w="4536" w:type="dxa"/>
                  <w:shd w:val="clear" w:color="auto" w:fill="auto"/>
                  <w:vAlign w:val="center"/>
                </w:tcPr>
                <w:p w14:paraId="4749A02D" w14:textId="77777777" w:rsidR="0048073E" w:rsidRPr="00DF31C8" w:rsidRDefault="0048073E" w:rsidP="00812862">
                  <w:pPr>
                    <w:autoSpaceDE w:val="0"/>
                    <w:autoSpaceDN w:val="0"/>
                    <w:adjustRightInd w:val="0"/>
                    <w:rPr>
                      <w:rFonts w:ascii="Verdana" w:hAnsi="Verdana" w:cs="Calibri"/>
                      <w:sz w:val="18"/>
                      <w:szCs w:val="18"/>
                    </w:rPr>
                  </w:pPr>
                  <w:r w:rsidRPr="00DF31C8">
                    <w:rPr>
                      <w:rFonts w:ascii="Verdana" w:hAnsi="Verdana" w:cs="Calibri"/>
                      <w:sz w:val="18"/>
                      <w:szCs w:val="18"/>
                    </w:rPr>
                    <w:t>MINIMO 7% DEL VALOR TOTAL DE SU PROPUESTA</w:t>
                  </w:r>
                </w:p>
              </w:tc>
            </w:tr>
            <w:tr w:rsidR="0048073E" w:rsidRPr="00DF31C8" w14:paraId="5CDDAFC8" w14:textId="77777777" w:rsidTr="00812862">
              <w:trPr>
                <w:trHeight w:val="113"/>
              </w:trPr>
              <w:tc>
                <w:tcPr>
                  <w:tcW w:w="3227" w:type="dxa"/>
                  <w:shd w:val="clear" w:color="auto" w:fill="auto"/>
                  <w:vAlign w:val="center"/>
                </w:tcPr>
                <w:p w14:paraId="0BAB7264" w14:textId="77777777" w:rsidR="0048073E" w:rsidRPr="00DF31C8" w:rsidRDefault="0048073E" w:rsidP="00812862">
                  <w:pPr>
                    <w:autoSpaceDE w:val="0"/>
                    <w:autoSpaceDN w:val="0"/>
                    <w:adjustRightInd w:val="0"/>
                    <w:rPr>
                      <w:rFonts w:ascii="Verdana" w:hAnsi="Verdana" w:cs="Calibri"/>
                      <w:bCs/>
                      <w:sz w:val="18"/>
                      <w:szCs w:val="18"/>
                    </w:rPr>
                  </w:pPr>
                  <w:r>
                    <w:rPr>
                      <w:rFonts w:ascii="Verdana" w:hAnsi="Verdana" w:cs="Calibri"/>
                      <w:bCs/>
                      <w:sz w:val="18"/>
                      <w:szCs w:val="18"/>
                    </w:rPr>
                    <w:t>CARACTERÍ</w:t>
                  </w:r>
                  <w:r w:rsidRPr="00DF31C8">
                    <w:rPr>
                      <w:rFonts w:ascii="Verdana" w:hAnsi="Verdana" w:cs="Calibri"/>
                      <w:bCs/>
                      <w:sz w:val="18"/>
                      <w:szCs w:val="18"/>
                    </w:rPr>
                    <w:t>STICAS</w:t>
                  </w:r>
                </w:p>
              </w:tc>
              <w:tc>
                <w:tcPr>
                  <w:tcW w:w="4536" w:type="dxa"/>
                  <w:shd w:val="clear" w:color="auto" w:fill="auto"/>
                  <w:vAlign w:val="center"/>
                </w:tcPr>
                <w:p w14:paraId="4B502664" w14:textId="77777777" w:rsidR="0048073E" w:rsidRPr="00DF31C8" w:rsidRDefault="0048073E" w:rsidP="00812862">
                  <w:pPr>
                    <w:autoSpaceDE w:val="0"/>
                    <w:autoSpaceDN w:val="0"/>
                    <w:adjustRightInd w:val="0"/>
                    <w:rPr>
                      <w:rFonts w:ascii="Verdana" w:hAnsi="Verdana" w:cs="Calibri"/>
                      <w:sz w:val="18"/>
                      <w:szCs w:val="18"/>
                    </w:rPr>
                  </w:pPr>
                  <w:r w:rsidRPr="00DF31C8">
                    <w:rPr>
                      <w:rFonts w:ascii="Verdana" w:hAnsi="Verdana" w:cs="Calibri"/>
                      <w:sz w:val="18"/>
                      <w:szCs w:val="18"/>
                    </w:rPr>
                    <w:t>RENO</w:t>
                  </w:r>
                  <w:r>
                    <w:rPr>
                      <w:rFonts w:ascii="Verdana" w:hAnsi="Verdana" w:cs="Calibri"/>
                      <w:sz w:val="18"/>
                      <w:szCs w:val="18"/>
                    </w:rPr>
                    <w:t>VABLE, IRREVOCABLE Y DE EJECUCIÓ</w:t>
                  </w:r>
                  <w:r w:rsidRPr="00DF31C8">
                    <w:rPr>
                      <w:rFonts w:ascii="Verdana" w:hAnsi="Verdana" w:cs="Calibri"/>
                      <w:sz w:val="18"/>
                      <w:szCs w:val="18"/>
                    </w:rPr>
                    <w:t>N</w:t>
                  </w:r>
                  <w:r>
                    <w:rPr>
                      <w:rFonts w:ascii="Verdana" w:hAnsi="Verdana" w:cs="Calibri"/>
                      <w:sz w:val="18"/>
                      <w:szCs w:val="18"/>
                    </w:rPr>
                    <w:t xml:space="preserve"> A PRIMER REQUERIMIENTO</w:t>
                  </w:r>
                </w:p>
              </w:tc>
            </w:tr>
          </w:tbl>
          <w:p w14:paraId="3FAD633F" w14:textId="77777777" w:rsidR="0048073E" w:rsidRDefault="0048073E" w:rsidP="00812862">
            <w:pPr>
              <w:autoSpaceDE w:val="0"/>
              <w:autoSpaceDN w:val="0"/>
              <w:adjustRightInd w:val="0"/>
              <w:ind w:left="720"/>
              <w:jc w:val="both"/>
              <w:rPr>
                <w:rFonts w:ascii="Verdana" w:hAnsi="Verdana" w:cs="Calibri"/>
                <w:b/>
                <w:sz w:val="18"/>
                <w:szCs w:val="18"/>
                <w:lang w:val="es-BO"/>
              </w:rPr>
            </w:pPr>
          </w:p>
          <w:p w14:paraId="79C54EAF" w14:textId="77777777" w:rsidR="0048073E" w:rsidRDefault="0048073E" w:rsidP="002D7992">
            <w:pPr>
              <w:numPr>
                <w:ilvl w:val="0"/>
                <w:numId w:val="63"/>
              </w:numPr>
              <w:autoSpaceDE w:val="0"/>
              <w:autoSpaceDN w:val="0"/>
              <w:adjustRightInd w:val="0"/>
              <w:jc w:val="both"/>
              <w:rPr>
                <w:rFonts w:ascii="Verdana" w:hAnsi="Verdana" w:cs="Calibri"/>
                <w:b/>
                <w:sz w:val="18"/>
                <w:szCs w:val="18"/>
                <w:lang w:val="es-BO"/>
              </w:rPr>
            </w:pPr>
            <w:r>
              <w:rPr>
                <w:rFonts w:ascii="Verdana" w:hAnsi="Verdana" w:cs="Calibri"/>
                <w:b/>
                <w:sz w:val="18"/>
                <w:szCs w:val="18"/>
                <w:lang w:val="es-BO"/>
              </w:rPr>
              <w:t>GARANTÍA DE CORRECTA INVERSIÓN DE ANTICIPO</w:t>
            </w:r>
          </w:p>
          <w:p w14:paraId="216897DF" w14:textId="77777777" w:rsidR="0048073E" w:rsidRDefault="0048073E" w:rsidP="00812862">
            <w:pPr>
              <w:autoSpaceDE w:val="0"/>
              <w:autoSpaceDN w:val="0"/>
              <w:adjustRightInd w:val="0"/>
              <w:ind w:left="360"/>
              <w:jc w:val="both"/>
              <w:rPr>
                <w:rFonts w:ascii="Verdana" w:hAnsi="Verdana" w:cs="Calibri"/>
                <w:b/>
                <w:sz w:val="18"/>
                <w:szCs w:val="18"/>
                <w:lang w:val="es-BO"/>
              </w:rPr>
            </w:pPr>
          </w:p>
          <w:p w14:paraId="44970913" w14:textId="77777777" w:rsidR="0048073E" w:rsidRPr="0031191B" w:rsidRDefault="0048073E" w:rsidP="00812862">
            <w:pPr>
              <w:autoSpaceDE w:val="0"/>
              <w:autoSpaceDN w:val="0"/>
              <w:adjustRightInd w:val="0"/>
              <w:ind w:left="360"/>
              <w:jc w:val="both"/>
              <w:rPr>
                <w:rFonts w:ascii="Verdana" w:hAnsi="Verdana" w:cs="Calibri"/>
                <w:sz w:val="18"/>
                <w:szCs w:val="18"/>
                <w:lang w:val="es-BO"/>
              </w:rPr>
            </w:pPr>
            <w:r>
              <w:rPr>
                <w:rFonts w:ascii="Verdana" w:hAnsi="Verdana" w:cs="Calibri"/>
                <w:sz w:val="18"/>
                <w:szCs w:val="18"/>
                <w:lang w:val="es-BO"/>
              </w:rPr>
              <w:t>No se otorgará ningún tipo de anticipo.</w:t>
            </w:r>
          </w:p>
          <w:p w14:paraId="7143E72E" w14:textId="77777777" w:rsidR="0048073E" w:rsidRPr="00E73571" w:rsidRDefault="0048073E" w:rsidP="00812862">
            <w:pPr>
              <w:autoSpaceDE w:val="0"/>
              <w:autoSpaceDN w:val="0"/>
              <w:adjustRightInd w:val="0"/>
              <w:ind w:left="720"/>
              <w:jc w:val="both"/>
              <w:rPr>
                <w:rFonts w:ascii="Verdana" w:hAnsi="Verdana" w:cs="Calibri"/>
                <w:b/>
                <w:sz w:val="18"/>
                <w:szCs w:val="18"/>
                <w:lang w:val="es-BO"/>
              </w:rPr>
            </w:pPr>
          </w:p>
          <w:p w14:paraId="5508C246" w14:textId="77777777" w:rsidR="0048073E" w:rsidRPr="00E73571" w:rsidRDefault="0048073E" w:rsidP="002D7992">
            <w:pPr>
              <w:numPr>
                <w:ilvl w:val="0"/>
                <w:numId w:val="63"/>
              </w:numPr>
              <w:autoSpaceDE w:val="0"/>
              <w:autoSpaceDN w:val="0"/>
              <w:adjustRightInd w:val="0"/>
              <w:jc w:val="both"/>
              <w:rPr>
                <w:rFonts w:ascii="Verdana" w:hAnsi="Verdana" w:cs="Calibri"/>
                <w:b/>
                <w:sz w:val="18"/>
                <w:szCs w:val="18"/>
                <w:lang w:val="es-BO"/>
              </w:rPr>
            </w:pPr>
            <w:r w:rsidRPr="00E73571">
              <w:rPr>
                <w:rFonts w:ascii="Verdana" w:hAnsi="Verdana" w:cs="Calibri"/>
                <w:b/>
                <w:sz w:val="18"/>
                <w:szCs w:val="18"/>
                <w:lang w:val="es-BO"/>
              </w:rPr>
              <w:t>GARANTÍA DE REPOSICIÓN</w:t>
            </w:r>
          </w:p>
          <w:p w14:paraId="4C11ED4B"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p>
          <w:p w14:paraId="66C9255E"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r w:rsidRPr="00E73571">
              <w:rPr>
                <w:rFonts w:ascii="Verdana" w:hAnsi="Verdana" w:cs="Calibri"/>
                <w:sz w:val="18"/>
                <w:szCs w:val="18"/>
                <w:lang w:val="es-BO"/>
              </w:rPr>
              <w:t>Por las condiciones del producto adquirido se requiere que la empresa proveedora del mismo otorgue a YPFB la correspondiente garantía (</w:t>
            </w:r>
            <w:r>
              <w:rPr>
                <w:rFonts w:ascii="Verdana" w:hAnsi="Verdana" w:cs="Calibri"/>
                <w:sz w:val="18"/>
                <w:szCs w:val="18"/>
                <w:lang w:val="es-BO"/>
              </w:rPr>
              <w:t>documento</w:t>
            </w:r>
            <w:r w:rsidRPr="004753A9">
              <w:rPr>
                <w:rFonts w:ascii="Verdana" w:hAnsi="Verdana" w:cs="Calibri"/>
                <w:sz w:val="18"/>
                <w:szCs w:val="18"/>
                <w:lang w:val="es-BO"/>
              </w:rPr>
              <w:t xml:space="preserve"> emitido por fábrica con firma del responsable</w:t>
            </w:r>
            <w:r w:rsidRPr="00E73571">
              <w:rPr>
                <w:rFonts w:ascii="Verdana" w:hAnsi="Verdana" w:cs="Calibri"/>
                <w:sz w:val="18"/>
                <w:szCs w:val="18"/>
                <w:lang w:val="es-BO"/>
              </w:rPr>
              <w:t>) de reposición de los accesorios defectuosos o no operables por el lapso de 2 años como mínimo</w:t>
            </w:r>
            <w:r>
              <w:rPr>
                <w:rFonts w:ascii="Verdana" w:hAnsi="Verdana" w:cs="Calibri"/>
                <w:sz w:val="18"/>
                <w:szCs w:val="18"/>
                <w:lang w:val="es-BO"/>
              </w:rPr>
              <w:t>, desde la entrega de los accesorios, el mismo será entregado para que el Comité de Recepción brinde la conformidad correspondiente</w:t>
            </w:r>
            <w:r w:rsidRPr="00E73571">
              <w:rPr>
                <w:rFonts w:ascii="Verdana" w:hAnsi="Verdana" w:cs="Calibri"/>
                <w:sz w:val="18"/>
                <w:szCs w:val="18"/>
                <w:lang w:val="es-BO"/>
              </w:rPr>
              <w:t>. En caso de incumplimiento, podrá ser elevado a instrumento público con fines legales.</w:t>
            </w:r>
          </w:p>
          <w:p w14:paraId="4DAB8028"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p>
          <w:p w14:paraId="476065C8"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r w:rsidRPr="00E73571">
              <w:rPr>
                <w:rFonts w:ascii="Verdana" w:hAnsi="Verdana" w:cs="Calibri"/>
                <w:sz w:val="18"/>
                <w:szCs w:val="18"/>
                <w:lang w:val="es-BO"/>
              </w:rPr>
              <w:t>El proveedor correrá con los gastos necesarios en que se incurra para el reemplazo y/o reposición corre</w:t>
            </w:r>
            <w:r>
              <w:rPr>
                <w:rFonts w:ascii="Verdana" w:hAnsi="Verdana" w:cs="Calibri"/>
                <w:sz w:val="18"/>
                <w:szCs w:val="18"/>
                <w:lang w:val="es-BO"/>
              </w:rPr>
              <w:t>spondiente del accesorio</w:t>
            </w:r>
            <w:r w:rsidRPr="00E73571">
              <w:rPr>
                <w:rFonts w:ascii="Verdana" w:hAnsi="Verdana" w:cs="Calibri"/>
                <w:sz w:val="18"/>
                <w:szCs w:val="18"/>
                <w:lang w:val="es-BO"/>
              </w:rPr>
              <w:t xml:space="preserve">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582D8F08"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p>
          <w:p w14:paraId="66D51CE4"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r w:rsidRPr="00E73571">
              <w:rPr>
                <w:rFonts w:ascii="Verdana" w:hAnsi="Verdana" w:cs="Calibri"/>
                <w:sz w:val="18"/>
                <w:szCs w:val="18"/>
                <w:lang w:val="es-BO"/>
              </w:rPr>
              <w:t>El material entregado en calidad de reposición deberá tener como condición de entrega DDP INCOTERM 2010, en los almacenes mencionados en el punto 2 (</w:t>
            </w:r>
            <w:r w:rsidRPr="00E73571">
              <w:rPr>
                <w:rFonts w:ascii="Verdana" w:hAnsi="Verdana" w:cs="Calibri"/>
                <w:b/>
                <w:bCs/>
                <w:sz w:val="18"/>
                <w:szCs w:val="18"/>
              </w:rPr>
              <w:t>LUGAR Y CONDICIONES DE ENTREGA DE LOS BIENES</w:t>
            </w:r>
            <w:r>
              <w:rPr>
                <w:rFonts w:ascii="Verdana" w:hAnsi="Verdana" w:cs="Calibri"/>
                <w:sz w:val="18"/>
                <w:szCs w:val="18"/>
                <w:lang w:val="es-BO"/>
              </w:rPr>
              <w:t>) y junto con esta entrega se presentará a YPFB la Garantía de Reposición.</w:t>
            </w:r>
          </w:p>
          <w:p w14:paraId="18C241C1" w14:textId="77777777" w:rsidR="0048073E" w:rsidRPr="00E73571" w:rsidRDefault="0048073E" w:rsidP="00812862">
            <w:pPr>
              <w:autoSpaceDE w:val="0"/>
              <w:autoSpaceDN w:val="0"/>
              <w:adjustRightInd w:val="0"/>
              <w:ind w:left="356"/>
              <w:jc w:val="both"/>
              <w:rPr>
                <w:rFonts w:ascii="Verdana" w:hAnsi="Verdana" w:cs="Calibri"/>
                <w:sz w:val="18"/>
                <w:szCs w:val="18"/>
                <w:lang w:val="es-BO"/>
              </w:rPr>
            </w:pPr>
          </w:p>
          <w:p w14:paraId="00BAB511" w14:textId="77777777" w:rsidR="0048073E" w:rsidRDefault="0048073E" w:rsidP="00C82B1D">
            <w:pPr>
              <w:autoSpaceDE w:val="0"/>
              <w:autoSpaceDN w:val="0"/>
              <w:adjustRightInd w:val="0"/>
              <w:ind w:left="356"/>
              <w:jc w:val="both"/>
              <w:rPr>
                <w:rFonts w:ascii="Verdana" w:hAnsi="Verdana" w:cs="Calibri"/>
                <w:sz w:val="18"/>
                <w:szCs w:val="18"/>
                <w:lang w:val="es-BO"/>
              </w:rPr>
            </w:pPr>
            <w:r>
              <w:rPr>
                <w:rFonts w:ascii="Verdana" w:hAnsi="Verdana" w:cs="Calibri"/>
                <w:sz w:val="18"/>
                <w:szCs w:val="18"/>
                <w:lang w:val="es-BO"/>
              </w:rPr>
              <w:t>El accesorio</w:t>
            </w:r>
            <w:r w:rsidRPr="00E73571">
              <w:rPr>
                <w:rFonts w:ascii="Verdana" w:hAnsi="Verdana" w:cs="Calibri"/>
                <w:sz w:val="18"/>
                <w:szCs w:val="18"/>
                <w:lang w:val="es-BO"/>
              </w:rPr>
              <w:t xml:space="preserve"> reemplazado tendrá la misma garantía de producto y de reemplazo.</w:t>
            </w:r>
          </w:p>
          <w:p w14:paraId="01865136" w14:textId="17ADC712" w:rsidR="00C82B1D" w:rsidRPr="00E73571" w:rsidRDefault="00C82B1D" w:rsidP="00C82B1D">
            <w:pPr>
              <w:autoSpaceDE w:val="0"/>
              <w:autoSpaceDN w:val="0"/>
              <w:adjustRightInd w:val="0"/>
              <w:ind w:left="356"/>
              <w:jc w:val="both"/>
              <w:rPr>
                <w:rFonts w:ascii="Verdana" w:hAnsi="Verdana" w:cs="Calibri"/>
                <w:sz w:val="18"/>
                <w:szCs w:val="18"/>
                <w:lang w:val="es-BO"/>
              </w:rPr>
            </w:pPr>
          </w:p>
        </w:tc>
      </w:tr>
      <w:tr w:rsidR="0048073E" w:rsidRPr="00E73571" w14:paraId="4D74A360" w14:textId="77777777" w:rsidTr="00812862">
        <w:trPr>
          <w:trHeight w:val="615"/>
        </w:trPr>
        <w:tc>
          <w:tcPr>
            <w:tcW w:w="9640" w:type="dxa"/>
            <w:shd w:val="clear" w:color="auto" w:fill="B8CCE4"/>
            <w:vAlign w:val="center"/>
          </w:tcPr>
          <w:p w14:paraId="5295874E" w14:textId="77777777" w:rsidR="0048073E" w:rsidRPr="00E73571" w:rsidRDefault="0048073E" w:rsidP="00812862">
            <w:pPr>
              <w:jc w:val="both"/>
              <w:rPr>
                <w:rFonts w:ascii="Verdana" w:hAnsi="Verdana" w:cs="Calibri"/>
                <w:b/>
                <w:bCs/>
                <w:sz w:val="18"/>
                <w:szCs w:val="18"/>
                <w:lang w:eastAsia="es-BO"/>
              </w:rPr>
            </w:pPr>
            <w:r>
              <w:rPr>
                <w:rFonts w:ascii="Verdana" w:hAnsi="Verdana" w:cs="Calibri"/>
                <w:b/>
                <w:bCs/>
                <w:sz w:val="18"/>
                <w:szCs w:val="18"/>
              </w:rPr>
              <w:lastRenderedPageBreak/>
              <w:t xml:space="preserve">1.4 </w:t>
            </w:r>
            <w:r w:rsidRPr="00E73571">
              <w:rPr>
                <w:rFonts w:ascii="Verdana" w:hAnsi="Verdana" w:cs="Calibri"/>
                <w:b/>
                <w:bCs/>
                <w:sz w:val="18"/>
                <w:szCs w:val="18"/>
              </w:rPr>
              <w:t>MEDIOS DE TRANSPORTE</w:t>
            </w:r>
            <w:r>
              <w:rPr>
                <w:rFonts w:ascii="Verdana" w:hAnsi="Verdana" w:cs="Calibri"/>
                <w:b/>
                <w:bCs/>
                <w:sz w:val="18"/>
                <w:szCs w:val="18"/>
              </w:rPr>
              <w:t xml:space="preserve"> PARA LOS ITEMS </w:t>
            </w:r>
            <w:r w:rsidRPr="00CE4F30">
              <w:rPr>
                <w:rFonts w:ascii="Verdana" w:hAnsi="Verdana" w:cs="Calibri"/>
                <w:b/>
                <w:bCs/>
                <w:sz w:val="18"/>
                <w:szCs w:val="18"/>
              </w:rPr>
              <w:t>1, 2, 3 y 4</w:t>
            </w:r>
          </w:p>
        </w:tc>
      </w:tr>
      <w:tr w:rsidR="0048073E" w:rsidRPr="00E73571" w14:paraId="6CCA0EBC" w14:textId="77777777" w:rsidTr="00812862">
        <w:trPr>
          <w:trHeight w:val="1033"/>
        </w:trPr>
        <w:tc>
          <w:tcPr>
            <w:tcW w:w="9640" w:type="dxa"/>
            <w:shd w:val="clear" w:color="auto" w:fill="auto"/>
            <w:vAlign w:val="center"/>
          </w:tcPr>
          <w:p w14:paraId="0EAC688E" w14:textId="77777777" w:rsidR="0048073E" w:rsidRDefault="0048073E" w:rsidP="00812862">
            <w:pPr>
              <w:autoSpaceDE w:val="0"/>
              <w:autoSpaceDN w:val="0"/>
              <w:adjustRightInd w:val="0"/>
              <w:jc w:val="both"/>
              <w:rPr>
                <w:rFonts w:ascii="Verdana" w:hAnsi="Verdana" w:cs="Calibri"/>
                <w:sz w:val="18"/>
                <w:szCs w:val="18"/>
              </w:rPr>
            </w:pPr>
          </w:p>
          <w:p w14:paraId="0733B86D" w14:textId="77777777" w:rsidR="0048073E" w:rsidRPr="00E73571" w:rsidRDefault="0048073E" w:rsidP="00812862">
            <w:pPr>
              <w:autoSpaceDE w:val="0"/>
              <w:autoSpaceDN w:val="0"/>
              <w:adjustRightInd w:val="0"/>
              <w:ind w:left="356"/>
              <w:jc w:val="both"/>
              <w:rPr>
                <w:rFonts w:ascii="Verdana" w:hAnsi="Verdana" w:cs="Calibri"/>
                <w:sz w:val="18"/>
                <w:szCs w:val="18"/>
              </w:rPr>
            </w:pPr>
            <w:r w:rsidRPr="00E73571">
              <w:rPr>
                <w:rFonts w:ascii="Verdana" w:hAnsi="Verdana" w:cs="Calibri"/>
                <w:sz w:val="18"/>
                <w:szCs w:val="18"/>
              </w:rPr>
              <w:t xml:space="preserve">A </w:t>
            </w:r>
            <w:r w:rsidRPr="008F64BA">
              <w:rPr>
                <w:rFonts w:ascii="Verdana" w:hAnsi="Verdana" w:cs="Calibri"/>
                <w:sz w:val="18"/>
                <w:szCs w:val="18"/>
                <w:lang w:val="es-BO"/>
              </w:rPr>
              <w:t>objeto</w:t>
            </w:r>
            <w:r w:rsidRPr="00E73571">
              <w:rPr>
                <w:rFonts w:ascii="Verdana" w:hAnsi="Verdana" w:cs="Calibri"/>
                <w:sz w:val="18"/>
                <w:szCs w:val="18"/>
              </w:rPr>
              <w:t xml:space="preserve"> de gestionar los trámites aduaneros, los documentos a ser enviados para iniciar el trámite de desaduaniz</w:t>
            </w:r>
            <w:r>
              <w:rPr>
                <w:rFonts w:ascii="Verdana" w:hAnsi="Verdana" w:cs="Calibri"/>
                <w:sz w:val="18"/>
                <w:szCs w:val="18"/>
              </w:rPr>
              <w:t>ació</w:t>
            </w:r>
            <w:r w:rsidRPr="00E73571">
              <w:rPr>
                <w:rFonts w:ascii="Verdana" w:hAnsi="Verdana" w:cs="Calibri"/>
                <w:sz w:val="18"/>
                <w:szCs w:val="18"/>
              </w:rPr>
              <w:t>n bajo la modalidad de despacho inmediato, deberán ser remitidos vía electrónica (</w:t>
            </w:r>
            <w:r w:rsidRPr="00F040CF">
              <w:rPr>
                <w:rFonts w:ascii="Verdana" w:hAnsi="Verdana" w:cs="Calibri"/>
                <w:sz w:val="18"/>
                <w:szCs w:val="18"/>
              </w:rPr>
              <w:t>escaneado del original</w:t>
            </w:r>
            <w:r w:rsidRPr="00E73571">
              <w:rPr>
                <w:rFonts w:ascii="Verdana" w:hAnsi="Verdana" w:cs="Calibri"/>
                <w:sz w:val="18"/>
                <w:szCs w:val="18"/>
              </w:rPr>
              <w:t>) inmediatamente después del embarque en origen, de acuerdo al siguiente detalle:</w:t>
            </w:r>
          </w:p>
          <w:p w14:paraId="6636E0D9" w14:textId="77777777" w:rsidR="0048073E" w:rsidRPr="00E73571" w:rsidRDefault="0048073E" w:rsidP="00812862">
            <w:pPr>
              <w:autoSpaceDE w:val="0"/>
              <w:autoSpaceDN w:val="0"/>
              <w:adjustRightInd w:val="0"/>
              <w:jc w:val="both"/>
              <w:rPr>
                <w:rFonts w:ascii="Verdana" w:hAnsi="Verdana" w:cs="Calibri"/>
                <w:sz w:val="18"/>
                <w:szCs w:val="18"/>
              </w:rPr>
            </w:pPr>
          </w:p>
          <w:p w14:paraId="625CC7F6" w14:textId="77777777" w:rsidR="0048073E" w:rsidRDefault="0048073E" w:rsidP="002D7992">
            <w:pPr>
              <w:numPr>
                <w:ilvl w:val="0"/>
                <w:numId w:val="59"/>
              </w:numPr>
              <w:autoSpaceDE w:val="0"/>
              <w:autoSpaceDN w:val="0"/>
              <w:adjustRightInd w:val="0"/>
              <w:ind w:left="356" w:hanging="284"/>
              <w:jc w:val="both"/>
              <w:rPr>
                <w:rFonts w:ascii="Verdana" w:hAnsi="Verdana" w:cs="Calibri"/>
                <w:b/>
                <w:sz w:val="18"/>
                <w:szCs w:val="18"/>
                <w:u w:val="single"/>
              </w:rPr>
            </w:pPr>
            <w:r w:rsidRPr="00E73571">
              <w:rPr>
                <w:rFonts w:ascii="Verdana" w:hAnsi="Verdana" w:cs="Calibri"/>
                <w:b/>
                <w:sz w:val="18"/>
                <w:szCs w:val="18"/>
                <w:u w:val="single"/>
              </w:rPr>
              <w:t>Bienes provenientes de Ultramar:</w:t>
            </w:r>
          </w:p>
          <w:p w14:paraId="1C700E1F" w14:textId="77777777" w:rsidR="0048073E" w:rsidRPr="00E73571" w:rsidRDefault="0048073E" w:rsidP="00812862">
            <w:pPr>
              <w:autoSpaceDE w:val="0"/>
              <w:autoSpaceDN w:val="0"/>
              <w:adjustRightInd w:val="0"/>
              <w:jc w:val="both"/>
              <w:rPr>
                <w:rFonts w:ascii="Verdana" w:hAnsi="Verdana" w:cs="Calibri"/>
                <w:b/>
                <w:sz w:val="18"/>
                <w:szCs w:val="18"/>
                <w:u w:val="single"/>
              </w:rPr>
            </w:pPr>
          </w:p>
          <w:p w14:paraId="11DA885E" w14:textId="77777777" w:rsidR="0048073E" w:rsidRPr="00E73571"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Factura comercial con partida arancelaria y desglose de seguro y flete, asimismo la factura comercial debe mencionar el INCOTERM 2010 DAT, según corresponda el almacén de YPFB de ingreso.</w:t>
            </w:r>
          </w:p>
          <w:p w14:paraId="07AE2E1B" w14:textId="77777777" w:rsidR="0048073E" w:rsidRPr="00E73571"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Lista de empaque (Packing List).</w:t>
            </w:r>
          </w:p>
          <w:p w14:paraId="402B7EE0" w14:textId="77777777" w:rsidR="0048073E" w:rsidRPr="00136567"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 xml:space="preserve">Conocimiento de </w:t>
            </w:r>
            <w:r w:rsidRPr="00A32C6C">
              <w:rPr>
                <w:rFonts w:ascii="Verdana" w:hAnsi="Verdana" w:cs="Calibri"/>
                <w:sz w:val="18"/>
                <w:szCs w:val="18"/>
              </w:rPr>
              <w:t>embarque</w:t>
            </w:r>
            <w:r w:rsidRPr="00FE77D7">
              <w:rPr>
                <w:rFonts w:ascii="Verdana" w:hAnsi="Verdana" w:cs="Calibri"/>
                <w:sz w:val="18"/>
                <w:szCs w:val="18"/>
              </w:rPr>
              <w:t xml:space="preserve"> marítimo (Bill of L</w:t>
            </w:r>
            <w:r w:rsidRPr="00136567">
              <w:rPr>
                <w:rFonts w:ascii="Verdana" w:hAnsi="Verdana" w:cs="Calibri"/>
                <w:sz w:val="18"/>
                <w:szCs w:val="18"/>
              </w:rPr>
              <w:t>ading).</w:t>
            </w:r>
          </w:p>
          <w:p w14:paraId="5FAF32A3" w14:textId="77777777" w:rsidR="0048073E" w:rsidRPr="00FB74F6"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FB74F6">
              <w:rPr>
                <w:rFonts w:ascii="Verdana" w:hAnsi="Verdana" w:cs="Calibri"/>
                <w:sz w:val="18"/>
                <w:szCs w:val="18"/>
              </w:rPr>
              <w:t>Certificado de Flete marítimo (si es que no se especifica en el B/L).</w:t>
            </w:r>
          </w:p>
          <w:p w14:paraId="5F367A32" w14:textId="77777777" w:rsidR="0048073E" w:rsidRPr="00FB74F6"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FB74F6">
              <w:rPr>
                <w:rFonts w:ascii="Verdana" w:hAnsi="Verdana" w:cs="Calibri"/>
                <w:sz w:val="18"/>
                <w:szCs w:val="18"/>
              </w:rPr>
              <w:t>Póliza de seguro multimodal con prima de seguro.</w:t>
            </w:r>
          </w:p>
          <w:p w14:paraId="47FAA7FB" w14:textId="77777777" w:rsidR="0048073E" w:rsidRPr="00137DEF"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4D284B">
              <w:rPr>
                <w:rFonts w:ascii="Verdana" w:hAnsi="Verdana" w:cs="Calibri"/>
                <w:sz w:val="18"/>
                <w:szCs w:val="18"/>
              </w:rPr>
              <w:t>Certificado de origen, cuando corresponda</w:t>
            </w:r>
            <w:r>
              <w:rPr>
                <w:rFonts w:ascii="Verdana" w:hAnsi="Verdana" w:cs="Calibri"/>
                <w:sz w:val="18"/>
                <w:szCs w:val="18"/>
              </w:rPr>
              <w:t>.</w:t>
            </w:r>
          </w:p>
          <w:p w14:paraId="760B1D86" w14:textId="77777777" w:rsidR="0048073E" w:rsidRPr="0048073E" w:rsidRDefault="0048073E" w:rsidP="002D7992">
            <w:pPr>
              <w:numPr>
                <w:ilvl w:val="0"/>
                <w:numId w:val="56"/>
              </w:numPr>
              <w:autoSpaceDE w:val="0"/>
              <w:autoSpaceDN w:val="0"/>
              <w:adjustRightInd w:val="0"/>
              <w:ind w:left="356" w:hanging="142"/>
              <w:jc w:val="both"/>
              <w:rPr>
                <w:rFonts w:ascii="Verdana" w:hAnsi="Verdana" w:cs="Calibri"/>
                <w:sz w:val="18"/>
                <w:szCs w:val="18"/>
              </w:rPr>
            </w:pPr>
            <w:r w:rsidRPr="003A2C1D">
              <w:rPr>
                <w:rFonts w:ascii="Verdana" w:hAnsi="Verdana" w:cs="Calibri"/>
                <w:sz w:val="18"/>
                <w:szCs w:val="18"/>
              </w:rPr>
              <w:t>Certificado de verificación de calidad y cantidad emitida</w:t>
            </w:r>
            <w:r w:rsidRPr="003A2103">
              <w:rPr>
                <w:rFonts w:ascii="Verdana" w:hAnsi="Verdana" w:cs="Calibri"/>
                <w:sz w:val="18"/>
                <w:szCs w:val="18"/>
              </w:rPr>
              <w:t xml:space="preserve"> en el país de origen </w:t>
            </w:r>
            <w:r w:rsidRPr="0048073E">
              <w:rPr>
                <w:rFonts w:ascii="Verdana" w:hAnsi="Verdana" w:cs="Calibri"/>
                <w:sz w:val="18"/>
                <w:szCs w:val="18"/>
              </w:rPr>
              <w:t>por una empresa de verificación de comercio exterior de prestigio internacional.</w:t>
            </w:r>
          </w:p>
          <w:p w14:paraId="2378999D" w14:textId="25EFD31D" w:rsidR="0048073E" w:rsidRPr="00E73571" w:rsidRDefault="0048073E" w:rsidP="002D7992">
            <w:pPr>
              <w:numPr>
                <w:ilvl w:val="0"/>
                <w:numId w:val="60"/>
              </w:numPr>
              <w:autoSpaceDE w:val="0"/>
              <w:autoSpaceDN w:val="0"/>
              <w:adjustRightInd w:val="0"/>
              <w:ind w:left="356" w:hanging="142"/>
              <w:jc w:val="both"/>
              <w:rPr>
                <w:rFonts w:ascii="Verdana" w:hAnsi="Verdana" w:cs="Calibri"/>
                <w:sz w:val="18"/>
                <w:szCs w:val="18"/>
              </w:rPr>
            </w:pPr>
            <w:r w:rsidRPr="0048073E">
              <w:rPr>
                <w:rFonts w:ascii="Verdana" w:hAnsi="Verdana" w:cs="Calibri"/>
                <w:sz w:val="18"/>
                <w:szCs w:val="18"/>
              </w:rPr>
              <w:t>Asimismo se aclara que para el cumplimiento de formalidades aduaneras correrá por cuenta del PROVEEDOR las formalidades referidas al Parte de Recepción, planilla</w:t>
            </w:r>
            <w:r w:rsidRPr="00A32C6C">
              <w:rPr>
                <w:rFonts w:ascii="Verdana" w:hAnsi="Verdana" w:cs="Calibri"/>
                <w:sz w:val="18"/>
                <w:szCs w:val="18"/>
              </w:rPr>
              <w:t xml:space="preserve"> (de gastos portuarios)</w:t>
            </w:r>
            <w:r w:rsidRPr="00FE77D7">
              <w:rPr>
                <w:rFonts w:ascii="Verdana" w:hAnsi="Verdana" w:cs="Calibri"/>
                <w:sz w:val="18"/>
                <w:szCs w:val="18"/>
              </w:rPr>
              <w:t xml:space="preserve"> y pago de factura por servicio de Almacenaje en Aduana, documento que también</w:t>
            </w:r>
            <w:r w:rsidRPr="00E73571">
              <w:rPr>
                <w:rFonts w:ascii="Verdana" w:hAnsi="Verdana" w:cs="Calibri"/>
                <w:sz w:val="18"/>
                <w:szCs w:val="18"/>
              </w:rPr>
              <w:t xml:space="preserve"> servirá para cumplir los trámites de extracción de </w:t>
            </w:r>
            <w:proofErr w:type="spellStart"/>
            <w:r w:rsidRPr="00E73571">
              <w:rPr>
                <w:rFonts w:ascii="Verdana" w:hAnsi="Verdana" w:cs="Calibri"/>
                <w:sz w:val="18"/>
                <w:szCs w:val="18"/>
              </w:rPr>
              <w:t>Ma</w:t>
            </w:r>
            <w:r w:rsidR="00C82B1D">
              <w:rPr>
                <w:rFonts w:ascii="Verdana" w:hAnsi="Verdana" w:cs="Calibri"/>
                <w:sz w:val="18"/>
                <w:szCs w:val="18"/>
              </w:rPr>
              <w:t>j</w:t>
            </w:r>
            <w:r w:rsidRPr="00E73571">
              <w:rPr>
                <w:rFonts w:ascii="Verdana" w:hAnsi="Verdana" w:cs="Calibri"/>
                <w:sz w:val="18"/>
                <w:szCs w:val="18"/>
              </w:rPr>
              <w:t>terial</w:t>
            </w:r>
            <w:proofErr w:type="spellEnd"/>
            <w:r w:rsidRPr="00E73571">
              <w:rPr>
                <w:rFonts w:ascii="Verdana" w:hAnsi="Verdana" w:cs="Calibri"/>
                <w:sz w:val="18"/>
                <w:szCs w:val="18"/>
              </w:rPr>
              <w:t xml:space="preserve">. </w:t>
            </w:r>
          </w:p>
          <w:p w14:paraId="64A9E04B" w14:textId="77777777" w:rsidR="0048073E" w:rsidRPr="00E73571" w:rsidRDefault="0048073E" w:rsidP="00812862">
            <w:pPr>
              <w:autoSpaceDE w:val="0"/>
              <w:autoSpaceDN w:val="0"/>
              <w:adjustRightInd w:val="0"/>
              <w:ind w:left="356"/>
              <w:jc w:val="both"/>
              <w:rPr>
                <w:rFonts w:ascii="Verdana" w:hAnsi="Verdana" w:cs="Calibri"/>
                <w:sz w:val="18"/>
                <w:szCs w:val="18"/>
              </w:rPr>
            </w:pPr>
          </w:p>
          <w:p w14:paraId="640E894A" w14:textId="77777777" w:rsidR="0048073E" w:rsidRDefault="0048073E" w:rsidP="002D7992">
            <w:pPr>
              <w:numPr>
                <w:ilvl w:val="0"/>
                <w:numId w:val="59"/>
              </w:numPr>
              <w:autoSpaceDE w:val="0"/>
              <w:autoSpaceDN w:val="0"/>
              <w:adjustRightInd w:val="0"/>
              <w:ind w:left="356" w:hanging="284"/>
              <w:jc w:val="both"/>
              <w:rPr>
                <w:rFonts w:ascii="Verdana" w:hAnsi="Verdana" w:cs="Calibri"/>
                <w:b/>
                <w:sz w:val="18"/>
                <w:szCs w:val="18"/>
                <w:u w:val="single"/>
              </w:rPr>
            </w:pPr>
            <w:r w:rsidRPr="00E73571">
              <w:rPr>
                <w:rFonts w:ascii="Verdana" w:hAnsi="Verdana" w:cs="Calibri"/>
                <w:b/>
                <w:sz w:val="18"/>
                <w:szCs w:val="18"/>
                <w:u w:val="single"/>
              </w:rPr>
              <w:t>Adicionalmente para el embarque en puerto de tránsito deberá presentar:</w:t>
            </w:r>
          </w:p>
          <w:p w14:paraId="1CB5D93E" w14:textId="77777777" w:rsidR="0048073E" w:rsidRPr="00E73571" w:rsidRDefault="0048073E" w:rsidP="00812862">
            <w:pPr>
              <w:autoSpaceDE w:val="0"/>
              <w:autoSpaceDN w:val="0"/>
              <w:adjustRightInd w:val="0"/>
              <w:jc w:val="both"/>
              <w:rPr>
                <w:rFonts w:ascii="Verdana" w:hAnsi="Verdana" w:cs="Calibri"/>
                <w:b/>
                <w:sz w:val="18"/>
                <w:szCs w:val="18"/>
                <w:u w:val="single"/>
              </w:rPr>
            </w:pPr>
          </w:p>
          <w:p w14:paraId="075BCE95" w14:textId="77777777" w:rsidR="0048073E" w:rsidRPr="00E73571" w:rsidRDefault="0048073E" w:rsidP="002D7992">
            <w:pPr>
              <w:numPr>
                <w:ilvl w:val="0"/>
                <w:numId w:val="57"/>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Planilla de Gastos portuarios (en caso de provenir de Arica y/o Ilo).</w:t>
            </w:r>
          </w:p>
          <w:p w14:paraId="6810E04D" w14:textId="77777777" w:rsidR="0048073E" w:rsidRPr="00E73571" w:rsidRDefault="0048073E" w:rsidP="002D7992">
            <w:pPr>
              <w:numPr>
                <w:ilvl w:val="0"/>
                <w:numId w:val="57"/>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Manifiesto internacional de carga (MIC) (anverso y reverso con cierre de tránsito en aduana boliviana).</w:t>
            </w:r>
          </w:p>
          <w:p w14:paraId="6A79D053" w14:textId="77777777" w:rsidR="0048073E" w:rsidRPr="00E73571" w:rsidRDefault="0048073E" w:rsidP="002D7992">
            <w:pPr>
              <w:numPr>
                <w:ilvl w:val="0"/>
                <w:numId w:val="57"/>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Carta porte con costo de transporte (CRT).</w:t>
            </w:r>
          </w:p>
          <w:p w14:paraId="5E39DEA3" w14:textId="77777777" w:rsidR="0048073E" w:rsidRPr="00E73571" w:rsidRDefault="0048073E" w:rsidP="002D7992">
            <w:pPr>
              <w:numPr>
                <w:ilvl w:val="0"/>
                <w:numId w:val="57"/>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Adicionalmente a requerimiento de la Aduana Nacional de Bolivia deberán remitir certificaciones o notas aclaratorias que se requieran, inicialmente enviadas por correo electrónico y posteriormente</w:t>
            </w:r>
            <w:r>
              <w:rPr>
                <w:rFonts w:ascii="Verdana" w:hAnsi="Verdana" w:cs="Calibri"/>
                <w:sz w:val="18"/>
                <w:szCs w:val="18"/>
              </w:rPr>
              <w:t xml:space="preserve"> documentos originales por Cour</w:t>
            </w:r>
            <w:r w:rsidRPr="00E73571">
              <w:rPr>
                <w:rFonts w:ascii="Verdana" w:hAnsi="Verdana" w:cs="Calibri"/>
                <w:sz w:val="18"/>
                <w:szCs w:val="18"/>
              </w:rPr>
              <w:t xml:space="preserve">ier. </w:t>
            </w:r>
          </w:p>
          <w:p w14:paraId="6D1EEEED" w14:textId="77777777" w:rsidR="0048073E" w:rsidRPr="00E73571" w:rsidRDefault="0048073E" w:rsidP="00812862">
            <w:pPr>
              <w:autoSpaceDE w:val="0"/>
              <w:autoSpaceDN w:val="0"/>
              <w:adjustRightInd w:val="0"/>
              <w:ind w:left="356"/>
              <w:jc w:val="both"/>
              <w:rPr>
                <w:rFonts w:ascii="Verdana" w:hAnsi="Verdana" w:cs="Calibri"/>
                <w:sz w:val="18"/>
                <w:szCs w:val="18"/>
              </w:rPr>
            </w:pPr>
          </w:p>
          <w:p w14:paraId="56C0E086" w14:textId="77777777" w:rsidR="0048073E" w:rsidRDefault="0048073E" w:rsidP="002D7992">
            <w:pPr>
              <w:numPr>
                <w:ilvl w:val="0"/>
                <w:numId w:val="59"/>
              </w:numPr>
              <w:autoSpaceDE w:val="0"/>
              <w:autoSpaceDN w:val="0"/>
              <w:adjustRightInd w:val="0"/>
              <w:ind w:left="356" w:hanging="284"/>
              <w:jc w:val="both"/>
              <w:rPr>
                <w:rFonts w:ascii="Verdana" w:hAnsi="Verdana" w:cs="Calibri"/>
                <w:b/>
                <w:sz w:val="18"/>
                <w:szCs w:val="18"/>
                <w:u w:val="single"/>
              </w:rPr>
            </w:pPr>
            <w:r w:rsidRPr="00E73571">
              <w:rPr>
                <w:rFonts w:ascii="Verdana" w:hAnsi="Verdana" w:cs="Calibri"/>
                <w:b/>
                <w:sz w:val="18"/>
                <w:szCs w:val="18"/>
                <w:u w:val="single"/>
              </w:rPr>
              <w:t>Bienes provenientes de países limítrofes:</w:t>
            </w:r>
          </w:p>
          <w:p w14:paraId="40725A35" w14:textId="77777777" w:rsidR="0048073E" w:rsidRPr="00E73571" w:rsidRDefault="0048073E" w:rsidP="00812862">
            <w:pPr>
              <w:autoSpaceDE w:val="0"/>
              <w:autoSpaceDN w:val="0"/>
              <w:adjustRightInd w:val="0"/>
              <w:jc w:val="both"/>
              <w:rPr>
                <w:rFonts w:ascii="Verdana" w:hAnsi="Verdana" w:cs="Calibri"/>
                <w:b/>
                <w:sz w:val="18"/>
                <w:szCs w:val="18"/>
                <w:u w:val="single"/>
              </w:rPr>
            </w:pPr>
          </w:p>
          <w:p w14:paraId="7DFB81CF" w14:textId="77777777" w:rsidR="0048073E" w:rsidRPr="00E73571"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Factura comercial con partida arancelaria y desglose de seguro y flete, asimismo la factura comercial debe mencionar el INCOTERM 2010 DAT, según corresponda el almacén de YPFB de ingreso.</w:t>
            </w:r>
          </w:p>
          <w:p w14:paraId="34AFEB3E" w14:textId="77777777" w:rsidR="0048073E" w:rsidRPr="00E73571"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Lista de empaque (Packing List).</w:t>
            </w:r>
          </w:p>
          <w:p w14:paraId="5BE08BE7" w14:textId="77777777" w:rsidR="0048073E" w:rsidRPr="00E73571"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Certificado de origen.</w:t>
            </w:r>
          </w:p>
          <w:p w14:paraId="506409B7" w14:textId="77777777" w:rsidR="0048073E" w:rsidRPr="00E73571"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Certificado de verificación de calidad y cantidad emitida</w:t>
            </w:r>
            <w:r>
              <w:rPr>
                <w:rFonts w:ascii="Verdana" w:hAnsi="Verdana" w:cs="Calibri"/>
                <w:sz w:val="18"/>
                <w:szCs w:val="18"/>
              </w:rPr>
              <w:t xml:space="preserve"> en el país de origen </w:t>
            </w:r>
            <w:r w:rsidRPr="00E73571">
              <w:rPr>
                <w:rFonts w:ascii="Verdana" w:hAnsi="Verdana" w:cs="Calibri"/>
                <w:sz w:val="18"/>
                <w:szCs w:val="18"/>
              </w:rPr>
              <w:t>por una empresa de verificación de comercio exterior de prestigio internacional.</w:t>
            </w:r>
          </w:p>
          <w:p w14:paraId="28D5816E" w14:textId="77777777" w:rsidR="0048073E" w:rsidRPr="00E73571"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Manifiesto internacional de carga (MIC) (anverso y reverso con cierre de tránsito en aduana boliviana).</w:t>
            </w:r>
          </w:p>
          <w:p w14:paraId="21D32B89" w14:textId="77777777" w:rsidR="0048073E" w:rsidRPr="00FE77D7"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A32C6C">
              <w:rPr>
                <w:rFonts w:ascii="Verdana" w:hAnsi="Verdana" w:cs="Calibri"/>
                <w:sz w:val="18"/>
                <w:szCs w:val="18"/>
              </w:rPr>
              <w:t>Carta porte con costo de transporte (CRT).</w:t>
            </w:r>
          </w:p>
          <w:p w14:paraId="3D39E0B1" w14:textId="77777777" w:rsidR="0048073E" w:rsidRPr="004D284B"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4D284B">
              <w:rPr>
                <w:rFonts w:ascii="Verdana" w:hAnsi="Verdana" w:cs="Calibri"/>
                <w:sz w:val="18"/>
                <w:szCs w:val="18"/>
              </w:rPr>
              <w:t xml:space="preserve">Seguro terrestre con prima de seguro. </w:t>
            </w:r>
          </w:p>
          <w:p w14:paraId="706DA96F" w14:textId="77777777" w:rsidR="0048073E" w:rsidRDefault="0048073E" w:rsidP="002D7992">
            <w:pPr>
              <w:numPr>
                <w:ilvl w:val="0"/>
                <w:numId w:val="58"/>
              </w:numPr>
              <w:autoSpaceDE w:val="0"/>
              <w:autoSpaceDN w:val="0"/>
              <w:adjustRightInd w:val="0"/>
              <w:ind w:left="356" w:hanging="142"/>
              <w:jc w:val="both"/>
              <w:rPr>
                <w:rFonts w:ascii="Verdana" w:hAnsi="Verdana" w:cs="Calibri"/>
                <w:sz w:val="18"/>
                <w:szCs w:val="18"/>
              </w:rPr>
            </w:pPr>
            <w:r w:rsidRPr="00E73571">
              <w:rPr>
                <w:rFonts w:ascii="Verdana" w:hAnsi="Verdana" w:cs="Calibri"/>
                <w:sz w:val="18"/>
                <w:szCs w:val="18"/>
              </w:rPr>
              <w:t>Adicionalmente a requerimiento de la Aduana Nacional de Bolivia deberán remitir certificaciones o notas aclaratorias que se requieran, inicialmente enviadas por correo electrónico y posteriorment</w:t>
            </w:r>
            <w:r>
              <w:rPr>
                <w:rFonts w:ascii="Verdana" w:hAnsi="Verdana" w:cs="Calibri"/>
                <w:sz w:val="18"/>
                <w:szCs w:val="18"/>
              </w:rPr>
              <w:t>e documentos originales por Cou</w:t>
            </w:r>
            <w:r w:rsidRPr="00E73571">
              <w:rPr>
                <w:rFonts w:ascii="Verdana" w:hAnsi="Verdana" w:cs="Calibri"/>
                <w:sz w:val="18"/>
                <w:szCs w:val="18"/>
              </w:rPr>
              <w:t>rier.</w:t>
            </w:r>
          </w:p>
          <w:p w14:paraId="3A09FDF0" w14:textId="77777777" w:rsidR="0048073E" w:rsidRPr="00AF1827" w:rsidRDefault="0048073E" w:rsidP="002D7992">
            <w:pPr>
              <w:numPr>
                <w:ilvl w:val="0"/>
                <w:numId w:val="58"/>
              </w:numPr>
              <w:autoSpaceDE w:val="0"/>
              <w:autoSpaceDN w:val="0"/>
              <w:adjustRightInd w:val="0"/>
              <w:ind w:left="356" w:hanging="142"/>
              <w:jc w:val="both"/>
              <w:rPr>
                <w:rFonts w:ascii="Verdana" w:hAnsi="Verdana"/>
                <w:sz w:val="18"/>
                <w:szCs w:val="18"/>
              </w:rPr>
            </w:pPr>
            <w:r w:rsidRPr="00E73571">
              <w:rPr>
                <w:rFonts w:ascii="Verdana" w:hAnsi="Verdana" w:cs="Calibri"/>
                <w:sz w:val="18"/>
                <w:szCs w:val="18"/>
              </w:rPr>
              <w:t>Asimismo se aclara que para el cumplimiento de formalidades aduaneras correrá por cuenta del PROVEEDOR las formalidades referidas al Parte de Recepción y pago de factura por servicio de Almacenaje en Aduana, documento que también servirá para cumplir los trámites de extracción de Material.</w:t>
            </w:r>
          </w:p>
          <w:p w14:paraId="2C5FA858" w14:textId="77777777" w:rsidR="0048073E" w:rsidRPr="00E73571" w:rsidRDefault="0048073E" w:rsidP="00685669">
            <w:pPr>
              <w:autoSpaceDE w:val="0"/>
              <w:autoSpaceDN w:val="0"/>
              <w:adjustRightInd w:val="0"/>
              <w:jc w:val="both"/>
              <w:rPr>
                <w:rFonts w:ascii="Verdana" w:hAnsi="Verdana"/>
                <w:sz w:val="18"/>
                <w:szCs w:val="18"/>
              </w:rPr>
            </w:pPr>
          </w:p>
        </w:tc>
      </w:tr>
      <w:tr w:rsidR="0048073E" w:rsidRPr="00E73571" w14:paraId="1ACC65F6" w14:textId="77777777" w:rsidTr="00812862">
        <w:trPr>
          <w:trHeight w:val="366"/>
        </w:trPr>
        <w:tc>
          <w:tcPr>
            <w:tcW w:w="9640" w:type="dxa"/>
            <w:shd w:val="clear" w:color="auto" w:fill="B8CCE4"/>
            <w:vAlign w:val="center"/>
          </w:tcPr>
          <w:p w14:paraId="1EA4292D" w14:textId="77777777" w:rsidR="0048073E" w:rsidRPr="00E73571" w:rsidRDefault="0048073E" w:rsidP="00812862">
            <w:pPr>
              <w:jc w:val="both"/>
              <w:rPr>
                <w:rFonts w:ascii="Verdana" w:hAnsi="Verdana" w:cs="Calibri"/>
                <w:b/>
                <w:bCs/>
                <w:sz w:val="18"/>
                <w:szCs w:val="18"/>
                <w:lang w:eastAsia="es-BO"/>
              </w:rPr>
            </w:pPr>
            <w:r>
              <w:rPr>
                <w:rFonts w:ascii="Verdana" w:hAnsi="Verdana" w:cs="Calibri"/>
                <w:b/>
                <w:bCs/>
                <w:sz w:val="18"/>
                <w:szCs w:val="18"/>
              </w:rPr>
              <w:t xml:space="preserve">1.5 </w:t>
            </w:r>
            <w:r w:rsidRPr="00E73571">
              <w:rPr>
                <w:rFonts w:ascii="Verdana" w:hAnsi="Verdana" w:cs="Calibri"/>
                <w:b/>
                <w:bCs/>
                <w:sz w:val="18"/>
                <w:szCs w:val="18"/>
              </w:rPr>
              <w:t xml:space="preserve">EMBALAJE </w:t>
            </w:r>
            <w:r>
              <w:rPr>
                <w:rFonts w:ascii="Verdana" w:hAnsi="Verdana" w:cs="Calibri"/>
                <w:b/>
                <w:bCs/>
                <w:sz w:val="18"/>
                <w:szCs w:val="18"/>
              </w:rPr>
              <w:t xml:space="preserve">PARA LOS ITEMS </w:t>
            </w:r>
            <w:r w:rsidRPr="00CE4F30">
              <w:rPr>
                <w:rFonts w:ascii="Verdana" w:hAnsi="Verdana" w:cs="Calibri"/>
                <w:b/>
                <w:bCs/>
                <w:sz w:val="18"/>
                <w:szCs w:val="18"/>
              </w:rPr>
              <w:t>1, 2, 3 y 4</w:t>
            </w:r>
          </w:p>
        </w:tc>
      </w:tr>
      <w:tr w:rsidR="0048073E" w:rsidRPr="00E73571" w14:paraId="7EE0067E" w14:textId="77777777" w:rsidTr="00812862">
        <w:trPr>
          <w:trHeight w:val="701"/>
        </w:trPr>
        <w:tc>
          <w:tcPr>
            <w:tcW w:w="9640" w:type="dxa"/>
            <w:tcBorders>
              <w:bottom w:val="single" w:sz="4" w:space="0" w:color="auto"/>
            </w:tcBorders>
            <w:shd w:val="clear" w:color="auto" w:fill="auto"/>
            <w:vAlign w:val="bottom"/>
          </w:tcPr>
          <w:p w14:paraId="2E705434" w14:textId="77777777" w:rsidR="0048073E" w:rsidRPr="00E73571" w:rsidRDefault="0048073E" w:rsidP="00812862">
            <w:pPr>
              <w:jc w:val="both"/>
              <w:rPr>
                <w:rFonts w:ascii="Verdana" w:hAnsi="Verdana" w:cs="Calibri"/>
                <w:sz w:val="18"/>
                <w:szCs w:val="18"/>
              </w:rPr>
            </w:pPr>
          </w:p>
          <w:p w14:paraId="265B0D75" w14:textId="77777777" w:rsidR="0048073E" w:rsidRPr="0031191B" w:rsidRDefault="0048073E" w:rsidP="00812862">
            <w:pPr>
              <w:jc w:val="both"/>
              <w:rPr>
                <w:rFonts w:ascii="Verdana" w:hAnsi="Verdana" w:cs="Calibri"/>
                <w:sz w:val="18"/>
                <w:szCs w:val="18"/>
              </w:rPr>
            </w:pPr>
            <w:r w:rsidRPr="00E73571">
              <w:rPr>
                <w:rFonts w:ascii="Verdana" w:hAnsi="Verdana" w:cs="Calibri"/>
                <w:sz w:val="18"/>
                <w:szCs w:val="18"/>
              </w:rPr>
              <w:t>El embalaje deberá ser adecuado para resistir su almac</w:t>
            </w:r>
            <w:r>
              <w:rPr>
                <w:rFonts w:ascii="Verdana" w:hAnsi="Verdana" w:cs="Calibri"/>
                <w:sz w:val="18"/>
                <w:szCs w:val="18"/>
              </w:rPr>
              <w:t xml:space="preserve">enamiento y manipulación brusca </w:t>
            </w:r>
            <w:r w:rsidRPr="0031191B">
              <w:rPr>
                <w:rFonts w:ascii="Verdana" w:hAnsi="Verdana" w:cs="Calibri"/>
                <w:sz w:val="18"/>
                <w:szCs w:val="18"/>
              </w:rPr>
              <w:t>evitando el daño de los compo</w:t>
            </w:r>
            <w:r>
              <w:rPr>
                <w:rFonts w:ascii="Verdana" w:hAnsi="Verdana" w:cs="Calibri"/>
                <w:sz w:val="18"/>
                <w:szCs w:val="18"/>
              </w:rPr>
              <w:t>nentes internos (por cada ítem).</w:t>
            </w:r>
          </w:p>
          <w:p w14:paraId="0E200EAF" w14:textId="77777777" w:rsidR="0048073E" w:rsidRPr="00E73571" w:rsidRDefault="0048073E" w:rsidP="00812862">
            <w:pPr>
              <w:jc w:val="both"/>
              <w:rPr>
                <w:rFonts w:ascii="Verdana" w:hAnsi="Verdana" w:cs="Calibri"/>
                <w:sz w:val="18"/>
                <w:szCs w:val="18"/>
                <w:lang w:eastAsia="es-BO"/>
              </w:rPr>
            </w:pPr>
          </w:p>
        </w:tc>
      </w:tr>
    </w:tbl>
    <w:p w14:paraId="73661571" w14:textId="77777777" w:rsidR="0048073E" w:rsidRDefault="0048073E" w:rsidP="0048073E">
      <w:pPr>
        <w:rPr>
          <w:rFonts w:ascii="Verdana" w:hAnsi="Verdana" w:cs="Calibri"/>
          <w:sz w:val="18"/>
          <w:szCs w:val="18"/>
        </w:rPr>
      </w:pPr>
    </w:p>
    <w:p w14:paraId="2E51920E" w14:textId="77777777" w:rsidR="0048073E" w:rsidRPr="00E73571" w:rsidRDefault="0048073E" w:rsidP="0048073E">
      <w:pPr>
        <w:rPr>
          <w:rFonts w:ascii="Verdana" w:hAnsi="Verdana" w:cs="Calibri"/>
          <w:sz w:val="18"/>
          <w:szCs w:val="18"/>
        </w:rPr>
      </w:pPr>
    </w:p>
    <w:p w14:paraId="0A5CDC43" w14:textId="77777777" w:rsidR="0048073E" w:rsidRPr="00E73571" w:rsidRDefault="0048073E" w:rsidP="002D7992">
      <w:pPr>
        <w:pStyle w:val="Prrafodelista"/>
        <w:numPr>
          <w:ilvl w:val="0"/>
          <w:numId w:val="42"/>
        </w:numPr>
        <w:contextualSpacing/>
        <w:jc w:val="both"/>
        <w:rPr>
          <w:rFonts w:ascii="Verdana" w:hAnsi="Verdana" w:cs="Calibri"/>
          <w:b/>
          <w:bCs/>
          <w:sz w:val="18"/>
          <w:szCs w:val="18"/>
          <w:lang w:eastAsia="es-BO"/>
        </w:rPr>
      </w:pPr>
      <w:r w:rsidRPr="00E73571">
        <w:rPr>
          <w:rFonts w:ascii="Verdana" w:hAnsi="Verdana" w:cs="Calibri"/>
          <w:b/>
          <w:bCs/>
          <w:sz w:val="18"/>
          <w:szCs w:val="18"/>
          <w:lang w:eastAsia="es-BO"/>
        </w:rPr>
        <w:t>CONDICIONES REQUERIDAS PARA LA ENTREGA DEL BIEN</w:t>
      </w:r>
    </w:p>
    <w:p w14:paraId="277A9A28" w14:textId="77777777" w:rsidR="0048073E" w:rsidRPr="00E73571" w:rsidRDefault="0048073E" w:rsidP="0048073E">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8073E" w:rsidRPr="00E73571" w14:paraId="24F5BBD3" w14:textId="77777777" w:rsidTr="00812862">
        <w:trPr>
          <w:trHeight w:val="397"/>
        </w:trPr>
        <w:tc>
          <w:tcPr>
            <w:tcW w:w="9640" w:type="dxa"/>
            <w:shd w:val="clear" w:color="auto" w:fill="B8CCE4"/>
            <w:vAlign w:val="center"/>
          </w:tcPr>
          <w:p w14:paraId="2578C3A1" w14:textId="77777777" w:rsidR="0048073E" w:rsidRPr="00E73571" w:rsidRDefault="0048073E" w:rsidP="00812862">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2.1 </w:t>
            </w:r>
            <w:r w:rsidRPr="00E73571">
              <w:rPr>
                <w:rFonts w:ascii="Verdana" w:hAnsi="Verdana" w:cs="Calibri"/>
                <w:b/>
                <w:bCs/>
                <w:sz w:val="18"/>
                <w:szCs w:val="18"/>
              </w:rPr>
              <w:t xml:space="preserve">LUGAR </w:t>
            </w:r>
            <w:r>
              <w:rPr>
                <w:rFonts w:ascii="Verdana" w:hAnsi="Verdana" w:cs="Calibri"/>
                <w:b/>
                <w:bCs/>
                <w:sz w:val="18"/>
                <w:szCs w:val="18"/>
              </w:rPr>
              <w:t xml:space="preserve"> Y CONDICIONES DE ENTREGA DE</w:t>
            </w:r>
            <w:r w:rsidRPr="00E73571">
              <w:rPr>
                <w:rFonts w:ascii="Verdana" w:hAnsi="Verdana" w:cs="Calibri"/>
                <w:b/>
                <w:bCs/>
                <w:sz w:val="18"/>
                <w:szCs w:val="18"/>
              </w:rPr>
              <w:t xml:space="preserve"> LOS BIENES </w:t>
            </w:r>
            <w:r>
              <w:rPr>
                <w:rFonts w:ascii="Verdana" w:hAnsi="Verdana" w:cs="Calibri"/>
                <w:b/>
                <w:bCs/>
                <w:sz w:val="18"/>
                <w:szCs w:val="18"/>
              </w:rPr>
              <w:t xml:space="preserve"> PARA LOS ITEMS </w:t>
            </w:r>
            <w:r w:rsidRPr="00CE4F30">
              <w:rPr>
                <w:rFonts w:ascii="Verdana" w:hAnsi="Verdana" w:cs="Calibri"/>
                <w:b/>
                <w:bCs/>
                <w:sz w:val="18"/>
                <w:szCs w:val="18"/>
              </w:rPr>
              <w:t>1, 2, 3 y 4</w:t>
            </w:r>
          </w:p>
        </w:tc>
      </w:tr>
      <w:tr w:rsidR="0048073E" w:rsidRPr="00E73571" w14:paraId="6E6FC5AF" w14:textId="77777777" w:rsidTr="00812862">
        <w:trPr>
          <w:trHeight w:val="452"/>
        </w:trPr>
        <w:tc>
          <w:tcPr>
            <w:tcW w:w="9640" w:type="dxa"/>
            <w:shd w:val="clear" w:color="auto" w:fill="auto"/>
            <w:vAlign w:val="bottom"/>
          </w:tcPr>
          <w:p w14:paraId="02335A4F" w14:textId="77777777" w:rsidR="0048073E" w:rsidRPr="00E73571" w:rsidRDefault="0048073E" w:rsidP="00812862">
            <w:pPr>
              <w:autoSpaceDE w:val="0"/>
              <w:autoSpaceDN w:val="0"/>
              <w:adjustRightInd w:val="0"/>
              <w:jc w:val="both"/>
              <w:rPr>
                <w:rFonts w:ascii="Verdana" w:hAnsi="Verdana" w:cs="Calibri"/>
                <w:sz w:val="18"/>
                <w:szCs w:val="18"/>
              </w:rPr>
            </w:pPr>
          </w:p>
          <w:p w14:paraId="071C3536" w14:textId="77777777" w:rsidR="0048073E" w:rsidRPr="00AA7FF1" w:rsidRDefault="0048073E" w:rsidP="00812862">
            <w:pPr>
              <w:autoSpaceDE w:val="0"/>
              <w:autoSpaceDN w:val="0"/>
              <w:adjustRightInd w:val="0"/>
              <w:jc w:val="both"/>
              <w:rPr>
                <w:rFonts w:ascii="Verdana" w:hAnsi="Verdana" w:cs="Calibri"/>
                <w:b/>
                <w:sz w:val="18"/>
                <w:szCs w:val="18"/>
                <w:u w:val="single"/>
              </w:rPr>
            </w:pPr>
            <w:r>
              <w:rPr>
                <w:rFonts w:ascii="Verdana" w:hAnsi="Verdana" w:cs="Calibri"/>
                <w:b/>
                <w:sz w:val="18"/>
                <w:szCs w:val="18"/>
                <w:u w:val="single"/>
              </w:rPr>
              <w:t>LUGAR DE ENTREGA DE LOS BIENES</w:t>
            </w:r>
          </w:p>
          <w:p w14:paraId="6032080C" w14:textId="77777777" w:rsidR="0048073E" w:rsidRDefault="0048073E" w:rsidP="00812862">
            <w:pPr>
              <w:autoSpaceDE w:val="0"/>
              <w:autoSpaceDN w:val="0"/>
              <w:adjustRightInd w:val="0"/>
              <w:jc w:val="both"/>
              <w:rPr>
                <w:rFonts w:ascii="Verdana" w:hAnsi="Verdana" w:cs="Calibri"/>
                <w:sz w:val="18"/>
                <w:szCs w:val="18"/>
              </w:rPr>
            </w:pPr>
          </w:p>
          <w:p w14:paraId="7A6BA45D" w14:textId="77777777" w:rsidR="0048073E" w:rsidRPr="00E73571" w:rsidRDefault="0048073E" w:rsidP="00812862">
            <w:pPr>
              <w:autoSpaceDE w:val="0"/>
              <w:autoSpaceDN w:val="0"/>
              <w:adjustRightInd w:val="0"/>
              <w:jc w:val="both"/>
              <w:rPr>
                <w:rFonts w:ascii="Verdana" w:hAnsi="Verdana" w:cs="Calibri"/>
                <w:sz w:val="18"/>
                <w:szCs w:val="18"/>
              </w:rPr>
            </w:pPr>
            <w:r>
              <w:rPr>
                <w:rFonts w:ascii="Verdana" w:hAnsi="Verdana" w:cs="Calibri"/>
                <w:sz w:val="18"/>
                <w:szCs w:val="18"/>
              </w:rPr>
              <w:t>El total de los accesorios</w:t>
            </w:r>
            <w:r w:rsidRPr="00E73571">
              <w:rPr>
                <w:rFonts w:ascii="Verdana" w:hAnsi="Verdana" w:cs="Calibri"/>
                <w:sz w:val="18"/>
                <w:szCs w:val="18"/>
              </w:rPr>
              <w:t xml:space="preserve"> ofertados objeto de la presente contratación deben ser entre</w:t>
            </w:r>
            <w:r>
              <w:rPr>
                <w:rFonts w:ascii="Verdana" w:hAnsi="Verdana" w:cs="Calibri"/>
                <w:sz w:val="18"/>
                <w:szCs w:val="18"/>
              </w:rPr>
              <w:t>gados en una sola entrega total (Cuadro N° 4)</w:t>
            </w:r>
          </w:p>
          <w:p w14:paraId="0E8D89E9" w14:textId="77777777" w:rsidR="0048073E" w:rsidRPr="00E73571" w:rsidRDefault="0048073E" w:rsidP="00812862">
            <w:pPr>
              <w:autoSpaceDE w:val="0"/>
              <w:autoSpaceDN w:val="0"/>
              <w:adjustRightInd w:val="0"/>
              <w:jc w:val="both"/>
              <w:rPr>
                <w:rFonts w:ascii="Verdana" w:hAnsi="Verdana" w:cs="Calibri"/>
                <w:sz w:val="18"/>
                <w:szCs w:val="18"/>
              </w:rPr>
            </w:pPr>
          </w:p>
          <w:p w14:paraId="66F06883" w14:textId="77777777" w:rsidR="0048073E"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El prov</w:t>
            </w:r>
            <w:r>
              <w:rPr>
                <w:rFonts w:ascii="Verdana" w:hAnsi="Verdana" w:cs="Calibri"/>
                <w:sz w:val="18"/>
                <w:szCs w:val="18"/>
              </w:rPr>
              <w:t>eedor deberá entregar los accesorios</w:t>
            </w:r>
            <w:r w:rsidRPr="00E73571">
              <w:rPr>
                <w:rFonts w:ascii="Verdana" w:hAnsi="Verdana" w:cs="Calibri"/>
                <w:sz w:val="18"/>
                <w:szCs w:val="18"/>
              </w:rPr>
              <w:t xml:space="preserve"> nuevos</w:t>
            </w:r>
            <w:r>
              <w:rPr>
                <w:rFonts w:ascii="Verdana" w:hAnsi="Verdana" w:cs="Calibri"/>
                <w:sz w:val="18"/>
                <w:szCs w:val="18"/>
              </w:rPr>
              <w:t>,</w:t>
            </w:r>
            <w:r w:rsidRPr="00E73571">
              <w:rPr>
                <w:rFonts w:ascii="Verdana" w:hAnsi="Verdana" w:cs="Calibri"/>
                <w:sz w:val="18"/>
                <w:szCs w:val="18"/>
              </w:rPr>
              <w:t xml:space="preserve"> puestos en los Almacenes de YPFB D</w:t>
            </w:r>
            <w:r>
              <w:rPr>
                <w:rFonts w:ascii="Verdana" w:hAnsi="Verdana" w:cs="Calibri"/>
                <w:sz w:val="18"/>
                <w:szCs w:val="18"/>
              </w:rPr>
              <w:t>epartamento de La Paz – Bolivia, las cantidades y detalles se encuentran a continuación:</w:t>
            </w:r>
          </w:p>
          <w:p w14:paraId="2FE664A0" w14:textId="77777777" w:rsidR="0048073E" w:rsidRDefault="0048073E" w:rsidP="00812862">
            <w:pPr>
              <w:autoSpaceDE w:val="0"/>
              <w:autoSpaceDN w:val="0"/>
              <w:adjustRightInd w:val="0"/>
              <w:jc w:val="center"/>
              <w:rPr>
                <w:rFonts w:ascii="Verdana" w:hAnsi="Verdana" w:cs="Calibri"/>
                <w:b/>
                <w:bCs/>
                <w:sz w:val="18"/>
                <w:szCs w:val="18"/>
              </w:rPr>
            </w:pPr>
          </w:p>
          <w:p w14:paraId="34AF0B58" w14:textId="77777777" w:rsidR="0048073E" w:rsidRDefault="0048073E" w:rsidP="00812862">
            <w:pPr>
              <w:autoSpaceDE w:val="0"/>
              <w:autoSpaceDN w:val="0"/>
              <w:adjustRightInd w:val="0"/>
              <w:jc w:val="center"/>
              <w:rPr>
                <w:rFonts w:ascii="Verdana" w:hAnsi="Verdana" w:cs="Calibri"/>
                <w:b/>
                <w:bCs/>
                <w:sz w:val="18"/>
                <w:szCs w:val="18"/>
              </w:rPr>
            </w:pPr>
            <w:r>
              <w:rPr>
                <w:rFonts w:ascii="Verdana" w:hAnsi="Verdana" w:cs="Calibri"/>
                <w:b/>
                <w:bCs/>
                <w:sz w:val="18"/>
                <w:szCs w:val="18"/>
              </w:rPr>
              <w:t>Cuadro Nº 4</w:t>
            </w:r>
          </w:p>
          <w:p w14:paraId="3A52F1CE" w14:textId="77777777" w:rsidR="0048073E" w:rsidRDefault="0048073E" w:rsidP="00812862">
            <w:pPr>
              <w:autoSpaceDE w:val="0"/>
              <w:autoSpaceDN w:val="0"/>
              <w:adjustRightInd w:val="0"/>
              <w:jc w:val="center"/>
              <w:rPr>
                <w:rFonts w:ascii="Verdana" w:hAnsi="Verdana" w:cs="Calibri"/>
                <w:b/>
                <w:bCs/>
                <w:sz w:val="18"/>
                <w:szCs w:val="18"/>
              </w:rPr>
            </w:pPr>
          </w:p>
          <w:tbl>
            <w:tblPr>
              <w:tblW w:w="8151" w:type="dxa"/>
              <w:jc w:val="center"/>
              <w:tblLayout w:type="fixed"/>
              <w:tblCellMar>
                <w:left w:w="70" w:type="dxa"/>
                <w:right w:w="70" w:type="dxa"/>
              </w:tblCellMar>
              <w:tblLook w:val="04A0" w:firstRow="1" w:lastRow="0" w:firstColumn="1" w:lastColumn="0" w:noHBand="0" w:noVBand="1"/>
            </w:tblPr>
            <w:tblGrid>
              <w:gridCol w:w="920"/>
              <w:gridCol w:w="5141"/>
              <w:gridCol w:w="1134"/>
              <w:gridCol w:w="956"/>
            </w:tblGrid>
            <w:tr w:rsidR="0048073E" w:rsidRPr="00434E2F" w14:paraId="0FC2E45E" w14:textId="77777777" w:rsidTr="00812862">
              <w:trPr>
                <w:trHeight w:val="276"/>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14:paraId="1B134694"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N° ITEM</w:t>
                  </w:r>
                </w:p>
              </w:tc>
              <w:tc>
                <w:tcPr>
                  <w:tcW w:w="5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D874DF8"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5AC6F164"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UNIDAD DE MEDIDA</w:t>
                  </w:r>
                </w:p>
              </w:tc>
              <w:tc>
                <w:tcPr>
                  <w:tcW w:w="95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D27826A"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CANTIDAD</w:t>
                  </w:r>
                </w:p>
              </w:tc>
            </w:tr>
            <w:tr w:rsidR="0048073E" w:rsidRPr="00434E2F" w14:paraId="4B62A7DA" w14:textId="77777777" w:rsidTr="00812862">
              <w:trPr>
                <w:trHeight w:val="254"/>
                <w:jc w:val="center"/>
              </w:trPr>
              <w:tc>
                <w:tcPr>
                  <w:tcW w:w="920" w:type="dxa"/>
                  <w:tcBorders>
                    <w:top w:val="single" w:sz="4" w:space="0" w:color="auto"/>
                    <w:left w:val="single" w:sz="4" w:space="0" w:color="auto"/>
                    <w:bottom w:val="single" w:sz="4" w:space="0" w:color="auto"/>
                    <w:right w:val="single" w:sz="4" w:space="0" w:color="000000"/>
                  </w:tcBorders>
                  <w:vAlign w:val="center"/>
                </w:tcPr>
                <w:p w14:paraId="42BFA50B"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ITEM 1</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2B67FE" w14:textId="77777777" w:rsidR="0048073E" w:rsidRPr="00434E2F" w:rsidRDefault="0048073E" w:rsidP="00812862">
                  <w:pPr>
                    <w:spacing w:before="60" w:after="60"/>
                    <w:jc w:val="both"/>
                    <w:rPr>
                      <w:rFonts w:ascii="Verdana" w:hAnsi="Verdana" w:cs="Calibri"/>
                      <w:sz w:val="12"/>
                      <w:szCs w:val="12"/>
                      <w:lang w:val="es-BO"/>
                    </w:rPr>
                  </w:pPr>
                  <w:r w:rsidRPr="00434E2F">
                    <w:rPr>
                      <w:rFonts w:ascii="Verdana" w:hAnsi="Verdana" w:cs="Calibri"/>
                      <w:sz w:val="12"/>
                      <w:szCs w:val="12"/>
                      <w:lang w:val="es-BO"/>
                    </w:rPr>
                    <w:t>MEDIDORES DOMESTICOS DE DIAFRAGMA G2.5 ROSCA 7/8” (14G)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154162AD"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53CD" w14:textId="77777777" w:rsidR="0048073E" w:rsidRPr="00A70117" w:rsidRDefault="0048073E" w:rsidP="00812862">
                  <w:pPr>
                    <w:jc w:val="center"/>
                    <w:rPr>
                      <w:rFonts w:ascii="Verdana" w:hAnsi="Verdana"/>
                      <w:sz w:val="12"/>
                      <w:szCs w:val="12"/>
                    </w:rPr>
                  </w:pPr>
                  <w:r>
                    <w:rPr>
                      <w:rFonts w:ascii="Verdana" w:hAnsi="Verdana"/>
                      <w:sz w:val="12"/>
                      <w:szCs w:val="12"/>
                    </w:rPr>
                    <w:t>20</w:t>
                  </w:r>
                  <w:r w:rsidRPr="00A70117">
                    <w:rPr>
                      <w:rFonts w:ascii="Verdana" w:hAnsi="Verdana"/>
                      <w:sz w:val="12"/>
                      <w:szCs w:val="12"/>
                    </w:rPr>
                    <w:t>.000</w:t>
                  </w:r>
                </w:p>
              </w:tc>
            </w:tr>
            <w:tr w:rsidR="0048073E" w:rsidRPr="00434E2F" w14:paraId="07255F05" w14:textId="77777777" w:rsidTr="00812862">
              <w:trPr>
                <w:trHeight w:val="28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22CE41DF"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ITEM 2</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C1BC29" w14:textId="77777777" w:rsidR="0048073E" w:rsidRPr="00434E2F" w:rsidRDefault="0048073E" w:rsidP="00812862">
                  <w:pPr>
                    <w:spacing w:before="60" w:after="60"/>
                    <w:jc w:val="both"/>
                    <w:rPr>
                      <w:rFonts w:ascii="Verdana" w:hAnsi="Verdana" w:cs="Calibri"/>
                      <w:sz w:val="12"/>
                      <w:szCs w:val="12"/>
                      <w:lang w:val="es-BO"/>
                    </w:rPr>
                  </w:pPr>
                  <w:r w:rsidRPr="00434E2F">
                    <w:rPr>
                      <w:rFonts w:ascii="Verdana" w:hAnsi="Verdana" w:cs="Calibri"/>
                      <w:sz w:val="12"/>
                      <w:szCs w:val="12"/>
                      <w:lang w:val="es-BO"/>
                    </w:rPr>
                    <w:t>MEDIDORES DOMESTICOS DE DIAFRAGMA G2.5 ROSCA 1-1/4” (11G)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6C5C5AEA"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8C409" w14:textId="77777777" w:rsidR="0048073E" w:rsidRPr="00A70117" w:rsidRDefault="0048073E" w:rsidP="00812862">
                  <w:pPr>
                    <w:jc w:val="center"/>
                    <w:rPr>
                      <w:rFonts w:ascii="Verdana" w:hAnsi="Verdana"/>
                      <w:sz w:val="12"/>
                      <w:szCs w:val="12"/>
                    </w:rPr>
                  </w:pPr>
                  <w:r>
                    <w:rPr>
                      <w:rFonts w:ascii="Verdana" w:hAnsi="Verdana"/>
                      <w:sz w:val="12"/>
                      <w:szCs w:val="12"/>
                    </w:rPr>
                    <w:t>6</w:t>
                  </w:r>
                  <w:r w:rsidRPr="00A70117">
                    <w:rPr>
                      <w:rFonts w:ascii="Verdana" w:hAnsi="Verdana"/>
                      <w:sz w:val="12"/>
                      <w:szCs w:val="12"/>
                    </w:rPr>
                    <w:t>.000</w:t>
                  </w:r>
                </w:p>
              </w:tc>
            </w:tr>
            <w:tr w:rsidR="0048073E" w:rsidRPr="00434E2F" w14:paraId="1898C009" w14:textId="77777777" w:rsidTr="00812862">
              <w:trPr>
                <w:trHeight w:val="30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3FBAFCD0"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ITEM 3</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38181AC" w14:textId="77777777" w:rsidR="0048073E" w:rsidRPr="00434E2F" w:rsidRDefault="0048073E" w:rsidP="00812862">
                  <w:pPr>
                    <w:spacing w:before="60" w:after="60"/>
                    <w:jc w:val="both"/>
                    <w:rPr>
                      <w:rFonts w:ascii="Verdana" w:hAnsi="Verdana" w:cs="Calibri"/>
                      <w:sz w:val="12"/>
                      <w:szCs w:val="12"/>
                      <w:lang w:val="es-BO"/>
                    </w:rPr>
                  </w:pPr>
                  <w:r w:rsidRPr="00434E2F">
                    <w:rPr>
                      <w:rFonts w:ascii="Verdana" w:hAnsi="Verdana" w:cs="Calibri"/>
                      <w:sz w:val="12"/>
                      <w:szCs w:val="12"/>
                      <w:lang w:val="es-BO"/>
                    </w:rPr>
                    <w:t>REGULADORES DOMÉSTICOS B6N</w:t>
                  </w:r>
                </w:p>
              </w:tc>
              <w:tc>
                <w:tcPr>
                  <w:tcW w:w="1134" w:type="dxa"/>
                  <w:tcBorders>
                    <w:top w:val="single" w:sz="4" w:space="0" w:color="auto"/>
                    <w:left w:val="single" w:sz="4" w:space="0" w:color="auto"/>
                    <w:bottom w:val="single" w:sz="4" w:space="0" w:color="auto"/>
                    <w:right w:val="single" w:sz="4" w:space="0" w:color="auto"/>
                  </w:tcBorders>
                  <w:vAlign w:val="center"/>
                </w:tcPr>
                <w:p w14:paraId="1A584940"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EE4B5" w14:textId="77777777" w:rsidR="0048073E" w:rsidRPr="00A70117" w:rsidRDefault="0048073E" w:rsidP="00812862">
                  <w:pPr>
                    <w:jc w:val="center"/>
                    <w:rPr>
                      <w:rFonts w:ascii="Verdana" w:hAnsi="Verdana"/>
                      <w:sz w:val="12"/>
                      <w:szCs w:val="12"/>
                    </w:rPr>
                  </w:pPr>
                  <w:r w:rsidRPr="00A70117">
                    <w:rPr>
                      <w:rFonts w:ascii="Verdana" w:hAnsi="Verdana"/>
                      <w:sz w:val="12"/>
                      <w:szCs w:val="12"/>
                    </w:rPr>
                    <w:t>3.400</w:t>
                  </w:r>
                </w:p>
              </w:tc>
            </w:tr>
            <w:tr w:rsidR="0048073E" w:rsidRPr="00434E2F" w14:paraId="7ED09CCE" w14:textId="77777777" w:rsidTr="00812862">
              <w:trPr>
                <w:trHeight w:val="170"/>
                <w:jc w:val="center"/>
              </w:trPr>
              <w:tc>
                <w:tcPr>
                  <w:tcW w:w="920" w:type="dxa"/>
                  <w:tcBorders>
                    <w:top w:val="single" w:sz="4" w:space="0" w:color="auto"/>
                    <w:left w:val="single" w:sz="4" w:space="0" w:color="auto"/>
                    <w:bottom w:val="single" w:sz="4" w:space="0" w:color="auto"/>
                    <w:right w:val="single" w:sz="4" w:space="0" w:color="000000"/>
                  </w:tcBorders>
                  <w:vAlign w:val="center"/>
                </w:tcPr>
                <w:p w14:paraId="370BC94D"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ITEM 4</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365302" w14:textId="77777777" w:rsidR="0048073E" w:rsidRPr="00434E2F" w:rsidRDefault="0048073E" w:rsidP="00812862">
                  <w:pPr>
                    <w:spacing w:before="60" w:after="60"/>
                    <w:jc w:val="both"/>
                    <w:rPr>
                      <w:rFonts w:ascii="Verdana" w:hAnsi="Verdana" w:cs="Calibri"/>
                      <w:sz w:val="12"/>
                      <w:szCs w:val="12"/>
                      <w:lang w:val="es-BO"/>
                    </w:rPr>
                  </w:pPr>
                  <w:r w:rsidRPr="00434E2F">
                    <w:rPr>
                      <w:rFonts w:ascii="Verdana" w:hAnsi="Verdana" w:cs="Calibri"/>
                      <w:sz w:val="12"/>
                      <w:szCs w:val="12"/>
                      <w:lang w:val="es-BO"/>
                    </w:rPr>
                    <w:t>REGULADORES DOMÉSTICOS B10N</w:t>
                  </w:r>
                </w:p>
              </w:tc>
              <w:tc>
                <w:tcPr>
                  <w:tcW w:w="1134" w:type="dxa"/>
                  <w:tcBorders>
                    <w:top w:val="single" w:sz="4" w:space="0" w:color="auto"/>
                    <w:left w:val="single" w:sz="4" w:space="0" w:color="auto"/>
                    <w:bottom w:val="single" w:sz="4" w:space="0" w:color="auto"/>
                    <w:right w:val="single" w:sz="4" w:space="0" w:color="auto"/>
                  </w:tcBorders>
                  <w:vAlign w:val="center"/>
                </w:tcPr>
                <w:p w14:paraId="711B4ADE" w14:textId="77777777" w:rsidR="0048073E" w:rsidRPr="00434E2F" w:rsidRDefault="0048073E" w:rsidP="00812862">
                  <w:pPr>
                    <w:spacing w:before="60" w:after="60"/>
                    <w:jc w:val="center"/>
                    <w:rPr>
                      <w:rFonts w:ascii="Verdana" w:hAnsi="Verdana" w:cs="Calibri"/>
                      <w:b/>
                      <w:bCs/>
                      <w:sz w:val="12"/>
                      <w:szCs w:val="12"/>
                      <w:lang w:val="es-BO"/>
                    </w:rPr>
                  </w:pPr>
                  <w:r w:rsidRPr="00434E2F">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40A01" w14:textId="77777777" w:rsidR="0048073E" w:rsidRPr="00434E2F" w:rsidRDefault="0048073E" w:rsidP="00812862">
                  <w:pPr>
                    <w:jc w:val="center"/>
                    <w:rPr>
                      <w:rFonts w:ascii="Verdana" w:hAnsi="Verdana"/>
                      <w:sz w:val="12"/>
                      <w:szCs w:val="12"/>
                    </w:rPr>
                  </w:pPr>
                  <w:r w:rsidRPr="00434E2F">
                    <w:rPr>
                      <w:rFonts w:ascii="Verdana" w:hAnsi="Verdana"/>
                      <w:sz w:val="12"/>
                      <w:szCs w:val="12"/>
                    </w:rPr>
                    <w:t>1.000</w:t>
                  </w:r>
                </w:p>
              </w:tc>
            </w:tr>
          </w:tbl>
          <w:p w14:paraId="241C7FE0" w14:textId="77777777" w:rsidR="0048073E" w:rsidRDefault="0048073E" w:rsidP="00812862">
            <w:pPr>
              <w:autoSpaceDE w:val="0"/>
              <w:autoSpaceDN w:val="0"/>
              <w:adjustRightInd w:val="0"/>
              <w:jc w:val="center"/>
              <w:rPr>
                <w:rFonts w:ascii="Verdana" w:hAnsi="Verdana" w:cs="Calibri"/>
                <w:b/>
                <w:bCs/>
                <w:sz w:val="18"/>
                <w:szCs w:val="18"/>
              </w:rPr>
            </w:pPr>
          </w:p>
          <w:p w14:paraId="746283B9" w14:textId="77777777" w:rsidR="0048073E" w:rsidRDefault="0048073E" w:rsidP="00812862">
            <w:pPr>
              <w:autoSpaceDE w:val="0"/>
              <w:autoSpaceDN w:val="0"/>
              <w:adjustRightInd w:val="0"/>
              <w:jc w:val="both"/>
              <w:rPr>
                <w:rFonts w:ascii="Verdana" w:hAnsi="Verdana" w:cs="Calibri"/>
                <w:sz w:val="18"/>
                <w:szCs w:val="18"/>
              </w:rPr>
            </w:pPr>
          </w:p>
          <w:p w14:paraId="026437C3"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Las cantidades requeridas </w:t>
            </w:r>
            <w:r>
              <w:rPr>
                <w:rFonts w:ascii="Verdana" w:hAnsi="Verdana" w:cs="Calibri"/>
                <w:sz w:val="18"/>
                <w:szCs w:val="18"/>
              </w:rPr>
              <w:t xml:space="preserve">en el Cuadro N° 4, </w:t>
            </w:r>
            <w:r w:rsidRPr="00E73571">
              <w:rPr>
                <w:rFonts w:ascii="Verdana" w:hAnsi="Verdana" w:cs="Calibri"/>
                <w:sz w:val="18"/>
                <w:szCs w:val="18"/>
              </w:rPr>
              <w:t>corresponden a la entrega de los</w:t>
            </w:r>
            <w:r>
              <w:rPr>
                <w:rFonts w:ascii="Verdana" w:hAnsi="Verdana" w:cs="Calibri"/>
                <w:sz w:val="18"/>
                <w:szCs w:val="18"/>
              </w:rPr>
              <w:t xml:space="preserve"> accesorios </w:t>
            </w:r>
            <w:r w:rsidRPr="00E73571">
              <w:rPr>
                <w:rFonts w:ascii="Verdana" w:hAnsi="Verdana" w:cs="Calibri"/>
                <w:sz w:val="18"/>
                <w:szCs w:val="18"/>
              </w:rPr>
              <w:t>realizados bajo el INCOTERM 2010 en DAT (Delivery At Terminal) Almacenes de YPFB del departamento de La Paz (*), definiéndose como terminal los almacenes de YPFB.</w:t>
            </w:r>
          </w:p>
          <w:p w14:paraId="59BBE883" w14:textId="77777777" w:rsidR="0048073E" w:rsidRPr="00E73571" w:rsidRDefault="0048073E" w:rsidP="00812862">
            <w:pPr>
              <w:autoSpaceDE w:val="0"/>
              <w:autoSpaceDN w:val="0"/>
              <w:adjustRightInd w:val="0"/>
              <w:jc w:val="both"/>
              <w:rPr>
                <w:rFonts w:ascii="Verdana" w:hAnsi="Verdana" w:cs="Calibri"/>
                <w:sz w:val="18"/>
                <w:szCs w:val="18"/>
              </w:rPr>
            </w:pPr>
          </w:p>
          <w:p w14:paraId="18D3DE09"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(*)Almacenes de YPFB del departamento de La Paz, de acuerdo a lo especificado en el presente documento se indica que con 30 días de anticipación al arribo de los bienes se deberá coordinar con personal de la GNRGD para designar el almacén al cua</w:t>
            </w:r>
            <w:r>
              <w:rPr>
                <w:rFonts w:ascii="Verdana" w:hAnsi="Verdana" w:cs="Calibri"/>
                <w:sz w:val="18"/>
                <w:szCs w:val="18"/>
              </w:rPr>
              <w:t>l deberá realizar la entrega. Los</w:t>
            </w:r>
            <w:r w:rsidRPr="00E73571">
              <w:rPr>
                <w:rFonts w:ascii="Verdana" w:hAnsi="Verdana" w:cs="Calibri"/>
                <w:sz w:val="18"/>
                <w:szCs w:val="18"/>
              </w:rPr>
              <w:t xml:space="preserve"> almacen</w:t>
            </w:r>
            <w:r>
              <w:rPr>
                <w:rFonts w:ascii="Verdana" w:hAnsi="Verdana" w:cs="Calibri"/>
                <w:sz w:val="18"/>
                <w:szCs w:val="18"/>
              </w:rPr>
              <w:t>es de YPFB son los</w:t>
            </w:r>
            <w:r w:rsidRPr="00E73571">
              <w:rPr>
                <w:rFonts w:ascii="Verdana" w:hAnsi="Verdana" w:cs="Calibri"/>
                <w:sz w:val="18"/>
                <w:szCs w:val="18"/>
              </w:rPr>
              <w:t xml:space="preserve"> siguiente</w:t>
            </w:r>
            <w:r>
              <w:rPr>
                <w:rFonts w:ascii="Verdana" w:hAnsi="Verdana" w:cs="Calibri"/>
                <w:sz w:val="18"/>
                <w:szCs w:val="18"/>
              </w:rPr>
              <w:t>s</w:t>
            </w:r>
            <w:r w:rsidRPr="00E73571">
              <w:rPr>
                <w:rFonts w:ascii="Verdana" w:hAnsi="Verdana" w:cs="Calibri"/>
                <w:sz w:val="18"/>
                <w:szCs w:val="18"/>
              </w:rPr>
              <w:t>:</w:t>
            </w:r>
          </w:p>
          <w:p w14:paraId="12F9ADBA" w14:textId="77777777" w:rsidR="0048073E" w:rsidRPr="00E73571" w:rsidRDefault="0048073E" w:rsidP="00812862">
            <w:pPr>
              <w:autoSpaceDE w:val="0"/>
              <w:autoSpaceDN w:val="0"/>
              <w:adjustRightInd w:val="0"/>
              <w:jc w:val="both"/>
              <w:rPr>
                <w:rFonts w:ascii="Verdana" w:hAnsi="Verdana" w:cs="Calibri"/>
                <w:sz w:val="18"/>
                <w:szCs w:val="18"/>
              </w:rPr>
            </w:pPr>
          </w:p>
          <w:p w14:paraId="0F8A83BA" w14:textId="77777777" w:rsidR="0048073E" w:rsidRDefault="0048073E" w:rsidP="002D7992">
            <w:pPr>
              <w:numPr>
                <w:ilvl w:val="0"/>
                <w:numId w:val="61"/>
              </w:numPr>
              <w:tabs>
                <w:tab w:val="num" w:pos="214"/>
              </w:tabs>
              <w:autoSpaceDE w:val="0"/>
              <w:autoSpaceDN w:val="0"/>
              <w:adjustRightInd w:val="0"/>
              <w:ind w:left="214" w:hanging="214"/>
              <w:jc w:val="both"/>
              <w:rPr>
                <w:rFonts w:ascii="Verdana" w:hAnsi="Verdana" w:cs="Calibri"/>
                <w:sz w:val="18"/>
                <w:szCs w:val="18"/>
              </w:rPr>
            </w:pPr>
            <w:r w:rsidRPr="00E73571">
              <w:rPr>
                <w:rFonts w:ascii="Verdana" w:hAnsi="Verdana" w:cs="Calibri"/>
                <w:sz w:val="18"/>
                <w:szCs w:val="18"/>
              </w:rPr>
              <w:t>Almacenes YPFB PLEA u</w:t>
            </w:r>
            <w:r>
              <w:rPr>
                <w:rFonts w:ascii="Verdana" w:hAnsi="Verdana" w:cs="Calibri"/>
                <w:sz w:val="18"/>
                <w:szCs w:val="18"/>
              </w:rPr>
              <w:t>bicado en la Av. Juan Pablo II lado</w:t>
            </w:r>
            <w:r w:rsidRPr="00E73571">
              <w:rPr>
                <w:rFonts w:ascii="Verdana" w:hAnsi="Verdana" w:cs="Calibri"/>
                <w:sz w:val="18"/>
                <w:szCs w:val="18"/>
              </w:rPr>
              <w:t xml:space="preserve"> SEGIP Ciudad de El Alto.</w:t>
            </w:r>
          </w:p>
          <w:p w14:paraId="4FEC312A" w14:textId="77777777" w:rsidR="0048073E" w:rsidRPr="00330524" w:rsidRDefault="0048073E" w:rsidP="002D7992">
            <w:pPr>
              <w:numPr>
                <w:ilvl w:val="0"/>
                <w:numId w:val="61"/>
              </w:numPr>
              <w:tabs>
                <w:tab w:val="num" w:pos="214"/>
              </w:tabs>
              <w:autoSpaceDE w:val="0"/>
              <w:autoSpaceDN w:val="0"/>
              <w:adjustRightInd w:val="0"/>
              <w:ind w:left="214" w:hanging="214"/>
              <w:jc w:val="both"/>
              <w:rPr>
                <w:rFonts w:ascii="Verdana" w:hAnsi="Verdana" w:cs="Calibri"/>
                <w:sz w:val="18"/>
                <w:szCs w:val="18"/>
              </w:rPr>
            </w:pPr>
            <w:r w:rsidRPr="00330524">
              <w:rPr>
                <w:rFonts w:ascii="Verdana" w:hAnsi="Verdana" w:cs="Calibri"/>
                <w:sz w:val="18"/>
                <w:szCs w:val="18"/>
              </w:rPr>
              <w:t>Almacenes YPFB SENKATA ubicado en la Av. Circunvalación N° 1000 Urb. San Cristóbal Zona Senkata Ciudad de El Alto.</w:t>
            </w:r>
          </w:p>
          <w:p w14:paraId="3326F3BF" w14:textId="77777777" w:rsidR="0048073E" w:rsidRDefault="0048073E" w:rsidP="00812862">
            <w:pPr>
              <w:autoSpaceDE w:val="0"/>
              <w:autoSpaceDN w:val="0"/>
              <w:adjustRightInd w:val="0"/>
              <w:jc w:val="both"/>
              <w:rPr>
                <w:rFonts w:ascii="Verdana" w:hAnsi="Verdana" w:cs="Calibri"/>
                <w:sz w:val="18"/>
                <w:szCs w:val="18"/>
              </w:rPr>
            </w:pPr>
          </w:p>
          <w:p w14:paraId="7861B7E8" w14:textId="77777777" w:rsidR="0048073E" w:rsidRPr="00E73571" w:rsidRDefault="0048073E" w:rsidP="00812862">
            <w:pPr>
              <w:autoSpaceDE w:val="0"/>
              <w:autoSpaceDN w:val="0"/>
              <w:adjustRightInd w:val="0"/>
              <w:jc w:val="both"/>
              <w:rPr>
                <w:rFonts w:ascii="Verdana" w:hAnsi="Verdana" w:cs="Calibri"/>
                <w:b/>
                <w:sz w:val="18"/>
                <w:szCs w:val="18"/>
                <w:u w:val="single"/>
              </w:rPr>
            </w:pPr>
            <w:r w:rsidRPr="00E73571">
              <w:rPr>
                <w:rFonts w:ascii="Verdana" w:hAnsi="Verdana" w:cs="Calibri"/>
                <w:b/>
                <w:sz w:val="18"/>
                <w:szCs w:val="18"/>
                <w:u w:val="single"/>
              </w:rPr>
              <w:t>CONDICIONES DE ENTREGA DE LOS BIENES</w:t>
            </w:r>
          </w:p>
          <w:p w14:paraId="57D93119" w14:textId="77777777" w:rsidR="0048073E" w:rsidRPr="00E73571" w:rsidRDefault="0048073E" w:rsidP="00812862">
            <w:pPr>
              <w:autoSpaceDE w:val="0"/>
              <w:autoSpaceDN w:val="0"/>
              <w:adjustRightInd w:val="0"/>
              <w:jc w:val="both"/>
              <w:rPr>
                <w:rFonts w:ascii="Verdana" w:hAnsi="Verdana" w:cs="Calibri"/>
                <w:b/>
                <w:sz w:val="18"/>
                <w:szCs w:val="18"/>
                <w:u w:val="single"/>
              </w:rPr>
            </w:pPr>
          </w:p>
          <w:p w14:paraId="423D62A0" w14:textId="77777777" w:rsidR="0048073E"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Los trámites de despacho aduanero de los bienes deberán ser realizados por funcionarios de YPFB.</w:t>
            </w:r>
          </w:p>
          <w:p w14:paraId="47FD6619" w14:textId="77777777" w:rsidR="0048073E" w:rsidRPr="00E73571" w:rsidRDefault="0048073E" w:rsidP="00812862">
            <w:pPr>
              <w:autoSpaceDE w:val="0"/>
              <w:autoSpaceDN w:val="0"/>
              <w:adjustRightInd w:val="0"/>
              <w:jc w:val="both"/>
              <w:rPr>
                <w:rFonts w:ascii="Verdana" w:hAnsi="Verdana" w:cs="Calibri"/>
                <w:sz w:val="18"/>
                <w:szCs w:val="18"/>
              </w:rPr>
            </w:pPr>
          </w:p>
          <w:p w14:paraId="5F429BFB"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1966D04A" w14:textId="77777777" w:rsidR="0048073E" w:rsidRPr="00E73571" w:rsidRDefault="0048073E" w:rsidP="00812862">
            <w:pPr>
              <w:autoSpaceDE w:val="0"/>
              <w:autoSpaceDN w:val="0"/>
              <w:adjustRightInd w:val="0"/>
              <w:jc w:val="both"/>
              <w:rPr>
                <w:rFonts w:ascii="Verdana" w:hAnsi="Verdana" w:cs="Calibri"/>
                <w:b/>
                <w:sz w:val="18"/>
                <w:szCs w:val="18"/>
              </w:rPr>
            </w:pPr>
          </w:p>
          <w:p w14:paraId="18517423" w14:textId="77777777" w:rsidR="0048073E" w:rsidRPr="00E73571" w:rsidRDefault="0048073E" w:rsidP="00812862">
            <w:pPr>
              <w:autoSpaceDE w:val="0"/>
              <w:autoSpaceDN w:val="0"/>
              <w:adjustRightInd w:val="0"/>
              <w:jc w:val="both"/>
              <w:rPr>
                <w:rFonts w:ascii="Verdana" w:hAnsi="Verdana" w:cs="Calibri"/>
                <w:b/>
                <w:sz w:val="18"/>
                <w:szCs w:val="18"/>
              </w:rPr>
            </w:pPr>
            <w:r w:rsidRPr="00E73571">
              <w:rPr>
                <w:rFonts w:ascii="Verdana" w:hAnsi="Verdana" w:cs="Calibri"/>
                <w:b/>
                <w:sz w:val="18"/>
                <w:szCs w:val="18"/>
              </w:rPr>
              <w:t>Toda la logística, trabajos y materiales necesarios para el estibaje en el descarguío de los bie</w:t>
            </w:r>
            <w:r>
              <w:rPr>
                <w:rFonts w:ascii="Verdana" w:hAnsi="Verdana" w:cs="Calibri"/>
                <w:b/>
                <w:sz w:val="18"/>
                <w:szCs w:val="18"/>
              </w:rPr>
              <w:t>nes al almacén de YPFB correrán</w:t>
            </w:r>
            <w:r w:rsidRPr="00E73571">
              <w:rPr>
                <w:rFonts w:ascii="Verdana" w:hAnsi="Verdana" w:cs="Calibri"/>
                <w:b/>
                <w:sz w:val="18"/>
                <w:szCs w:val="18"/>
              </w:rPr>
              <w:t xml:space="preserve"> por cuenta y responsabilidad de la empresa contratada; en el caso de ocurrir algún daño en este procedimiento será responsabilidad única de la empresa contratada. </w:t>
            </w:r>
          </w:p>
          <w:p w14:paraId="07E1209C" w14:textId="77777777" w:rsidR="0048073E" w:rsidRPr="00E73571" w:rsidRDefault="0048073E" w:rsidP="00812862">
            <w:pPr>
              <w:autoSpaceDE w:val="0"/>
              <w:autoSpaceDN w:val="0"/>
              <w:adjustRightInd w:val="0"/>
              <w:jc w:val="both"/>
              <w:rPr>
                <w:rFonts w:ascii="Verdana" w:hAnsi="Verdana" w:cs="Calibri"/>
                <w:sz w:val="18"/>
                <w:szCs w:val="18"/>
              </w:rPr>
            </w:pPr>
          </w:p>
          <w:p w14:paraId="62ACB57F"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Para fines de la entrega los bienes en su totalidad deberán ser colocados dentro el almacén dispuesto </w:t>
            </w:r>
            <w:r w:rsidRPr="00E73571">
              <w:rPr>
                <w:rFonts w:ascii="Verdana" w:hAnsi="Verdana" w:cs="Calibri"/>
                <w:sz w:val="18"/>
                <w:szCs w:val="18"/>
              </w:rPr>
              <w:lastRenderedPageBreak/>
              <w:t xml:space="preserve">para el efecto en coordinación con personal de almacenes de YPFB. </w:t>
            </w:r>
            <w:r w:rsidRPr="00E73571">
              <w:rPr>
                <w:rFonts w:ascii="Verdana" w:hAnsi="Verdana" w:cs="Calibri"/>
                <w:b/>
                <w:sz w:val="18"/>
                <w:szCs w:val="18"/>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E73571">
              <w:rPr>
                <w:rFonts w:ascii="Verdana" w:hAnsi="Verdana" w:cs="Calibri"/>
                <w:sz w:val="18"/>
                <w:szCs w:val="18"/>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14:paraId="16BBA527" w14:textId="77777777" w:rsidR="0048073E" w:rsidRPr="00E73571" w:rsidRDefault="0048073E" w:rsidP="00812862">
            <w:pPr>
              <w:autoSpaceDE w:val="0"/>
              <w:autoSpaceDN w:val="0"/>
              <w:adjustRightInd w:val="0"/>
              <w:jc w:val="both"/>
              <w:rPr>
                <w:rFonts w:ascii="Verdana" w:hAnsi="Verdana" w:cs="Calibri"/>
                <w:sz w:val="18"/>
                <w:szCs w:val="18"/>
              </w:rPr>
            </w:pPr>
          </w:p>
          <w:p w14:paraId="37BB7EBE"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La omisión a la responsabilidad del párrafo anterior por parte de la contratista, no será causal de ampliación de plazos u otros requerimientos a favor de la empresa contratista.</w:t>
            </w:r>
          </w:p>
          <w:p w14:paraId="2EFA13FE" w14:textId="77777777" w:rsidR="0048073E" w:rsidRPr="00E73571" w:rsidRDefault="0048073E" w:rsidP="00812862">
            <w:pPr>
              <w:autoSpaceDE w:val="0"/>
              <w:autoSpaceDN w:val="0"/>
              <w:adjustRightInd w:val="0"/>
              <w:jc w:val="both"/>
              <w:rPr>
                <w:rFonts w:ascii="Verdana" w:hAnsi="Verdana" w:cs="Calibri"/>
                <w:sz w:val="18"/>
                <w:szCs w:val="18"/>
              </w:rPr>
            </w:pPr>
          </w:p>
          <w:p w14:paraId="4ADDD05D" w14:textId="77777777" w:rsidR="0048073E" w:rsidRPr="00E73571" w:rsidRDefault="0048073E" w:rsidP="00812862">
            <w:pPr>
              <w:autoSpaceDE w:val="0"/>
              <w:autoSpaceDN w:val="0"/>
              <w:adjustRightInd w:val="0"/>
              <w:jc w:val="both"/>
              <w:rPr>
                <w:rFonts w:ascii="Verdana" w:hAnsi="Verdana" w:cs="Calibri"/>
                <w:sz w:val="18"/>
                <w:szCs w:val="18"/>
              </w:rPr>
            </w:pPr>
            <w:r>
              <w:rPr>
                <w:rFonts w:ascii="Verdana" w:hAnsi="Verdana" w:cs="Calibri"/>
                <w:sz w:val="18"/>
                <w:szCs w:val="18"/>
              </w:rPr>
              <w:t>La entrega de los accesorios</w:t>
            </w:r>
            <w:r w:rsidRPr="00E73571">
              <w:rPr>
                <w:rFonts w:ascii="Verdana" w:hAnsi="Verdana" w:cs="Calibri"/>
                <w:sz w:val="18"/>
                <w:szCs w:val="18"/>
              </w:rPr>
              <w:t xml:space="preserve"> será en coordinación con funcionarios de la Gerencia Nacional de Redes de Gas y Ductos (GNRGD) la Comisión de Recepción, y representantes de la empresa proveedora.</w:t>
            </w:r>
          </w:p>
          <w:p w14:paraId="3A8F5880" w14:textId="77777777" w:rsidR="0048073E" w:rsidRPr="00E73571" w:rsidRDefault="0048073E" w:rsidP="00812862">
            <w:pPr>
              <w:autoSpaceDE w:val="0"/>
              <w:autoSpaceDN w:val="0"/>
              <w:adjustRightInd w:val="0"/>
              <w:jc w:val="both"/>
              <w:rPr>
                <w:rFonts w:ascii="Verdana" w:hAnsi="Verdana" w:cs="Calibri"/>
                <w:sz w:val="18"/>
                <w:szCs w:val="18"/>
              </w:rPr>
            </w:pPr>
          </w:p>
          <w:p w14:paraId="284302BD" w14:textId="77777777" w:rsidR="0048073E" w:rsidRPr="00EE7047" w:rsidRDefault="0048073E" w:rsidP="002D7992">
            <w:pPr>
              <w:numPr>
                <w:ilvl w:val="0"/>
                <w:numId w:val="65"/>
              </w:numPr>
              <w:autoSpaceDE w:val="0"/>
              <w:autoSpaceDN w:val="0"/>
              <w:adjustRightInd w:val="0"/>
              <w:jc w:val="both"/>
              <w:rPr>
                <w:rFonts w:ascii="Verdana" w:hAnsi="Verdana" w:cs="Calibri"/>
                <w:sz w:val="18"/>
                <w:szCs w:val="18"/>
              </w:rPr>
            </w:pPr>
            <w:r w:rsidRPr="00EE7047">
              <w:rPr>
                <w:rFonts w:ascii="Verdana" w:hAnsi="Verdana" w:cs="Calibri"/>
                <w:sz w:val="18"/>
                <w:szCs w:val="18"/>
              </w:rPr>
              <w:t>YPFB rechazará el material en mal estado por daños en el traslado, carguío o descarguío,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14:paraId="2DCCD724" w14:textId="77777777" w:rsidR="0048073E" w:rsidRPr="00EE7047" w:rsidRDefault="0048073E" w:rsidP="002D7992">
            <w:pPr>
              <w:numPr>
                <w:ilvl w:val="0"/>
                <w:numId w:val="65"/>
              </w:numPr>
              <w:autoSpaceDE w:val="0"/>
              <w:autoSpaceDN w:val="0"/>
              <w:adjustRightInd w:val="0"/>
              <w:jc w:val="both"/>
              <w:rPr>
                <w:rFonts w:ascii="Verdana" w:hAnsi="Verdana" w:cs="Calibri"/>
                <w:sz w:val="18"/>
                <w:szCs w:val="18"/>
              </w:rPr>
            </w:pPr>
            <w:r w:rsidRPr="00EE7047">
              <w:rPr>
                <w:rFonts w:ascii="Verdana" w:hAnsi="Verdana" w:cs="Calibri"/>
                <w:sz w:val="18"/>
                <w:szCs w:val="18"/>
              </w:rPr>
              <w:t>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recepcionada y las observaciones de l</w:t>
            </w:r>
            <w:r>
              <w:rPr>
                <w:rFonts w:ascii="Verdana" w:hAnsi="Verdana" w:cs="Calibri"/>
                <w:sz w:val="18"/>
                <w:szCs w:val="18"/>
              </w:rPr>
              <w:t>os accesorios como medidores y reguladores defectuoso</w:t>
            </w:r>
            <w:r w:rsidRPr="00EE7047">
              <w:rPr>
                <w:rFonts w:ascii="Verdana" w:hAnsi="Verdana" w:cs="Calibri"/>
                <w:sz w:val="18"/>
                <w:szCs w:val="18"/>
              </w:rPr>
              <w:t>s o faltantes (los plazos establecidos no son acumulables, ni incrementan el plazo de la entrega final).</w:t>
            </w:r>
          </w:p>
          <w:p w14:paraId="266648AF" w14:textId="77777777" w:rsidR="0048073E" w:rsidRPr="00EE7047" w:rsidRDefault="0048073E" w:rsidP="002D7992">
            <w:pPr>
              <w:numPr>
                <w:ilvl w:val="0"/>
                <w:numId w:val="65"/>
              </w:numPr>
              <w:autoSpaceDE w:val="0"/>
              <w:autoSpaceDN w:val="0"/>
              <w:adjustRightInd w:val="0"/>
              <w:jc w:val="both"/>
              <w:rPr>
                <w:rFonts w:ascii="Verdana" w:hAnsi="Verdana" w:cs="Calibri"/>
                <w:sz w:val="18"/>
                <w:szCs w:val="18"/>
              </w:rPr>
            </w:pPr>
            <w:r w:rsidRPr="00EE7047">
              <w:rPr>
                <w:rFonts w:ascii="Verdana" w:hAnsi="Verdana" w:cs="Calibri"/>
                <w:sz w:val="18"/>
                <w:szCs w:val="18"/>
              </w:rPr>
              <w:t>La comisión de recepción notificará a la empresa contratada la cantidad y tipo de bien encontrado en estado defectuoso para que en los siguientes 20 días calendario se proceda al reemplazo de los mismos en el almacén determinado en el punto 2 (</w:t>
            </w:r>
            <w:r w:rsidRPr="00F81C4E">
              <w:rPr>
                <w:rFonts w:ascii="Verdana" w:hAnsi="Verdana" w:cs="Calibri"/>
                <w:b/>
                <w:sz w:val="18"/>
                <w:szCs w:val="18"/>
              </w:rPr>
              <w:t>LUGAR Y CONDICIONES DE ENTREGA DE LOS BIENES</w:t>
            </w:r>
            <w:r w:rsidRPr="00EE7047">
              <w:rPr>
                <w:rFonts w:ascii="Verdana" w:hAnsi="Verdana" w:cs="Calibri"/>
                <w:sz w:val="18"/>
                <w:szCs w:val="18"/>
              </w:rPr>
              <w:t>).</w:t>
            </w:r>
          </w:p>
          <w:p w14:paraId="3CFF3BCA" w14:textId="77777777" w:rsidR="0048073E" w:rsidRPr="00EE7047" w:rsidRDefault="0048073E" w:rsidP="002D7992">
            <w:pPr>
              <w:numPr>
                <w:ilvl w:val="0"/>
                <w:numId w:val="65"/>
              </w:numPr>
              <w:autoSpaceDE w:val="0"/>
              <w:autoSpaceDN w:val="0"/>
              <w:adjustRightInd w:val="0"/>
              <w:jc w:val="both"/>
              <w:rPr>
                <w:rFonts w:ascii="Verdana" w:hAnsi="Verdana" w:cs="Calibri"/>
                <w:sz w:val="18"/>
                <w:szCs w:val="18"/>
              </w:rPr>
            </w:pPr>
            <w:r w:rsidRPr="00EE7047">
              <w:rPr>
                <w:rFonts w:ascii="Verdana" w:hAnsi="Verdana" w:cs="Calibri"/>
                <w:sz w:val="18"/>
                <w:szCs w:val="18"/>
              </w:rPr>
              <w:t>Una vez subsanados las observaciones en el inciso a), b) y c) se procederá a la emisión del acta de recepción definitiva de la entrega total.</w:t>
            </w:r>
          </w:p>
          <w:p w14:paraId="26A58289" w14:textId="77777777" w:rsidR="0048073E" w:rsidRPr="00155E57" w:rsidRDefault="0048073E" w:rsidP="002D7992">
            <w:pPr>
              <w:numPr>
                <w:ilvl w:val="0"/>
                <w:numId w:val="65"/>
              </w:numPr>
              <w:autoSpaceDE w:val="0"/>
              <w:autoSpaceDN w:val="0"/>
              <w:adjustRightInd w:val="0"/>
              <w:jc w:val="both"/>
              <w:rPr>
                <w:rFonts w:ascii="Verdana" w:hAnsi="Verdana" w:cs="Calibri"/>
                <w:sz w:val="18"/>
                <w:szCs w:val="18"/>
              </w:rPr>
            </w:pPr>
            <w:r w:rsidRPr="00EE7047">
              <w:rPr>
                <w:rFonts w:ascii="Verdana" w:hAnsi="Verdana" w:cs="Calibri"/>
                <w:sz w:val="18"/>
                <w:szCs w:val="18"/>
              </w:rPr>
              <w:t>El embalaje deberá ser adecuado para resistir su almacenamiento y manipulación brusca evitando el daño de los gabinetes y sus componentes internos respectivamente.</w:t>
            </w:r>
            <w:r w:rsidRPr="00A5405C">
              <w:rPr>
                <w:rFonts w:ascii="Calibri" w:hAnsi="Calibri" w:cs="Calibri"/>
                <w:sz w:val="22"/>
                <w:szCs w:val="22"/>
                <w:lang w:val="es-BO"/>
              </w:rPr>
              <w:t xml:space="preserve"> </w:t>
            </w:r>
          </w:p>
          <w:p w14:paraId="368D868E" w14:textId="77777777" w:rsidR="0048073E" w:rsidRPr="00E73571" w:rsidRDefault="0048073E" w:rsidP="00812862">
            <w:pPr>
              <w:autoSpaceDE w:val="0"/>
              <w:autoSpaceDN w:val="0"/>
              <w:adjustRightInd w:val="0"/>
              <w:jc w:val="both"/>
              <w:rPr>
                <w:rFonts w:ascii="Verdana" w:hAnsi="Verdana" w:cs="Calibri"/>
                <w:sz w:val="18"/>
                <w:szCs w:val="18"/>
              </w:rPr>
            </w:pPr>
          </w:p>
        </w:tc>
      </w:tr>
      <w:tr w:rsidR="0048073E" w:rsidRPr="00E73571" w14:paraId="7B531CAB" w14:textId="77777777" w:rsidTr="00812862">
        <w:trPr>
          <w:trHeight w:val="349"/>
        </w:trPr>
        <w:tc>
          <w:tcPr>
            <w:tcW w:w="9640" w:type="dxa"/>
            <w:shd w:val="clear" w:color="auto" w:fill="B8CCE4"/>
            <w:vAlign w:val="center"/>
          </w:tcPr>
          <w:p w14:paraId="50FFAB15" w14:textId="77777777" w:rsidR="0048073E" w:rsidRPr="00E73571" w:rsidRDefault="0048073E" w:rsidP="00812862">
            <w:pPr>
              <w:autoSpaceDE w:val="0"/>
              <w:autoSpaceDN w:val="0"/>
              <w:adjustRightInd w:val="0"/>
              <w:rPr>
                <w:rFonts w:ascii="Verdana" w:hAnsi="Verdana" w:cs="Calibri"/>
                <w:sz w:val="18"/>
                <w:szCs w:val="18"/>
                <w:lang w:eastAsia="es-BO"/>
              </w:rPr>
            </w:pPr>
            <w:r>
              <w:rPr>
                <w:rFonts w:ascii="Verdana" w:hAnsi="Verdana" w:cs="Calibri"/>
                <w:b/>
                <w:bCs/>
                <w:sz w:val="18"/>
                <w:szCs w:val="18"/>
              </w:rPr>
              <w:lastRenderedPageBreak/>
              <w:t xml:space="preserve">2.2 FORMA DE PAGO PARA LOS ITEMS </w:t>
            </w:r>
            <w:r w:rsidRPr="00CE4F30">
              <w:rPr>
                <w:rFonts w:ascii="Verdana" w:hAnsi="Verdana" w:cs="Calibri"/>
                <w:b/>
                <w:bCs/>
                <w:sz w:val="18"/>
                <w:szCs w:val="18"/>
              </w:rPr>
              <w:t>1, 2, 3 y 4</w:t>
            </w:r>
          </w:p>
        </w:tc>
      </w:tr>
      <w:tr w:rsidR="0048073E" w:rsidRPr="00E73571" w14:paraId="19DF1C44" w14:textId="77777777" w:rsidTr="00812862">
        <w:trPr>
          <w:trHeight w:val="310"/>
        </w:trPr>
        <w:tc>
          <w:tcPr>
            <w:tcW w:w="9640" w:type="dxa"/>
            <w:tcBorders>
              <w:bottom w:val="single" w:sz="4" w:space="0" w:color="auto"/>
            </w:tcBorders>
            <w:shd w:val="clear" w:color="auto" w:fill="auto"/>
            <w:vAlign w:val="bottom"/>
          </w:tcPr>
          <w:p w14:paraId="3E7FB65F" w14:textId="77777777" w:rsidR="0048073E" w:rsidRPr="00E73571" w:rsidRDefault="0048073E" w:rsidP="00812862">
            <w:pPr>
              <w:jc w:val="both"/>
              <w:rPr>
                <w:rFonts w:ascii="Verdana" w:hAnsi="Verdana" w:cs="Calibri"/>
                <w:sz w:val="18"/>
                <w:szCs w:val="18"/>
              </w:rPr>
            </w:pPr>
          </w:p>
          <w:p w14:paraId="448423DE" w14:textId="77777777" w:rsidR="0048073E" w:rsidRPr="00E73571" w:rsidRDefault="0048073E" w:rsidP="00812862">
            <w:p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La modalidad de pago será a contra entrega del total del (los) ítem (s) adjudicado (s), se efectuará a través de carta de crédito</w:t>
            </w:r>
            <w:r>
              <w:rPr>
                <w:rFonts w:ascii="Verdana" w:hAnsi="Verdana" w:cs="Calibri"/>
                <w:sz w:val="18"/>
                <w:szCs w:val="18"/>
                <w:lang w:val="es-BO"/>
              </w:rPr>
              <w:t>.</w:t>
            </w:r>
          </w:p>
          <w:p w14:paraId="1C60CED2" w14:textId="77777777" w:rsidR="0048073E" w:rsidRPr="00E73571" w:rsidRDefault="0048073E" w:rsidP="00812862">
            <w:pPr>
              <w:autoSpaceDE w:val="0"/>
              <w:autoSpaceDN w:val="0"/>
              <w:adjustRightInd w:val="0"/>
              <w:jc w:val="both"/>
              <w:rPr>
                <w:rFonts w:ascii="Verdana" w:hAnsi="Verdana" w:cs="Calibri"/>
                <w:sz w:val="18"/>
                <w:szCs w:val="18"/>
                <w:lang w:val="es-BO"/>
              </w:rPr>
            </w:pPr>
          </w:p>
          <w:p w14:paraId="48EB1997" w14:textId="77777777" w:rsidR="0048073E" w:rsidRPr="004D284B" w:rsidRDefault="0048073E" w:rsidP="00812862">
            <w:p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 xml:space="preserve">Para </w:t>
            </w:r>
            <w:r w:rsidRPr="00A32C6C">
              <w:rPr>
                <w:rFonts w:ascii="Verdana" w:hAnsi="Verdana" w:cs="Calibri"/>
                <w:sz w:val="18"/>
                <w:szCs w:val="18"/>
                <w:lang w:val="es-BO"/>
              </w:rPr>
              <w:t>efectivizar el pago al proveedor, éste deberá presentar los siguientes documentos</w:t>
            </w:r>
            <w:r w:rsidRPr="00FE77D7">
              <w:rPr>
                <w:rFonts w:ascii="Verdana" w:hAnsi="Verdana" w:cs="Calibri"/>
                <w:sz w:val="18"/>
                <w:szCs w:val="18"/>
                <w:lang w:val="es-BO"/>
              </w:rPr>
              <w:t>, como máximo a los 30 días de arribada la última unidad de transporte. Esta documentación deberá contar con la aprobación</w:t>
            </w:r>
            <w:r w:rsidRPr="00136567">
              <w:rPr>
                <w:rFonts w:ascii="Verdana" w:hAnsi="Verdana" w:cs="Calibri"/>
                <w:sz w:val="18"/>
                <w:szCs w:val="18"/>
                <w:lang w:val="es-BO"/>
              </w:rPr>
              <w:t>, previa revisión</w:t>
            </w:r>
            <w:r w:rsidRPr="00FB74F6">
              <w:rPr>
                <w:rFonts w:ascii="Verdana" w:hAnsi="Verdana" w:cs="Calibri"/>
                <w:sz w:val="18"/>
                <w:szCs w:val="18"/>
                <w:lang w:val="es-BO"/>
              </w:rPr>
              <w:t>, del personal especializado en Comercio Exterior de YPFB GNRGD:</w:t>
            </w:r>
          </w:p>
          <w:p w14:paraId="7E41A4BF" w14:textId="77777777" w:rsidR="0048073E" w:rsidRPr="004D284B" w:rsidRDefault="0048073E" w:rsidP="00812862">
            <w:pPr>
              <w:autoSpaceDE w:val="0"/>
              <w:autoSpaceDN w:val="0"/>
              <w:adjustRightInd w:val="0"/>
              <w:jc w:val="both"/>
              <w:rPr>
                <w:rFonts w:ascii="Verdana" w:hAnsi="Verdana" w:cs="Calibri"/>
                <w:sz w:val="18"/>
                <w:szCs w:val="18"/>
                <w:lang w:val="es-BO"/>
              </w:rPr>
            </w:pPr>
          </w:p>
          <w:p w14:paraId="375A2CFF" w14:textId="77777777" w:rsidR="0048073E" w:rsidRPr="00137DEF" w:rsidRDefault="0048073E" w:rsidP="002D7992">
            <w:pPr>
              <w:numPr>
                <w:ilvl w:val="0"/>
                <w:numId w:val="62"/>
              </w:numPr>
              <w:autoSpaceDE w:val="0"/>
              <w:autoSpaceDN w:val="0"/>
              <w:adjustRightInd w:val="0"/>
              <w:ind w:left="356" w:hanging="356"/>
              <w:jc w:val="both"/>
              <w:rPr>
                <w:rFonts w:ascii="Verdana" w:hAnsi="Verdana" w:cs="Calibri"/>
                <w:sz w:val="18"/>
                <w:szCs w:val="18"/>
              </w:rPr>
            </w:pPr>
            <w:r w:rsidRPr="00137DEF">
              <w:rPr>
                <w:rFonts w:ascii="Verdana" w:hAnsi="Verdana" w:cs="Calibri"/>
                <w:sz w:val="18"/>
                <w:szCs w:val="18"/>
              </w:rPr>
              <w:t>Factura Comercial emitida por el proveedor (Original y 2 copias).</w:t>
            </w:r>
          </w:p>
          <w:p w14:paraId="197D04FC" w14:textId="77777777" w:rsidR="0048073E" w:rsidRPr="003A2103" w:rsidRDefault="0048073E" w:rsidP="002D7992">
            <w:pPr>
              <w:numPr>
                <w:ilvl w:val="0"/>
                <w:numId w:val="62"/>
              </w:numPr>
              <w:autoSpaceDE w:val="0"/>
              <w:autoSpaceDN w:val="0"/>
              <w:adjustRightInd w:val="0"/>
              <w:ind w:left="356" w:hanging="356"/>
              <w:jc w:val="both"/>
              <w:rPr>
                <w:rFonts w:ascii="Verdana" w:hAnsi="Verdana" w:cs="Calibri"/>
                <w:sz w:val="18"/>
                <w:szCs w:val="18"/>
              </w:rPr>
            </w:pPr>
            <w:r w:rsidRPr="003A2C1D">
              <w:rPr>
                <w:rFonts w:ascii="Verdana" w:hAnsi="Verdana" w:cs="Calibri"/>
                <w:sz w:val="18"/>
                <w:szCs w:val="18"/>
              </w:rPr>
              <w:t>Lista de empaque (Packing List) (Original y 2 copia</w:t>
            </w:r>
            <w:r w:rsidRPr="003A2103">
              <w:rPr>
                <w:rFonts w:ascii="Verdana" w:hAnsi="Verdana" w:cs="Calibri"/>
                <w:sz w:val="18"/>
                <w:szCs w:val="18"/>
              </w:rPr>
              <w:t>s).</w:t>
            </w:r>
          </w:p>
          <w:p w14:paraId="6C3502EC" w14:textId="77777777" w:rsidR="0048073E" w:rsidRPr="0048073E" w:rsidRDefault="0048073E" w:rsidP="002D7992">
            <w:pPr>
              <w:numPr>
                <w:ilvl w:val="0"/>
                <w:numId w:val="62"/>
              </w:numPr>
              <w:autoSpaceDE w:val="0"/>
              <w:autoSpaceDN w:val="0"/>
              <w:adjustRightInd w:val="0"/>
              <w:ind w:left="356" w:hanging="356"/>
              <w:jc w:val="both"/>
              <w:rPr>
                <w:rFonts w:ascii="Verdana" w:hAnsi="Verdana" w:cs="Calibri"/>
                <w:sz w:val="18"/>
                <w:szCs w:val="18"/>
              </w:rPr>
            </w:pPr>
            <w:r w:rsidRPr="0048073E">
              <w:rPr>
                <w:rFonts w:ascii="Verdana" w:hAnsi="Verdana" w:cs="Calibri"/>
                <w:sz w:val="18"/>
                <w:szCs w:val="18"/>
              </w:rPr>
              <w:t>Documento de embarque.</w:t>
            </w:r>
          </w:p>
          <w:p w14:paraId="48BE0D99" w14:textId="77777777" w:rsidR="0048073E" w:rsidRPr="0048073E" w:rsidRDefault="0048073E" w:rsidP="002D7992">
            <w:pPr>
              <w:numPr>
                <w:ilvl w:val="0"/>
                <w:numId w:val="62"/>
              </w:numPr>
              <w:autoSpaceDE w:val="0"/>
              <w:autoSpaceDN w:val="0"/>
              <w:adjustRightInd w:val="0"/>
              <w:ind w:left="356" w:hanging="356"/>
              <w:jc w:val="both"/>
              <w:rPr>
                <w:rFonts w:ascii="Verdana" w:hAnsi="Verdana" w:cs="Calibri"/>
                <w:sz w:val="18"/>
                <w:szCs w:val="18"/>
              </w:rPr>
            </w:pPr>
            <w:r w:rsidRPr="0048073E">
              <w:rPr>
                <w:rFonts w:ascii="Verdana" w:hAnsi="Verdana" w:cs="Calibri"/>
                <w:sz w:val="18"/>
                <w:szCs w:val="18"/>
              </w:rPr>
              <w:t>Certificado de Origen (Original y 2 copias).</w:t>
            </w:r>
          </w:p>
          <w:p w14:paraId="3E1C75C8" w14:textId="77777777" w:rsidR="0048073E" w:rsidRPr="0048073E" w:rsidRDefault="0048073E" w:rsidP="002D7992">
            <w:pPr>
              <w:numPr>
                <w:ilvl w:val="0"/>
                <w:numId w:val="62"/>
              </w:numPr>
              <w:autoSpaceDE w:val="0"/>
              <w:autoSpaceDN w:val="0"/>
              <w:adjustRightInd w:val="0"/>
              <w:ind w:left="356" w:hanging="356"/>
              <w:jc w:val="both"/>
              <w:rPr>
                <w:rFonts w:ascii="Verdana" w:hAnsi="Verdana" w:cs="Calibri"/>
                <w:sz w:val="18"/>
                <w:szCs w:val="18"/>
              </w:rPr>
            </w:pPr>
            <w:r w:rsidRPr="0048073E">
              <w:rPr>
                <w:rFonts w:ascii="Verdana" w:hAnsi="Verdana" w:cs="Calibri"/>
                <w:sz w:val="18"/>
                <w:szCs w:val="18"/>
              </w:rPr>
              <w:t>Certificados de Calidad y cumplimiento de norma emitidos en el país de origen por una empresa de verificación de comercio exterior (Original y 2 copias).</w:t>
            </w:r>
          </w:p>
          <w:p w14:paraId="64DF5345" w14:textId="77777777" w:rsidR="0048073E" w:rsidRPr="0048073E" w:rsidRDefault="0048073E" w:rsidP="002D7992">
            <w:pPr>
              <w:numPr>
                <w:ilvl w:val="0"/>
                <w:numId w:val="62"/>
              </w:numPr>
              <w:autoSpaceDE w:val="0"/>
              <w:autoSpaceDN w:val="0"/>
              <w:adjustRightInd w:val="0"/>
              <w:ind w:left="356" w:hanging="356"/>
              <w:jc w:val="both"/>
              <w:rPr>
                <w:rFonts w:ascii="Verdana" w:hAnsi="Verdana" w:cs="Calibri"/>
                <w:sz w:val="18"/>
                <w:szCs w:val="18"/>
              </w:rPr>
            </w:pPr>
            <w:r w:rsidRPr="0048073E">
              <w:rPr>
                <w:rFonts w:ascii="Verdana" w:hAnsi="Verdana" w:cs="Calibri"/>
                <w:sz w:val="18"/>
                <w:szCs w:val="18"/>
              </w:rPr>
              <w:t>Póliza de seguro que refleje la prima de seguro (según corresponda a los medios de transporte) (Original y 2 copias).</w:t>
            </w:r>
          </w:p>
          <w:p w14:paraId="668A6132" w14:textId="77777777" w:rsidR="0048073E" w:rsidRPr="00E73571" w:rsidRDefault="0048073E" w:rsidP="002D7992">
            <w:pPr>
              <w:numPr>
                <w:ilvl w:val="0"/>
                <w:numId w:val="62"/>
              </w:numPr>
              <w:autoSpaceDE w:val="0"/>
              <w:autoSpaceDN w:val="0"/>
              <w:adjustRightInd w:val="0"/>
              <w:ind w:left="356" w:hanging="356"/>
              <w:jc w:val="both"/>
              <w:rPr>
                <w:rFonts w:ascii="Verdana" w:hAnsi="Verdana" w:cs="Calibri"/>
                <w:sz w:val="18"/>
                <w:szCs w:val="18"/>
              </w:rPr>
            </w:pPr>
            <w:r>
              <w:rPr>
                <w:rFonts w:ascii="Verdana" w:hAnsi="Verdana" w:cs="Calibri"/>
                <w:sz w:val="18"/>
                <w:szCs w:val="18"/>
              </w:rPr>
              <w:t>Informe de Conformidad D</w:t>
            </w:r>
            <w:r w:rsidRPr="00E73571">
              <w:rPr>
                <w:rFonts w:ascii="Verdana" w:hAnsi="Verdana" w:cs="Calibri"/>
                <w:sz w:val="18"/>
                <w:szCs w:val="18"/>
              </w:rPr>
              <w:t>efinitivo</w:t>
            </w:r>
            <w:r>
              <w:rPr>
                <w:rFonts w:ascii="Verdana" w:hAnsi="Verdana" w:cs="Calibri"/>
                <w:sz w:val="18"/>
                <w:szCs w:val="18"/>
              </w:rPr>
              <w:t xml:space="preserve"> (original)</w:t>
            </w:r>
            <w:r w:rsidRPr="00E73571">
              <w:rPr>
                <w:rFonts w:ascii="Verdana" w:hAnsi="Verdana" w:cs="Calibri"/>
                <w:sz w:val="18"/>
                <w:szCs w:val="18"/>
              </w:rPr>
              <w:t xml:space="preserve"> emitido por la comisión de Recepción de YPFB</w:t>
            </w:r>
            <w:r>
              <w:rPr>
                <w:rFonts w:ascii="Verdana" w:hAnsi="Verdana" w:cs="Calibri"/>
                <w:sz w:val="18"/>
                <w:szCs w:val="18"/>
              </w:rPr>
              <w:t>.</w:t>
            </w:r>
          </w:p>
          <w:p w14:paraId="65BFA0EA" w14:textId="77777777" w:rsidR="0048073E" w:rsidRPr="00E73571" w:rsidRDefault="0048073E" w:rsidP="00812862">
            <w:pPr>
              <w:autoSpaceDE w:val="0"/>
              <w:autoSpaceDN w:val="0"/>
              <w:adjustRightInd w:val="0"/>
              <w:jc w:val="both"/>
              <w:rPr>
                <w:rFonts w:ascii="Verdana" w:hAnsi="Verdana" w:cs="Calibri"/>
                <w:sz w:val="18"/>
                <w:szCs w:val="18"/>
                <w:lang w:val="es-BO"/>
              </w:rPr>
            </w:pPr>
          </w:p>
          <w:p w14:paraId="038D247A" w14:textId="77777777" w:rsidR="0048073E" w:rsidRPr="00E73571" w:rsidRDefault="0048073E" w:rsidP="00812862">
            <w:p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lastRenderedPageBreak/>
              <w:t>Todos los gastos generados en el exterior y hasta que el material contratado ingrese a los Almacenes de YPFB del Departamento de La Paz –</w:t>
            </w:r>
            <w:r>
              <w:rPr>
                <w:rFonts w:ascii="Verdana" w:hAnsi="Verdana" w:cs="Calibri"/>
                <w:sz w:val="18"/>
                <w:szCs w:val="18"/>
                <w:lang w:val="es-BO"/>
              </w:rPr>
              <w:t xml:space="preserve"> </w:t>
            </w:r>
            <w:r w:rsidRPr="00E73571">
              <w:rPr>
                <w:rFonts w:ascii="Verdana" w:hAnsi="Verdana" w:cs="Calibri"/>
                <w:sz w:val="18"/>
                <w:szCs w:val="18"/>
                <w:lang w:val="es-BO"/>
              </w:rPr>
              <w:t>Bolivia descritos en el punto 2 (</w:t>
            </w:r>
            <w:r w:rsidRPr="00E73571">
              <w:rPr>
                <w:rFonts w:ascii="Verdana" w:hAnsi="Verdana" w:cs="Calibri"/>
                <w:b/>
                <w:bCs/>
                <w:sz w:val="18"/>
                <w:szCs w:val="18"/>
              </w:rPr>
              <w:t>LUGAR Y CONDICIONES DE ENTREGA DE LOS BIENES</w:t>
            </w:r>
            <w:r w:rsidRPr="00E73571">
              <w:rPr>
                <w:rFonts w:ascii="Verdana" w:hAnsi="Verdana" w:cs="Calibri"/>
                <w:sz w:val="18"/>
                <w:szCs w:val="18"/>
                <w:lang w:val="es-BO"/>
              </w:rPr>
              <w:t xml:space="preserve">), emergentes del contrato y de la carta de crédito, son de exclusiva responsabilidad del proveedor. </w:t>
            </w:r>
          </w:p>
          <w:p w14:paraId="58BD0C46" w14:textId="77777777" w:rsidR="0048073E" w:rsidRPr="00E73571" w:rsidRDefault="0048073E" w:rsidP="00812862">
            <w:pPr>
              <w:autoSpaceDE w:val="0"/>
              <w:autoSpaceDN w:val="0"/>
              <w:adjustRightInd w:val="0"/>
              <w:jc w:val="both"/>
              <w:rPr>
                <w:rFonts w:ascii="Verdana" w:hAnsi="Verdana" w:cs="Calibri"/>
                <w:sz w:val="18"/>
                <w:szCs w:val="18"/>
                <w:lang w:val="es-BO"/>
              </w:rPr>
            </w:pPr>
          </w:p>
          <w:p w14:paraId="678CBCDC" w14:textId="77777777" w:rsidR="0048073E" w:rsidRPr="00E73571" w:rsidRDefault="0048073E" w:rsidP="00812862">
            <w:pPr>
              <w:autoSpaceDE w:val="0"/>
              <w:autoSpaceDN w:val="0"/>
              <w:adjustRightInd w:val="0"/>
              <w:jc w:val="both"/>
              <w:rPr>
                <w:rFonts w:ascii="Verdana" w:hAnsi="Verdana" w:cs="Calibri"/>
                <w:sz w:val="18"/>
                <w:szCs w:val="18"/>
                <w:lang w:val="es-BO"/>
              </w:rPr>
            </w:pPr>
            <w:r w:rsidRPr="00E73571">
              <w:rPr>
                <w:rFonts w:ascii="Verdana" w:hAnsi="Verdana" w:cs="Calibri"/>
                <w:sz w:val="18"/>
                <w:szCs w:val="18"/>
                <w:lang w:val="es-BO"/>
              </w:rPr>
              <w:t>La comisión de recepción emitirá el informe de conformidad una vez que haya efectuado la verificación fí</w:t>
            </w:r>
            <w:r>
              <w:rPr>
                <w:rFonts w:ascii="Verdana" w:hAnsi="Verdana" w:cs="Calibri"/>
                <w:sz w:val="18"/>
                <w:szCs w:val="18"/>
                <w:lang w:val="es-BO"/>
              </w:rPr>
              <w:t>sica vs documental de los accesorios</w:t>
            </w:r>
            <w:r w:rsidRPr="00E73571">
              <w:rPr>
                <w:rFonts w:ascii="Verdana" w:hAnsi="Verdana" w:cs="Calibri"/>
                <w:sz w:val="18"/>
                <w:szCs w:val="18"/>
                <w:lang w:val="es-BO"/>
              </w:rPr>
              <w:t xml:space="preserve"> adquiridos de acuerdo a las especificaciones técnicas establecidas </w:t>
            </w:r>
            <w:r>
              <w:rPr>
                <w:rFonts w:ascii="Verdana" w:hAnsi="Verdana" w:cs="Calibri"/>
                <w:sz w:val="18"/>
                <w:szCs w:val="18"/>
                <w:lang w:val="es-BO"/>
              </w:rPr>
              <w:t>en</w:t>
            </w:r>
            <w:r w:rsidRPr="00E73571">
              <w:rPr>
                <w:rFonts w:ascii="Verdana" w:hAnsi="Verdana" w:cs="Calibri"/>
                <w:sz w:val="18"/>
                <w:szCs w:val="18"/>
                <w:lang w:val="es-BO"/>
              </w:rPr>
              <w:t xml:space="preserve"> el contrato.</w:t>
            </w:r>
          </w:p>
          <w:p w14:paraId="1D361F30" w14:textId="77777777" w:rsidR="0048073E" w:rsidRPr="00E73571" w:rsidRDefault="0048073E" w:rsidP="00812862">
            <w:pPr>
              <w:autoSpaceDE w:val="0"/>
              <w:autoSpaceDN w:val="0"/>
              <w:adjustRightInd w:val="0"/>
              <w:jc w:val="both"/>
              <w:rPr>
                <w:rFonts w:ascii="Verdana" w:hAnsi="Verdana" w:cs="Calibri"/>
                <w:sz w:val="18"/>
                <w:szCs w:val="18"/>
                <w:lang w:val="es-BO"/>
              </w:rPr>
            </w:pPr>
          </w:p>
          <w:p w14:paraId="4057310E" w14:textId="77777777" w:rsidR="0048073E" w:rsidRDefault="0048073E" w:rsidP="00812862">
            <w:pPr>
              <w:jc w:val="both"/>
              <w:rPr>
                <w:rFonts w:ascii="Verdana" w:hAnsi="Verdana" w:cs="Calibri"/>
                <w:sz w:val="18"/>
                <w:szCs w:val="18"/>
                <w:lang w:val="es-BO"/>
              </w:rPr>
            </w:pPr>
            <w:r w:rsidRPr="00E73571">
              <w:rPr>
                <w:rFonts w:ascii="Verdana" w:hAnsi="Verdana" w:cs="Calibri"/>
                <w:sz w:val="18"/>
                <w:szCs w:val="18"/>
                <w:lang w:val="es-BO"/>
              </w:rPr>
              <w:t>La m</w:t>
            </w:r>
            <w:r>
              <w:rPr>
                <w:rFonts w:ascii="Verdana" w:hAnsi="Verdana" w:cs="Calibri"/>
                <w:sz w:val="18"/>
                <w:szCs w:val="18"/>
                <w:lang w:val="es-BO"/>
              </w:rPr>
              <w:t xml:space="preserve">odalidad de pago será mediante Carta de </w:t>
            </w:r>
            <w:r w:rsidRPr="00A32C6C">
              <w:rPr>
                <w:rFonts w:ascii="Verdana" w:hAnsi="Verdana" w:cs="Calibri"/>
                <w:sz w:val="18"/>
                <w:szCs w:val="18"/>
                <w:lang w:val="es-BO"/>
              </w:rPr>
              <w:t>C</w:t>
            </w:r>
            <w:r w:rsidRPr="00FE77D7">
              <w:rPr>
                <w:rFonts w:ascii="Verdana" w:hAnsi="Verdana" w:cs="Calibri"/>
                <w:sz w:val="18"/>
                <w:szCs w:val="18"/>
                <w:lang w:val="es-BO"/>
              </w:rPr>
              <w:t>rédito (</w:t>
            </w:r>
            <w:r w:rsidRPr="00136567">
              <w:rPr>
                <w:rFonts w:ascii="Verdana" w:hAnsi="Verdana" w:cs="Calibri"/>
                <w:sz w:val="18"/>
                <w:szCs w:val="18"/>
                <w:lang w:val="es-BO"/>
              </w:rPr>
              <w:t>instrumento de pago a utilizar)</w:t>
            </w:r>
            <w:r w:rsidRPr="00FB74F6">
              <w:rPr>
                <w:rFonts w:ascii="Verdana" w:hAnsi="Verdana" w:cs="Calibri"/>
                <w:sz w:val="18"/>
                <w:szCs w:val="18"/>
                <w:lang w:val="es-BO"/>
              </w:rPr>
              <w:t>, misma</w:t>
            </w:r>
            <w:r w:rsidRPr="00E73571">
              <w:rPr>
                <w:rFonts w:ascii="Verdana" w:hAnsi="Verdana" w:cs="Calibri"/>
                <w:sz w:val="18"/>
                <w:szCs w:val="18"/>
                <w:lang w:val="es-BO"/>
              </w:rPr>
              <w:t xml:space="preserve">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p w14:paraId="6C01BDE6" w14:textId="77777777" w:rsidR="0048073E" w:rsidRPr="00E73571" w:rsidRDefault="0048073E" w:rsidP="00812862">
            <w:pPr>
              <w:jc w:val="both"/>
              <w:rPr>
                <w:rFonts w:ascii="Verdana" w:hAnsi="Verdana" w:cs="Calibri"/>
                <w:sz w:val="18"/>
                <w:szCs w:val="18"/>
                <w:lang w:eastAsia="es-BO"/>
              </w:rPr>
            </w:pPr>
          </w:p>
        </w:tc>
      </w:tr>
      <w:tr w:rsidR="0048073E" w:rsidRPr="00E73571" w14:paraId="43748DA0" w14:textId="77777777" w:rsidTr="00812862">
        <w:trPr>
          <w:trHeight w:val="441"/>
        </w:trPr>
        <w:tc>
          <w:tcPr>
            <w:tcW w:w="9640" w:type="dxa"/>
            <w:shd w:val="clear" w:color="auto" w:fill="B8CCE4"/>
            <w:vAlign w:val="center"/>
          </w:tcPr>
          <w:p w14:paraId="1F4C0BFC" w14:textId="77777777" w:rsidR="0048073E" w:rsidRPr="00E73571" w:rsidRDefault="0048073E" w:rsidP="00812862">
            <w:pPr>
              <w:autoSpaceDE w:val="0"/>
              <w:autoSpaceDN w:val="0"/>
              <w:adjustRightInd w:val="0"/>
              <w:rPr>
                <w:rFonts w:ascii="Verdana" w:hAnsi="Verdana" w:cs="Calibri"/>
                <w:sz w:val="18"/>
                <w:szCs w:val="18"/>
              </w:rPr>
            </w:pPr>
            <w:r>
              <w:rPr>
                <w:rFonts w:ascii="Verdana" w:hAnsi="Verdana" w:cs="Calibri"/>
                <w:b/>
                <w:bCs/>
                <w:sz w:val="18"/>
                <w:szCs w:val="18"/>
              </w:rPr>
              <w:lastRenderedPageBreak/>
              <w:t xml:space="preserve">2.3 </w:t>
            </w:r>
            <w:r w:rsidRPr="00E73571">
              <w:rPr>
                <w:rFonts w:ascii="Verdana" w:hAnsi="Verdana" w:cs="Calibri"/>
                <w:b/>
                <w:bCs/>
                <w:sz w:val="18"/>
                <w:szCs w:val="18"/>
              </w:rPr>
              <w:t>MUESTRA</w:t>
            </w:r>
            <w:r>
              <w:rPr>
                <w:rFonts w:ascii="Verdana" w:hAnsi="Verdana" w:cs="Calibri"/>
                <w:b/>
                <w:bCs/>
                <w:sz w:val="18"/>
                <w:szCs w:val="18"/>
              </w:rPr>
              <w:t xml:space="preserve"> PARA LOS ITEMS </w:t>
            </w:r>
            <w:r w:rsidRPr="00CE4F30">
              <w:rPr>
                <w:rFonts w:ascii="Verdana" w:hAnsi="Verdana" w:cs="Calibri"/>
                <w:b/>
                <w:bCs/>
                <w:sz w:val="18"/>
                <w:szCs w:val="18"/>
              </w:rPr>
              <w:t>1, 2, 3 y 4</w:t>
            </w:r>
          </w:p>
        </w:tc>
      </w:tr>
      <w:tr w:rsidR="0048073E" w:rsidRPr="00E73571" w14:paraId="5048FF3B" w14:textId="77777777" w:rsidTr="00812862">
        <w:trPr>
          <w:trHeight w:val="310"/>
        </w:trPr>
        <w:tc>
          <w:tcPr>
            <w:tcW w:w="9640" w:type="dxa"/>
            <w:tcBorders>
              <w:bottom w:val="single" w:sz="4" w:space="0" w:color="auto"/>
            </w:tcBorders>
            <w:shd w:val="clear" w:color="auto" w:fill="auto"/>
            <w:vAlign w:val="bottom"/>
          </w:tcPr>
          <w:p w14:paraId="696A0D1D" w14:textId="77777777" w:rsidR="0048073E" w:rsidRDefault="0048073E" w:rsidP="00812862">
            <w:pPr>
              <w:autoSpaceDE w:val="0"/>
              <w:autoSpaceDN w:val="0"/>
              <w:adjustRightInd w:val="0"/>
              <w:jc w:val="both"/>
              <w:rPr>
                <w:rFonts w:ascii="Verdana" w:hAnsi="Verdana" w:cs="Calibri"/>
                <w:sz w:val="18"/>
                <w:szCs w:val="18"/>
              </w:rPr>
            </w:pPr>
          </w:p>
          <w:p w14:paraId="2485F125" w14:textId="77777777" w:rsidR="0048073E"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El proponente deberá presentar una muest</w:t>
            </w:r>
            <w:r>
              <w:rPr>
                <w:rFonts w:ascii="Verdana" w:hAnsi="Verdana" w:cs="Calibri"/>
                <w:sz w:val="18"/>
                <w:szCs w:val="18"/>
              </w:rPr>
              <w:t>ra de los siguientes accesorios</w:t>
            </w:r>
            <w:r w:rsidRPr="00E73571">
              <w:rPr>
                <w:rFonts w:ascii="Verdana" w:hAnsi="Verdana" w:cs="Calibri"/>
                <w:sz w:val="18"/>
                <w:szCs w:val="18"/>
              </w:rPr>
              <w:t xml:space="preserve"> los cuales no serán reembolsables, ni devueltos al proponente por parte de YPFB, y serán calificables por los miembros del comité</w:t>
            </w:r>
            <w:r>
              <w:rPr>
                <w:rFonts w:ascii="Verdana" w:hAnsi="Verdana" w:cs="Calibri"/>
                <w:sz w:val="18"/>
                <w:szCs w:val="18"/>
              </w:rPr>
              <w:t xml:space="preserve"> de evaluación correspondiente:</w:t>
            </w:r>
          </w:p>
          <w:p w14:paraId="4180E997" w14:textId="77777777" w:rsidR="0048073E" w:rsidRDefault="0048073E" w:rsidP="00812862">
            <w:pPr>
              <w:autoSpaceDE w:val="0"/>
              <w:autoSpaceDN w:val="0"/>
              <w:adjustRightInd w:val="0"/>
              <w:jc w:val="both"/>
              <w:rPr>
                <w:rFonts w:ascii="Verdana" w:hAnsi="Verdana" w:cs="Calibri"/>
                <w:sz w:val="18"/>
                <w:szCs w:val="18"/>
              </w:rPr>
            </w:pPr>
          </w:p>
          <w:p w14:paraId="098E14D5" w14:textId="77777777" w:rsidR="0048073E" w:rsidRPr="001860B3" w:rsidRDefault="0048073E" w:rsidP="002D7992">
            <w:pPr>
              <w:numPr>
                <w:ilvl w:val="0"/>
                <w:numId w:val="66"/>
              </w:numPr>
              <w:autoSpaceDE w:val="0"/>
              <w:autoSpaceDN w:val="0"/>
              <w:adjustRightInd w:val="0"/>
              <w:ind w:left="498" w:hanging="284"/>
              <w:jc w:val="both"/>
              <w:rPr>
                <w:rFonts w:ascii="Verdana" w:hAnsi="Verdana" w:cs="Calibri"/>
                <w:b/>
                <w:sz w:val="18"/>
                <w:szCs w:val="18"/>
              </w:rPr>
            </w:pPr>
            <w:r w:rsidRPr="001860B3">
              <w:rPr>
                <w:rFonts w:ascii="Verdana" w:hAnsi="Verdana" w:cs="Calibri"/>
                <w:b/>
                <w:sz w:val="18"/>
                <w:szCs w:val="18"/>
              </w:rPr>
              <w:t>(1</w:t>
            </w:r>
            <w:r>
              <w:rPr>
                <w:rFonts w:ascii="Verdana" w:hAnsi="Verdana" w:cs="Calibri"/>
                <w:b/>
                <w:sz w:val="18"/>
                <w:szCs w:val="18"/>
              </w:rPr>
              <w:t>) medidor G2.5 rosca 7/8” (14G) o medidor G2.5 rosca 1-1/4” (11G) de 110 mm.</w:t>
            </w:r>
          </w:p>
          <w:p w14:paraId="2AC1F417" w14:textId="77777777" w:rsidR="0048073E" w:rsidRPr="001860B3" w:rsidRDefault="0048073E" w:rsidP="002D7992">
            <w:pPr>
              <w:numPr>
                <w:ilvl w:val="0"/>
                <w:numId w:val="66"/>
              </w:numPr>
              <w:autoSpaceDE w:val="0"/>
              <w:autoSpaceDN w:val="0"/>
              <w:adjustRightInd w:val="0"/>
              <w:ind w:left="498" w:hanging="284"/>
              <w:jc w:val="both"/>
              <w:rPr>
                <w:rFonts w:ascii="Verdana" w:hAnsi="Verdana" w:cs="Calibri"/>
                <w:b/>
                <w:sz w:val="18"/>
                <w:szCs w:val="18"/>
              </w:rPr>
            </w:pPr>
            <w:r w:rsidRPr="001860B3">
              <w:rPr>
                <w:rFonts w:ascii="Verdana" w:hAnsi="Verdana" w:cs="Calibri"/>
                <w:b/>
                <w:sz w:val="18"/>
                <w:szCs w:val="18"/>
              </w:rPr>
              <w:t xml:space="preserve">(1) </w:t>
            </w:r>
            <w:r>
              <w:rPr>
                <w:rFonts w:ascii="Verdana" w:hAnsi="Verdana" w:cs="Calibri"/>
                <w:b/>
                <w:sz w:val="18"/>
                <w:szCs w:val="18"/>
              </w:rPr>
              <w:t>regulador B6N o regulador B10N.</w:t>
            </w:r>
          </w:p>
          <w:p w14:paraId="6DBDDF7C" w14:textId="77777777" w:rsidR="0048073E" w:rsidRDefault="0048073E" w:rsidP="00812862">
            <w:pPr>
              <w:autoSpaceDE w:val="0"/>
              <w:autoSpaceDN w:val="0"/>
              <w:adjustRightInd w:val="0"/>
              <w:jc w:val="both"/>
              <w:rPr>
                <w:rFonts w:ascii="Verdana" w:hAnsi="Verdana" w:cs="Calibri"/>
                <w:sz w:val="18"/>
                <w:szCs w:val="18"/>
              </w:rPr>
            </w:pPr>
          </w:p>
          <w:p w14:paraId="28337CAD" w14:textId="5E4DC145" w:rsidR="0048073E" w:rsidRPr="00E73571" w:rsidRDefault="0048073E" w:rsidP="00812862">
            <w:pPr>
              <w:jc w:val="both"/>
              <w:rPr>
                <w:rFonts w:ascii="Verdana" w:hAnsi="Verdana" w:cs="Calibri"/>
                <w:sz w:val="18"/>
                <w:szCs w:val="18"/>
              </w:rPr>
            </w:pPr>
            <w:r w:rsidRPr="00E73571">
              <w:rPr>
                <w:rFonts w:ascii="Verdana" w:hAnsi="Verdana" w:cs="Calibri"/>
                <w:sz w:val="18"/>
                <w:szCs w:val="18"/>
              </w:rPr>
              <w:t xml:space="preserve">Asimismo, dichas muestras deberán guardar relación con las fichas técnicas y/o catálogos de la </w:t>
            </w:r>
            <w:r w:rsidRPr="00C82B1D">
              <w:rPr>
                <w:rFonts w:ascii="Verdana" w:hAnsi="Verdana" w:cs="Calibri"/>
                <w:sz w:val="18"/>
                <w:szCs w:val="18"/>
              </w:rPr>
              <w:t>propuesta.</w:t>
            </w:r>
            <w:r w:rsidR="00F963BB" w:rsidRPr="00C82B1D">
              <w:rPr>
                <w:rFonts w:ascii="Verdana" w:hAnsi="Verdana" w:cs="Calibri"/>
                <w:sz w:val="18"/>
                <w:szCs w:val="18"/>
              </w:rPr>
              <w:t xml:space="preserve"> La presentación de las muestras se la realizará junto con la entrega de la propuesta.</w:t>
            </w:r>
          </w:p>
          <w:p w14:paraId="5A42D096" w14:textId="77777777" w:rsidR="0048073E" w:rsidRPr="00E73571" w:rsidRDefault="0048073E" w:rsidP="00812862">
            <w:pPr>
              <w:jc w:val="both"/>
              <w:rPr>
                <w:rFonts w:ascii="Verdana" w:hAnsi="Verdana" w:cs="Calibri"/>
                <w:sz w:val="18"/>
                <w:szCs w:val="18"/>
              </w:rPr>
            </w:pPr>
          </w:p>
        </w:tc>
      </w:tr>
      <w:tr w:rsidR="0048073E" w:rsidRPr="00E73571" w14:paraId="58CC135C" w14:textId="77777777" w:rsidTr="00812862">
        <w:trPr>
          <w:trHeight w:val="310"/>
        </w:trPr>
        <w:tc>
          <w:tcPr>
            <w:tcW w:w="9640" w:type="dxa"/>
            <w:tcBorders>
              <w:bottom w:val="single" w:sz="4" w:space="0" w:color="auto"/>
            </w:tcBorders>
            <w:shd w:val="clear" w:color="auto" w:fill="BDD6EE"/>
            <w:vAlign w:val="center"/>
          </w:tcPr>
          <w:p w14:paraId="1B745420" w14:textId="77777777" w:rsidR="0048073E" w:rsidRPr="00E73571" w:rsidRDefault="0048073E" w:rsidP="00812862">
            <w:pPr>
              <w:autoSpaceDE w:val="0"/>
              <w:autoSpaceDN w:val="0"/>
              <w:adjustRightInd w:val="0"/>
              <w:rPr>
                <w:rFonts w:ascii="Verdana" w:hAnsi="Verdana" w:cs="Calibri"/>
                <w:b/>
                <w:bCs/>
                <w:sz w:val="18"/>
                <w:szCs w:val="18"/>
              </w:rPr>
            </w:pPr>
            <w:r>
              <w:rPr>
                <w:rFonts w:ascii="Verdana" w:hAnsi="Verdana" w:cs="Calibri"/>
                <w:b/>
                <w:bCs/>
                <w:sz w:val="18"/>
                <w:szCs w:val="18"/>
              </w:rPr>
              <w:t xml:space="preserve">2.4 </w:t>
            </w:r>
            <w:r w:rsidRPr="00E73571">
              <w:rPr>
                <w:rFonts w:ascii="Verdana" w:hAnsi="Verdana" w:cs="Calibri"/>
                <w:b/>
                <w:bCs/>
                <w:sz w:val="18"/>
                <w:szCs w:val="18"/>
              </w:rPr>
              <w:t>DOCUMENTOS A ENTREGAR CON LA PROPUESTA</w:t>
            </w:r>
            <w:r>
              <w:rPr>
                <w:rFonts w:ascii="Verdana" w:hAnsi="Verdana" w:cs="Calibri"/>
                <w:b/>
                <w:bCs/>
                <w:sz w:val="18"/>
                <w:szCs w:val="18"/>
              </w:rPr>
              <w:t xml:space="preserve"> PARA LOS ITEMS </w:t>
            </w:r>
            <w:r w:rsidRPr="00CE4F30">
              <w:rPr>
                <w:rFonts w:ascii="Verdana" w:hAnsi="Verdana" w:cs="Calibri"/>
                <w:b/>
                <w:bCs/>
                <w:sz w:val="18"/>
                <w:szCs w:val="18"/>
              </w:rPr>
              <w:t>1, 2, 3 y 4</w:t>
            </w:r>
          </w:p>
        </w:tc>
      </w:tr>
      <w:tr w:rsidR="0048073E" w:rsidRPr="00E73571" w14:paraId="217DD993" w14:textId="77777777" w:rsidTr="00812862">
        <w:trPr>
          <w:trHeight w:val="310"/>
        </w:trPr>
        <w:tc>
          <w:tcPr>
            <w:tcW w:w="9640" w:type="dxa"/>
            <w:tcBorders>
              <w:bottom w:val="single" w:sz="4" w:space="0" w:color="auto"/>
            </w:tcBorders>
            <w:shd w:val="clear" w:color="auto" w:fill="auto"/>
            <w:vAlign w:val="center"/>
          </w:tcPr>
          <w:p w14:paraId="280F920E" w14:textId="77777777" w:rsidR="0048073E" w:rsidRDefault="0048073E" w:rsidP="00812862">
            <w:pPr>
              <w:autoSpaceDE w:val="0"/>
              <w:autoSpaceDN w:val="0"/>
              <w:adjustRightInd w:val="0"/>
              <w:jc w:val="both"/>
              <w:rPr>
                <w:rFonts w:ascii="Verdana" w:hAnsi="Verdana" w:cs="Calibri"/>
                <w:sz w:val="18"/>
                <w:szCs w:val="18"/>
              </w:rPr>
            </w:pPr>
          </w:p>
          <w:p w14:paraId="7862F08F"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Conjuntamente con la propuesta económica y</w:t>
            </w:r>
            <w:r>
              <w:rPr>
                <w:rFonts w:ascii="Verdana" w:hAnsi="Verdana" w:cs="Calibri"/>
                <w:sz w:val="18"/>
                <w:szCs w:val="18"/>
              </w:rPr>
              <w:t xml:space="preserve"> técnica, el ofertante entregará</w:t>
            </w:r>
            <w:r w:rsidRPr="00E73571">
              <w:rPr>
                <w:rFonts w:ascii="Verdana" w:hAnsi="Verdana" w:cs="Calibri"/>
                <w:sz w:val="18"/>
                <w:szCs w:val="18"/>
              </w:rPr>
              <w:t xml:space="preserve"> la siguiente información</w:t>
            </w:r>
            <w:r>
              <w:rPr>
                <w:rFonts w:ascii="Verdana" w:hAnsi="Verdana" w:cs="Calibri"/>
                <w:sz w:val="18"/>
                <w:szCs w:val="18"/>
              </w:rPr>
              <w:t xml:space="preserve"> en el orden que se detalla, solo en fotocopia simple y los mismos no se solicitarán para la firma del contrato, debido a que servirán para la habilitación de la propuesta</w:t>
            </w:r>
            <w:r w:rsidRPr="00E73571">
              <w:rPr>
                <w:rFonts w:ascii="Verdana" w:hAnsi="Verdana" w:cs="Calibri"/>
                <w:sz w:val="18"/>
                <w:szCs w:val="18"/>
              </w:rPr>
              <w:t>:</w:t>
            </w:r>
          </w:p>
          <w:p w14:paraId="06B3971D" w14:textId="77777777" w:rsidR="0048073E" w:rsidRPr="00E73571" w:rsidRDefault="0048073E" w:rsidP="00812862">
            <w:pPr>
              <w:autoSpaceDE w:val="0"/>
              <w:autoSpaceDN w:val="0"/>
              <w:adjustRightInd w:val="0"/>
              <w:jc w:val="both"/>
              <w:rPr>
                <w:rFonts w:ascii="Verdana" w:hAnsi="Verdana" w:cs="Calibri"/>
                <w:sz w:val="18"/>
                <w:szCs w:val="18"/>
              </w:rPr>
            </w:pPr>
          </w:p>
          <w:p w14:paraId="32B8DC13" w14:textId="77777777" w:rsidR="0048073E" w:rsidRPr="005F40BA" w:rsidRDefault="0048073E" w:rsidP="002D7992">
            <w:pPr>
              <w:numPr>
                <w:ilvl w:val="0"/>
                <w:numId w:val="64"/>
              </w:numPr>
              <w:autoSpaceDE w:val="0"/>
              <w:autoSpaceDN w:val="0"/>
              <w:adjustRightInd w:val="0"/>
              <w:jc w:val="both"/>
              <w:rPr>
                <w:rFonts w:ascii="Verdana" w:hAnsi="Verdana" w:cs="Calibri"/>
                <w:sz w:val="18"/>
                <w:szCs w:val="18"/>
              </w:rPr>
            </w:pPr>
            <w:r w:rsidRPr="005F40BA">
              <w:rPr>
                <w:rFonts w:ascii="Verdana" w:hAnsi="Verdana" w:cs="Calibri"/>
                <w:sz w:val="18"/>
                <w:szCs w:val="18"/>
              </w:rPr>
              <w:t>Deberá acompañarse a la propuesta necesariamente un documento de cualquier institución acreditada internacionalmente (por ejemplo IQNET, ISO, IGA, BUREAU VERITAS etc.) que certifique la norma aplicad</w:t>
            </w:r>
            <w:r>
              <w:rPr>
                <w:rFonts w:ascii="Verdana" w:hAnsi="Verdana" w:cs="Calibri"/>
                <w:sz w:val="18"/>
                <w:szCs w:val="18"/>
              </w:rPr>
              <w:t>a en la fabricación del accesorio</w:t>
            </w:r>
            <w:r w:rsidRPr="005F40BA">
              <w:rPr>
                <w:rFonts w:ascii="Verdana" w:hAnsi="Verdana" w:cs="Calibri"/>
                <w:sz w:val="18"/>
                <w:szCs w:val="18"/>
              </w:rPr>
              <w:t xml:space="preserve"> de acuerdo a las especificaciones técnicas indicadas del proponente. El certificado correspondiente debe estar a nombre d</w:t>
            </w:r>
            <w:r>
              <w:rPr>
                <w:rFonts w:ascii="Verdana" w:hAnsi="Verdana" w:cs="Calibri"/>
                <w:sz w:val="18"/>
                <w:szCs w:val="18"/>
              </w:rPr>
              <w:t>e la fábrica que produce el accesorio</w:t>
            </w:r>
            <w:r w:rsidRPr="005F40BA">
              <w:rPr>
                <w:rFonts w:ascii="Verdana" w:hAnsi="Verdana" w:cs="Calibri"/>
                <w:sz w:val="18"/>
                <w:szCs w:val="18"/>
              </w:rPr>
              <w:t xml:space="preserve"> solicitado y estar vigente durante el proceso de contratación, el mismo debe permanecer vig</w:t>
            </w:r>
            <w:r>
              <w:rPr>
                <w:rFonts w:ascii="Verdana" w:hAnsi="Verdana" w:cs="Calibri"/>
                <w:sz w:val="18"/>
                <w:szCs w:val="18"/>
              </w:rPr>
              <w:t>ente durante la entrega del accesorio</w:t>
            </w:r>
            <w:r w:rsidRPr="005F40BA">
              <w:rPr>
                <w:rFonts w:ascii="Verdana" w:hAnsi="Verdana" w:cs="Calibri"/>
                <w:sz w:val="18"/>
                <w:szCs w:val="18"/>
              </w:rPr>
              <w:t xml:space="preserve"> al comprador.</w:t>
            </w:r>
          </w:p>
          <w:p w14:paraId="78DF82A4" w14:textId="77777777" w:rsidR="0048073E" w:rsidRPr="00E73571" w:rsidRDefault="0048073E" w:rsidP="00812862">
            <w:pPr>
              <w:autoSpaceDE w:val="0"/>
              <w:autoSpaceDN w:val="0"/>
              <w:adjustRightInd w:val="0"/>
              <w:ind w:left="356" w:hanging="284"/>
              <w:jc w:val="both"/>
              <w:rPr>
                <w:rFonts w:ascii="Verdana" w:hAnsi="Verdana" w:cs="Calibri"/>
                <w:sz w:val="18"/>
                <w:szCs w:val="18"/>
              </w:rPr>
            </w:pPr>
          </w:p>
          <w:p w14:paraId="31A3C132" w14:textId="77777777" w:rsidR="0048073E" w:rsidRPr="00E73571" w:rsidRDefault="0048073E" w:rsidP="002D7992">
            <w:pPr>
              <w:numPr>
                <w:ilvl w:val="0"/>
                <w:numId w:val="64"/>
              </w:numPr>
              <w:autoSpaceDE w:val="0"/>
              <w:autoSpaceDN w:val="0"/>
              <w:adjustRightInd w:val="0"/>
              <w:jc w:val="both"/>
              <w:rPr>
                <w:rFonts w:ascii="Verdana" w:hAnsi="Verdana" w:cs="Calibri"/>
                <w:sz w:val="18"/>
                <w:szCs w:val="18"/>
              </w:rPr>
            </w:pPr>
            <w:r w:rsidRPr="00996740">
              <w:rPr>
                <w:rFonts w:ascii="Calibri" w:hAnsi="Calibri" w:cs="Calibri"/>
                <w:sz w:val="22"/>
                <w:szCs w:val="22"/>
              </w:rPr>
              <w:t>En</w:t>
            </w:r>
            <w:r w:rsidRPr="00E73571">
              <w:rPr>
                <w:rFonts w:ascii="Verdana" w:hAnsi="Verdana" w:cs="Calibri"/>
                <w:sz w:val="18"/>
                <w:szCs w:val="18"/>
              </w:rPr>
              <w:t xml:space="preserve"> caso de ser representante del fabricante, deberá presentar un documento que acredite ser representan</w:t>
            </w:r>
            <w:r>
              <w:rPr>
                <w:rFonts w:ascii="Verdana" w:hAnsi="Verdana" w:cs="Calibri"/>
                <w:sz w:val="18"/>
                <w:szCs w:val="18"/>
              </w:rPr>
              <w:t>te para comercializar los accesorios</w:t>
            </w:r>
            <w:r w:rsidRPr="00E73571">
              <w:rPr>
                <w:rFonts w:ascii="Verdana" w:hAnsi="Verdana" w:cs="Calibri"/>
                <w:sz w:val="18"/>
                <w:szCs w:val="18"/>
              </w:rPr>
              <w:t xml:space="preserve"> propuestos, extendido por el fabricante, dicho documento debe estar vigente durante el proceso de contratación, el mismo debe permanecer vigente durante la entre</w:t>
            </w:r>
            <w:r>
              <w:rPr>
                <w:rFonts w:ascii="Verdana" w:hAnsi="Verdana" w:cs="Calibri"/>
                <w:sz w:val="18"/>
                <w:szCs w:val="18"/>
              </w:rPr>
              <w:t>ga del accesorio</w:t>
            </w:r>
            <w:r w:rsidRPr="00E73571">
              <w:rPr>
                <w:rFonts w:ascii="Verdana" w:hAnsi="Verdana" w:cs="Calibri"/>
                <w:sz w:val="18"/>
                <w:szCs w:val="18"/>
              </w:rPr>
              <w:t xml:space="preserve"> al comprador.</w:t>
            </w:r>
          </w:p>
          <w:p w14:paraId="72375921" w14:textId="77777777" w:rsidR="0048073E" w:rsidRPr="00E73571" w:rsidRDefault="0048073E" w:rsidP="00812862">
            <w:pPr>
              <w:autoSpaceDE w:val="0"/>
              <w:autoSpaceDN w:val="0"/>
              <w:adjustRightInd w:val="0"/>
              <w:ind w:left="356" w:hanging="284"/>
              <w:jc w:val="both"/>
              <w:rPr>
                <w:rFonts w:ascii="Verdana" w:hAnsi="Verdana" w:cs="Calibri"/>
                <w:sz w:val="18"/>
                <w:szCs w:val="18"/>
              </w:rPr>
            </w:pPr>
          </w:p>
          <w:p w14:paraId="50632925" w14:textId="77777777" w:rsidR="0048073E" w:rsidRPr="00E73571" w:rsidRDefault="0048073E" w:rsidP="002D7992">
            <w:pPr>
              <w:numPr>
                <w:ilvl w:val="0"/>
                <w:numId w:val="64"/>
              </w:numPr>
              <w:autoSpaceDE w:val="0"/>
              <w:autoSpaceDN w:val="0"/>
              <w:adjustRightInd w:val="0"/>
              <w:jc w:val="both"/>
              <w:rPr>
                <w:rFonts w:ascii="Verdana" w:hAnsi="Verdana" w:cs="Calibri"/>
                <w:sz w:val="18"/>
                <w:szCs w:val="18"/>
              </w:rPr>
            </w:pPr>
            <w:r w:rsidRPr="00E73571">
              <w:rPr>
                <w:rFonts w:ascii="Verdana" w:hAnsi="Verdana" w:cs="Calibri"/>
                <w:sz w:val="18"/>
                <w:szCs w:val="18"/>
              </w:rPr>
              <w:t>Documentos (contratos o facturas) que avalen la experiencia de la empresa, y que sumados los montos adjudicados (de procesos similares de acuerdo a los componentes que lo conforman) sean igual o superior al 50% del monto de su propuesta económica.</w:t>
            </w:r>
          </w:p>
          <w:p w14:paraId="072E487C" w14:textId="77777777" w:rsidR="0048073E" w:rsidRPr="00E73571" w:rsidRDefault="0048073E" w:rsidP="00812862">
            <w:pPr>
              <w:autoSpaceDE w:val="0"/>
              <w:autoSpaceDN w:val="0"/>
              <w:adjustRightInd w:val="0"/>
              <w:ind w:left="356" w:hanging="284"/>
              <w:jc w:val="both"/>
              <w:rPr>
                <w:rFonts w:ascii="Verdana" w:hAnsi="Verdana" w:cs="Calibri"/>
                <w:sz w:val="18"/>
                <w:szCs w:val="18"/>
              </w:rPr>
            </w:pPr>
          </w:p>
          <w:p w14:paraId="159F80EF" w14:textId="77777777" w:rsidR="0048073E" w:rsidRDefault="0048073E" w:rsidP="002D7992">
            <w:pPr>
              <w:numPr>
                <w:ilvl w:val="0"/>
                <w:numId w:val="64"/>
              </w:numPr>
              <w:autoSpaceDE w:val="0"/>
              <w:autoSpaceDN w:val="0"/>
              <w:adjustRightInd w:val="0"/>
              <w:jc w:val="both"/>
              <w:rPr>
                <w:rFonts w:ascii="Verdana" w:hAnsi="Verdana" w:cs="Calibri"/>
                <w:sz w:val="18"/>
                <w:szCs w:val="18"/>
              </w:rPr>
            </w:pPr>
            <w:r w:rsidRPr="00996740">
              <w:rPr>
                <w:rFonts w:ascii="Calibri" w:hAnsi="Calibri" w:cs="Calibri"/>
                <w:sz w:val="22"/>
                <w:szCs w:val="22"/>
              </w:rPr>
              <w:t>Fichas</w:t>
            </w:r>
            <w:r>
              <w:rPr>
                <w:rFonts w:ascii="Verdana" w:hAnsi="Verdana" w:cs="Calibri"/>
                <w:sz w:val="18"/>
                <w:szCs w:val="18"/>
              </w:rPr>
              <w:t xml:space="preserve"> técnicas del accesorio</w:t>
            </w:r>
            <w:r w:rsidRPr="00E73571">
              <w:rPr>
                <w:rFonts w:ascii="Verdana" w:hAnsi="Verdana" w:cs="Calibri"/>
                <w:sz w:val="18"/>
                <w:szCs w:val="18"/>
              </w:rPr>
              <w:t xml:space="preserve"> solicitado en idioma español y/o inglés (las fichas técnicas o los catálogos a presentar en la propuesta deb</w:t>
            </w:r>
            <w:r>
              <w:rPr>
                <w:rFonts w:ascii="Verdana" w:hAnsi="Verdana" w:cs="Calibri"/>
                <w:sz w:val="18"/>
                <w:szCs w:val="18"/>
              </w:rPr>
              <w:t>erá guardar relación con el accesorio</w:t>
            </w:r>
            <w:r w:rsidRPr="00E73571">
              <w:rPr>
                <w:rFonts w:ascii="Verdana" w:hAnsi="Verdana" w:cs="Calibri"/>
                <w:sz w:val="18"/>
                <w:szCs w:val="18"/>
              </w:rPr>
              <w:t xml:space="preserve"> a proponer).</w:t>
            </w:r>
          </w:p>
          <w:p w14:paraId="23221A08" w14:textId="77777777" w:rsidR="0048073E" w:rsidRDefault="0048073E" w:rsidP="00812862">
            <w:pPr>
              <w:pStyle w:val="Prrafodelista"/>
              <w:rPr>
                <w:rFonts w:ascii="Verdana" w:hAnsi="Verdana" w:cs="Calibri"/>
                <w:sz w:val="18"/>
                <w:szCs w:val="18"/>
              </w:rPr>
            </w:pPr>
          </w:p>
          <w:p w14:paraId="6E4D6A23" w14:textId="77777777" w:rsidR="0048073E" w:rsidRPr="00E73571" w:rsidRDefault="0048073E" w:rsidP="002D7992">
            <w:pPr>
              <w:numPr>
                <w:ilvl w:val="0"/>
                <w:numId w:val="64"/>
              </w:numPr>
              <w:autoSpaceDE w:val="0"/>
              <w:autoSpaceDN w:val="0"/>
              <w:adjustRightInd w:val="0"/>
              <w:jc w:val="both"/>
              <w:rPr>
                <w:rFonts w:ascii="Verdana" w:hAnsi="Verdana" w:cs="Calibri"/>
                <w:sz w:val="18"/>
                <w:szCs w:val="18"/>
              </w:rPr>
            </w:pPr>
            <w:r>
              <w:rPr>
                <w:rFonts w:ascii="Verdana" w:hAnsi="Verdana" w:cs="Calibri"/>
                <w:sz w:val="18"/>
                <w:szCs w:val="18"/>
              </w:rPr>
              <w:t xml:space="preserve">Certificado de Calibración </w:t>
            </w:r>
            <w:r w:rsidRPr="00A32C6C">
              <w:rPr>
                <w:rFonts w:ascii="Verdana" w:hAnsi="Verdana" w:cs="Calibri"/>
                <w:sz w:val="18"/>
                <w:szCs w:val="18"/>
              </w:rPr>
              <w:t>de Medidores y Reguladores</w:t>
            </w:r>
            <w:r w:rsidRPr="00FE77D7">
              <w:rPr>
                <w:rFonts w:ascii="Verdana" w:hAnsi="Verdana" w:cs="Calibri"/>
                <w:sz w:val="18"/>
                <w:szCs w:val="18"/>
              </w:rPr>
              <w:t xml:space="preserve"> (emitido por una entidad autorizada en el país de origen o por la misma fábrica).</w:t>
            </w:r>
          </w:p>
          <w:p w14:paraId="2AEDBAA0" w14:textId="77777777" w:rsidR="0048073E" w:rsidRPr="00E73571" w:rsidRDefault="0048073E" w:rsidP="00812862">
            <w:pPr>
              <w:autoSpaceDE w:val="0"/>
              <w:autoSpaceDN w:val="0"/>
              <w:adjustRightInd w:val="0"/>
              <w:jc w:val="both"/>
              <w:rPr>
                <w:rFonts w:ascii="Verdana" w:hAnsi="Verdana" w:cs="Calibri"/>
                <w:sz w:val="18"/>
                <w:szCs w:val="18"/>
              </w:rPr>
            </w:pPr>
          </w:p>
          <w:p w14:paraId="7D1D53FA" w14:textId="77777777" w:rsidR="0048073E" w:rsidRPr="00E73571" w:rsidRDefault="0048073E" w:rsidP="002D7992">
            <w:pPr>
              <w:numPr>
                <w:ilvl w:val="0"/>
                <w:numId w:val="64"/>
              </w:numPr>
              <w:autoSpaceDE w:val="0"/>
              <w:autoSpaceDN w:val="0"/>
              <w:adjustRightInd w:val="0"/>
              <w:jc w:val="both"/>
              <w:rPr>
                <w:rFonts w:ascii="Verdana" w:hAnsi="Verdana" w:cs="Calibri"/>
                <w:sz w:val="18"/>
                <w:szCs w:val="18"/>
              </w:rPr>
            </w:pPr>
            <w:r w:rsidRPr="00996740">
              <w:rPr>
                <w:rFonts w:ascii="Calibri" w:hAnsi="Calibri" w:cs="Calibri"/>
                <w:sz w:val="22"/>
                <w:szCs w:val="22"/>
              </w:rPr>
              <w:t>Especificaciones</w:t>
            </w:r>
            <w:r w:rsidRPr="00E73571">
              <w:rPr>
                <w:rFonts w:ascii="Verdana" w:hAnsi="Verdana" w:cs="Calibri"/>
                <w:sz w:val="18"/>
                <w:szCs w:val="18"/>
              </w:rPr>
              <w:t xml:space="preserve"> y/o características de la pintura anticorrosiva con relación a la corrosión (tiempo de vida, adherencia, protección en condiciones de humedad y cambios de </w:t>
            </w:r>
            <w:r w:rsidRPr="00E73571">
              <w:rPr>
                <w:rFonts w:ascii="Verdana" w:hAnsi="Verdana" w:cs="Calibri"/>
                <w:sz w:val="18"/>
                <w:szCs w:val="18"/>
              </w:rPr>
              <w:lastRenderedPageBreak/>
              <w:t>temperatura).</w:t>
            </w:r>
          </w:p>
          <w:p w14:paraId="692BA570" w14:textId="77777777" w:rsidR="0048073E" w:rsidRPr="00E73571" w:rsidRDefault="0048073E" w:rsidP="00812862">
            <w:pPr>
              <w:autoSpaceDE w:val="0"/>
              <w:autoSpaceDN w:val="0"/>
              <w:adjustRightInd w:val="0"/>
              <w:jc w:val="both"/>
              <w:rPr>
                <w:rFonts w:ascii="Verdana" w:hAnsi="Verdana" w:cs="Calibri"/>
                <w:sz w:val="18"/>
                <w:szCs w:val="18"/>
              </w:rPr>
            </w:pPr>
          </w:p>
          <w:p w14:paraId="4A76B133" w14:textId="77777777" w:rsidR="0048073E" w:rsidRDefault="0048073E" w:rsidP="002D7992">
            <w:pPr>
              <w:numPr>
                <w:ilvl w:val="0"/>
                <w:numId w:val="64"/>
              </w:numPr>
              <w:autoSpaceDE w:val="0"/>
              <w:autoSpaceDN w:val="0"/>
              <w:adjustRightInd w:val="0"/>
              <w:jc w:val="both"/>
              <w:rPr>
                <w:rFonts w:ascii="Verdana" w:hAnsi="Verdana" w:cs="Calibri"/>
                <w:sz w:val="18"/>
                <w:szCs w:val="18"/>
              </w:rPr>
            </w:pPr>
            <w:r w:rsidRPr="00996740">
              <w:rPr>
                <w:rFonts w:ascii="Calibri" w:hAnsi="Calibri" w:cs="Calibri"/>
                <w:sz w:val="22"/>
                <w:szCs w:val="22"/>
              </w:rPr>
              <w:t>El</w:t>
            </w:r>
            <w:r w:rsidRPr="00E73571">
              <w:rPr>
                <w:rFonts w:ascii="Verdana" w:hAnsi="Verdana" w:cs="Calibri"/>
                <w:sz w:val="18"/>
                <w:szCs w:val="18"/>
              </w:rPr>
              <w:t xml:space="preserve"> proponente deberá presentar un catálogo de los </w:t>
            </w:r>
            <w:r>
              <w:rPr>
                <w:rFonts w:ascii="Verdana" w:hAnsi="Verdana" w:cs="Calibri"/>
                <w:sz w:val="18"/>
                <w:szCs w:val="18"/>
              </w:rPr>
              <w:t>ítems.</w:t>
            </w:r>
          </w:p>
          <w:p w14:paraId="4678C080" w14:textId="77777777" w:rsidR="0048073E" w:rsidRPr="00E73571" w:rsidRDefault="0048073E" w:rsidP="00812862">
            <w:pPr>
              <w:jc w:val="both"/>
              <w:rPr>
                <w:rFonts w:ascii="Verdana" w:hAnsi="Verdana"/>
                <w:sz w:val="18"/>
                <w:szCs w:val="18"/>
              </w:rPr>
            </w:pPr>
          </w:p>
        </w:tc>
      </w:tr>
      <w:tr w:rsidR="0048073E" w:rsidRPr="00E73571" w14:paraId="3DAB3709" w14:textId="77777777" w:rsidTr="00812862">
        <w:trPr>
          <w:trHeight w:val="310"/>
        </w:trPr>
        <w:tc>
          <w:tcPr>
            <w:tcW w:w="9640" w:type="dxa"/>
            <w:tcBorders>
              <w:bottom w:val="single" w:sz="4" w:space="0" w:color="auto"/>
            </w:tcBorders>
            <w:shd w:val="clear" w:color="auto" w:fill="BDD6EE"/>
            <w:vAlign w:val="center"/>
          </w:tcPr>
          <w:p w14:paraId="7410A588" w14:textId="77777777" w:rsidR="0048073E" w:rsidRPr="0035790E" w:rsidRDefault="0048073E" w:rsidP="00812862">
            <w:pPr>
              <w:autoSpaceDE w:val="0"/>
              <w:autoSpaceDN w:val="0"/>
              <w:adjustRightInd w:val="0"/>
              <w:jc w:val="both"/>
              <w:rPr>
                <w:rFonts w:ascii="Verdana" w:hAnsi="Verdana" w:cs="Calibri"/>
                <w:b/>
                <w:sz w:val="18"/>
                <w:szCs w:val="18"/>
              </w:rPr>
            </w:pPr>
            <w:r>
              <w:rPr>
                <w:rFonts w:ascii="Verdana" w:hAnsi="Verdana" w:cs="Calibri"/>
                <w:b/>
                <w:sz w:val="18"/>
                <w:szCs w:val="18"/>
              </w:rPr>
              <w:lastRenderedPageBreak/>
              <w:t xml:space="preserve">2.5 </w:t>
            </w:r>
            <w:r w:rsidRPr="0035790E">
              <w:rPr>
                <w:rFonts w:ascii="Verdana" w:hAnsi="Verdana" w:cs="Calibri"/>
                <w:b/>
                <w:sz w:val="18"/>
                <w:szCs w:val="18"/>
              </w:rPr>
              <w:t xml:space="preserve">MODALIDAD DE CONTRATACION </w:t>
            </w:r>
            <w:r>
              <w:rPr>
                <w:rFonts w:ascii="Verdana" w:hAnsi="Verdana" w:cs="Calibri"/>
                <w:b/>
                <w:bCs/>
                <w:sz w:val="18"/>
                <w:szCs w:val="18"/>
              </w:rPr>
              <w:t xml:space="preserve">PARA LOS ITEMS </w:t>
            </w:r>
            <w:r w:rsidRPr="00CE4F30">
              <w:rPr>
                <w:rFonts w:ascii="Verdana" w:hAnsi="Verdana" w:cs="Calibri"/>
                <w:b/>
                <w:bCs/>
                <w:sz w:val="18"/>
                <w:szCs w:val="18"/>
              </w:rPr>
              <w:t>1, 2, 3 y 4</w:t>
            </w:r>
          </w:p>
        </w:tc>
      </w:tr>
      <w:tr w:rsidR="0048073E" w:rsidRPr="00E73571" w14:paraId="250BFC36" w14:textId="77777777" w:rsidTr="00812862">
        <w:trPr>
          <w:trHeight w:val="310"/>
        </w:trPr>
        <w:tc>
          <w:tcPr>
            <w:tcW w:w="9640" w:type="dxa"/>
            <w:tcBorders>
              <w:bottom w:val="single" w:sz="4" w:space="0" w:color="auto"/>
            </w:tcBorders>
            <w:shd w:val="clear" w:color="auto" w:fill="auto"/>
            <w:vAlign w:val="bottom"/>
          </w:tcPr>
          <w:p w14:paraId="6C6B2C02" w14:textId="77777777" w:rsidR="0048073E" w:rsidRPr="0035790E" w:rsidRDefault="0048073E" w:rsidP="00812862">
            <w:pPr>
              <w:autoSpaceDE w:val="0"/>
              <w:autoSpaceDN w:val="0"/>
              <w:adjustRightInd w:val="0"/>
              <w:jc w:val="both"/>
              <w:rPr>
                <w:rFonts w:ascii="Verdana" w:hAnsi="Verdana" w:cs="Calibri"/>
                <w:sz w:val="18"/>
                <w:szCs w:val="18"/>
              </w:rPr>
            </w:pPr>
          </w:p>
          <w:p w14:paraId="66843D76" w14:textId="77777777" w:rsidR="0048073E" w:rsidRPr="0035790E" w:rsidRDefault="0048073E" w:rsidP="00812862">
            <w:pPr>
              <w:autoSpaceDE w:val="0"/>
              <w:autoSpaceDN w:val="0"/>
              <w:adjustRightInd w:val="0"/>
              <w:jc w:val="both"/>
              <w:rPr>
                <w:rFonts w:ascii="Verdana" w:hAnsi="Verdana" w:cs="Calibri"/>
                <w:sz w:val="18"/>
                <w:szCs w:val="18"/>
              </w:rPr>
            </w:pPr>
            <w:r w:rsidRPr="0035790E">
              <w:rPr>
                <w:rFonts w:ascii="Verdana" w:hAnsi="Verdana" w:cs="Calibri"/>
                <w:sz w:val="18"/>
                <w:szCs w:val="18"/>
              </w:rPr>
              <w:t>El presente proceso de adquisición se desarrollara por comparación de ofertas bajo el marco normativo del Decreto Supremo 224 del 24/07/2009, al tratarse de una contratación en el extranjero.</w:t>
            </w:r>
          </w:p>
          <w:p w14:paraId="7A36D811" w14:textId="77777777" w:rsidR="0048073E" w:rsidRPr="0035790E" w:rsidRDefault="0048073E" w:rsidP="00812862">
            <w:pPr>
              <w:autoSpaceDE w:val="0"/>
              <w:autoSpaceDN w:val="0"/>
              <w:adjustRightInd w:val="0"/>
              <w:jc w:val="both"/>
              <w:rPr>
                <w:rFonts w:ascii="Verdana" w:hAnsi="Verdana" w:cs="Calibri"/>
                <w:sz w:val="18"/>
                <w:szCs w:val="18"/>
              </w:rPr>
            </w:pPr>
          </w:p>
        </w:tc>
      </w:tr>
      <w:tr w:rsidR="0048073E" w:rsidRPr="00E73571" w14:paraId="00E943B2" w14:textId="77777777" w:rsidTr="00812862">
        <w:trPr>
          <w:trHeight w:val="441"/>
        </w:trPr>
        <w:tc>
          <w:tcPr>
            <w:tcW w:w="9640" w:type="dxa"/>
            <w:shd w:val="clear" w:color="auto" w:fill="B8CCE4"/>
            <w:vAlign w:val="center"/>
          </w:tcPr>
          <w:p w14:paraId="57D77D28" w14:textId="77777777" w:rsidR="0048073E" w:rsidRPr="00E73571" w:rsidRDefault="0048073E" w:rsidP="00812862">
            <w:pPr>
              <w:autoSpaceDE w:val="0"/>
              <w:autoSpaceDN w:val="0"/>
              <w:adjustRightInd w:val="0"/>
              <w:rPr>
                <w:rFonts w:ascii="Verdana" w:hAnsi="Verdana" w:cs="Calibri"/>
                <w:sz w:val="18"/>
                <w:szCs w:val="18"/>
              </w:rPr>
            </w:pPr>
            <w:r>
              <w:rPr>
                <w:rFonts w:ascii="Verdana" w:hAnsi="Verdana" w:cs="Calibri"/>
                <w:b/>
                <w:bCs/>
                <w:sz w:val="18"/>
                <w:szCs w:val="18"/>
              </w:rPr>
              <w:t xml:space="preserve">2.6 PENALIDADES Y MOROSIDADES PARA LOS ITEMS </w:t>
            </w:r>
            <w:r w:rsidRPr="00CE4F30">
              <w:rPr>
                <w:rFonts w:ascii="Verdana" w:hAnsi="Verdana" w:cs="Calibri"/>
                <w:b/>
                <w:bCs/>
                <w:sz w:val="18"/>
                <w:szCs w:val="18"/>
              </w:rPr>
              <w:t>1, 2, 3 y 4</w:t>
            </w:r>
          </w:p>
        </w:tc>
      </w:tr>
      <w:tr w:rsidR="0048073E" w:rsidRPr="00E73571" w14:paraId="7FC7619D" w14:textId="77777777" w:rsidTr="00812862">
        <w:trPr>
          <w:trHeight w:val="709"/>
        </w:trPr>
        <w:tc>
          <w:tcPr>
            <w:tcW w:w="9640" w:type="dxa"/>
            <w:tcBorders>
              <w:bottom w:val="single" w:sz="4" w:space="0" w:color="auto"/>
            </w:tcBorders>
            <w:shd w:val="clear" w:color="auto" w:fill="auto"/>
            <w:vAlign w:val="bottom"/>
          </w:tcPr>
          <w:p w14:paraId="0FD6C72D" w14:textId="77777777" w:rsidR="0048073E" w:rsidRPr="00E73571" w:rsidRDefault="0048073E" w:rsidP="00812862">
            <w:pPr>
              <w:autoSpaceDE w:val="0"/>
              <w:autoSpaceDN w:val="0"/>
              <w:adjustRightInd w:val="0"/>
              <w:jc w:val="both"/>
              <w:rPr>
                <w:rFonts w:ascii="Verdana" w:hAnsi="Verdana" w:cs="Calibri"/>
                <w:sz w:val="18"/>
                <w:szCs w:val="18"/>
              </w:rPr>
            </w:pPr>
          </w:p>
          <w:p w14:paraId="3DA3D613" w14:textId="77777777" w:rsidR="0048073E" w:rsidRDefault="0048073E" w:rsidP="00812862">
            <w:pPr>
              <w:autoSpaceDE w:val="0"/>
              <w:autoSpaceDN w:val="0"/>
              <w:adjustRightInd w:val="0"/>
              <w:jc w:val="both"/>
              <w:rPr>
                <w:rFonts w:ascii="Verdana" w:hAnsi="Verdana" w:cs="Calibri"/>
                <w:sz w:val="18"/>
                <w:szCs w:val="18"/>
              </w:rPr>
            </w:pPr>
            <w:r>
              <w:rPr>
                <w:rFonts w:ascii="Verdana" w:hAnsi="Verdana" w:cs="Calibri"/>
                <w:sz w:val="18"/>
                <w:szCs w:val="18"/>
              </w:rPr>
              <w:t>A objeto de que la Empresa Contratista</w:t>
            </w:r>
            <w:r w:rsidRPr="00E73571">
              <w:rPr>
                <w:rFonts w:ascii="Verdana" w:hAnsi="Verdana" w:cs="Calibri"/>
                <w:sz w:val="18"/>
                <w:szCs w:val="18"/>
              </w:rPr>
              <w:t xml:space="preserve"> cumpla con la esencia de Contrato con relación a la calidad, cantidad, lugar y plazos de entregas establecidos en las especificaciones técnicas, si se presentase incumplimiento por parte del proveed</w:t>
            </w:r>
            <w:r>
              <w:rPr>
                <w:rFonts w:ascii="Verdana" w:hAnsi="Verdana" w:cs="Calibri"/>
                <w:sz w:val="18"/>
                <w:szCs w:val="18"/>
              </w:rPr>
              <w:t>or a la entrega de dichos accesorios</w:t>
            </w:r>
            <w:r w:rsidRPr="00E73571">
              <w:rPr>
                <w:rFonts w:ascii="Verdana" w:hAnsi="Verdana" w:cs="Calibri"/>
                <w:sz w:val="18"/>
                <w:szCs w:val="18"/>
              </w:rPr>
              <w:t xml:space="preserve">, </w:t>
            </w:r>
            <w:r>
              <w:rPr>
                <w:rFonts w:ascii="Verdana" w:hAnsi="Verdana" w:cs="Calibri"/>
                <w:sz w:val="18"/>
                <w:szCs w:val="18"/>
              </w:rPr>
              <w:t>se debe tomar en cuenta las siguientes penalidades y morosidades a aplicar por parte de YPFB a través del Comité de Recepción designado, bajo los siguientes argumentos:</w:t>
            </w:r>
          </w:p>
          <w:p w14:paraId="51587C3E" w14:textId="77777777" w:rsidR="0048073E" w:rsidRDefault="0048073E" w:rsidP="00812862">
            <w:pPr>
              <w:autoSpaceDE w:val="0"/>
              <w:autoSpaceDN w:val="0"/>
              <w:adjustRightInd w:val="0"/>
              <w:jc w:val="both"/>
              <w:rPr>
                <w:rFonts w:ascii="Verdana" w:hAnsi="Verdana" w:cs="Calibri"/>
                <w:sz w:val="18"/>
                <w:szCs w:val="18"/>
              </w:rPr>
            </w:pPr>
          </w:p>
          <w:p w14:paraId="4AA336E2"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 “Queda convenido entre las partes contratantes, que salvo caso de fuerza mayor o caso fortuito, debidamente comprobados por el COMPRADOR (YPFB), se aplicará, las siguientes multas:</w:t>
            </w:r>
          </w:p>
          <w:p w14:paraId="727D4634" w14:textId="77777777" w:rsidR="0048073E" w:rsidRPr="00E73571" w:rsidRDefault="0048073E" w:rsidP="00812862">
            <w:pPr>
              <w:autoSpaceDE w:val="0"/>
              <w:autoSpaceDN w:val="0"/>
              <w:adjustRightInd w:val="0"/>
              <w:jc w:val="both"/>
              <w:rPr>
                <w:rFonts w:ascii="Verdana" w:hAnsi="Verdana" w:cs="Calibri"/>
                <w:sz w:val="18"/>
                <w:szCs w:val="18"/>
              </w:rPr>
            </w:pPr>
          </w:p>
          <w:p w14:paraId="4AFB2B61"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1.- A la conclusión del Plazo de Entrega, se establecerán las siguientes multas:</w:t>
            </w:r>
          </w:p>
          <w:p w14:paraId="20BC170F" w14:textId="77777777" w:rsidR="0048073E" w:rsidRPr="00E73571" w:rsidRDefault="0048073E" w:rsidP="00812862">
            <w:pPr>
              <w:autoSpaceDE w:val="0"/>
              <w:autoSpaceDN w:val="0"/>
              <w:adjustRightInd w:val="0"/>
              <w:jc w:val="both"/>
              <w:rPr>
                <w:rFonts w:ascii="Verdana" w:hAnsi="Verdana" w:cs="Calibri"/>
                <w:sz w:val="18"/>
                <w:szCs w:val="18"/>
              </w:rPr>
            </w:pPr>
          </w:p>
          <w:p w14:paraId="6ACD66B9" w14:textId="77777777" w:rsidR="0048073E" w:rsidRPr="00E73571" w:rsidRDefault="0048073E" w:rsidP="00812862">
            <w:pPr>
              <w:autoSpaceDE w:val="0"/>
              <w:autoSpaceDN w:val="0"/>
              <w:adjustRightInd w:val="0"/>
              <w:ind w:left="214"/>
              <w:jc w:val="both"/>
              <w:rPr>
                <w:rFonts w:ascii="Verdana" w:hAnsi="Verdana" w:cs="Calibri"/>
                <w:sz w:val="18"/>
                <w:szCs w:val="18"/>
              </w:rPr>
            </w:pPr>
            <w:r w:rsidRPr="00E73571">
              <w:rPr>
                <w:rFonts w:ascii="Verdana" w:hAnsi="Verdana" w:cs="Calibri"/>
                <w:sz w:val="18"/>
                <w:szCs w:val="18"/>
              </w:rPr>
              <w:t>a)</w:t>
            </w:r>
            <w:r w:rsidRPr="00E73571">
              <w:rPr>
                <w:rFonts w:ascii="Verdana" w:hAnsi="Verdana" w:cs="Calibri"/>
                <w:sz w:val="18"/>
                <w:szCs w:val="18"/>
              </w:rPr>
              <w:tab/>
              <w:t>Equivalente al 2 por 1.000 por cada día de atraso desde el día 1 hasta el día 30.</w:t>
            </w:r>
          </w:p>
          <w:p w14:paraId="64EAC3F6" w14:textId="77777777" w:rsidR="0048073E" w:rsidRPr="00E73571" w:rsidRDefault="0048073E" w:rsidP="00812862">
            <w:pPr>
              <w:autoSpaceDE w:val="0"/>
              <w:autoSpaceDN w:val="0"/>
              <w:adjustRightInd w:val="0"/>
              <w:ind w:left="214"/>
              <w:jc w:val="both"/>
              <w:rPr>
                <w:rFonts w:ascii="Verdana" w:hAnsi="Verdana" w:cs="Calibri"/>
                <w:sz w:val="18"/>
                <w:szCs w:val="18"/>
              </w:rPr>
            </w:pPr>
            <w:r w:rsidRPr="00E73571">
              <w:rPr>
                <w:rFonts w:ascii="Verdana" w:hAnsi="Verdana" w:cs="Calibri"/>
                <w:sz w:val="18"/>
                <w:szCs w:val="18"/>
              </w:rPr>
              <w:t>b)</w:t>
            </w:r>
            <w:r w:rsidRPr="00E73571">
              <w:rPr>
                <w:rFonts w:ascii="Verdana" w:hAnsi="Verdana" w:cs="Calibri"/>
                <w:sz w:val="18"/>
                <w:szCs w:val="18"/>
              </w:rPr>
              <w:tab/>
              <w:t>Equivalente al 4 por 1.000 por cada día de atraso desde el día 31 en adelante.</w:t>
            </w:r>
          </w:p>
          <w:p w14:paraId="1D6C9ED8" w14:textId="77777777" w:rsidR="0048073E" w:rsidRPr="00E73571" w:rsidRDefault="0048073E" w:rsidP="00812862">
            <w:pPr>
              <w:autoSpaceDE w:val="0"/>
              <w:autoSpaceDN w:val="0"/>
              <w:adjustRightInd w:val="0"/>
              <w:jc w:val="both"/>
              <w:rPr>
                <w:rFonts w:ascii="Verdana" w:hAnsi="Verdana" w:cs="Calibri"/>
                <w:sz w:val="18"/>
                <w:szCs w:val="18"/>
              </w:rPr>
            </w:pPr>
          </w:p>
          <w:p w14:paraId="6B167C37"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El monto de la multa será calculado respecto del monto correspondiente del SALDO NO ENTREGADO, cuya entrega hubiese sufrido retraso, de acuerdo al plazo de entrega establecido.</w:t>
            </w:r>
          </w:p>
          <w:p w14:paraId="58A82937" w14:textId="77777777" w:rsidR="0048073E" w:rsidRPr="00E73571" w:rsidRDefault="0048073E" w:rsidP="00812862">
            <w:pPr>
              <w:autoSpaceDE w:val="0"/>
              <w:autoSpaceDN w:val="0"/>
              <w:adjustRightInd w:val="0"/>
              <w:jc w:val="both"/>
              <w:rPr>
                <w:rFonts w:ascii="Verdana" w:hAnsi="Verdana" w:cs="Calibri"/>
                <w:sz w:val="18"/>
                <w:szCs w:val="18"/>
              </w:rPr>
            </w:pPr>
          </w:p>
          <w:p w14:paraId="4641F7B9"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2.- Multa por retraso de entrega de material de reposici</w:t>
            </w:r>
            <w:r>
              <w:rPr>
                <w:rFonts w:ascii="Verdana" w:hAnsi="Verdana" w:cs="Calibri"/>
                <w:sz w:val="18"/>
                <w:szCs w:val="18"/>
              </w:rPr>
              <w:t>ón: En el caso de que los accesorios</w:t>
            </w:r>
            <w:r w:rsidRPr="00E73571">
              <w:rPr>
                <w:rFonts w:ascii="Verdana" w:hAnsi="Verdana" w:cs="Calibri"/>
                <w:sz w:val="18"/>
                <w:szCs w:val="18"/>
              </w:rPr>
              <w:t xml:space="preserve"> defectuosos a ser reemplazados sufriesen retraso, conforme el plazo establecido en el </w:t>
            </w:r>
            <w:r w:rsidRPr="00E73571">
              <w:rPr>
                <w:rFonts w:ascii="Verdana" w:hAnsi="Verdana" w:cs="Calibri"/>
                <w:b/>
                <w:bCs/>
                <w:sz w:val="18"/>
                <w:szCs w:val="18"/>
              </w:rPr>
              <w:t>PLAZO DE ENTREGA</w:t>
            </w:r>
            <w:r w:rsidRPr="00E73571">
              <w:rPr>
                <w:rFonts w:ascii="Verdana" w:hAnsi="Verdana" w:cs="Calibri"/>
                <w:sz w:val="18"/>
                <w:szCs w:val="18"/>
              </w:rPr>
              <w:t xml:space="preserve"> se aplicará la multa correspondiente al saldo NO entregado. </w:t>
            </w:r>
          </w:p>
          <w:p w14:paraId="6BC95EC1" w14:textId="77777777" w:rsidR="0048073E" w:rsidRPr="00E73571" w:rsidRDefault="0048073E" w:rsidP="00812862">
            <w:pPr>
              <w:autoSpaceDE w:val="0"/>
              <w:autoSpaceDN w:val="0"/>
              <w:adjustRightInd w:val="0"/>
              <w:jc w:val="both"/>
              <w:rPr>
                <w:rFonts w:ascii="Verdana" w:hAnsi="Verdana" w:cs="Calibri"/>
                <w:sz w:val="18"/>
                <w:szCs w:val="18"/>
              </w:rPr>
            </w:pPr>
          </w:p>
          <w:p w14:paraId="2744F732"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r>
              <w:rPr>
                <w:rFonts w:ascii="Verdana" w:hAnsi="Verdana" w:cs="Calibri"/>
                <w:sz w:val="18"/>
                <w:szCs w:val="18"/>
              </w:rPr>
              <w:t>.</w:t>
            </w:r>
          </w:p>
          <w:p w14:paraId="1BCBEDFE" w14:textId="77777777" w:rsidR="0048073E" w:rsidRPr="00E73571" w:rsidRDefault="0048073E" w:rsidP="00812862">
            <w:pPr>
              <w:autoSpaceDE w:val="0"/>
              <w:autoSpaceDN w:val="0"/>
              <w:adjustRightInd w:val="0"/>
              <w:jc w:val="both"/>
              <w:rPr>
                <w:rFonts w:ascii="Verdana" w:hAnsi="Verdana" w:cs="Calibri"/>
                <w:sz w:val="18"/>
                <w:szCs w:val="18"/>
              </w:rPr>
            </w:pPr>
          </w:p>
          <w:p w14:paraId="7975DEEB"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De establecer el COMPRADOR (YPFB) que por la aplicación de multas por mora se hubiese llegado al límite del 10% del monto del Contrato, </w:t>
            </w:r>
            <w:r w:rsidRPr="00E73571">
              <w:rPr>
                <w:rFonts w:ascii="Verdana" w:hAnsi="Verdana" w:cs="Calibri"/>
                <w:b/>
                <w:sz w:val="18"/>
                <w:szCs w:val="18"/>
                <w:u w:val="single"/>
              </w:rPr>
              <w:t>podrá</w:t>
            </w:r>
            <w:r w:rsidRPr="00E73571">
              <w:rPr>
                <w:rFonts w:ascii="Verdana" w:hAnsi="Verdana" w:cs="Calibri"/>
                <w:sz w:val="18"/>
                <w:szCs w:val="18"/>
              </w:rPr>
              <w:t xml:space="preserve"> iniciar el proceso de resolución del contrato conforme </w:t>
            </w:r>
            <w:r>
              <w:rPr>
                <w:rFonts w:ascii="Verdana" w:hAnsi="Verdana" w:cs="Calibri"/>
                <w:sz w:val="18"/>
                <w:szCs w:val="18"/>
              </w:rPr>
              <w:t xml:space="preserve">lo estipulado en el </w:t>
            </w:r>
            <w:r w:rsidRPr="00E73571">
              <w:rPr>
                <w:rFonts w:ascii="Verdana" w:hAnsi="Verdana" w:cs="Calibri"/>
                <w:sz w:val="18"/>
                <w:szCs w:val="18"/>
              </w:rPr>
              <w:t>contrato suscrito entre YPFB y el proveedor.</w:t>
            </w:r>
          </w:p>
          <w:p w14:paraId="39F5DFAC" w14:textId="77777777" w:rsidR="0048073E" w:rsidRPr="00E73571" w:rsidRDefault="0048073E" w:rsidP="00812862">
            <w:pPr>
              <w:autoSpaceDE w:val="0"/>
              <w:autoSpaceDN w:val="0"/>
              <w:adjustRightInd w:val="0"/>
              <w:jc w:val="both"/>
              <w:rPr>
                <w:rFonts w:ascii="Verdana" w:hAnsi="Verdana" w:cs="Calibri"/>
                <w:sz w:val="18"/>
                <w:szCs w:val="18"/>
              </w:rPr>
            </w:pPr>
          </w:p>
          <w:p w14:paraId="28929E88" w14:textId="77777777" w:rsidR="0048073E" w:rsidRPr="00E73571"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 xml:space="preserve">De establecer el COMPRADOR (YPFB) que por la aplicación de multas por mora se hubiese llegado al límite del 20% del monto del Contrato, </w:t>
            </w:r>
            <w:r w:rsidRPr="00E73571">
              <w:rPr>
                <w:rFonts w:ascii="Verdana" w:hAnsi="Verdana" w:cs="Calibri"/>
                <w:b/>
                <w:sz w:val="18"/>
                <w:szCs w:val="18"/>
                <w:u w:val="single"/>
              </w:rPr>
              <w:t>deberá</w:t>
            </w:r>
            <w:r w:rsidRPr="00E73571">
              <w:rPr>
                <w:rFonts w:ascii="Verdana" w:hAnsi="Verdana" w:cs="Calibri"/>
                <w:sz w:val="18"/>
                <w:szCs w:val="18"/>
              </w:rPr>
              <w:t xml:space="preserve"> iniciar el proceso de resolución del contrato conforme lo estipulado al contrato entre YPFB y el proveedor.</w:t>
            </w:r>
          </w:p>
          <w:p w14:paraId="1BD8811B" w14:textId="77777777" w:rsidR="0048073E" w:rsidRPr="00E73571" w:rsidRDefault="0048073E" w:rsidP="00812862">
            <w:pPr>
              <w:autoSpaceDE w:val="0"/>
              <w:autoSpaceDN w:val="0"/>
              <w:adjustRightInd w:val="0"/>
              <w:jc w:val="both"/>
              <w:rPr>
                <w:rFonts w:ascii="Verdana" w:hAnsi="Verdana" w:cs="Calibri"/>
                <w:sz w:val="18"/>
                <w:szCs w:val="18"/>
              </w:rPr>
            </w:pPr>
          </w:p>
          <w:p w14:paraId="5BDD970A" w14:textId="77777777" w:rsidR="0048073E" w:rsidRPr="00E73571" w:rsidRDefault="0048073E" w:rsidP="00812862">
            <w:pPr>
              <w:autoSpaceDE w:val="0"/>
              <w:autoSpaceDN w:val="0"/>
              <w:adjustRightInd w:val="0"/>
              <w:jc w:val="both"/>
              <w:rPr>
                <w:rFonts w:ascii="Verdana" w:hAnsi="Verdana" w:cs="Calibri"/>
                <w:sz w:val="18"/>
                <w:szCs w:val="18"/>
              </w:rPr>
            </w:pPr>
            <w:r>
              <w:rPr>
                <w:rFonts w:ascii="Verdana" w:hAnsi="Verdana" w:cs="Calibri"/>
                <w:sz w:val="18"/>
                <w:szCs w:val="18"/>
              </w:rPr>
              <w:t>En el caso de que YPFB optara</w:t>
            </w:r>
            <w:r w:rsidRPr="00E73571">
              <w:rPr>
                <w:rFonts w:ascii="Verdana" w:hAnsi="Verdana" w:cs="Calibri"/>
                <w:sz w:val="18"/>
                <w:szCs w:val="18"/>
              </w:rPr>
              <w:t xml:space="preserve"> por la resolución del contrato en cualquiera de las dos situaciones señaladas precedentemente se procederá a la ejecución de la boleta de garantía de cumplimiento de contrato.  </w:t>
            </w:r>
          </w:p>
          <w:p w14:paraId="5EF8373E" w14:textId="77777777" w:rsidR="0048073E" w:rsidRPr="00E73571" w:rsidRDefault="0048073E" w:rsidP="00812862">
            <w:pPr>
              <w:autoSpaceDE w:val="0"/>
              <w:autoSpaceDN w:val="0"/>
              <w:adjustRightInd w:val="0"/>
              <w:jc w:val="both"/>
              <w:rPr>
                <w:rFonts w:ascii="Verdana" w:hAnsi="Verdana" w:cs="Calibri"/>
                <w:sz w:val="18"/>
                <w:szCs w:val="18"/>
              </w:rPr>
            </w:pPr>
          </w:p>
          <w:p w14:paraId="736C32D7" w14:textId="77777777" w:rsidR="0048073E" w:rsidRDefault="0048073E" w:rsidP="00812862">
            <w:pPr>
              <w:autoSpaceDE w:val="0"/>
              <w:autoSpaceDN w:val="0"/>
              <w:adjustRightInd w:val="0"/>
              <w:jc w:val="both"/>
              <w:rPr>
                <w:rFonts w:ascii="Verdana" w:hAnsi="Verdana" w:cs="Calibri"/>
                <w:sz w:val="18"/>
                <w:szCs w:val="18"/>
              </w:rPr>
            </w:pPr>
            <w:r w:rsidRPr="00E73571">
              <w:rPr>
                <w:rFonts w:ascii="Verdana" w:hAnsi="Verdana" w:cs="Calibri"/>
                <w:sz w:val="18"/>
                <w:szCs w:val="18"/>
              </w:rPr>
              <w:t>En el caso de existir un monto correspondiente a multas, el proveedor tendrá que depositar dicho monto a una cuenta del Banco Central de Bolivia (cuenta que será descrita y detallada en su momento) a ser indicado por el comité de recepción de YPFB.</w:t>
            </w:r>
          </w:p>
          <w:p w14:paraId="18E762D6" w14:textId="77777777" w:rsidR="0048073E" w:rsidRPr="00E73571" w:rsidRDefault="0048073E" w:rsidP="00812862">
            <w:pPr>
              <w:autoSpaceDE w:val="0"/>
              <w:autoSpaceDN w:val="0"/>
              <w:adjustRightInd w:val="0"/>
              <w:jc w:val="both"/>
              <w:rPr>
                <w:rFonts w:ascii="Verdana" w:hAnsi="Verdana" w:cs="Calibri"/>
                <w:sz w:val="18"/>
                <w:szCs w:val="18"/>
              </w:rPr>
            </w:pPr>
          </w:p>
        </w:tc>
      </w:tr>
      <w:tr w:rsidR="0048073E" w:rsidRPr="00E73571" w14:paraId="463FE47E" w14:textId="77777777" w:rsidTr="00812862">
        <w:trPr>
          <w:trHeight w:val="384"/>
        </w:trPr>
        <w:tc>
          <w:tcPr>
            <w:tcW w:w="9640" w:type="dxa"/>
            <w:shd w:val="clear" w:color="auto" w:fill="BDD6EE"/>
            <w:vAlign w:val="center"/>
          </w:tcPr>
          <w:p w14:paraId="1EF8B4E1" w14:textId="77777777" w:rsidR="0048073E" w:rsidRPr="00FD291B" w:rsidRDefault="0048073E" w:rsidP="00812862">
            <w:pPr>
              <w:autoSpaceDE w:val="0"/>
              <w:autoSpaceDN w:val="0"/>
              <w:adjustRightInd w:val="0"/>
              <w:rPr>
                <w:rFonts w:ascii="Verdana" w:hAnsi="Verdana" w:cs="Calibri"/>
                <w:sz w:val="18"/>
                <w:szCs w:val="18"/>
              </w:rPr>
            </w:pPr>
            <w:r>
              <w:rPr>
                <w:rFonts w:ascii="Verdana" w:hAnsi="Verdana" w:cs="Calibri"/>
                <w:b/>
                <w:bCs/>
                <w:iCs/>
                <w:sz w:val="18"/>
                <w:szCs w:val="18"/>
                <w:lang w:val="es-MX"/>
              </w:rPr>
              <w:t xml:space="preserve">2.7 </w:t>
            </w:r>
            <w:r w:rsidRPr="00B35814">
              <w:rPr>
                <w:rFonts w:ascii="Verdana" w:hAnsi="Verdana" w:cs="Calibri"/>
                <w:b/>
                <w:bCs/>
                <w:iCs/>
                <w:sz w:val="18"/>
                <w:szCs w:val="18"/>
                <w:lang w:val="es-MX"/>
              </w:rPr>
              <w:t>VALIDEZ DE LA PROPUESTA</w:t>
            </w:r>
            <w:r>
              <w:rPr>
                <w:rFonts w:ascii="Verdana" w:hAnsi="Verdana" w:cs="Calibri"/>
                <w:b/>
                <w:bCs/>
                <w:iCs/>
                <w:sz w:val="18"/>
                <w:szCs w:val="18"/>
                <w:lang w:val="es-MX"/>
              </w:rPr>
              <w:t xml:space="preserve"> </w:t>
            </w:r>
            <w:r>
              <w:rPr>
                <w:rFonts w:ascii="Verdana" w:hAnsi="Verdana" w:cs="Calibri"/>
                <w:b/>
                <w:bCs/>
                <w:sz w:val="18"/>
                <w:szCs w:val="18"/>
              </w:rPr>
              <w:t xml:space="preserve">PARA LOS ITEMS </w:t>
            </w:r>
            <w:r w:rsidRPr="00CE4F30">
              <w:rPr>
                <w:rFonts w:ascii="Verdana" w:hAnsi="Verdana" w:cs="Calibri"/>
                <w:b/>
                <w:bCs/>
                <w:sz w:val="18"/>
                <w:szCs w:val="18"/>
              </w:rPr>
              <w:t>1, 2, 3 y 4</w:t>
            </w:r>
          </w:p>
        </w:tc>
      </w:tr>
      <w:tr w:rsidR="0048073E" w:rsidRPr="00E73571" w14:paraId="2B9A8866" w14:textId="77777777" w:rsidTr="00812862">
        <w:trPr>
          <w:trHeight w:val="384"/>
        </w:trPr>
        <w:tc>
          <w:tcPr>
            <w:tcW w:w="9640" w:type="dxa"/>
            <w:tcBorders>
              <w:bottom w:val="single" w:sz="4" w:space="0" w:color="auto"/>
            </w:tcBorders>
            <w:shd w:val="clear" w:color="auto" w:fill="auto"/>
            <w:vAlign w:val="bottom"/>
          </w:tcPr>
          <w:p w14:paraId="1C2D9DED" w14:textId="77777777" w:rsidR="0048073E" w:rsidRDefault="0048073E" w:rsidP="00812862">
            <w:pPr>
              <w:autoSpaceDE w:val="0"/>
              <w:autoSpaceDN w:val="0"/>
              <w:adjustRightInd w:val="0"/>
              <w:jc w:val="both"/>
              <w:rPr>
                <w:rFonts w:ascii="Verdana" w:hAnsi="Verdana" w:cs="Calibri"/>
                <w:sz w:val="18"/>
                <w:szCs w:val="18"/>
                <w:lang w:val="es-BO"/>
              </w:rPr>
            </w:pPr>
          </w:p>
          <w:p w14:paraId="1D105302" w14:textId="77777777" w:rsidR="0048073E" w:rsidRPr="00B35814" w:rsidRDefault="0048073E" w:rsidP="00812862">
            <w:pPr>
              <w:autoSpaceDE w:val="0"/>
              <w:autoSpaceDN w:val="0"/>
              <w:adjustRightInd w:val="0"/>
              <w:jc w:val="both"/>
              <w:rPr>
                <w:rFonts w:ascii="Verdana" w:hAnsi="Verdana" w:cs="Calibri"/>
                <w:b/>
                <w:bCs/>
                <w:iCs/>
                <w:sz w:val="18"/>
                <w:szCs w:val="18"/>
                <w:lang w:val="es-MX"/>
              </w:rPr>
            </w:pPr>
            <w:r w:rsidRPr="00B35814">
              <w:rPr>
                <w:rFonts w:ascii="Verdana" w:hAnsi="Verdana" w:cs="Calibri"/>
                <w:sz w:val="18"/>
                <w:szCs w:val="18"/>
                <w:lang w:val="es-BO"/>
              </w:rPr>
              <w:t xml:space="preserve">Los proponentes </w:t>
            </w:r>
            <w:r>
              <w:rPr>
                <w:rFonts w:ascii="Verdana" w:hAnsi="Verdana" w:cs="Calibri"/>
                <w:sz w:val="18"/>
                <w:szCs w:val="18"/>
                <w:lang w:val="es-BO"/>
              </w:rPr>
              <w:t xml:space="preserve">deberán </w:t>
            </w:r>
            <w:r w:rsidRPr="00B35814">
              <w:rPr>
                <w:rFonts w:ascii="Verdana" w:hAnsi="Verdana" w:cs="Calibri"/>
                <w:sz w:val="18"/>
                <w:szCs w:val="18"/>
                <w:lang w:val="es-BO"/>
              </w:rPr>
              <w:t>presentar su propuesta con una validez no menor a 90 días calendario.</w:t>
            </w:r>
          </w:p>
          <w:p w14:paraId="164D3943" w14:textId="77777777" w:rsidR="0048073E" w:rsidRPr="00B35814" w:rsidRDefault="0048073E" w:rsidP="00812862">
            <w:pPr>
              <w:autoSpaceDE w:val="0"/>
              <w:autoSpaceDN w:val="0"/>
              <w:adjustRightInd w:val="0"/>
              <w:jc w:val="both"/>
              <w:rPr>
                <w:rFonts w:ascii="Verdana" w:hAnsi="Verdana" w:cs="Calibri"/>
                <w:sz w:val="18"/>
                <w:szCs w:val="18"/>
                <w:lang w:val="es-MX"/>
              </w:rPr>
            </w:pPr>
          </w:p>
        </w:tc>
      </w:tr>
    </w:tbl>
    <w:p w14:paraId="7E01FC13" w14:textId="15C0F125" w:rsidR="00F119DA" w:rsidRPr="005B0E7D" w:rsidRDefault="00F119DA" w:rsidP="00F17C85">
      <w:pPr>
        <w:tabs>
          <w:tab w:val="left" w:pos="4002"/>
        </w:tabs>
        <w:ind w:left="426"/>
        <w:jc w:val="both"/>
        <w:rPr>
          <w:rFonts w:asciiTheme="minorHAnsi" w:hAnsiTheme="minorHAnsi" w:cstheme="minorHAnsi"/>
          <w:b/>
          <w:color w:val="000000"/>
        </w:rPr>
      </w:pPr>
    </w:p>
    <w:p w14:paraId="2D306C99" w14:textId="77777777"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t>PARTE III</w:t>
      </w:r>
    </w:p>
    <w:p w14:paraId="35C301A0" w14:textId="77777777"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14:paraId="15221B03" w14:textId="77777777" w:rsidR="00D0399F" w:rsidRPr="005B0E7D" w:rsidRDefault="00D0399F" w:rsidP="00D0399F">
      <w:pPr>
        <w:jc w:val="center"/>
        <w:rPr>
          <w:rFonts w:asciiTheme="minorHAnsi" w:hAnsiTheme="minorHAnsi" w:cstheme="minorHAnsi"/>
          <w:b/>
        </w:rPr>
      </w:pPr>
    </w:p>
    <w:p w14:paraId="58730B4B" w14:textId="77777777"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14:paraId="508527D8" w14:textId="77777777" w:rsidR="00E03F91" w:rsidRPr="005B0E7D" w:rsidRDefault="00E03F91" w:rsidP="00E03F91">
      <w:pPr>
        <w:jc w:val="center"/>
        <w:rPr>
          <w:rFonts w:asciiTheme="minorHAnsi" w:hAnsiTheme="minorHAnsi" w:cstheme="minorHAnsi"/>
          <w:b/>
        </w:rPr>
      </w:pPr>
    </w:p>
    <w:p w14:paraId="1F565D04" w14:textId="77777777" w:rsidR="00E03F91" w:rsidRPr="005B0E7D" w:rsidRDefault="00E03F91" w:rsidP="002D7992">
      <w:pPr>
        <w:pStyle w:val="Prrafodelista"/>
        <w:numPr>
          <w:ilvl w:val="0"/>
          <w:numId w:val="24"/>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14:paraId="4F3B2A3C" w14:textId="77777777"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14:paraId="2BD01A16" w14:textId="77777777"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14:paraId="6985931C" w14:textId="77777777" w:rsidR="00FF5C94" w:rsidRPr="005B0E7D" w:rsidRDefault="00FF5C94" w:rsidP="00E80263">
      <w:pPr>
        <w:pStyle w:val="Normal2"/>
        <w:ind w:left="2124" w:hanging="2124"/>
        <w:rPr>
          <w:rFonts w:asciiTheme="minorHAnsi" w:hAnsiTheme="minorHAnsi" w:cstheme="minorHAnsi"/>
          <w:b/>
          <w:sz w:val="20"/>
          <w:lang w:val="es-BO"/>
        </w:rPr>
      </w:pPr>
    </w:p>
    <w:p w14:paraId="44698033" w14:textId="77777777" w:rsidR="00E80263" w:rsidRPr="005B0E7D" w:rsidRDefault="00E80263" w:rsidP="002D7992">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A-1 Carta de presentación de la propuesta.</w:t>
      </w:r>
    </w:p>
    <w:p w14:paraId="1E67F501" w14:textId="77777777" w:rsidR="00FF5C94" w:rsidRPr="005B0E7D" w:rsidRDefault="00E80263" w:rsidP="002D7992">
      <w:pPr>
        <w:pStyle w:val="Prrafodelista"/>
        <w:numPr>
          <w:ilvl w:val="0"/>
          <w:numId w:val="27"/>
        </w:numPr>
        <w:jc w:val="both"/>
        <w:rPr>
          <w:rFonts w:asciiTheme="minorHAnsi" w:hAnsiTheme="minorHAnsi" w:cstheme="minorHAnsi"/>
        </w:rPr>
      </w:pPr>
      <w:r w:rsidRPr="005B0E7D">
        <w:rPr>
          <w:rFonts w:asciiTheme="minorHAnsi" w:hAnsiTheme="minorHAnsi" w:cstheme="minorHAnsi"/>
        </w:rPr>
        <w:t>Formulario de Identificación del Proponente.</w:t>
      </w:r>
    </w:p>
    <w:p w14:paraId="152EDDFD" w14:textId="77777777" w:rsidR="00FF5C94" w:rsidRPr="005B0E7D" w:rsidRDefault="00FF5C94" w:rsidP="002D7992">
      <w:pPr>
        <w:pStyle w:val="Prrafodelista"/>
        <w:numPr>
          <w:ilvl w:val="0"/>
          <w:numId w:val="27"/>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r w:rsidR="00CC17E8" w:rsidRPr="005B0E7D">
        <w:rPr>
          <w:rFonts w:asciiTheme="minorHAnsi" w:hAnsiTheme="minorHAnsi" w:cstheme="minorHAnsi"/>
        </w:rPr>
        <w:t>cuando corresponda</w:t>
      </w:r>
      <w:r w:rsidRPr="005B0E7D">
        <w:rPr>
          <w:rFonts w:asciiTheme="minorHAnsi" w:hAnsiTheme="minorHAnsi" w:cstheme="minorHAnsi"/>
        </w:rPr>
        <w:t>.</w:t>
      </w:r>
    </w:p>
    <w:p w14:paraId="4206F659" w14:textId="77777777"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14:paraId="20257A18" w14:textId="77777777"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58C9A250" w14:textId="77777777" w:rsidR="00E80263" w:rsidRPr="005B0E7D" w:rsidRDefault="00E80263" w:rsidP="00E80263">
      <w:pPr>
        <w:jc w:val="both"/>
        <w:rPr>
          <w:rFonts w:asciiTheme="minorHAnsi" w:hAnsiTheme="minorHAnsi" w:cstheme="minorHAnsi"/>
        </w:rPr>
      </w:pPr>
    </w:p>
    <w:p w14:paraId="4A64CEB9" w14:textId="77777777" w:rsidR="00F17C85" w:rsidRPr="005B0E7D" w:rsidRDefault="00FF5C94" w:rsidP="002D7992">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14:paraId="185B6C1F" w14:textId="77777777" w:rsidR="00FF5C94" w:rsidRPr="005B0E7D" w:rsidRDefault="00FF5C94" w:rsidP="002D7992">
      <w:pPr>
        <w:pStyle w:val="Prrafodelista"/>
        <w:numPr>
          <w:ilvl w:val="0"/>
          <w:numId w:val="26"/>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14:paraId="064F9DBC" w14:textId="77777777" w:rsidR="00FF5C94" w:rsidRPr="005B0E7D" w:rsidRDefault="00FF5C94" w:rsidP="002D7992">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3762D8D0" w14:textId="77777777" w:rsidR="002A1D06" w:rsidRPr="005B0E7D" w:rsidRDefault="002A1D06" w:rsidP="002D7992">
      <w:pPr>
        <w:pStyle w:val="Prrafodelista"/>
        <w:numPr>
          <w:ilvl w:val="0"/>
          <w:numId w:val="26"/>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14:paraId="66248125" w14:textId="77777777" w:rsidR="00141D35" w:rsidRPr="005B0E7D" w:rsidRDefault="00141D35" w:rsidP="00141D35">
      <w:pPr>
        <w:jc w:val="both"/>
        <w:rPr>
          <w:rFonts w:asciiTheme="minorHAnsi" w:hAnsiTheme="minorHAnsi" w:cstheme="minorHAnsi"/>
        </w:rPr>
      </w:pPr>
    </w:p>
    <w:p w14:paraId="217B63A0" w14:textId="77777777" w:rsidR="00141D35" w:rsidRPr="005B0E7D" w:rsidRDefault="00141D35" w:rsidP="002D7992">
      <w:pPr>
        <w:pStyle w:val="Prrafodelista"/>
        <w:numPr>
          <w:ilvl w:val="0"/>
          <w:numId w:val="24"/>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14:paraId="15A9BC48" w14:textId="77777777" w:rsidR="00141D35" w:rsidRPr="005B0E7D" w:rsidRDefault="00141D35" w:rsidP="00141D35">
      <w:pPr>
        <w:pStyle w:val="Normal2"/>
        <w:ind w:left="2124" w:hanging="2124"/>
        <w:rPr>
          <w:rFonts w:asciiTheme="minorHAnsi" w:hAnsiTheme="minorHAnsi" w:cstheme="minorHAnsi"/>
          <w:b/>
          <w:sz w:val="20"/>
        </w:rPr>
      </w:pPr>
    </w:p>
    <w:p w14:paraId="2BA8D0C0"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14:paraId="065D313E" w14:textId="77777777" w:rsidR="00141D35" w:rsidRPr="005B0E7D" w:rsidRDefault="00141D35" w:rsidP="00141D35">
      <w:pPr>
        <w:pStyle w:val="Normal2"/>
        <w:ind w:left="2124" w:hanging="2124"/>
        <w:rPr>
          <w:rFonts w:asciiTheme="minorHAnsi" w:hAnsiTheme="minorHAnsi" w:cstheme="minorHAnsi"/>
          <w:b/>
          <w:sz w:val="20"/>
        </w:rPr>
      </w:pPr>
    </w:p>
    <w:p w14:paraId="4036C2AF" w14:textId="77777777" w:rsidR="00141D35" w:rsidRPr="005B0E7D" w:rsidRDefault="00141D35" w:rsidP="002D7992">
      <w:pPr>
        <w:pStyle w:val="Prrafodelista"/>
        <w:numPr>
          <w:ilvl w:val="0"/>
          <w:numId w:val="32"/>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14:paraId="0FD77F08" w14:textId="77777777" w:rsidR="00141D35" w:rsidRPr="005B0E7D" w:rsidRDefault="00141D35" w:rsidP="002D7992">
      <w:pPr>
        <w:pStyle w:val="Prrafodelista"/>
        <w:numPr>
          <w:ilvl w:val="0"/>
          <w:numId w:val="32"/>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14:paraId="59310602" w14:textId="77777777" w:rsidR="00141D35" w:rsidRPr="005B0E7D" w:rsidRDefault="00141D35" w:rsidP="002D7992">
      <w:pPr>
        <w:pStyle w:val="Prrafodelista"/>
        <w:numPr>
          <w:ilvl w:val="0"/>
          <w:numId w:val="32"/>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14:paraId="48C06C18" w14:textId="77777777" w:rsidR="00141D35" w:rsidRPr="005B0E7D" w:rsidRDefault="00141D35" w:rsidP="00141D35">
      <w:pPr>
        <w:pStyle w:val="Normal2"/>
        <w:ind w:left="2124" w:hanging="2124"/>
        <w:rPr>
          <w:rFonts w:asciiTheme="minorHAnsi" w:hAnsiTheme="minorHAnsi" w:cstheme="minorHAnsi"/>
          <w:b/>
          <w:sz w:val="20"/>
        </w:rPr>
      </w:pPr>
    </w:p>
    <w:p w14:paraId="18FFA7BE" w14:textId="77777777"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14:paraId="22D2E164" w14:textId="77777777" w:rsidR="00141D35" w:rsidRPr="005B0E7D" w:rsidRDefault="00141D35" w:rsidP="00141D35">
      <w:pPr>
        <w:pStyle w:val="Normal2"/>
        <w:ind w:left="2124" w:hanging="2124"/>
        <w:rPr>
          <w:rFonts w:asciiTheme="minorHAnsi" w:hAnsiTheme="minorHAnsi" w:cstheme="minorHAnsi"/>
          <w:b/>
          <w:sz w:val="20"/>
        </w:rPr>
      </w:pPr>
    </w:p>
    <w:p w14:paraId="0F1D8A1B" w14:textId="77777777" w:rsidR="00141D35" w:rsidRPr="005B0E7D" w:rsidRDefault="00141D35" w:rsidP="002D7992">
      <w:pPr>
        <w:pStyle w:val="Prrafodelista"/>
        <w:numPr>
          <w:ilvl w:val="0"/>
          <w:numId w:val="25"/>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14:paraId="7B47D9F0" w14:textId="77777777" w:rsidR="00141D35" w:rsidRPr="005B0E7D" w:rsidRDefault="00141D35" w:rsidP="002D7992">
      <w:pPr>
        <w:pStyle w:val="Prrafodelista"/>
        <w:numPr>
          <w:ilvl w:val="0"/>
          <w:numId w:val="25"/>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14:paraId="0E80CBDE" w14:textId="77777777" w:rsidR="00141D35" w:rsidRPr="005B0E7D" w:rsidRDefault="00141D35" w:rsidP="002D7992">
      <w:pPr>
        <w:pStyle w:val="Prrafodelista"/>
        <w:numPr>
          <w:ilvl w:val="0"/>
          <w:numId w:val="25"/>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14:paraId="7E19CAE7" w14:textId="77777777" w:rsidR="00141D35" w:rsidRPr="005B0E7D" w:rsidRDefault="00141D35" w:rsidP="00141D35">
      <w:pPr>
        <w:ind w:left="708"/>
        <w:jc w:val="both"/>
        <w:rPr>
          <w:rFonts w:asciiTheme="minorHAnsi" w:hAnsiTheme="minorHAnsi" w:cstheme="minorHAnsi"/>
          <w:b/>
          <w:lang w:eastAsia="es-ES"/>
        </w:rPr>
      </w:pPr>
    </w:p>
    <w:p w14:paraId="3E89F628" w14:textId="77777777"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14:paraId="4DB52849" w14:textId="77777777" w:rsidR="00141D35" w:rsidRPr="005B0E7D" w:rsidRDefault="00141D35" w:rsidP="00141D35">
      <w:pPr>
        <w:jc w:val="both"/>
        <w:rPr>
          <w:rFonts w:asciiTheme="minorHAnsi" w:hAnsiTheme="minorHAnsi" w:cstheme="minorHAnsi"/>
          <w:b/>
          <w:lang w:eastAsia="es-ES"/>
        </w:rPr>
      </w:pPr>
    </w:p>
    <w:p w14:paraId="39D7447F"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14:paraId="126B9D06" w14:textId="77777777" w:rsidR="00141D35" w:rsidRPr="005B0E7D" w:rsidRDefault="00141D35" w:rsidP="00141D35">
      <w:pPr>
        <w:pStyle w:val="Normal2"/>
        <w:ind w:left="2124" w:hanging="2124"/>
        <w:rPr>
          <w:rFonts w:asciiTheme="minorHAnsi" w:hAnsiTheme="minorHAnsi" w:cstheme="minorHAnsi"/>
          <w:b/>
          <w:sz w:val="20"/>
          <w:lang w:val="es-BO"/>
        </w:rPr>
      </w:pPr>
    </w:p>
    <w:p w14:paraId="45739D56" w14:textId="77777777" w:rsidR="00141D35" w:rsidRPr="005B0E7D" w:rsidRDefault="00141D35" w:rsidP="002D7992">
      <w:pPr>
        <w:pStyle w:val="Prrafodelista"/>
        <w:numPr>
          <w:ilvl w:val="0"/>
          <w:numId w:val="33"/>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14:paraId="7F67C1E2" w14:textId="77777777"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14:paraId="4A85EC8B" w14:textId="77777777"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14:paraId="0ED06AA3" w14:textId="77777777" w:rsidR="00141D35" w:rsidRPr="005B0E7D" w:rsidRDefault="00141D35" w:rsidP="00141D35">
      <w:pPr>
        <w:jc w:val="both"/>
        <w:rPr>
          <w:rFonts w:asciiTheme="minorHAnsi" w:hAnsiTheme="minorHAnsi" w:cstheme="minorHAnsi"/>
        </w:rPr>
      </w:pPr>
    </w:p>
    <w:p w14:paraId="6C97B665" w14:textId="77777777" w:rsidR="00141D35" w:rsidRPr="005B0E7D" w:rsidRDefault="00141D35" w:rsidP="002D7992">
      <w:pPr>
        <w:pStyle w:val="Prrafodelista"/>
        <w:numPr>
          <w:ilvl w:val="0"/>
          <w:numId w:val="34"/>
        </w:numPr>
        <w:ind w:left="1134"/>
        <w:jc w:val="both"/>
        <w:rPr>
          <w:rFonts w:asciiTheme="minorHAnsi" w:hAnsiTheme="minorHAnsi" w:cstheme="minorHAnsi"/>
        </w:rPr>
      </w:pPr>
      <w:r w:rsidRPr="005B0E7D">
        <w:rPr>
          <w:rFonts w:asciiTheme="minorHAnsi" w:hAnsiTheme="minorHAnsi" w:cstheme="minorHAnsi"/>
        </w:rPr>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14:paraId="133D2FF7" w14:textId="77777777" w:rsidR="00141D35" w:rsidRPr="005B0E7D" w:rsidRDefault="00141D35" w:rsidP="002D7992">
      <w:pPr>
        <w:pStyle w:val="Prrafodelista"/>
        <w:numPr>
          <w:ilvl w:val="0"/>
          <w:numId w:val="34"/>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14:paraId="2D65C02B" w14:textId="77777777" w:rsidR="00141D35" w:rsidRPr="005B0E7D" w:rsidRDefault="00141D35" w:rsidP="002D7992">
      <w:pPr>
        <w:pStyle w:val="Prrafodelista"/>
        <w:numPr>
          <w:ilvl w:val="0"/>
          <w:numId w:val="34"/>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14:paraId="3389F642" w14:textId="77777777" w:rsidR="00141D35" w:rsidRPr="005B0E7D" w:rsidRDefault="00141D35" w:rsidP="002D7992">
      <w:pPr>
        <w:pStyle w:val="Prrafodelista"/>
        <w:numPr>
          <w:ilvl w:val="0"/>
          <w:numId w:val="34"/>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14:paraId="4EB90423" w14:textId="77777777" w:rsidR="002A1D06" w:rsidRPr="005B0E7D" w:rsidRDefault="002A1D06" w:rsidP="00141D35">
      <w:pPr>
        <w:jc w:val="both"/>
        <w:rPr>
          <w:rFonts w:asciiTheme="minorHAnsi" w:hAnsiTheme="minorHAnsi" w:cstheme="minorHAnsi"/>
        </w:rPr>
      </w:pPr>
    </w:p>
    <w:p w14:paraId="2AE09B77" w14:textId="77777777" w:rsidR="00E03F91" w:rsidRPr="005B0E7D" w:rsidRDefault="00E03F91" w:rsidP="002D7992">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14:paraId="05B8FB87" w14:textId="77777777" w:rsidR="00E03F91" w:rsidRPr="005B0E7D" w:rsidRDefault="00E03F91" w:rsidP="00E03F91">
      <w:pPr>
        <w:pStyle w:val="Normal2"/>
        <w:rPr>
          <w:rFonts w:asciiTheme="minorHAnsi" w:hAnsiTheme="minorHAnsi" w:cstheme="minorHAnsi"/>
          <w:sz w:val="20"/>
          <w:lang w:val="es-BO"/>
        </w:rPr>
      </w:pPr>
    </w:p>
    <w:p w14:paraId="24960E9C" w14:textId="77777777"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14:paraId="2BBB42BA" w14:textId="77777777" w:rsidR="00E03F91" w:rsidRPr="005B0E7D" w:rsidRDefault="00E03F91" w:rsidP="00E03F91">
      <w:pPr>
        <w:jc w:val="center"/>
        <w:rPr>
          <w:rFonts w:asciiTheme="minorHAnsi" w:hAnsiTheme="minorHAnsi" w:cstheme="minorHAnsi"/>
          <w:b/>
          <w:lang w:val="es-BO"/>
        </w:rPr>
      </w:pPr>
    </w:p>
    <w:p w14:paraId="49FB9B0F" w14:textId="77777777" w:rsidR="00E03F91" w:rsidRPr="005B0E7D" w:rsidRDefault="00E03F91" w:rsidP="002D7992">
      <w:pPr>
        <w:pStyle w:val="Prrafodelista"/>
        <w:numPr>
          <w:ilvl w:val="0"/>
          <w:numId w:val="24"/>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14:paraId="54785ED9" w14:textId="77777777" w:rsidR="00574273" w:rsidRPr="005B0E7D" w:rsidRDefault="00574273" w:rsidP="00574273">
      <w:pPr>
        <w:tabs>
          <w:tab w:val="left" w:pos="5025"/>
        </w:tabs>
        <w:rPr>
          <w:rFonts w:asciiTheme="minorHAnsi" w:hAnsiTheme="minorHAnsi" w:cstheme="minorHAnsi"/>
          <w:b/>
          <w:lang w:val="es-BO"/>
        </w:rPr>
      </w:pPr>
    </w:p>
    <w:p w14:paraId="28DB80DA" w14:textId="77777777"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14:paraId="07EAF2C1" w14:textId="77777777" w:rsidR="00F17C85" w:rsidRPr="005B0E7D" w:rsidRDefault="00F17C85" w:rsidP="00F17C85">
      <w:pPr>
        <w:pStyle w:val="Normal2"/>
        <w:tabs>
          <w:tab w:val="clear" w:pos="709"/>
          <w:tab w:val="left" w:pos="2268"/>
        </w:tabs>
        <w:ind w:left="2268" w:hanging="1559"/>
        <w:rPr>
          <w:rFonts w:asciiTheme="minorHAnsi" w:hAnsiTheme="minorHAnsi" w:cstheme="minorHAnsi"/>
          <w:b/>
          <w:i/>
          <w:sz w:val="20"/>
        </w:rPr>
      </w:pPr>
      <w:r w:rsidRPr="005B0E7D">
        <w:rPr>
          <w:rFonts w:asciiTheme="minorHAnsi" w:hAnsiTheme="minorHAnsi" w:cstheme="minorHAnsi"/>
          <w:sz w:val="20"/>
          <w:lang w:val="es-BO"/>
        </w:rPr>
        <w:t>Formulario C-2</w:t>
      </w:r>
      <w:r w:rsidRPr="005B0E7D">
        <w:rPr>
          <w:rFonts w:asciiTheme="minorHAnsi" w:hAnsiTheme="minorHAnsi" w:cstheme="minorHAnsi"/>
          <w:sz w:val="20"/>
          <w:lang w:val="es-BO"/>
        </w:rPr>
        <w:tab/>
        <w:t xml:space="preserve">Experiencia General y Específica del Proponente. </w:t>
      </w:r>
    </w:p>
    <w:p w14:paraId="5B6F9B7F" w14:textId="77777777" w:rsidR="00F17C85" w:rsidRPr="005B0E7D" w:rsidRDefault="00F17C85" w:rsidP="00F17C85">
      <w:pPr>
        <w:ind w:left="2268" w:hanging="1559"/>
        <w:jc w:val="both"/>
        <w:rPr>
          <w:rFonts w:asciiTheme="minorHAnsi" w:hAnsiTheme="minorHAnsi" w:cstheme="minorHAnsi"/>
          <w:b/>
          <w:i/>
        </w:rPr>
      </w:pPr>
    </w:p>
    <w:p w14:paraId="63AD389E" w14:textId="77777777" w:rsidR="00574273" w:rsidRPr="005B0E7D" w:rsidRDefault="00574273" w:rsidP="00574273">
      <w:pPr>
        <w:tabs>
          <w:tab w:val="left" w:pos="5025"/>
        </w:tabs>
        <w:rPr>
          <w:rFonts w:asciiTheme="minorHAnsi" w:hAnsiTheme="minorHAnsi" w:cstheme="minorHAnsi"/>
          <w:b/>
        </w:rPr>
      </w:pPr>
    </w:p>
    <w:p w14:paraId="0761EB4E" w14:textId="77777777" w:rsidR="00E80263" w:rsidRPr="005B0E7D" w:rsidRDefault="00E80263" w:rsidP="00C12EFE">
      <w:pPr>
        <w:ind w:left="2832" w:hanging="2123"/>
        <w:jc w:val="both"/>
        <w:rPr>
          <w:rFonts w:asciiTheme="minorHAnsi" w:hAnsiTheme="minorHAnsi" w:cstheme="minorHAnsi"/>
        </w:rPr>
      </w:pPr>
    </w:p>
    <w:p w14:paraId="528CC402" w14:textId="77777777" w:rsidR="00E80263" w:rsidRPr="005B0E7D" w:rsidRDefault="00E80263" w:rsidP="00C12EFE">
      <w:pPr>
        <w:ind w:left="2832" w:hanging="2123"/>
        <w:jc w:val="both"/>
        <w:rPr>
          <w:rFonts w:asciiTheme="minorHAnsi" w:hAnsiTheme="minorHAnsi" w:cstheme="minorHAnsi"/>
        </w:rPr>
      </w:pPr>
    </w:p>
    <w:p w14:paraId="7D487529" w14:textId="77777777" w:rsidR="00E80263" w:rsidRPr="005B0E7D" w:rsidRDefault="00E80263" w:rsidP="00C12EFE">
      <w:pPr>
        <w:ind w:left="2832" w:hanging="2123"/>
        <w:jc w:val="both"/>
        <w:rPr>
          <w:rFonts w:asciiTheme="minorHAnsi" w:hAnsiTheme="minorHAnsi" w:cstheme="minorHAnsi"/>
        </w:rPr>
      </w:pPr>
    </w:p>
    <w:p w14:paraId="5FC3B06F" w14:textId="77777777" w:rsidR="00E80263" w:rsidRPr="005B0E7D" w:rsidRDefault="00E80263" w:rsidP="00C12EFE">
      <w:pPr>
        <w:ind w:left="2832" w:hanging="2123"/>
        <w:jc w:val="both"/>
        <w:rPr>
          <w:rFonts w:asciiTheme="minorHAnsi" w:hAnsiTheme="minorHAnsi" w:cstheme="minorHAnsi"/>
        </w:rPr>
      </w:pPr>
    </w:p>
    <w:p w14:paraId="71548CFB" w14:textId="77777777" w:rsidR="00E80263" w:rsidRPr="005B0E7D" w:rsidRDefault="00E80263" w:rsidP="00C12EFE">
      <w:pPr>
        <w:ind w:left="2832" w:hanging="2123"/>
        <w:jc w:val="both"/>
        <w:rPr>
          <w:rFonts w:asciiTheme="minorHAnsi" w:hAnsiTheme="minorHAnsi" w:cstheme="minorHAnsi"/>
        </w:rPr>
      </w:pPr>
    </w:p>
    <w:p w14:paraId="53B16049" w14:textId="77777777" w:rsidR="00E80263" w:rsidRPr="005B0E7D" w:rsidRDefault="00E80263" w:rsidP="00C12EFE">
      <w:pPr>
        <w:ind w:left="2832" w:hanging="2123"/>
        <w:jc w:val="both"/>
        <w:rPr>
          <w:rFonts w:asciiTheme="minorHAnsi" w:hAnsiTheme="minorHAnsi" w:cstheme="minorHAnsi"/>
        </w:rPr>
      </w:pPr>
    </w:p>
    <w:p w14:paraId="56C7A7F6" w14:textId="77777777" w:rsidR="00E80263" w:rsidRPr="005B0E7D" w:rsidRDefault="00E80263" w:rsidP="00C12EFE">
      <w:pPr>
        <w:ind w:left="2832" w:hanging="2123"/>
        <w:jc w:val="both"/>
        <w:rPr>
          <w:rFonts w:asciiTheme="minorHAnsi" w:hAnsiTheme="minorHAnsi" w:cstheme="minorHAnsi"/>
        </w:rPr>
      </w:pPr>
    </w:p>
    <w:p w14:paraId="4483613B" w14:textId="77777777" w:rsidR="00E80263" w:rsidRPr="005B0E7D" w:rsidRDefault="00E80263" w:rsidP="00C12EFE">
      <w:pPr>
        <w:ind w:left="2832" w:hanging="2123"/>
        <w:jc w:val="both"/>
        <w:rPr>
          <w:rFonts w:asciiTheme="minorHAnsi" w:hAnsiTheme="minorHAnsi" w:cstheme="minorHAnsi"/>
        </w:rPr>
      </w:pPr>
    </w:p>
    <w:p w14:paraId="7F35FE9A" w14:textId="77777777" w:rsidR="00E80263" w:rsidRPr="005B0E7D" w:rsidRDefault="00E80263" w:rsidP="00C12EFE">
      <w:pPr>
        <w:ind w:left="2832" w:hanging="2123"/>
        <w:jc w:val="both"/>
        <w:rPr>
          <w:rFonts w:asciiTheme="minorHAnsi" w:hAnsiTheme="minorHAnsi" w:cstheme="minorHAnsi"/>
        </w:rPr>
      </w:pPr>
    </w:p>
    <w:p w14:paraId="557568E8" w14:textId="77777777" w:rsidR="00CC17E8" w:rsidRPr="005B0E7D" w:rsidRDefault="00CC17E8" w:rsidP="00C12EFE">
      <w:pPr>
        <w:ind w:left="2832" w:hanging="2123"/>
        <w:jc w:val="both"/>
        <w:rPr>
          <w:rFonts w:asciiTheme="minorHAnsi" w:hAnsiTheme="minorHAnsi" w:cstheme="minorHAnsi"/>
        </w:rPr>
      </w:pPr>
    </w:p>
    <w:p w14:paraId="14467C01" w14:textId="77777777" w:rsidR="00CC17E8" w:rsidRPr="005B0E7D" w:rsidRDefault="00CC17E8" w:rsidP="00C12EFE">
      <w:pPr>
        <w:ind w:left="2832" w:hanging="2123"/>
        <w:jc w:val="both"/>
        <w:rPr>
          <w:rFonts w:asciiTheme="minorHAnsi" w:hAnsiTheme="minorHAnsi" w:cstheme="minorHAnsi"/>
        </w:rPr>
      </w:pPr>
    </w:p>
    <w:p w14:paraId="6F0FDF2B" w14:textId="77777777" w:rsidR="00CC17E8" w:rsidRPr="005B0E7D" w:rsidRDefault="00CC17E8" w:rsidP="00C12EFE">
      <w:pPr>
        <w:ind w:left="2832" w:hanging="2123"/>
        <w:jc w:val="both"/>
        <w:rPr>
          <w:rFonts w:asciiTheme="minorHAnsi" w:hAnsiTheme="minorHAnsi" w:cstheme="minorHAnsi"/>
        </w:rPr>
      </w:pPr>
    </w:p>
    <w:p w14:paraId="4EF16649" w14:textId="77777777" w:rsidR="00CC17E8" w:rsidRPr="005B0E7D" w:rsidRDefault="00CC17E8" w:rsidP="00C12EFE">
      <w:pPr>
        <w:ind w:left="2832" w:hanging="2123"/>
        <w:jc w:val="both"/>
        <w:rPr>
          <w:rFonts w:asciiTheme="minorHAnsi" w:hAnsiTheme="minorHAnsi" w:cstheme="minorHAnsi"/>
        </w:rPr>
      </w:pPr>
    </w:p>
    <w:p w14:paraId="1DEDED7E" w14:textId="77777777" w:rsidR="00CC17E8" w:rsidRPr="005B0E7D" w:rsidRDefault="00CC17E8" w:rsidP="00C12EFE">
      <w:pPr>
        <w:ind w:left="2832" w:hanging="2123"/>
        <w:jc w:val="both"/>
        <w:rPr>
          <w:rFonts w:asciiTheme="minorHAnsi" w:hAnsiTheme="minorHAnsi" w:cstheme="minorHAnsi"/>
        </w:rPr>
      </w:pPr>
    </w:p>
    <w:p w14:paraId="4BBCAEA0" w14:textId="77777777" w:rsidR="00CC17E8" w:rsidRPr="005B0E7D" w:rsidRDefault="00CC17E8" w:rsidP="00C12EFE">
      <w:pPr>
        <w:ind w:left="2832" w:hanging="2123"/>
        <w:jc w:val="both"/>
        <w:rPr>
          <w:rFonts w:asciiTheme="minorHAnsi" w:hAnsiTheme="minorHAnsi" w:cstheme="minorHAnsi"/>
        </w:rPr>
      </w:pPr>
    </w:p>
    <w:p w14:paraId="2083FE47" w14:textId="77777777" w:rsidR="00CC17E8" w:rsidRPr="005B0E7D" w:rsidRDefault="00CC17E8" w:rsidP="00C12EFE">
      <w:pPr>
        <w:ind w:left="2832" w:hanging="2123"/>
        <w:jc w:val="both"/>
        <w:rPr>
          <w:rFonts w:asciiTheme="minorHAnsi" w:hAnsiTheme="minorHAnsi" w:cstheme="minorHAnsi"/>
        </w:rPr>
      </w:pPr>
    </w:p>
    <w:p w14:paraId="02BEAE95" w14:textId="77777777" w:rsidR="00CC17E8" w:rsidRPr="005B0E7D" w:rsidRDefault="00CC17E8" w:rsidP="00C12EFE">
      <w:pPr>
        <w:ind w:left="2832" w:hanging="2123"/>
        <w:jc w:val="both"/>
        <w:rPr>
          <w:rFonts w:asciiTheme="minorHAnsi" w:hAnsiTheme="minorHAnsi" w:cstheme="minorHAnsi"/>
        </w:rPr>
      </w:pPr>
    </w:p>
    <w:p w14:paraId="683C33DD" w14:textId="77777777" w:rsidR="00CC17E8" w:rsidRPr="005B0E7D" w:rsidRDefault="00CC17E8" w:rsidP="00C12EFE">
      <w:pPr>
        <w:ind w:left="2832" w:hanging="2123"/>
        <w:jc w:val="both"/>
        <w:rPr>
          <w:rFonts w:asciiTheme="minorHAnsi" w:hAnsiTheme="minorHAnsi" w:cstheme="minorHAnsi"/>
        </w:rPr>
      </w:pPr>
    </w:p>
    <w:p w14:paraId="689E85CB" w14:textId="77777777" w:rsidR="00CC17E8" w:rsidRPr="005B0E7D" w:rsidRDefault="00CC17E8" w:rsidP="00C12EFE">
      <w:pPr>
        <w:ind w:left="2832" w:hanging="2123"/>
        <w:jc w:val="both"/>
        <w:rPr>
          <w:rFonts w:asciiTheme="minorHAnsi" w:hAnsiTheme="minorHAnsi" w:cstheme="minorHAnsi"/>
        </w:rPr>
      </w:pPr>
    </w:p>
    <w:p w14:paraId="247FABCB" w14:textId="77777777" w:rsidR="00CC17E8" w:rsidRPr="005B0E7D" w:rsidRDefault="00CC17E8" w:rsidP="00C12EFE">
      <w:pPr>
        <w:ind w:left="2832" w:hanging="2123"/>
        <w:jc w:val="both"/>
        <w:rPr>
          <w:rFonts w:asciiTheme="minorHAnsi" w:hAnsiTheme="minorHAnsi" w:cstheme="minorHAnsi"/>
        </w:rPr>
      </w:pPr>
    </w:p>
    <w:p w14:paraId="50EE4590" w14:textId="77777777" w:rsidR="00CC17E8" w:rsidRPr="005B0E7D" w:rsidRDefault="00CC17E8" w:rsidP="00C12EFE">
      <w:pPr>
        <w:ind w:left="2832" w:hanging="2123"/>
        <w:jc w:val="both"/>
        <w:rPr>
          <w:rFonts w:asciiTheme="minorHAnsi" w:hAnsiTheme="minorHAnsi" w:cstheme="minorHAnsi"/>
        </w:rPr>
      </w:pPr>
    </w:p>
    <w:p w14:paraId="5FEF95B4" w14:textId="77777777" w:rsidR="00CC17E8" w:rsidRPr="005B0E7D" w:rsidRDefault="00CC17E8" w:rsidP="00C12EFE">
      <w:pPr>
        <w:ind w:left="2832" w:hanging="2123"/>
        <w:jc w:val="both"/>
        <w:rPr>
          <w:rFonts w:asciiTheme="minorHAnsi" w:hAnsiTheme="minorHAnsi" w:cstheme="minorHAnsi"/>
        </w:rPr>
      </w:pPr>
    </w:p>
    <w:p w14:paraId="054F05EB" w14:textId="77777777" w:rsidR="00CC17E8" w:rsidRPr="005B0E7D" w:rsidRDefault="00CC17E8" w:rsidP="00C12EFE">
      <w:pPr>
        <w:ind w:left="2832" w:hanging="2123"/>
        <w:jc w:val="both"/>
        <w:rPr>
          <w:rFonts w:asciiTheme="minorHAnsi" w:hAnsiTheme="minorHAnsi" w:cstheme="minorHAnsi"/>
        </w:rPr>
      </w:pPr>
    </w:p>
    <w:p w14:paraId="43A2AE96" w14:textId="77777777" w:rsidR="00E80263" w:rsidRPr="005B0E7D" w:rsidRDefault="00E80263" w:rsidP="00C12EFE">
      <w:pPr>
        <w:ind w:left="2832" w:hanging="2123"/>
        <w:jc w:val="both"/>
        <w:rPr>
          <w:rFonts w:asciiTheme="minorHAnsi" w:hAnsiTheme="minorHAnsi" w:cstheme="minorHAnsi"/>
        </w:rPr>
      </w:pPr>
    </w:p>
    <w:p w14:paraId="53107C65" w14:textId="77777777" w:rsidR="00E80263" w:rsidRPr="005B0E7D" w:rsidRDefault="00E80263" w:rsidP="00C12EFE">
      <w:pPr>
        <w:ind w:left="2832" w:hanging="2123"/>
        <w:jc w:val="both"/>
        <w:rPr>
          <w:rFonts w:asciiTheme="minorHAnsi" w:hAnsiTheme="minorHAnsi" w:cstheme="minorHAnsi"/>
        </w:rPr>
      </w:pPr>
    </w:p>
    <w:p w14:paraId="3A81089B" w14:textId="77777777" w:rsidR="00E80263" w:rsidRDefault="00E80263" w:rsidP="00C12EFE">
      <w:pPr>
        <w:ind w:left="2832" w:hanging="2123"/>
        <w:jc w:val="both"/>
        <w:rPr>
          <w:rFonts w:asciiTheme="minorHAnsi" w:hAnsiTheme="minorHAnsi" w:cstheme="minorHAnsi"/>
        </w:rPr>
      </w:pPr>
    </w:p>
    <w:p w14:paraId="0333FAF4" w14:textId="77777777" w:rsidR="0048073E" w:rsidRDefault="0048073E" w:rsidP="00C12EFE">
      <w:pPr>
        <w:ind w:left="2832" w:hanging="2123"/>
        <w:jc w:val="both"/>
        <w:rPr>
          <w:rFonts w:asciiTheme="minorHAnsi" w:hAnsiTheme="minorHAnsi" w:cstheme="minorHAnsi"/>
        </w:rPr>
      </w:pPr>
    </w:p>
    <w:p w14:paraId="7C2F118B" w14:textId="77777777" w:rsidR="0048073E" w:rsidRDefault="0048073E" w:rsidP="00C12EFE">
      <w:pPr>
        <w:ind w:left="2832" w:hanging="2123"/>
        <w:jc w:val="both"/>
        <w:rPr>
          <w:rFonts w:asciiTheme="minorHAnsi" w:hAnsiTheme="minorHAnsi" w:cstheme="minorHAnsi"/>
        </w:rPr>
      </w:pPr>
    </w:p>
    <w:p w14:paraId="34C0F676" w14:textId="77777777" w:rsidR="0048073E" w:rsidRDefault="0048073E" w:rsidP="00C12EFE">
      <w:pPr>
        <w:ind w:left="2832" w:hanging="2123"/>
        <w:jc w:val="both"/>
        <w:rPr>
          <w:rFonts w:asciiTheme="minorHAnsi" w:hAnsiTheme="minorHAnsi" w:cstheme="minorHAnsi"/>
        </w:rPr>
      </w:pPr>
    </w:p>
    <w:p w14:paraId="69BBEC19" w14:textId="77777777" w:rsidR="0048073E" w:rsidRDefault="0048073E" w:rsidP="00C12EFE">
      <w:pPr>
        <w:ind w:left="2832" w:hanging="2123"/>
        <w:jc w:val="both"/>
        <w:rPr>
          <w:rFonts w:asciiTheme="minorHAnsi" w:hAnsiTheme="minorHAnsi" w:cstheme="minorHAnsi"/>
        </w:rPr>
      </w:pPr>
    </w:p>
    <w:p w14:paraId="695D761D" w14:textId="77777777" w:rsidR="0048073E" w:rsidRDefault="0048073E" w:rsidP="00C12EFE">
      <w:pPr>
        <w:ind w:left="2832" w:hanging="2123"/>
        <w:jc w:val="both"/>
        <w:rPr>
          <w:rFonts w:asciiTheme="minorHAnsi" w:hAnsiTheme="minorHAnsi" w:cstheme="minorHAnsi"/>
        </w:rPr>
      </w:pPr>
    </w:p>
    <w:p w14:paraId="41891A1D" w14:textId="77777777" w:rsidR="0048073E" w:rsidRDefault="0048073E" w:rsidP="00C12EFE">
      <w:pPr>
        <w:ind w:left="2832" w:hanging="2123"/>
        <w:jc w:val="both"/>
        <w:rPr>
          <w:rFonts w:asciiTheme="minorHAnsi" w:hAnsiTheme="minorHAnsi" w:cstheme="minorHAnsi"/>
        </w:rPr>
      </w:pPr>
    </w:p>
    <w:p w14:paraId="43BBB3BC" w14:textId="77777777" w:rsidR="0048073E" w:rsidRPr="005B0E7D" w:rsidRDefault="0048073E" w:rsidP="00C12EFE">
      <w:pPr>
        <w:ind w:left="2832" w:hanging="2123"/>
        <w:jc w:val="both"/>
        <w:rPr>
          <w:rFonts w:asciiTheme="minorHAnsi" w:hAnsiTheme="minorHAnsi" w:cstheme="minorHAnsi"/>
        </w:rPr>
      </w:pPr>
    </w:p>
    <w:p w14:paraId="12EB0E0A" w14:textId="77777777" w:rsidR="00E80263" w:rsidRPr="005B0E7D" w:rsidRDefault="00E80263" w:rsidP="00C12EFE">
      <w:pPr>
        <w:ind w:left="2832" w:hanging="2123"/>
        <w:jc w:val="both"/>
        <w:rPr>
          <w:rFonts w:asciiTheme="minorHAnsi" w:hAnsiTheme="minorHAnsi" w:cstheme="minorHAnsi"/>
        </w:rPr>
      </w:pPr>
    </w:p>
    <w:p w14:paraId="5E8647D5"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FORMULARIO A-1</w:t>
      </w:r>
    </w:p>
    <w:p w14:paraId="607EAB0A" w14:textId="77777777"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14:paraId="767497B7" w14:textId="77777777"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14:paraId="0FCB731E" w14:textId="77777777"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1ED35B3" w14:textId="77777777"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14:paraId="3431F55C" w14:textId="77777777"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14:paraId="7B9EA276" w14:textId="77777777" w:rsidR="00883D0A" w:rsidRPr="005B0E7D" w:rsidRDefault="00883D0A" w:rsidP="00C869BE">
            <w:pPr>
              <w:jc w:val="center"/>
              <w:rPr>
                <w:rFonts w:asciiTheme="minorHAnsi" w:hAnsiTheme="minorHAnsi" w:cstheme="minorHAnsi"/>
                <w:b/>
              </w:rPr>
            </w:pPr>
          </w:p>
        </w:tc>
      </w:tr>
      <w:tr w:rsidR="00883D0A" w:rsidRPr="005B0E7D" w14:paraId="6D278FB8"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0B0C0F42"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14:paraId="68B203C8"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10480153"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356795AF" w14:textId="77777777" w:rsidR="00883D0A" w:rsidRPr="005B0E7D" w:rsidRDefault="00883D0A" w:rsidP="00C869BE">
            <w:pPr>
              <w:rPr>
                <w:rFonts w:asciiTheme="minorHAnsi" w:hAnsiTheme="minorHAnsi" w:cstheme="minorHAnsi"/>
              </w:rPr>
            </w:pPr>
          </w:p>
          <w:p w14:paraId="61E62DD1" w14:textId="77777777"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14:paraId="5678A38F" w14:textId="77777777" w:rsidR="00883D0A" w:rsidRPr="005B0E7D" w:rsidRDefault="00883D0A" w:rsidP="00C869BE">
            <w:pPr>
              <w:rPr>
                <w:rFonts w:asciiTheme="minorHAnsi" w:hAnsiTheme="minorHAnsi" w:cstheme="minorHAnsi"/>
              </w:rPr>
            </w:pPr>
          </w:p>
        </w:tc>
      </w:tr>
      <w:tr w:rsidR="00883D0A" w:rsidRPr="005B0E7D" w14:paraId="4D9BBEDE"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21C17FD4"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1751B6C5"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34DD535F"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29D43902" w14:textId="77777777" w:rsidR="00883D0A" w:rsidRPr="005B0E7D" w:rsidRDefault="00883D0A" w:rsidP="00C869BE">
            <w:pPr>
              <w:rPr>
                <w:rFonts w:asciiTheme="minorHAnsi" w:hAnsiTheme="minorHAnsi" w:cstheme="minorHAnsi"/>
              </w:rPr>
            </w:pPr>
          </w:p>
        </w:tc>
      </w:tr>
      <w:tr w:rsidR="00883D0A" w:rsidRPr="005B0E7D" w14:paraId="69249BA6"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6AF62CE1"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14:paraId="0124929A"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7318CFEB"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19ED707F" w14:textId="77777777" w:rsidR="00883D0A" w:rsidRPr="005B0E7D" w:rsidRDefault="00883D0A" w:rsidP="00C869BE">
            <w:pPr>
              <w:jc w:val="center"/>
              <w:rPr>
                <w:rFonts w:asciiTheme="minorHAnsi" w:hAnsiTheme="minorHAnsi" w:cstheme="minorHAnsi"/>
              </w:rPr>
            </w:pPr>
          </w:p>
          <w:p w14:paraId="45017C65" w14:textId="77777777"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14:paraId="650E1ABC" w14:textId="77777777" w:rsidR="00883D0A" w:rsidRPr="005B0E7D" w:rsidRDefault="00883D0A" w:rsidP="00C869BE">
            <w:pPr>
              <w:rPr>
                <w:rFonts w:asciiTheme="minorHAnsi" w:hAnsiTheme="minorHAnsi" w:cstheme="minorHAnsi"/>
              </w:rPr>
            </w:pPr>
          </w:p>
        </w:tc>
      </w:tr>
      <w:tr w:rsidR="00883D0A" w:rsidRPr="005B0E7D" w14:paraId="147AC310"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3C742B16"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4FA5C787"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25E46C66"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471F3D2D" w14:textId="77777777" w:rsidR="00883D0A" w:rsidRPr="005B0E7D" w:rsidRDefault="00883D0A" w:rsidP="00C869BE">
            <w:pPr>
              <w:rPr>
                <w:rFonts w:asciiTheme="minorHAnsi" w:hAnsiTheme="minorHAnsi" w:cstheme="minorHAnsi"/>
              </w:rPr>
            </w:pPr>
          </w:p>
        </w:tc>
      </w:tr>
      <w:tr w:rsidR="00883D0A" w:rsidRPr="005B0E7D" w14:paraId="0627B96D"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4499FCE0" w14:textId="77777777"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14:paraId="628702D3" w14:textId="77777777"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14:paraId="7084569B" w14:textId="77777777"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14:paraId="1FFB5F1D" w14:textId="77777777" w:rsidR="00883D0A" w:rsidRPr="005B0E7D" w:rsidRDefault="00883D0A" w:rsidP="00C869BE">
            <w:pPr>
              <w:rPr>
                <w:rFonts w:asciiTheme="minorHAnsi" w:hAnsiTheme="minorHAnsi" w:cstheme="minorHAnsi"/>
              </w:rPr>
            </w:pPr>
          </w:p>
          <w:p w14:paraId="097C971B" w14:textId="77777777"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14:paraId="0BBDA9CC" w14:textId="77777777" w:rsidR="00883D0A" w:rsidRPr="005B0E7D" w:rsidRDefault="00883D0A" w:rsidP="00C869BE">
            <w:pPr>
              <w:rPr>
                <w:rFonts w:asciiTheme="minorHAnsi" w:hAnsiTheme="minorHAnsi" w:cstheme="minorHAnsi"/>
              </w:rPr>
            </w:pPr>
          </w:p>
        </w:tc>
      </w:tr>
      <w:tr w:rsidR="00883D0A" w:rsidRPr="005B0E7D" w14:paraId="386C8917" w14:textId="77777777" w:rsidTr="00C869BE">
        <w:tc>
          <w:tcPr>
            <w:tcW w:w="2870" w:type="dxa"/>
            <w:tcBorders>
              <w:top w:val="nil"/>
              <w:left w:val="single" w:sz="12" w:space="0" w:color="auto"/>
              <w:bottom w:val="nil"/>
              <w:right w:val="nil"/>
            </w:tcBorders>
            <w:shd w:val="clear" w:color="auto" w:fill="auto"/>
            <w:tcMar>
              <w:left w:w="0" w:type="dxa"/>
              <w:right w:w="0" w:type="dxa"/>
            </w:tcMar>
            <w:vAlign w:val="center"/>
          </w:tcPr>
          <w:p w14:paraId="3D01348F"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14:paraId="724A20FF"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14:paraId="20E0C8AE"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14:paraId="6A7F805E" w14:textId="77777777" w:rsidR="00883D0A" w:rsidRPr="005B0E7D" w:rsidRDefault="00883D0A" w:rsidP="00C869BE">
            <w:pPr>
              <w:rPr>
                <w:rFonts w:asciiTheme="minorHAnsi" w:hAnsiTheme="minorHAnsi" w:cstheme="minorHAnsi"/>
              </w:rPr>
            </w:pPr>
          </w:p>
        </w:tc>
      </w:tr>
      <w:tr w:rsidR="00883D0A" w:rsidRPr="005B0E7D" w14:paraId="54C7DBC1" w14:textId="77777777"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6D40342" w14:textId="77777777"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14:paraId="7E8DD4E3" w14:textId="77777777"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14:paraId="222D0778" w14:textId="77777777"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14:paraId="34845BF0" w14:textId="77777777" w:rsidR="00883D0A" w:rsidRPr="005B0E7D" w:rsidRDefault="00883D0A" w:rsidP="00C869BE">
            <w:pPr>
              <w:rPr>
                <w:rFonts w:asciiTheme="minorHAnsi" w:hAnsiTheme="minorHAnsi" w:cstheme="minorHAnsi"/>
              </w:rPr>
            </w:pPr>
          </w:p>
        </w:tc>
      </w:tr>
    </w:tbl>
    <w:p w14:paraId="12466597" w14:textId="77777777" w:rsidR="00883D0A" w:rsidRPr="005B0E7D" w:rsidRDefault="00883D0A" w:rsidP="0062797D">
      <w:pPr>
        <w:jc w:val="center"/>
        <w:rPr>
          <w:rFonts w:asciiTheme="minorHAnsi" w:hAnsiTheme="minorHAnsi" w:cstheme="minorHAnsi"/>
          <w:b/>
        </w:rPr>
      </w:pPr>
    </w:p>
    <w:p w14:paraId="31B4099A" w14:textId="77777777"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14:paraId="62E1382D" w14:textId="77777777" w:rsidR="00F17C85" w:rsidRPr="005B0E7D" w:rsidRDefault="00F17C85" w:rsidP="0062797D">
      <w:pPr>
        <w:jc w:val="both"/>
        <w:rPr>
          <w:rFonts w:asciiTheme="minorHAnsi" w:hAnsiTheme="minorHAnsi" w:cstheme="minorHAnsi"/>
        </w:rPr>
      </w:pPr>
    </w:p>
    <w:p w14:paraId="75351161" w14:textId="77777777"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14:paraId="0FE899D2" w14:textId="77777777" w:rsidR="00F17C85" w:rsidRPr="005B0E7D" w:rsidRDefault="00F17C85" w:rsidP="0062797D">
      <w:pPr>
        <w:jc w:val="both"/>
        <w:rPr>
          <w:rFonts w:asciiTheme="minorHAnsi" w:hAnsiTheme="minorHAnsi" w:cstheme="minorHAnsi"/>
          <w:lang w:val="es-ES_tradnl"/>
        </w:rPr>
      </w:pPr>
    </w:p>
    <w:p w14:paraId="6961D033" w14:textId="77777777" w:rsidR="006C2562" w:rsidRPr="005B0E7D" w:rsidRDefault="006C2562" w:rsidP="0062797D">
      <w:pPr>
        <w:jc w:val="both"/>
        <w:rPr>
          <w:rFonts w:asciiTheme="minorHAnsi" w:hAnsiTheme="minorHAnsi" w:cstheme="minorHAnsi"/>
        </w:rPr>
      </w:pPr>
    </w:p>
    <w:p w14:paraId="687D163B"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14:paraId="21CAD03E" w14:textId="77777777" w:rsidR="006C2562" w:rsidRPr="005B0E7D" w:rsidRDefault="006C2562" w:rsidP="006C2562">
      <w:pPr>
        <w:spacing w:line="276" w:lineRule="auto"/>
        <w:ind w:left="360"/>
        <w:jc w:val="both"/>
        <w:rPr>
          <w:rFonts w:asciiTheme="minorHAnsi" w:hAnsiTheme="minorHAnsi" w:cstheme="minorHAnsi"/>
        </w:rPr>
      </w:pPr>
    </w:p>
    <w:p w14:paraId="7CA3A932"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14:paraId="2D9ED8BA" w14:textId="77777777" w:rsidR="006C2562" w:rsidRPr="005B0E7D" w:rsidRDefault="006C2562" w:rsidP="006C2562">
      <w:pPr>
        <w:pStyle w:val="Prrafodelista"/>
        <w:spacing w:line="276" w:lineRule="auto"/>
        <w:rPr>
          <w:rFonts w:asciiTheme="minorHAnsi" w:hAnsiTheme="minorHAnsi" w:cstheme="minorHAnsi"/>
        </w:rPr>
      </w:pPr>
    </w:p>
    <w:p w14:paraId="41ED3142"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14:paraId="43879B13" w14:textId="77777777" w:rsidR="006C2562" w:rsidRPr="005B0E7D" w:rsidRDefault="006C2562" w:rsidP="006C2562">
      <w:pPr>
        <w:pStyle w:val="Prrafodelista"/>
        <w:rPr>
          <w:rFonts w:asciiTheme="minorHAnsi" w:hAnsiTheme="minorHAnsi" w:cstheme="minorHAnsi"/>
        </w:rPr>
      </w:pPr>
    </w:p>
    <w:p w14:paraId="44550989"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14:paraId="0D5B9A40" w14:textId="77777777" w:rsidR="006C2562" w:rsidRPr="005B0E7D" w:rsidRDefault="006C2562" w:rsidP="006C2562">
      <w:pPr>
        <w:pStyle w:val="Prrafodelista"/>
        <w:rPr>
          <w:rFonts w:asciiTheme="minorHAnsi" w:hAnsiTheme="minorHAnsi" w:cstheme="minorHAnsi"/>
        </w:rPr>
      </w:pPr>
    </w:p>
    <w:p w14:paraId="0E3935B0"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14:paraId="43CD4966" w14:textId="77777777" w:rsidR="006C2562" w:rsidRPr="005B0E7D" w:rsidRDefault="006C2562" w:rsidP="006C2562">
      <w:pPr>
        <w:spacing w:line="276" w:lineRule="auto"/>
        <w:ind w:left="360"/>
        <w:jc w:val="both"/>
        <w:rPr>
          <w:rFonts w:asciiTheme="minorHAnsi" w:hAnsiTheme="minorHAnsi" w:cstheme="minorHAnsi"/>
        </w:rPr>
      </w:pPr>
    </w:p>
    <w:p w14:paraId="3585AB31"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14:paraId="6405482C" w14:textId="77777777" w:rsidR="006C2562" w:rsidRPr="005B0E7D" w:rsidRDefault="006C2562" w:rsidP="006C2562">
      <w:pPr>
        <w:spacing w:line="276" w:lineRule="auto"/>
        <w:rPr>
          <w:rFonts w:asciiTheme="minorHAnsi" w:hAnsiTheme="minorHAnsi" w:cstheme="minorHAnsi"/>
          <w:lang w:val="es-ES_tradnl"/>
        </w:rPr>
      </w:pPr>
    </w:p>
    <w:p w14:paraId="39AEA3DD"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14:paraId="7BD133FE" w14:textId="77777777" w:rsidR="006C2562" w:rsidRPr="005B0E7D" w:rsidRDefault="006C2562" w:rsidP="006C2562">
      <w:pPr>
        <w:spacing w:line="276" w:lineRule="auto"/>
        <w:ind w:left="360"/>
        <w:jc w:val="both"/>
        <w:rPr>
          <w:rFonts w:asciiTheme="minorHAnsi" w:hAnsiTheme="minorHAnsi" w:cstheme="minorHAnsi"/>
        </w:rPr>
      </w:pPr>
    </w:p>
    <w:p w14:paraId="23C487E5"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59E0FF8" w14:textId="77777777" w:rsidR="006C2562" w:rsidRPr="005B0E7D" w:rsidRDefault="006C2562" w:rsidP="006C2562">
      <w:pPr>
        <w:pStyle w:val="Prrafodelista"/>
        <w:rPr>
          <w:rFonts w:asciiTheme="minorHAnsi" w:hAnsiTheme="minorHAnsi" w:cstheme="minorHAnsi"/>
        </w:rPr>
      </w:pPr>
    </w:p>
    <w:p w14:paraId="5BD76446" w14:textId="77777777"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14:paraId="712EC0B2" w14:textId="77777777"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14:paraId="29A362C1" w14:textId="77777777" w:rsidR="006C2562" w:rsidRPr="005B0E7D" w:rsidRDefault="006C2562" w:rsidP="006C2562">
      <w:pPr>
        <w:spacing w:line="276" w:lineRule="auto"/>
        <w:ind w:left="360"/>
        <w:jc w:val="both"/>
        <w:rPr>
          <w:rFonts w:asciiTheme="minorHAnsi" w:hAnsiTheme="minorHAnsi" w:cstheme="minorHAnsi"/>
        </w:rPr>
      </w:pPr>
    </w:p>
    <w:p w14:paraId="7C1043C7"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14:paraId="170515F1" w14:textId="77777777" w:rsidR="006C2562" w:rsidRPr="005B0E7D" w:rsidRDefault="006C2562" w:rsidP="006C2562">
      <w:pPr>
        <w:pStyle w:val="Prrafodelista"/>
        <w:spacing w:line="276" w:lineRule="auto"/>
        <w:rPr>
          <w:rFonts w:asciiTheme="minorHAnsi" w:hAnsiTheme="minorHAnsi" w:cstheme="minorHAnsi"/>
        </w:rPr>
      </w:pPr>
    </w:p>
    <w:p w14:paraId="392780B7"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14:paraId="3B81AEDE" w14:textId="77777777" w:rsidR="006C2562" w:rsidRPr="005B0E7D" w:rsidRDefault="006C2562" w:rsidP="006C2562">
      <w:pPr>
        <w:pStyle w:val="Prrafodelista"/>
        <w:spacing w:line="276" w:lineRule="auto"/>
        <w:rPr>
          <w:rFonts w:asciiTheme="minorHAnsi" w:hAnsiTheme="minorHAnsi" w:cstheme="minorHAnsi"/>
        </w:rPr>
      </w:pPr>
    </w:p>
    <w:p w14:paraId="791E51F0"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14:paraId="1B3A557B" w14:textId="77777777" w:rsidR="006C2562" w:rsidRPr="005B0E7D" w:rsidRDefault="006C2562" w:rsidP="006C2562">
      <w:pPr>
        <w:pStyle w:val="Prrafodelista"/>
        <w:rPr>
          <w:rFonts w:asciiTheme="minorHAnsi" w:hAnsiTheme="minorHAnsi" w:cstheme="minorHAnsi"/>
        </w:rPr>
      </w:pPr>
    </w:p>
    <w:p w14:paraId="27EE1BBD" w14:textId="77777777"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74AAE325" w14:textId="77777777" w:rsidR="006C2562" w:rsidRPr="005B0E7D" w:rsidRDefault="006C2562" w:rsidP="006C2562">
      <w:pPr>
        <w:pStyle w:val="Prrafodelista"/>
        <w:rPr>
          <w:rFonts w:asciiTheme="minorHAnsi" w:hAnsiTheme="minorHAnsi" w:cstheme="minorHAnsi"/>
        </w:rPr>
      </w:pPr>
    </w:p>
    <w:p w14:paraId="5AD8F934" w14:textId="77777777"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14:paraId="50DD15FC" w14:textId="77777777" w:rsidR="006C2562" w:rsidRPr="005B0E7D" w:rsidRDefault="006C2562" w:rsidP="0062797D">
      <w:pPr>
        <w:rPr>
          <w:rFonts w:asciiTheme="minorHAnsi" w:eastAsia="Calibri" w:hAnsiTheme="minorHAnsi" w:cstheme="minorHAnsi"/>
          <w:b/>
        </w:rPr>
      </w:pPr>
    </w:p>
    <w:p w14:paraId="4CA13312" w14:textId="77777777"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14:paraId="5F31212A" w14:textId="77777777" w:rsidR="0049191F" w:rsidRPr="005B0E7D" w:rsidRDefault="0049191F" w:rsidP="0062797D">
      <w:pPr>
        <w:jc w:val="both"/>
        <w:rPr>
          <w:rFonts w:asciiTheme="minorHAnsi" w:hAnsiTheme="minorHAnsi" w:cstheme="minorHAnsi"/>
        </w:rPr>
      </w:pPr>
    </w:p>
    <w:p w14:paraId="7AD22A1C" w14:textId="77777777"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14:paraId="6BA67CEA" w14:textId="77777777" w:rsidR="006C2562" w:rsidRPr="005B0E7D" w:rsidRDefault="006C2562" w:rsidP="006C2562">
      <w:pPr>
        <w:spacing w:line="276" w:lineRule="auto"/>
        <w:jc w:val="both"/>
        <w:rPr>
          <w:rFonts w:asciiTheme="minorHAnsi" w:hAnsiTheme="minorHAnsi" w:cstheme="minorHAnsi"/>
        </w:rPr>
      </w:pPr>
    </w:p>
    <w:p w14:paraId="6D1309E0" w14:textId="77777777" w:rsidR="006C2562" w:rsidRPr="005B0E7D" w:rsidRDefault="006C2562" w:rsidP="002D7992">
      <w:pPr>
        <w:numPr>
          <w:ilvl w:val="0"/>
          <w:numId w:val="23"/>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14:paraId="0E6ED3BC" w14:textId="77777777" w:rsidR="006C2562" w:rsidRPr="005B0E7D" w:rsidRDefault="006C2562" w:rsidP="006C2562">
      <w:pPr>
        <w:spacing w:line="276" w:lineRule="auto"/>
        <w:ind w:left="720"/>
        <w:jc w:val="both"/>
        <w:rPr>
          <w:rFonts w:asciiTheme="minorHAnsi" w:hAnsiTheme="minorHAnsi" w:cstheme="minorHAnsi"/>
        </w:rPr>
      </w:pPr>
    </w:p>
    <w:p w14:paraId="4CBD826D" w14:textId="77777777" w:rsidR="006C2562" w:rsidRPr="005B0E7D" w:rsidRDefault="006C2562" w:rsidP="002D7992">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14:paraId="1D41731B" w14:textId="77777777" w:rsidR="006C2562" w:rsidRPr="005B0E7D" w:rsidRDefault="006C2562" w:rsidP="006C2562">
      <w:pPr>
        <w:spacing w:line="276" w:lineRule="auto"/>
        <w:ind w:left="720"/>
        <w:jc w:val="both"/>
        <w:rPr>
          <w:rFonts w:asciiTheme="minorHAnsi" w:hAnsiTheme="minorHAnsi" w:cstheme="minorHAnsi"/>
        </w:rPr>
      </w:pPr>
    </w:p>
    <w:p w14:paraId="72E98EAC" w14:textId="77777777" w:rsidR="006C2562" w:rsidRPr="005B0E7D" w:rsidRDefault="006C2562" w:rsidP="002D7992">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14:paraId="051361B6" w14:textId="77777777" w:rsidR="006C2562" w:rsidRPr="005B0E7D" w:rsidRDefault="006C2562" w:rsidP="006C2562">
      <w:pPr>
        <w:pStyle w:val="Prrafodelista"/>
        <w:ind w:left="1080"/>
        <w:rPr>
          <w:rFonts w:asciiTheme="minorHAnsi" w:hAnsiTheme="minorHAnsi" w:cstheme="minorHAnsi"/>
        </w:rPr>
      </w:pPr>
    </w:p>
    <w:p w14:paraId="53983518" w14:textId="77777777" w:rsidR="006C2562" w:rsidRPr="005B0E7D" w:rsidRDefault="006C2562" w:rsidP="002D7992">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14:paraId="1139B97B" w14:textId="77777777" w:rsidR="006C2562" w:rsidRPr="005B0E7D" w:rsidRDefault="006C2562" w:rsidP="006C2562">
      <w:pPr>
        <w:pStyle w:val="Prrafodelista"/>
        <w:ind w:left="1080"/>
        <w:rPr>
          <w:rFonts w:asciiTheme="minorHAnsi" w:hAnsiTheme="minorHAnsi" w:cstheme="minorHAnsi"/>
        </w:rPr>
      </w:pPr>
    </w:p>
    <w:p w14:paraId="6E8D5C67" w14:textId="77777777" w:rsidR="006C2562" w:rsidRPr="005B0E7D" w:rsidRDefault="006C2562" w:rsidP="002D7992">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lastRenderedPageBreak/>
        <w:t>Original o fotocopia legalizada de los Estados Financieros de la última gestión con dictamen de auditoria externa.</w:t>
      </w:r>
    </w:p>
    <w:p w14:paraId="401EC884" w14:textId="77777777" w:rsidR="006C2562" w:rsidRPr="005B0E7D" w:rsidRDefault="006C2562" w:rsidP="006C2562">
      <w:pPr>
        <w:pStyle w:val="Prrafodelista"/>
        <w:ind w:left="1080"/>
        <w:rPr>
          <w:rFonts w:asciiTheme="minorHAnsi" w:hAnsiTheme="minorHAnsi" w:cstheme="minorHAnsi"/>
        </w:rPr>
      </w:pPr>
    </w:p>
    <w:p w14:paraId="77FF3569" w14:textId="77777777" w:rsidR="006C2562" w:rsidRPr="005B0E7D" w:rsidRDefault="006C2562" w:rsidP="002D7992">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14:paraId="14B0E599" w14:textId="77777777" w:rsidR="00A53182" w:rsidRPr="005B0E7D" w:rsidRDefault="00A53182" w:rsidP="00A53182">
      <w:pPr>
        <w:pStyle w:val="Prrafodelista"/>
        <w:rPr>
          <w:rFonts w:asciiTheme="minorHAnsi" w:hAnsiTheme="minorHAnsi" w:cstheme="minorHAnsi"/>
        </w:rPr>
      </w:pPr>
    </w:p>
    <w:p w14:paraId="6164DA26" w14:textId="77777777" w:rsidR="00DC106A" w:rsidRPr="005B0E7D" w:rsidRDefault="00A53182" w:rsidP="002D7992">
      <w:pPr>
        <w:numPr>
          <w:ilvl w:val="0"/>
          <w:numId w:val="23"/>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14:paraId="7511CD27" w14:textId="77777777" w:rsidR="00A53182" w:rsidRPr="005B0E7D" w:rsidRDefault="00A53182" w:rsidP="00A53182">
      <w:pPr>
        <w:pStyle w:val="Prrafodelista"/>
        <w:rPr>
          <w:rFonts w:asciiTheme="minorHAnsi" w:hAnsiTheme="minorHAnsi" w:cstheme="minorHAnsi"/>
        </w:rPr>
      </w:pPr>
    </w:p>
    <w:p w14:paraId="46F839D8" w14:textId="77777777" w:rsidR="00A53182" w:rsidRPr="00286B08" w:rsidRDefault="00A53182" w:rsidP="00A53182">
      <w:pPr>
        <w:spacing w:line="276" w:lineRule="auto"/>
        <w:ind w:left="720"/>
        <w:jc w:val="both"/>
        <w:rPr>
          <w:rFonts w:asciiTheme="minorHAnsi" w:hAnsiTheme="minorHAnsi" w:cstheme="minorHAnsi"/>
        </w:rPr>
      </w:pPr>
    </w:p>
    <w:p w14:paraId="3BCFE3DE" w14:textId="77777777" w:rsidR="007165E6" w:rsidRPr="00DA09B7" w:rsidRDefault="007165E6" w:rsidP="007165E6">
      <w:pPr>
        <w:jc w:val="center"/>
        <w:rPr>
          <w:rFonts w:ascii="Calibri" w:hAnsi="Calibri" w:cs="Calibri"/>
          <w:b/>
        </w:rPr>
      </w:pPr>
      <w:r w:rsidRPr="00DA09B7">
        <w:rPr>
          <w:rFonts w:ascii="Calibri" w:hAnsi="Calibri" w:cs="Calibri"/>
          <w:b/>
        </w:rPr>
        <w:t>-----------------------------------------------------------------------------</w:t>
      </w:r>
    </w:p>
    <w:p w14:paraId="316591AB"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209214AE"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1F301C99" w14:textId="77777777"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14:paraId="13C5D4B4" w14:textId="77777777"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14:paraId="277DBCEF" w14:textId="77777777" w:rsidR="0049191F" w:rsidRPr="00BD2C05" w:rsidRDefault="0049191F" w:rsidP="0049191F">
      <w:pPr>
        <w:jc w:val="center"/>
        <w:rPr>
          <w:rFonts w:ascii="Calibri" w:hAnsi="Calibri" w:cs="Calibri"/>
          <w:b/>
        </w:rPr>
      </w:pPr>
    </w:p>
    <w:p w14:paraId="1DC5D180" w14:textId="77777777" w:rsidR="0049191F" w:rsidRPr="00BD2C05" w:rsidRDefault="0049191F" w:rsidP="0049191F">
      <w:pPr>
        <w:jc w:val="center"/>
        <w:rPr>
          <w:rFonts w:ascii="Calibri" w:hAnsi="Calibri" w:cs="Calibri"/>
          <w:b/>
        </w:rPr>
      </w:pPr>
    </w:p>
    <w:p w14:paraId="4902E993"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14:paraId="0FC79096" w14:textId="77777777" w:rsidR="0049191F" w:rsidRPr="00BD2C05" w:rsidRDefault="0049191F" w:rsidP="0049191F">
      <w:pPr>
        <w:jc w:val="center"/>
        <w:rPr>
          <w:rFonts w:ascii="Calibri" w:hAnsi="Calibri" w:cs="Calibri"/>
          <w:b/>
        </w:rPr>
      </w:pPr>
    </w:p>
    <w:p w14:paraId="76027858" w14:textId="77777777" w:rsidR="0049191F" w:rsidRPr="00BD2C05" w:rsidRDefault="0049191F" w:rsidP="0049191F">
      <w:pPr>
        <w:jc w:val="center"/>
        <w:rPr>
          <w:rFonts w:ascii="Calibri" w:hAnsi="Calibri" w:cs="Calibri"/>
          <w:b/>
        </w:rPr>
      </w:pPr>
    </w:p>
    <w:p w14:paraId="57CFCE77" w14:textId="77777777"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14:paraId="5A3086DE"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12B2D21C"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71333F61"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14:paraId="561369D1" w14:textId="77777777" w:rsidR="0049191F" w:rsidRPr="00BD2C05" w:rsidRDefault="0049191F" w:rsidP="0049191F">
      <w:pPr>
        <w:tabs>
          <w:tab w:val="right" w:pos="6663"/>
        </w:tabs>
        <w:spacing w:line="240" w:lineRule="exact"/>
        <w:rPr>
          <w:rFonts w:ascii="Calibri" w:hAnsi="Calibri" w:cs="Calibri"/>
          <w:lang w:val="es-ES_tradnl"/>
        </w:rPr>
      </w:pPr>
    </w:p>
    <w:p w14:paraId="41CF6140" w14:textId="77777777" w:rsidR="0049191F" w:rsidRPr="00BD2C05" w:rsidRDefault="0049191F" w:rsidP="0049191F">
      <w:pPr>
        <w:tabs>
          <w:tab w:val="right" w:pos="6663"/>
        </w:tabs>
        <w:spacing w:line="240" w:lineRule="exact"/>
        <w:rPr>
          <w:rFonts w:ascii="Calibri" w:hAnsi="Calibri" w:cs="Calibri"/>
          <w:lang w:val="es-ES_tradnl"/>
        </w:rPr>
      </w:pPr>
    </w:p>
    <w:p w14:paraId="4BD2A46C"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14:paraId="6AFAAAB5" w14:textId="77777777" w:rsidR="0049191F" w:rsidRPr="00BD2C05" w:rsidRDefault="0049191F" w:rsidP="0049191F">
      <w:pPr>
        <w:tabs>
          <w:tab w:val="right" w:pos="6663"/>
        </w:tabs>
        <w:spacing w:line="240" w:lineRule="exact"/>
        <w:rPr>
          <w:rFonts w:ascii="Calibri" w:hAnsi="Calibri" w:cs="Calibri"/>
          <w:lang w:val="es-ES_tradnl"/>
        </w:rPr>
      </w:pPr>
    </w:p>
    <w:p w14:paraId="2D73DC0A" w14:textId="77777777" w:rsidR="0049191F" w:rsidRPr="00BD2C05" w:rsidRDefault="0049191F" w:rsidP="0049191F">
      <w:pPr>
        <w:tabs>
          <w:tab w:val="right" w:pos="6663"/>
        </w:tabs>
        <w:spacing w:line="240" w:lineRule="exact"/>
        <w:rPr>
          <w:rFonts w:ascii="Calibri" w:hAnsi="Calibri" w:cs="Calibri"/>
          <w:lang w:val="es-ES_tradnl"/>
        </w:rPr>
      </w:pPr>
    </w:p>
    <w:p w14:paraId="50CD2FE4"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14:paraId="6AB329DF" w14:textId="77777777" w:rsidR="0049191F" w:rsidRPr="00BD2C05" w:rsidRDefault="0049191F" w:rsidP="0049191F">
      <w:pPr>
        <w:tabs>
          <w:tab w:val="right" w:pos="6663"/>
        </w:tabs>
        <w:spacing w:line="240" w:lineRule="exact"/>
        <w:rPr>
          <w:rFonts w:ascii="Calibri" w:hAnsi="Calibri" w:cs="Calibri"/>
          <w:lang w:val="es-ES_tradnl"/>
        </w:rPr>
      </w:pPr>
    </w:p>
    <w:p w14:paraId="765A4D5D" w14:textId="77777777" w:rsidR="0049191F" w:rsidRPr="00BD2C05" w:rsidRDefault="0049191F" w:rsidP="0049191F">
      <w:pPr>
        <w:tabs>
          <w:tab w:val="right" w:pos="6663"/>
        </w:tabs>
        <w:spacing w:line="240" w:lineRule="exact"/>
        <w:rPr>
          <w:rFonts w:ascii="Calibri" w:hAnsi="Calibri" w:cs="Calibri"/>
          <w:lang w:val="es-ES_tradnl"/>
        </w:rPr>
      </w:pPr>
    </w:p>
    <w:p w14:paraId="0156E492"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14:paraId="7D8B6B35" w14:textId="77777777" w:rsidR="0049191F" w:rsidRPr="00BD2C05" w:rsidRDefault="0049191F" w:rsidP="0049191F">
      <w:pPr>
        <w:tabs>
          <w:tab w:val="right" w:pos="6663"/>
        </w:tabs>
        <w:spacing w:line="240" w:lineRule="exact"/>
        <w:rPr>
          <w:rFonts w:ascii="Calibri" w:hAnsi="Calibri" w:cs="Calibri"/>
          <w:lang w:val="es-ES_tradnl"/>
        </w:rPr>
      </w:pPr>
    </w:p>
    <w:p w14:paraId="689CDCF8" w14:textId="77777777" w:rsidR="0049191F" w:rsidRPr="00BD2C05" w:rsidRDefault="0049191F" w:rsidP="0049191F">
      <w:pPr>
        <w:tabs>
          <w:tab w:val="right" w:pos="6663"/>
        </w:tabs>
        <w:spacing w:line="240" w:lineRule="exact"/>
        <w:rPr>
          <w:rFonts w:ascii="Calibri" w:hAnsi="Calibri" w:cs="Calibri"/>
          <w:lang w:val="es-ES_tradnl"/>
        </w:rPr>
      </w:pPr>
    </w:p>
    <w:p w14:paraId="64D6001E"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14:paraId="00CF5991" w14:textId="77777777" w:rsidR="0049191F" w:rsidRPr="00BD2C05" w:rsidRDefault="0049191F" w:rsidP="0049191F">
      <w:pPr>
        <w:tabs>
          <w:tab w:val="right" w:pos="6663"/>
        </w:tabs>
        <w:spacing w:line="240" w:lineRule="exact"/>
        <w:rPr>
          <w:rFonts w:ascii="Calibri" w:hAnsi="Calibri" w:cs="Calibri"/>
          <w:lang w:val="es-ES_tradnl"/>
        </w:rPr>
      </w:pPr>
    </w:p>
    <w:p w14:paraId="2DABBAE9" w14:textId="77777777" w:rsidR="0049191F" w:rsidRPr="00BD2C05" w:rsidRDefault="0049191F" w:rsidP="0049191F">
      <w:pPr>
        <w:tabs>
          <w:tab w:val="right" w:pos="6663"/>
        </w:tabs>
        <w:spacing w:line="240" w:lineRule="exact"/>
        <w:rPr>
          <w:rFonts w:ascii="Calibri" w:hAnsi="Calibri" w:cs="Calibri"/>
          <w:lang w:val="es-ES_tradnl"/>
        </w:rPr>
      </w:pPr>
    </w:p>
    <w:p w14:paraId="302E4F11"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14:paraId="7B9C1D05" w14:textId="77777777" w:rsidR="0049191F" w:rsidRPr="00BD2C05" w:rsidRDefault="0049191F" w:rsidP="0049191F">
      <w:pPr>
        <w:tabs>
          <w:tab w:val="right" w:pos="6663"/>
        </w:tabs>
        <w:spacing w:line="240" w:lineRule="exact"/>
        <w:rPr>
          <w:rFonts w:ascii="Calibri" w:hAnsi="Calibri" w:cs="Calibri"/>
          <w:lang w:val="es-ES_tradnl"/>
        </w:rPr>
      </w:pPr>
    </w:p>
    <w:p w14:paraId="2F124935" w14:textId="77777777" w:rsidR="0049191F" w:rsidRPr="00BD2C05" w:rsidRDefault="0049191F" w:rsidP="0049191F">
      <w:pPr>
        <w:tabs>
          <w:tab w:val="right" w:pos="6663"/>
        </w:tabs>
        <w:spacing w:line="240" w:lineRule="exact"/>
        <w:rPr>
          <w:rFonts w:ascii="Calibri" w:hAnsi="Calibri" w:cs="Calibri"/>
          <w:lang w:val="es-ES_tradnl"/>
        </w:rPr>
      </w:pPr>
    </w:p>
    <w:p w14:paraId="6B8F4633" w14:textId="77777777"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14:paraId="72850B75" w14:textId="77777777" w:rsidR="0049191F" w:rsidRPr="00BD2C05" w:rsidRDefault="0049191F" w:rsidP="0049191F">
      <w:pPr>
        <w:tabs>
          <w:tab w:val="right" w:pos="6663"/>
          <w:tab w:val="right" w:pos="8364"/>
        </w:tabs>
        <w:spacing w:line="240" w:lineRule="exact"/>
        <w:rPr>
          <w:rFonts w:ascii="Calibri" w:hAnsi="Calibri" w:cs="Calibri"/>
          <w:lang w:val="es-ES_tradnl"/>
        </w:rPr>
      </w:pPr>
    </w:p>
    <w:p w14:paraId="75158E4C" w14:textId="77777777"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14:paraId="5700F11E" w14:textId="77777777" w:rsidR="0049191F" w:rsidRPr="00BD2C05" w:rsidRDefault="0049191F" w:rsidP="0049191F">
      <w:pPr>
        <w:tabs>
          <w:tab w:val="right" w:pos="6663"/>
        </w:tabs>
        <w:spacing w:line="240" w:lineRule="exact"/>
        <w:rPr>
          <w:rFonts w:ascii="Calibri" w:hAnsi="Calibri" w:cs="Calibri"/>
          <w:lang w:val="es-ES_tradnl"/>
        </w:rPr>
      </w:pPr>
    </w:p>
    <w:p w14:paraId="5A2F014F" w14:textId="77777777" w:rsidR="0049191F" w:rsidRPr="00BD2C05" w:rsidRDefault="0049191F" w:rsidP="0049191F">
      <w:pPr>
        <w:tabs>
          <w:tab w:val="right" w:pos="6663"/>
        </w:tabs>
        <w:spacing w:line="240" w:lineRule="exact"/>
        <w:rPr>
          <w:rFonts w:ascii="Calibri" w:hAnsi="Calibri" w:cs="Calibri"/>
          <w:lang w:val="es-ES_tradnl"/>
        </w:rPr>
      </w:pPr>
    </w:p>
    <w:p w14:paraId="585225BD"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14:paraId="627EAF08" w14:textId="77777777" w:rsidR="0049191F" w:rsidRPr="00BD2C05" w:rsidRDefault="0049191F" w:rsidP="0049191F">
      <w:pPr>
        <w:tabs>
          <w:tab w:val="right" w:pos="6663"/>
        </w:tabs>
        <w:spacing w:line="240" w:lineRule="exact"/>
        <w:ind w:left="360"/>
        <w:rPr>
          <w:rFonts w:ascii="Calibri" w:hAnsi="Calibri" w:cs="Calibri"/>
          <w:lang w:val="es-ES_tradnl"/>
        </w:rPr>
      </w:pPr>
    </w:p>
    <w:p w14:paraId="310DAAE9" w14:textId="77777777" w:rsidR="0049191F" w:rsidRPr="00BD2C05" w:rsidRDefault="0049191F" w:rsidP="0049191F">
      <w:pPr>
        <w:tabs>
          <w:tab w:val="right" w:pos="6663"/>
        </w:tabs>
        <w:spacing w:line="240" w:lineRule="exact"/>
        <w:ind w:left="360"/>
        <w:rPr>
          <w:rFonts w:ascii="Calibri" w:hAnsi="Calibri" w:cs="Calibri"/>
          <w:lang w:val="es-ES_tradnl"/>
        </w:rPr>
      </w:pPr>
    </w:p>
    <w:p w14:paraId="746280C9" w14:textId="77777777"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14:paraId="01F39E8D"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7A1640B0"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42BCAC5B" w14:textId="77777777"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14:paraId="5B2CF8BF"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674FA17C" w14:textId="77777777"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14:paraId="74F2F3AD" w14:textId="77777777"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14:paraId="277B27B0" w14:textId="77777777" w:rsidR="0049191F" w:rsidRPr="00BD2C05" w:rsidRDefault="0049191F" w:rsidP="0049191F">
      <w:pPr>
        <w:jc w:val="center"/>
        <w:rPr>
          <w:rFonts w:ascii="Calibri" w:hAnsi="Calibri" w:cs="Calibri"/>
          <w:b/>
          <w:lang w:val="es-ES_tradnl"/>
        </w:rPr>
      </w:pPr>
    </w:p>
    <w:p w14:paraId="3AAE5DE2" w14:textId="77777777" w:rsidR="0049191F" w:rsidRDefault="0049191F" w:rsidP="0049191F">
      <w:pPr>
        <w:jc w:val="both"/>
        <w:rPr>
          <w:rFonts w:ascii="Calibri" w:hAnsi="Calibri" w:cs="Calibri"/>
          <w:b/>
        </w:rPr>
      </w:pPr>
    </w:p>
    <w:p w14:paraId="4E5483DD" w14:textId="77777777" w:rsidR="00DC106A" w:rsidRDefault="00DC106A" w:rsidP="0049191F">
      <w:pPr>
        <w:jc w:val="both"/>
        <w:rPr>
          <w:rFonts w:ascii="Calibri" w:hAnsi="Calibri" w:cs="Calibri"/>
          <w:b/>
        </w:rPr>
      </w:pPr>
    </w:p>
    <w:p w14:paraId="1B538A2E" w14:textId="77777777" w:rsidR="00DC106A" w:rsidRDefault="00DC106A" w:rsidP="0049191F">
      <w:pPr>
        <w:jc w:val="both"/>
        <w:rPr>
          <w:rFonts w:ascii="Calibri" w:hAnsi="Calibri" w:cs="Calibri"/>
          <w:b/>
        </w:rPr>
      </w:pPr>
    </w:p>
    <w:p w14:paraId="6EE8D8D4" w14:textId="77777777" w:rsidR="007165E6" w:rsidRPr="00DA09B7" w:rsidRDefault="007165E6" w:rsidP="007165E6">
      <w:pPr>
        <w:jc w:val="center"/>
        <w:rPr>
          <w:rFonts w:ascii="Calibri" w:hAnsi="Calibri" w:cs="Calibri"/>
          <w:b/>
        </w:rPr>
      </w:pPr>
      <w:r w:rsidRPr="00DA09B7">
        <w:rPr>
          <w:rFonts w:ascii="Calibri" w:hAnsi="Calibri" w:cs="Calibri"/>
          <w:b/>
        </w:rPr>
        <w:t>-------------------------------------------------------------------------------</w:t>
      </w:r>
    </w:p>
    <w:p w14:paraId="75D34036"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445359EB"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4CAD616A" w14:textId="77777777" w:rsidR="00FC07B0" w:rsidRDefault="00FC07B0">
      <w:pPr>
        <w:rPr>
          <w:rFonts w:ascii="Calibri" w:hAnsi="Calibri" w:cs="Calibri"/>
          <w:b/>
          <w:lang w:val="es-BO"/>
        </w:rPr>
      </w:pPr>
      <w:r>
        <w:rPr>
          <w:rFonts w:ascii="Calibri" w:hAnsi="Calibri" w:cs="Calibri"/>
          <w:b/>
          <w:lang w:val="es-BO"/>
        </w:rPr>
        <w:br w:type="page"/>
      </w:r>
    </w:p>
    <w:p w14:paraId="327EFF91" w14:textId="77777777" w:rsidR="0049191F" w:rsidRPr="00FC07B0" w:rsidRDefault="0049191F" w:rsidP="0049191F">
      <w:pPr>
        <w:jc w:val="center"/>
        <w:rPr>
          <w:rFonts w:ascii="Calibri" w:hAnsi="Calibri" w:cs="Calibri"/>
          <w:b/>
        </w:rPr>
        <w:sectPr w:rsidR="0049191F" w:rsidRPr="00FC07B0" w:rsidSect="000076CC">
          <w:footerReference w:type="default" r:id="rId18"/>
          <w:pgSz w:w="12242" w:h="15842" w:code="1"/>
          <w:pgMar w:top="1418" w:right="1418" w:bottom="1418" w:left="1418" w:header="624" w:footer="851" w:gutter="0"/>
          <w:cols w:space="708"/>
          <w:titlePg/>
          <w:docGrid w:linePitch="360"/>
        </w:sectPr>
      </w:pPr>
    </w:p>
    <w:p w14:paraId="4D1F3245" w14:textId="77777777" w:rsidR="0049191F" w:rsidRPr="007165E6" w:rsidRDefault="0049191F" w:rsidP="009C32B4">
      <w:pPr>
        <w:jc w:val="center"/>
        <w:rPr>
          <w:rFonts w:asciiTheme="minorHAnsi" w:hAnsiTheme="minorHAnsi" w:cstheme="minorHAnsi"/>
          <w:b/>
          <w:lang w:val="es-BO"/>
        </w:rPr>
      </w:pPr>
    </w:p>
    <w:p w14:paraId="40D85DAE" w14:textId="77777777" w:rsidR="0049191F" w:rsidRDefault="0049191F" w:rsidP="009C32B4">
      <w:pPr>
        <w:jc w:val="center"/>
        <w:rPr>
          <w:rFonts w:asciiTheme="minorHAnsi" w:hAnsiTheme="minorHAnsi" w:cstheme="minorHAnsi"/>
          <w:b/>
        </w:rPr>
      </w:pPr>
    </w:p>
    <w:p w14:paraId="478EA32B"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14:paraId="461682FC" w14:textId="77777777"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14:paraId="68ABD9A2" w14:textId="77777777" w:rsidR="009C32B4" w:rsidRPr="00C75BEC" w:rsidRDefault="009C32B4" w:rsidP="009C32B4">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33F25" w:rsidRPr="00C75BEC" w14:paraId="566F49B3" w14:textId="77777777" w:rsidTr="00ED70D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3C8FEC2" w14:textId="77777777" w:rsidR="00D33F25" w:rsidRPr="00C75BEC" w:rsidRDefault="00D33F25" w:rsidP="00ED70DA">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0E22952" w14:textId="77777777" w:rsidR="00D33F25" w:rsidRPr="00C75BEC" w:rsidRDefault="00D33F25"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F582E9E" w14:textId="77777777" w:rsidR="00D33F25" w:rsidRPr="00C75BEC" w:rsidRDefault="00D33F25" w:rsidP="00ED70DA">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50138BD" w14:textId="77777777" w:rsidR="00D33F25" w:rsidRPr="0096776D" w:rsidRDefault="00D33F25" w:rsidP="00ED70DA">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7AEAA697" w14:textId="77777777" w:rsidR="00D33F25" w:rsidRPr="0096776D" w:rsidRDefault="00D33F25"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705D955" w14:textId="77777777" w:rsidR="00D33F25" w:rsidRPr="00C75BEC" w:rsidRDefault="00D33F25"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C3592A" w:rsidRPr="00C75BEC" w14:paraId="0985206A" w14:textId="77777777"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66B3E3C" w14:textId="5942B8D6" w:rsidR="00C3592A" w:rsidRPr="00C75BEC" w:rsidRDefault="00C3592A" w:rsidP="00C3592A">
            <w:pPr>
              <w:jc w:val="center"/>
              <w:rPr>
                <w:rFonts w:asciiTheme="minorHAnsi" w:hAnsiTheme="minorHAnsi" w:cstheme="minorHAnsi"/>
                <w:color w:val="000000"/>
                <w:sz w:val="18"/>
                <w:szCs w:val="18"/>
                <w:lang w:val="es-BO" w:eastAsia="es-BO"/>
              </w:rPr>
            </w:pPr>
            <w:r w:rsidRPr="007B134C">
              <w:rPr>
                <w:rFonts w:ascii="Arial" w:hAnsi="Arial" w:cs="Arial"/>
                <w:color w:val="000000"/>
                <w:sz w:val="14"/>
                <w:szCs w:val="14"/>
              </w:rPr>
              <w:t>1</w:t>
            </w:r>
          </w:p>
        </w:tc>
        <w:tc>
          <w:tcPr>
            <w:tcW w:w="2910" w:type="dxa"/>
            <w:tcBorders>
              <w:top w:val="nil"/>
              <w:left w:val="nil"/>
              <w:bottom w:val="single" w:sz="8" w:space="0" w:color="auto"/>
              <w:right w:val="single" w:sz="8" w:space="0" w:color="auto"/>
            </w:tcBorders>
            <w:shd w:val="clear" w:color="000000" w:fill="FFFFFF"/>
            <w:vAlign w:val="center"/>
          </w:tcPr>
          <w:p w14:paraId="5B3F2DFB" w14:textId="6FB9D9FB" w:rsidR="00C3592A" w:rsidRPr="00C75BEC" w:rsidRDefault="00C3592A" w:rsidP="00C3592A">
            <w:pPr>
              <w:rPr>
                <w:rFonts w:asciiTheme="minorHAnsi" w:hAnsiTheme="minorHAnsi" w:cstheme="minorHAnsi"/>
                <w:color w:val="000000"/>
                <w:sz w:val="18"/>
                <w:szCs w:val="18"/>
                <w:lang w:val="es-BO" w:eastAsia="es-BO"/>
              </w:rPr>
            </w:pPr>
            <w:r>
              <w:rPr>
                <w:rFonts w:ascii="Arial" w:hAnsi="Arial" w:cs="Arial"/>
                <w:sz w:val="14"/>
                <w:szCs w:val="14"/>
                <w:lang w:val="es-BO"/>
              </w:rPr>
              <w:t>MEDIDORES DOMÉ</w:t>
            </w:r>
            <w:r w:rsidRPr="00C01234">
              <w:rPr>
                <w:rFonts w:ascii="Arial" w:hAnsi="Arial" w:cs="Arial"/>
                <w:sz w:val="14"/>
                <w:szCs w:val="14"/>
                <w:lang w:val="es-BO"/>
              </w:rPr>
              <w:t>STICOS DE DIAFRAGMA G2.5 ROSCA 7/8” (14G) DE 110 MM</w:t>
            </w:r>
          </w:p>
        </w:tc>
        <w:tc>
          <w:tcPr>
            <w:tcW w:w="1361" w:type="dxa"/>
            <w:tcBorders>
              <w:top w:val="nil"/>
              <w:left w:val="nil"/>
              <w:bottom w:val="single" w:sz="8" w:space="0" w:color="auto"/>
              <w:right w:val="single" w:sz="8" w:space="0" w:color="auto"/>
            </w:tcBorders>
            <w:shd w:val="clear" w:color="auto" w:fill="auto"/>
            <w:noWrap/>
            <w:vAlign w:val="center"/>
          </w:tcPr>
          <w:p w14:paraId="21D3DA24" w14:textId="77777777" w:rsidR="00C3592A" w:rsidRPr="00C75BEC" w:rsidRDefault="00C3592A" w:rsidP="00C3592A">
            <w:pPr>
              <w:jc w:val="center"/>
              <w:rPr>
                <w:rFonts w:asciiTheme="minorHAnsi" w:hAnsiTheme="minorHAnsi" w:cstheme="minorHAnsi"/>
                <w:color w:val="000000"/>
                <w:sz w:val="18"/>
                <w:szCs w:val="18"/>
                <w:lang w:val="es-BO" w:eastAsia="es-BO"/>
              </w:rPr>
            </w:pPr>
          </w:p>
        </w:tc>
        <w:tc>
          <w:tcPr>
            <w:tcW w:w="1136" w:type="dxa"/>
            <w:tcBorders>
              <w:top w:val="nil"/>
              <w:left w:val="nil"/>
              <w:bottom w:val="single" w:sz="8" w:space="0" w:color="auto"/>
              <w:right w:val="single" w:sz="4" w:space="0" w:color="auto"/>
            </w:tcBorders>
            <w:shd w:val="clear" w:color="auto" w:fill="auto"/>
            <w:vAlign w:val="center"/>
          </w:tcPr>
          <w:p w14:paraId="57645664"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339" w:type="dxa"/>
            <w:tcBorders>
              <w:top w:val="nil"/>
              <w:left w:val="single" w:sz="4" w:space="0" w:color="auto"/>
              <w:bottom w:val="single" w:sz="8" w:space="0" w:color="auto"/>
              <w:right w:val="single" w:sz="8" w:space="0" w:color="auto"/>
            </w:tcBorders>
            <w:shd w:val="clear" w:color="auto" w:fill="auto"/>
            <w:vAlign w:val="center"/>
          </w:tcPr>
          <w:p w14:paraId="3F5326D3"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74054717" w14:textId="77777777" w:rsidR="00C3592A" w:rsidRPr="00C75BEC" w:rsidRDefault="00C3592A" w:rsidP="00C3592A">
            <w:pPr>
              <w:jc w:val="right"/>
              <w:rPr>
                <w:rFonts w:asciiTheme="minorHAnsi" w:hAnsiTheme="minorHAnsi" w:cstheme="minorHAnsi"/>
                <w:color w:val="000000"/>
                <w:sz w:val="18"/>
                <w:szCs w:val="18"/>
                <w:lang w:val="es-BO" w:eastAsia="es-BO"/>
              </w:rPr>
            </w:pPr>
          </w:p>
        </w:tc>
      </w:tr>
      <w:tr w:rsidR="00C3592A" w:rsidRPr="00C75BEC" w14:paraId="58F85629" w14:textId="77777777"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E39CDC3" w14:textId="47EC7622" w:rsidR="00C3592A" w:rsidRPr="00C75BEC" w:rsidRDefault="00C3592A" w:rsidP="00C3592A">
            <w:pPr>
              <w:jc w:val="center"/>
              <w:rPr>
                <w:rFonts w:asciiTheme="minorHAnsi" w:hAnsiTheme="minorHAnsi" w:cstheme="minorHAnsi"/>
                <w:color w:val="000000"/>
                <w:sz w:val="18"/>
                <w:szCs w:val="18"/>
                <w:lang w:val="es-BO" w:eastAsia="es-BO"/>
              </w:rPr>
            </w:pPr>
            <w:r w:rsidRPr="007B134C">
              <w:rPr>
                <w:rFonts w:ascii="Arial" w:hAnsi="Arial" w:cs="Arial"/>
                <w:color w:val="000000"/>
                <w:sz w:val="14"/>
                <w:szCs w:val="14"/>
              </w:rPr>
              <w:t>2</w:t>
            </w:r>
          </w:p>
        </w:tc>
        <w:tc>
          <w:tcPr>
            <w:tcW w:w="2910" w:type="dxa"/>
            <w:tcBorders>
              <w:top w:val="nil"/>
              <w:left w:val="nil"/>
              <w:bottom w:val="single" w:sz="8" w:space="0" w:color="auto"/>
              <w:right w:val="single" w:sz="8" w:space="0" w:color="auto"/>
            </w:tcBorders>
            <w:shd w:val="clear" w:color="000000" w:fill="FFFFFF"/>
            <w:vAlign w:val="center"/>
          </w:tcPr>
          <w:p w14:paraId="4A978203" w14:textId="557CCB3F" w:rsidR="00C3592A" w:rsidRPr="00C75BEC" w:rsidRDefault="00C3592A" w:rsidP="00C3592A">
            <w:pPr>
              <w:rPr>
                <w:rFonts w:asciiTheme="minorHAnsi" w:hAnsiTheme="minorHAnsi" w:cstheme="minorHAnsi"/>
                <w:color w:val="000000"/>
                <w:sz w:val="18"/>
                <w:szCs w:val="18"/>
                <w:lang w:val="es-BO" w:eastAsia="es-BO"/>
              </w:rPr>
            </w:pPr>
            <w:r>
              <w:rPr>
                <w:rFonts w:ascii="Arial" w:hAnsi="Arial" w:cs="Arial"/>
                <w:sz w:val="14"/>
                <w:szCs w:val="14"/>
                <w:lang w:val="es-BO"/>
              </w:rPr>
              <w:t>MEDIDORES DOMÉ</w:t>
            </w:r>
            <w:r w:rsidRPr="00C01234">
              <w:rPr>
                <w:rFonts w:ascii="Arial" w:hAnsi="Arial" w:cs="Arial"/>
                <w:sz w:val="14"/>
                <w:szCs w:val="14"/>
                <w:lang w:val="es-BO"/>
              </w:rPr>
              <w:t>STICOS DE DIAFRAGMA G2.5 ROSCA 1-1/4” (11G) DE 110 MM</w:t>
            </w:r>
          </w:p>
        </w:tc>
        <w:tc>
          <w:tcPr>
            <w:tcW w:w="1361" w:type="dxa"/>
            <w:tcBorders>
              <w:top w:val="nil"/>
              <w:left w:val="nil"/>
              <w:bottom w:val="single" w:sz="8" w:space="0" w:color="auto"/>
              <w:right w:val="single" w:sz="8" w:space="0" w:color="auto"/>
            </w:tcBorders>
            <w:shd w:val="clear" w:color="auto" w:fill="auto"/>
            <w:noWrap/>
            <w:vAlign w:val="center"/>
          </w:tcPr>
          <w:p w14:paraId="31639491" w14:textId="77777777" w:rsidR="00C3592A" w:rsidRPr="00C75BEC" w:rsidRDefault="00C3592A" w:rsidP="00C3592A">
            <w:pPr>
              <w:jc w:val="center"/>
              <w:rPr>
                <w:rFonts w:asciiTheme="minorHAnsi" w:hAnsiTheme="minorHAnsi" w:cstheme="minorHAnsi"/>
                <w:color w:val="000000"/>
                <w:sz w:val="18"/>
                <w:szCs w:val="18"/>
                <w:lang w:val="es-BO" w:eastAsia="es-BO"/>
              </w:rPr>
            </w:pPr>
          </w:p>
        </w:tc>
        <w:tc>
          <w:tcPr>
            <w:tcW w:w="1136" w:type="dxa"/>
            <w:tcBorders>
              <w:top w:val="nil"/>
              <w:left w:val="nil"/>
              <w:bottom w:val="single" w:sz="8" w:space="0" w:color="auto"/>
              <w:right w:val="single" w:sz="4" w:space="0" w:color="auto"/>
            </w:tcBorders>
            <w:shd w:val="clear" w:color="auto" w:fill="auto"/>
            <w:vAlign w:val="center"/>
          </w:tcPr>
          <w:p w14:paraId="54475298"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339" w:type="dxa"/>
            <w:tcBorders>
              <w:top w:val="nil"/>
              <w:left w:val="single" w:sz="4" w:space="0" w:color="auto"/>
              <w:bottom w:val="single" w:sz="8" w:space="0" w:color="auto"/>
              <w:right w:val="single" w:sz="8" w:space="0" w:color="auto"/>
            </w:tcBorders>
            <w:shd w:val="clear" w:color="auto" w:fill="auto"/>
            <w:vAlign w:val="center"/>
          </w:tcPr>
          <w:p w14:paraId="4F387BD7"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44F3D327" w14:textId="77777777" w:rsidR="00C3592A" w:rsidRPr="00C75BEC" w:rsidRDefault="00C3592A" w:rsidP="00C3592A">
            <w:pPr>
              <w:jc w:val="right"/>
              <w:rPr>
                <w:rFonts w:asciiTheme="minorHAnsi" w:hAnsiTheme="minorHAnsi" w:cstheme="minorHAnsi"/>
                <w:color w:val="000000"/>
                <w:sz w:val="18"/>
                <w:szCs w:val="18"/>
                <w:lang w:val="es-BO" w:eastAsia="es-BO"/>
              </w:rPr>
            </w:pPr>
          </w:p>
        </w:tc>
      </w:tr>
      <w:tr w:rsidR="00C3592A" w:rsidRPr="00C75BEC" w14:paraId="6400E6BB" w14:textId="77777777"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8736D7D" w14:textId="2F8E0202" w:rsidR="00C3592A" w:rsidRPr="00C75BEC" w:rsidRDefault="00C3592A" w:rsidP="00C3592A">
            <w:pPr>
              <w:jc w:val="center"/>
              <w:rPr>
                <w:rFonts w:asciiTheme="minorHAnsi" w:hAnsiTheme="minorHAnsi" w:cstheme="minorHAnsi"/>
                <w:color w:val="000000"/>
                <w:sz w:val="18"/>
                <w:szCs w:val="18"/>
                <w:lang w:val="es-BO" w:eastAsia="es-BO"/>
              </w:rPr>
            </w:pPr>
            <w:r w:rsidRPr="007B134C">
              <w:rPr>
                <w:rFonts w:ascii="Arial" w:hAnsi="Arial" w:cs="Arial"/>
                <w:color w:val="000000"/>
                <w:sz w:val="14"/>
                <w:szCs w:val="14"/>
              </w:rPr>
              <w:t>3</w:t>
            </w:r>
          </w:p>
        </w:tc>
        <w:tc>
          <w:tcPr>
            <w:tcW w:w="2910" w:type="dxa"/>
            <w:tcBorders>
              <w:top w:val="nil"/>
              <w:left w:val="nil"/>
              <w:bottom w:val="single" w:sz="8" w:space="0" w:color="auto"/>
              <w:right w:val="single" w:sz="8" w:space="0" w:color="auto"/>
            </w:tcBorders>
            <w:shd w:val="clear" w:color="000000" w:fill="FFFFFF"/>
            <w:vAlign w:val="center"/>
          </w:tcPr>
          <w:p w14:paraId="7F3C525C" w14:textId="75EFE38F" w:rsidR="00C3592A" w:rsidRPr="00C75BEC" w:rsidRDefault="00C3592A" w:rsidP="00C3592A">
            <w:pPr>
              <w:rPr>
                <w:rFonts w:asciiTheme="minorHAnsi" w:hAnsiTheme="minorHAnsi" w:cstheme="minorHAnsi"/>
                <w:color w:val="000000"/>
                <w:sz w:val="18"/>
                <w:szCs w:val="18"/>
                <w:lang w:val="es-BO" w:eastAsia="es-BO"/>
              </w:rPr>
            </w:pPr>
            <w:r w:rsidRPr="00C01234">
              <w:rPr>
                <w:rFonts w:ascii="Arial" w:hAnsi="Arial" w:cs="Arial"/>
                <w:sz w:val="14"/>
                <w:szCs w:val="14"/>
                <w:lang w:val="es-BO"/>
              </w:rPr>
              <w:t>REGULADORES DOMÉSTICOS B6N</w:t>
            </w:r>
          </w:p>
        </w:tc>
        <w:tc>
          <w:tcPr>
            <w:tcW w:w="1361" w:type="dxa"/>
            <w:tcBorders>
              <w:top w:val="nil"/>
              <w:left w:val="nil"/>
              <w:bottom w:val="single" w:sz="8" w:space="0" w:color="auto"/>
              <w:right w:val="single" w:sz="8" w:space="0" w:color="auto"/>
            </w:tcBorders>
            <w:shd w:val="clear" w:color="auto" w:fill="auto"/>
            <w:noWrap/>
            <w:vAlign w:val="center"/>
          </w:tcPr>
          <w:p w14:paraId="4830A0A9" w14:textId="77777777" w:rsidR="00C3592A" w:rsidRPr="00C75BEC" w:rsidRDefault="00C3592A" w:rsidP="00C3592A">
            <w:pPr>
              <w:jc w:val="center"/>
              <w:rPr>
                <w:rFonts w:asciiTheme="minorHAnsi" w:hAnsiTheme="minorHAnsi" w:cstheme="minorHAnsi"/>
                <w:color w:val="000000"/>
                <w:sz w:val="18"/>
                <w:szCs w:val="18"/>
                <w:lang w:val="es-BO" w:eastAsia="es-BO"/>
              </w:rPr>
            </w:pPr>
          </w:p>
        </w:tc>
        <w:tc>
          <w:tcPr>
            <w:tcW w:w="1136" w:type="dxa"/>
            <w:tcBorders>
              <w:top w:val="nil"/>
              <w:left w:val="nil"/>
              <w:bottom w:val="single" w:sz="8" w:space="0" w:color="auto"/>
              <w:right w:val="single" w:sz="4" w:space="0" w:color="auto"/>
            </w:tcBorders>
            <w:shd w:val="clear" w:color="auto" w:fill="auto"/>
            <w:vAlign w:val="center"/>
          </w:tcPr>
          <w:p w14:paraId="0C905C5F"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339" w:type="dxa"/>
            <w:tcBorders>
              <w:top w:val="nil"/>
              <w:left w:val="single" w:sz="4" w:space="0" w:color="auto"/>
              <w:bottom w:val="single" w:sz="8" w:space="0" w:color="auto"/>
              <w:right w:val="single" w:sz="8" w:space="0" w:color="auto"/>
            </w:tcBorders>
            <w:shd w:val="clear" w:color="auto" w:fill="auto"/>
            <w:vAlign w:val="center"/>
          </w:tcPr>
          <w:p w14:paraId="19346E59"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0B7A0AE7" w14:textId="77777777" w:rsidR="00C3592A" w:rsidRPr="00C75BEC" w:rsidRDefault="00C3592A" w:rsidP="00C3592A">
            <w:pPr>
              <w:jc w:val="right"/>
              <w:rPr>
                <w:rFonts w:asciiTheme="minorHAnsi" w:hAnsiTheme="minorHAnsi" w:cstheme="minorHAnsi"/>
                <w:color w:val="000000"/>
                <w:sz w:val="18"/>
                <w:szCs w:val="18"/>
                <w:lang w:val="es-BO" w:eastAsia="es-BO"/>
              </w:rPr>
            </w:pPr>
          </w:p>
        </w:tc>
      </w:tr>
      <w:tr w:rsidR="00C3592A" w:rsidRPr="00C75BEC" w14:paraId="2B4727B0" w14:textId="77777777"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1A07139" w14:textId="0EF9E72E" w:rsidR="00C3592A" w:rsidRPr="00C75BEC" w:rsidRDefault="00C3592A" w:rsidP="00C3592A">
            <w:pPr>
              <w:jc w:val="center"/>
              <w:rPr>
                <w:rFonts w:asciiTheme="minorHAnsi" w:hAnsiTheme="minorHAnsi" w:cstheme="minorHAnsi"/>
                <w:color w:val="000000"/>
                <w:sz w:val="18"/>
                <w:szCs w:val="18"/>
                <w:lang w:val="es-BO" w:eastAsia="es-BO"/>
              </w:rPr>
            </w:pPr>
            <w:r w:rsidRPr="007B134C">
              <w:rPr>
                <w:rFonts w:ascii="Arial" w:hAnsi="Arial" w:cs="Arial"/>
                <w:color w:val="000000"/>
                <w:sz w:val="14"/>
                <w:szCs w:val="14"/>
              </w:rPr>
              <w:t>4</w:t>
            </w:r>
          </w:p>
        </w:tc>
        <w:tc>
          <w:tcPr>
            <w:tcW w:w="2910" w:type="dxa"/>
            <w:tcBorders>
              <w:top w:val="nil"/>
              <w:left w:val="nil"/>
              <w:bottom w:val="single" w:sz="8" w:space="0" w:color="auto"/>
              <w:right w:val="single" w:sz="8" w:space="0" w:color="auto"/>
            </w:tcBorders>
            <w:shd w:val="clear" w:color="000000" w:fill="FFFFFF"/>
            <w:vAlign w:val="center"/>
          </w:tcPr>
          <w:p w14:paraId="532450A7" w14:textId="24267780" w:rsidR="00C3592A" w:rsidRPr="00C75BEC" w:rsidRDefault="00C3592A" w:rsidP="00C3592A">
            <w:pPr>
              <w:rPr>
                <w:rFonts w:asciiTheme="minorHAnsi" w:hAnsiTheme="minorHAnsi" w:cstheme="minorHAnsi"/>
                <w:color w:val="000000"/>
                <w:sz w:val="18"/>
                <w:szCs w:val="18"/>
                <w:lang w:val="es-BO" w:eastAsia="es-BO"/>
              </w:rPr>
            </w:pPr>
            <w:r w:rsidRPr="00C01234">
              <w:rPr>
                <w:rFonts w:ascii="Arial" w:hAnsi="Arial" w:cs="Arial"/>
                <w:sz w:val="14"/>
                <w:szCs w:val="14"/>
                <w:lang w:val="es-BO"/>
              </w:rPr>
              <w:t>REGULADORES DOMÉSTICOS B10N</w:t>
            </w:r>
          </w:p>
        </w:tc>
        <w:tc>
          <w:tcPr>
            <w:tcW w:w="1361" w:type="dxa"/>
            <w:tcBorders>
              <w:top w:val="nil"/>
              <w:left w:val="nil"/>
              <w:bottom w:val="single" w:sz="8" w:space="0" w:color="auto"/>
              <w:right w:val="single" w:sz="8" w:space="0" w:color="auto"/>
            </w:tcBorders>
            <w:shd w:val="clear" w:color="auto" w:fill="auto"/>
            <w:noWrap/>
            <w:vAlign w:val="center"/>
          </w:tcPr>
          <w:p w14:paraId="3336F24E" w14:textId="77777777" w:rsidR="00C3592A" w:rsidRPr="00C75BEC" w:rsidRDefault="00C3592A" w:rsidP="00C3592A">
            <w:pPr>
              <w:jc w:val="center"/>
              <w:rPr>
                <w:rFonts w:asciiTheme="minorHAnsi" w:hAnsiTheme="minorHAnsi" w:cstheme="minorHAnsi"/>
                <w:color w:val="000000"/>
                <w:sz w:val="18"/>
                <w:szCs w:val="18"/>
                <w:lang w:val="es-BO" w:eastAsia="es-BO"/>
              </w:rPr>
            </w:pPr>
          </w:p>
        </w:tc>
        <w:tc>
          <w:tcPr>
            <w:tcW w:w="1136" w:type="dxa"/>
            <w:tcBorders>
              <w:top w:val="nil"/>
              <w:left w:val="nil"/>
              <w:bottom w:val="single" w:sz="8" w:space="0" w:color="auto"/>
              <w:right w:val="single" w:sz="4" w:space="0" w:color="auto"/>
            </w:tcBorders>
            <w:shd w:val="clear" w:color="auto" w:fill="auto"/>
            <w:vAlign w:val="center"/>
          </w:tcPr>
          <w:p w14:paraId="5DFA79CB"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339" w:type="dxa"/>
            <w:tcBorders>
              <w:top w:val="nil"/>
              <w:left w:val="single" w:sz="4" w:space="0" w:color="auto"/>
              <w:bottom w:val="single" w:sz="8" w:space="0" w:color="auto"/>
              <w:right w:val="single" w:sz="8" w:space="0" w:color="auto"/>
            </w:tcBorders>
            <w:shd w:val="clear" w:color="auto" w:fill="auto"/>
            <w:vAlign w:val="center"/>
          </w:tcPr>
          <w:p w14:paraId="6D1F4A51" w14:textId="77777777" w:rsidR="00C3592A" w:rsidRPr="00C75BEC" w:rsidRDefault="00C3592A" w:rsidP="00C3592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64730301" w14:textId="77777777" w:rsidR="00C3592A" w:rsidRPr="00C75BEC" w:rsidRDefault="00C3592A" w:rsidP="00C3592A">
            <w:pPr>
              <w:jc w:val="right"/>
              <w:rPr>
                <w:rFonts w:asciiTheme="minorHAnsi" w:hAnsiTheme="minorHAnsi" w:cstheme="minorHAnsi"/>
                <w:color w:val="000000"/>
                <w:sz w:val="18"/>
                <w:szCs w:val="18"/>
                <w:lang w:val="es-BO" w:eastAsia="es-BO"/>
              </w:rPr>
            </w:pPr>
          </w:p>
        </w:tc>
      </w:tr>
      <w:tr w:rsidR="00D33F25" w:rsidRPr="00C75BEC" w14:paraId="68531C4C" w14:textId="77777777" w:rsidTr="00ED70DA">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393B14" w14:textId="77777777" w:rsidR="00D33F25" w:rsidRPr="00C75BEC" w:rsidRDefault="00D33F25" w:rsidP="00ED70DA">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TOTAL </w:t>
            </w:r>
            <w:r w:rsidR="00266586">
              <w:rPr>
                <w:rFonts w:asciiTheme="minorHAnsi" w:hAnsiTheme="minorHAnsi" w:cstheme="minorHAnsi"/>
                <w:b/>
                <w:bCs/>
                <w:color w:val="000000"/>
                <w:sz w:val="18"/>
                <w:szCs w:val="18"/>
                <w:lang w:val="es-BO" w:eastAsia="es-BO"/>
              </w:rPr>
              <w:t>Sus.</w:t>
            </w:r>
          </w:p>
        </w:tc>
        <w:tc>
          <w:tcPr>
            <w:tcW w:w="1772" w:type="dxa"/>
            <w:tcBorders>
              <w:top w:val="nil"/>
              <w:left w:val="nil"/>
              <w:bottom w:val="single" w:sz="8" w:space="0" w:color="auto"/>
              <w:right w:val="single" w:sz="8" w:space="0" w:color="auto"/>
            </w:tcBorders>
            <w:shd w:val="clear" w:color="auto" w:fill="auto"/>
            <w:noWrap/>
            <w:vAlign w:val="center"/>
            <w:hideMark/>
          </w:tcPr>
          <w:p w14:paraId="559C4D6C" w14:textId="77777777" w:rsidR="00D33F25" w:rsidRPr="00C75BEC" w:rsidRDefault="00D33F25" w:rsidP="00ED70DA">
            <w:pPr>
              <w:jc w:val="right"/>
              <w:rPr>
                <w:rFonts w:asciiTheme="minorHAnsi" w:hAnsiTheme="minorHAnsi" w:cstheme="minorHAnsi"/>
                <w:color w:val="000000"/>
                <w:sz w:val="18"/>
                <w:szCs w:val="18"/>
                <w:lang w:val="es-BO" w:eastAsia="es-BO"/>
              </w:rPr>
            </w:pPr>
          </w:p>
        </w:tc>
      </w:tr>
    </w:tbl>
    <w:p w14:paraId="5771774F" w14:textId="77777777" w:rsidR="009C32B4" w:rsidRPr="00C75BEC" w:rsidRDefault="009C32B4" w:rsidP="009C32B4">
      <w:pPr>
        <w:jc w:val="both"/>
        <w:rPr>
          <w:rFonts w:asciiTheme="minorHAnsi" w:hAnsiTheme="minorHAnsi" w:cstheme="minorHAnsi"/>
          <w:b/>
          <w:sz w:val="18"/>
          <w:szCs w:val="18"/>
        </w:rPr>
      </w:pPr>
    </w:p>
    <w:p w14:paraId="36FAFA86" w14:textId="77777777"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14:paraId="5569C4F0" w14:textId="77777777" w:rsidR="007122BE" w:rsidRDefault="007122BE" w:rsidP="0062797D">
      <w:pPr>
        <w:spacing w:line="276" w:lineRule="auto"/>
        <w:jc w:val="center"/>
        <w:rPr>
          <w:rFonts w:asciiTheme="minorHAnsi" w:hAnsiTheme="minorHAnsi" w:cstheme="minorHAnsi"/>
          <w:b/>
        </w:rPr>
      </w:pPr>
    </w:p>
    <w:p w14:paraId="63CA5B1C" w14:textId="77777777" w:rsidR="00C3592A" w:rsidRDefault="00C3592A" w:rsidP="0062797D">
      <w:pPr>
        <w:spacing w:line="276" w:lineRule="auto"/>
        <w:jc w:val="center"/>
        <w:rPr>
          <w:rFonts w:asciiTheme="minorHAnsi" w:hAnsiTheme="minorHAnsi" w:cstheme="minorHAnsi"/>
          <w:b/>
        </w:rPr>
      </w:pPr>
    </w:p>
    <w:p w14:paraId="651628A5" w14:textId="1E223C3A" w:rsidR="00C3592A" w:rsidRPr="00286B08" w:rsidRDefault="00C3592A" w:rsidP="00C3592A">
      <w:pPr>
        <w:spacing w:line="276" w:lineRule="auto"/>
        <w:rPr>
          <w:rFonts w:asciiTheme="minorHAnsi" w:hAnsiTheme="minorHAnsi" w:cstheme="minorHAnsi"/>
          <w:b/>
        </w:rPr>
      </w:pPr>
      <w:r w:rsidRPr="00C3592A">
        <w:rPr>
          <w:rFonts w:asciiTheme="minorHAnsi" w:hAnsiTheme="minorHAnsi" w:cstheme="minorHAnsi"/>
          <w:b/>
          <w:highlight w:val="yellow"/>
        </w:rPr>
        <w:t>NOTA: ELIMINAR LA FILA DEL ITEM AL QUE NO SE PRESENTE</w:t>
      </w:r>
    </w:p>
    <w:p w14:paraId="6E3DB7A6" w14:textId="77777777" w:rsidR="00C3592A" w:rsidRDefault="00C3592A" w:rsidP="0062797D">
      <w:pPr>
        <w:spacing w:line="276" w:lineRule="auto"/>
        <w:jc w:val="center"/>
        <w:rPr>
          <w:rFonts w:asciiTheme="minorHAnsi" w:hAnsiTheme="minorHAnsi" w:cstheme="minorHAnsi"/>
          <w:b/>
          <w:sz w:val="18"/>
          <w:szCs w:val="18"/>
        </w:rPr>
      </w:pPr>
    </w:p>
    <w:p w14:paraId="50BB41A8" w14:textId="77777777" w:rsidR="00C3592A" w:rsidRDefault="00C3592A" w:rsidP="0062797D">
      <w:pPr>
        <w:spacing w:line="276" w:lineRule="auto"/>
        <w:jc w:val="center"/>
        <w:rPr>
          <w:rFonts w:asciiTheme="minorHAnsi" w:hAnsiTheme="minorHAnsi" w:cstheme="minorHAnsi"/>
          <w:b/>
          <w:sz w:val="18"/>
          <w:szCs w:val="18"/>
        </w:rPr>
      </w:pPr>
    </w:p>
    <w:p w14:paraId="3AD2A8AB" w14:textId="77777777" w:rsidR="00C3592A" w:rsidRDefault="00C3592A" w:rsidP="0062797D">
      <w:pPr>
        <w:spacing w:line="276" w:lineRule="auto"/>
        <w:jc w:val="center"/>
        <w:rPr>
          <w:rFonts w:asciiTheme="minorHAnsi" w:hAnsiTheme="minorHAnsi" w:cstheme="minorHAnsi"/>
          <w:b/>
          <w:sz w:val="18"/>
          <w:szCs w:val="18"/>
        </w:rPr>
      </w:pPr>
    </w:p>
    <w:p w14:paraId="55B5185B" w14:textId="77777777"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1F744DDA" w14:textId="77777777" w:rsidR="007165E6" w:rsidRPr="00DA09B7" w:rsidRDefault="007165E6" w:rsidP="007165E6">
      <w:pPr>
        <w:jc w:val="center"/>
        <w:rPr>
          <w:rFonts w:ascii="Calibri" w:hAnsi="Calibri" w:cs="Calibri"/>
          <w:b/>
        </w:rPr>
      </w:pPr>
      <w:r w:rsidRPr="00DA09B7">
        <w:rPr>
          <w:rFonts w:ascii="Calibri" w:hAnsi="Calibri" w:cs="Calibri"/>
          <w:b/>
        </w:rPr>
        <w:t>-------------------------------------------------------------------------------</w:t>
      </w:r>
    </w:p>
    <w:p w14:paraId="4BDB6229"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3A51A10D"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689C479D" w14:textId="77777777" w:rsidR="00EA59E1" w:rsidRPr="007165E6" w:rsidRDefault="00EA59E1" w:rsidP="0062797D">
      <w:pPr>
        <w:spacing w:line="276" w:lineRule="auto"/>
        <w:jc w:val="center"/>
        <w:rPr>
          <w:rFonts w:asciiTheme="minorHAnsi" w:hAnsiTheme="minorHAnsi" w:cstheme="minorHAnsi"/>
          <w:b/>
          <w:sz w:val="18"/>
          <w:szCs w:val="18"/>
          <w:lang w:val="es-BO"/>
        </w:rPr>
      </w:pPr>
    </w:p>
    <w:p w14:paraId="4E742E59" w14:textId="77777777" w:rsidR="00EA59E1" w:rsidRPr="00C75BEC" w:rsidRDefault="00EA59E1" w:rsidP="0062797D">
      <w:pPr>
        <w:spacing w:line="276" w:lineRule="auto"/>
        <w:jc w:val="center"/>
        <w:rPr>
          <w:rFonts w:asciiTheme="minorHAnsi" w:hAnsiTheme="minorHAnsi" w:cstheme="minorHAnsi"/>
          <w:b/>
          <w:sz w:val="18"/>
          <w:szCs w:val="18"/>
        </w:rPr>
      </w:pPr>
    </w:p>
    <w:p w14:paraId="5A22DDC7" w14:textId="77777777" w:rsidR="00266586" w:rsidRDefault="00266586" w:rsidP="00497BB2">
      <w:pPr>
        <w:jc w:val="center"/>
        <w:rPr>
          <w:rFonts w:asciiTheme="minorHAnsi" w:hAnsiTheme="minorHAnsi" w:cstheme="minorHAnsi"/>
          <w:b/>
        </w:rPr>
      </w:pPr>
    </w:p>
    <w:p w14:paraId="06A30625" w14:textId="77777777" w:rsidR="00266586" w:rsidRDefault="00266586" w:rsidP="00497BB2">
      <w:pPr>
        <w:jc w:val="center"/>
        <w:rPr>
          <w:rFonts w:asciiTheme="minorHAnsi" w:hAnsiTheme="minorHAnsi" w:cstheme="minorHAnsi"/>
          <w:b/>
        </w:rPr>
      </w:pPr>
    </w:p>
    <w:p w14:paraId="372F6DAB" w14:textId="77777777" w:rsidR="00266586" w:rsidRDefault="00266586" w:rsidP="00497BB2">
      <w:pPr>
        <w:jc w:val="center"/>
        <w:rPr>
          <w:rFonts w:asciiTheme="minorHAnsi" w:hAnsiTheme="minorHAnsi" w:cstheme="minorHAnsi"/>
          <w:b/>
        </w:rPr>
      </w:pPr>
    </w:p>
    <w:p w14:paraId="318F03C0" w14:textId="77777777" w:rsidR="00266586" w:rsidRDefault="00266586" w:rsidP="00497BB2">
      <w:pPr>
        <w:jc w:val="center"/>
        <w:rPr>
          <w:rFonts w:asciiTheme="minorHAnsi" w:hAnsiTheme="minorHAnsi" w:cstheme="minorHAnsi"/>
          <w:b/>
        </w:rPr>
      </w:pPr>
    </w:p>
    <w:p w14:paraId="568FB34B" w14:textId="77777777" w:rsidR="00266586" w:rsidRDefault="00266586" w:rsidP="00497BB2">
      <w:pPr>
        <w:jc w:val="center"/>
        <w:rPr>
          <w:rFonts w:asciiTheme="minorHAnsi" w:hAnsiTheme="minorHAnsi" w:cstheme="minorHAnsi"/>
          <w:b/>
        </w:rPr>
      </w:pPr>
    </w:p>
    <w:p w14:paraId="61DE1637" w14:textId="77777777" w:rsidR="00266586" w:rsidRDefault="00266586" w:rsidP="00497BB2">
      <w:pPr>
        <w:jc w:val="center"/>
        <w:rPr>
          <w:rFonts w:asciiTheme="minorHAnsi" w:hAnsiTheme="minorHAnsi" w:cstheme="minorHAnsi"/>
          <w:b/>
        </w:rPr>
      </w:pPr>
    </w:p>
    <w:p w14:paraId="2007313F" w14:textId="77777777" w:rsidR="00266586" w:rsidRDefault="00266586" w:rsidP="00497BB2">
      <w:pPr>
        <w:jc w:val="center"/>
        <w:rPr>
          <w:rFonts w:asciiTheme="minorHAnsi" w:hAnsiTheme="minorHAnsi" w:cstheme="minorHAnsi"/>
          <w:b/>
        </w:rPr>
      </w:pPr>
    </w:p>
    <w:p w14:paraId="4EF8FBA1" w14:textId="77777777" w:rsidR="00266586" w:rsidRDefault="00266586" w:rsidP="00497BB2">
      <w:pPr>
        <w:jc w:val="center"/>
        <w:rPr>
          <w:rFonts w:asciiTheme="minorHAnsi" w:hAnsiTheme="minorHAnsi" w:cstheme="minorHAnsi"/>
          <w:b/>
        </w:rPr>
      </w:pPr>
    </w:p>
    <w:p w14:paraId="40DA1CBD" w14:textId="77777777" w:rsidR="00266586" w:rsidRDefault="00266586" w:rsidP="00497BB2">
      <w:pPr>
        <w:jc w:val="center"/>
        <w:rPr>
          <w:rFonts w:asciiTheme="minorHAnsi" w:hAnsiTheme="minorHAnsi" w:cstheme="minorHAnsi"/>
          <w:b/>
        </w:rPr>
      </w:pPr>
    </w:p>
    <w:p w14:paraId="0A8D62EB" w14:textId="77777777" w:rsidR="00266586" w:rsidRDefault="00266586" w:rsidP="00497BB2">
      <w:pPr>
        <w:jc w:val="center"/>
        <w:rPr>
          <w:rFonts w:asciiTheme="minorHAnsi" w:hAnsiTheme="minorHAnsi" w:cstheme="minorHAnsi"/>
          <w:b/>
        </w:rPr>
      </w:pPr>
    </w:p>
    <w:p w14:paraId="6D188631" w14:textId="77777777" w:rsidR="00266586" w:rsidRDefault="00266586" w:rsidP="00497BB2">
      <w:pPr>
        <w:jc w:val="center"/>
        <w:rPr>
          <w:rFonts w:asciiTheme="minorHAnsi" w:hAnsiTheme="minorHAnsi" w:cstheme="minorHAnsi"/>
          <w:b/>
        </w:rPr>
      </w:pPr>
    </w:p>
    <w:p w14:paraId="60E1082D" w14:textId="77777777" w:rsidR="00266586" w:rsidRDefault="00266586" w:rsidP="00497BB2">
      <w:pPr>
        <w:jc w:val="center"/>
        <w:rPr>
          <w:rFonts w:asciiTheme="minorHAnsi" w:hAnsiTheme="minorHAnsi" w:cstheme="minorHAnsi"/>
          <w:b/>
        </w:rPr>
      </w:pPr>
    </w:p>
    <w:p w14:paraId="34038249" w14:textId="77777777" w:rsidR="00266586" w:rsidRDefault="00266586" w:rsidP="00497BB2">
      <w:pPr>
        <w:jc w:val="center"/>
        <w:rPr>
          <w:rFonts w:asciiTheme="minorHAnsi" w:hAnsiTheme="minorHAnsi" w:cstheme="minorHAnsi"/>
          <w:b/>
        </w:rPr>
      </w:pPr>
    </w:p>
    <w:p w14:paraId="05A9FF7E" w14:textId="77777777" w:rsidR="00266586" w:rsidRDefault="00266586" w:rsidP="00497BB2">
      <w:pPr>
        <w:jc w:val="center"/>
        <w:rPr>
          <w:rFonts w:asciiTheme="minorHAnsi" w:hAnsiTheme="minorHAnsi" w:cstheme="minorHAnsi"/>
          <w:b/>
        </w:rPr>
      </w:pPr>
    </w:p>
    <w:p w14:paraId="65BB377F" w14:textId="77777777" w:rsidR="00266586" w:rsidRDefault="00266586" w:rsidP="00497BB2">
      <w:pPr>
        <w:jc w:val="center"/>
        <w:rPr>
          <w:rFonts w:asciiTheme="minorHAnsi" w:hAnsiTheme="minorHAnsi" w:cstheme="minorHAnsi"/>
          <w:b/>
        </w:rPr>
      </w:pPr>
    </w:p>
    <w:p w14:paraId="5A4D0237" w14:textId="77777777" w:rsidR="00266586" w:rsidRDefault="00266586" w:rsidP="00497BB2">
      <w:pPr>
        <w:jc w:val="center"/>
        <w:rPr>
          <w:rFonts w:asciiTheme="minorHAnsi" w:hAnsiTheme="minorHAnsi" w:cstheme="minorHAnsi"/>
          <w:b/>
        </w:rPr>
      </w:pPr>
    </w:p>
    <w:p w14:paraId="575AD437" w14:textId="77777777" w:rsidR="00266586" w:rsidRDefault="00266586" w:rsidP="00497BB2">
      <w:pPr>
        <w:jc w:val="center"/>
        <w:rPr>
          <w:rFonts w:asciiTheme="minorHAnsi" w:hAnsiTheme="minorHAnsi" w:cstheme="minorHAnsi"/>
          <w:b/>
        </w:rPr>
      </w:pPr>
    </w:p>
    <w:p w14:paraId="528C32D2" w14:textId="77777777" w:rsidR="00266586" w:rsidRDefault="00266586" w:rsidP="00497BB2">
      <w:pPr>
        <w:jc w:val="center"/>
        <w:rPr>
          <w:rFonts w:asciiTheme="minorHAnsi" w:hAnsiTheme="minorHAnsi" w:cstheme="minorHAnsi"/>
          <w:b/>
        </w:rPr>
      </w:pPr>
    </w:p>
    <w:p w14:paraId="67869141" w14:textId="77777777" w:rsidR="00266586" w:rsidRDefault="00266586" w:rsidP="00497BB2">
      <w:pPr>
        <w:jc w:val="center"/>
        <w:rPr>
          <w:rFonts w:asciiTheme="minorHAnsi" w:hAnsiTheme="minorHAnsi" w:cstheme="minorHAnsi"/>
          <w:b/>
        </w:rPr>
      </w:pPr>
    </w:p>
    <w:p w14:paraId="307F6B31" w14:textId="77777777" w:rsidR="00266586" w:rsidRDefault="00266586" w:rsidP="00497BB2">
      <w:pPr>
        <w:jc w:val="center"/>
        <w:rPr>
          <w:rFonts w:asciiTheme="minorHAnsi" w:hAnsiTheme="minorHAnsi" w:cstheme="minorHAnsi"/>
          <w:b/>
        </w:rPr>
      </w:pPr>
    </w:p>
    <w:p w14:paraId="234004F4" w14:textId="77777777" w:rsidR="00266586" w:rsidRDefault="00266586" w:rsidP="00497BB2">
      <w:pPr>
        <w:jc w:val="center"/>
        <w:rPr>
          <w:rFonts w:asciiTheme="minorHAnsi" w:hAnsiTheme="minorHAnsi" w:cstheme="minorHAnsi"/>
          <w:b/>
        </w:rPr>
      </w:pPr>
    </w:p>
    <w:p w14:paraId="6A0AC96C" w14:textId="77777777" w:rsidR="00266586" w:rsidRDefault="00266586" w:rsidP="00497BB2">
      <w:pPr>
        <w:jc w:val="center"/>
        <w:rPr>
          <w:rFonts w:asciiTheme="minorHAnsi" w:hAnsiTheme="minorHAnsi" w:cstheme="minorHAnsi"/>
          <w:b/>
        </w:rPr>
      </w:pPr>
    </w:p>
    <w:p w14:paraId="3ADE2AB2" w14:textId="77777777" w:rsidR="00266586" w:rsidRDefault="00266586" w:rsidP="00497BB2">
      <w:pPr>
        <w:jc w:val="center"/>
        <w:rPr>
          <w:rFonts w:asciiTheme="minorHAnsi" w:hAnsiTheme="minorHAnsi" w:cstheme="minorHAnsi"/>
          <w:b/>
        </w:rPr>
      </w:pPr>
    </w:p>
    <w:p w14:paraId="7818CF2B" w14:textId="77777777" w:rsidR="00266586" w:rsidRDefault="00266586" w:rsidP="00497BB2">
      <w:pPr>
        <w:jc w:val="center"/>
        <w:rPr>
          <w:rFonts w:asciiTheme="minorHAnsi" w:hAnsiTheme="minorHAnsi" w:cstheme="minorHAnsi"/>
          <w:b/>
        </w:rPr>
      </w:pPr>
    </w:p>
    <w:p w14:paraId="6AD0A306" w14:textId="77777777" w:rsidR="00266586" w:rsidRDefault="00266586" w:rsidP="00497BB2">
      <w:pPr>
        <w:jc w:val="center"/>
        <w:rPr>
          <w:rFonts w:asciiTheme="minorHAnsi" w:hAnsiTheme="minorHAnsi" w:cstheme="minorHAnsi"/>
          <w:b/>
        </w:rPr>
      </w:pPr>
    </w:p>
    <w:p w14:paraId="1017AC7F" w14:textId="77777777"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14:paraId="774141BA" w14:textId="77777777"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14:paraId="1D836240" w14:textId="77777777" w:rsidR="009F3A9D"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14:paraId="545CF775" w14:textId="77777777" w:rsidR="0048073E" w:rsidRDefault="0048073E" w:rsidP="009F3A9D">
      <w:pPr>
        <w:jc w:val="center"/>
        <w:rPr>
          <w:rFonts w:asciiTheme="minorHAnsi" w:hAnsiTheme="minorHAnsi" w:cstheme="minorHAnsi"/>
          <w:b/>
        </w:rPr>
      </w:pPr>
    </w:p>
    <w:p w14:paraId="0D8E24EA" w14:textId="77777777" w:rsidR="0048073E" w:rsidRDefault="0048073E" w:rsidP="009F3A9D">
      <w:pPr>
        <w:jc w:val="center"/>
        <w:rPr>
          <w:rFonts w:asciiTheme="minorHAnsi" w:hAnsiTheme="minorHAnsi" w:cstheme="minorHAnsi"/>
          <w:b/>
        </w:rPr>
      </w:pPr>
      <w:r>
        <w:rPr>
          <w:rFonts w:asciiTheme="minorHAnsi" w:hAnsiTheme="minorHAnsi" w:cstheme="minorHAnsi"/>
          <w:b/>
        </w:rPr>
        <w:t>ITEM 1</w:t>
      </w:r>
    </w:p>
    <w:p w14:paraId="212ADD95" w14:textId="77777777" w:rsidR="0048073E" w:rsidRDefault="0048073E" w:rsidP="009F3A9D">
      <w:pPr>
        <w:jc w:val="center"/>
        <w:rPr>
          <w:rFonts w:asciiTheme="minorHAnsi" w:hAnsiTheme="minorHAnsi" w:cstheme="minorHAnsi"/>
          <w:b/>
        </w:rPr>
      </w:pPr>
      <w:r w:rsidRPr="0048073E">
        <w:rPr>
          <w:rFonts w:asciiTheme="minorHAnsi" w:hAnsiTheme="minorHAnsi" w:cstheme="minorHAnsi"/>
          <w:b/>
        </w:rPr>
        <w:t>MEDIDORES DOMÉSTICOS DE DIAFRAGMA G2.5 ROSCA 7/8” (14G) DE 110 MM</w:t>
      </w:r>
    </w:p>
    <w:p w14:paraId="048355EE" w14:textId="77777777" w:rsidR="0048073E" w:rsidRPr="00286B08" w:rsidRDefault="0048073E" w:rsidP="009F3A9D">
      <w:pPr>
        <w:jc w:val="center"/>
        <w:rPr>
          <w:rFonts w:asciiTheme="minorHAnsi" w:hAnsiTheme="minorHAnsi" w:cstheme="minorHAnsi"/>
          <w:b/>
        </w:rPr>
      </w:pPr>
    </w:p>
    <w:p w14:paraId="3D8432CC" w14:textId="77777777" w:rsidR="009F3A9D" w:rsidRDefault="009F3A9D" w:rsidP="009F3A9D">
      <w:pPr>
        <w:jc w:val="center"/>
        <w:rPr>
          <w:rFonts w:asciiTheme="minorHAnsi" w:hAnsiTheme="minorHAnsi" w:cstheme="minorHAns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66"/>
        <w:gridCol w:w="946"/>
        <w:gridCol w:w="323"/>
        <w:gridCol w:w="322"/>
        <w:gridCol w:w="322"/>
      </w:tblGrid>
      <w:tr w:rsidR="00266586" w:rsidRPr="00C75BEC" w14:paraId="32D5F6DC" w14:textId="77777777" w:rsidTr="00812862">
        <w:trPr>
          <w:tblHeader/>
          <w:jc w:val="center"/>
        </w:trPr>
        <w:tc>
          <w:tcPr>
            <w:tcW w:w="7266" w:type="dxa"/>
            <w:shd w:val="clear" w:color="auto" w:fill="DBE5F1"/>
            <w:vAlign w:val="center"/>
          </w:tcPr>
          <w:p w14:paraId="139DA3D0" w14:textId="77777777" w:rsidR="00266586" w:rsidRPr="00B965BD" w:rsidRDefault="00266586" w:rsidP="00ED70DA">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946" w:type="dxa"/>
            <w:shd w:val="clear" w:color="auto" w:fill="DBE5F1"/>
            <w:vAlign w:val="center"/>
          </w:tcPr>
          <w:p w14:paraId="21A22507" w14:textId="77777777" w:rsidR="00266586" w:rsidRPr="00C75BEC" w:rsidRDefault="00266586" w:rsidP="00ED70DA">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14:paraId="64733570" w14:textId="77777777" w:rsidR="00266586" w:rsidRPr="00C75BEC" w:rsidRDefault="00266586" w:rsidP="00ED70DA">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66586" w:rsidRPr="00C75BEC" w14:paraId="3FA09848" w14:textId="77777777" w:rsidTr="00812862">
        <w:trPr>
          <w:cantSplit/>
          <w:trHeight w:val="1448"/>
          <w:jc w:val="center"/>
        </w:trPr>
        <w:tc>
          <w:tcPr>
            <w:tcW w:w="7266" w:type="dxa"/>
            <w:shd w:val="clear" w:color="auto" w:fill="DBE5F1"/>
            <w:vAlign w:val="center"/>
          </w:tcPr>
          <w:p w14:paraId="556C2259" w14:textId="77777777" w:rsidR="00266586" w:rsidRPr="00C75BEC" w:rsidRDefault="00266586" w:rsidP="00ED70D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946" w:type="dxa"/>
            <w:shd w:val="clear" w:color="auto" w:fill="DBE5F1"/>
            <w:vAlign w:val="center"/>
          </w:tcPr>
          <w:p w14:paraId="306E94AA" w14:textId="77777777" w:rsidR="00266586" w:rsidRPr="00C75BEC" w:rsidRDefault="00266586" w:rsidP="00ED70D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14:paraId="1D49F98E" w14:textId="77777777" w:rsidR="00266586" w:rsidRPr="00C75BEC" w:rsidRDefault="00266586" w:rsidP="00ED70DA">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14:paraId="39F76E1D" w14:textId="77777777" w:rsidR="00266586" w:rsidRPr="00C75BEC" w:rsidRDefault="00266586" w:rsidP="00ED70DA">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14:paraId="64482AD8" w14:textId="77777777" w:rsidR="00266586" w:rsidRPr="00C75BEC" w:rsidRDefault="00266586" w:rsidP="00ED70DA">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66586" w:rsidRPr="00C75BEC" w14:paraId="0DB530CE" w14:textId="77777777" w:rsidTr="00812862">
        <w:trPr>
          <w:jc w:val="center"/>
        </w:trPr>
        <w:tc>
          <w:tcPr>
            <w:tcW w:w="7266" w:type="dxa"/>
            <w:vAlign w:val="center"/>
          </w:tcPr>
          <w:p w14:paraId="0EFEC6A5" w14:textId="77777777" w:rsidR="00266586" w:rsidRDefault="00266586" w:rsidP="00ED70DA">
            <w:pPr>
              <w:rPr>
                <w:rFonts w:asciiTheme="minorHAnsi" w:hAnsiTheme="minorHAnsi" w:cstheme="minorHAnsi"/>
                <w:bCs/>
                <w:sz w:val="18"/>
                <w:szCs w:val="18"/>
              </w:rPr>
            </w:pPr>
          </w:p>
          <w:tbl>
            <w:tblPr>
              <w:tblW w:w="5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472"/>
            </w:tblGrid>
            <w:tr w:rsidR="00812862" w:rsidRPr="00812862" w14:paraId="2ED6C834" w14:textId="77777777" w:rsidTr="00812862">
              <w:trPr>
                <w:trHeight w:val="346"/>
                <w:jc w:val="center"/>
              </w:trPr>
              <w:tc>
                <w:tcPr>
                  <w:tcW w:w="1897" w:type="dxa"/>
                  <w:shd w:val="clear" w:color="auto" w:fill="17365D"/>
                  <w:vAlign w:val="center"/>
                </w:tcPr>
                <w:p w14:paraId="5F175C2A" w14:textId="77777777" w:rsidR="00812862" w:rsidRPr="00812862" w:rsidRDefault="00812862" w:rsidP="00812862">
                  <w:pPr>
                    <w:pStyle w:val="Default"/>
                    <w:rPr>
                      <w:rFonts w:cs="Arial"/>
                      <w:b/>
                      <w:color w:val="FFFFFF"/>
                      <w:sz w:val="10"/>
                      <w:szCs w:val="16"/>
                    </w:rPr>
                  </w:pPr>
                  <w:r w:rsidRPr="00812862">
                    <w:rPr>
                      <w:b/>
                      <w:bCs/>
                      <w:color w:val="FFFFFF"/>
                      <w:sz w:val="10"/>
                      <w:szCs w:val="16"/>
                    </w:rPr>
                    <w:t>Tipo</w:t>
                  </w:r>
                </w:p>
                <w:p w14:paraId="1E37A841" w14:textId="77777777" w:rsidR="00812862" w:rsidRPr="00812862" w:rsidRDefault="00812862" w:rsidP="00812862">
                  <w:pPr>
                    <w:rPr>
                      <w:sz w:val="10"/>
                    </w:rPr>
                  </w:pPr>
                </w:p>
                <w:p w14:paraId="583E75CB" w14:textId="77777777" w:rsidR="00812862" w:rsidRPr="00812862" w:rsidRDefault="00812862" w:rsidP="00812862">
                  <w:pPr>
                    <w:rPr>
                      <w:sz w:val="10"/>
                    </w:rPr>
                  </w:pPr>
                </w:p>
              </w:tc>
              <w:tc>
                <w:tcPr>
                  <w:tcW w:w="3472" w:type="dxa"/>
                  <w:vAlign w:val="center"/>
                </w:tcPr>
                <w:p w14:paraId="6F39BEB7"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G2.5 a Diafragma</w:t>
                  </w:r>
                </w:p>
                <w:p w14:paraId="155667BF" w14:textId="49EC9C13" w:rsidR="00812862" w:rsidRPr="00812862" w:rsidRDefault="00812862" w:rsidP="00736148">
                  <w:pPr>
                    <w:pStyle w:val="Default"/>
                    <w:jc w:val="both"/>
                    <w:rPr>
                      <w:color w:val="auto"/>
                      <w:sz w:val="10"/>
                      <w:szCs w:val="16"/>
                      <w:lang w:val="es-BO"/>
                    </w:rPr>
                  </w:pPr>
                  <w:r w:rsidRPr="00812862">
                    <w:rPr>
                      <w:color w:val="auto"/>
                      <w:sz w:val="10"/>
                      <w:szCs w:val="16"/>
                      <w:lang w:val="es-BO"/>
                    </w:rPr>
                    <w:t xml:space="preserve">El proveedor deberá proporcionar en el medidor el Punto de Scanner Óptico, concretamente en el contador a objeto de realizar a futuro pruebas de calibración por parte de YPFB. </w:t>
                  </w:r>
                </w:p>
              </w:tc>
            </w:tr>
            <w:tr w:rsidR="00812862" w:rsidRPr="00812862" w14:paraId="24FDD4E7" w14:textId="77777777" w:rsidTr="00812862">
              <w:trPr>
                <w:trHeight w:val="326"/>
                <w:jc w:val="center"/>
              </w:trPr>
              <w:tc>
                <w:tcPr>
                  <w:tcW w:w="1897" w:type="dxa"/>
                  <w:tcBorders>
                    <w:bottom w:val="single" w:sz="4" w:space="0" w:color="auto"/>
                  </w:tcBorders>
                  <w:shd w:val="clear" w:color="auto" w:fill="17365D"/>
                  <w:vAlign w:val="center"/>
                </w:tcPr>
                <w:p w14:paraId="00CB471D" w14:textId="77777777" w:rsidR="00812862" w:rsidRPr="00812862" w:rsidRDefault="00812862" w:rsidP="00812862">
                  <w:pPr>
                    <w:pStyle w:val="Default"/>
                    <w:rPr>
                      <w:rFonts w:cs="Arial"/>
                      <w:b/>
                      <w:color w:val="FFFFFF"/>
                      <w:sz w:val="10"/>
                      <w:szCs w:val="16"/>
                    </w:rPr>
                  </w:pPr>
                  <w:r w:rsidRPr="00812862">
                    <w:rPr>
                      <w:b/>
                      <w:bCs/>
                      <w:color w:val="FFFFFF"/>
                      <w:sz w:val="10"/>
                      <w:szCs w:val="16"/>
                    </w:rPr>
                    <w:t>Caudal Máximo</w:t>
                  </w:r>
                </w:p>
              </w:tc>
              <w:tc>
                <w:tcPr>
                  <w:tcW w:w="3472" w:type="dxa"/>
                  <w:vAlign w:val="center"/>
                </w:tcPr>
                <w:p w14:paraId="1173DD4F"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4 MCH</w:t>
                  </w:r>
                </w:p>
              </w:tc>
            </w:tr>
            <w:tr w:rsidR="00812862" w:rsidRPr="00812862" w14:paraId="71483652" w14:textId="77777777" w:rsidTr="00812862">
              <w:trPr>
                <w:trHeight w:val="262"/>
                <w:jc w:val="center"/>
              </w:trPr>
              <w:tc>
                <w:tcPr>
                  <w:tcW w:w="1897" w:type="dxa"/>
                  <w:tcBorders>
                    <w:top w:val="single" w:sz="4" w:space="0" w:color="auto"/>
                  </w:tcBorders>
                  <w:shd w:val="clear" w:color="auto" w:fill="17365D"/>
                  <w:vAlign w:val="center"/>
                </w:tcPr>
                <w:p w14:paraId="38DD5F8C" w14:textId="77777777" w:rsidR="00812862" w:rsidRPr="00812862" w:rsidRDefault="00812862" w:rsidP="00812862">
                  <w:pPr>
                    <w:pStyle w:val="Default"/>
                    <w:rPr>
                      <w:b/>
                      <w:color w:val="FFFFFF"/>
                      <w:sz w:val="10"/>
                      <w:szCs w:val="16"/>
                    </w:rPr>
                  </w:pPr>
                  <w:r w:rsidRPr="00812862">
                    <w:rPr>
                      <w:b/>
                      <w:bCs/>
                      <w:color w:val="FFFFFF"/>
                      <w:sz w:val="10"/>
                      <w:szCs w:val="16"/>
                    </w:rPr>
                    <w:t>Caudal Mínimo</w:t>
                  </w:r>
                </w:p>
              </w:tc>
              <w:tc>
                <w:tcPr>
                  <w:tcW w:w="3472" w:type="dxa"/>
                  <w:vAlign w:val="center"/>
                </w:tcPr>
                <w:p w14:paraId="1FA753D8"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0,025 MCH</w:t>
                  </w:r>
                </w:p>
              </w:tc>
            </w:tr>
            <w:tr w:rsidR="00812862" w:rsidRPr="00812862" w14:paraId="4D1D512D" w14:textId="77777777" w:rsidTr="00812862">
              <w:trPr>
                <w:trHeight w:val="446"/>
                <w:jc w:val="center"/>
              </w:trPr>
              <w:tc>
                <w:tcPr>
                  <w:tcW w:w="1897" w:type="dxa"/>
                  <w:shd w:val="clear" w:color="auto" w:fill="17365D"/>
                  <w:vAlign w:val="center"/>
                </w:tcPr>
                <w:p w14:paraId="7A58D21C" w14:textId="77777777" w:rsidR="00812862" w:rsidRPr="00812862" w:rsidRDefault="00812862" w:rsidP="00812862">
                  <w:pPr>
                    <w:pStyle w:val="Default"/>
                    <w:rPr>
                      <w:rFonts w:cs="Arial"/>
                      <w:b/>
                      <w:color w:val="FFFFFF"/>
                      <w:sz w:val="10"/>
                      <w:szCs w:val="16"/>
                    </w:rPr>
                  </w:pPr>
                  <w:r w:rsidRPr="00812862">
                    <w:rPr>
                      <w:b/>
                      <w:bCs/>
                      <w:color w:val="FFFFFF"/>
                      <w:sz w:val="10"/>
                      <w:szCs w:val="16"/>
                    </w:rPr>
                    <w:t>Presión máxima de trabajo</w:t>
                  </w:r>
                </w:p>
              </w:tc>
              <w:tc>
                <w:tcPr>
                  <w:tcW w:w="3472" w:type="dxa"/>
                  <w:vAlign w:val="center"/>
                </w:tcPr>
                <w:p w14:paraId="3C8172C9"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0,5  bar</w:t>
                  </w:r>
                </w:p>
              </w:tc>
            </w:tr>
            <w:tr w:rsidR="00812862" w:rsidRPr="00812862" w14:paraId="0DF61A1F" w14:textId="77777777" w:rsidTr="00812862">
              <w:trPr>
                <w:trHeight w:val="446"/>
                <w:jc w:val="center"/>
              </w:trPr>
              <w:tc>
                <w:tcPr>
                  <w:tcW w:w="1897" w:type="dxa"/>
                  <w:shd w:val="clear" w:color="auto" w:fill="17365D"/>
                  <w:vAlign w:val="center"/>
                </w:tcPr>
                <w:p w14:paraId="78C0021D" w14:textId="77777777" w:rsidR="00812862" w:rsidRPr="00812862" w:rsidRDefault="00812862" w:rsidP="00812862">
                  <w:pPr>
                    <w:pStyle w:val="Default"/>
                    <w:rPr>
                      <w:b/>
                      <w:bCs/>
                      <w:color w:val="FFFFFF"/>
                      <w:sz w:val="10"/>
                      <w:szCs w:val="16"/>
                    </w:rPr>
                  </w:pPr>
                  <w:r w:rsidRPr="00812862">
                    <w:rPr>
                      <w:b/>
                      <w:bCs/>
                      <w:color w:val="FFFFFF"/>
                      <w:sz w:val="10"/>
                      <w:szCs w:val="16"/>
                    </w:rPr>
                    <w:t>Volumen ciclo</w:t>
                  </w:r>
                </w:p>
              </w:tc>
              <w:tc>
                <w:tcPr>
                  <w:tcW w:w="3472" w:type="dxa"/>
                  <w:vAlign w:val="center"/>
                </w:tcPr>
                <w:p w14:paraId="791DF969"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1,2 dm3/h</w:t>
                  </w:r>
                </w:p>
              </w:tc>
            </w:tr>
            <w:tr w:rsidR="00812862" w:rsidRPr="00812862" w14:paraId="4054EB2C" w14:textId="77777777" w:rsidTr="00812862">
              <w:trPr>
                <w:trHeight w:val="442"/>
                <w:jc w:val="center"/>
              </w:trPr>
              <w:tc>
                <w:tcPr>
                  <w:tcW w:w="1897" w:type="dxa"/>
                  <w:shd w:val="clear" w:color="auto" w:fill="17365D"/>
                  <w:vAlign w:val="center"/>
                </w:tcPr>
                <w:p w14:paraId="3554DD2C" w14:textId="77777777" w:rsidR="00812862" w:rsidRPr="00812862" w:rsidRDefault="00812862" w:rsidP="00812862">
                  <w:pPr>
                    <w:pStyle w:val="Default"/>
                    <w:rPr>
                      <w:rFonts w:cs="Arial"/>
                      <w:b/>
                      <w:color w:val="FFFFFF"/>
                      <w:sz w:val="10"/>
                      <w:szCs w:val="16"/>
                    </w:rPr>
                  </w:pPr>
                  <w:r w:rsidRPr="00812862">
                    <w:rPr>
                      <w:b/>
                      <w:bCs/>
                      <w:color w:val="FFFFFF"/>
                      <w:sz w:val="10"/>
                      <w:szCs w:val="16"/>
                    </w:rPr>
                    <w:t>Dígitos</w:t>
                  </w:r>
                </w:p>
              </w:tc>
              <w:tc>
                <w:tcPr>
                  <w:tcW w:w="3472" w:type="dxa"/>
                  <w:vAlign w:val="center"/>
                </w:tcPr>
                <w:p w14:paraId="13B5A685"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99999,999 el contador (odorómetro) puede ser mecánico, electromecánico o dispositivo electrónico el cual no es reajustable, tendrá mínimo 5 dígitos enteros y 3 dígitos en decimales.</w:t>
                  </w:r>
                </w:p>
                <w:p w14:paraId="3AC2055F"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El volumen es indicado en m3.</w:t>
                  </w:r>
                </w:p>
              </w:tc>
            </w:tr>
            <w:tr w:rsidR="00812862" w:rsidRPr="00812862" w14:paraId="7BF60AB2" w14:textId="77777777" w:rsidTr="00812862">
              <w:trPr>
                <w:trHeight w:val="442"/>
                <w:jc w:val="center"/>
              </w:trPr>
              <w:tc>
                <w:tcPr>
                  <w:tcW w:w="1897" w:type="dxa"/>
                  <w:shd w:val="clear" w:color="auto" w:fill="17365D"/>
                  <w:vAlign w:val="center"/>
                </w:tcPr>
                <w:p w14:paraId="14CED2C6" w14:textId="77777777" w:rsidR="00812862" w:rsidRPr="00812862" w:rsidRDefault="00812862" w:rsidP="00812862">
                  <w:pPr>
                    <w:pStyle w:val="Default"/>
                    <w:rPr>
                      <w:b/>
                      <w:bCs/>
                      <w:color w:val="FFFFFF"/>
                      <w:sz w:val="10"/>
                      <w:szCs w:val="16"/>
                    </w:rPr>
                  </w:pPr>
                  <w:r w:rsidRPr="00812862">
                    <w:rPr>
                      <w:b/>
                      <w:bCs/>
                      <w:color w:val="FFFFFF"/>
                      <w:sz w:val="10"/>
                      <w:szCs w:val="16"/>
                    </w:rPr>
                    <w:t>Nivel de ruido</w:t>
                  </w:r>
                </w:p>
              </w:tc>
              <w:tc>
                <w:tcPr>
                  <w:tcW w:w="3472" w:type="dxa"/>
                  <w:vAlign w:val="center"/>
                </w:tcPr>
                <w:p w14:paraId="5D78BCF6"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El nivel de ruido generado por el medidor a caudal máximo no debe exceder los 50 db.</w:t>
                  </w:r>
                </w:p>
              </w:tc>
            </w:tr>
            <w:tr w:rsidR="00812862" w:rsidRPr="00812862" w14:paraId="5F00C7A7" w14:textId="77777777" w:rsidTr="00812862">
              <w:trPr>
                <w:trHeight w:val="336"/>
                <w:jc w:val="center"/>
              </w:trPr>
              <w:tc>
                <w:tcPr>
                  <w:tcW w:w="1897" w:type="dxa"/>
                  <w:shd w:val="clear" w:color="auto" w:fill="17365D"/>
                  <w:vAlign w:val="center"/>
                </w:tcPr>
                <w:p w14:paraId="29054CFF" w14:textId="77777777" w:rsidR="00812862" w:rsidRPr="00812862" w:rsidRDefault="00812862" w:rsidP="00812862">
                  <w:pPr>
                    <w:pStyle w:val="Default"/>
                    <w:rPr>
                      <w:b/>
                      <w:color w:val="FFFFFF"/>
                      <w:sz w:val="10"/>
                      <w:szCs w:val="16"/>
                    </w:rPr>
                  </w:pPr>
                  <w:r w:rsidRPr="00812862">
                    <w:rPr>
                      <w:b/>
                      <w:bCs/>
                      <w:color w:val="FFFFFF"/>
                      <w:sz w:val="10"/>
                      <w:szCs w:val="16"/>
                    </w:rPr>
                    <w:t>Material</w:t>
                  </w:r>
                </w:p>
              </w:tc>
              <w:tc>
                <w:tcPr>
                  <w:tcW w:w="3472" w:type="dxa"/>
                  <w:vAlign w:val="center"/>
                </w:tcPr>
                <w:p w14:paraId="4B678FB4"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Acero con tratamiento galvanizado (Con pintura electrostática en polvo) o Aluminio por Inyección (No aluminio en plancha). El contador y visor deben ser resistentes a la rotura, a la exposición de la luz solar (rayos ultra violeta) y a los agentes atmosféricos. No se aceptará visor acrílico.</w:t>
                  </w:r>
                </w:p>
              </w:tc>
            </w:tr>
            <w:tr w:rsidR="00812862" w:rsidRPr="00812862" w14:paraId="315A269B" w14:textId="77777777" w:rsidTr="00812862">
              <w:trPr>
                <w:trHeight w:val="598"/>
                <w:jc w:val="center"/>
              </w:trPr>
              <w:tc>
                <w:tcPr>
                  <w:tcW w:w="1897" w:type="dxa"/>
                  <w:tcBorders>
                    <w:bottom w:val="single" w:sz="4" w:space="0" w:color="auto"/>
                  </w:tcBorders>
                  <w:shd w:val="clear" w:color="auto" w:fill="17365D"/>
                  <w:vAlign w:val="center"/>
                </w:tcPr>
                <w:p w14:paraId="3BF834A6" w14:textId="77777777" w:rsidR="00812862" w:rsidRPr="00812862" w:rsidRDefault="00812862" w:rsidP="00812862">
                  <w:pPr>
                    <w:pStyle w:val="Default"/>
                    <w:rPr>
                      <w:rFonts w:cs="Arial"/>
                      <w:b/>
                      <w:color w:val="FFFFFF"/>
                      <w:sz w:val="10"/>
                      <w:szCs w:val="16"/>
                    </w:rPr>
                  </w:pPr>
                  <w:r w:rsidRPr="00812862">
                    <w:rPr>
                      <w:b/>
                      <w:bCs/>
                      <w:color w:val="FFFFFF"/>
                      <w:sz w:val="10"/>
                      <w:szCs w:val="16"/>
                    </w:rPr>
                    <w:t>Características del material</w:t>
                  </w:r>
                </w:p>
              </w:tc>
              <w:tc>
                <w:tcPr>
                  <w:tcW w:w="3472" w:type="dxa"/>
                  <w:vAlign w:val="center"/>
                </w:tcPr>
                <w:p w14:paraId="3C089C1F"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Resistente a la corrosión, ambientes atmosféricos húmedos y al fuego (la empresa debe presentar un documento de garantía con respecto a la pintura anticorrosiva y de resistencia al fuego) serán herméticos.</w:t>
                  </w:r>
                </w:p>
              </w:tc>
            </w:tr>
            <w:tr w:rsidR="00812862" w:rsidRPr="00812862" w14:paraId="372796F1" w14:textId="77777777" w:rsidTr="00812862">
              <w:trPr>
                <w:trHeight w:val="370"/>
                <w:jc w:val="center"/>
              </w:trPr>
              <w:tc>
                <w:tcPr>
                  <w:tcW w:w="1897" w:type="dxa"/>
                  <w:tcBorders>
                    <w:top w:val="single" w:sz="4" w:space="0" w:color="auto"/>
                    <w:bottom w:val="single" w:sz="4" w:space="0" w:color="auto"/>
                  </w:tcBorders>
                  <w:shd w:val="clear" w:color="auto" w:fill="17365D"/>
                  <w:vAlign w:val="center"/>
                </w:tcPr>
                <w:p w14:paraId="6A87DDE0" w14:textId="77777777" w:rsidR="00812862" w:rsidRPr="00812862" w:rsidRDefault="00812862" w:rsidP="00812862">
                  <w:pPr>
                    <w:pStyle w:val="Default"/>
                    <w:rPr>
                      <w:b/>
                      <w:bCs/>
                      <w:color w:val="FFFFFF"/>
                      <w:sz w:val="10"/>
                      <w:szCs w:val="16"/>
                    </w:rPr>
                  </w:pPr>
                  <w:r w:rsidRPr="00812862">
                    <w:rPr>
                      <w:b/>
                      <w:bCs/>
                      <w:color w:val="FFFFFF"/>
                      <w:sz w:val="10"/>
                      <w:szCs w:val="16"/>
                    </w:rPr>
                    <w:t>Distancia entre entrada y salida entre ejes</w:t>
                  </w:r>
                </w:p>
              </w:tc>
              <w:tc>
                <w:tcPr>
                  <w:tcW w:w="3472" w:type="dxa"/>
                  <w:tcBorders>
                    <w:bottom w:val="single" w:sz="4" w:space="0" w:color="auto"/>
                  </w:tcBorders>
                  <w:vAlign w:val="center"/>
                </w:tcPr>
                <w:p w14:paraId="7957C4D8"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110 mm</w:t>
                  </w:r>
                </w:p>
              </w:tc>
            </w:tr>
            <w:tr w:rsidR="00812862" w:rsidRPr="00812862" w14:paraId="044B5485" w14:textId="77777777" w:rsidTr="00812862">
              <w:trPr>
                <w:trHeight w:val="112"/>
                <w:jc w:val="center"/>
              </w:trPr>
              <w:tc>
                <w:tcPr>
                  <w:tcW w:w="1897" w:type="dxa"/>
                  <w:tcBorders>
                    <w:top w:val="single" w:sz="4" w:space="0" w:color="auto"/>
                    <w:bottom w:val="single" w:sz="4" w:space="0" w:color="auto"/>
                  </w:tcBorders>
                  <w:shd w:val="clear" w:color="auto" w:fill="17365D"/>
                  <w:vAlign w:val="center"/>
                </w:tcPr>
                <w:p w14:paraId="04D67ACA" w14:textId="77777777" w:rsidR="00812862" w:rsidRPr="00812862" w:rsidRDefault="00812862" w:rsidP="00812862">
                  <w:pPr>
                    <w:pStyle w:val="Default"/>
                    <w:rPr>
                      <w:b/>
                      <w:bCs/>
                      <w:color w:val="FFFFFF"/>
                      <w:sz w:val="10"/>
                      <w:szCs w:val="16"/>
                    </w:rPr>
                  </w:pPr>
                  <w:r w:rsidRPr="00812862">
                    <w:rPr>
                      <w:b/>
                      <w:bCs/>
                      <w:color w:val="FFFFFF"/>
                      <w:sz w:val="10"/>
                      <w:szCs w:val="16"/>
                    </w:rPr>
                    <w:t>Rosca de entrada y salida</w:t>
                  </w:r>
                </w:p>
              </w:tc>
              <w:tc>
                <w:tcPr>
                  <w:tcW w:w="3472" w:type="dxa"/>
                  <w:tcBorders>
                    <w:top w:val="single" w:sz="4" w:space="0" w:color="auto"/>
                    <w:bottom w:val="single" w:sz="4" w:space="0" w:color="auto"/>
                  </w:tcBorders>
                  <w:vAlign w:val="center"/>
                </w:tcPr>
                <w:p w14:paraId="333145B1"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ISO 228, G 7/8” rosca 14G, las cuales deberán incluir empaquetadura a la entrada y salida (las empaquetaduras deberán cumplir con UNE EN 549 fabricadas en NBR 70 con una dureza nominal de B2/H3) incluir la certificación de la empaquetadura.</w:t>
                  </w:r>
                </w:p>
              </w:tc>
            </w:tr>
            <w:tr w:rsidR="00812862" w:rsidRPr="00812862" w14:paraId="2EEFCA49" w14:textId="77777777" w:rsidTr="00812862">
              <w:trPr>
                <w:trHeight w:val="160"/>
                <w:jc w:val="center"/>
              </w:trPr>
              <w:tc>
                <w:tcPr>
                  <w:tcW w:w="1897" w:type="dxa"/>
                  <w:tcBorders>
                    <w:top w:val="single" w:sz="4" w:space="0" w:color="auto"/>
                    <w:bottom w:val="single" w:sz="4" w:space="0" w:color="auto"/>
                  </w:tcBorders>
                  <w:shd w:val="clear" w:color="auto" w:fill="17365D"/>
                  <w:vAlign w:val="center"/>
                </w:tcPr>
                <w:p w14:paraId="58F63527" w14:textId="77777777" w:rsidR="00812862" w:rsidRPr="00812862" w:rsidRDefault="00812862" w:rsidP="00812862">
                  <w:pPr>
                    <w:pStyle w:val="Default"/>
                    <w:rPr>
                      <w:b/>
                      <w:bCs/>
                      <w:color w:val="FFFFFF"/>
                      <w:sz w:val="10"/>
                      <w:szCs w:val="16"/>
                    </w:rPr>
                  </w:pPr>
                  <w:r w:rsidRPr="00812862">
                    <w:rPr>
                      <w:b/>
                      <w:bCs/>
                      <w:color w:val="FFFFFF"/>
                      <w:sz w:val="10"/>
                      <w:szCs w:val="16"/>
                    </w:rPr>
                    <w:t>Fabricado Según</w:t>
                  </w:r>
                </w:p>
              </w:tc>
              <w:tc>
                <w:tcPr>
                  <w:tcW w:w="3472" w:type="dxa"/>
                  <w:tcBorders>
                    <w:top w:val="single" w:sz="4" w:space="0" w:color="auto"/>
                    <w:bottom w:val="single" w:sz="4" w:space="0" w:color="auto"/>
                  </w:tcBorders>
                  <w:vAlign w:val="center"/>
                </w:tcPr>
                <w:p w14:paraId="7861F3E7"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UNE-EN 1359 última versión. Presentar certificado de fábrica indicando el cumplimiento de la norma de fabricación.</w:t>
                  </w:r>
                </w:p>
                <w:p w14:paraId="60D6E3D8"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Cuente con SGC proceso de producción (Sistema de Gestión de Calidad ISO 9001 - actualizado)</w:t>
                  </w:r>
                </w:p>
              </w:tc>
            </w:tr>
            <w:tr w:rsidR="00812862" w:rsidRPr="00812862" w14:paraId="573F2923" w14:textId="77777777" w:rsidTr="00812862">
              <w:trPr>
                <w:trHeight w:val="160"/>
                <w:jc w:val="center"/>
              </w:trPr>
              <w:tc>
                <w:tcPr>
                  <w:tcW w:w="1897" w:type="dxa"/>
                  <w:tcBorders>
                    <w:top w:val="single" w:sz="4" w:space="0" w:color="auto"/>
                  </w:tcBorders>
                  <w:shd w:val="clear" w:color="auto" w:fill="17365D"/>
                  <w:vAlign w:val="center"/>
                </w:tcPr>
                <w:p w14:paraId="40300CD0" w14:textId="77777777" w:rsidR="00812862" w:rsidRPr="00812862" w:rsidRDefault="00812862" w:rsidP="00812862">
                  <w:pPr>
                    <w:pStyle w:val="Default"/>
                    <w:rPr>
                      <w:b/>
                      <w:bCs/>
                      <w:color w:val="FFFFFF"/>
                      <w:sz w:val="10"/>
                      <w:szCs w:val="16"/>
                    </w:rPr>
                  </w:pPr>
                  <w:r w:rsidRPr="00812862">
                    <w:rPr>
                      <w:b/>
                      <w:bCs/>
                      <w:color w:val="FFFFFF"/>
                      <w:sz w:val="10"/>
                      <w:szCs w:val="16"/>
                    </w:rPr>
                    <w:t>Vida útil</w:t>
                  </w:r>
                </w:p>
              </w:tc>
              <w:tc>
                <w:tcPr>
                  <w:tcW w:w="3472" w:type="dxa"/>
                  <w:tcBorders>
                    <w:top w:val="single" w:sz="4" w:space="0" w:color="auto"/>
                  </w:tcBorders>
                  <w:vAlign w:val="center"/>
                </w:tcPr>
                <w:p w14:paraId="0E686D8B" w14:textId="77777777" w:rsidR="00812862" w:rsidRPr="00812862" w:rsidRDefault="00812862" w:rsidP="00812862">
                  <w:pPr>
                    <w:pStyle w:val="Default"/>
                    <w:jc w:val="both"/>
                    <w:rPr>
                      <w:color w:val="auto"/>
                      <w:sz w:val="10"/>
                      <w:szCs w:val="16"/>
                      <w:lang w:val="es-BO"/>
                    </w:rPr>
                  </w:pPr>
                  <w:r w:rsidRPr="00812862">
                    <w:rPr>
                      <w:color w:val="auto"/>
                      <w:sz w:val="10"/>
                      <w:szCs w:val="16"/>
                      <w:lang w:val="es-BO"/>
                    </w:rPr>
                    <w:t>15 años</w:t>
                  </w:r>
                </w:p>
              </w:tc>
            </w:tr>
          </w:tbl>
          <w:p w14:paraId="2D1A1409" w14:textId="77777777" w:rsidR="00812862" w:rsidRDefault="00812862" w:rsidP="00ED70DA">
            <w:pPr>
              <w:rPr>
                <w:rFonts w:asciiTheme="minorHAnsi" w:hAnsiTheme="minorHAnsi" w:cstheme="minorHAnsi"/>
                <w:bCs/>
                <w:sz w:val="18"/>
                <w:szCs w:val="18"/>
              </w:rPr>
            </w:pPr>
          </w:p>
          <w:p w14:paraId="5C7F5B75" w14:textId="77777777" w:rsidR="00812862" w:rsidRDefault="00812862" w:rsidP="00ED70DA">
            <w:pPr>
              <w:rPr>
                <w:rFonts w:asciiTheme="minorHAnsi" w:hAnsiTheme="minorHAnsi" w:cstheme="minorHAnsi"/>
                <w:bCs/>
                <w:sz w:val="18"/>
                <w:szCs w:val="18"/>
              </w:rPr>
            </w:pPr>
          </w:p>
          <w:p w14:paraId="1CE48E91" w14:textId="77777777" w:rsidR="00812862" w:rsidRPr="00C75BEC" w:rsidRDefault="00812862" w:rsidP="00ED70DA">
            <w:pPr>
              <w:rPr>
                <w:rFonts w:asciiTheme="minorHAnsi" w:hAnsiTheme="minorHAnsi" w:cstheme="minorHAnsi"/>
                <w:bCs/>
                <w:sz w:val="18"/>
                <w:szCs w:val="18"/>
              </w:rPr>
            </w:pPr>
          </w:p>
        </w:tc>
        <w:tc>
          <w:tcPr>
            <w:tcW w:w="946" w:type="dxa"/>
            <w:vAlign w:val="center"/>
          </w:tcPr>
          <w:p w14:paraId="073E1C35" w14:textId="77777777" w:rsidR="00266586" w:rsidRPr="00C75BEC" w:rsidRDefault="00266586" w:rsidP="00ED70DA">
            <w:pPr>
              <w:rPr>
                <w:rFonts w:asciiTheme="minorHAnsi" w:hAnsiTheme="minorHAnsi" w:cstheme="minorHAnsi"/>
                <w:b/>
                <w:sz w:val="18"/>
                <w:szCs w:val="18"/>
              </w:rPr>
            </w:pPr>
          </w:p>
        </w:tc>
        <w:tc>
          <w:tcPr>
            <w:tcW w:w="0" w:type="auto"/>
            <w:vAlign w:val="center"/>
          </w:tcPr>
          <w:p w14:paraId="74CCD453" w14:textId="77777777" w:rsidR="00266586" w:rsidRPr="00C75BEC" w:rsidRDefault="00266586" w:rsidP="00ED70DA">
            <w:pPr>
              <w:rPr>
                <w:rFonts w:asciiTheme="minorHAnsi" w:hAnsiTheme="minorHAnsi" w:cstheme="minorHAnsi"/>
                <w:b/>
                <w:sz w:val="18"/>
                <w:szCs w:val="18"/>
              </w:rPr>
            </w:pPr>
          </w:p>
        </w:tc>
        <w:tc>
          <w:tcPr>
            <w:tcW w:w="0" w:type="auto"/>
            <w:vAlign w:val="center"/>
          </w:tcPr>
          <w:p w14:paraId="70FA6165" w14:textId="77777777" w:rsidR="00266586" w:rsidRPr="00C75BEC" w:rsidRDefault="00266586" w:rsidP="00ED70DA">
            <w:pPr>
              <w:rPr>
                <w:rFonts w:asciiTheme="minorHAnsi" w:hAnsiTheme="minorHAnsi" w:cstheme="minorHAnsi"/>
                <w:b/>
                <w:sz w:val="18"/>
                <w:szCs w:val="18"/>
              </w:rPr>
            </w:pPr>
          </w:p>
        </w:tc>
        <w:tc>
          <w:tcPr>
            <w:tcW w:w="0" w:type="auto"/>
            <w:vAlign w:val="center"/>
          </w:tcPr>
          <w:p w14:paraId="50775999" w14:textId="77777777" w:rsidR="00266586" w:rsidRPr="00C75BEC" w:rsidRDefault="00266586" w:rsidP="00ED70DA">
            <w:pPr>
              <w:rPr>
                <w:rFonts w:asciiTheme="minorHAnsi" w:hAnsiTheme="minorHAnsi" w:cstheme="minorHAnsi"/>
                <w:b/>
                <w:sz w:val="18"/>
                <w:szCs w:val="18"/>
              </w:rPr>
            </w:pPr>
          </w:p>
        </w:tc>
      </w:tr>
      <w:tr w:rsidR="00266586" w:rsidRPr="00C75BEC" w14:paraId="28DF5EED" w14:textId="77777777" w:rsidTr="00812862">
        <w:trPr>
          <w:jc w:val="center"/>
        </w:trPr>
        <w:tc>
          <w:tcPr>
            <w:tcW w:w="7266" w:type="dxa"/>
            <w:vAlign w:val="center"/>
          </w:tcPr>
          <w:p w14:paraId="7B1E09BA" w14:textId="2B9D3595" w:rsidR="00266586" w:rsidRDefault="00812862" w:rsidP="00ED70DA">
            <w:pPr>
              <w:rPr>
                <w:rFonts w:ascii="Verdana" w:hAnsi="Verdana" w:cs="Calibri"/>
                <w:b/>
                <w:bCs/>
                <w:sz w:val="18"/>
                <w:szCs w:val="18"/>
              </w:rPr>
            </w:pPr>
            <w:r w:rsidRPr="00C74C8F">
              <w:rPr>
                <w:rFonts w:ascii="Verdana" w:hAnsi="Verdana" w:cs="Calibri"/>
                <w:b/>
                <w:bCs/>
                <w:sz w:val="18"/>
                <w:szCs w:val="18"/>
              </w:rPr>
              <w:t>PLAZO DE ENTREGA</w:t>
            </w:r>
          </w:p>
          <w:p w14:paraId="4A681BEE" w14:textId="5AECD68B" w:rsidR="00812862" w:rsidRPr="00812862" w:rsidRDefault="008E6EB0" w:rsidP="00812862">
            <w:pPr>
              <w:rPr>
                <w:rFonts w:asciiTheme="minorHAnsi" w:hAnsiTheme="minorHAnsi" w:cstheme="minorHAnsi"/>
                <w:bCs/>
                <w:sz w:val="18"/>
                <w:szCs w:val="18"/>
              </w:rPr>
            </w:pPr>
            <w:r>
              <w:rPr>
                <w:rFonts w:asciiTheme="minorHAnsi" w:hAnsiTheme="minorHAnsi" w:cstheme="minorHAnsi"/>
                <w:bCs/>
                <w:sz w:val="18"/>
                <w:szCs w:val="18"/>
              </w:rPr>
              <w:t xml:space="preserve">El plazo de entrega </w:t>
            </w:r>
            <w:r w:rsidRPr="00C82B1D">
              <w:rPr>
                <w:rFonts w:asciiTheme="minorHAnsi" w:hAnsiTheme="minorHAnsi" w:cstheme="minorHAnsi"/>
                <w:bCs/>
                <w:sz w:val="18"/>
                <w:szCs w:val="18"/>
              </w:rPr>
              <w:t>es de 25</w:t>
            </w:r>
            <w:r w:rsidR="00812862" w:rsidRPr="00C82B1D">
              <w:rPr>
                <w:rFonts w:asciiTheme="minorHAnsi" w:hAnsiTheme="minorHAnsi" w:cstheme="minorHAnsi"/>
                <w:bCs/>
                <w:sz w:val="18"/>
                <w:szCs w:val="18"/>
              </w:rPr>
              <w:t>0 días Calendario como máximo a partir de la instrucción de la Unidad Solicitante.</w:t>
            </w:r>
          </w:p>
          <w:p w14:paraId="170460F1" w14:textId="77777777" w:rsidR="00812862" w:rsidRPr="00812862" w:rsidRDefault="00812862" w:rsidP="00812862">
            <w:pPr>
              <w:rPr>
                <w:rFonts w:asciiTheme="minorHAnsi" w:hAnsiTheme="minorHAnsi" w:cstheme="minorHAnsi"/>
                <w:bCs/>
                <w:sz w:val="18"/>
                <w:szCs w:val="18"/>
              </w:rPr>
            </w:pPr>
          </w:p>
          <w:p w14:paraId="1E07AB1C" w14:textId="77777777" w:rsidR="00812862" w:rsidRPr="00812862" w:rsidRDefault="00812862" w:rsidP="00812862">
            <w:pPr>
              <w:rPr>
                <w:rFonts w:asciiTheme="minorHAnsi" w:hAnsiTheme="minorHAnsi" w:cstheme="minorHAnsi"/>
                <w:bCs/>
                <w:sz w:val="18"/>
                <w:szCs w:val="18"/>
              </w:rPr>
            </w:pPr>
            <w:r w:rsidRPr="00812862">
              <w:rPr>
                <w:rFonts w:asciiTheme="minorHAnsi" w:hAnsiTheme="minorHAnsi" w:cstheme="minorHAnsi"/>
                <w:bCs/>
                <w:sz w:val="18"/>
                <w:szCs w:val="18"/>
              </w:rPr>
              <w:t>Asimismo se requiere se efectúe un sola entrega (100% del total de cada ítem).</w:t>
            </w:r>
          </w:p>
          <w:p w14:paraId="273C156F" w14:textId="77777777" w:rsidR="00812862" w:rsidRPr="00812862" w:rsidRDefault="00812862" w:rsidP="00812862">
            <w:pPr>
              <w:rPr>
                <w:rFonts w:asciiTheme="minorHAnsi" w:hAnsiTheme="minorHAnsi" w:cstheme="minorHAnsi"/>
                <w:bCs/>
                <w:sz w:val="18"/>
                <w:szCs w:val="18"/>
              </w:rPr>
            </w:pPr>
          </w:p>
          <w:p w14:paraId="363521E0" w14:textId="77777777" w:rsidR="00812862" w:rsidRPr="00C82B1D" w:rsidRDefault="00812862" w:rsidP="00812862">
            <w:pPr>
              <w:rPr>
                <w:rFonts w:asciiTheme="minorHAnsi" w:hAnsiTheme="minorHAnsi" w:cstheme="minorHAnsi"/>
                <w:bCs/>
                <w:sz w:val="18"/>
                <w:szCs w:val="18"/>
              </w:rPr>
            </w:pPr>
            <w:r w:rsidRPr="00812862">
              <w:rPr>
                <w:rFonts w:asciiTheme="minorHAnsi" w:hAnsiTheme="minorHAnsi" w:cstheme="minorHAnsi"/>
                <w:bCs/>
                <w:sz w:val="18"/>
                <w:szCs w:val="18"/>
              </w:rPr>
              <w:t>•</w:t>
            </w:r>
            <w:r w:rsidRPr="00812862">
              <w:rPr>
                <w:rFonts w:asciiTheme="minorHAnsi" w:hAnsiTheme="minorHAnsi" w:cstheme="minorHAnsi"/>
                <w:bCs/>
                <w:sz w:val="18"/>
                <w:szCs w:val="18"/>
              </w:rPr>
              <w:tab/>
              <w:t xml:space="preserve">Única Entrega.- Corresponde al 100 % del total de cada ítem, la </w:t>
            </w:r>
            <w:r w:rsidR="008E6EB0">
              <w:rPr>
                <w:rFonts w:asciiTheme="minorHAnsi" w:hAnsiTheme="minorHAnsi" w:cstheme="minorHAnsi"/>
                <w:bCs/>
                <w:sz w:val="18"/>
                <w:szCs w:val="18"/>
              </w:rPr>
              <w:t xml:space="preserve">entrega será máximo hasta </w:t>
            </w:r>
            <w:r w:rsidR="008E6EB0" w:rsidRPr="00C82B1D">
              <w:rPr>
                <w:rFonts w:asciiTheme="minorHAnsi" w:hAnsiTheme="minorHAnsi" w:cstheme="minorHAnsi"/>
                <w:bCs/>
                <w:sz w:val="18"/>
                <w:szCs w:val="18"/>
              </w:rPr>
              <w:t>los 250 (doscientos cincuenta</w:t>
            </w:r>
            <w:r w:rsidRPr="00C82B1D">
              <w:rPr>
                <w:rFonts w:asciiTheme="minorHAnsi" w:hAnsiTheme="minorHAnsi" w:cstheme="minorHAnsi"/>
                <w:bCs/>
                <w:sz w:val="18"/>
                <w:szCs w:val="18"/>
              </w:rPr>
              <w:t>) días Calendario a partir del día siguiente de la recepción de la orden de proceder.</w:t>
            </w:r>
          </w:p>
          <w:p w14:paraId="2F614FDD" w14:textId="77777777" w:rsidR="001F3E1E" w:rsidRPr="00C82B1D" w:rsidRDefault="001F3E1E" w:rsidP="00812862">
            <w:pPr>
              <w:rPr>
                <w:rFonts w:asciiTheme="minorHAnsi" w:hAnsiTheme="minorHAnsi" w:cstheme="minorHAnsi"/>
                <w:bCs/>
                <w:sz w:val="18"/>
                <w:szCs w:val="18"/>
              </w:rPr>
            </w:pPr>
          </w:p>
          <w:p w14:paraId="5FF719AD" w14:textId="4E899A9B" w:rsidR="001F3E1E" w:rsidRPr="001F3E1E" w:rsidRDefault="001F3E1E" w:rsidP="001F3E1E">
            <w:pPr>
              <w:rPr>
                <w:rFonts w:asciiTheme="minorHAnsi" w:hAnsiTheme="minorHAnsi" w:cstheme="minorHAnsi"/>
                <w:bCs/>
                <w:sz w:val="18"/>
                <w:szCs w:val="18"/>
              </w:rPr>
            </w:pPr>
            <w:r w:rsidRPr="00C82B1D">
              <w:rPr>
                <w:rFonts w:asciiTheme="minorHAnsi" w:hAnsiTheme="minorHAnsi" w:cstheme="minorHAnsi"/>
                <w:bCs/>
                <w:sz w:val="18"/>
                <w:szCs w:val="18"/>
              </w:rPr>
              <w:t xml:space="preserve">El plazo de entrega </w:t>
            </w:r>
            <w:r w:rsidRPr="009B2009">
              <w:rPr>
                <w:rFonts w:asciiTheme="minorHAnsi" w:hAnsiTheme="minorHAnsi" w:cstheme="minorHAnsi"/>
                <w:bCs/>
                <w:sz w:val="18"/>
                <w:szCs w:val="18"/>
              </w:rPr>
              <w:t xml:space="preserve">para cada embarque </w:t>
            </w:r>
            <w:r w:rsidRPr="00C82B1D">
              <w:rPr>
                <w:rFonts w:asciiTheme="minorHAnsi" w:hAnsiTheme="minorHAnsi" w:cstheme="minorHAnsi"/>
                <w:bCs/>
                <w:sz w:val="18"/>
                <w:szCs w:val="18"/>
              </w:rPr>
              <w:t>de los accesorios quedará interrumpido una vez que los mismos hayan ingresado a recinto aduanero de destino (siempre y cuando se presenten y exista consistencia en la documentación comercial</w:t>
            </w:r>
            <w:r w:rsidRPr="009B2009">
              <w:rPr>
                <w:rFonts w:asciiTheme="minorHAnsi" w:hAnsiTheme="minorHAnsi" w:cstheme="minorHAnsi"/>
                <w:bCs/>
                <w:sz w:val="18"/>
                <w:szCs w:val="18"/>
              </w:rPr>
              <w:t xml:space="preserve"> solicitados en el punto </w:t>
            </w:r>
            <w:r w:rsidR="00966B21" w:rsidRPr="00C82B1D">
              <w:rPr>
                <w:rFonts w:asciiTheme="minorHAnsi" w:hAnsiTheme="minorHAnsi" w:cstheme="minorHAnsi"/>
                <w:bCs/>
                <w:sz w:val="18"/>
                <w:szCs w:val="18"/>
              </w:rPr>
              <w:t>MEDIOS DE TRANSPORTE</w:t>
            </w:r>
            <w:r w:rsidRPr="00C82B1D">
              <w:rPr>
                <w:rFonts w:asciiTheme="minorHAnsi" w:hAnsiTheme="minorHAnsi" w:cstheme="minorHAnsi"/>
                <w:bCs/>
                <w:sz w:val="18"/>
                <w:szCs w:val="18"/>
              </w:rPr>
              <w:t xml:space="preserve">), reanudándose al momento de la liberación de los mismos en Aduana para ser trasladados a almacenes de YPFB, cuyo lugar se describe en el punto </w:t>
            </w:r>
            <w:r w:rsidR="00966B21" w:rsidRPr="00C82B1D">
              <w:rPr>
                <w:rFonts w:asciiTheme="minorHAnsi" w:hAnsiTheme="minorHAnsi" w:cstheme="minorHAnsi"/>
                <w:bCs/>
                <w:sz w:val="18"/>
                <w:szCs w:val="18"/>
              </w:rPr>
              <w:t>LUGAR DE ENTREGA DE LOS BIENES.</w:t>
            </w:r>
          </w:p>
          <w:p w14:paraId="470F0902" w14:textId="35EE0890" w:rsidR="001F3E1E" w:rsidRPr="00C75BEC" w:rsidRDefault="001F3E1E" w:rsidP="00812862">
            <w:pPr>
              <w:rPr>
                <w:rFonts w:asciiTheme="minorHAnsi" w:hAnsiTheme="minorHAnsi" w:cstheme="minorHAnsi"/>
                <w:b/>
                <w:bCs/>
                <w:sz w:val="18"/>
                <w:szCs w:val="18"/>
              </w:rPr>
            </w:pPr>
          </w:p>
        </w:tc>
        <w:tc>
          <w:tcPr>
            <w:tcW w:w="946" w:type="dxa"/>
            <w:vAlign w:val="center"/>
          </w:tcPr>
          <w:p w14:paraId="26D968B8" w14:textId="77777777" w:rsidR="00266586" w:rsidRPr="00C75BEC" w:rsidRDefault="00266586" w:rsidP="00ED70DA">
            <w:pPr>
              <w:rPr>
                <w:rFonts w:asciiTheme="minorHAnsi" w:hAnsiTheme="minorHAnsi" w:cstheme="minorHAnsi"/>
                <w:b/>
                <w:sz w:val="18"/>
                <w:szCs w:val="18"/>
              </w:rPr>
            </w:pPr>
          </w:p>
        </w:tc>
        <w:tc>
          <w:tcPr>
            <w:tcW w:w="0" w:type="auto"/>
            <w:vAlign w:val="center"/>
          </w:tcPr>
          <w:p w14:paraId="7D933042" w14:textId="77777777" w:rsidR="00266586" w:rsidRPr="00C75BEC" w:rsidRDefault="00266586" w:rsidP="00ED70DA">
            <w:pPr>
              <w:rPr>
                <w:rFonts w:asciiTheme="minorHAnsi" w:hAnsiTheme="minorHAnsi" w:cstheme="minorHAnsi"/>
                <w:b/>
                <w:sz w:val="18"/>
                <w:szCs w:val="18"/>
              </w:rPr>
            </w:pPr>
          </w:p>
        </w:tc>
        <w:tc>
          <w:tcPr>
            <w:tcW w:w="0" w:type="auto"/>
            <w:vAlign w:val="center"/>
          </w:tcPr>
          <w:p w14:paraId="12AF56E1" w14:textId="77777777" w:rsidR="00266586" w:rsidRPr="00C75BEC" w:rsidRDefault="00266586" w:rsidP="00ED70DA">
            <w:pPr>
              <w:rPr>
                <w:rFonts w:asciiTheme="minorHAnsi" w:hAnsiTheme="minorHAnsi" w:cstheme="minorHAnsi"/>
                <w:b/>
                <w:sz w:val="18"/>
                <w:szCs w:val="18"/>
              </w:rPr>
            </w:pPr>
          </w:p>
        </w:tc>
        <w:tc>
          <w:tcPr>
            <w:tcW w:w="0" w:type="auto"/>
            <w:vAlign w:val="center"/>
          </w:tcPr>
          <w:p w14:paraId="6BA4B5CD" w14:textId="77777777" w:rsidR="00266586" w:rsidRPr="00C75BEC" w:rsidRDefault="00266586" w:rsidP="00ED70DA">
            <w:pPr>
              <w:rPr>
                <w:rFonts w:asciiTheme="minorHAnsi" w:hAnsiTheme="minorHAnsi" w:cstheme="minorHAnsi"/>
                <w:b/>
                <w:sz w:val="18"/>
                <w:szCs w:val="18"/>
              </w:rPr>
            </w:pPr>
          </w:p>
        </w:tc>
      </w:tr>
      <w:tr w:rsidR="00266586" w:rsidRPr="00C75BEC" w14:paraId="405668BE" w14:textId="77777777" w:rsidTr="00812862">
        <w:trPr>
          <w:jc w:val="center"/>
        </w:trPr>
        <w:tc>
          <w:tcPr>
            <w:tcW w:w="7266" w:type="dxa"/>
            <w:vAlign w:val="center"/>
          </w:tcPr>
          <w:p w14:paraId="1C4981D7" w14:textId="77777777" w:rsidR="00812862" w:rsidRPr="00812862" w:rsidRDefault="00812862" w:rsidP="00812862">
            <w:pPr>
              <w:autoSpaceDE w:val="0"/>
              <w:autoSpaceDN w:val="0"/>
              <w:adjustRightInd w:val="0"/>
              <w:jc w:val="both"/>
              <w:rPr>
                <w:rFonts w:ascii="Verdana" w:hAnsi="Verdana" w:cs="Calibri"/>
                <w:b/>
                <w:sz w:val="12"/>
                <w:szCs w:val="18"/>
                <w:lang w:val="es-BO"/>
              </w:rPr>
            </w:pPr>
            <w:r w:rsidRPr="00812862">
              <w:rPr>
                <w:rFonts w:ascii="Verdana" w:hAnsi="Verdana" w:cs="Calibri"/>
                <w:b/>
                <w:sz w:val="12"/>
                <w:szCs w:val="18"/>
                <w:lang w:val="es-BO"/>
              </w:rPr>
              <w:lastRenderedPageBreak/>
              <w:t>GARANTÍA DE REPOSICIÓN</w:t>
            </w:r>
          </w:p>
          <w:p w14:paraId="4B06E37B"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6251BF5F"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Por las condiciones del producto adquirido se requiere que la empresa proveedora del mismo otorgue a YPFB la correspondiente garantía (documento emitido por fábrica con firma del responsable) de reposición de los accesorios defectuosos o no operables por el lapso de 2 años como mínimo, desde la entrega de los accesorios, el mismo será entregado para que el Comité de Recepción brinde la conformidad correspondiente. En caso de incumplimiento, podrá ser elevado a instrumento público con fines legales.</w:t>
            </w:r>
          </w:p>
          <w:p w14:paraId="7527899B"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08D7074F"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proveedor correrá con los gastos necesarios en que se incurra para el reemplazo y/o reposición correspondiente del accesorio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3C4008E3"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7FA1C63A"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material entregado en calidad de reposición deberá tener como condición de entrega DDP INCOTERM 2010, en los almacenes mencionados en el punto 2 (</w:t>
            </w:r>
            <w:r w:rsidRPr="00812862">
              <w:rPr>
                <w:rFonts w:ascii="Verdana" w:hAnsi="Verdana" w:cs="Calibri"/>
                <w:b/>
                <w:bCs/>
                <w:sz w:val="12"/>
                <w:szCs w:val="18"/>
              </w:rPr>
              <w:t>LUGAR Y CONDICIONES DE ENTREGA DE LOS BIENES</w:t>
            </w:r>
            <w:r w:rsidRPr="00812862">
              <w:rPr>
                <w:rFonts w:ascii="Verdana" w:hAnsi="Verdana" w:cs="Calibri"/>
                <w:sz w:val="12"/>
                <w:szCs w:val="18"/>
                <w:lang w:val="es-BO"/>
              </w:rPr>
              <w:t>) y junto con esta entrega se presentará a YPFB la Garantía de Reposición.</w:t>
            </w:r>
          </w:p>
          <w:p w14:paraId="7C3E9022"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072C6C4E"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accesorio reemplazado tendrá la misma garantía de producto y de reemplazo.</w:t>
            </w:r>
          </w:p>
          <w:p w14:paraId="4E439ADE" w14:textId="77777777" w:rsidR="00266586" w:rsidRPr="00812862" w:rsidRDefault="00266586" w:rsidP="00ED70DA">
            <w:pPr>
              <w:jc w:val="both"/>
              <w:rPr>
                <w:rFonts w:asciiTheme="minorHAnsi" w:hAnsiTheme="minorHAnsi" w:cstheme="minorHAnsi"/>
                <w:b/>
                <w:bCs/>
                <w:sz w:val="18"/>
                <w:szCs w:val="18"/>
                <w:lang w:val="es-BO"/>
              </w:rPr>
            </w:pPr>
          </w:p>
        </w:tc>
        <w:tc>
          <w:tcPr>
            <w:tcW w:w="946" w:type="dxa"/>
            <w:vAlign w:val="center"/>
          </w:tcPr>
          <w:p w14:paraId="129908C6" w14:textId="77777777" w:rsidR="00266586" w:rsidRPr="00C75BEC" w:rsidRDefault="00266586" w:rsidP="00ED70DA">
            <w:pPr>
              <w:rPr>
                <w:rFonts w:asciiTheme="minorHAnsi" w:hAnsiTheme="minorHAnsi" w:cstheme="minorHAnsi"/>
                <w:b/>
                <w:sz w:val="18"/>
                <w:szCs w:val="18"/>
              </w:rPr>
            </w:pPr>
          </w:p>
        </w:tc>
        <w:tc>
          <w:tcPr>
            <w:tcW w:w="0" w:type="auto"/>
            <w:vAlign w:val="center"/>
          </w:tcPr>
          <w:p w14:paraId="13F24A68" w14:textId="77777777" w:rsidR="00266586" w:rsidRPr="00C75BEC" w:rsidRDefault="00266586" w:rsidP="00ED70DA">
            <w:pPr>
              <w:rPr>
                <w:rFonts w:asciiTheme="minorHAnsi" w:hAnsiTheme="minorHAnsi" w:cstheme="minorHAnsi"/>
                <w:b/>
                <w:sz w:val="18"/>
                <w:szCs w:val="18"/>
              </w:rPr>
            </w:pPr>
          </w:p>
        </w:tc>
        <w:tc>
          <w:tcPr>
            <w:tcW w:w="0" w:type="auto"/>
            <w:vAlign w:val="center"/>
          </w:tcPr>
          <w:p w14:paraId="511D2D48" w14:textId="77777777" w:rsidR="00266586" w:rsidRPr="00C75BEC" w:rsidRDefault="00266586" w:rsidP="00ED70DA">
            <w:pPr>
              <w:rPr>
                <w:rFonts w:asciiTheme="minorHAnsi" w:hAnsiTheme="minorHAnsi" w:cstheme="minorHAnsi"/>
                <w:b/>
                <w:sz w:val="18"/>
                <w:szCs w:val="18"/>
              </w:rPr>
            </w:pPr>
          </w:p>
        </w:tc>
        <w:tc>
          <w:tcPr>
            <w:tcW w:w="0" w:type="auto"/>
            <w:vAlign w:val="center"/>
          </w:tcPr>
          <w:p w14:paraId="675EF128" w14:textId="77777777" w:rsidR="00266586" w:rsidRPr="00C75BEC" w:rsidRDefault="00266586" w:rsidP="00ED70DA">
            <w:pPr>
              <w:rPr>
                <w:rFonts w:asciiTheme="minorHAnsi" w:hAnsiTheme="minorHAnsi" w:cstheme="minorHAnsi"/>
                <w:b/>
                <w:sz w:val="18"/>
                <w:szCs w:val="18"/>
              </w:rPr>
            </w:pPr>
          </w:p>
        </w:tc>
      </w:tr>
      <w:tr w:rsidR="00266586" w:rsidRPr="00C75BEC" w14:paraId="2F82F49D" w14:textId="77777777" w:rsidTr="00812862">
        <w:trPr>
          <w:jc w:val="center"/>
        </w:trPr>
        <w:tc>
          <w:tcPr>
            <w:tcW w:w="7266" w:type="dxa"/>
            <w:vAlign w:val="center"/>
          </w:tcPr>
          <w:p w14:paraId="4DFD195D" w14:textId="77777777" w:rsidR="00266586" w:rsidRDefault="00812862" w:rsidP="00ED70DA">
            <w:pPr>
              <w:rPr>
                <w:rFonts w:asciiTheme="minorHAnsi" w:hAnsiTheme="minorHAnsi" w:cstheme="minorHAnsi"/>
                <w:b/>
                <w:bCs/>
                <w:sz w:val="18"/>
                <w:szCs w:val="18"/>
              </w:rPr>
            </w:pPr>
            <w:r w:rsidRPr="00812862">
              <w:rPr>
                <w:rFonts w:asciiTheme="minorHAnsi" w:hAnsiTheme="minorHAnsi" w:cstheme="minorHAnsi"/>
                <w:b/>
                <w:bCs/>
                <w:sz w:val="18"/>
                <w:szCs w:val="18"/>
              </w:rPr>
              <w:t>MEDIOS DE TRANSPORTE</w:t>
            </w:r>
          </w:p>
          <w:p w14:paraId="01C2E48C" w14:textId="77777777" w:rsidR="00812862" w:rsidRPr="00812862" w:rsidRDefault="00812862" w:rsidP="00812862">
            <w:pPr>
              <w:autoSpaceDE w:val="0"/>
              <w:autoSpaceDN w:val="0"/>
              <w:adjustRightInd w:val="0"/>
              <w:ind w:left="356"/>
              <w:jc w:val="both"/>
              <w:rPr>
                <w:rFonts w:ascii="Verdana" w:hAnsi="Verdana" w:cs="Calibri"/>
                <w:sz w:val="12"/>
                <w:szCs w:val="18"/>
              </w:rPr>
            </w:pPr>
            <w:r w:rsidRPr="00812862">
              <w:rPr>
                <w:rFonts w:ascii="Verdana" w:hAnsi="Verdana" w:cs="Calibri"/>
                <w:sz w:val="12"/>
                <w:szCs w:val="18"/>
              </w:rPr>
              <w:t xml:space="preserve">A </w:t>
            </w:r>
            <w:r w:rsidRPr="00812862">
              <w:rPr>
                <w:rFonts w:ascii="Verdana" w:hAnsi="Verdana" w:cs="Calibri"/>
                <w:sz w:val="12"/>
                <w:szCs w:val="18"/>
                <w:lang w:val="es-BO"/>
              </w:rPr>
              <w:t>objeto</w:t>
            </w:r>
            <w:r w:rsidRPr="00812862">
              <w:rPr>
                <w:rFonts w:ascii="Verdana" w:hAnsi="Verdana" w:cs="Calibri"/>
                <w:sz w:val="12"/>
                <w:szCs w:val="18"/>
              </w:rPr>
              <w:t xml:space="preserve"> de gestionar los trámites aduaneros, los documentos a ser enviados para iniciar el trámite de desaduanización bajo la modalidad de despacho inmediato, deberán ser remitidos vía electrónica (escaneado del original) inmediatamente después del embarque en origen, de acuerdo al siguiente detalle:</w:t>
            </w:r>
          </w:p>
          <w:p w14:paraId="2CC68795" w14:textId="77777777" w:rsidR="00812862" w:rsidRPr="00812862" w:rsidRDefault="00812862" w:rsidP="00812862">
            <w:pPr>
              <w:autoSpaceDE w:val="0"/>
              <w:autoSpaceDN w:val="0"/>
              <w:adjustRightInd w:val="0"/>
              <w:jc w:val="both"/>
              <w:rPr>
                <w:rFonts w:ascii="Verdana" w:hAnsi="Verdana" w:cs="Calibri"/>
                <w:sz w:val="12"/>
                <w:szCs w:val="18"/>
              </w:rPr>
            </w:pPr>
          </w:p>
          <w:p w14:paraId="574C25DD"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Ultramar:</w:t>
            </w:r>
          </w:p>
          <w:p w14:paraId="1F556BC0"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2B135DC6"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2101312D"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45C84052"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Conocimiento de embarque marítimo (Bill of Lading).</w:t>
            </w:r>
          </w:p>
          <w:p w14:paraId="2E5873BD"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Flete marítimo (si es que no se especifica en el B/L).</w:t>
            </w:r>
          </w:p>
          <w:p w14:paraId="125CED5C"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Póliza de seguro multimodal con prima de seguro.</w:t>
            </w:r>
          </w:p>
          <w:p w14:paraId="120A91C8"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 cuando corresponda.</w:t>
            </w:r>
          </w:p>
          <w:p w14:paraId="3A875157"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74484C78" w14:textId="77777777" w:rsidR="00812862" w:rsidRPr="00812862" w:rsidRDefault="00812862" w:rsidP="002D7992">
            <w:pPr>
              <w:numPr>
                <w:ilvl w:val="0"/>
                <w:numId w:val="60"/>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Asimismo se aclara que para el cumplimiento de formalidades aduaneras correrá por cuenta del PROVEEDOR las formalidades referidas al Parte de Recepción, planilla (de gastos portuarios) y pago de factura por servicio de Almacenaje en Aduana, documento que también servirá para cumplir los trámites de extracción de Material. </w:t>
            </w:r>
          </w:p>
          <w:p w14:paraId="14AA9DF1"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7079F440"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Adicionalmente para el embarque en puerto de tránsito deberá presentar:</w:t>
            </w:r>
          </w:p>
          <w:p w14:paraId="119C22F4"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2DF5AD1A"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Planilla de Gastos portuarios (en caso de provenir de Arica y/o Ilo).</w:t>
            </w:r>
          </w:p>
          <w:p w14:paraId="44FE9CB5"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76CE928F"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6DD96ABD"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Adicionalmente a requerimiento de la Aduana Nacional de Bolivia deberán remitir certificaciones o notas aclaratorias que se requieran, inicialmente enviadas por correo electrónico y posteriormente documentos originales por Courier. </w:t>
            </w:r>
          </w:p>
          <w:p w14:paraId="48E0B8FD"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7025A423"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países limítrofes:</w:t>
            </w:r>
          </w:p>
          <w:p w14:paraId="6F16D7EF"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5A66EA87"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39401CE1"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6BA0A36D"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w:t>
            </w:r>
          </w:p>
          <w:p w14:paraId="0CAA7593"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026D4E51"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36621899"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lastRenderedPageBreak/>
              <w:t>Carta porte con costo de transporte (CRT).</w:t>
            </w:r>
          </w:p>
          <w:p w14:paraId="6C566EA3"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Seguro terrestre con prima de seguro. </w:t>
            </w:r>
          </w:p>
          <w:p w14:paraId="4ADF57E1"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Adicionalmente a requerimiento de la Aduana Nacional de Bolivia deberán remitir certificaciones o notas aclaratorias que se requieran, inicialmente enviadas por correo electrónico y posteriormente documentos originales por Courier.</w:t>
            </w:r>
          </w:p>
          <w:p w14:paraId="753B2588" w14:textId="77777777" w:rsidR="00812862" w:rsidRPr="00812862" w:rsidRDefault="00812862" w:rsidP="002D7992">
            <w:pPr>
              <w:numPr>
                <w:ilvl w:val="0"/>
                <w:numId w:val="58"/>
              </w:numPr>
              <w:autoSpaceDE w:val="0"/>
              <w:autoSpaceDN w:val="0"/>
              <w:adjustRightInd w:val="0"/>
              <w:ind w:left="356" w:hanging="142"/>
              <w:jc w:val="both"/>
              <w:rPr>
                <w:rFonts w:ascii="Verdana" w:hAnsi="Verdana"/>
                <w:sz w:val="12"/>
                <w:szCs w:val="18"/>
              </w:rPr>
            </w:pPr>
            <w:r w:rsidRPr="00812862">
              <w:rPr>
                <w:rFonts w:ascii="Verdana" w:hAnsi="Verdana" w:cs="Calibri"/>
                <w:sz w:val="12"/>
                <w:szCs w:val="18"/>
              </w:rPr>
              <w:t>Asimismo se aclara que para el cumplimiento de formalidades aduaneras correrá por cuenta del PROVEEDOR las formalidades referidas al Parte de Recepción y pago de factura por servicio de Almacenaje en Aduana, documento que también servirá para cumplir los trámites de extracción de Material.</w:t>
            </w:r>
          </w:p>
          <w:p w14:paraId="791BC797"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531F4781" w14:textId="77777777" w:rsidR="00812862" w:rsidRDefault="00812862" w:rsidP="00812862">
            <w:pPr>
              <w:autoSpaceDE w:val="0"/>
              <w:autoSpaceDN w:val="0"/>
              <w:adjustRightInd w:val="0"/>
              <w:jc w:val="both"/>
              <w:rPr>
                <w:rFonts w:ascii="Verdana" w:hAnsi="Verdana" w:cs="Calibri"/>
                <w:sz w:val="18"/>
                <w:szCs w:val="18"/>
              </w:rPr>
            </w:pPr>
          </w:p>
          <w:p w14:paraId="72070AB5" w14:textId="77777777" w:rsidR="00812862" w:rsidRPr="00C75BEC" w:rsidRDefault="00812862" w:rsidP="00ED70DA">
            <w:pPr>
              <w:rPr>
                <w:rFonts w:asciiTheme="minorHAnsi" w:hAnsiTheme="minorHAnsi" w:cstheme="minorHAnsi"/>
                <w:b/>
                <w:bCs/>
                <w:sz w:val="18"/>
                <w:szCs w:val="18"/>
              </w:rPr>
            </w:pPr>
          </w:p>
        </w:tc>
        <w:tc>
          <w:tcPr>
            <w:tcW w:w="946" w:type="dxa"/>
            <w:vAlign w:val="center"/>
          </w:tcPr>
          <w:p w14:paraId="1332C2B5" w14:textId="77777777" w:rsidR="00266586" w:rsidRPr="00C75BEC" w:rsidRDefault="00266586" w:rsidP="00ED70DA">
            <w:pPr>
              <w:rPr>
                <w:rFonts w:asciiTheme="minorHAnsi" w:hAnsiTheme="minorHAnsi" w:cstheme="minorHAnsi"/>
                <w:b/>
                <w:sz w:val="18"/>
                <w:szCs w:val="18"/>
              </w:rPr>
            </w:pPr>
          </w:p>
        </w:tc>
        <w:tc>
          <w:tcPr>
            <w:tcW w:w="0" w:type="auto"/>
            <w:vAlign w:val="center"/>
          </w:tcPr>
          <w:p w14:paraId="1D646476" w14:textId="77777777" w:rsidR="00266586" w:rsidRPr="00C75BEC" w:rsidRDefault="00266586" w:rsidP="00ED70DA">
            <w:pPr>
              <w:rPr>
                <w:rFonts w:asciiTheme="minorHAnsi" w:hAnsiTheme="minorHAnsi" w:cstheme="minorHAnsi"/>
                <w:b/>
                <w:sz w:val="18"/>
                <w:szCs w:val="18"/>
              </w:rPr>
            </w:pPr>
          </w:p>
        </w:tc>
        <w:tc>
          <w:tcPr>
            <w:tcW w:w="0" w:type="auto"/>
            <w:vAlign w:val="center"/>
          </w:tcPr>
          <w:p w14:paraId="2F6EBA04" w14:textId="77777777" w:rsidR="00266586" w:rsidRPr="00C75BEC" w:rsidRDefault="00266586" w:rsidP="00ED70DA">
            <w:pPr>
              <w:rPr>
                <w:rFonts w:asciiTheme="minorHAnsi" w:hAnsiTheme="minorHAnsi" w:cstheme="minorHAnsi"/>
                <w:b/>
                <w:sz w:val="18"/>
                <w:szCs w:val="18"/>
              </w:rPr>
            </w:pPr>
          </w:p>
        </w:tc>
        <w:tc>
          <w:tcPr>
            <w:tcW w:w="0" w:type="auto"/>
            <w:vAlign w:val="center"/>
          </w:tcPr>
          <w:p w14:paraId="45E2F94E" w14:textId="77777777" w:rsidR="00266586" w:rsidRPr="00C75BEC" w:rsidRDefault="00266586" w:rsidP="00ED70DA">
            <w:pPr>
              <w:rPr>
                <w:rFonts w:asciiTheme="minorHAnsi" w:hAnsiTheme="minorHAnsi" w:cstheme="minorHAnsi"/>
                <w:b/>
                <w:sz w:val="18"/>
                <w:szCs w:val="18"/>
              </w:rPr>
            </w:pPr>
          </w:p>
        </w:tc>
      </w:tr>
      <w:tr w:rsidR="00266586" w:rsidRPr="00C75BEC" w14:paraId="1B393FA0" w14:textId="77777777" w:rsidTr="00812862">
        <w:trPr>
          <w:jc w:val="center"/>
        </w:trPr>
        <w:tc>
          <w:tcPr>
            <w:tcW w:w="7266" w:type="dxa"/>
            <w:vAlign w:val="center"/>
          </w:tcPr>
          <w:p w14:paraId="4DEEE541"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lastRenderedPageBreak/>
              <w:t>LUGAR DE ENTREGA DE LOS BIENES</w:t>
            </w:r>
          </w:p>
          <w:p w14:paraId="60DDCD9F" w14:textId="77777777" w:rsidR="00812862" w:rsidRPr="00812862" w:rsidRDefault="00812862" w:rsidP="00812862">
            <w:pPr>
              <w:autoSpaceDE w:val="0"/>
              <w:autoSpaceDN w:val="0"/>
              <w:adjustRightInd w:val="0"/>
              <w:jc w:val="both"/>
              <w:rPr>
                <w:rFonts w:ascii="Verdana" w:hAnsi="Verdana" w:cs="Calibri"/>
                <w:sz w:val="12"/>
                <w:szCs w:val="12"/>
              </w:rPr>
            </w:pPr>
          </w:p>
          <w:p w14:paraId="382632E4"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total de los accesorios ofertados objeto de la presente contratación deben ser entregados en una sola entrega total (Cuadro N° 4)</w:t>
            </w:r>
          </w:p>
          <w:p w14:paraId="2C7B1E69" w14:textId="77777777" w:rsidR="00812862" w:rsidRPr="00812862" w:rsidRDefault="00812862" w:rsidP="00812862">
            <w:pPr>
              <w:autoSpaceDE w:val="0"/>
              <w:autoSpaceDN w:val="0"/>
              <w:adjustRightInd w:val="0"/>
              <w:jc w:val="both"/>
              <w:rPr>
                <w:rFonts w:ascii="Verdana" w:hAnsi="Verdana" w:cs="Calibri"/>
                <w:sz w:val="12"/>
                <w:szCs w:val="12"/>
              </w:rPr>
            </w:pPr>
          </w:p>
          <w:p w14:paraId="0A4A63D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entregar los accesorios nuevos, puestos en los Almacenes de YPFB Departamento de La Paz – Bolivia, las cantidades y detalles se encuentran a continuación:</w:t>
            </w:r>
          </w:p>
          <w:p w14:paraId="62E5ADDC" w14:textId="77777777" w:rsidR="00812862" w:rsidRPr="00812862" w:rsidRDefault="00812862" w:rsidP="00812862">
            <w:pPr>
              <w:autoSpaceDE w:val="0"/>
              <w:autoSpaceDN w:val="0"/>
              <w:adjustRightInd w:val="0"/>
              <w:jc w:val="center"/>
              <w:rPr>
                <w:rFonts w:ascii="Verdana" w:hAnsi="Verdana" w:cs="Calibri"/>
                <w:b/>
                <w:bCs/>
                <w:sz w:val="12"/>
                <w:szCs w:val="12"/>
              </w:rPr>
            </w:pPr>
          </w:p>
          <w:p w14:paraId="204BC0F1" w14:textId="77777777" w:rsidR="00812862" w:rsidRPr="00812862" w:rsidRDefault="00812862" w:rsidP="00812862">
            <w:pPr>
              <w:autoSpaceDE w:val="0"/>
              <w:autoSpaceDN w:val="0"/>
              <w:adjustRightInd w:val="0"/>
              <w:jc w:val="center"/>
              <w:rPr>
                <w:rFonts w:ascii="Verdana" w:hAnsi="Verdana" w:cs="Calibri"/>
                <w:b/>
                <w:bCs/>
                <w:sz w:val="12"/>
                <w:szCs w:val="12"/>
              </w:rPr>
            </w:pPr>
            <w:r w:rsidRPr="00812862">
              <w:rPr>
                <w:rFonts w:ascii="Verdana" w:hAnsi="Verdana" w:cs="Calibri"/>
                <w:b/>
                <w:bCs/>
                <w:sz w:val="12"/>
                <w:szCs w:val="12"/>
              </w:rPr>
              <w:t>Cuadro Nº 4</w:t>
            </w:r>
          </w:p>
          <w:p w14:paraId="1535A63C" w14:textId="77777777" w:rsidR="00812862" w:rsidRPr="00812862" w:rsidRDefault="00812862" w:rsidP="00812862">
            <w:pPr>
              <w:autoSpaceDE w:val="0"/>
              <w:autoSpaceDN w:val="0"/>
              <w:adjustRightInd w:val="0"/>
              <w:jc w:val="center"/>
              <w:rPr>
                <w:rFonts w:ascii="Verdana" w:hAnsi="Verdana" w:cs="Calibri"/>
                <w:b/>
                <w:bCs/>
                <w:sz w:val="12"/>
                <w:szCs w:val="12"/>
              </w:rPr>
            </w:pPr>
          </w:p>
          <w:tbl>
            <w:tblPr>
              <w:tblW w:w="8151" w:type="dxa"/>
              <w:jc w:val="center"/>
              <w:tblCellMar>
                <w:left w:w="70" w:type="dxa"/>
                <w:right w:w="70" w:type="dxa"/>
              </w:tblCellMar>
              <w:tblLook w:val="04A0" w:firstRow="1" w:lastRow="0" w:firstColumn="1" w:lastColumn="0" w:noHBand="0" w:noVBand="1"/>
            </w:tblPr>
            <w:tblGrid>
              <w:gridCol w:w="920"/>
              <w:gridCol w:w="5141"/>
              <w:gridCol w:w="1134"/>
              <w:gridCol w:w="956"/>
            </w:tblGrid>
            <w:tr w:rsidR="00812862" w:rsidRPr="00812862" w14:paraId="39425302" w14:textId="77777777" w:rsidTr="00812862">
              <w:trPr>
                <w:trHeight w:val="276"/>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14:paraId="4637069E"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N° ITEM</w:t>
                  </w:r>
                </w:p>
              </w:tc>
              <w:tc>
                <w:tcPr>
                  <w:tcW w:w="5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805A56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1BA8321F"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UNIDAD DE MEDIDA</w:t>
                  </w:r>
                </w:p>
              </w:tc>
              <w:tc>
                <w:tcPr>
                  <w:tcW w:w="95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E979BD7"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CANTIDAD</w:t>
                  </w:r>
                </w:p>
              </w:tc>
            </w:tr>
            <w:tr w:rsidR="00812862" w:rsidRPr="00812862" w14:paraId="5B30D072" w14:textId="77777777" w:rsidTr="00812862">
              <w:trPr>
                <w:trHeight w:val="254"/>
                <w:jc w:val="center"/>
              </w:trPr>
              <w:tc>
                <w:tcPr>
                  <w:tcW w:w="920" w:type="dxa"/>
                  <w:tcBorders>
                    <w:top w:val="single" w:sz="4" w:space="0" w:color="auto"/>
                    <w:left w:val="single" w:sz="4" w:space="0" w:color="auto"/>
                    <w:bottom w:val="single" w:sz="4" w:space="0" w:color="auto"/>
                    <w:right w:val="single" w:sz="4" w:space="0" w:color="000000"/>
                  </w:tcBorders>
                  <w:vAlign w:val="center"/>
                </w:tcPr>
                <w:p w14:paraId="40774DA4"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1</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EA6538"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7/8” (14G)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2A39EA9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A57A3" w14:textId="77777777" w:rsidR="00812862" w:rsidRPr="00812862" w:rsidRDefault="00812862" w:rsidP="00812862">
                  <w:pPr>
                    <w:jc w:val="center"/>
                    <w:rPr>
                      <w:rFonts w:ascii="Verdana" w:hAnsi="Verdana"/>
                      <w:sz w:val="12"/>
                      <w:szCs w:val="12"/>
                    </w:rPr>
                  </w:pPr>
                  <w:r w:rsidRPr="00812862">
                    <w:rPr>
                      <w:rFonts w:ascii="Verdana" w:hAnsi="Verdana"/>
                      <w:sz w:val="12"/>
                      <w:szCs w:val="12"/>
                    </w:rPr>
                    <w:t>20.000</w:t>
                  </w:r>
                </w:p>
              </w:tc>
            </w:tr>
            <w:tr w:rsidR="00812862" w:rsidRPr="00812862" w14:paraId="49D0ECBC" w14:textId="77777777" w:rsidTr="00812862">
              <w:trPr>
                <w:trHeight w:val="28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7AB98325"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2</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E92B90"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1-1/4” (11G)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4138F660"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08A28" w14:textId="77777777" w:rsidR="00812862" w:rsidRPr="00812862" w:rsidRDefault="00812862" w:rsidP="00812862">
                  <w:pPr>
                    <w:jc w:val="center"/>
                    <w:rPr>
                      <w:rFonts w:ascii="Verdana" w:hAnsi="Verdana"/>
                      <w:sz w:val="12"/>
                      <w:szCs w:val="12"/>
                    </w:rPr>
                  </w:pPr>
                  <w:r w:rsidRPr="00812862">
                    <w:rPr>
                      <w:rFonts w:ascii="Verdana" w:hAnsi="Verdana"/>
                      <w:sz w:val="12"/>
                      <w:szCs w:val="12"/>
                    </w:rPr>
                    <w:t>6.000</w:t>
                  </w:r>
                </w:p>
              </w:tc>
            </w:tr>
            <w:tr w:rsidR="00812862" w:rsidRPr="00812862" w14:paraId="6CD65BDF" w14:textId="77777777" w:rsidTr="00812862">
              <w:trPr>
                <w:trHeight w:val="30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6F16B7B8"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3</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92FC5D"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B6N</w:t>
                  </w:r>
                </w:p>
              </w:tc>
              <w:tc>
                <w:tcPr>
                  <w:tcW w:w="1134" w:type="dxa"/>
                  <w:tcBorders>
                    <w:top w:val="single" w:sz="4" w:space="0" w:color="auto"/>
                    <w:left w:val="single" w:sz="4" w:space="0" w:color="auto"/>
                    <w:bottom w:val="single" w:sz="4" w:space="0" w:color="auto"/>
                    <w:right w:val="single" w:sz="4" w:space="0" w:color="auto"/>
                  </w:tcBorders>
                  <w:vAlign w:val="center"/>
                </w:tcPr>
                <w:p w14:paraId="02E852A2"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6B1F9" w14:textId="77777777" w:rsidR="00812862" w:rsidRPr="00812862" w:rsidRDefault="00812862" w:rsidP="00812862">
                  <w:pPr>
                    <w:jc w:val="center"/>
                    <w:rPr>
                      <w:rFonts w:ascii="Verdana" w:hAnsi="Verdana"/>
                      <w:sz w:val="12"/>
                      <w:szCs w:val="12"/>
                    </w:rPr>
                  </w:pPr>
                  <w:r w:rsidRPr="00812862">
                    <w:rPr>
                      <w:rFonts w:ascii="Verdana" w:hAnsi="Verdana"/>
                      <w:sz w:val="12"/>
                      <w:szCs w:val="12"/>
                    </w:rPr>
                    <w:t>3.400</w:t>
                  </w:r>
                </w:p>
              </w:tc>
            </w:tr>
            <w:tr w:rsidR="00812862" w:rsidRPr="00812862" w14:paraId="63706EED" w14:textId="77777777" w:rsidTr="00812862">
              <w:trPr>
                <w:trHeight w:val="170"/>
                <w:jc w:val="center"/>
              </w:trPr>
              <w:tc>
                <w:tcPr>
                  <w:tcW w:w="920" w:type="dxa"/>
                  <w:tcBorders>
                    <w:top w:val="single" w:sz="4" w:space="0" w:color="auto"/>
                    <w:left w:val="single" w:sz="4" w:space="0" w:color="auto"/>
                    <w:bottom w:val="single" w:sz="4" w:space="0" w:color="auto"/>
                    <w:right w:val="single" w:sz="4" w:space="0" w:color="000000"/>
                  </w:tcBorders>
                  <w:vAlign w:val="center"/>
                </w:tcPr>
                <w:p w14:paraId="768F769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4</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8C667EF"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B10N</w:t>
                  </w:r>
                </w:p>
              </w:tc>
              <w:tc>
                <w:tcPr>
                  <w:tcW w:w="1134" w:type="dxa"/>
                  <w:tcBorders>
                    <w:top w:val="single" w:sz="4" w:space="0" w:color="auto"/>
                    <w:left w:val="single" w:sz="4" w:space="0" w:color="auto"/>
                    <w:bottom w:val="single" w:sz="4" w:space="0" w:color="auto"/>
                    <w:right w:val="single" w:sz="4" w:space="0" w:color="auto"/>
                  </w:tcBorders>
                  <w:vAlign w:val="center"/>
                </w:tcPr>
                <w:p w14:paraId="6E8E2240"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4D6C7" w14:textId="77777777" w:rsidR="00812862" w:rsidRPr="00812862" w:rsidRDefault="00812862" w:rsidP="00812862">
                  <w:pPr>
                    <w:jc w:val="center"/>
                    <w:rPr>
                      <w:rFonts w:ascii="Verdana" w:hAnsi="Verdana"/>
                      <w:sz w:val="12"/>
                      <w:szCs w:val="12"/>
                    </w:rPr>
                  </w:pPr>
                  <w:r w:rsidRPr="00812862">
                    <w:rPr>
                      <w:rFonts w:ascii="Verdana" w:hAnsi="Verdana"/>
                      <w:sz w:val="12"/>
                      <w:szCs w:val="12"/>
                    </w:rPr>
                    <w:t>1.000</w:t>
                  </w:r>
                </w:p>
              </w:tc>
            </w:tr>
          </w:tbl>
          <w:p w14:paraId="6B5C63BF" w14:textId="77777777" w:rsidR="00812862" w:rsidRPr="00812862" w:rsidRDefault="00812862" w:rsidP="00812862">
            <w:pPr>
              <w:autoSpaceDE w:val="0"/>
              <w:autoSpaceDN w:val="0"/>
              <w:adjustRightInd w:val="0"/>
              <w:jc w:val="center"/>
              <w:rPr>
                <w:rFonts w:ascii="Verdana" w:hAnsi="Verdana" w:cs="Calibri"/>
                <w:b/>
                <w:bCs/>
                <w:sz w:val="12"/>
                <w:szCs w:val="12"/>
              </w:rPr>
            </w:pPr>
          </w:p>
          <w:p w14:paraId="526B7492" w14:textId="77777777" w:rsidR="00812862" w:rsidRPr="00812862" w:rsidRDefault="00812862" w:rsidP="00812862">
            <w:pPr>
              <w:autoSpaceDE w:val="0"/>
              <w:autoSpaceDN w:val="0"/>
              <w:adjustRightInd w:val="0"/>
              <w:jc w:val="both"/>
              <w:rPr>
                <w:rFonts w:ascii="Verdana" w:hAnsi="Verdana" w:cs="Calibri"/>
                <w:sz w:val="12"/>
                <w:szCs w:val="12"/>
              </w:rPr>
            </w:pPr>
          </w:p>
          <w:p w14:paraId="7F63EB50"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Las cantidades requeridas en el Cuadro N° 4, corresponden a la entrega de los accesorios realizados bajo el INCOTERM 2010 en DAT (Delivery At Terminal) Almacenes de YPFB del departamento de La Paz (*), definiéndose como terminal los almacenes de YPFB.</w:t>
            </w:r>
          </w:p>
          <w:p w14:paraId="374759F1" w14:textId="77777777" w:rsidR="00812862" w:rsidRPr="00812862" w:rsidRDefault="00812862" w:rsidP="00812862">
            <w:pPr>
              <w:autoSpaceDE w:val="0"/>
              <w:autoSpaceDN w:val="0"/>
              <w:adjustRightInd w:val="0"/>
              <w:jc w:val="both"/>
              <w:rPr>
                <w:rFonts w:ascii="Verdana" w:hAnsi="Verdana" w:cs="Calibri"/>
                <w:sz w:val="12"/>
                <w:szCs w:val="12"/>
              </w:rPr>
            </w:pPr>
          </w:p>
          <w:p w14:paraId="4752526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14:paraId="3C2F5FA8" w14:textId="77777777" w:rsidR="00812862" w:rsidRPr="00812862" w:rsidRDefault="00812862" w:rsidP="00812862">
            <w:pPr>
              <w:autoSpaceDE w:val="0"/>
              <w:autoSpaceDN w:val="0"/>
              <w:adjustRightInd w:val="0"/>
              <w:jc w:val="both"/>
              <w:rPr>
                <w:rFonts w:ascii="Verdana" w:hAnsi="Verdana" w:cs="Calibri"/>
                <w:sz w:val="12"/>
                <w:szCs w:val="12"/>
              </w:rPr>
            </w:pPr>
          </w:p>
          <w:p w14:paraId="007572A6"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PLEA ubicado en la Av. Juan Pablo II lado SEGIP Ciudad de El Alto.</w:t>
            </w:r>
          </w:p>
          <w:p w14:paraId="34BBE9C7"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SENKATA ubicado en la Av. Circunvalación N° 1000 Urb. San Cristóbal Zona Senkata Ciudad de El Alto.</w:t>
            </w:r>
          </w:p>
          <w:p w14:paraId="280435DC" w14:textId="77777777" w:rsidR="00266586" w:rsidRPr="00812862" w:rsidRDefault="00266586" w:rsidP="00ED70DA">
            <w:pPr>
              <w:rPr>
                <w:rFonts w:asciiTheme="minorHAnsi" w:hAnsiTheme="minorHAnsi" w:cstheme="minorHAnsi"/>
                <w:b/>
                <w:bCs/>
                <w:sz w:val="12"/>
                <w:szCs w:val="12"/>
              </w:rPr>
            </w:pPr>
          </w:p>
        </w:tc>
        <w:tc>
          <w:tcPr>
            <w:tcW w:w="946" w:type="dxa"/>
            <w:vAlign w:val="center"/>
          </w:tcPr>
          <w:p w14:paraId="44931199" w14:textId="77777777" w:rsidR="00266586" w:rsidRPr="00C75BEC" w:rsidRDefault="00266586" w:rsidP="00ED70DA">
            <w:pPr>
              <w:rPr>
                <w:rFonts w:asciiTheme="minorHAnsi" w:hAnsiTheme="minorHAnsi" w:cstheme="minorHAnsi"/>
                <w:b/>
                <w:sz w:val="18"/>
                <w:szCs w:val="18"/>
              </w:rPr>
            </w:pPr>
          </w:p>
        </w:tc>
        <w:tc>
          <w:tcPr>
            <w:tcW w:w="0" w:type="auto"/>
            <w:vAlign w:val="center"/>
          </w:tcPr>
          <w:p w14:paraId="59170684" w14:textId="77777777" w:rsidR="00266586" w:rsidRPr="00C75BEC" w:rsidRDefault="00266586" w:rsidP="00ED70DA">
            <w:pPr>
              <w:rPr>
                <w:rFonts w:asciiTheme="minorHAnsi" w:hAnsiTheme="minorHAnsi" w:cstheme="minorHAnsi"/>
                <w:b/>
                <w:sz w:val="18"/>
                <w:szCs w:val="18"/>
              </w:rPr>
            </w:pPr>
          </w:p>
        </w:tc>
        <w:tc>
          <w:tcPr>
            <w:tcW w:w="0" w:type="auto"/>
            <w:vAlign w:val="center"/>
          </w:tcPr>
          <w:p w14:paraId="6361D5B6" w14:textId="77777777" w:rsidR="00266586" w:rsidRPr="00C75BEC" w:rsidRDefault="00266586" w:rsidP="00ED70DA">
            <w:pPr>
              <w:rPr>
                <w:rFonts w:asciiTheme="minorHAnsi" w:hAnsiTheme="minorHAnsi" w:cstheme="minorHAnsi"/>
                <w:b/>
                <w:sz w:val="18"/>
                <w:szCs w:val="18"/>
              </w:rPr>
            </w:pPr>
          </w:p>
        </w:tc>
        <w:tc>
          <w:tcPr>
            <w:tcW w:w="0" w:type="auto"/>
            <w:vAlign w:val="center"/>
          </w:tcPr>
          <w:p w14:paraId="3B508634" w14:textId="77777777" w:rsidR="00266586" w:rsidRPr="00C75BEC" w:rsidRDefault="00266586" w:rsidP="00ED70DA">
            <w:pPr>
              <w:rPr>
                <w:rFonts w:asciiTheme="minorHAnsi" w:hAnsiTheme="minorHAnsi" w:cstheme="minorHAnsi"/>
                <w:b/>
                <w:sz w:val="18"/>
                <w:szCs w:val="18"/>
              </w:rPr>
            </w:pPr>
          </w:p>
        </w:tc>
      </w:tr>
      <w:tr w:rsidR="00266586" w:rsidRPr="00C75BEC" w14:paraId="2C4FF670" w14:textId="77777777" w:rsidTr="00812862">
        <w:trPr>
          <w:jc w:val="center"/>
        </w:trPr>
        <w:tc>
          <w:tcPr>
            <w:tcW w:w="7266" w:type="dxa"/>
            <w:vAlign w:val="center"/>
          </w:tcPr>
          <w:p w14:paraId="7E4AA294"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t>CONDICIONES DE ENTREGA DE LOS BIENES</w:t>
            </w:r>
          </w:p>
          <w:p w14:paraId="104C1695" w14:textId="77777777" w:rsidR="00812862" w:rsidRPr="00812862" w:rsidRDefault="00812862" w:rsidP="00812862">
            <w:pPr>
              <w:autoSpaceDE w:val="0"/>
              <w:autoSpaceDN w:val="0"/>
              <w:adjustRightInd w:val="0"/>
              <w:jc w:val="both"/>
              <w:rPr>
                <w:rFonts w:ascii="Verdana" w:hAnsi="Verdana" w:cs="Calibri"/>
                <w:b/>
                <w:sz w:val="12"/>
                <w:szCs w:val="12"/>
                <w:u w:val="single"/>
              </w:rPr>
            </w:pPr>
          </w:p>
          <w:p w14:paraId="520B0DB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Los trámites de despacho aduanero de los bienes deberán ser realizados por funcionarios de YPFB.</w:t>
            </w:r>
          </w:p>
          <w:p w14:paraId="0D194F04" w14:textId="77777777" w:rsidR="00812862" w:rsidRPr="00812862" w:rsidRDefault="00812862" w:rsidP="00812862">
            <w:pPr>
              <w:autoSpaceDE w:val="0"/>
              <w:autoSpaceDN w:val="0"/>
              <w:adjustRightInd w:val="0"/>
              <w:jc w:val="both"/>
              <w:rPr>
                <w:rFonts w:ascii="Verdana" w:hAnsi="Verdana" w:cs="Calibri"/>
                <w:sz w:val="12"/>
                <w:szCs w:val="12"/>
              </w:rPr>
            </w:pPr>
          </w:p>
          <w:p w14:paraId="1EF90EC4"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53B84586" w14:textId="77777777" w:rsidR="00812862" w:rsidRPr="00812862" w:rsidRDefault="00812862" w:rsidP="00812862">
            <w:pPr>
              <w:autoSpaceDE w:val="0"/>
              <w:autoSpaceDN w:val="0"/>
              <w:adjustRightInd w:val="0"/>
              <w:jc w:val="both"/>
              <w:rPr>
                <w:rFonts w:ascii="Verdana" w:hAnsi="Verdana" w:cs="Calibri"/>
                <w:b/>
                <w:sz w:val="12"/>
                <w:szCs w:val="12"/>
              </w:rPr>
            </w:pPr>
          </w:p>
          <w:p w14:paraId="5F501B17" w14:textId="77777777" w:rsidR="00812862" w:rsidRPr="00812862" w:rsidRDefault="00812862" w:rsidP="00812862">
            <w:pPr>
              <w:autoSpaceDE w:val="0"/>
              <w:autoSpaceDN w:val="0"/>
              <w:adjustRightInd w:val="0"/>
              <w:jc w:val="both"/>
              <w:rPr>
                <w:rFonts w:ascii="Verdana" w:hAnsi="Verdana" w:cs="Calibri"/>
                <w:b/>
                <w:sz w:val="12"/>
                <w:szCs w:val="12"/>
              </w:rPr>
            </w:pPr>
            <w:r w:rsidRPr="00812862">
              <w:rPr>
                <w:rFonts w:ascii="Verdana" w:hAnsi="Verdana" w:cs="Calibri"/>
                <w:b/>
                <w:sz w:val="12"/>
                <w:szCs w:val="12"/>
              </w:rPr>
              <w:t xml:space="preserve">Toda la logística, trabajos y materiales necesarios para el estibaje en el descarguío de los bienes al almacén de YPFB correrán por cuenta y responsabilidad de la empresa contratada; en el caso de ocurrir algún daño en este procedimiento será responsabilidad única de la empresa contratada. </w:t>
            </w:r>
          </w:p>
          <w:p w14:paraId="1F2C3366" w14:textId="77777777" w:rsidR="00812862" w:rsidRPr="00812862" w:rsidRDefault="00812862" w:rsidP="00812862">
            <w:pPr>
              <w:autoSpaceDE w:val="0"/>
              <w:autoSpaceDN w:val="0"/>
              <w:adjustRightInd w:val="0"/>
              <w:jc w:val="both"/>
              <w:rPr>
                <w:rFonts w:ascii="Verdana" w:hAnsi="Verdana" w:cs="Calibri"/>
                <w:sz w:val="12"/>
                <w:szCs w:val="12"/>
              </w:rPr>
            </w:pPr>
          </w:p>
          <w:p w14:paraId="7DBC950F"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Para fines de la entrega los bienes en su totalidad deberán ser colocados dentro el almacén dispuesto para el efecto en coordinación con personal de almacenes de YPFB. </w:t>
            </w:r>
            <w:r w:rsidRPr="00812862">
              <w:rPr>
                <w:rFonts w:ascii="Verdana" w:hAnsi="Verdana" w:cs="Calibri"/>
                <w:b/>
                <w:sz w:val="12"/>
                <w:szCs w:val="12"/>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812862">
              <w:rPr>
                <w:rFonts w:ascii="Verdana" w:hAnsi="Verdana" w:cs="Calibri"/>
                <w:sz w:val="12"/>
                <w:szCs w:val="12"/>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14:paraId="46AF6BD1" w14:textId="77777777" w:rsidR="00812862" w:rsidRPr="00812862" w:rsidRDefault="00812862" w:rsidP="00812862">
            <w:pPr>
              <w:autoSpaceDE w:val="0"/>
              <w:autoSpaceDN w:val="0"/>
              <w:adjustRightInd w:val="0"/>
              <w:jc w:val="both"/>
              <w:rPr>
                <w:rFonts w:ascii="Verdana" w:hAnsi="Verdana" w:cs="Calibri"/>
                <w:sz w:val="12"/>
                <w:szCs w:val="12"/>
              </w:rPr>
            </w:pPr>
          </w:p>
          <w:p w14:paraId="52C8051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omisión a la responsabilidad del párrafo anterior por parte de la contratista, no será causal de ampliación de plazos u otros requerimientos a favor de la empresa contratista.</w:t>
            </w:r>
          </w:p>
          <w:p w14:paraId="5E775CB4" w14:textId="77777777" w:rsidR="00812862" w:rsidRPr="00812862" w:rsidRDefault="00812862" w:rsidP="00812862">
            <w:pPr>
              <w:autoSpaceDE w:val="0"/>
              <w:autoSpaceDN w:val="0"/>
              <w:adjustRightInd w:val="0"/>
              <w:jc w:val="both"/>
              <w:rPr>
                <w:rFonts w:ascii="Verdana" w:hAnsi="Verdana" w:cs="Calibri"/>
                <w:sz w:val="12"/>
                <w:szCs w:val="12"/>
              </w:rPr>
            </w:pPr>
          </w:p>
          <w:p w14:paraId="242C451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entrega de los accesorios será en coordinación con funcionarios de la Gerencia Nacional de Redes de Gas y Ductos (GNRGD) la Comisión de Recepción, y representantes de la empresa proveedora.</w:t>
            </w:r>
          </w:p>
          <w:p w14:paraId="5162C204" w14:textId="77777777" w:rsidR="00812862" w:rsidRPr="00812862" w:rsidRDefault="00812862" w:rsidP="00812862">
            <w:pPr>
              <w:autoSpaceDE w:val="0"/>
              <w:autoSpaceDN w:val="0"/>
              <w:adjustRightInd w:val="0"/>
              <w:jc w:val="both"/>
              <w:rPr>
                <w:rFonts w:ascii="Verdana" w:hAnsi="Verdana" w:cs="Calibri"/>
                <w:sz w:val="12"/>
                <w:szCs w:val="12"/>
              </w:rPr>
            </w:pPr>
          </w:p>
          <w:p w14:paraId="54BA04AB"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YPFB rechazará el material en mal estado por daños en el traslado, carguío o descarguío,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14:paraId="7F51FF91"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recepcionada y las observaciones de los accesorios como medidores y reguladores defectuosos o faltantes (los plazos establecidos no son acumulables, ni incrementan el plazo de la entrega final).</w:t>
            </w:r>
          </w:p>
          <w:p w14:paraId="07C649A7"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La comisión de recepción notificará a la empresa contratada la cantidad y tipo de bien encontrado en estado defectuoso para que en los siguientes 20 días calendario se proceda al reemplazo de los mismos en el almacén determinado en el punto 2 (</w:t>
            </w:r>
            <w:r w:rsidRPr="00812862">
              <w:rPr>
                <w:rFonts w:ascii="Verdana" w:hAnsi="Verdana" w:cs="Calibri"/>
                <w:b/>
                <w:sz w:val="12"/>
                <w:szCs w:val="12"/>
              </w:rPr>
              <w:t>LUGAR Y CONDICIONES DE ENTREGA DE LOS BIENES</w:t>
            </w:r>
            <w:r w:rsidRPr="00812862">
              <w:rPr>
                <w:rFonts w:ascii="Verdana" w:hAnsi="Verdana" w:cs="Calibri"/>
                <w:sz w:val="12"/>
                <w:szCs w:val="12"/>
              </w:rPr>
              <w:t>).</w:t>
            </w:r>
          </w:p>
          <w:p w14:paraId="5D043567"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Una vez subsanados las observaciones en el inciso a), b) y c) se procederá a la emisión del acta de recepción definitiva de la entrega total.</w:t>
            </w:r>
          </w:p>
          <w:p w14:paraId="058190EE"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El embalaje deberá ser adecuado para resistir su almacenamiento y manipulación brusca evitando el daño de los gabinetes y sus componentes internos respectivamente.</w:t>
            </w:r>
            <w:r w:rsidRPr="00812862">
              <w:rPr>
                <w:rFonts w:ascii="Calibri" w:hAnsi="Calibri" w:cs="Calibri"/>
                <w:sz w:val="12"/>
                <w:szCs w:val="12"/>
                <w:lang w:val="es-BO"/>
              </w:rPr>
              <w:t xml:space="preserve"> </w:t>
            </w:r>
          </w:p>
          <w:p w14:paraId="56A1AC23" w14:textId="77777777" w:rsidR="00266586" w:rsidRPr="00812862" w:rsidRDefault="00266586" w:rsidP="00ED70DA">
            <w:pPr>
              <w:rPr>
                <w:rFonts w:asciiTheme="minorHAnsi" w:hAnsiTheme="minorHAnsi" w:cstheme="minorHAnsi"/>
                <w:b/>
                <w:bCs/>
                <w:sz w:val="12"/>
                <w:szCs w:val="12"/>
              </w:rPr>
            </w:pPr>
          </w:p>
        </w:tc>
        <w:tc>
          <w:tcPr>
            <w:tcW w:w="946" w:type="dxa"/>
            <w:vAlign w:val="center"/>
          </w:tcPr>
          <w:p w14:paraId="1355A4F7" w14:textId="77777777" w:rsidR="00266586" w:rsidRPr="00C75BEC" w:rsidRDefault="00266586" w:rsidP="00ED70DA">
            <w:pPr>
              <w:rPr>
                <w:rFonts w:asciiTheme="minorHAnsi" w:hAnsiTheme="minorHAnsi" w:cstheme="minorHAnsi"/>
                <w:b/>
                <w:sz w:val="18"/>
                <w:szCs w:val="18"/>
              </w:rPr>
            </w:pPr>
          </w:p>
        </w:tc>
        <w:tc>
          <w:tcPr>
            <w:tcW w:w="0" w:type="auto"/>
            <w:vAlign w:val="center"/>
          </w:tcPr>
          <w:p w14:paraId="57A660EF" w14:textId="77777777" w:rsidR="00266586" w:rsidRPr="00C75BEC" w:rsidRDefault="00266586" w:rsidP="00ED70DA">
            <w:pPr>
              <w:rPr>
                <w:rFonts w:asciiTheme="minorHAnsi" w:hAnsiTheme="minorHAnsi" w:cstheme="minorHAnsi"/>
                <w:b/>
                <w:sz w:val="18"/>
                <w:szCs w:val="18"/>
              </w:rPr>
            </w:pPr>
          </w:p>
        </w:tc>
        <w:tc>
          <w:tcPr>
            <w:tcW w:w="0" w:type="auto"/>
            <w:vAlign w:val="center"/>
          </w:tcPr>
          <w:p w14:paraId="24E19C6C" w14:textId="77777777" w:rsidR="00266586" w:rsidRPr="00C75BEC" w:rsidRDefault="00266586" w:rsidP="00ED70DA">
            <w:pPr>
              <w:rPr>
                <w:rFonts w:asciiTheme="minorHAnsi" w:hAnsiTheme="minorHAnsi" w:cstheme="minorHAnsi"/>
                <w:b/>
                <w:sz w:val="18"/>
                <w:szCs w:val="18"/>
              </w:rPr>
            </w:pPr>
          </w:p>
        </w:tc>
        <w:tc>
          <w:tcPr>
            <w:tcW w:w="0" w:type="auto"/>
            <w:vAlign w:val="center"/>
          </w:tcPr>
          <w:p w14:paraId="7E3AAEC7" w14:textId="77777777" w:rsidR="00266586" w:rsidRPr="00C75BEC" w:rsidRDefault="00266586" w:rsidP="00ED70DA">
            <w:pPr>
              <w:rPr>
                <w:rFonts w:asciiTheme="minorHAnsi" w:hAnsiTheme="minorHAnsi" w:cstheme="minorHAnsi"/>
                <w:b/>
                <w:sz w:val="18"/>
                <w:szCs w:val="18"/>
              </w:rPr>
            </w:pPr>
          </w:p>
        </w:tc>
      </w:tr>
      <w:tr w:rsidR="00266586" w:rsidRPr="00C75BEC" w14:paraId="470C8518" w14:textId="77777777" w:rsidTr="00812862">
        <w:trPr>
          <w:jc w:val="center"/>
        </w:trPr>
        <w:tc>
          <w:tcPr>
            <w:tcW w:w="7266" w:type="dxa"/>
            <w:vAlign w:val="center"/>
          </w:tcPr>
          <w:p w14:paraId="12AE0121" w14:textId="77777777" w:rsidR="00266586" w:rsidRPr="00812862" w:rsidRDefault="00812862" w:rsidP="00ED70DA">
            <w:pPr>
              <w:tabs>
                <w:tab w:val="left" w:pos="1843"/>
              </w:tabs>
              <w:jc w:val="both"/>
              <w:rPr>
                <w:rFonts w:asciiTheme="minorHAnsi" w:hAnsiTheme="minorHAnsi" w:cstheme="minorHAnsi"/>
                <w:sz w:val="12"/>
                <w:szCs w:val="12"/>
              </w:rPr>
            </w:pPr>
            <w:r w:rsidRPr="00812862">
              <w:rPr>
                <w:rFonts w:asciiTheme="minorHAnsi" w:hAnsiTheme="minorHAnsi" w:cstheme="minorHAnsi"/>
                <w:sz w:val="12"/>
                <w:szCs w:val="12"/>
              </w:rPr>
              <w:lastRenderedPageBreak/>
              <w:t>FORMA DE PAGO</w:t>
            </w:r>
          </w:p>
          <w:p w14:paraId="386E0BAE"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a contra entrega del total del (los) ítem (s) adjudicado (s), se efectuará a través de carta de crédito.</w:t>
            </w:r>
          </w:p>
          <w:p w14:paraId="70C2F0FE"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01A437D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Para efectivizar el pago al proveedor, éste deberá presentar los siguientes documentos, como máximo a los 30 días de arribada la última unidad de transporte. Esta documentación deberá contar con la aprobación, previa revisión, del personal especializado en Comercio Exterior de YPFB GNRGD:</w:t>
            </w:r>
          </w:p>
          <w:p w14:paraId="13FFC8DE"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56C9AD3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Factura Comercial emitida por el proveedor (Original y 2 copias).</w:t>
            </w:r>
          </w:p>
          <w:p w14:paraId="1207D22B"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Lista de empaque (Packing List) (Original y 2 copias).</w:t>
            </w:r>
          </w:p>
          <w:p w14:paraId="5116850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Documento de embarque.</w:t>
            </w:r>
          </w:p>
          <w:p w14:paraId="67FB1DDC"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 de Origen (Original y 2 copias).</w:t>
            </w:r>
          </w:p>
          <w:p w14:paraId="27B56E78"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Certificados de Calidad y cumplimiento de norma emitidos en el país de origen por una empresa de verificación de comercio exterior (Original y 2 copias).</w:t>
            </w:r>
          </w:p>
          <w:p w14:paraId="765BBA7F"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Póliza de seguro que refleje la prima de seguro (según corresponda a los medios de transporte) (Original y 2 copias).</w:t>
            </w:r>
          </w:p>
          <w:p w14:paraId="380E9039"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Informe de Conformidad Definitivo (original) emitido por la comisión de Recepción de YPFB.</w:t>
            </w:r>
          </w:p>
          <w:p w14:paraId="21BFBEBD"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54051EF1"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 xml:space="preserve">Todos los gastos generados en el exterior y hasta que el material contratado ingrese a los Almacenes de YPFB del Departamento de La Paz – Bolivia descritos en el punto 2 (LUGAR Y CONDICIONES DE ENTREGA DE LOS BIENES), emergentes del contrato y de la carta de crédito, son de exclusiva responsabilidad del proveedor. </w:t>
            </w:r>
          </w:p>
          <w:p w14:paraId="6380EBED"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63E7BDE9"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comisión de recepción emitirá el informe de conformidad una vez que haya efectuado la verificación física vs documental de los accesorios adquiridos de acuerdo a las especificaciones técnicas establecidas en el contrato.</w:t>
            </w:r>
          </w:p>
          <w:p w14:paraId="4C6D732D"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1DE875E4"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mediante Carta de Crédito (instrumento de pago a utilizar),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tc>
        <w:tc>
          <w:tcPr>
            <w:tcW w:w="946" w:type="dxa"/>
            <w:vAlign w:val="center"/>
          </w:tcPr>
          <w:p w14:paraId="79FF7EEC" w14:textId="77777777" w:rsidR="00266586" w:rsidRPr="00C75BEC" w:rsidRDefault="00266586" w:rsidP="00ED70DA">
            <w:pPr>
              <w:rPr>
                <w:rFonts w:asciiTheme="minorHAnsi" w:hAnsiTheme="minorHAnsi" w:cstheme="minorHAnsi"/>
                <w:b/>
                <w:sz w:val="18"/>
                <w:szCs w:val="18"/>
              </w:rPr>
            </w:pPr>
          </w:p>
        </w:tc>
        <w:tc>
          <w:tcPr>
            <w:tcW w:w="0" w:type="auto"/>
            <w:vAlign w:val="center"/>
          </w:tcPr>
          <w:p w14:paraId="59B50E6E" w14:textId="77777777" w:rsidR="00266586" w:rsidRPr="00C75BEC" w:rsidRDefault="00266586" w:rsidP="00ED70DA">
            <w:pPr>
              <w:rPr>
                <w:rFonts w:asciiTheme="minorHAnsi" w:hAnsiTheme="minorHAnsi" w:cstheme="minorHAnsi"/>
                <w:b/>
                <w:sz w:val="18"/>
                <w:szCs w:val="18"/>
              </w:rPr>
            </w:pPr>
          </w:p>
        </w:tc>
        <w:tc>
          <w:tcPr>
            <w:tcW w:w="0" w:type="auto"/>
            <w:vAlign w:val="center"/>
          </w:tcPr>
          <w:p w14:paraId="11F784FB" w14:textId="77777777" w:rsidR="00266586" w:rsidRPr="00C75BEC" w:rsidRDefault="00266586" w:rsidP="00ED70DA">
            <w:pPr>
              <w:rPr>
                <w:rFonts w:asciiTheme="minorHAnsi" w:hAnsiTheme="minorHAnsi" w:cstheme="minorHAnsi"/>
                <w:b/>
                <w:sz w:val="18"/>
                <w:szCs w:val="18"/>
              </w:rPr>
            </w:pPr>
          </w:p>
        </w:tc>
        <w:tc>
          <w:tcPr>
            <w:tcW w:w="0" w:type="auto"/>
            <w:vAlign w:val="center"/>
          </w:tcPr>
          <w:p w14:paraId="5FB53DB0" w14:textId="77777777" w:rsidR="00266586" w:rsidRPr="00C75BEC" w:rsidRDefault="00266586" w:rsidP="00ED70DA">
            <w:pPr>
              <w:rPr>
                <w:rFonts w:asciiTheme="minorHAnsi" w:hAnsiTheme="minorHAnsi" w:cstheme="minorHAnsi"/>
                <w:b/>
                <w:sz w:val="18"/>
                <w:szCs w:val="18"/>
              </w:rPr>
            </w:pPr>
          </w:p>
        </w:tc>
      </w:tr>
      <w:tr w:rsidR="00266586" w:rsidRPr="00C75BEC" w14:paraId="35FCD6E2" w14:textId="77777777" w:rsidTr="00812862">
        <w:trPr>
          <w:jc w:val="center"/>
        </w:trPr>
        <w:tc>
          <w:tcPr>
            <w:tcW w:w="7266" w:type="dxa"/>
            <w:vAlign w:val="center"/>
          </w:tcPr>
          <w:p w14:paraId="465AC2BC" w14:textId="77777777" w:rsidR="00266586" w:rsidRPr="00812862" w:rsidRDefault="00812862" w:rsidP="00ED70DA">
            <w:pPr>
              <w:rPr>
                <w:rFonts w:asciiTheme="minorHAnsi" w:hAnsiTheme="minorHAnsi" w:cstheme="minorHAnsi"/>
                <w:b/>
                <w:bCs/>
                <w:sz w:val="12"/>
                <w:szCs w:val="12"/>
              </w:rPr>
            </w:pPr>
            <w:r w:rsidRPr="00812862">
              <w:rPr>
                <w:rFonts w:asciiTheme="minorHAnsi" w:hAnsiTheme="minorHAnsi" w:cstheme="minorHAnsi"/>
                <w:b/>
                <w:bCs/>
                <w:sz w:val="12"/>
                <w:szCs w:val="12"/>
              </w:rPr>
              <w:t>MUESTRA</w:t>
            </w:r>
          </w:p>
          <w:p w14:paraId="22ED780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proponente deberá presentar una muestra de los siguientes accesorios los cuales no serán reembolsables, ni devueltos al proponente por parte de YPFB, y serán calificables por los miembros del comité de evaluación correspondiente:</w:t>
            </w:r>
          </w:p>
          <w:p w14:paraId="0B231E5C" w14:textId="77777777" w:rsidR="00812862" w:rsidRPr="00812862" w:rsidRDefault="00812862" w:rsidP="00812862">
            <w:pPr>
              <w:autoSpaceDE w:val="0"/>
              <w:autoSpaceDN w:val="0"/>
              <w:adjustRightInd w:val="0"/>
              <w:jc w:val="both"/>
              <w:rPr>
                <w:rFonts w:ascii="Verdana" w:hAnsi="Verdana" w:cs="Calibri"/>
                <w:sz w:val="12"/>
                <w:szCs w:val="12"/>
              </w:rPr>
            </w:pPr>
          </w:p>
          <w:p w14:paraId="5D505329" w14:textId="77777777" w:rsidR="00812862" w:rsidRPr="00812862"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(1) medidor G2.5 rosca 7/8” (14G) o medidor G2.5 rosca 1-1/4” (11G) de 110 mm.</w:t>
            </w:r>
          </w:p>
          <w:p w14:paraId="6D933E62" w14:textId="77777777" w:rsidR="00812862" w:rsidRPr="00812862"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(1) regulador B6N o regulador B10N.</w:t>
            </w:r>
          </w:p>
          <w:p w14:paraId="44CD246C" w14:textId="77777777" w:rsidR="00812862" w:rsidRPr="00812862" w:rsidRDefault="00812862" w:rsidP="00812862">
            <w:pPr>
              <w:autoSpaceDE w:val="0"/>
              <w:autoSpaceDN w:val="0"/>
              <w:adjustRightInd w:val="0"/>
              <w:jc w:val="both"/>
              <w:rPr>
                <w:rFonts w:ascii="Verdana" w:hAnsi="Verdana" w:cs="Calibri"/>
                <w:sz w:val="12"/>
                <w:szCs w:val="12"/>
              </w:rPr>
            </w:pPr>
          </w:p>
          <w:p w14:paraId="0CFB0F97" w14:textId="3DC972AD" w:rsidR="00812862" w:rsidRPr="00812862" w:rsidRDefault="00812862" w:rsidP="00812862">
            <w:pPr>
              <w:jc w:val="both"/>
              <w:rPr>
                <w:rFonts w:ascii="Verdana" w:hAnsi="Verdana" w:cs="Calibri"/>
                <w:sz w:val="12"/>
                <w:szCs w:val="12"/>
              </w:rPr>
            </w:pPr>
            <w:r w:rsidRPr="00C82B1D">
              <w:rPr>
                <w:rFonts w:ascii="Verdana" w:hAnsi="Verdana" w:cs="Calibri"/>
                <w:sz w:val="12"/>
                <w:szCs w:val="12"/>
              </w:rPr>
              <w:t>Asimismo, dichas muestras deberán guardar relación con las fichas técnicas y/o catálogos de la propuesta.</w:t>
            </w:r>
            <w:r w:rsidR="00736148" w:rsidRPr="00C82B1D">
              <w:rPr>
                <w:rFonts w:ascii="Verdana" w:hAnsi="Verdana" w:cs="Calibri"/>
                <w:sz w:val="12"/>
                <w:szCs w:val="12"/>
              </w:rPr>
              <w:t xml:space="preserve"> La presentación de las muestras se la realizará junto con la entrega de la propuesta.</w:t>
            </w:r>
          </w:p>
          <w:p w14:paraId="1691CADB" w14:textId="77777777" w:rsidR="00812862" w:rsidRPr="00812862" w:rsidRDefault="00812862" w:rsidP="00ED70DA">
            <w:pPr>
              <w:rPr>
                <w:rFonts w:asciiTheme="minorHAnsi" w:hAnsiTheme="minorHAnsi" w:cstheme="minorHAnsi"/>
                <w:b/>
                <w:bCs/>
                <w:sz w:val="12"/>
                <w:szCs w:val="12"/>
              </w:rPr>
            </w:pPr>
          </w:p>
          <w:p w14:paraId="721FF378" w14:textId="77777777" w:rsidR="00812862" w:rsidRPr="00812862" w:rsidRDefault="00812862" w:rsidP="00ED70DA">
            <w:pPr>
              <w:rPr>
                <w:rFonts w:asciiTheme="minorHAnsi" w:hAnsiTheme="minorHAnsi" w:cstheme="minorHAnsi"/>
                <w:b/>
                <w:bCs/>
                <w:sz w:val="12"/>
                <w:szCs w:val="12"/>
              </w:rPr>
            </w:pPr>
          </w:p>
        </w:tc>
        <w:tc>
          <w:tcPr>
            <w:tcW w:w="946" w:type="dxa"/>
            <w:vAlign w:val="center"/>
          </w:tcPr>
          <w:p w14:paraId="4ECC4079" w14:textId="77777777" w:rsidR="00266586" w:rsidRPr="00C75BEC" w:rsidRDefault="00266586" w:rsidP="00ED70DA">
            <w:pPr>
              <w:rPr>
                <w:rFonts w:asciiTheme="minorHAnsi" w:hAnsiTheme="minorHAnsi" w:cstheme="minorHAnsi"/>
                <w:b/>
                <w:sz w:val="18"/>
                <w:szCs w:val="18"/>
              </w:rPr>
            </w:pPr>
          </w:p>
        </w:tc>
        <w:tc>
          <w:tcPr>
            <w:tcW w:w="0" w:type="auto"/>
            <w:vAlign w:val="center"/>
          </w:tcPr>
          <w:p w14:paraId="0CD241CB" w14:textId="77777777" w:rsidR="00266586" w:rsidRPr="00C75BEC" w:rsidRDefault="00266586" w:rsidP="00ED70DA">
            <w:pPr>
              <w:rPr>
                <w:rFonts w:asciiTheme="minorHAnsi" w:hAnsiTheme="minorHAnsi" w:cstheme="minorHAnsi"/>
                <w:b/>
                <w:sz w:val="18"/>
                <w:szCs w:val="18"/>
              </w:rPr>
            </w:pPr>
          </w:p>
        </w:tc>
        <w:tc>
          <w:tcPr>
            <w:tcW w:w="0" w:type="auto"/>
            <w:vAlign w:val="center"/>
          </w:tcPr>
          <w:p w14:paraId="7932C86F" w14:textId="77777777" w:rsidR="00266586" w:rsidRPr="00C75BEC" w:rsidRDefault="00266586" w:rsidP="00ED70DA">
            <w:pPr>
              <w:rPr>
                <w:rFonts w:asciiTheme="minorHAnsi" w:hAnsiTheme="minorHAnsi" w:cstheme="minorHAnsi"/>
                <w:b/>
                <w:sz w:val="18"/>
                <w:szCs w:val="18"/>
              </w:rPr>
            </w:pPr>
          </w:p>
        </w:tc>
        <w:tc>
          <w:tcPr>
            <w:tcW w:w="0" w:type="auto"/>
            <w:vAlign w:val="center"/>
          </w:tcPr>
          <w:p w14:paraId="2C40334D" w14:textId="77777777" w:rsidR="00266586" w:rsidRPr="00C75BEC" w:rsidRDefault="00266586" w:rsidP="00ED70DA">
            <w:pPr>
              <w:rPr>
                <w:rFonts w:asciiTheme="minorHAnsi" w:hAnsiTheme="minorHAnsi" w:cstheme="minorHAnsi"/>
                <w:b/>
                <w:sz w:val="18"/>
                <w:szCs w:val="18"/>
              </w:rPr>
            </w:pPr>
          </w:p>
        </w:tc>
      </w:tr>
      <w:tr w:rsidR="00266586" w:rsidRPr="00C75BEC" w14:paraId="47331D1D" w14:textId="77777777" w:rsidTr="00812862">
        <w:trPr>
          <w:jc w:val="center"/>
        </w:trPr>
        <w:tc>
          <w:tcPr>
            <w:tcW w:w="7266" w:type="dxa"/>
            <w:vAlign w:val="center"/>
          </w:tcPr>
          <w:p w14:paraId="3FCC61A3" w14:textId="77777777" w:rsidR="00266586" w:rsidRPr="00812862" w:rsidRDefault="00812862" w:rsidP="00ED70DA">
            <w:pPr>
              <w:rPr>
                <w:rFonts w:asciiTheme="minorHAnsi" w:hAnsiTheme="minorHAnsi" w:cstheme="minorHAnsi"/>
                <w:b/>
                <w:bCs/>
                <w:sz w:val="12"/>
                <w:szCs w:val="12"/>
              </w:rPr>
            </w:pPr>
            <w:r w:rsidRPr="00812862">
              <w:rPr>
                <w:rFonts w:asciiTheme="minorHAnsi" w:hAnsiTheme="minorHAnsi" w:cstheme="minorHAnsi"/>
                <w:b/>
                <w:bCs/>
                <w:sz w:val="12"/>
                <w:szCs w:val="12"/>
              </w:rPr>
              <w:t>PENALIDADES Y MOROSIDADES</w:t>
            </w:r>
          </w:p>
          <w:p w14:paraId="1ECA7346"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 objeto de que la Empresa Contratista cumpla con la esencia de Contrato con relación a la calidad, cantidad, lugar y plazos de entregas establecidos en las especificaciones técnicas, si se presentase incumplimiento por parte del proveedor a la entrega de dichos accesorios, se debe tomar en cuenta las siguientes penalidades y morosidades a aplicar por parte de YPFB a través del Comité de Recepción designado, bajo los siguientes argumentos:</w:t>
            </w:r>
          </w:p>
          <w:p w14:paraId="57B4FBBA" w14:textId="77777777" w:rsidR="00812862" w:rsidRPr="00812862" w:rsidRDefault="00812862" w:rsidP="00812862">
            <w:pPr>
              <w:autoSpaceDE w:val="0"/>
              <w:autoSpaceDN w:val="0"/>
              <w:adjustRightInd w:val="0"/>
              <w:jc w:val="both"/>
              <w:rPr>
                <w:rFonts w:ascii="Verdana" w:hAnsi="Verdana" w:cs="Calibri"/>
                <w:sz w:val="12"/>
                <w:szCs w:val="12"/>
              </w:rPr>
            </w:pPr>
          </w:p>
          <w:p w14:paraId="5529EA5B"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 “Queda convenido entre las partes contratantes, que salvo caso de fuerza mayor o caso fortuito, debidamente comprobados por el COMPRADOR (YPFB), se aplicará, las siguientes multas:</w:t>
            </w:r>
          </w:p>
          <w:p w14:paraId="44109274" w14:textId="77777777" w:rsidR="00812862" w:rsidRPr="00812862" w:rsidRDefault="00812862" w:rsidP="00812862">
            <w:pPr>
              <w:autoSpaceDE w:val="0"/>
              <w:autoSpaceDN w:val="0"/>
              <w:adjustRightInd w:val="0"/>
              <w:jc w:val="both"/>
              <w:rPr>
                <w:rFonts w:ascii="Verdana" w:hAnsi="Verdana" w:cs="Calibri"/>
                <w:sz w:val="12"/>
                <w:szCs w:val="12"/>
              </w:rPr>
            </w:pPr>
          </w:p>
          <w:p w14:paraId="4ACF4D79"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1.- A la conclusión del Plazo de Entrega, se establecerán las siguientes multas:</w:t>
            </w:r>
          </w:p>
          <w:p w14:paraId="0DDBF2ED" w14:textId="77777777" w:rsidR="00812862" w:rsidRPr="00812862" w:rsidRDefault="00812862" w:rsidP="00812862">
            <w:pPr>
              <w:autoSpaceDE w:val="0"/>
              <w:autoSpaceDN w:val="0"/>
              <w:adjustRightInd w:val="0"/>
              <w:jc w:val="both"/>
              <w:rPr>
                <w:rFonts w:ascii="Verdana" w:hAnsi="Verdana" w:cs="Calibri"/>
                <w:sz w:val="12"/>
                <w:szCs w:val="12"/>
              </w:rPr>
            </w:pPr>
          </w:p>
          <w:p w14:paraId="4A032B04"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a)</w:t>
            </w:r>
            <w:r w:rsidRPr="00812862">
              <w:rPr>
                <w:rFonts w:ascii="Verdana" w:hAnsi="Verdana" w:cs="Calibri"/>
                <w:sz w:val="12"/>
                <w:szCs w:val="12"/>
              </w:rPr>
              <w:tab/>
              <w:t>Equivalente al 2 por 1.000 por cada día de atraso desde el día 1 hasta el día 30.</w:t>
            </w:r>
          </w:p>
          <w:p w14:paraId="769605C7"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b)</w:t>
            </w:r>
            <w:r w:rsidRPr="00812862">
              <w:rPr>
                <w:rFonts w:ascii="Verdana" w:hAnsi="Verdana" w:cs="Calibri"/>
                <w:sz w:val="12"/>
                <w:szCs w:val="12"/>
              </w:rPr>
              <w:tab/>
              <w:t>Equivalente al 4 por 1.000 por cada día de atraso desde el día 31 en adelante.</w:t>
            </w:r>
          </w:p>
          <w:p w14:paraId="74688E83" w14:textId="77777777" w:rsidR="00812862" w:rsidRPr="00812862" w:rsidRDefault="00812862" w:rsidP="00812862">
            <w:pPr>
              <w:autoSpaceDE w:val="0"/>
              <w:autoSpaceDN w:val="0"/>
              <w:adjustRightInd w:val="0"/>
              <w:jc w:val="both"/>
              <w:rPr>
                <w:rFonts w:ascii="Verdana" w:hAnsi="Verdana" w:cs="Calibri"/>
                <w:sz w:val="12"/>
                <w:szCs w:val="12"/>
              </w:rPr>
            </w:pPr>
          </w:p>
          <w:p w14:paraId="6A303518"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monto de la multa será calculado respecto del monto correspondiente del SALDO NO ENTREGADO, cuya entrega hubiese sufrido retraso, de acuerdo al plazo de entrega establecido.</w:t>
            </w:r>
          </w:p>
          <w:p w14:paraId="5671BD26" w14:textId="77777777" w:rsidR="00812862" w:rsidRPr="00812862" w:rsidRDefault="00812862" w:rsidP="00812862">
            <w:pPr>
              <w:autoSpaceDE w:val="0"/>
              <w:autoSpaceDN w:val="0"/>
              <w:adjustRightInd w:val="0"/>
              <w:jc w:val="both"/>
              <w:rPr>
                <w:rFonts w:ascii="Verdana" w:hAnsi="Verdana" w:cs="Calibri"/>
                <w:sz w:val="12"/>
                <w:szCs w:val="12"/>
              </w:rPr>
            </w:pPr>
          </w:p>
          <w:p w14:paraId="64723611"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lastRenderedPageBreak/>
              <w:t xml:space="preserve">2.- Multa por retraso de entrega de material de reposición: En el caso de que los accesorios defectuosos a ser reemplazados sufriesen retraso, conforme el plazo establecido en el </w:t>
            </w:r>
            <w:r w:rsidRPr="00812862">
              <w:rPr>
                <w:rFonts w:ascii="Verdana" w:hAnsi="Verdana" w:cs="Calibri"/>
                <w:b/>
                <w:bCs/>
                <w:sz w:val="12"/>
                <w:szCs w:val="12"/>
              </w:rPr>
              <w:t>PLAZO DE ENTREGA</w:t>
            </w:r>
            <w:r w:rsidRPr="00812862">
              <w:rPr>
                <w:rFonts w:ascii="Verdana" w:hAnsi="Verdana" w:cs="Calibri"/>
                <w:sz w:val="12"/>
                <w:szCs w:val="12"/>
              </w:rPr>
              <w:t xml:space="preserve"> se aplicará la multa correspondiente al saldo NO entregado. </w:t>
            </w:r>
          </w:p>
          <w:p w14:paraId="0C910D29" w14:textId="77777777" w:rsidR="00812862" w:rsidRPr="00812862" w:rsidRDefault="00812862" w:rsidP="00812862">
            <w:pPr>
              <w:autoSpaceDE w:val="0"/>
              <w:autoSpaceDN w:val="0"/>
              <w:adjustRightInd w:val="0"/>
              <w:jc w:val="both"/>
              <w:rPr>
                <w:rFonts w:ascii="Verdana" w:hAnsi="Verdana" w:cs="Calibri"/>
                <w:sz w:val="12"/>
                <w:szCs w:val="12"/>
              </w:rPr>
            </w:pPr>
          </w:p>
          <w:p w14:paraId="33B28F59"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64321EAC" w14:textId="77777777" w:rsidR="00812862" w:rsidRPr="00812862" w:rsidRDefault="00812862" w:rsidP="00812862">
            <w:pPr>
              <w:autoSpaceDE w:val="0"/>
              <w:autoSpaceDN w:val="0"/>
              <w:adjustRightInd w:val="0"/>
              <w:jc w:val="both"/>
              <w:rPr>
                <w:rFonts w:ascii="Verdana" w:hAnsi="Verdana" w:cs="Calibri"/>
                <w:sz w:val="12"/>
                <w:szCs w:val="12"/>
              </w:rPr>
            </w:pPr>
          </w:p>
          <w:p w14:paraId="71CFA86A"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10% del monto del Contrato, </w:t>
            </w:r>
            <w:r w:rsidRPr="00812862">
              <w:rPr>
                <w:rFonts w:ascii="Verdana" w:hAnsi="Verdana" w:cs="Calibri"/>
                <w:b/>
                <w:sz w:val="12"/>
                <w:szCs w:val="12"/>
                <w:u w:val="single"/>
              </w:rPr>
              <w:t>podrá</w:t>
            </w:r>
            <w:r w:rsidRPr="00812862">
              <w:rPr>
                <w:rFonts w:ascii="Verdana" w:hAnsi="Verdana" w:cs="Calibri"/>
                <w:sz w:val="12"/>
                <w:szCs w:val="12"/>
              </w:rPr>
              <w:t xml:space="preserve"> iniciar el proceso de resolución del contrato conforme lo estipulado en el contrato suscrito entre YPFB y el proveedor.</w:t>
            </w:r>
          </w:p>
          <w:p w14:paraId="467CD4FB" w14:textId="77777777" w:rsidR="00812862" w:rsidRPr="00812862" w:rsidRDefault="00812862" w:rsidP="00812862">
            <w:pPr>
              <w:autoSpaceDE w:val="0"/>
              <w:autoSpaceDN w:val="0"/>
              <w:adjustRightInd w:val="0"/>
              <w:jc w:val="both"/>
              <w:rPr>
                <w:rFonts w:ascii="Verdana" w:hAnsi="Verdana" w:cs="Calibri"/>
                <w:sz w:val="12"/>
                <w:szCs w:val="12"/>
              </w:rPr>
            </w:pPr>
          </w:p>
          <w:p w14:paraId="3E037F5E"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20% del monto del Contrato, </w:t>
            </w:r>
            <w:r w:rsidRPr="00812862">
              <w:rPr>
                <w:rFonts w:ascii="Verdana" w:hAnsi="Verdana" w:cs="Calibri"/>
                <w:b/>
                <w:sz w:val="12"/>
                <w:szCs w:val="12"/>
                <w:u w:val="single"/>
              </w:rPr>
              <w:t>deberá</w:t>
            </w:r>
            <w:r w:rsidRPr="00812862">
              <w:rPr>
                <w:rFonts w:ascii="Verdana" w:hAnsi="Verdana" w:cs="Calibri"/>
                <w:sz w:val="12"/>
                <w:szCs w:val="12"/>
              </w:rPr>
              <w:t xml:space="preserve"> iniciar el proceso de resolución del contrato conforme lo estipulado al contrato entre YPFB y el proveedor.</w:t>
            </w:r>
          </w:p>
          <w:p w14:paraId="273A1F5A" w14:textId="77777777" w:rsidR="00812862" w:rsidRPr="00812862" w:rsidRDefault="00812862" w:rsidP="00812862">
            <w:pPr>
              <w:autoSpaceDE w:val="0"/>
              <w:autoSpaceDN w:val="0"/>
              <w:adjustRightInd w:val="0"/>
              <w:jc w:val="both"/>
              <w:rPr>
                <w:rFonts w:ascii="Verdana" w:hAnsi="Verdana" w:cs="Calibri"/>
                <w:sz w:val="12"/>
                <w:szCs w:val="12"/>
              </w:rPr>
            </w:pPr>
          </w:p>
          <w:p w14:paraId="7BD1903D"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En el caso de que YPFB optara por la resolución del contrato en cualquiera de las dos situaciones señaladas precedentemente se procederá a la ejecución de la boleta de garantía de cumplimiento de contrato.  </w:t>
            </w:r>
          </w:p>
          <w:p w14:paraId="31977E7B" w14:textId="77777777" w:rsidR="00812862" w:rsidRPr="00812862" w:rsidRDefault="00812862" w:rsidP="00812862">
            <w:pPr>
              <w:autoSpaceDE w:val="0"/>
              <w:autoSpaceDN w:val="0"/>
              <w:adjustRightInd w:val="0"/>
              <w:jc w:val="both"/>
              <w:rPr>
                <w:rFonts w:ascii="Verdana" w:hAnsi="Verdana" w:cs="Calibri"/>
                <w:sz w:val="12"/>
                <w:szCs w:val="12"/>
              </w:rPr>
            </w:pPr>
          </w:p>
          <w:p w14:paraId="1BDBF427"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de existir un monto correspondiente a multas, el proveedor tendrá que depositar dicho monto a una cuenta del Banco Central de Bolivia (cuenta que será descrita y detallada en su momento) a ser indicado por el comité de recepción de YPFB.</w:t>
            </w:r>
          </w:p>
          <w:p w14:paraId="603229DF" w14:textId="77777777" w:rsidR="00812862" w:rsidRPr="00812862" w:rsidRDefault="00812862" w:rsidP="00ED70DA">
            <w:pPr>
              <w:rPr>
                <w:rFonts w:asciiTheme="minorHAnsi" w:hAnsiTheme="minorHAnsi" w:cstheme="minorHAnsi"/>
                <w:bCs/>
                <w:sz w:val="12"/>
                <w:szCs w:val="12"/>
              </w:rPr>
            </w:pPr>
          </w:p>
        </w:tc>
        <w:tc>
          <w:tcPr>
            <w:tcW w:w="946" w:type="dxa"/>
            <w:vAlign w:val="center"/>
          </w:tcPr>
          <w:p w14:paraId="7F7D4891" w14:textId="77777777" w:rsidR="00266586" w:rsidRPr="00C75BEC" w:rsidRDefault="00266586" w:rsidP="00ED70DA">
            <w:pPr>
              <w:rPr>
                <w:rFonts w:asciiTheme="minorHAnsi" w:hAnsiTheme="minorHAnsi" w:cstheme="minorHAnsi"/>
                <w:b/>
                <w:sz w:val="18"/>
                <w:szCs w:val="18"/>
              </w:rPr>
            </w:pPr>
          </w:p>
        </w:tc>
        <w:tc>
          <w:tcPr>
            <w:tcW w:w="0" w:type="auto"/>
            <w:vAlign w:val="center"/>
          </w:tcPr>
          <w:p w14:paraId="0455ECD9" w14:textId="77777777" w:rsidR="00266586" w:rsidRPr="00C75BEC" w:rsidRDefault="00266586" w:rsidP="00ED70DA">
            <w:pPr>
              <w:rPr>
                <w:rFonts w:asciiTheme="minorHAnsi" w:hAnsiTheme="minorHAnsi" w:cstheme="minorHAnsi"/>
                <w:b/>
                <w:sz w:val="18"/>
                <w:szCs w:val="18"/>
              </w:rPr>
            </w:pPr>
          </w:p>
        </w:tc>
        <w:tc>
          <w:tcPr>
            <w:tcW w:w="0" w:type="auto"/>
            <w:vAlign w:val="center"/>
          </w:tcPr>
          <w:p w14:paraId="6F6BF235" w14:textId="77777777" w:rsidR="00266586" w:rsidRPr="00C75BEC" w:rsidRDefault="00266586" w:rsidP="00ED70DA">
            <w:pPr>
              <w:rPr>
                <w:rFonts w:asciiTheme="minorHAnsi" w:hAnsiTheme="minorHAnsi" w:cstheme="minorHAnsi"/>
                <w:b/>
                <w:sz w:val="18"/>
                <w:szCs w:val="18"/>
              </w:rPr>
            </w:pPr>
          </w:p>
        </w:tc>
        <w:tc>
          <w:tcPr>
            <w:tcW w:w="0" w:type="auto"/>
            <w:vAlign w:val="center"/>
          </w:tcPr>
          <w:p w14:paraId="1B37CFFF" w14:textId="77777777" w:rsidR="00266586" w:rsidRPr="00C75BEC" w:rsidRDefault="00266586" w:rsidP="00ED70DA">
            <w:pPr>
              <w:rPr>
                <w:rFonts w:asciiTheme="minorHAnsi" w:hAnsiTheme="minorHAnsi" w:cstheme="minorHAnsi"/>
                <w:b/>
                <w:sz w:val="18"/>
                <w:szCs w:val="18"/>
              </w:rPr>
            </w:pPr>
          </w:p>
        </w:tc>
      </w:tr>
    </w:tbl>
    <w:p w14:paraId="0EF0B336" w14:textId="77777777" w:rsidR="00266586" w:rsidRPr="00C75BEC" w:rsidRDefault="00266586" w:rsidP="009F3A9D">
      <w:pPr>
        <w:jc w:val="center"/>
        <w:rPr>
          <w:rFonts w:asciiTheme="minorHAnsi" w:hAnsiTheme="minorHAnsi" w:cstheme="minorHAnsi"/>
          <w:b/>
          <w:sz w:val="18"/>
          <w:szCs w:val="18"/>
        </w:rPr>
      </w:pPr>
    </w:p>
    <w:p w14:paraId="4317D1A5" w14:textId="77777777" w:rsidR="009F3A9D" w:rsidRPr="00C75BEC" w:rsidRDefault="009F3A9D" w:rsidP="009F3A9D">
      <w:pPr>
        <w:jc w:val="center"/>
        <w:rPr>
          <w:rFonts w:asciiTheme="minorHAnsi" w:hAnsiTheme="minorHAnsi" w:cstheme="minorHAnsi"/>
          <w:b/>
          <w:sz w:val="18"/>
          <w:szCs w:val="18"/>
        </w:rPr>
      </w:pPr>
    </w:p>
    <w:p w14:paraId="03D2752C" w14:textId="77777777" w:rsidR="009F3A9D" w:rsidRDefault="009F3A9D" w:rsidP="00FC07B0">
      <w:pPr>
        <w:rPr>
          <w:rFonts w:asciiTheme="minorHAnsi" w:hAnsiTheme="minorHAnsi" w:cstheme="minorHAnsi"/>
          <w:b/>
          <w:sz w:val="18"/>
          <w:szCs w:val="18"/>
        </w:rPr>
      </w:pPr>
    </w:p>
    <w:p w14:paraId="3BE5BE60" w14:textId="77777777" w:rsidR="007165E6" w:rsidRPr="00DA09B7" w:rsidRDefault="007165E6" w:rsidP="007165E6">
      <w:pPr>
        <w:jc w:val="center"/>
        <w:rPr>
          <w:rFonts w:ascii="Calibri" w:hAnsi="Calibri" w:cs="Calibri"/>
          <w:b/>
        </w:rPr>
      </w:pPr>
      <w:r w:rsidRPr="00DA09B7">
        <w:rPr>
          <w:rFonts w:ascii="Calibri" w:hAnsi="Calibri" w:cs="Calibri"/>
          <w:b/>
        </w:rPr>
        <w:t>-------------------------------------------------------------------------------</w:t>
      </w:r>
    </w:p>
    <w:p w14:paraId="77C534D9"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63897013"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2A9D83DC" w14:textId="77777777" w:rsidR="009F3A9D" w:rsidRPr="007165E6" w:rsidRDefault="009F3A9D" w:rsidP="009F3A9D">
      <w:pPr>
        <w:jc w:val="center"/>
        <w:rPr>
          <w:rFonts w:asciiTheme="minorHAnsi" w:hAnsiTheme="minorHAnsi" w:cstheme="minorHAnsi"/>
          <w:b/>
          <w:sz w:val="18"/>
          <w:szCs w:val="18"/>
          <w:lang w:val="es-BO"/>
        </w:rPr>
      </w:pPr>
    </w:p>
    <w:p w14:paraId="77D86B88" w14:textId="77777777" w:rsidR="009F3A9D" w:rsidRPr="00C75BEC" w:rsidRDefault="009F3A9D" w:rsidP="009F3A9D">
      <w:pPr>
        <w:jc w:val="center"/>
        <w:rPr>
          <w:rFonts w:asciiTheme="minorHAnsi" w:hAnsiTheme="minorHAnsi" w:cstheme="minorHAnsi"/>
          <w:b/>
          <w:sz w:val="18"/>
          <w:szCs w:val="18"/>
        </w:rPr>
      </w:pPr>
    </w:p>
    <w:p w14:paraId="44A22DBA" w14:textId="77777777" w:rsidR="009F3A9D" w:rsidRDefault="009F3A9D" w:rsidP="009F3A9D">
      <w:pPr>
        <w:jc w:val="center"/>
        <w:rPr>
          <w:rFonts w:asciiTheme="minorHAnsi" w:hAnsiTheme="minorHAnsi" w:cstheme="minorHAnsi"/>
          <w:b/>
          <w:sz w:val="18"/>
          <w:szCs w:val="18"/>
        </w:rPr>
      </w:pPr>
    </w:p>
    <w:p w14:paraId="1CC11303" w14:textId="77777777" w:rsidR="00266586" w:rsidRDefault="00266586" w:rsidP="009F3A9D">
      <w:pPr>
        <w:jc w:val="center"/>
        <w:rPr>
          <w:rFonts w:asciiTheme="minorHAnsi" w:hAnsiTheme="minorHAnsi" w:cstheme="minorHAnsi"/>
          <w:b/>
          <w:sz w:val="18"/>
          <w:szCs w:val="18"/>
        </w:rPr>
      </w:pPr>
    </w:p>
    <w:p w14:paraId="360316C8" w14:textId="77777777" w:rsidR="00266586" w:rsidRDefault="00266586" w:rsidP="009F3A9D">
      <w:pPr>
        <w:jc w:val="center"/>
        <w:rPr>
          <w:rFonts w:asciiTheme="minorHAnsi" w:hAnsiTheme="minorHAnsi" w:cstheme="minorHAnsi"/>
          <w:b/>
          <w:sz w:val="18"/>
          <w:szCs w:val="18"/>
        </w:rPr>
      </w:pPr>
    </w:p>
    <w:p w14:paraId="11E14406" w14:textId="77777777" w:rsidR="00D354C8" w:rsidRDefault="00D354C8" w:rsidP="009F3A9D">
      <w:pPr>
        <w:jc w:val="center"/>
        <w:rPr>
          <w:rFonts w:asciiTheme="minorHAnsi" w:hAnsiTheme="minorHAnsi" w:cstheme="minorHAnsi"/>
          <w:b/>
          <w:sz w:val="18"/>
          <w:szCs w:val="18"/>
        </w:rPr>
      </w:pPr>
    </w:p>
    <w:p w14:paraId="09FB43B2" w14:textId="77777777" w:rsidR="00D354C8" w:rsidRDefault="00D354C8" w:rsidP="009F3A9D">
      <w:pPr>
        <w:jc w:val="center"/>
        <w:rPr>
          <w:rFonts w:asciiTheme="minorHAnsi" w:hAnsiTheme="minorHAnsi" w:cstheme="minorHAnsi"/>
          <w:b/>
          <w:sz w:val="18"/>
          <w:szCs w:val="18"/>
        </w:rPr>
      </w:pPr>
    </w:p>
    <w:p w14:paraId="0760A8E8" w14:textId="77777777" w:rsidR="00D354C8" w:rsidRDefault="00D354C8" w:rsidP="009F3A9D">
      <w:pPr>
        <w:jc w:val="center"/>
        <w:rPr>
          <w:rFonts w:asciiTheme="minorHAnsi" w:hAnsiTheme="minorHAnsi" w:cstheme="minorHAnsi"/>
          <w:b/>
          <w:sz w:val="18"/>
          <w:szCs w:val="18"/>
        </w:rPr>
      </w:pPr>
    </w:p>
    <w:p w14:paraId="223C8A53" w14:textId="77777777" w:rsidR="00D354C8" w:rsidRDefault="00D354C8" w:rsidP="009F3A9D">
      <w:pPr>
        <w:jc w:val="center"/>
        <w:rPr>
          <w:rFonts w:asciiTheme="minorHAnsi" w:hAnsiTheme="minorHAnsi" w:cstheme="minorHAnsi"/>
          <w:b/>
          <w:sz w:val="18"/>
          <w:szCs w:val="18"/>
        </w:rPr>
      </w:pPr>
    </w:p>
    <w:p w14:paraId="079354EB" w14:textId="77777777" w:rsidR="00D354C8" w:rsidRDefault="00D354C8" w:rsidP="009F3A9D">
      <w:pPr>
        <w:jc w:val="center"/>
        <w:rPr>
          <w:rFonts w:asciiTheme="minorHAnsi" w:hAnsiTheme="minorHAnsi" w:cstheme="minorHAnsi"/>
          <w:b/>
          <w:sz w:val="18"/>
          <w:szCs w:val="18"/>
        </w:rPr>
      </w:pPr>
    </w:p>
    <w:p w14:paraId="3A2D68C7" w14:textId="77777777" w:rsidR="00D354C8" w:rsidRDefault="00D354C8" w:rsidP="009F3A9D">
      <w:pPr>
        <w:jc w:val="center"/>
        <w:rPr>
          <w:rFonts w:asciiTheme="minorHAnsi" w:hAnsiTheme="minorHAnsi" w:cstheme="minorHAnsi"/>
          <w:b/>
          <w:sz w:val="18"/>
          <w:szCs w:val="18"/>
        </w:rPr>
      </w:pPr>
    </w:p>
    <w:p w14:paraId="7B1976FA" w14:textId="77777777" w:rsidR="00D354C8" w:rsidRDefault="00D354C8" w:rsidP="009F3A9D">
      <w:pPr>
        <w:jc w:val="center"/>
        <w:rPr>
          <w:rFonts w:asciiTheme="minorHAnsi" w:hAnsiTheme="minorHAnsi" w:cstheme="minorHAnsi"/>
          <w:b/>
          <w:sz w:val="18"/>
          <w:szCs w:val="18"/>
        </w:rPr>
      </w:pPr>
    </w:p>
    <w:p w14:paraId="1AF6491D" w14:textId="77777777" w:rsidR="00D354C8" w:rsidRDefault="00D354C8" w:rsidP="009F3A9D">
      <w:pPr>
        <w:jc w:val="center"/>
        <w:rPr>
          <w:rFonts w:asciiTheme="minorHAnsi" w:hAnsiTheme="minorHAnsi" w:cstheme="minorHAnsi"/>
          <w:b/>
          <w:sz w:val="18"/>
          <w:szCs w:val="18"/>
        </w:rPr>
      </w:pPr>
    </w:p>
    <w:p w14:paraId="755F8D69" w14:textId="77777777" w:rsidR="00D354C8" w:rsidRDefault="00D354C8" w:rsidP="009F3A9D">
      <w:pPr>
        <w:jc w:val="center"/>
        <w:rPr>
          <w:rFonts w:asciiTheme="minorHAnsi" w:hAnsiTheme="minorHAnsi" w:cstheme="minorHAnsi"/>
          <w:b/>
          <w:sz w:val="18"/>
          <w:szCs w:val="18"/>
        </w:rPr>
      </w:pPr>
    </w:p>
    <w:p w14:paraId="6DC0F7F8" w14:textId="77777777" w:rsidR="00D354C8" w:rsidRDefault="00D354C8" w:rsidP="009F3A9D">
      <w:pPr>
        <w:jc w:val="center"/>
        <w:rPr>
          <w:rFonts w:asciiTheme="minorHAnsi" w:hAnsiTheme="minorHAnsi" w:cstheme="minorHAnsi"/>
          <w:b/>
          <w:sz w:val="18"/>
          <w:szCs w:val="18"/>
        </w:rPr>
      </w:pPr>
    </w:p>
    <w:p w14:paraId="1EF5C4A1" w14:textId="77777777" w:rsidR="00D354C8" w:rsidRDefault="00D354C8" w:rsidP="009F3A9D">
      <w:pPr>
        <w:jc w:val="center"/>
        <w:rPr>
          <w:rFonts w:asciiTheme="minorHAnsi" w:hAnsiTheme="minorHAnsi" w:cstheme="minorHAnsi"/>
          <w:b/>
          <w:sz w:val="18"/>
          <w:szCs w:val="18"/>
        </w:rPr>
      </w:pPr>
    </w:p>
    <w:p w14:paraId="55851EBE" w14:textId="77777777" w:rsidR="00D354C8" w:rsidRDefault="00D354C8" w:rsidP="009F3A9D">
      <w:pPr>
        <w:jc w:val="center"/>
        <w:rPr>
          <w:rFonts w:asciiTheme="minorHAnsi" w:hAnsiTheme="minorHAnsi" w:cstheme="minorHAnsi"/>
          <w:b/>
          <w:sz w:val="18"/>
          <w:szCs w:val="18"/>
        </w:rPr>
      </w:pPr>
    </w:p>
    <w:p w14:paraId="6EF93916" w14:textId="77777777" w:rsidR="00D354C8" w:rsidRDefault="00D354C8" w:rsidP="009F3A9D">
      <w:pPr>
        <w:jc w:val="center"/>
        <w:rPr>
          <w:rFonts w:asciiTheme="minorHAnsi" w:hAnsiTheme="minorHAnsi" w:cstheme="minorHAnsi"/>
          <w:b/>
          <w:sz w:val="18"/>
          <w:szCs w:val="18"/>
        </w:rPr>
      </w:pPr>
    </w:p>
    <w:p w14:paraId="6A0FE791" w14:textId="77777777" w:rsidR="00D354C8" w:rsidRDefault="00D354C8" w:rsidP="009F3A9D">
      <w:pPr>
        <w:jc w:val="center"/>
        <w:rPr>
          <w:rFonts w:asciiTheme="minorHAnsi" w:hAnsiTheme="minorHAnsi" w:cstheme="minorHAnsi"/>
          <w:b/>
          <w:sz w:val="18"/>
          <w:szCs w:val="18"/>
        </w:rPr>
      </w:pPr>
    </w:p>
    <w:p w14:paraId="7F339923" w14:textId="77777777" w:rsidR="00D354C8" w:rsidRDefault="00D354C8" w:rsidP="009F3A9D">
      <w:pPr>
        <w:jc w:val="center"/>
        <w:rPr>
          <w:rFonts w:asciiTheme="minorHAnsi" w:hAnsiTheme="minorHAnsi" w:cstheme="minorHAnsi"/>
          <w:b/>
          <w:sz w:val="18"/>
          <w:szCs w:val="18"/>
        </w:rPr>
      </w:pPr>
    </w:p>
    <w:p w14:paraId="7986D064" w14:textId="77777777" w:rsidR="00D354C8" w:rsidRDefault="00D354C8" w:rsidP="009F3A9D">
      <w:pPr>
        <w:jc w:val="center"/>
        <w:rPr>
          <w:rFonts w:asciiTheme="minorHAnsi" w:hAnsiTheme="minorHAnsi" w:cstheme="minorHAnsi"/>
          <w:b/>
          <w:sz w:val="18"/>
          <w:szCs w:val="18"/>
        </w:rPr>
      </w:pPr>
    </w:p>
    <w:p w14:paraId="43F5961F" w14:textId="77777777" w:rsidR="00D354C8" w:rsidRDefault="00D354C8" w:rsidP="009F3A9D">
      <w:pPr>
        <w:jc w:val="center"/>
        <w:rPr>
          <w:rFonts w:asciiTheme="minorHAnsi" w:hAnsiTheme="minorHAnsi" w:cstheme="minorHAnsi"/>
          <w:b/>
          <w:sz w:val="18"/>
          <w:szCs w:val="18"/>
        </w:rPr>
      </w:pPr>
    </w:p>
    <w:p w14:paraId="3F8CFE9A" w14:textId="77777777" w:rsidR="00D354C8" w:rsidRDefault="00D354C8" w:rsidP="009F3A9D">
      <w:pPr>
        <w:jc w:val="center"/>
        <w:rPr>
          <w:rFonts w:asciiTheme="minorHAnsi" w:hAnsiTheme="minorHAnsi" w:cstheme="minorHAnsi"/>
          <w:b/>
          <w:sz w:val="18"/>
          <w:szCs w:val="18"/>
        </w:rPr>
      </w:pPr>
    </w:p>
    <w:p w14:paraId="1F101D88" w14:textId="77777777" w:rsidR="00D354C8" w:rsidRDefault="00D354C8" w:rsidP="009F3A9D">
      <w:pPr>
        <w:jc w:val="center"/>
        <w:rPr>
          <w:rFonts w:asciiTheme="minorHAnsi" w:hAnsiTheme="minorHAnsi" w:cstheme="minorHAnsi"/>
          <w:b/>
          <w:sz w:val="18"/>
          <w:szCs w:val="18"/>
        </w:rPr>
      </w:pPr>
    </w:p>
    <w:p w14:paraId="4849BE1A" w14:textId="77777777" w:rsidR="00D354C8" w:rsidRDefault="00D354C8" w:rsidP="009F3A9D">
      <w:pPr>
        <w:jc w:val="center"/>
        <w:rPr>
          <w:rFonts w:asciiTheme="minorHAnsi" w:hAnsiTheme="minorHAnsi" w:cstheme="minorHAnsi"/>
          <w:b/>
          <w:sz w:val="18"/>
          <w:szCs w:val="18"/>
        </w:rPr>
      </w:pPr>
    </w:p>
    <w:p w14:paraId="500EC12A" w14:textId="77777777" w:rsidR="00D354C8" w:rsidRDefault="00D354C8" w:rsidP="009F3A9D">
      <w:pPr>
        <w:jc w:val="center"/>
        <w:rPr>
          <w:rFonts w:asciiTheme="minorHAnsi" w:hAnsiTheme="minorHAnsi" w:cstheme="minorHAnsi"/>
          <w:b/>
          <w:sz w:val="18"/>
          <w:szCs w:val="18"/>
        </w:rPr>
      </w:pPr>
    </w:p>
    <w:p w14:paraId="61153A4D" w14:textId="77777777" w:rsidR="00D354C8" w:rsidRDefault="00D354C8" w:rsidP="009F3A9D">
      <w:pPr>
        <w:jc w:val="center"/>
        <w:rPr>
          <w:rFonts w:asciiTheme="minorHAnsi" w:hAnsiTheme="minorHAnsi" w:cstheme="minorHAnsi"/>
          <w:b/>
          <w:sz w:val="18"/>
          <w:szCs w:val="18"/>
        </w:rPr>
      </w:pPr>
    </w:p>
    <w:p w14:paraId="066A9835" w14:textId="77777777" w:rsidR="00D354C8" w:rsidRDefault="00D354C8" w:rsidP="009F3A9D">
      <w:pPr>
        <w:jc w:val="center"/>
        <w:rPr>
          <w:rFonts w:asciiTheme="minorHAnsi" w:hAnsiTheme="minorHAnsi" w:cstheme="minorHAnsi"/>
          <w:b/>
          <w:sz w:val="18"/>
          <w:szCs w:val="18"/>
        </w:rPr>
      </w:pPr>
    </w:p>
    <w:p w14:paraId="2F8DD571" w14:textId="77777777" w:rsidR="00266586" w:rsidRDefault="00266586" w:rsidP="009F3A9D">
      <w:pPr>
        <w:jc w:val="center"/>
        <w:rPr>
          <w:rFonts w:asciiTheme="minorHAnsi" w:hAnsiTheme="minorHAnsi" w:cstheme="minorHAnsi"/>
          <w:b/>
          <w:sz w:val="18"/>
          <w:szCs w:val="18"/>
        </w:rPr>
      </w:pPr>
    </w:p>
    <w:p w14:paraId="0046A1A7" w14:textId="77777777" w:rsidR="00D354C8" w:rsidRPr="00286B08" w:rsidRDefault="00D354C8" w:rsidP="00D354C8">
      <w:pPr>
        <w:jc w:val="center"/>
        <w:rPr>
          <w:rFonts w:asciiTheme="minorHAnsi" w:hAnsiTheme="minorHAnsi" w:cstheme="minorHAnsi"/>
          <w:b/>
        </w:rPr>
      </w:pPr>
      <w:r w:rsidRPr="00286B08">
        <w:rPr>
          <w:rFonts w:asciiTheme="minorHAnsi" w:hAnsiTheme="minorHAnsi" w:cstheme="minorHAnsi"/>
          <w:b/>
        </w:rPr>
        <w:t>FORMULARIO C-1</w:t>
      </w:r>
    </w:p>
    <w:p w14:paraId="30B4216A" w14:textId="77777777" w:rsidR="00D354C8" w:rsidRPr="00286B08" w:rsidRDefault="00D354C8" w:rsidP="00D354C8">
      <w:pPr>
        <w:jc w:val="center"/>
        <w:rPr>
          <w:rFonts w:asciiTheme="minorHAnsi" w:hAnsiTheme="minorHAnsi" w:cstheme="minorHAnsi"/>
          <w:b/>
        </w:rPr>
      </w:pPr>
      <w:r w:rsidRPr="00286B08">
        <w:rPr>
          <w:rFonts w:asciiTheme="minorHAnsi" w:hAnsiTheme="minorHAnsi" w:cstheme="minorHAnsi"/>
          <w:b/>
        </w:rPr>
        <w:t>FORMULARIO DE ESPECIFICACIONES TÉCNICAS</w:t>
      </w:r>
    </w:p>
    <w:p w14:paraId="6F422145" w14:textId="0972BD9F" w:rsidR="00266586" w:rsidRDefault="00D354C8" w:rsidP="00D354C8">
      <w:pPr>
        <w:jc w:val="center"/>
        <w:rPr>
          <w:rFonts w:asciiTheme="minorHAnsi" w:hAnsiTheme="minorHAnsi" w:cstheme="minorHAnsi"/>
          <w:b/>
          <w:sz w:val="18"/>
          <w:szCs w:val="18"/>
        </w:rPr>
      </w:pPr>
      <w:r w:rsidRPr="00286B08">
        <w:rPr>
          <w:rFonts w:asciiTheme="minorHAnsi" w:hAnsiTheme="minorHAnsi" w:cstheme="minorHAnsi"/>
          <w:b/>
        </w:rPr>
        <w:t>SOLICITADAS Y PROPUESTAS</w:t>
      </w:r>
    </w:p>
    <w:p w14:paraId="5703505F" w14:textId="77777777" w:rsidR="00812862" w:rsidRDefault="00812862" w:rsidP="00812862">
      <w:pPr>
        <w:jc w:val="center"/>
        <w:rPr>
          <w:rFonts w:asciiTheme="minorHAnsi" w:hAnsiTheme="minorHAnsi" w:cstheme="minorHAnsi"/>
          <w:b/>
        </w:rPr>
      </w:pPr>
      <w:r>
        <w:rPr>
          <w:rFonts w:asciiTheme="minorHAnsi" w:hAnsiTheme="minorHAnsi" w:cstheme="minorHAnsi"/>
          <w:b/>
        </w:rPr>
        <w:t>ITEM 2</w:t>
      </w:r>
    </w:p>
    <w:p w14:paraId="352F338A" w14:textId="77777777" w:rsidR="00812862" w:rsidRPr="00286B08" w:rsidRDefault="00812862" w:rsidP="00812862">
      <w:pPr>
        <w:jc w:val="center"/>
        <w:rPr>
          <w:rFonts w:asciiTheme="minorHAnsi" w:hAnsiTheme="minorHAnsi" w:cstheme="minorHAnsi"/>
          <w:b/>
        </w:rPr>
      </w:pPr>
      <w:r w:rsidRPr="00812862">
        <w:rPr>
          <w:rFonts w:asciiTheme="minorHAnsi" w:hAnsiTheme="minorHAnsi" w:cstheme="minorHAnsi"/>
          <w:b/>
        </w:rPr>
        <w:t>MEDIDORES DOMÉSTICOS DE DIAFRAGMA G2.5 ROSCA 1-1/4” (11G) DE 110 MM</w:t>
      </w:r>
    </w:p>
    <w:p w14:paraId="6ED9059A" w14:textId="77777777" w:rsidR="00812862" w:rsidRDefault="00812862" w:rsidP="00812862">
      <w:pPr>
        <w:jc w:val="center"/>
        <w:rPr>
          <w:rFonts w:asciiTheme="minorHAnsi" w:hAnsiTheme="minorHAnsi" w:cstheme="minorHAns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66"/>
        <w:gridCol w:w="946"/>
        <w:gridCol w:w="323"/>
        <w:gridCol w:w="322"/>
        <w:gridCol w:w="322"/>
      </w:tblGrid>
      <w:tr w:rsidR="00812862" w:rsidRPr="00C75BEC" w14:paraId="59ECF7BF" w14:textId="77777777" w:rsidTr="00812862">
        <w:trPr>
          <w:tblHeader/>
          <w:jc w:val="center"/>
        </w:trPr>
        <w:tc>
          <w:tcPr>
            <w:tcW w:w="7266" w:type="dxa"/>
            <w:shd w:val="clear" w:color="auto" w:fill="DBE5F1"/>
            <w:vAlign w:val="center"/>
          </w:tcPr>
          <w:p w14:paraId="16B8E84C" w14:textId="77777777" w:rsidR="00812862" w:rsidRPr="00B965BD" w:rsidRDefault="00812862" w:rsidP="00812862">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946" w:type="dxa"/>
            <w:shd w:val="clear" w:color="auto" w:fill="DBE5F1"/>
            <w:vAlign w:val="center"/>
          </w:tcPr>
          <w:p w14:paraId="4EB46F1F"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14:paraId="7B17C4FC" w14:textId="77777777" w:rsidR="00812862" w:rsidRPr="00C75BEC" w:rsidRDefault="00812862" w:rsidP="00812862">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812862" w:rsidRPr="00C75BEC" w14:paraId="71488732" w14:textId="77777777" w:rsidTr="00812862">
        <w:trPr>
          <w:cantSplit/>
          <w:trHeight w:val="1448"/>
          <w:jc w:val="center"/>
        </w:trPr>
        <w:tc>
          <w:tcPr>
            <w:tcW w:w="7266" w:type="dxa"/>
            <w:shd w:val="clear" w:color="auto" w:fill="DBE5F1"/>
            <w:vAlign w:val="center"/>
          </w:tcPr>
          <w:p w14:paraId="72E9527E"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946" w:type="dxa"/>
            <w:shd w:val="clear" w:color="auto" w:fill="DBE5F1"/>
            <w:vAlign w:val="center"/>
          </w:tcPr>
          <w:p w14:paraId="7C0EB27E"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14:paraId="5AE27C64"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14:paraId="3DCAE278"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14:paraId="2B5EDCC7"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12862" w:rsidRPr="00C75BEC" w14:paraId="3B4E41ED" w14:textId="77777777" w:rsidTr="00812862">
        <w:trPr>
          <w:jc w:val="center"/>
        </w:trPr>
        <w:tc>
          <w:tcPr>
            <w:tcW w:w="7266" w:type="dxa"/>
            <w:vAlign w:val="center"/>
          </w:tcPr>
          <w:p w14:paraId="06777F41" w14:textId="77777777" w:rsidR="00812862" w:rsidRDefault="00812862" w:rsidP="00812862">
            <w:pPr>
              <w:rPr>
                <w:rFonts w:asciiTheme="minorHAnsi" w:hAnsiTheme="minorHAnsi" w:cstheme="minorHAnsi"/>
                <w:bCs/>
                <w:sz w:val="18"/>
                <w:szCs w:val="18"/>
              </w:rPr>
            </w:pPr>
          </w:p>
          <w:tbl>
            <w:tblPr>
              <w:tblW w:w="51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6"/>
              <w:gridCol w:w="3583"/>
            </w:tblGrid>
            <w:tr w:rsidR="001E58B1" w:rsidRPr="001E58B1" w14:paraId="2C1EB3A1" w14:textId="77777777" w:rsidTr="001E58B1">
              <w:trPr>
                <w:trHeight w:val="346"/>
                <w:jc w:val="center"/>
              </w:trPr>
              <w:tc>
                <w:tcPr>
                  <w:tcW w:w="1606" w:type="dxa"/>
                  <w:shd w:val="clear" w:color="auto" w:fill="17365D"/>
                  <w:vAlign w:val="center"/>
                </w:tcPr>
                <w:p w14:paraId="31599E48" w14:textId="77777777" w:rsidR="001E58B1" w:rsidRPr="001E58B1" w:rsidRDefault="001E58B1" w:rsidP="000065DC">
                  <w:pPr>
                    <w:pStyle w:val="Default"/>
                    <w:rPr>
                      <w:rFonts w:cs="Arial"/>
                      <w:b/>
                      <w:color w:val="FFFFFF"/>
                      <w:sz w:val="12"/>
                      <w:szCs w:val="16"/>
                    </w:rPr>
                  </w:pPr>
                  <w:r w:rsidRPr="001E58B1">
                    <w:rPr>
                      <w:b/>
                      <w:bCs/>
                      <w:color w:val="FFFFFF"/>
                      <w:sz w:val="12"/>
                      <w:szCs w:val="16"/>
                    </w:rPr>
                    <w:t>Tipo</w:t>
                  </w:r>
                </w:p>
              </w:tc>
              <w:tc>
                <w:tcPr>
                  <w:tcW w:w="3583" w:type="dxa"/>
                  <w:vAlign w:val="center"/>
                </w:tcPr>
                <w:p w14:paraId="5619F670"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G2.5 a Diafragma</w:t>
                  </w:r>
                </w:p>
                <w:p w14:paraId="3D100F10" w14:textId="4507ACDD" w:rsidR="001E58B1" w:rsidRPr="001E58B1" w:rsidRDefault="001E58B1" w:rsidP="00736148">
                  <w:pPr>
                    <w:pStyle w:val="Default"/>
                    <w:jc w:val="both"/>
                    <w:rPr>
                      <w:color w:val="auto"/>
                      <w:sz w:val="12"/>
                      <w:szCs w:val="16"/>
                      <w:lang w:val="es-BO"/>
                    </w:rPr>
                  </w:pPr>
                  <w:r w:rsidRPr="001E58B1">
                    <w:rPr>
                      <w:color w:val="auto"/>
                      <w:sz w:val="12"/>
                      <w:szCs w:val="16"/>
                      <w:lang w:val="es-BO"/>
                    </w:rPr>
                    <w:t>El proveedor deberá proporcionar en el medidor el Punto de Scanner Óptico, concretamente en el contador a objeto de realizar a futuro pruebas de calibración por parte de YPFB.</w:t>
                  </w:r>
                </w:p>
              </w:tc>
            </w:tr>
            <w:tr w:rsidR="001E58B1" w:rsidRPr="001E58B1" w14:paraId="6CDE437F" w14:textId="77777777" w:rsidTr="001E58B1">
              <w:trPr>
                <w:trHeight w:val="326"/>
                <w:jc w:val="center"/>
              </w:trPr>
              <w:tc>
                <w:tcPr>
                  <w:tcW w:w="1606" w:type="dxa"/>
                  <w:tcBorders>
                    <w:bottom w:val="single" w:sz="4" w:space="0" w:color="auto"/>
                  </w:tcBorders>
                  <w:shd w:val="clear" w:color="auto" w:fill="17365D"/>
                  <w:vAlign w:val="center"/>
                </w:tcPr>
                <w:p w14:paraId="30DDE0A9" w14:textId="77777777" w:rsidR="001E58B1" w:rsidRPr="001E58B1" w:rsidRDefault="001E58B1" w:rsidP="000065DC">
                  <w:pPr>
                    <w:pStyle w:val="Default"/>
                    <w:rPr>
                      <w:rFonts w:cs="Arial"/>
                      <w:b/>
                      <w:color w:val="FFFFFF"/>
                      <w:sz w:val="12"/>
                      <w:szCs w:val="16"/>
                    </w:rPr>
                  </w:pPr>
                  <w:r w:rsidRPr="001E58B1">
                    <w:rPr>
                      <w:b/>
                      <w:bCs/>
                      <w:color w:val="FFFFFF"/>
                      <w:sz w:val="12"/>
                      <w:szCs w:val="16"/>
                    </w:rPr>
                    <w:t>Caudal Máximo</w:t>
                  </w:r>
                </w:p>
              </w:tc>
              <w:tc>
                <w:tcPr>
                  <w:tcW w:w="3583" w:type="dxa"/>
                  <w:vAlign w:val="center"/>
                </w:tcPr>
                <w:p w14:paraId="4B007D93"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4 MCH</w:t>
                  </w:r>
                </w:p>
              </w:tc>
            </w:tr>
            <w:tr w:rsidR="001E58B1" w:rsidRPr="001E58B1" w14:paraId="10CAEC91" w14:textId="77777777" w:rsidTr="001E58B1">
              <w:trPr>
                <w:trHeight w:val="262"/>
                <w:jc w:val="center"/>
              </w:trPr>
              <w:tc>
                <w:tcPr>
                  <w:tcW w:w="1606" w:type="dxa"/>
                  <w:tcBorders>
                    <w:top w:val="single" w:sz="4" w:space="0" w:color="auto"/>
                  </w:tcBorders>
                  <w:shd w:val="clear" w:color="auto" w:fill="17365D"/>
                  <w:vAlign w:val="center"/>
                </w:tcPr>
                <w:p w14:paraId="25D049D6" w14:textId="77777777" w:rsidR="001E58B1" w:rsidRPr="001E58B1" w:rsidRDefault="001E58B1" w:rsidP="000065DC">
                  <w:pPr>
                    <w:pStyle w:val="Default"/>
                    <w:rPr>
                      <w:b/>
                      <w:color w:val="FFFFFF"/>
                      <w:sz w:val="12"/>
                      <w:szCs w:val="16"/>
                    </w:rPr>
                  </w:pPr>
                  <w:r w:rsidRPr="001E58B1">
                    <w:rPr>
                      <w:b/>
                      <w:bCs/>
                      <w:color w:val="FFFFFF"/>
                      <w:sz w:val="12"/>
                      <w:szCs w:val="16"/>
                    </w:rPr>
                    <w:t>Caudal Mínimo</w:t>
                  </w:r>
                </w:p>
              </w:tc>
              <w:tc>
                <w:tcPr>
                  <w:tcW w:w="3583" w:type="dxa"/>
                  <w:vAlign w:val="center"/>
                </w:tcPr>
                <w:p w14:paraId="42AD6365"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0,025 MCH</w:t>
                  </w:r>
                </w:p>
              </w:tc>
            </w:tr>
            <w:tr w:rsidR="001E58B1" w:rsidRPr="001E58B1" w14:paraId="1EC51A67" w14:textId="77777777" w:rsidTr="001E58B1">
              <w:trPr>
                <w:trHeight w:val="446"/>
                <w:jc w:val="center"/>
              </w:trPr>
              <w:tc>
                <w:tcPr>
                  <w:tcW w:w="1606" w:type="dxa"/>
                  <w:shd w:val="clear" w:color="auto" w:fill="17365D"/>
                  <w:vAlign w:val="center"/>
                </w:tcPr>
                <w:p w14:paraId="53E2261B" w14:textId="77777777" w:rsidR="001E58B1" w:rsidRPr="001E58B1" w:rsidRDefault="001E58B1" w:rsidP="000065DC">
                  <w:pPr>
                    <w:pStyle w:val="Default"/>
                    <w:rPr>
                      <w:rFonts w:cs="Arial"/>
                      <w:b/>
                      <w:color w:val="FFFFFF"/>
                      <w:sz w:val="12"/>
                      <w:szCs w:val="16"/>
                    </w:rPr>
                  </w:pPr>
                  <w:r w:rsidRPr="001E58B1">
                    <w:rPr>
                      <w:b/>
                      <w:bCs/>
                      <w:color w:val="FFFFFF"/>
                      <w:sz w:val="12"/>
                      <w:szCs w:val="16"/>
                    </w:rPr>
                    <w:t>Presión máxima de trabajo</w:t>
                  </w:r>
                </w:p>
              </w:tc>
              <w:tc>
                <w:tcPr>
                  <w:tcW w:w="3583" w:type="dxa"/>
                  <w:vAlign w:val="center"/>
                </w:tcPr>
                <w:p w14:paraId="25DCB2D3"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0,5  bar</w:t>
                  </w:r>
                </w:p>
              </w:tc>
            </w:tr>
            <w:tr w:rsidR="001E58B1" w:rsidRPr="001E58B1" w14:paraId="64A18229" w14:textId="77777777" w:rsidTr="001E58B1">
              <w:trPr>
                <w:trHeight w:val="446"/>
                <w:jc w:val="center"/>
              </w:trPr>
              <w:tc>
                <w:tcPr>
                  <w:tcW w:w="1606" w:type="dxa"/>
                  <w:shd w:val="clear" w:color="auto" w:fill="17365D"/>
                  <w:vAlign w:val="center"/>
                </w:tcPr>
                <w:p w14:paraId="0A929B6B" w14:textId="77777777" w:rsidR="001E58B1" w:rsidRPr="001E58B1" w:rsidRDefault="001E58B1" w:rsidP="000065DC">
                  <w:pPr>
                    <w:pStyle w:val="Default"/>
                    <w:rPr>
                      <w:b/>
                      <w:bCs/>
                      <w:color w:val="FFFFFF"/>
                      <w:sz w:val="12"/>
                      <w:szCs w:val="16"/>
                    </w:rPr>
                  </w:pPr>
                  <w:r w:rsidRPr="001E58B1">
                    <w:rPr>
                      <w:b/>
                      <w:bCs/>
                      <w:color w:val="FFFFFF"/>
                      <w:sz w:val="12"/>
                      <w:szCs w:val="16"/>
                    </w:rPr>
                    <w:t>Volumen ciclo</w:t>
                  </w:r>
                </w:p>
              </w:tc>
              <w:tc>
                <w:tcPr>
                  <w:tcW w:w="3583" w:type="dxa"/>
                  <w:vAlign w:val="center"/>
                </w:tcPr>
                <w:p w14:paraId="3560FB9D"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1,2 dm3/h</w:t>
                  </w:r>
                </w:p>
              </w:tc>
            </w:tr>
            <w:tr w:rsidR="001E58B1" w:rsidRPr="001E58B1" w14:paraId="7823F00B" w14:textId="77777777" w:rsidTr="001E58B1">
              <w:trPr>
                <w:trHeight w:val="442"/>
                <w:jc w:val="center"/>
              </w:trPr>
              <w:tc>
                <w:tcPr>
                  <w:tcW w:w="1606" w:type="dxa"/>
                  <w:shd w:val="clear" w:color="auto" w:fill="17365D"/>
                  <w:vAlign w:val="center"/>
                </w:tcPr>
                <w:p w14:paraId="230B4DB7" w14:textId="77777777" w:rsidR="001E58B1" w:rsidRPr="001E58B1" w:rsidRDefault="001E58B1" w:rsidP="000065DC">
                  <w:pPr>
                    <w:pStyle w:val="Default"/>
                    <w:rPr>
                      <w:rFonts w:cs="Arial"/>
                      <w:b/>
                      <w:color w:val="FFFFFF"/>
                      <w:sz w:val="12"/>
                      <w:szCs w:val="16"/>
                    </w:rPr>
                  </w:pPr>
                  <w:r w:rsidRPr="001E58B1">
                    <w:rPr>
                      <w:b/>
                      <w:bCs/>
                      <w:color w:val="FFFFFF"/>
                      <w:sz w:val="12"/>
                      <w:szCs w:val="16"/>
                    </w:rPr>
                    <w:t>Dígitos</w:t>
                  </w:r>
                </w:p>
              </w:tc>
              <w:tc>
                <w:tcPr>
                  <w:tcW w:w="3583" w:type="dxa"/>
                  <w:vAlign w:val="center"/>
                </w:tcPr>
                <w:p w14:paraId="03B131C3"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99999,999 el contador (odorómetro) puede ser mecánico, electromecánico o dispositivo electrónico el cual no es reajustable, tendrá mínimo 5 dígitos enteros y 3 dígitos en decimales.</w:t>
                  </w:r>
                </w:p>
                <w:p w14:paraId="3FCEB5DF"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El volumen es indicado en m3.</w:t>
                  </w:r>
                </w:p>
              </w:tc>
            </w:tr>
            <w:tr w:rsidR="001E58B1" w:rsidRPr="001E58B1" w14:paraId="1E655DBA" w14:textId="77777777" w:rsidTr="001E58B1">
              <w:trPr>
                <w:trHeight w:val="442"/>
                <w:jc w:val="center"/>
              </w:trPr>
              <w:tc>
                <w:tcPr>
                  <w:tcW w:w="1606" w:type="dxa"/>
                  <w:shd w:val="clear" w:color="auto" w:fill="17365D"/>
                  <w:vAlign w:val="center"/>
                </w:tcPr>
                <w:p w14:paraId="15BCD381" w14:textId="77777777" w:rsidR="001E58B1" w:rsidRPr="001E58B1" w:rsidRDefault="001E58B1" w:rsidP="000065DC">
                  <w:pPr>
                    <w:pStyle w:val="Default"/>
                    <w:rPr>
                      <w:b/>
                      <w:bCs/>
                      <w:color w:val="FFFFFF"/>
                      <w:sz w:val="12"/>
                      <w:szCs w:val="16"/>
                    </w:rPr>
                  </w:pPr>
                  <w:r w:rsidRPr="001E58B1">
                    <w:rPr>
                      <w:b/>
                      <w:bCs/>
                      <w:color w:val="FFFFFF"/>
                      <w:sz w:val="12"/>
                      <w:szCs w:val="16"/>
                    </w:rPr>
                    <w:t>Nivel de ruido</w:t>
                  </w:r>
                </w:p>
              </w:tc>
              <w:tc>
                <w:tcPr>
                  <w:tcW w:w="3583" w:type="dxa"/>
                  <w:vAlign w:val="center"/>
                </w:tcPr>
                <w:p w14:paraId="080AB8EF"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El nivel de ruido generado por el medidor a caudal máximo no debe exceder los 50 db.</w:t>
                  </w:r>
                </w:p>
              </w:tc>
            </w:tr>
            <w:tr w:rsidR="001E58B1" w:rsidRPr="001E58B1" w14:paraId="0C6524F6" w14:textId="77777777" w:rsidTr="001E58B1">
              <w:trPr>
                <w:trHeight w:val="336"/>
                <w:jc w:val="center"/>
              </w:trPr>
              <w:tc>
                <w:tcPr>
                  <w:tcW w:w="1606" w:type="dxa"/>
                  <w:shd w:val="clear" w:color="auto" w:fill="17365D"/>
                  <w:vAlign w:val="center"/>
                </w:tcPr>
                <w:p w14:paraId="31C96530" w14:textId="77777777" w:rsidR="001E58B1" w:rsidRPr="001E58B1" w:rsidRDefault="001E58B1" w:rsidP="000065DC">
                  <w:pPr>
                    <w:pStyle w:val="Default"/>
                    <w:rPr>
                      <w:b/>
                      <w:color w:val="FFFFFF"/>
                      <w:sz w:val="12"/>
                      <w:szCs w:val="16"/>
                    </w:rPr>
                  </w:pPr>
                  <w:r w:rsidRPr="001E58B1">
                    <w:rPr>
                      <w:b/>
                      <w:bCs/>
                      <w:color w:val="FFFFFF"/>
                      <w:sz w:val="12"/>
                      <w:szCs w:val="16"/>
                    </w:rPr>
                    <w:t>Material</w:t>
                  </w:r>
                </w:p>
              </w:tc>
              <w:tc>
                <w:tcPr>
                  <w:tcW w:w="3583" w:type="dxa"/>
                  <w:vAlign w:val="center"/>
                </w:tcPr>
                <w:p w14:paraId="163BBA42"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Acero con tratamiento galvanizado (Con pintura electrostática en polvo) o Aluminio por Inyección (No aluminio en plancha) El contador y visor deben ser resistentes a la rotura, a la exposición de la luz solar (rayos ultra violeta) y a los agentes atmosféricos. No se aceptará visor acrílico.</w:t>
                  </w:r>
                </w:p>
              </w:tc>
            </w:tr>
            <w:tr w:rsidR="001E58B1" w:rsidRPr="001E58B1" w14:paraId="7142DEB2" w14:textId="77777777" w:rsidTr="001E58B1">
              <w:trPr>
                <w:trHeight w:val="598"/>
                <w:jc w:val="center"/>
              </w:trPr>
              <w:tc>
                <w:tcPr>
                  <w:tcW w:w="1606" w:type="dxa"/>
                  <w:tcBorders>
                    <w:bottom w:val="single" w:sz="4" w:space="0" w:color="auto"/>
                  </w:tcBorders>
                  <w:shd w:val="clear" w:color="auto" w:fill="17365D"/>
                  <w:vAlign w:val="center"/>
                </w:tcPr>
                <w:p w14:paraId="1F47A093" w14:textId="77777777" w:rsidR="001E58B1" w:rsidRPr="001E58B1" w:rsidRDefault="001E58B1" w:rsidP="000065DC">
                  <w:pPr>
                    <w:pStyle w:val="Default"/>
                    <w:rPr>
                      <w:rFonts w:cs="Arial"/>
                      <w:b/>
                      <w:color w:val="FFFFFF"/>
                      <w:sz w:val="12"/>
                      <w:szCs w:val="16"/>
                    </w:rPr>
                  </w:pPr>
                  <w:r w:rsidRPr="001E58B1">
                    <w:rPr>
                      <w:b/>
                      <w:bCs/>
                      <w:color w:val="FFFFFF"/>
                      <w:sz w:val="12"/>
                      <w:szCs w:val="16"/>
                    </w:rPr>
                    <w:t>Características del material</w:t>
                  </w:r>
                </w:p>
              </w:tc>
              <w:tc>
                <w:tcPr>
                  <w:tcW w:w="3583" w:type="dxa"/>
                  <w:vAlign w:val="center"/>
                </w:tcPr>
                <w:p w14:paraId="19E7EB84"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Resistente a la corrosión, ambientes atmosféricos húmedos y al fuego (la empresa debe presentar un documento de garantía con respecto a la pintura anticorrosiva y de resistencia al fuego) serán herméticos.</w:t>
                  </w:r>
                </w:p>
              </w:tc>
            </w:tr>
            <w:tr w:rsidR="001E58B1" w:rsidRPr="001E58B1" w14:paraId="33CC2B2E" w14:textId="77777777" w:rsidTr="001E58B1">
              <w:trPr>
                <w:trHeight w:val="370"/>
                <w:jc w:val="center"/>
              </w:trPr>
              <w:tc>
                <w:tcPr>
                  <w:tcW w:w="1606" w:type="dxa"/>
                  <w:tcBorders>
                    <w:top w:val="single" w:sz="4" w:space="0" w:color="auto"/>
                    <w:bottom w:val="single" w:sz="4" w:space="0" w:color="auto"/>
                  </w:tcBorders>
                  <w:shd w:val="clear" w:color="auto" w:fill="17365D"/>
                  <w:vAlign w:val="center"/>
                </w:tcPr>
                <w:p w14:paraId="2D665843" w14:textId="77777777" w:rsidR="001E58B1" w:rsidRPr="001E58B1" w:rsidRDefault="001E58B1" w:rsidP="000065DC">
                  <w:pPr>
                    <w:pStyle w:val="Default"/>
                    <w:rPr>
                      <w:b/>
                      <w:bCs/>
                      <w:color w:val="FFFFFF"/>
                      <w:sz w:val="12"/>
                      <w:szCs w:val="16"/>
                    </w:rPr>
                  </w:pPr>
                  <w:r w:rsidRPr="001E58B1">
                    <w:rPr>
                      <w:b/>
                      <w:bCs/>
                      <w:color w:val="FFFFFF"/>
                      <w:sz w:val="12"/>
                      <w:szCs w:val="16"/>
                    </w:rPr>
                    <w:t>Distancia entre entrada y salida entre ejes</w:t>
                  </w:r>
                </w:p>
              </w:tc>
              <w:tc>
                <w:tcPr>
                  <w:tcW w:w="3583" w:type="dxa"/>
                  <w:tcBorders>
                    <w:bottom w:val="single" w:sz="4" w:space="0" w:color="auto"/>
                  </w:tcBorders>
                  <w:vAlign w:val="center"/>
                </w:tcPr>
                <w:p w14:paraId="4A54D715"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110 mm</w:t>
                  </w:r>
                </w:p>
              </w:tc>
            </w:tr>
            <w:tr w:rsidR="001E58B1" w:rsidRPr="001E58B1" w14:paraId="1E395D2A" w14:textId="77777777" w:rsidTr="001E58B1">
              <w:trPr>
                <w:trHeight w:val="112"/>
                <w:jc w:val="center"/>
              </w:trPr>
              <w:tc>
                <w:tcPr>
                  <w:tcW w:w="1606" w:type="dxa"/>
                  <w:tcBorders>
                    <w:top w:val="single" w:sz="4" w:space="0" w:color="auto"/>
                    <w:bottom w:val="single" w:sz="4" w:space="0" w:color="auto"/>
                  </w:tcBorders>
                  <w:shd w:val="clear" w:color="auto" w:fill="17365D"/>
                  <w:vAlign w:val="center"/>
                </w:tcPr>
                <w:p w14:paraId="3AA1426D" w14:textId="77777777" w:rsidR="001E58B1" w:rsidRPr="001E58B1" w:rsidRDefault="001E58B1" w:rsidP="000065DC">
                  <w:pPr>
                    <w:pStyle w:val="Default"/>
                    <w:rPr>
                      <w:b/>
                      <w:bCs/>
                      <w:color w:val="FFFFFF"/>
                      <w:sz w:val="12"/>
                      <w:szCs w:val="16"/>
                    </w:rPr>
                  </w:pPr>
                  <w:r w:rsidRPr="001E58B1">
                    <w:rPr>
                      <w:b/>
                      <w:bCs/>
                      <w:color w:val="FFFFFF"/>
                      <w:sz w:val="12"/>
                      <w:szCs w:val="16"/>
                    </w:rPr>
                    <w:t>Rosca de entrada y salida</w:t>
                  </w:r>
                </w:p>
              </w:tc>
              <w:tc>
                <w:tcPr>
                  <w:tcW w:w="3583" w:type="dxa"/>
                  <w:tcBorders>
                    <w:top w:val="single" w:sz="4" w:space="0" w:color="auto"/>
                    <w:bottom w:val="single" w:sz="4" w:space="0" w:color="auto"/>
                  </w:tcBorders>
                  <w:vAlign w:val="center"/>
                </w:tcPr>
                <w:p w14:paraId="577E2AB6"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ISO 228, G 1-1/4” rosca 11G, las cuales deberán incluir empaquetadura a la entrada y salida (las empaquetaduras deberán cumplir con UNE EN 549 fabricadas en NBR 70 con una dureza nominal de B2/H3) incluir la certificación de la empaquetadura.</w:t>
                  </w:r>
                </w:p>
              </w:tc>
            </w:tr>
            <w:tr w:rsidR="001E58B1" w:rsidRPr="001E58B1" w14:paraId="6C810319" w14:textId="77777777" w:rsidTr="001E58B1">
              <w:trPr>
                <w:trHeight w:val="160"/>
                <w:jc w:val="center"/>
              </w:trPr>
              <w:tc>
                <w:tcPr>
                  <w:tcW w:w="1606" w:type="dxa"/>
                  <w:tcBorders>
                    <w:top w:val="single" w:sz="4" w:space="0" w:color="auto"/>
                    <w:bottom w:val="single" w:sz="4" w:space="0" w:color="auto"/>
                  </w:tcBorders>
                  <w:shd w:val="clear" w:color="auto" w:fill="17365D"/>
                  <w:vAlign w:val="center"/>
                </w:tcPr>
                <w:p w14:paraId="19B7CDF5" w14:textId="77777777" w:rsidR="001E58B1" w:rsidRPr="001E58B1" w:rsidRDefault="001E58B1" w:rsidP="000065DC">
                  <w:pPr>
                    <w:pStyle w:val="Default"/>
                    <w:rPr>
                      <w:b/>
                      <w:bCs/>
                      <w:color w:val="FFFFFF"/>
                      <w:sz w:val="12"/>
                      <w:szCs w:val="16"/>
                    </w:rPr>
                  </w:pPr>
                  <w:r w:rsidRPr="001E58B1">
                    <w:rPr>
                      <w:b/>
                      <w:bCs/>
                      <w:color w:val="FFFFFF"/>
                      <w:sz w:val="12"/>
                      <w:szCs w:val="16"/>
                    </w:rPr>
                    <w:t>Fabricado Según</w:t>
                  </w:r>
                </w:p>
              </w:tc>
              <w:tc>
                <w:tcPr>
                  <w:tcW w:w="3583" w:type="dxa"/>
                  <w:tcBorders>
                    <w:top w:val="single" w:sz="4" w:space="0" w:color="auto"/>
                    <w:bottom w:val="single" w:sz="4" w:space="0" w:color="auto"/>
                  </w:tcBorders>
                  <w:vAlign w:val="center"/>
                </w:tcPr>
                <w:p w14:paraId="3B64DE3C"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UNE-EN 1359 última versión. Presentar certificado de fábrica indicando el cumplimiento de la norma de fabricación.</w:t>
                  </w:r>
                </w:p>
                <w:p w14:paraId="27AE8069"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Cuente con SGC proceso de producción (Sistema de Gestión de Calidad ISO 9001 - actualizado)</w:t>
                  </w:r>
                </w:p>
              </w:tc>
            </w:tr>
            <w:tr w:rsidR="001E58B1" w:rsidRPr="001E58B1" w14:paraId="7D7A562A" w14:textId="77777777" w:rsidTr="001E58B1">
              <w:trPr>
                <w:trHeight w:val="160"/>
                <w:jc w:val="center"/>
              </w:trPr>
              <w:tc>
                <w:tcPr>
                  <w:tcW w:w="1606" w:type="dxa"/>
                  <w:tcBorders>
                    <w:top w:val="single" w:sz="4" w:space="0" w:color="auto"/>
                  </w:tcBorders>
                  <w:shd w:val="clear" w:color="auto" w:fill="17365D"/>
                  <w:vAlign w:val="center"/>
                </w:tcPr>
                <w:p w14:paraId="2C60D6CF" w14:textId="77777777" w:rsidR="001E58B1" w:rsidRPr="001E58B1" w:rsidRDefault="001E58B1" w:rsidP="000065DC">
                  <w:pPr>
                    <w:pStyle w:val="Default"/>
                    <w:rPr>
                      <w:b/>
                      <w:bCs/>
                      <w:color w:val="FFFFFF"/>
                      <w:sz w:val="12"/>
                      <w:szCs w:val="16"/>
                    </w:rPr>
                  </w:pPr>
                  <w:r w:rsidRPr="001E58B1">
                    <w:rPr>
                      <w:b/>
                      <w:bCs/>
                      <w:color w:val="FFFFFF"/>
                      <w:sz w:val="12"/>
                      <w:szCs w:val="16"/>
                    </w:rPr>
                    <w:t>Vida útil</w:t>
                  </w:r>
                </w:p>
              </w:tc>
              <w:tc>
                <w:tcPr>
                  <w:tcW w:w="3583" w:type="dxa"/>
                  <w:tcBorders>
                    <w:top w:val="single" w:sz="4" w:space="0" w:color="auto"/>
                  </w:tcBorders>
                  <w:vAlign w:val="center"/>
                </w:tcPr>
                <w:p w14:paraId="1A1D9F70"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15 años</w:t>
                  </w:r>
                </w:p>
              </w:tc>
            </w:tr>
          </w:tbl>
          <w:p w14:paraId="5948783A" w14:textId="77777777" w:rsidR="00812862" w:rsidRDefault="00812862" w:rsidP="00812862">
            <w:pPr>
              <w:rPr>
                <w:rFonts w:asciiTheme="minorHAnsi" w:hAnsiTheme="minorHAnsi" w:cstheme="minorHAnsi"/>
                <w:bCs/>
                <w:sz w:val="18"/>
                <w:szCs w:val="18"/>
              </w:rPr>
            </w:pPr>
          </w:p>
          <w:p w14:paraId="4C39235C" w14:textId="77777777" w:rsidR="00812862" w:rsidRDefault="00812862" w:rsidP="00812862">
            <w:pPr>
              <w:rPr>
                <w:rFonts w:asciiTheme="minorHAnsi" w:hAnsiTheme="minorHAnsi" w:cstheme="minorHAnsi"/>
                <w:bCs/>
                <w:sz w:val="18"/>
                <w:szCs w:val="18"/>
              </w:rPr>
            </w:pPr>
          </w:p>
          <w:p w14:paraId="470E558A" w14:textId="77777777" w:rsidR="00812862" w:rsidRPr="00C75BEC" w:rsidRDefault="00812862" w:rsidP="00812862">
            <w:pPr>
              <w:rPr>
                <w:rFonts w:asciiTheme="minorHAnsi" w:hAnsiTheme="minorHAnsi" w:cstheme="minorHAnsi"/>
                <w:bCs/>
                <w:sz w:val="18"/>
                <w:szCs w:val="18"/>
              </w:rPr>
            </w:pPr>
          </w:p>
        </w:tc>
        <w:tc>
          <w:tcPr>
            <w:tcW w:w="946" w:type="dxa"/>
            <w:vAlign w:val="center"/>
          </w:tcPr>
          <w:p w14:paraId="0BF4762A"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C65D35E"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96A9A2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9A7F426" w14:textId="77777777" w:rsidR="00812862" w:rsidRPr="00C75BEC" w:rsidRDefault="00812862" w:rsidP="00812862">
            <w:pPr>
              <w:rPr>
                <w:rFonts w:asciiTheme="minorHAnsi" w:hAnsiTheme="minorHAnsi" w:cstheme="minorHAnsi"/>
                <w:b/>
                <w:sz w:val="18"/>
                <w:szCs w:val="18"/>
              </w:rPr>
            </w:pPr>
          </w:p>
        </w:tc>
      </w:tr>
      <w:tr w:rsidR="00812862" w:rsidRPr="00C75BEC" w14:paraId="572303E9" w14:textId="77777777" w:rsidTr="00812862">
        <w:trPr>
          <w:jc w:val="center"/>
        </w:trPr>
        <w:tc>
          <w:tcPr>
            <w:tcW w:w="7266" w:type="dxa"/>
            <w:vAlign w:val="center"/>
          </w:tcPr>
          <w:p w14:paraId="4443FF22" w14:textId="77777777" w:rsidR="00812862" w:rsidRDefault="00812862" w:rsidP="00812862">
            <w:pPr>
              <w:rPr>
                <w:rFonts w:ascii="Verdana" w:hAnsi="Verdana" w:cs="Calibri"/>
                <w:b/>
                <w:bCs/>
                <w:sz w:val="18"/>
                <w:szCs w:val="18"/>
              </w:rPr>
            </w:pPr>
            <w:r>
              <w:rPr>
                <w:rFonts w:ascii="Verdana" w:hAnsi="Verdana" w:cs="Calibri"/>
                <w:b/>
                <w:bCs/>
                <w:sz w:val="18"/>
                <w:szCs w:val="18"/>
              </w:rPr>
              <w:t xml:space="preserve">1.2 </w:t>
            </w:r>
            <w:r w:rsidRPr="00C74C8F">
              <w:rPr>
                <w:rFonts w:ascii="Verdana" w:hAnsi="Verdana" w:cs="Calibri"/>
                <w:b/>
                <w:bCs/>
                <w:sz w:val="18"/>
                <w:szCs w:val="18"/>
              </w:rPr>
              <w:t>PLAZO DE ENTREGA</w:t>
            </w:r>
          </w:p>
          <w:p w14:paraId="7F9F939D" w14:textId="09C905CA" w:rsidR="00812862" w:rsidRPr="00C82B1D" w:rsidRDefault="001F3E1E" w:rsidP="00812862">
            <w:pPr>
              <w:rPr>
                <w:rFonts w:asciiTheme="minorHAnsi" w:hAnsiTheme="minorHAnsi" w:cstheme="minorHAnsi"/>
                <w:bCs/>
                <w:sz w:val="18"/>
                <w:szCs w:val="18"/>
              </w:rPr>
            </w:pPr>
            <w:r>
              <w:rPr>
                <w:rFonts w:asciiTheme="minorHAnsi" w:hAnsiTheme="minorHAnsi" w:cstheme="minorHAnsi"/>
                <w:bCs/>
                <w:sz w:val="18"/>
                <w:szCs w:val="18"/>
              </w:rPr>
              <w:t xml:space="preserve">El plazo de entrega es </w:t>
            </w:r>
            <w:r w:rsidRPr="00C82B1D">
              <w:rPr>
                <w:rFonts w:asciiTheme="minorHAnsi" w:hAnsiTheme="minorHAnsi" w:cstheme="minorHAnsi"/>
                <w:bCs/>
                <w:sz w:val="18"/>
                <w:szCs w:val="18"/>
              </w:rPr>
              <w:t>de 25</w:t>
            </w:r>
            <w:r w:rsidR="00812862" w:rsidRPr="00C82B1D">
              <w:rPr>
                <w:rFonts w:asciiTheme="minorHAnsi" w:hAnsiTheme="minorHAnsi" w:cstheme="minorHAnsi"/>
                <w:bCs/>
                <w:sz w:val="18"/>
                <w:szCs w:val="18"/>
              </w:rPr>
              <w:t>0 días Calendario como máximo a partir de la instrucción de la Unidad Solicitante.</w:t>
            </w:r>
          </w:p>
          <w:p w14:paraId="27EEED31" w14:textId="77777777" w:rsidR="00812862" w:rsidRPr="00C82B1D" w:rsidRDefault="00812862" w:rsidP="00812862">
            <w:pPr>
              <w:rPr>
                <w:rFonts w:asciiTheme="minorHAnsi" w:hAnsiTheme="minorHAnsi" w:cstheme="minorHAnsi"/>
                <w:bCs/>
                <w:sz w:val="18"/>
                <w:szCs w:val="18"/>
              </w:rPr>
            </w:pPr>
          </w:p>
          <w:p w14:paraId="140E2DB8" w14:textId="77777777" w:rsidR="00812862" w:rsidRPr="00C82B1D" w:rsidRDefault="00812862" w:rsidP="00812862">
            <w:pPr>
              <w:rPr>
                <w:rFonts w:asciiTheme="minorHAnsi" w:hAnsiTheme="minorHAnsi" w:cstheme="minorHAnsi"/>
                <w:bCs/>
                <w:sz w:val="18"/>
                <w:szCs w:val="18"/>
              </w:rPr>
            </w:pPr>
            <w:r w:rsidRPr="00C82B1D">
              <w:rPr>
                <w:rFonts w:asciiTheme="minorHAnsi" w:hAnsiTheme="minorHAnsi" w:cstheme="minorHAnsi"/>
                <w:bCs/>
                <w:sz w:val="18"/>
                <w:szCs w:val="18"/>
              </w:rPr>
              <w:lastRenderedPageBreak/>
              <w:t>Asimismo se requiere se efectúe un sola entrega (100% del total de cada ítem).</w:t>
            </w:r>
          </w:p>
          <w:p w14:paraId="7EFCB92B" w14:textId="77777777" w:rsidR="00812862" w:rsidRPr="00C82B1D" w:rsidRDefault="00812862" w:rsidP="00812862">
            <w:pPr>
              <w:rPr>
                <w:rFonts w:asciiTheme="minorHAnsi" w:hAnsiTheme="minorHAnsi" w:cstheme="minorHAnsi"/>
                <w:bCs/>
                <w:sz w:val="18"/>
                <w:szCs w:val="18"/>
              </w:rPr>
            </w:pPr>
          </w:p>
          <w:p w14:paraId="2F00FF24" w14:textId="77777777" w:rsidR="00812862" w:rsidRPr="00C82B1D" w:rsidRDefault="00812862" w:rsidP="00812862">
            <w:pPr>
              <w:rPr>
                <w:rFonts w:asciiTheme="minorHAnsi" w:hAnsiTheme="minorHAnsi" w:cstheme="minorHAnsi"/>
                <w:bCs/>
                <w:sz w:val="18"/>
                <w:szCs w:val="18"/>
              </w:rPr>
            </w:pPr>
            <w:r w:rsidRPr="00C82B1D">
              <w:rPr>
                <w:rFonts w:asciiTheme="minorHAnsi" w:hAnsiTheme="minorHAnsi" w:cstheme="minorHAnsi"/>
                <w:bCs/>
                <w:sz w:val="18"/>
                <w:szCs w:val="18"/>
              </w:rPr>
              <w:t>•</w:t>
            </w:r>
            <w:r w:rsidRPr="00C82B1D">
              <w:rPr>
                <w:rFonts w:asciiTheme="minorHAnsi" w:hAnsiTheme="minorHAnsi" w:cstheme="minorHAnsi"/>
                <w:bCs/>
                <w:sz w:val="18"/>
                <w:szCs w:val="18"/>
              </w:rPr>
              <w:tab/>
              <w:t xml:space="preserve">Única Entrega.- Corresponde al 100 % del total de cada ítem, la </w:t>
            </w:r>
            <w:r w:rsidR="001F3E1E" w:rsidRPr="00C82B1D">
              <w:rPr>
                <w:rFonts w:asciiTheme="minorHAnsi" w:hAnsiTheme="minorHAnsi" w:cstheme="minorHAnsi"/>
                <w:bCs/>
                <w:sz w:val="18"/>
                <w:szCs w:val="18"/>
              </w:rPr>
              <w:t>entrega será máximo hasta los 250 (doscientos cincuenta</w:t>
            </w:r>
            <w:r w:rsidRPr="00C82B1D">
              <w:rPr>
                <w:rFonts w:asciiTheme="minorHAnsi" w:hAnsiTheme="minorHAnsi" w:cstheme="minorHAnsi"/>
                <w:bCs/>
                <w:sz w:val="18"/>
                <w:szCs w:val="18"/>
              </w:rPr>
              <w:t>) días Calendario a partir del día siguiente de la recepción de la orden de proceder.</w:t>
            </w:r>
          </w:p>
          <w:p w14:paraId="5448DFF8" w14:textId="77777777" w:rsidR="001F3E1E" w:rsidRPr="00C82B1D" w:rsidRDefault="001F3E1E" w:rsidP="00812862">
            <w:pPr>
              <w:rPr>
                <w:rFonts w:asciiTheme="minorHAnsi" w:hAnsiTheme="minorHAnsi" w:cstheme="minorHAnsi"/>
                <w:bCs/>
                <w:sz w:val="18"/>
                <w:szCs w:val="18"/>
              </w:rPr>
            </w:pPr>
          </w:p>
          <w:p w14:paraId="252E2C96" w14:textId="7954AC4D" w:rsidR="000B2A98" w:rsidRPr="001F3E1E" w:rsidRDefault="000B2A98" w:rsidP="000B2A98">
            <w:pPr>
              <w:rPr>
                <w:rFonts w:asciiTheme="minorHAnsi" w:hAnsiTheme="minorHAnsi" w:cstheme="minorHAnsi"/>
                <w:bCs/>
                <w:sz w:val="18"/>
                <w:szCs w:val="18"/>
              </w:rPr>
            </w:pPr>
            <w:r w:rsidRPr="00C82B1D">
              <w:rPr>
                <w:rFonts w:asciiTheme="minorHAnsi" w:hAnsiTheme="minorHAnsi" w:cstheme="minorHAnsi"/>
                <w:bCs/>
                <w:sz w:val="18"/>
                <w:szCs w:val="18"/>
              </w:rPr>
              <w:t xml:space="preserve">El plazo de entrega </w:t>
            </w:r>
            <w:r w:rsidRPr="009B2009">
              <w:rPr>
                <w:rFonts w:asciiTheme="minorHAnsi" w:hAnsiTheme="minorHAnsi" w:cstheme="minorHAnsi"/>
                <w:bCs/>
                <w:sz w:val="18"/>
                <w:szCs w:val="18"/>
              </w:rPr>
              <w:t xml:space="preserve">para cada embarque </w:t>
            </w:r>
            <w:r w:rsidRPr="00C82B1D">
              <w:rPr>
                <w:rFonts w:asciiTheme="minorHAnsi" w:hAnsiTheme="minorHAnsi" w:cstheme="minorHAnsi"/>
                <w:bCs/>
                <w:sz w:val="18"/>
                <w:szCs w:val="18"/>
              </w:rPr>
              <w:t>de los accesorios quedará interrumpido una vez que los mismos hayan ingresado a recinto aduanero de destino (siempre y cuando se presenten y exista consistencia en la documentación comercial</w:t>
            </w:r>
            <w:r w:rsidRPr="009B2009">
              <w:rPr>
                <w:rFonts w:asciiTheme="minorHAnsi" w:hAnsiTheme="minorHAnsi" w:cstheme="minorHAnsi"/>
                <w:bCs/>
                <w:sz w:val="18"/>
                <w:szCs w:val="18"/>
              </w:rPr>
              <w:t xml:space="preserve"> solicitados en el punto </w:t>
            </w:r>
            <w:r w:rsidRPr="00C82B1D">
              <w:rPr>
                <w:rFonts w:asciiTheme="minorHAnsi" w:hAnsiTheme="minorHAnsi" w:cstheme="minorHAnsi"/>
                <w:bCs/>
                <w:sz w:val="18"/>
                <w:szCs w:val="18"/>
              </w:rPr>
              <w:t>MEDIOS DE TRANSPORTE), reanudándose al momento de la liberación de los mismos en Aduana para ser trasladados a almacenes de YPFB, cuyo lugar se describe en el punto LUGAR DE ENTREGA DE LOS BIENES.</w:t>
            </w:r>
          </w:p>
          <w:p w14:paraId="405891D8" w14:textId="53426BF9" w:rsidR="001F3E1E" w:rsidRPr="00C75BEC" w:rsidRDefault="001F3E1E" w:rsidP="00812862">
            <w:pPr>
              <w:rPr>
                <w:rFonts w:asciiTheme="minorHAnsi" w:hAnsiTheme="minorHAnsi" w:cstheme="minorHAnsi"/>
                <w:b/>
                <w:bCs/>
                <w:sz w:val="18"/>
                <w:szCs w:val="18"/>
              </w:rPr>
            </w:pPr>
          </w:p>
        </w:tc>
        <w:tc>
          <w:tcPr>
            <w:tcW w:w="946" w:type="dxa"/>
            <w:vAlign w:val="center"/>
          </w:tcPr>
          <w:p w14:paraId="20DFE29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8055E0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10F506D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31426D8" w14:textId="77777777" w:rsidR="00812862" w:rsidRPr="00C75BEC" w:rsidRDefault="00812862" w:rsidP="00812862">
            <w:pPr>
              <w:rPr>
                <w:rFonts w:asciiTheme="minorHAnsi" w:hAnsiTheme="minorHAnsi" w:cstheme="minorHAnsi"/>
                <w:b/>
                <w:sz w:val="18"/>
                <w:szCs w:val="18"/>
              </w:rPr>
            </w:pPr>
          </w:p>
        </w:tc>
      </w:tr>
      <w:tr w:rsidR="00812862" w:rsidRPr="00C75BEC" w14:paraId="19D80191" w14:textId="77777777" w:rsidTr="00812862">
        <w:trPr>
          <w:jc w:val="center"/>
        </w:trPr>
        <w:tc>
          <w:tcPr>
            <w:tcW w:w="7266" w:type="dxa"/>
            <w:vAlign w:val="center"/>
          </w:tcPr>
          <w:p w14:paraId="7559DA82" w14:textId="77777777" w:rsidR="00812862" w:rsidRPr="00812862" w:rsidRDefault="00812862" w:rsidP="00812862">
            <w:pPr>
              <w:autoSpaceDE w:val="0"/>
              <w:autoSpaceDN w:val="0"/>
              <w:adjustRightInd w:val="0"/>
              <w:jc w:val="both"/>
              <w:rPr>
                <w:rFonts w:ascii="Verdana" w:hAnsi="Verdana" w:cs="Calibri"/>
                <w:b/>
                <w:sz w:val="12"/>
                <w:szCs w:val="18"/>
                <w:lang w:val="es-BO"/>
              </w:rPr>
            </w:pPr>
            <w:r w:rsidRPr="00812862">
              <w:rPr>
                <w:rFonts w:ascii="Verdana" w:hAnsi="Verdana" w:cs="Calibri"/>
                <w:b/>
                <w:sz w:val="12"/>
                <w:szCs w:val="18"/>
                <w:lang w:val="es-BO"/>
              </w:rPr>
              <w:lastRenderedPageBreak/>
              <w:t>GARANTÍA DE REPOSICIÓN</w:t>
            </w:r>
          </w:p>
          <w:p w14:paraId="13209767"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645D0CBA"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Por las condiciones del producto adquirido se requiere que la empresa proveedora del mismo otorgue a YPFB la correspondiente garantía (documento emitido por fábrica con firma del responsable) de reposición de los accesorios defectuosos o no operables por el lapso de 2 años como mínimo, desde la entrega de los accesorios, el mismo será entregado para que el Comité de Recepción brinde la conformidad correspondiente. En caso de incumplimiento, podrá ser elevado a instrumento público con fines legales.</w:t>
            </w:r>
          </w:p>
          <w:p w14:paraId="60BE3241"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7B9ADD06"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proveedor correrá con los gastos necesarios en que se incurra para el reemplazo y/o reposición correspondiente del accesorio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7F1E2138"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41ED4CDE"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material entregado en calidad de reposición deberá tener como condición de entrega DDP INCOTERM 2010, en los almacenes mencionados en el punto 2 (</w:t>
            </w:r>
            <w:r w:rsidRPr="00812862">
              <w:rPr>
                <w:rFonts w:ascii="Verdana" w:hAnsi="Verdana" w:cs="Calibri"/>
                <w:b/>
                <w:bCs/>
                <w:sz w:val="12"/>
                <w:szCs w:val="18"/>
              </w:rPr>
              <w:t>LUGAR Y CONDICIONES DE ENTREGA DE LOS BIENES</w:t>
            </w:r>
            <w:r w:rsidRPr="00812862">
              <w:rPr>
                <w:rFonts w:ascii="Verdana" w:hAnsi="Verdana" w:cs="Calibri"/>
                <w:sz w:val="12"/>
                <w:szCs w:val="18"/>
                <w:lang w:val="es-BO"/>
              </w:rPr>
              <w:t>) y junto con esta entrega se presentará a YPFB la Garantía de Reposición.</w:t>
            </w:r>
          </w:p>
          <w:p w14:paraId="47AAAD4D"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79C735D7"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accesorio reemplazado tendrá la misma garantía de producto y de reemplazo.</w:t>
            </w:r>
          </w:p>
          <w:p w14:paraId="6A697542" w14:textId="77777777" w:rsidR="00812862" w:rsidRPr="00812862" w:rsidRDefault="00812862" w:rsidP="00812862">
            <w:pPr>
              <w:jc w:val="both"/>
              <w:rPr>
                <w:rFonts w:asciiTheme="minorHAnsi" w:hAnsiTheme="minorHAnsi" w:cstheme="minorHAnsi"/>
                <w:b/>
                <w:bCs/>
                <w:sz w:val="18"/>
                <w:szCs w:val="18"/>
                <w:lang w:val="es-BO"/>
              </w:rPr>
            </w:pPr>
          </w:p>
        </w:tc>
        <w:tc>
          <w:tcPr>
            <w:tcW w:w="946" w:type="dxa"/>
            <w:vAlign w:val="center"/>
          </w:tcPr>
          <w:p w14:paraId="6AC4646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B4DA8AE"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D4CD116"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6FE0379" w14:textId="77777777" w:rsidR="00812862" w:rsidRPr="00C75BEC" w:rsidRDefault="00812862" w:rsidP="00812862">
            <w:pPr>
              <w:rPr>
                <w:rFonts w:asciiTheme="minorHAnsi" w:hAnsiTheme="minorHAnsi" w:cstheme="minorHAnsi"/>
                <w:b/>
                <w:sz w:val="18"/>
                <w:szCs w:val="18"/>
              </w:rPr>
            </w:pPr>
          </w:p>
        </w:tc>
      </w:tr>
      <w:tr w:rsidR="00812862" w:rsidRPr="00C75BEC" w14:paraId="1139DEBF" w14:textId="77777777" w:rsidTr="00812862">
        <w:trPr>
          <w:jc w:val="center"/>
        </w:trPr>
        <w:tc>
          <w:tcPr>
            <w:tcW w:w="7266" w:type="dxa"/>
            <w:vAlign w:val="center"/>
          </w:tcPr>
          <w:p w14:paraId="0EC0CB88" w14:textId="77777777" w:rsidR="00812862" w:rsidRDefault="00812862" w:rsidP="00812862">
            <w:pPr>
              <w:rPr>
                <w:rFonts w:asciiTheme="minorHAnsi" w:hAnsiTheme="minorHAnsi" w:cstheme="minorHAnsi"/>
                <w:b/>
                <w:bCs/>
                <w:sz w:val="18"/>
                <w:szCs w:val="18"/>
              </w:rPr>
            </w:pPr>
            <w:r w:rsidRPr="00812862">
              <w:rPr>
                <w:rFonts w:asciiTheme="minorHAnsi" w:hAnsiTheme="minorHAnsi" w:cstheme="minorHAnsi"/>
                <w:b/>
                <w:bCs/>
                <w:sz w:val="18"/>
                <w:szCs w:val="18"/>
              </w:rPr>
              <w:t>MEDIOS DE TRANSPORTE</w:t>
            </w:r>
          </w:p>
          <w:p w14:paraId="154CC832" w14:textId="77777777" w:rsidR="00812862" w:rsidRPr="00812862" w:rsidRDefault="00812862" w:rsidP="00812862">
            <w:pPr>
              <w:autoSpaceDE w:val="0"/>
              <w:autoSpaceDN w:val="0"/>
              <w:adjustRightInd w:val="0"/>
              <w:ind w:left="356"/>
              <w:jc w:val="both"/>
              <w:rPr>
                <w:rFonts w:ascii="Verdana" w:hAnsi="Verdana" w:cs="Calibri"/>
                <w:sz w:val="12"/>
                <w:szCs w:val="18"/>
              </w:rPr>
            </w:pPr>
            <w:r w:rsidRPr="00812862">
              <w:rPr>
                <w:rFonts w:ascii="Verdana" w:hAnsi="Verdana" w:cs="Calibri"/>
                <w:sz w:val="12"/>
                <w:szCs w:val="18"/>
              </w:rPr>
              <w:t xml:space="preserve">A </w:t>
            </w:r>
            <w:r w:rsidRPr="00812862">
              <w:rPr>
                <w:rFonts w:ascii="Verdana" w:hAnsi="Verdana" w:cs="Calibri"/>
                <w:sz w:val="12"/>
                <w:szCs w:val="18"/>
                <w:lang w:val="es-BO"/>
              </w:rPr>
              <w:t>objeto</w:t>
            </w:r>
            <w:r w:rsidRPr="00812862">
              <w:rPr>
                <w:rFonts w:ascii="Verdana" w:hAnsi="Verdana" w:cs="Calibri"/>
                <w:sz w:val="12"/>
                <w:szCs w:val="18"/>
              </w:rPr>
              <w:t xml:space="preserve"> de gestionar los trámites aduaneros, los documentos a ser enviados para iniciar el trámite de desaduanización bajo la modalidad de despacho inmediato, deberán ser remitidos vía electrónica (escaneado del original) inmediatamente después del embarque en origen, de acuerdo al siguiente detalle:</w:t>
            </w:r>
          </w:p>
          <w:p w14:paraId="3DA8EAF3" w14:textId="77777777" w:rsidR="00812862" w:rsidRPr="00812862" w:rsidRDefault="00812862" w:rsidP="00812862">
            <w:pPr>
              <w:autoSpaceDE w:val="0"/>
              <w:autoSpaceDN w:val="0"/>
              <w:adjustRightInd w:val="0"/>
              <w:jc w:val="both"/>
              <w:rPr>
                <w:rFonts w:ascii="Verdana" w:hAnsi="Verdana" w:cs="Calibri"/>
                <w:sz w:val="12"/>
                <w:szCs w:val="18"/>
              </w:rPr>
            </w:pPr>
          </w:p>
          <w:p w14:paraId="144A3C61"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Ultramar:</w:t>
            </w:r>
          </w:p>
          <w:p w14:paraId="7EFB0F61"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0089FAA6"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48614FE7"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58432117"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Conocimiento de embarque marítimo (Bill of Lading).</w:t>
            </w:r>
          </w:p>
          <w:p w14:paraId="2259624C"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Flete marítimo (si es que no se especifica en el B/L).</w:t>
            </w:r>
          </w:p>
          <w:p w14:paraId="5A1CC983"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Póliza de seguro multimodal con prima de seguro.</w:t>
            </w:r>
          </w:p>
          <w:p w14:paraId="1D6B8082"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 cuando corresponda.</w:t>
            </w:r>
          </w:p>
          <w:p w14:paraId="402DAD81"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33660322" w14:textId="77777777" w:rsidR="00812862" w:rsidRPr="00812862" w:rsidRDefault="00812862" w:rsidP="002D7992">
            <w:pPr>
              <w:numPr>
                <w:ilvl w:val="0"/>
                <w:numId w:val="60"/>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Asimismo se aclara que para el cumplimiento de formalidades aduaneras correrá por cuenta del PROVEEDOR las formalidades referidas al Parte de Recepción, planilla (de gastos portuarios) y pago de factura por servicio de Almacenaje en Aduana, documento que también servirá para cumplir los trámites de extracción de Material. </w:t>
            </w:r>
          </w:p>
          <w:p w14:paraId="6B92FDF3"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012541E0"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Adicionalmente para el embarque en puerto de tránsito deberá presentar:</w:t>
            </w:r>
          </w:p>
          <w:p w14:paraId="0D5CE5C0"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3FE6B325"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Planilla de Gastos portuarios (en caso de provenir de Arica y/o Ilo).</w:t>
            </w:r>
          </w:p>
          <w:p w14:paraId="107360DB"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35577B97"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782D1503"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Adicionalmente a requerimiento de la Aduana Nacional de Bolivia deberán remitir certificaciones o notas aclaratorias que se requieran, inicialmente enviadas por correo electrónico y posteriormente documentos originales por Courier. </w:t>
            </w:r>
          </w:p>
          <w:p w14:paraId="748C0707"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3AF689F6"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países limítrofes:</w:t>
            </w:r>
          </w:p>
          <w:p w14:paraId="1F1763EF"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5F6178D3"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39652EEA"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79C58EF0"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w:t>
            </w:r>
          </w:p>
          <w:p w14:paraId="2B09756A"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24EA3076"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lastRenderedPageBreak/>
              <w:t>Manifiesto internacional de carga (MIC) (anverso y reverso con cierre de tránsito en aduana boliviana).</w:t>
            </w:r>
          </w:p>
          <w:p w14:paraId="4751E73F"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2C21478F"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Seguro terrestre con prima de seguro. </w:t>
            </w:r>
          </w:p>
          <w:p w14:paraId="13C31377"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Adicionalmente a requerimiento de la Aduana Nacional de Bolivia deberán remitir certificaciones o notas aclaratorias que se requieran, inicialmente enviadas por correo electrónico y posteriormente documentos originales por Courier.</w:t>
            </w:r>
          </w:p>
          <w:p w14:paraId="3DCE7FE4" w14:textId="77777777" w:rsidR="00812862" w:rsidRPr="00812862" w:rsidRDefault="00812862" w:rsidP="002D7992">
            <w:pPr>
              <w:numPr>
                <w:ilvl w:val="0"/>
                <w:numId w:val="58"/>
              </w:numPr>
              <w:autoSpaceDE w:val="0"/>
              <w:autoSpaceDN w:val="0"/>
              <w:adjustRightInd w:val="0"/>
              <w:ind w:left="356" w:hanging="142"/>
              <w:jc w:val="both"/>
              <w:rPr>
                <w:rFonts w:ascii="Verdana" w:hAnsi="Verdana"/>
                <w:sz w:val="12"/>
                <w:szCs w:val="18"/>
              </w:rPr>
            </w:pPr>
            <w:r w:rsidRPr="00812862">
              <w:rPr>
                <w:rFonts w:ascii="Verdana" w:hAnsi="Verdana" w:cs="Calibri"/>
                <w:sz w:val="12"/>
                <w:szCs w:val="18"/>
              </w:rPr>
              <w:t>Asimismo se aclara que para el cumplimiento de formalidades aduaneras correrá por cuenta del PROVEEDOR las formalidades referidas al Parte de Recepción y pago de factura por servicio de Almacenaje en Aduana, documento que también servirá para cumplir los trámites de extracción de Material.</w:t>
            </w:r>
          </w:p>
          <w:p w14:paraId="360D287E"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05A50C2D" w14:textId="77777777" w:rsidR="00812862" w:rsidRPr="00C75BEC" w:rsidRDefault="00812862" w:rsidP="00812862">
            <w:pPr>
              <w:rPr>
                <w:rFonts w:asciiTheme="minorHAnsi" w:hAnsiTheme="minorHAnsi" w:cstheme="minorHAnsi"/>
                <w:b/>
                <w:bCs/>
                <w:sz w:val="18"/>
                <w:szCs w:val="18"/>
              </w:rPr>
            </w:pPr>
          </w:p>
        </w:tc>
        <w:tc>
          <w:tcPr>
            <w:tcW w:w="946" w:type="dxa"/>
            <w:vAlign w:val="center"/>
          </w:tcPr>
          <w:p w14:paraId="27D0BF5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E4A224A"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D1219A5"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A6EA196" w14:textId="77777777" w:rsidR="00812862" w:rsidRPr="00C75BEC" w:rsidRDefault="00812862" w:rsidP="00812862">
            <w:pPr>
              <w:rPr>
                <w:rFonts w:asciiTheme="minorHAnsi" w:hAnsiTheme="minorHAnsi" w:cstheme="minorHAnsi"/>
                <w:b/>
                <w:sz w:val="18"/>
                <w:szCs w:val="18"/>
              </w:rPr>
            </w:pPr>
          </w:p>
        </w:tc>
      </w:tr>
      <w:tr w:rsidR="00812862" w:rsidRPr="00C75BEC" w14:paraId="6CBB218B" w14:textId="77777777" w:rsidTr="00812862">
        <w:trPr>
          <w:jc w:val="center"/>
        </w:trPr>
        <w:tc>
          <w:tcPr>
            <w:tcW w:w="7266" w:type="dxa"/>
            <w:vAlign w:val="center"/>
          </w:tcPr>
          <w:p w14:paraId="74230466"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lastRenderedPageBreak/>
              <w:t>LUGAR DE ENTREGA DE LOS BIENES</w:t>
            </w:r>
          </w:p>
          <w:p w14:paraId="7E6CB40A" w14:textId="77777777" w:rsidR="00812862" w:rsidRPr="00812862" w:rsidRDefault="00812862" w:rsidP="00812862">
            <w:pPr>
              <w:autoSpaceDE w:val="0"/>
              <w:autoSpaceDN w:val="0"/>
              <w:adjustRightInd w:val="0"/>
              <w:jc w:val="both"/>
              <w:rPr>
                <w:rFonts w:ascii="Verdana" w:hAnsi="Verdana" w:cs="Calibri"/>
                <w:sz w:val="12"/>
                <w:szCs w:val="12"/>
              </w:rPr>
            </w:pPr>
          </w:p>
          <w:p w14:paraId="2B43CE8F"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total de los accesorios ofertados objeto de la presente contratación deben ser entregados en una sola entrega total (Cuadro N° 4)</w:t>
            </w:r>
          </w:p>
          <w:p w14:paraId="6357FF37" w14:textId="77777777" w:rsidR="00812862" w:rsidRPr="00812862" w:rsidRDefault="00812862" w:rsidP="00812862">
            <w:pPr>
              <w:autoSpaceDE w:val="0"/>
              <w:autoSpaceDN w:val="0"/>
              <w:adjustRightInd w:val="0"/>
              <w:jc w:val="both"/>
              <w:rPr>
                <w:rFonts w:ascii="Verdana" w:hAnsi="Verdana" w:cs="Calibri"/>
                <w:sz w:val="12"/>
                <w:szCs w:val="12"/>
              </w:rPr>
            </w:pPr>
          </w:p>
          <w:p w14:paraId="41E6D4D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entregar los accesorios nuevos, puestos en los Almacenes de YPFB Departamento de La Paz – Bolivia, las cantidades y detalles se encuentran a continuación:</w:t>
            </w:r>
          </w:p>
          <w:p w14:paraId="4F7F4F16" w14:textId="77777777" w:rsidR="00812862" w:rsidRPr="00812862" w:rsidRDefault="00812862" w:rsidP="00812862">
            <w:pPr>
              <w:autoSpaceDE w:val="0"/>
              <w:autoSpaceDN w:val="0"/>
              <w:adjustRightInd w:val="0"/>
              <w:jc w:val="center"/>
              <w:rPr>
                <w:rFonts w:ascii="Verdana" w:hAnsi="Verdana" w:cs="Calibri"/>
                <w:b/>
                <w:bCs/>
                <w:sz w:val="12"/>
                <w:szCs w:val="12"/>
              </w:rPr>
            </w:pPr>
          </w:p>
          <w:p w14:paraId="6209CDD1" w14:textId="77777777" w:rsidR="00812862" w:rsidRPr="00812862" w:rsidRDefault="00812862" w:rsidP="00812862">
            <w:pPr>
              <w:autoSpaceDE w:val="0"/>
              <w:autoSpaceDN w:val="0"/>
              <w:adjustRightInd w:val="0"/>
              <w:jc w:val="center"/>
              <w:rPr>
                <w:rFonts w:ascii="Verdana" w:hAnsi="Verdana" w:cs="Calibri"/>
                <w:b/>
                <w:bCs/>
                <w:sz w:val="12"/>
                <w:szCs w:val="12"/>
              </w:rPr>
            </w:pPr>
            <w:r w:rsidRPr="00812862">
              <w:rPr>
                <w:rFonts w:ascii="Verdana" w:hAnsi="Verdana" w:cs="Calibri"/>
                <w:b/>
                <w:bCs/>
                <w:sz w:val="12"/>
                <w:szCs w:val="12"/>
              </w:rPr>
              <w:t>Cuadro Nº 4</w:t>
            </w:r>
          </w:p>
          <w:p w14:paraId="2D29A810" w14:textId="77777777" w:rsidR="00812862" w:rsidRPr="00812862" w:rsidRDefault="00812862" w:rsidP="00812862">
            <w:pPr>
              <w:autoSpaceDE w:val="0"/>
              <w:autoSpaceDN w:val="0"/>
              <w:adjustRightInd w:val="0"/>
              <w:jc w:val="center"/>
              <w:rPr>
                <w:rFonts w:ascii="Verdana" w:hAnsi="Verdana" w:cs="Calibri"/>
                <w:b/>
                <w:bCs/>
                <w:sz w:val="12"/>
                <w:szCs w:val="12"/>
              </w:rPr>
            </w:pPr>
          </w:p>
          <w:tbl>
            <w:tblPr>
              <w:tblW w:w="8151" w:type="dxa"/>
              <w:jc w:val="center"/>
              <w:tblCellMar>
                <w:left w:w="70" w:type="dxa"/>
                <w:right w:w="70" w:type="dxa"/>
              </w:tblCellMar>
              <w:tblLook w:val="04A0" w:firstRow="1" w:lastRow="0" w:firstColumn="1" w:lastColumn="0" w:noHBand="0" w:noVBand="1"/>
            </w:tblPr>
            <w:tblGrid>
              <w:gridCol w:w="920"/>
              <w:gridCol w:w="5141"/>
              <w:gridCol w:w="1134"/>
              <w:gridCol w:w="956"/>
            </w:tblGrid>
            <w:tr w:rsidR="00812862" w:rsidRPr="00812862" w14:paraId="74B4EE57" w14:textId="77777777" w:rsidTr="00812862">
              <w:trPr>
                <w:trHeight w:val="276"/>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14:paraId="32213F30"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N° ITEM</w:t>
                  </w:r>
                </w:p>
              </w:tc>
              <w:tc>
                <w:tcPr>
                  <w:tcW w:w="5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081D1F4"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4F605C59"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UNIDAD DE MEDIDA</w:t>
                  </w:r>
                </w:p>
              </w:tc>
              <w:tc>
                <w:tcPr>
                  <w:tcW w:w="95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EC3B2F3"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CANTIDAD</w:t>
                  </w:r>
                </w:p>
              </w:tc>
            </w:tr>
            <w:tr w:rsidR="00812862" w:rsidRPr="00812862" w14:paraId="1A9D87B4" w14:textId="77777777" w:rsidTr="00812862">
              <w:trPr>
                <w:trHeight w:val="254"/>
                <w:jc w:val="center"/>
              </w:trPr>
              <w:tc>
                <w:tcPr>
                  <w:tcW w:w="920" w:type="dxa"/>
                  <w:tcBorders>
                    <w:top w:val="single" w:sz="4" w:space="0" w:color="auto"/>
                    <w:left w:val="single" w:sz="4" w:space="0" w:color="auto"/>
                    <w:bottom w:val="single" w:sz="4" w:space="0" w:color="auto"/>
                    <w:right w:val="single" w:sz="4" w:space="0" w:color="000000"/>
                  </w:tcBorders>
                  <w:vAlign w:val="center"/>
                </w:tcPr>
                <w:p w14:paraId="5C28662E"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1</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E4E62E"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7/8” (14G)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2C5F22AB"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1B730" w14:textId="77777777" w:rsidR="00812862" w:rsidRPr="00812862" w:rsidRDefault="00812862" w:rsidP="00812862">
                  <w:pPr>
                    <w:jc w:val="center"/>
                    <w:rPr>
                      <w:rFonts w:ascii="Verdana" w:hAnsi="Verdana"/>
                      <w:sz w:val="12"/>
                      <w:szCs w:val="12"/>
                    </w:rPr>
                  </w:pPr>
                  <w:r w:rsidRPr="00812862">
                    <w:rPr>
                      <w:rFonts w:ascii="Verdana" w:hAnsi="Verdana"/>
                      <w:sz w:val="12"/>
                      <w:szCs w:val="12"/>
                    </w:rPr>
                    <w:t>20.000</w:t>
                  </w:r>
                </w:p>
              </w:tc>
            </w:tr>
            <w:tr w:rsidR="00812862" w:rsidRPr="00812862" w14:paraId="5AA65FF5" w14:textId="77777777" w:rsidTr="00812862">
              <w:trPr>
                <w:trHeight w:val="28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286BC102"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2</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D8418B"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1-1/4” (11G)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2B5746D7"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57BAC" w14:textId="77777777" w:rsidR="00812862" w:rsidRPr="00812862" w:rsidRDefault="00812862" w:rsidP="00812862">
                  <w:pPr>
                    <w:jc w:val="center"/>
                    <w:rPr>
                      <w:rFonts w:ascii="Verdana" w:hAnsi="Verdana"/>
                      <w:sz w:val="12"/>
                      <w:szCs w:val="12"/>
                    </w:rPr>
                  </w:pPr>
                  <w:r w:rsidRPr="00812862">
                    <w:rPr>
                      <w:rFonts w:ascii="Verdana" w:hAnsi="Verdana"/>
                      <w:sz w:val="12"/>
                      <w:szCs w:val="12"/>
                    </w:rPr>
                    <w:t>6.000</w:t>
                  </w:r>
                </w:p>
              </w:tc>
            </w:tr>
            <w:tr w:rsidR="00812862" w:rsidRPr="00812862" w14:paraId="31AC5E13" w14:textId="77777777" w:rsidTr="00812862">
              <w:trPr>
                <w:trHeight w:val="30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3BBC181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3</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9F5EFC5"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B6N</w:t>
                  </w:r>
                </w:p>
              </w:tc>
              <w:tc>
                <w:tcPr>
                  <w:tcW w:w="1134" w:type="dxa"/>
                  <w:tcBorders>
                    <w:top w:val="single" w:sz="4" w:space="0" w:color="auto"/>
                    <w:left w:val="single" w:sz="4" w:space="0" w:color="auto"/>
                    <w:bottom w:val="single" w:sz="4" w:space="0" w:color="auto"/>
                    <w:right w:val="single" w:sz="4" w:space="0" w:color="auto"/>
                  </w:tcBorders>
                  <w:vAlign w:val="center"/>
                </w:tcPr>
                <w:p w14:paraId="2AFC2D3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03A61" w14:textId="77777777" w:rsidR="00812862" w:rsidRPr="00812862" w:rsidRDefault="00812862" w:rsidP="00812862">
                  <w:pPr>
                    <w:jc w:val="center"/>
                    <w:rPr>
                      <w:rFonts w:ascii="Verdana" w:hAnsi="Verdana"/>
                      <w:sz w:val="12"/>
                      <w:szCs w:val="12"/>
                    </w:rPr>
                  </w:pPr>
                  <w:r w:rsidRPr="00812862">
                    <w:rPr>
                      <w:rFonts w:ascii="Verdana" w:hAnsi="Verdana"/>
                      <w:sz w:val="12"/>
                      <w:szCs w:val="12"/>
                    </w:rPr>
                    <w:t>3.400</w:t>
                  </w:r>
                </w:p>
              </w:tc>
            </w:tr>
            <w:tr w:rsidR="00812862" w:rsidRPr="00812862" w14:paraId="54F4CC3E" w14:textId="77777777" w:rsidTr="00812862">
              <w:trPr>
                <w:trHeight w:val="170"/>
                <w:jc w:val="center"/>
              </w:trPr>
              <w:tc>
                <w:tcPr>
                  <w:tcW w:w="920" w:type="dxa"/>
                  <w:tcBorders>
                    <w:top w:val="single" w:sz="4" w:space="0" w:color="auto"/>
                    <w:left w:val="single" w:sz="4" w:space="0" w:color="auto"/>
                    <w:bottom w:val="single" w:sz="4" w:space="0" w:color="auto"/>
                    <w:right w:val="single" w:sz="4" w:space="0" w:color="000000"/>
                  </w:tcBorders>
                  <w:vAlign w:val="center"/>
                </w:tcPr>
                <w:p w14:paraId="3CA1D9A4"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4</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274125"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B10N</w:t>
                  </w:r>
                </w:p>
              </w:tc>
              <w:tc>
                <w:tcPr>
                  <w:tcW w:w="1134" w:type="dxa"/>
                  <w:tcBorders>
                    <w:top w:val="single" w:sz="4" w:space="0" w:color="auto"/>
                    <w:left w:val="single" w:sz="4" w:space="0" w:color="auto"/>
                    <w:bottom w:val="single" w:sz="4" w:space="0" w:color="auto"/>
                    <w:right w:val="single" w:sz="4" w:space="0" w:color="auto"/>
                  </w:tcBorders>
                  <w:vAlign w:val="center"/>
                </w:tcPr>
                <w:p w14:paraId="04FAF6BF"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8A9BF" w14:textId="77777777" w:rsidR="00812862" w:rsidRPr="00812862" w:rsidRDefault="00812862" w:rsidP="00812862">
                  <w:pPr>
                    <w:jc w:val="center"/>
                    <w:rPr>
                      <w:rFonts w:ascii="Verdana" w:hAnsi="Verdana"/>
                      <w:sz w:val="12"/>
                      <w:szCs w:val="12"/>
                    </w:rPr>
                  </w:pPr>
                  <w:r w:rsidRPr="00812862">
                    <w:rPr>
                      <w:rFonts w:ascii="Verdana" w:hAnsi="Verdana"/>
                      <w:sz w:val="12"/>
                      <w:szCs w:val="12"/>
                    </w:rPr>
                    <w:t>1.000</w:t>
                  </w:r>
                </w:p>
              </w:tc>
            </w:tr>
          </w:tbl>
          <w:p w14:paraId="4E4C47C8" w14:textId="77777777" w:rsidR="00812862" w:rsidRPr="00812862" w:rsidRDefault="00812862" w:rsidP="00812862">
            <w:pPr>
              <w:autoSpaceDE w:val="0"/>
              <w:autoSpaceDN w:val="0"/>
              <w:adjustRightInd w:val="0"/>
              <w:jc w:val="center"/>
              <w:rPr>
                <w:rFonts w:ascii="Verdana" w:hAnsi="Verdana" w:cs="Calibri"/>
                <w:b/>
                <w:bCs/>
                <w:sz w:val="12"/>
                <w:szCs w:val="12"/>
              </w:rPr>
            </w:pPr>
          </w:p>
          <w:p w14:paraId="5F6A94A7" w14:textId="77777777" w:rsidR="00812862" w:rsidRPr="00812862" w:rsidRDefault="00812862" w:rsidP="00812862">
            <w:pPr>
              <w:autoSpaceDE w:val="0"/>
              <w:autoSpaceDN w:val="0"/>
              <w:adjustRightInd w:val="0"/>
              <w:jc w:val="both"/>
              <w:rPr>
                <w:rFonts w:ascii="Verdana" w:hAnsi="Verdana" w:cs="Calibri"/>
                <w:sz w:val="12"/>
                <w:szCs w:val="12"/>
              </w:rPr>
            </w:pPr>
          </w:p>
          <w:p w14:paraId="16D5B21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Las cantidades requeridas en el Cuadro N° 4, corresponden a la entrega de los accesorios realizados bajo el INCOTERM 2010 en DAT (Delivery At Terminal) Almacenes de YPFB del departamento de La Paz (*), definiéndose como terminal los almacenes de YPFB.</w:t>
            </w:r>
          </w:p>
          <w:p w14:paraId="1F1D297E" w14:textId="77777777" w:rsidR="00812862" w:rsidRPr="00812862" w:rsidRDefault="00812862" w:rsidP="00812862">
            <w:pPr>
              <w:autoSpaceDE w:val="0"/>
              <w:autoSpaceDN w:val="0"/>
              <w:adjustRightInd w:val="0"/>
              <w:jc w:val="both"/>
              <w:rPr>
                <w:rFonts w:ascii="Verdana" w:hAnsi="Verdana" w:cs="Calibri"/>
                <w:sz w:val="12"/>
                <w:szCs w:val="12"/>
              </w:rPr>
            </w:pPr>
          </w:p>
          <w:p w14:paraId="3CCD8F28"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14:paraId="34F9B6D7" w14:textId="77777777" w:rsidR="00812862" w:rsidRPr="00812862" w:rsidRDefault="00812862" w:rsidP="00812862">
            <w:pPr>
              <w:autoSpaceDE w:val="0"/>
              <w:autoSpaceDN w:val="0"/>
              <w:adjustRightInd w:val="0"/>
              <w:jc w:val="both"/>
              <w:rPr>
                <w:rFonts w:ascii="Verdana" w:hAnsi="Verdana" w:cs="Calibri"/>
                <w:sz w:val="12"/>
                <w:szCs w:val="12"/>
              </w:rPr>
            </w:pPr>
          </w:p>
          <w:p w14:paraId="6AE8309E"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PLEA ubicado en la Av. Juan Pablo II lado SEGIP Ciudad de El Alto.</w:t>
            </w:r>
          </w:p>
          <w:p w14:paraId="689E076B"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SENKATA ubicado en la Av. Circunvalación N° 1000 Urb. San Cristóbal Zona Senkata Ciudad de El Alto.</w:t>
            </w:r>
          </w:p>
          <w:p w14:paraId="118F94FA"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4C52ED06"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45BCD7B"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0E6BA6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E89EFA3" w14:textId="77777777" w:rsidR="00812862" w:rsidRPr="00C75BEC" w:rsidRDefault="00812862" w:rsidP="00812862">
            <w:pPr>
              <w:rPr>
                <w:rFonts w:asciiTheme="minorHAnsi" w:hAnsiTheme="minorHAnsi" w:cstheme="minorHAnsi"/>
                <w:b/>
                <w:sz w:val="18"/>
                <w:szCs w:val="18"/>
              </w:rPr>
            </w:pPr>
          </w:p>
        </w:tc>
      </w:tr>
      <w:tr w:rsidR="00812862" w:rsidRPr="00C75BEC" w14:paraId="33D5673B" w14:textId="77777777" w:rsidTr="00812862">
        <w:trPr>
          <w:jc w:val="center"/>
        </w:trPr>
        <w:tc>
          <w:tcPr>
            <w:tcW w:w="7266" w:type="dxa"/>
            <w:vAlign w:val="center"/>
          </w:tcPr>
          <w:p w14:paraId="6202CFD3"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t>CONDICIONES DE ENTREGA DE LOS BIENES</w:t>
            </w:r>
          </w:p>
          <w:p w14:paraId="20EBB516" w14:textId="77777777" w:rsidR="00812862" w:rsidRPr="00812862" w:rsidRDefault="00812862" w:rsidP="00812862">
            <w:pPr>
              <w:autoSpaceDE w:val="0"/>
              <w:autoSpaceDN w:val="0"/>
              <w:adjustRightInd w:val="0"/>
              <w:jc w:val="both"/>
              <w:rPr>
                <w:rFonts w:ascii="Verdana" w:hAnsi="Verdana" w:cs="Calibri"/>
                <w:b/>
                <w:sz w:val="12"/>
                <w:szCs w:val="12"/>
                <w:u w:val="single"/>
              </w:rPr>
            </w:pPr>
          </w:p>
          <w:p w14:paraId="0D8EC1E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Los trámites de despacho aduanero de los bienes deberán ser realizados por funcionarios de YPFB.</w:t>
            </w:r>
          </w:p>
          <w:p w14:paraId="38B12ACF" w14:textId="77777777" w:rsidR="00812862" w:rsidRPr="00812862" w:rsidRDefault="00812862" w:rsidP="00812862">
            <w:pPr>
              <w:autoSpaceDE w:val="0"/>
              <w:autoSpaceDN w:val="0"/>
              <w:adjustRightInd w:val="0"/>
              <w:jc w:val="both"/>
              <w:rPr>
                <w:rFonts w:ascii="Verdana" w:hAnsi="Verdana" w:cs="Calibri"/>
                <w:sz w:val="12"/>
                <w:szCs w:val="12"/>
              </w:rPr>
            </w:pPr>
          </w:p>
          <w:p w14:paraId="7FC41F0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21E6B1CC" w14:textId="77777777" w:rsidR="00812862" w:rsidRPr="00812862" w:rsidRDefault="00812862" w:rsidP="00812862">
            <w:pPr>
              <w:autoSpaceDE w:val="0"/>
              <w:autoSpaceDN w:val="0"/>
              <w:adjustRightInd w:val="0"/>
              <w:jc w:val="both"/>
              <w:rPr>
                <w:rFonts w:ascii="Verdana" w:hAnsi="Verdana" w:cs="Calibri"/>
                <w:b/>
                <w:sz w:val="12"/>
                <w:szCs w:val="12"/>
              </w:rPr>
            </w:pPr>
          </w:p>
          <w:p w14:paraId="2A3FB4C1" w14:textId="77777777" w:rsidR="00812862" w:rsidRPr="00812862" w:rsidRDefault="00812862" w:rsidP="00812862">
            <w:pPr>
              <w:autoSpaceDE w:val="0"/>
              <w:autoSpaceDN w:val="0"/>
              <w:adjustRightInd w:val="0"/>
              <w:jc w:val="both"/>
              <w:rPr>
                <w:rFonts w:ascii="Verdana" w:hAnsi="Verdana" w:cs="Calibri"/>
                <w:b/>
                <w:sz w:val="12"/>
                <w:szCs w:val="12"/>
              </w:rPr>
            </w:pPr>
            <w:r w:rsidRPr="00812862">
              <w:rPr>
                <w:rFonts w:ascii="Verdana" w:hAnsi="Verdana" w:cs="Calibri"/>
                <w:b/>
                <w:sz w:val="12"/>
                <w:szCs w:val="12"/>
              </w:rPr>
              <w:t xml:space="preserve">Toda la logística, trabajos y materiales necesarios para el estibaje en el descarguío de los bienes al almacén de YPFB correrán por cuenta y responsabilidad de la empresa contratada; en el caso de ocurrir algún daño en este procedimiento será responsabilidad única de la empresa contratada. </w:t>
            </w:r>
          </w:p>
          <w:p w14:paraId="69061B30" w14:textId="77777777" w:rsidR="00812862" w:rsidRPr="00812862" w:rsidRDefault="00812862" w:rsidP="00812862">
            <w:pPr>
              <w:autoSpaceDE w:val="0"/>
              <w:autoSpaceDN w:val="0"/>
              <w:adjustRightInd w:val="0"/>
              <w:jc w:val="both"/>
              <w:rPr>
                <w:rFonts w:ascii="Verdana" w:hAnsi="Verdana" w:cs="Calibri"/>
                <w:sz w:val="12"/>
                <w:szCs w:val="12"/>
              </w:rPr>
            </w:pPr>
          </w:p>
          <w:p w14:paraId="2A4E00CB"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Para fines de la entrega los bienes en su totalidad deberán ser colocados dentro el almacén dispuesto para el efecto en coordinación con personal de almacenes de YPFB. </w:t>
            </w:r>
            <w:r w:rsidRPr="00812862">
              <w:rPr>
                <w:rFonts w:ascii="Verdana" w:hAnsi="Verdana" w:cs="Calibri"/>
                <w:b/>
                <w:sz w:val="12"/>
                <w:szCs w:val="12"/>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812862">
              <w:rPr>
                <w:rFonts w:ascii="Verdana" w:hAnsi="Verdana" w:cs="Calibri"/>
                <w:sz w:val="12"/>
                <w:szCs w:val="12"/>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14:paraId="0D8124FF" w14:textId="77777777" w:rsidR="00812862" w:rsidRPr="00812862" w:rsidRDefault="00812862" w:rsidP="00812862">
            <w:pPr>
              <w:autoSpaceDE w:val="0"/>
              <w:autoSpaceDN w:val="0"/>
              <w:adjustRightInd w:val="0"/>
              <w:jc w:val="both"/>
              <w:rPr>
                <w:rFonts w:ascii="Verdana" w:hAnsi="Verdana" w:cs="Calibri"/>
                <w:sz w:val="12"/>
                <w:szCs w:val="12"/>
              </w:rPr>
            </w:pPr>
          </w:p>
          <w:p w14:paraId="2E74F56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omisión a la responsabilidad del párrafo anterior por parte de la contratista, no será causal de ampliación de plazos u otros requerimientos a favor de la empresa contratista.</w:t>
            </w:r>
          </w:p>
          <w:p w14:paraId="57F7FF35" w14:textId="77777777" w:rsidR="00812862" w:rsidRPr="00812862" w:rsidRDefault="00812862" w:rsidP="00812862">
            <w:pPr>
              <w:autoSpaceDE w:val="0"/>
              <w:autoSpaceDN w:val="0"/>
              <w:adjustRightInd w:val="0"/>
              <w:jc w:val="both"/>
              <w:rPr>
                <w:rFonts w:ascii="Verdana" w:hAnsi="Verdana" w:cs="Calibri"/>
                <w:sz w:val="12"/>
                <w:szCs w:val="12"/>
              </w:rPr>
            </w:pPr>
          </w:p>
          <w:p w14:paraId="60067F5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entrega de los accesorios será en coordinación con funcionarios de la Gerencia Nacional de Redes de Gas y Ductos (GNRGD) la Comisión de Recepción, y representantes de la empresa proveedora.</w:t>
            </w:r>
          </w:p>
          <w:p w14:paraId="744F82A5" w14:textId="77777777" w:rsidR="00812862" w:rsidRPr="00812862" w:rsidRDefault="00812862" w:rsidP="00812862">
            <w:pPr>
              <w:autoSpaceDE w:val="0"/>
              <w:autoSpaceDN w:val="0"/>
              <w:adjustRightInd w:val="0"/>
              <w:jc w:val="both"/>
              <w:rPr>
                <w:rFonts w:ascii="Verdana" w:hAnsi="Verdana" w:cs="Calibri"/>
                <w:sz w:val="12"/>
                <w:szCs w:val="12"/>
              </w:rPr>
            </w:pPr>
          </w:p>
          <w:p w14:paraId="2953D892"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YPFB rechazará el material en mal estado por daños en el traslado, carguío o descarguío,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14:paraId="10A830C9"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recepcionada y las observaciones de los accesorios como medidores y reguladores defectuosos o faltantes (los plazos establecidos no son acumulables, ni incrementan el plazo de la entrega final).</w:t>
            </w:r>
          </w:p>
          <w:p w14:paraId="1F643709"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La comisión de recepción notificará a la empresa contratada la cantidad y tipo de bien encontrado en estado defectuoso para que en los siguientes 20 días calendario se proceda al reemplazo de los mismos en el almacén determinado en el punto 2 (</w:t>
            </w:r>
            <w:r w:rsidRPr="00812862">
              <w:rPr>
                <w:rFonts w:ascii="Verdana" w:hAnsi="Verdana" w:cs="Calibri"/>
                <w:b/>
                <w:sz w:val="12"/>
                <w:szCs w:val="12"/>
              </w:rPr>
              <w:t>LUGAR Y CONDICIONES DE ENTREGA DE LOS BIENES</w:t>
            </w:r>
            <w:r w:rsidRPr="00812862">
              <w:rPr>
                <w:rFonts w:ascii="Verdana" w:hAnsi="Verdana" w:cs="Calibri"/>
                <w:sz w:val="12"/>
                <w:szCs w:val="12"/>
              </w:rPr>
              <w:t>).</w:t>
            </w:r>
          </w:p>
          <w:p w14:paraId="62A00798"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Una vez subsanados las observaciones en el inciso a), b) y c) se procederá a la emisión del acta de recepción definitiva de la entrega total.</w:t>
            </w:r>
          </w:p>
          <w:p w14:paraId="30503C52"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El embalaje deberá ser adecuado para resistir su almacenamiento y manipulación brusca evitando el daño de los gabinetes y sus componentes internos respectivamente.</w:t>
            </w:r>
            <w:r w:rsidRPr="00812862">
              <w:rPr>
                <w:rFonts w:ascii="Calibri" w:hAnsi="Calibri" w:cs="Calibri"/>
                <w:sz w:val="12"/>
                <w:szCs w:val="12"/>
                <w:lang w:val="es-BO"/>
              </w:rPr>
              <w:t xml:space="preserve"> </w:t>
            </w:r>
          </w:p>
          <w:p w14:paraId="1126D10F"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192EF9EE"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A36CBE5" w14:textId="77777777" w:rsidR="00812862" w:rsidRPr="00C75BEC" w:rsidRDefault="00812862" w:rsidP="00812862">
            <w:pPr>
              <w:rPr>
                <w:rFonts w:asciiTheme="minorHAnsi" w:hAnsiTheme="minorHAnsi" w:cstheme="minorHAnsi"/>
                <w:b/>
                <w:sz w:val="18"/>
                <w:szCs w:val="18"/>
              </w:rPr>
            </w:pPr>
          </w:p>
        </w:tc>
        <w:tc>
          <w:tcPr>
            <w:tcW w:w="0" w:type="auto"/>
            <w:vAlign w:val="center"/>
          </w:tcPr>
          <w:p w14:paraId="6338DF04" w14:textId="77777777" w:rsidR="00812862" w:rsidRPr="00C75BEC" w:rsidRDefault="00812862" w:rsidP="00812862">
            <w:pPr>
              <w:rPr>
                <w:rFonts w:asciiTheme="minorHAnsi" w:hAnsiTheme="minorHAnsi" w:cstheme="minorHAnsi"/>
                <w:b/>
                <w:sz w:val="18"/>
                <w:szCs w:val="18"/>
              </w:rPr>
            </w:pPr>
          </w:p>
        </w:tc>
        <w:tc>
          <w:tcPr>
            <w:tcW w:w="0" w:type="auto"/>
            <w:vAlign w:val="center"/>
          </w:tcPr>
          <w:p w14:paraId="17D07997" w14:textId="77777777" w:rsidR="00812862" w:rsidRPr="00C75BEC" w:rsidRDefault="00812862" w:rsidP="00812862">
            <w:pPr>
              <w:rPr>
                <w:rFonts w:asciiTheme="minorHAnsi" w:hAnsiTheme="minorHAnsi" w:cstheme="minorHAnsi"/>
                <w:b/>
                <w:sz w:val="18"/>
                <w:szCs w:val="18"/>
              </w:rPr>
            </w:pPr>
          </w:p>
        </w:tc>
      </w:tr>
      <w:tr w:rsidR="00812862" w:rsidRPr="00C75BEC" w14:paraId="7DE8CC5F" w14:textId="77777777" w:rsidTr="00812862">
        <w:trPr>
          <w:jc w:val="center"/>
        </w:trPr>
        <w:tc>
          <w:tcPr>
            <w:tcW w:w="7266" w:type="dxa"/>
            <w:vAlign w:val="center"/>
          </w:tcPr>
          <w:p w14:paraId="1CE5FFF4" w14:textId="77777777" w:rsidR="00812862" w:rsidRPr="00812862" w:rsidRDefault="00812862" w:rsidP="00812862">
            <w:pPr>
              <w:tabs>
                <w:tab w:val="left" w:pos="1843"/>
              </w:tabs>
              <w:jc w:val="both"/>
              <w:rPr>
                <w:rFonts w:asciiTheme="minorHAnsi" w:hAnsiTheme="minorHAnsi" w:cstheme="minorHAnsi"/>
                <w:sz w:val="12"/>
                <w:szCs w:val="12"/>
              </w:rPr>
            </w:pPr>
            <w:r w:rsidRPr="00812862">
              <w:rPr>
                <w:rFonts w:asciiTheme="minorHAnsi" w:hAnsiTheme="minorHAnsi" w:cstheme="minorHAnsi"/>
                <w:sz w:val="12"/>
                <w:szCs w:val="12"/>
              </w:rPr>
              <w:lastRenderedPageBreak/>
              <w:t>FORMA DE PAGO</w:t>
            </w:r>
          </w:p>
          <w:p w14:paraId="3E98EBF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a contra entrega del total del (los) ítem (s) adjudicado (s), se efectuará a través de carta de crédito.</w:t>
            </w:r>
          </w:p>
          <w:p w14:paraId="0BA2132B"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63C60C52"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Para efectivizar el pago al proveedor, éste deberá presentar los siguientes documentos, como máximo a los 30 días de arribada la última unidad de transporte. Esta documentación deberá contar con la aprobación, previa revisión, del personal especializado en Comercio Exterior de YPFB GNRGD:</w:t>
            </w:r>
          </w:p>
          <w:p w14:paraId="3FD38C5E"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31BCBF2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Factura Comercial emitida por el proveedor (Original y 2 copias).</w:t>
            </w:r>
          </w:p>
          <w:p w14:paraId="30FEF0B3"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Lista de empaque (Packing List) (Original y 2 copias).</w:t>
            </w:r>
          </w:p>
          <w:p w14:paraId="3F64C437"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Documento de embarque.</w:t>
            </w:r>
          </w:p>
          <w:p w14:paraId="17C84CDF"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 de Origen (Original y 2 copias).</w:t>
            </w:r>
          </w:p>
          <w:p w14:paraId="7A39C726"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Certificados de Calidad y cumplimiento de norma emitidos en el país de origen por una empresa de verificación de comercio exterior (Original y 2 copias).</w:t>
            </w:r>
          </w:p>
          <w:p w14:paraId="1599E93B"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Póliza de seguro que refleje la prima de seguro (según corresponda a los medios de transporte) (Original y 2 copias).</w:t>
            </w:r>
          </w:p>
          <w:p w14:paraId="4C95299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Informe de Conformidad Definitivo (original) emitido por la comisión de Recepción de YPFB.</w:t>
            </w:r>
          </w:p>
          <w:p w14:paraId="116A5A2F"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38127100"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 xml:space="preserve">Todos los gastos generados en el exterior y hasta que el material contratado ingrese a los Almacenes de YPFB del Departamento de La Paz – Bolivia descritos en el punto 2 (LUGAR Y CONDICIONES DE ENTREGA DE LOS BIENES), emergentes del contrato y de la carta de crédito, son de exclusiva responsabilidad del proveedor. </w:t>
            </w:r>
          </w:p>
          <w:p w14:paraId="3685E21F"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49407FED"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comisión de recepción emitirá el informe de conformidad una vez que haya efectuado la verificación física vs documental de los accesorios adquiridos de acuerdo a las especificaciones técnicas establecidas en el contrato.</w:t>
            </w:r>
          </w:p>
          <w:p w14:paraId="4A787792"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0A8FF907"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mediante Carta de Crédito (instrumento de pago a utilizar),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tc>
        <w:tc>
          <w:tcPr>
            <w:tcW w:w="946" w:type="dxa"/>
            <w:vAlign w:val="center"/>
          </w:tcPr>
          <w:p w14:paraId="505144FA"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8D016F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20CF98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6CCE7E4" w14:textId="77777777" w:rsidR="00812862" w:rsidRPr="00C75BEC" w:rsidRDefault="00812862" w:rsidP="00812862">
            <w:pPr>
              <w:rPr>
                <w:rFonts w:asciiTheme="minorHAnsi" w:hAnsiTheme="minorHAnsi" w:cstheme="minorHAnsi"/>
                <w:b/>
                <w:sz w:val="18"/>
                <w:szCs w:val="18"/>
              </w:rPr>
            </w:pPr>
          </w:p>
        </w:tc>
      </w:tr>
      <w:tr w:rsidR="00812862" w:rsidRPr="00C75BEC" w14:paraId="21B7417B" w14:textId="77777777" w:rsidTr="00812862">
        <w:trPr>
          <w:jc w:val="center"/>
        </w:trPr>
        <w:tc>
          <w:tcPr>
            <w:tcW w:w="7266" w:type="dxa"/>
            <w:vAlign w:val="center"/>
          </w:tcPr>
          <w:p w14:paraId="66F561B4" w14:textId="77777777" w:rsidR="00812862" w:rsidRPr="00812862" w:rsidRDefault="00812862" w:rsidP="00812862">
            <w:pPr>
              <w:rPr>
                <w:rFonts w:asciiTheme="minorHAnsi" w:hAnsiTheme="minorHAnsi" w:cstheme="minorHAnsi"/>
                <w:b/>
                <w:bCs/>
                <w:sz w:val="12"/>
                <w:szCs w:val="12"/>
              </w:rPr>
            </w:pPr>
            <w:r w:rsidRPr="00812862">
              <w:rPr>
                <w:rFonts w:asciiTheme="minorHAnsi" w:hAnsiTheme="minorHAnsi" w:cstheme="minorHAnsi"/>
                <w:b/>
                <w:bCs/>
                <w:sz w:val="12"/>
                <w:szCs w:val="12"/>
              </w:rPr>
              <w:t>MUESTRA</w:t>
            </w:r>
          </w:p>
          <w:p w14:paraId="6EB226B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proponente deberá presentar una muestra de los siguientes accesorios los cuales no serán reembolsables, ni devueltos al proponente por parte de YPFB, y serán calificables por los miembros del comité de evaluación correspondiente:</w:t>
            </w:r>
          </w:p>
          <w:p w14:paraId="4383D24F" w14:textId="77777777" w:rsidR="00812862" w:rsidRPr="00812862" w:rsidRDefault="00812862" w:rsidP="00812862">
            <w:pPr>
              <w:autoSpaceDE w:val="0"/>
              <w:autoSpaceDN w:val="0"/>
              <w:adjustRightInd w:val="0"/>
              <w:jc w:val="both"/>
              <w:rPr>
                <w:rFonts w:ascii="Verdana" w:hAnsi="Verdana" w:cs="Calibri"/>
                <w:sz w:val="12"/>
                <w:szCs w:val="12"/>
              </w:rPr>
            </w:pPr>
          </w:p>
          <w:p w14:paraId="3327F18C" w14:textId="77777777" w:rsidR="00812862" w:rsidRPr="00812862"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(1) medidor G2.5 rosca 7/8” (14G) o medidor G2.5 rosca 1-1/4” (11G) de 110 mm.</w:t>
            </w:r>
          </w:p>
          <w:p w14:paraId="1E6A6153" w14:textId="77777777" w:rsidR="00812862" w:rsidRPr="00C82B1D"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 xml:space="preserve">(1) regulador </w:t>
            </w:r>
            <w:r w:rsidRPr="00C82B1D">
              <w:rPr>
                <w:rFonts w:ascii="Verdana" w:hAnsi="Verdana" w:cs="Calibri"/>
                <w:b/>
                <w:sz w:val="12"/>
                <w:szCs w:val="12"/>
              </w:rPr>
              <w:t>B6N o regulador B10N.</w:t>
            </w:r>
          </w:p>
          <w:p w14:paraId="72248258" w14:textId="77777777" w:rsidR="00812862" w:rsidRPr="00C82B1D" w:rsidRDefault="00812862" w:rsidP="00812862">
            <w:pPr>
              <w:autoSpaceDE w:val="0"/>
              <w:autoSpaceDN w:val="0"/>
              <w:adjustRightInd w:val="0"/>
              <w:jc w:val="both"/>
              <w:rPr>
                <w:rFonts w:ascii="Verdana" w:hAnsi="Verdana" w:cs="Calibri"/>
                <w:sz w:val="12"/>
                <w:szCs w:val="12"/>
              </w:rPr>
            </w:pPr>
          </w:p>
          <w:p w14:paraId="7938E210" w14:textId="5DB360FC" w:rsidR="00812862" w:rsidRPr="00812862" w:rsidRDefault="00812862" w:rsidP="00C82B1D">
            <w:pPr>
              <w:jc w:val="both"/>
              <w:rPr>
                <w:rFonts w:asciiTheme="minorHAnsi" w:hAnsiTheme="minorHAnsi" w:cstheme="minorHAnsi"/>
                <w:b/>
                <w:bCs/>
                <w:sz w:val="12"/>
                <w:szCs w:val="12"/>
              </w:rPr>
            </w:pPr>
            <w:r w:rsidRPr="00C82B1D">
              <w:rPr>
                <w:rFonts w:ascii="Verdana" w:hAnsi="Verdana" w:cs="Calibri"/>
                <w:sz w:val="12"/>
                <w:szCs w:val="12"/>
              </w:rPr>
              <w:t>Asimismo, dichas muestras deberán guardar relación con las fichas técnicas y/o catálogos de la propuesta.</w:t>
            </w:r>
            <w:r w:rsidR="00736148" w:rsidRPr="00C82B1D">
              <w:rPr>
                <w:rFonts w:ascii="Verdana" w:hAnsi="Verdana" w:cs="Calibri"/>
                <w:sz w:val="12"/>
                <w:szCs w:val="12"/>
              </w:rPr>
              <w:t xml:space="preserve"> La presentación de las muestras se la realizará junto con la entrega de la propuesta.</w:t>
            </w:r>
          </w:p>
        </w:tc>
        <w:tc>
          <w:tcPr>
            <w:tcW w:w="946" w:type="dxa"/>
            <w:vAlign w:val="center"/>
          </w:tcPr>
          <w:p w14:paraId="16456D10"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075AC00"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D541D6B"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EF96C29" w14:textId="77777777" w:rsidR="00812862" w:rsidRPr="00C75BEC" w:rsidRDefault="00812862" w:rsidP="00812862">
            <w:pPr>
              <w:rPr>
                <w:rFonts w:asciiTheme="minorHAnsi" w:hAnsiTheme="minorHAnsi" w:cstheme="minorHAnsi"/>
                <w:b/>
                <w:sz w:val="18"/>
                <w:szCs w:val="18"/>
              </w:rPr>
            </w:pPr>
          </w:p>
        </w:tc>
      </w:tr>
      <w:tr w:rsidR="00812862" w:rsidRPr="00C75BEC" w14:paraId="7CD28B14" w14:textId="77777777" w:rsidTr="00812862">
        <w:trPr>
          <w:jc w:val="center"/>
        </w:trPr>
        <w:tc>
          <w:tcPr>
            <w:tcW w:w="7266" w:type="dxa"/>
            <w:vAlign w:val="center"/>
          </w:tcPr>
          <w:p w14:paraId="0E57C455" w14:textId="77777777" w:rsidR="00812862" w:rsidRPr="00812862" w:rsidRDefault="00812862" w:rsidP="00812862">
            <w:pPr>
              <w:rPr>
                <w:rFonts w:asciiTheme="minorHAnsi" w:hAnsiTheme="minorHAnsi" w:cstheme="minorHAnsi"/>
                <w:b/>
                <w:bCs/>
                <w:sz w:val="12"/>
                <w:szCs w:val="12"/>
              </w:rPr>
            </w:pPr>
            <w:r w:rsidRPr="00812862">
              <w:rPr>
                <w:rFonts w:asciiTheme="minorHAnsi" w:hAnsiTheme="minorHAnsi" w:cstheme="minorHAnsi"/>
                <w:b/>
                <w:bCs/>
                <w:sz w:val="12"/>
                <w:szCs w:val="12"/>
              </w:rPr>
              <w:t>PENALIDADES Y MOROSIDADES</w:t>
            </w:r>
          </w:p>
          <w:p w14:paraId="5813B0A4"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 objeto de que la Empresa Contratista cumpla con la esencia de Contrato con relación a la calidad, cantidad, lugar y plazos de entregas establecidos en las especificaciones técnicas, si se presentase incumplimiento por parte del proveedor a la entrega de dichos accesorios, se debe tomar en cuenta las siguientes penalidades y morosidades a aplicar por parte de YPFB a través del Comité de Recepción designado, bajo los siguientes argumentos:</w:t>
            </w:r>
          </w:p>
          <w:p w14:paraId="066C7386" w14:textId="77777777" w:rsidR="00812862" w:rsidRPr="00812862" w:rsidRDefault="00812862" w:rsidP="00812862">
            <w:pPr>
              <w:autoSpaceDE w:val="0"/>
              <w:autoSpaceDN w:val="0"/>
              <w:adjustRightInd w:val="0"/>
              <w:jc w:val="both"/>
              <w:rPr>
                <w:rFonts w:ascii="Verdana" w:hAnsi="Verdana" w:cs="Calibri"/>
                <w:sz w:val="12"/>
                <w:szCs w:val="12"/>
              </w:rPr>
            </w:pPr>
          </w:p>
          <w:p w14:paraId="09989D6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 “Queda convenido entre las partes contratantes, que salvo caso de fuerza mayor o caso fortuito, debidamente comprobados por el COMPRADOR (YPFB), se aplicará, las siguientes multas:</w:t>
            </w:r>
          </w:p>
          <w:p w14:paraId="3EDAEAA2" w14:textId="77777777" w:rsidR="00812862" w:rsidRPr="00812862" w:rsidRDefault="00812862" w:rsidP="00812862">
            <w:pPr>
              <w:autoSpaceDE w:val="0"/>
              <w:autoSpaceDN w:val="0"/>
              <w:adjustRightInd w:val="0"/>
              <w:jc w:val="both"/>
              <w:rPr>
                <w:rFonts w:ascii="Verdana" w:hAnsi="Verdana" w:cs="Calibri"/>
                <w:sz w:val="12"/>
                <w:szCs w:val="12"/>
              </w:rPr>
            </w:pPr>
          </w:p>
          <w:p w14:paraId="6F681281"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1.- A la conclusión del Plazo de Entrega, se establecerán las siguientes multas:</w:t>
            </w:r>
          </w:p>
          <w:p w14:paraId="069ACDE9" w14:textId="77777777" w:rsidR="00812862" w:rsidRPr="00812862" w:rsidRDefault="00812862" w:rsidP="00812862">
            <w:pPr>
              <w:autoSpaceDE w:val="0"/>
              <w:autoSpaceDN w:val="0"/>
              <w:adjustRightInd w:val="0"/>
              <w:jc w:val="both"/>
              <w:rPr>
                <w:rFonts w:ascii="Verdana" w:hAnsi="Verdana" w:cs="Calibri"/>
                <w:sz w:val="12"/>
                <w:szCs w:val="12"/>
              </w:rPr>
            </w:pPr>
          </w:p>
          <w:p w14:paraId="7BDA1E9C"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a)</w:t>
            </w:r>
            <w:r w:rsidRPr="00812862">
              <w:rPr>
                <w:rFonts w:ascii="Verdana" w:hAnsi="Verdana" w:cs="Calibri"/>
                <w:sz w:val="12"/>
                <w:szCs w:val="12"/>
              </w:rPr>
              <w:tab/>
              <w:t>Equivalente al 2 por 1.000 por cada día de atraso desde el día 1 hasta el día 30.</w:t>
            </w:r>
          </w:p>
          <w:p w14:paraId="79D544FF"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b)</w:t>
            </w:r>
            <w:r w:rsidRPr="00812862">
              <w:rPr>
                <w:rFonts w:ascii="Verdana" w:hAnsi="Verdana" w:cs="Calibri"/>
                <w:sz w:val="12"/>
                <w:szCs w:val="12"/>
              </w:rPr>
              <w:tab/>
              <w:t>Equivalente al 4 por 1.000 por cada día de atraso desde el día 31 en adelante.</w:t>
            </w:r>
          </w:p>
          <w:p w14:paraId="05C4F46F" w14:textId="77777777" w:rsidR="00812862" w:rsidRPr="00812862" w:rsidRDefault="00812862" w:rsidP="00812862">
            <w:pPr>
              <w:autoSpaceDE w:val="0"/>
              <w:autoSpaceDN w:val="0"/>
              <w:adjustRightInd w:val="0"/>
              <w:jc w:val="both"/>
              <w:rPr>
                <w:rFonts w:ascii="Verdana" w:hAnsi="Verdana" w:cs="Calibri"/>
                <w:sz w:val="12"/>
                <w:szCs w:val="12"/>
              </w:rPr>
            </w:pPr>
          </w:p>
          <w:p w14:paraId="6FE1FB4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monto de la multa será calculado respecto del monto correspondiente del SALDO NO ENTREGADO, cuya entrega hubiese sufrido retraso, de acuerdo al plazo de entrega establecido.</w:t>
            </w:r>
          </w:p>
          <w:p w14:paraId="4B727C8F" w14:textId="77777777" w:rsidR="00812862" w:rsidRPr="00812862" w:rsidRDefault="00812862" w:rsidP="00812862">
            <w:pPr>
              <w:autoSpaceDE w:val="0"/>
              <w:autoSpaceDN w:val="0"/>
              <w:adjustRightInd w:val="0"/>
              <w:jc w:val="both"/>
              <w:rPr>
                <w:rFonts w:ascii="Verdana" w:hAnsi="Verdana" w:cs="Calibri"/>
                <w:sz w:val="12"/>
                <w:szCs w:val="12"/>
              </w:rPr>
            </w:pPr>
          </w:p>
          <w:p w14:paraId="02214DC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2.- Multa por retraso de entrega de material de reposición: En el caso de que los accesorios defectuosos a ser reemplazados sufriesen retraso, conforme el plazo establecido en el </w:t>
            </w:r>
            <w:r w:rsidRPr="00812862">
              <w:rPr>
                <w:rFonts w:ascii="Verdana" w:hAnsi="Verdana" w:cs="Calibri"/>
                <w:b/>
                <w:bCs/>
                <w:sz w:val="12"/>
                <w:szCs w:val="12"/>
              </w:rPr>
              <w:t>PLAZO DE ENTREGA</w:t>
            </w:r>
            <w:r w:rsidRPr="00812862">
              <w:rPr>
                <w:rFonts w:ascii="Verdana" w:hAnsi="Verdana" w:cs="Calibri"/>
                <w:sz w:val="12"/>
                <w:szCs w:val="12"/>
              </w:rPr>
              <w:t xml:space="preserve"> se aplicará la multa </w:t>
            </w:r>
            <w:r w:rsidRPr="00812862">
              <w:rPr>
                <w:rFonts w:ascii="Verdana" w:hAnsi="Verdana" w:cs="Calibri"/>
                <w:sz w:val="12"/>
                <w:szCs w:val="12"/>
              </w:rPr>
              <w:lastRenderedPageBreak/>
              <w:t xml:space="preserve">correspondiente al saldo NO entregado. </w:t>
            </w:r>
          </w:p>
          <w:p w14:paraId="52B24866" w14:textId="77777777" w:rsidR="00812862" w:rsidRPr="00812862" w:rsidRDefault="00812862" w:rsidP="00812862">
            <w:pPr>
              <w:autoSpaceDE w:val="0"/>
              <w:autoSpaceDN w:val="0"/>
              <w:adjustRightInd w:val="0"/>
              <w:jc w:val="both"/>
              <w:rPr>
                <w:rFonts w:ascii="Verdana" w:hAnsi="Verdana" w:cs="Calibri"/>
                <w:sz w:val="12"/>
                <w:szCs w:val="12"/>
              </w:rPr>
            </w:pPr>
          </w:p>
          <w:p w14:paraId="1C90613A"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69EEB553" w14:textId="77777777" w:rsidR="00812862" w:rsidRPr="00812862" w:rsidRDefault="00812862" w:rsidP="00812862">
            <w:pPr>
              <w:autoSpaceDE w:val="0"/>
              <w:autoSpaceDN w:val="0"/>
              <w:adjustRightInd w:val="0"/>
              <w:jc w:val="both"/>
              <w:rPr>
                <w:rFonts w:ascii="Verdana" w:hAnsi="Verdana" w:cs="Calibri"/>
                <w:sz w:val="12"/>
                <w:szCs w:val="12"/>
              </w:rPr>
            </w:pPr>
          </w:p>
          <w:p w14:paraId="05AF276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10% del monto del Contrato, </w:t>
            </w:r>
            <w:r w:rsidRPr="00812862">
              <w:rPr>
                <w:rFonts w:ascii="Verdana" w:hAnsi="Verdana" w:cs="Calibri"/>
                <w:b/>
                <w:sz w:val="12"/>
                <w:szCs w:val="12"/>
                <w:u w:val="single"/>
              </w:rPr>
              <w:t>podrá</w:t>
            </w:r>
            <w:r w:rsidRPr="00812862">
              <w:rPr>
                <w:rFonts w:ascii="Verdana" w:hAnsi="Verdana" w:cs="Calibri"/>
                <w:sz w:val="12"/>
                <w:szCs w:val="12"/>
              </w:rPr>
              <w:t xml:space="preserve"> iniciar el proceso de resolución del contrato conforme lo estipulado en el contrato suscrito entre YPFB y el proveedor.</w:t>
            </w:r>
          </w:p>
          <w:p w14:paraId="2B86F2EF" w14:textId="77777777" w:rsidR="00812862" w:rsidRPr="00812862" w:rsidRDefault="00812862" w:rsidP="00812862">
            <w:pPr>
              <w:autoSpaceDE w:val="0"/>
              <w:autoSpaceDN w:val="0"/>
              <w:adjustRightInd w:val="0"/>
              <w:jc w:val="both"/>
              <w:rPr>
                <w:rFonts w:ascii="Verdana" w:hAnsi="Verdana" w:cs="Calibri"/>
                <w:sz w:val="12"/>
                <w:szCs w:val="12"/>
              </w:rPr>
            </w:pPr>
          </w:p>
          <w:p w14:paraId="732278DD"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20% del monto del Contrato, </w:t>
            </w:r>
            <w:r w:rsidRPr="00812862">
              <w:rPr>
                <w:rFonts w:ascii="Verdana" w:hAnsi="Verdana" w:cs="Calibri"/>
                <w:b/>
                <w:sz w:val="12"/>
                <w:szCs w:val="12"/>
                <w:u w:val="single"/>
              </w:rPr>
              <w:t>deberá</w:t>
            </w:r>
            <w:r w:rsidRPr="00812862">
              <w:rPr>
                <w:rFonts w:ascii="Verdana" w:hAnsi="Verdana" w:cs="Calibri"/>
                <w:sz w:val="12"/>
                <w:szCs w:val="12"/>
              </w:rPr>
              <w:t xml:space="preserve"> iniciar el proceso de resolución del contrato conforme lo estipulado al contrato entre YPFB y el proveedor.</w:t>
            </w:r>
          </w:p>
          <w:p w14:paraId="0C839F6A" w14:textId="77777777" w:rsidR="00812862" w:rsidRPr="00812862" w:rsidRDefault="00812862" w:rsidP="00812862">
            <w:pPr>
              <w:autoSpaceDE w:val="0"/>
              <w:autoSpaceDN w:val="0"/>
              <w:adjustRightInd w:val="0"/>
              <w:jc w:val="both"/>
              <w:rPr>
                <w:rFonts w:ascii="Verdana" w:hAnsi="Verdana" w:cs="Calibri"/>
                <w:sz w:val="12"/>
                <w:szCs w:val="12"/>
              </w:rPr>
            </w:pPr>
          </w:p>
          <w:p w14:paraId="308752FE"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En el caso de que YPFB optara por la resolución del contrato en cualquiera de las dos situaciones señaladas precedentemente se procederá a la ejecución de la boleta de garantía de cumplimiento de contrato.  </w:t>
            </w:r>
          </w:p>
          <w:p w14:paraId="52879790" w14:textId="77777777" w:rsidR="00812862" w:rsidRPr="00812862" w:rsidRDefault="00812862" w:rsidP="00812862">
            <w:pPr>
              <w:autoSpaceDE w:val="0"/>
              <w:autoSpaceDN w:val="0"/>
              <w:adjustRightInd w:val="0"/>
              <w:jc w:val="both"/>
              <w:rPr>
                <w:rFonts w:ascii="Verdana" w:hAnsi="Verdana" w:cs="Calibri"/>
                <w:sz w:val="12"/>
                <w:szCs w:val="12"/>
              </w:rPr>
            </w:pPr>
          </w:p>
          <w:p w14:paraId="36CE5F7B"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de existir un monto correspondiente a multas, el proveedor tendrá que depositar dicho monto a una cuenta del Banco Central de Bolivia (cuenta que será descrita y detallada en su momento) a ser indicado por el comité de recepción de YPFB.</w:t>
            </w:r>
          </w:p>
          <w:p w14:paraId="2631C84D" w14:textId="77777777" w:rsidR="00812862" w:rsidRPr="00812862" w:rsidRDefault="00812862" w:rsidP="00812862">
            <w:pPr>
              <w:rPr>
                <w:rFonts w:asciiTheme="minorHAnsi" w:hAnsiTheme="minorHAnsi" w:cstheme="minorHAnsi"/>
                <w:bCs/>
                <w:sz w:val="12"/>
                <w:szCs w:val="12"/>
              </w:rPr>
            </w:pPr>
          </w:p>
        </w:tc>
        <w:tc>
          <w:tcPr>
            <w:tcW w:w="946" w:type="dxa"/>
            <w:vAlign w:val="center"/>
          </w:tcPr>
          <w:p w14:paraId="5EDE0AE9"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7557DCA"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5C76C7F"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E9A343A" w14:textId="77777777" w:rsidR="00812862" w:rsidRPr="00C75BEC" w:rsidRDefault="00812862" w:rsidP="00812862">
            <w:pPr>
              <w:rPr>
                <w:rFonts w:asciiTheme="minorHAnsi" w:hAnsiTheme="minorHAnsi" w:cstheme="minorHAnsi"/>
                <w:b/>
                <w:sz w:val="18"/>
                <w:szCs w:val="18"/>
              </w:rPr>
            </w:pPr>
          </w:p>
        </w:tc>
      </w:tr>
    </w:tbl>
    <w:p w14:paraId="342E81C4" w14:textId="77777777" w:rsidR="00812862" w:rsidRPr="00C75BEC" w:rsidRDefault="00812862" w:rsidP="00812862">
      <w:pPr>
        <w:jc w:val="center"/>
        <w:rPr>
          <w:rFonts w:asciiTheme="minorHAnsi" w:hAnsiTheme="minorHAnsi" w:cstheme="minorHAnsi"/>
          <w:b/>
          <w:sz w:val="18"/>
          <w:szCs w:val="18"/>
        </w:rPr>
      </w:pPr>
    </w:p>
    <w:p w14:paraId="77350DA6" w14:textId="77777777" w:rsidR="00812862" w:rsidRPr="00C75BEC" w:rsidRDefault="00812862" w:rsidP="00812862">
      <w:pPr>
        <w:jc w:val="center"/>
        <w:rPr>
          <w:rFonts w:asciiTheme="minorHAnsi" w:hAnsiTheme="minorHAnsi" w:cstheme="minorHAnsi"/>
          <w:b/>
          <w:sz w:val="18"/>
          <w:szCs w:val="18"/>
        </w:rPr>
      </w:pPr>
    </w:p>
    <w:p w14:paraId="49598427" w14:textId="77777777" w:rsidR="00812862" w:rsidRDefault="00812862" w:rsidP="00812862">
      <w:pPr>
        <w:rPr>
          <w:rFonts w:asciiTheme="minorHAnsi" w:hAnsiTheme="minorHAnsi" w:cstheme="minorHAnsi"/>
          <w:b/>
          <w:sz w:val="18"/>
          <w:szCs w:val="18"/>
        </w:rPr>
      </w:pPr>
    </w:p>
    <w:p w14:paraId="0A2FA6E9" w14:textId="77777777" w:rsidR="00812862" w:rsidRPr="00DA09B7" w:rsidRDefault="00812862" w:rsidP="00812862">
      <w:pPr>
        <w:jc w:val="center"/>
        <w:rPr>
          <w:rFonts w:ascii="Calibri" w:hAnsi="Calibri" w:cs="Calibri"/>
          <w:b/>
        </w:rPr>
      </w:pPr>
      <w:r w:rsidRPr="00DA09B7">
        <w:rPr>
          <w:rFonts w:ascii="Calibri" w:hAnsi="Calibri" w:cs="Calibri"/>
          <w:b/>
        </w:rPr>
        <w:t>-------------------------------------------------------------------------------</w:t>
      </w:r>
    </w:p>
    <w:p w14:paraId="6122EAD8" w14:textId="77777777" w:rsidR="00812862" w:rsidRPr="00DA09B7" w:rsidRDefault="00812862" w:rsidP="0081286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13985523" w14:textId="77777777" w:rsidR="00812862" w:rsidRPr="00B335CD" w:rsidRDefault="00812862" w:rsidP="0081286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606CC12" w14:textId="77777777" w:rsidR="00812862" w:rsidRPr="007165E6" w:rsidRDefault="00812862" w:rsidP="00812862">
      <w:pPr>
        <w:jc w:val="center"/>
        <w:rPr>
          <w:rFonts w:asciiTheme="minorHAnsi" w:hAnsiTheme="minorHAnsi" w:cstheme="minorHAnsi"/>
          <w:b/>
          <w:sz w:val="18"/>
          <w:szCs w:val="18"/>
          <w:lang w:val="es-BO"/>
        </w:rPr>
      </w:pPr>
    </w:p>
    <w:p w14:paraId="5DCFBCC2" w14:textId="77777777" w:rsidR="00266586" w:rsidRDefault="00266586" w:rsidP="009F3A9D">
      <w:pPr>
        <w:jc w:val="center"/>
        <w:rPr>
          <w:rFonts w:asciiTheme="minorHAnsi" w:hAnsiTheme="minorHAnsi" w:cstheme="minorHAnsi"/>
          <w:b/>
          <w:sz w:val="18"/>
          <w:szCs w:val="18"/>
          <w:lang w:val="es-BO"/>
        </w:rPr>
      </w:pPr>
    </w:p>
    <w:p w14:paraId="05893FBD" w14:textId="77777777" w:rsidR="00812862" w:rsidRDefault="00812862" w:rsidP="009F3A9D">
      <w:pPr>
        <w:jc w:val="center"/>
        <w:rPr>
          <w:rFonts w:asciiTheme="minorHAnsi" w:hAnsiTheme="minorHAnsi" w:cstheme="minorHAnsi"/>
          <w:b/>
          <w:sz w:val="18"/>
          <w:szCs w:val="18"/>
          <w:lang w:val="es-BO"/>
        </w:rPr>
      </w:pPr>
    </w:p>
    <w:p w14:paraId="2F29BCA0" w14:textId="77777777" w:rsidR="00D354C8" w:rsidRDefault="00D354C8" w:rsidP="009F3A9D">
      <w:pPr>
        <w:jc w:val="center"/>
        <w:rPr>
          <w:rFonts w:asciiTheme="minorHAnsi" w:hAnsiTheme="minorHAnsi" w:cstheme="minorHAnsi"/>
          <w:b/>
          <w:sz w:val="18"/>
          <w:szCs w:val="18"/>
          <w:lang w:val="es-BO"/>
        </w:rPr>
      </w:pPr>
    </w:p>
    <w:p w14:paraId="6F361074" w14:textId="77777777" w:rsidR="00D354C8" w:rsidRDefault="00D354C8" w:rsidP="009F3A9D">
      <w:pPr>
        <w:jc w:val="center"/>
        <w:rPr>
          <w:rFonts w:asciiTheme="minorHAnsi" w:hAnsiTheme="minorHAnsi" w:cstheme="minorHAnsi"/>
          <w:b/>
          <w:sz w:val="18"/>
          <w:szCs w:val="18"/>
          <w:lang w:val="es-BO"/>
        </w:rPr>
      </w:pPr>
    </w:p>
    <w:p w14:paraId="0822132D" w14:textId="77777777" w:rsidR="00D354C8" w:rsidRDefault="00D354C8" w:rsidP="009F3A9D">
      <w:pPr>
        <w:jc w:val="center"/>
        <w:rPr>
          <w:rFonts w:asciiTheme="minorHAnsi" w:hAnsiTheme="minorHAnsi" w:cstheme="minorHAnsi"/>
          <w:b/>
          <w:sz w:val="18"/>
          <w:szCs w:val="18"/>
          <w:lang w:val="es-BO"/>
        </w:rPr>
      </w:pPr>
    </w:p>
    <w:p w14:paraId="1E466184" w14:textId="77777777" w:rsidR="00D354C8" w:rsidRDefault="00D354C8" w:rsidP="009F3A9D">
      <w:pPr>
        <w:jc w:val="center"/>
        <w:rPr>
          <w:rFonts w:asciiTheme="minorHAnsi" w:hAnsiTheme="minorHAnsi" w:cstheme="minorHAnsi"/>
          <w:b/>
          <w:sz w:val="18"/>
          <w:szCs w:val="18"/>
          <w:lang w:val="es-BO"/>
        </w:rPr>
      </w:pPr>
    </w:p>
    <w:p w14:paraId="0D17D953" w14:textId="77777777" w:rsidR="00D354C8" w:rsidRDefault="00D354C8" w:rsidP="009F3A9D">
      <w:pPr>
        <w:jc w:val="center"/>
        <w:rPr>
          <w:rFonts w:asciiTheme="minorHAnsi" w:hAnsiTheme="minorHAnsi" w:cstheme="minorHAnsi"/>
          <w:b/>
          <w:sz w:val="18"/>
          <w:szCs w:val="18"/>
          <w:lang w:val="es-BO"/>
        </w:rPr>
      </w:pPr>
    </w:p>
    <w:p w14:paraId="66F90CDB" w14:textId="77777777" w:rsidR="00D354C8" w:rsidRDefault="00D354C8" w:rsidP="009F3A9D">
      <w:pPr>
        <w:jc w:val="center"/>
        <w:rPr>
          <w:rFonts w:asciiTheme="minorHAnsi" w:hAnsiTheme="minorHAnsi" w:cstheme="minorHAnsi"/>
          <w:b/>
          <w:sz w:val="18"/>
          <w:szCs w:val="18"/>
          <w:lang w:val="es-BO"/>
        </w:rPr>
      </w:pPr>
    </w:p>
    <w:p w14:paraId="7B6F273D" w14:textId="77777777" w:rsidR="00D354C8" w:rsidRDefault="00D354C8" w:rsidP="009F3A9D">
      <w:pPr>
        <w:jc w:val="center"/>
        <w:rPr>
          <w:rFonts w:asciiTheme="minorHAnsi" w:hAnsiTheme="minorHAnsi" w:cstheme="minorHAnsi"/>
          <w:b/>
          <w:sz w:val="18"/>
          <w:szCs w:val="18"/>
          <w:lang w:val="es-BO"/>
        </w:rPr>
      </w:pPr>
    </w:p>
    <w:p w14:paraId="72414EC3" w14:textId="77777777" w:rsidR="00D354C8" w:rsidRDefault="00D354C8" w:rsidP="009F3A9D">
      <w:pPr>
        <w:jc w:val="center"/>
        <w:rPr>
          <w:rFonts w:asciiTheme="minorHAnsi" w:hAnsiTheme="minorHAnsi" w:cstheme="minorHAnsi"/>
          <w:b/>
          <w:sz w:val="18"/>
          <w:szCs w:val="18"/>
          <w:lang w:val="es-BO"/>
        </w:rPr>
      </w:pPr>
    </w:p>
    <w:p w14:paraId="4E777591" w14:textId="77777777" w:rsidR="00D354C8" w:rsidRDefault="00D354C8" w:rsidP="009F3A9D">
      <w:pPr>
        <w:jc w:val="center"/>
        <w:rPr>
          <w:rFonts w:asciiTheme="minorHAnsi" w:hAnsiTheme="minorHAnsi" w:cstheme="minorHAnsi"/>
          <w:b/>
          <w:sz w:val="18"/>
          <w:szCs w:val="18"/>
          <w:lang w:val="es-BO"/>
        </w:rPr>
      </w:pPr>
    </w:p>
    <w:p w14:paraId="57E616B6" w14:textId="77777777" w:rsidR="00D354C8" w:rsidRDefault="00D354C8" w:rsidP="009F3A9D">
      <w:pPr>
        <w:jc w:val="center"/>
        <w:rPr>
          <w:rFonts w:asciiTheme="minorHAnsi" w:hAnsiTheme="minorHAnsi" w:cstheme="minorHAnsi"/>
          <w:b/>
          <w:sz w:val="18"/>
          <w:szCs w:val="18"/>
          <w:lang w:val="es-BO"/>
        </w:rPr>
      </w:pPr>
    </w:p>
    <w:p w14:paraId="3102388F" w14:textId="77777777" w:rsidR="00D354C8" w:rsidRDefault="00D354C8" w:rsidP="009F3A9D">
      <w:pPr>
        <w:jc w:val="center"/>
        <w:rPr>
          <w:rFonts w:asciiTheme="minorHAnsi" w:hAnsiTheme="minorHAnsi" w:cstheme="minorHAnsi"/>
          <w:b/>
          <w:sz w:val="18"/>
          <w:szCs w:val="18"/>
          <w:lang w:val="es-BO"/>
        </w:rPr>
      </w:pPr>
    </w:p>
    <w:p w14:paraId="3D4083C4" w14:textId="77777777" w:rsidR="00D354C8" w:rsidRDefault="00D354C8" w:rsidP="009F3A9D">
      <w:pPr>
        <w:jc w:val="center"/>
        <w:rPr>
          <w:rFonts w:asciiTheme="minorHAnsi" w:hAnsiTheme="minorHAnsi" w:cstheme="minorHAnsi"/>
          <w:b/>
          <w:sz w:val="18"/>
          <w:szCs w:val="18"/>
          <w:lang w:val="es-BO"/>
        </w:rPr>
      </w:pPr>
    </w:p>
    <w:p w14:paraId="6F0BCA6C" w14:textId="77777777" w:rsidR="00D354C8" w:rsidRDefault="00D354C8" w:rsidP="009F3A9D">
      <w:pPr>
        <w:jc w:val="center"/>
        <w:rPr>
          <w:rFonts w:asciiTheme="minorHAnsi" w:hAnsiTheme="minorHAnsi" w:cstheme="minorHAnsi"/>
          <w:b/>
          <w:sz w:val="18"/>
          <w:szCs w:val="18"/>
          <w:lang w:val="es-BO"/>
        </w:rPr>
      </w:pPr>
    </w:p>
    <w:p w14:paraId="3261715E" w14:textId="77777777" w:rsidR="00D354C8" w:rsidRDefault="00D354C8" w:rsidP="009F3A9D">
      <w:pPr>
        <w:jc w:val="center"/>
        <w:rPr>
          <w:rFonts w:asciiTheme="minorHAnsi" w:hAnsiTheme="minorHAnsi" w:cstheme="minorHAnsi"/>
          <w:b/>
          <w:sz w:val="18"/>
          <w:szCs w:val="18"/>
          <w:lang w:val="es-BO"/>
        </w:rPr>
      </w:pPr>
    </w:p>
    <w:p w14:paraId="5F46FEC9" w14:textId="77777777" w:rsidR="00D354C8" w:rsidRDefault="00D354C8" w:rsidP="009F3A9D">
      <w:pPr>
        <w:jc w:val="center"/>
        <w:rPr>
          <w:rFonts w:asciiTheme="minorHAnsi" w:hAnsiTheme="minorHAnsi" w:cstheme="minorHAnsi"/>
          <w:b/>
          <w:sz w:val="18"/>
          <w:szCs w:val="18"/>
          <w:lang w:val="es-BO"/>
        </w:rPr>
      </w:pPr>
    </w:p>
    <w:p w14:paraId="41A9447A" w14:textId="77777777" w:rsidR="00D354C8" w:rsidRDefault="00D354C8" w:rsidP="009F3A9D">
      <w:pPr>
        <w:jc w:val="center"/>
        <w:rPr>
          <w:rFonts w:asciiTheme="minorHAnsi" w:hAnsiTheme="minorHAnsi" w:cstheme="minorHAnsi"/>
          <w:b/>
          <w:sz w:val="18"/>
          <w:szCs w:val="18"/>
          <w:lang w:val="es-BO"/>
        </w:rPr>
      </w:pPr>
    </w:p>
    <w:p w14:paraId="15B4E5E6" w14:textId="77777777" w:rsidR="00D354C8" w:rsidRDefault="00D354C8" w:rsidP="009F3A9D">
      <w:pPr>
        <w:jc w:val="center"/>
        <w:rPr>
          <w:rFonts w:asciiTheme="minorHAnsi" w:hAnsiTheme="minorHAnsi" w:cstheme="minorHAnsi"/>
          <w:b/>
          <w:sz w:val="18"/>
          <w:szCs w:val="18"/>
          <w:lang w:val="es-BO"/>
        </w:rPr>
      </w:pPr>
    </w:p>
    <w:p w14:paraId="57E45968" w14:textId="77777777" w:rsidR="00D354C8" w:rsidRDefault="00D354C8" w:rsidP="009F3A9D">
      <w:pPr>
        <w:jc w:val="center"/>
        <w:rPr>
          <w:rFonts w:asciiTheme="minorHAnsi" w:hAnsiTheme="minorHAnsi" w:cstheme="minorHAnsi"/>
          <w:b/>
          <w:sz w:val="18"/>
          <w:szCs w:val="18"/>
          <w:lang w:val="es-BO"/>
        </w:rPr>
      </w:pPr>
    </w:p>
    <w:p w14:paraId="6E46D51A" w14:textId="77777777" w:rsidR="00D354C8" w:rsidRDefault="00D354C8" w:rsidP="009F3A9D">
      <w:pPr>
        <w:jc w:val="center"/>
        <w:rPr>
          <w:rFonts w:asciiTheme="minorHAnsi" w:hAnsiTheme="minorHAnsi" w:cstheme="minorHAnsi"/>
          <w:b/>
          <w:sz w:val="18"/>
          <w:szCs w:val="18"/>
          <w:lang w:val="es-BO"/>
        </w:rPr>
      </w:pPr>
    </w:p>
    <w:p w14:paraId="2E6A3CFC" w14:textId="77777777" w:rsidR="00D354C8" w:rsidRDefault="00D354C8" w:rsidP="009F3A9D">
      <w:pPr>
        <w:jc w:val="center"/>
        <w:rPr>
          <w:rFonts w:asciiTheme="minorHAnsi" w:hAnsiTheme="minorHAnsi" w:cstheme="minorHAnsi"/>
          <w:b/>
          <w:sz w:val="18"/>
          <w:szCs w:val="18"/>
          <w:lang w:val="es-BO"/>
        </w:rPr>
      </w:pPr>
    </w:p>
    <w:p w14:paraId="3CB250CF" w14:textId="77777777" w:rsidR="00D354C8" w:rsidRDefault="00D354C8" w:rsidP="009F3A9D">
      <w:pPr>
        <w:jc w:val="center"/>
        <w:rPr>
          <w:rFonts w:asciiTheme="minorHAnsi" w:hAnsiTheme="minorHAnsi" w:cstheme="minorHAnsi"/>
          <w:b/>
          <w:sz w:val="18"/>
          <w:szCs w:val="18"/>
          <w:lang w:val="es-BO"/>
        </w:rPr>
      </w:pPr>
    </w:p>
    <w:p w14:paraId="1FD2F70F" w14:textId="77777777" w:rsidR="00D354C8" w:rsidRDefault="00D354C8" w:rsidP="009F3A9D">
      <w:pPr>
        <w:jc w:val="center"/>
        <w:rPr>
          <w:rFonts w:asciiTheme="minorHAnsi" w:hAnsiTheme="minorHAnsi" w:cstheme="minorHAnsi"/>
          <w:b/>
          <w:sz w:val="18"/>
          <w:szCs w:val="18"/>
          <w:lang w:val="es-BO"/>
        </w:rPr>
      </w:pPr>
    </w:p>
    <w:p w14:paraId="7B5CB677" w14:textId="77777777" w:rsidR="00D354C8" w:rsidRDefault="00D354C8" w:rsidP="009F3A9D">
      <w:pPr>
        <w:jc w:val="center"/>
        <w:rPr>
          <w:rFonts w:asciiTheme="minorHAnsi" w:hAnsiTheme="minorHAnsi" w:cstheme="minorHAnsi"/>
          <w:b/>
          <w:sz w:val="18"/>
          <w:szCs w:val="18"/>
          <w:lang w:val="es-BO"/>
        </w:rPr>
      </w:pPr>
    </w:p>
    <w:p w14:paraId="2ED0E007" w14:textId="77777777" w:rsidR="00D354C8" w:rsidRDefault="00D354C8" w:rsidP="009F3A9D">
      <w:pPr>
        <w:jc w:val="center"/>
        <w:rPr>
          <w:rFonts w:asciiTheme="minorHAnsi" w:hAnsiTheme="minorHAnsi" w:cstheme="minorHAnsi"/>
          <w:b/>
          <w:sz w:val="18"/>
          <w:szCs w:val="18"/>
          <w:lang w:val="es-BO"/>
        </w:rPr>
      </w:pPr>
    </w:p>
    <w:p w14:paraId="1E2F3C7E" w14:textId="77777777" w:rsidR="00D354C8" w:rsidRDefault="00D354C8" w:rsidP="009F3A9D">
      <w:pPr>
        <w:jc w:val="center"/>
        <w:rPr>
          <w:rFonts w:asciiTheme="minorHAnsi" w:hAnsiTheme="minorHAnsi" w:cstheme="minorHAnsi"/>
          <w:b/>
          <w:sz w:val="18"/>
          <w:szCs w:val="18"/>
          <w:lang w:val="es-BO"/>
        </w:rPr>
      </w:pPr>
    </w:p>
    <w:p w14:paraId="15308059" w14:textId="77777777" w:rsidR="00D354C8" w:rsidRDefault="00D354C8" w:rsidP="009F3A9D">
      <w:pPr>
        <w:jc w:val="center"/>
        <w:rPr>
          <w:rFonts w:asciiTheme="minorHAnsi" w:hAnsiTheme="minorHAnsi" w:cstheme="minorHAnsi"/>
          <w:b/>
          <w:sz w:val="18"/>
          <w:szCs w:val="18"/>
          <w:lang w:val="es-BO"/>
        </w:rPr>
      </w:pPr>
    </w:p>
    <w:p w14:paraId="26D57901" w14:textId="77777777" w:rsidR="00D354C8" w:rsidRPr="00286B08" w:rsidRDefault="00D354C8" w:rsidP="00D354C8">
      <w:pPr>
        <w:jc w:val="center"/>
        <w:rPr>
          <w:rFonts w:asciiTheme="minorHAnsi" w:hAnsiTheme="minorHAnsi" w:cstheme="minorHAnsi"/>
          <w:b/>
        </w:rPr>
      </w:pPr>
      <w:r w:rsidRPr="00286B08">
        <w:rPr>
          <w:rFonts w:asciiTheme="minorHAnsi" w:hAnsiTheme="minorHAnsi" w:cstheme="minorHAnsi"/>
          <w:b/>
        </w:rPr>
        <w:lastRenderedPageBreak/>
        <w:t>FORMULARIO C-1</w:t>
      </w:r>
    </w:p>
    <w:p w14:paraId="668FD5BB" w14:textId="77777777" w:rsidR="00D354C8" w:rsidRPr="00286B08" w:rsidRDefault="00D354C8" w:rsidP="00D354C8">
      <w:pPr>
        <w:jc w:val="center"/>
        <w:rPr>
          <w:rFonts w:asciiTheme="minorHAnsi" w:hAnsiTheme="minorHAnsi" w:cstheme="minorHAnsi"/>
          <w:b/>
        </w:rPr>
      </w:pPr>
      <w:r w:rsidRPr="00286B08">
        <w:rPr>
          <w:rFonts w:asciiTheme="minorHAnsi" w:hAnsiTheme="minorHAnsi" w:cstheme="minorHAnsi"/>
          <w:b/>
        </w:rPr>
        <w:t>FORMULARIO DE ESPECIFICACIONES TÉCNICAS</w:t>
      </w:r>
    </w:p>
    <w:p w14:paraId="7D5EE04A" w14:textId="370753E1" w:rsidR="00812862" w:rsidRDefault="00D354C8" w:rsidP="00D354C8">
      <w:pPr>
        <w:jc w:val="center"/>
        <w:rPr>
          <w:rFonts w:asciiTheme="minorHAnsi" w:hAnsiTheme="minorHAnsi" w:cstheme="minorHAnsi"/>
          <w:b/>
          <w:sz w:val="18"/>
          <w:szCs w:val="18"/>
          <w:lang w:val="es-BO"/>
        </w:rPr>
      </w:pPr>
      <w:r w:rsidRPr="00286B08">
        <w:rPr>
          <w:rFonts w:asciiTheme="minorHAnsi" w:hAnsiTheme="minorHAnsi" w:cstheme="minorHAnsi"/>
          <w:b/>
        </w:rPr>
        <w:t>SOLICITADAS Y PROPUESTAS</w:t>
      </w:r>
    </w:p>
    <w:p w14:paraId="425DE2E0" w14:textId="77777777" w:rsidR="00D354C8" w:rsidRDefault="00D354C8" w:rsidP="00812862">
      <w:pPr>
        <w:jc w:val="center"/>
        <w:rPr>
          <w:rFonts w:asciiTheme="minorHAnsi" w:hAnsiTheme="minorHAnsi" w:cstheme="minorHAnsi"/>
          <w:b/>
        </w:rPr>
      </w:pPr>
    </w:p>
    <w:p w14:paraId="4F22AA70" w14:textId="77777777" w:rsidR="00812862" w:rsidRDefault="00812862" w:rsidP="00812862">
      <w:pPr>
        <w:jc w:val="center"/>
        <w:rPr>
          <w:rFonts w:asciiTheme="minorHAnsi" w:hAnsiTheme="minorHAnsi" w:cstheme="minorHAnsi"/>
          <w:b/>
        </w:rPr>
      </w:pPr>
      <w:r>
        <w:rPr>
          <w:rFonts w:asciiTheme="minorHAnsi" w:hAnsiTheme="minorHAnsi" w:cstheme="minorHAnsi"/>
          <w:b/>
        </w:rPr>
        <w:t>ITEM 3</w:t>
      </w:r>
    </w:p>
    <w:p w14:paraId="7FF16559" w14:textId="77777777" w:rsidR="00812862" w:rsidRDefault="00812862" w:rsidP="00812862">
      <w:pPr>
        <w:jc w:val="center"/>
        <w:rPr>
          <w:rFonts w:asciiTheme="minorHAnsi" w:hAnsiTheme="minorHAnsi" w:cstheme="minorHAnsi"/>
          <w:b/>
        </w:rPr>
      </w:pPr>
      <w:r w:rsidRPr="00812862">
        <w:rPr>
          <w:rFonts w:asciiTheme="minorHAnsi" w:hAnsiTheme="minorHAnsi" w:cstheme="minorHAnsi"/>
          <w:b/>
        </w:rPr>
        <w:t>REGULADORES DOMÉSTICOS B6N</w:t>
      </w:r>
    </w:p>
    <w:p w14:paraId="6AC9FF4A" w14:textId="77777777" w:rsidR="00812862" w:rsidRPr="00286B08" w:rsidRDefault="00812862" w:rsidP="00812862">
      <w:pPr>
        <w:jc w:val="center"/>
        <w:rPr>
          <w:rFonts w:asciiTheme="minorHAnsi" w:hAnsiTheme="minorHAnsi" w:cstheme="minorHAnsi"/>
          <w:b/>
        </w:rPr>
      </w:pPr>
    </w:p>
    <w:p w14:paraId="6253B2BE" w14:textId="77777777" w:rsidR="00812862" w:rsidRDefault="00812862" w:rsidP="00812862">
      <w:pPr>
        <w:jc w:val="center"/>
        <w:rPr>
          <w:rFonts w:asciiTheme="minorHAnsi" w:hAnsiTheme="minorHAnsi" w:cstheme="minorHAns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25"/>
        <w:gridCol w:w="1073"/>
        <w:gridCol w:w="361"/>
        <w:gridCol w:w="360"/>
        <w:gridCol w:w="360"/>
      </w:tblGrid>
      <w:tr w:rsidR="00812862" w:rsidRPr="00C75BEC" w14:paraId="6E07F2B3" w14:textId="77777777" w:rsidTr="00812862">
        <w:trPr>
          <w:tblHeader/>
          <w:jc w:val="center"/>
        </w:trPr>
        <w:tc>
          <w:tcPr>
            <w:tcW w:w="7266" w:type="dxa"/>
            <w:shd w:val="clear" w:color="auto" w:fill="DBE5F1"/>
            <w:vAlign w:val="center"/>
          </w:tcPr>
          <w:p w14:paraId="3FFCFC6A" w14:textId="77777777" w:rsidR="00812862" w:rsidRPr="00B965BD" w:rsidRDefault="00812862" w:rsidP="00812862">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946" w:type="dxa"/>
            <w:shd w:val="clear" w:color="auto" w:fill="DBE5F1"/>
            <w:vAlign w:val="center"/>
          </w:tcPr>
          <w:p w14:paraId="676C3CBB"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14:paraId="3E62C40D" w14:textId="77777777" w:rsidR="00812862" w:rsidRPr="00C75BEC" w:rsidRDefault="00812862" w:rsidP="00812862">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812862" w:rsidRPr="00C75BEC" w14:paraId="0A82111B" w14:textId="77777777" w:rsidTr="00812862">
        <w:trPr>
          <w:cantSplit/>
          <w:trHeight w:val="1448"/>
          <w:jc w:val="center"/>
        </w:trPr>
        <w:tc>
          <w:tcPr>
            <w:tcW w:w="7266" w:type="dxa"/>
            <w:shd w:val="clear" w:color="auto" w:fill="DBE5F1"/>
            <w:vAlign w:val="center"/>
          </w:tcPr>
          <w:p w14:paraId="41F69DE9"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946" w:type="dxa"/>
            <w:shd w:val="clear" w:color="auto" w:fill="DBE5F1"/>
            <w:vAlign w:val="center"/>
          </w:tcPr>
          <w:p w14:paraId="2D14C83D"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14:paraId="1152A8C6"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14:paraId="2B217AE3"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14:paraId="3E7430D4"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12862" w:rsidRPr="00C75BEC" w14:paraId="330DAD19" w14:textId="77777777" w:rsidTr="00812862">
        <w:trPr>
          <w:jc w:val="center"/>
        </w:trPr>
        <w:tc>
          <w:tcPr>
            <w:tcW w:w="7266" w:type="dxa"/>
            <w:vAlign w:val="center"/>
          </w:tcPr>
          <w:p w14:paraId="3AD6F55A" w14:textId="77777777" w:rsidR="00812862" w:rsidRDefault="00812862" w:rsidP="00812862">
            <w:pPr>
              <w:rPr>
                <w:rFonts w:asciiTheme="minorHAnsi" w:hAnsiTheme="minorHAnsi" w:cstheme="minorHAnsi"/>
                <w:bCs/>
                <w:sz w:val="18"/>
                <w:szCs w:val="18"/>
              </w:rPr>
            </w:pPr>
          </w:p>
          <w:tbl>
            <w:tblPr>
              <w:tblW w:w="6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4287"/>
            </w:tblGrid>
            <w:tr w:rsidR="001E58B1" w:rsidRPr="001E58B1" w14:paraId="2035C990" w14:textId="77777777" w:rsidTr="001E58B1">
              <w:trPr>
                <w:trHeight w:val="178"/>
                <w:jc w:val="center"/>
              </w:trPr>
              <w:tc>
                <w:tcPr>
                  <w:tcW w:w="2189" w:type="dxa"/>
                  <w:shd w:val="clear" w:color="auto" w:fill="17365D"/>
                  <w:vAlign w:val="center"/>
                </w:tcPr>
                <w:p w14:paraId="638F4E8B"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Caudal de Trabajo</w:t>
                  </w:r>
                </w:p>
              </w:tc>
              <w:tc>
                <w:tcPr>
                  <w:tcW w:w="4287" w:type="dxa"/>
                  <w:vAlign w:val="center"/>
                </w:tcPr>
                <w:p w14:paraId="0BC503F7"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6 m</w:t>
                  </w:r>
                  <w:r w:rsidRPr="001E58B1">
                    <w:rPr>
                      <w:rFonts w:ascii="Verdana" w:hAnsi="Verdana" w:cs="Arial"/>
                      <w:sz w:val="12"/>
                      <w:szCs w:val="18"/>
                      <w:vertAlign w:val="superscript"/>
                    </w:rPr>
                    <w:t>3</w:t>
                  </w:r>
                  <w:r w:rsidRPr="001E58B1">
                    <w:rPr>
                      <w:rFonts w:ascii="Verdana" w:hAnsi="Verdana" w:cs="Arial"/>
                      <w:sz w:val="12"/>
                      <w:szCs w:val="18"/>
                    </w:rPr>
                    <w:t>/hr</w:t>
                  </w:r>
                </w:p>
              </w:tc>
            </w:tr>
            <w:tr w:rsidR="001E58B1" w:rsidRPr="001E58B1" w14:paraId="25873E11" w14:textId="77777777" w:rsidTr="001E58B1">
              <w:trPr>
                <w:trHeight w:val="407"/>
                <w:jc w:val="center"/>
              </w:trPr>
              <w:tc>
                <w:tcPr>
                  <w:tcW w:w="2189" w:type="dxa"/>
                  <w:tcBorders>
                    <w:bottom w:val="single" w:sz="4" w:space="0" w:color="auto"/>
                  </w:tcBorders>
                  <w:shd w:val="clear" w:color="auto" w:fill="17365D"/>
                  <w:vAlign w:val="center"/>
                </w:tcPr>
                <w:p w14:paraId="4A8260F2"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Dimensión conexión entrada</w:t>
                  </w:r>
                </w:p>
              </w:tc>
              <w:tc>
                <w:tcPr>
                  <w:tcW w:w="4287" w:type="dxa"/>
                  <w:vAlign w:val="center"/>
                </w:tcPr>
                <w:p w14:paraId="06CDF045"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 xml:space="preserve">Conexión entrada junta esfero cónica y con Tuerca Loca (Loose nut) EN 10226 Rp ¾” </w:t>
                  </w:r>
                </w:p>
              </w:tc>
            </w:tr>
            <w:tr w:rsidR="001E58B1" w:rsidRPr="001E58B1" w14:paraId="1721B1D9" w14:textId="77777777" w:rsidTr="001E58B1">
              <w:trPr>
                <w:trHeight w:val="255"/>
                <w:jc w:val="center"/>
              </w:trPr>
              <w:tc>
                <w:tcPr>
                  <w:tcW w:w="2189" w:type="dxa"/>
                  <w:tcBorders>
                    <w:top w:val="single" w:sz="4" w:space="0" w:color="auto"/>
                  </w:tcBorders>
                  <w:shd w:val="clear" w:color="auto" w:fill="17365D"/>
                  <w:vAlign w:val="center"/>
                </w:tcPr>
                <w:p w14:paraId="5064D217"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Dimensión conexión salida</w:t>
                  </w:r>
                </w:p>
              </w:tc>
              <w:tc>
                <w:tcPr>
                  <w:tcW w:w="4287" w:type="dxa"/>
                  <w:vAlign w:val="center"/>
                </w:tcPr>
                <w:p w14:paraId="46DC93DF"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Conexión salida junta plana y con Tuerca loca (Loose nut) EN 10226 Rp 7/8” con empaquetadura (</w:t>
                  </w:r>
                  <w:r w:rsidRPr="001E58B1">
                    <w:rPr>
                      <w:rFonts w:ascii="Verdana" w:hAnsi="Verdana"/>
                      <w:sz w:val="12"/>
                      <w:szCs w:val="18"/>
                    </w:rPr>
                    <w:t>la empaquetadura deberá cumplir con UNE EN 549 fabricadas en NBR 70 con una dureza nominal de B2/H3) incluir la certificación de la empaquetadura.</w:t>
                  </w:r>
                </w:p>
              </w:tc>
            </w:tr>
            <w:tr w:rsidR="001E58B1" w:rsidRPr="001E58B1" w14:paraId="7C9EF714" w14:textId="77777777" w:rsidTr="001E58B1">
              <w:trPr>
                <w:trHeight w:val="433"/>
                <w:jc w:val="center"/>
              </w:trPr>
              <w:tc>
                <w:tcPr>
                  <w:tcW w:w="2189" w:type="dxa"/>
                  <w:shd w:val="clear" w:color="auto" w:fill="17365D"/>
                  <w:vAlign w:val="center"/>
                </w:tcPr>
                <w:p w14:paraId="02B09186"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Presión de entrada</w:t>
                  </w:r>
                </w:p>
              </w:tc>
              <w:tc>
                <w:tcPr>
                  <w:tcW w:w="4287" w:type="dxa"/>
                  <w:vAlign w:val="center"/>
                </w:tcPr>
                <w:p w14:paraId="4ACB844A"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Rango 0,5 a 4 bar mínimamente</w:t>
                  </w:r>
                </w:p>
              </w:tc>
            </w:tr>
            <w:tr w:rsidR="001E58B1" w:rsidRPr="001E58B1" w14:paraId="7EF2B923" w14:textId="77777777" w:rsidTr="001E58B1">
              <w:trPr>
                <w:trHeight w:val="429"/>
                <w:jc w:val="center"/>
              </w:trPr>
              <w:tc>
                <w:tcPr>
                  <w:tcW w:w="2189" w:type="dxa"/>
                  <w:shd w:val="clear" w:color="auto" w:fill="17365D"/>
                  <w:vAlign w:val="center"/>
                </w:tcPr>
                <w:p w14:paraId="7979B632"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Presión de Salida</w:t>
                  </w:r>
                </w:p>
              </w:tc>
              <w:tc>
                <w:tcPr>
                  <w:tcW w:w="4287" w:type="dxa"/>
                  <w:vAlign w:val="center"/>
                </w:tcPr>
                <w:p w14:paraId="4D4F86C9"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Nominal de 0,019 bar (19 mbar)</w:t>
                  </w:r>
                </w:p>
              </w:tc>
            </w:tr>
            <w:tr w:rsidR="001E58B1" w:rsidRPr="001E58B1" w14:paraId="5F5C8F1D" w14:textId="77777777" w:rsidTr="001E58B1">
              <w:trPr>
                <w:trHeight w:val="326"/>
                <w:jc w:val="center"/>
              </w:trPr>
              <w:tc>
                <w:tcPr>
                  <w:tcW w:w="2189" w:type="dxa"/>
                  <w:shd w:val="clear" w:color="auto" w:fill="17365D"/>
                  <w:vAlign w:val="center"/>
                </w:tcPr>
                <w:p w14:paraId="40B5780A"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 xml:space="preserve">Exactitud </w:t>
                  </w:r>
                </w:p>
              </w:tc>
              <w:tc>
                <w:tcPr>
                  <w:tcW w:w="4287" w:type="dxa"/>
                  <w:vAlign w:val="center"/>
                </w:tcPr>
                <w:p w14:paraId="0CCAE915"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AC 5, ±5% (pero no menor que ±1 mbar)</w:t>
                  </w:r>
                </w:p>
              </w:tc>
            </w:tr>
            <w:tr w:rsidR="001E58B1" w:rsidRPr="001E58B1" w14:paraId="166CE829" w14:textId="77777777" w:rsidTr="001E58B1">
              <w:trPr>
                <w:trHeight w:val="352"/>
                <w:jc w:val="center"/>
              </w:trPr>
              <w:tc>
                <w:tcPr>
                  <w:tcW w:w="2189" w:type="dxa"/>
                  <w:tcBorders>
                    <w:bottom w:val="single" w:sz="4" w:space="0" w:color="auto"/>
                  </w:tcBorders>
                  <w:shd w:val="clear" w:color="auto" w:fill="17365D"/>
                  <w:vAlign w:val="center"/>
                </w:tcPr>
                <w:p w14:paraId="7CEB261F"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Etapas de Regulación</w:t>
                  </w:r>
                </w:p>
              </w:tc>
              <w:tc>
                <w:tcPr>
                  <w:tcW w:w="4287" w:type="dxa"/>
                  <w:vAlign w:val="center"/>
                </w:tcPr>
                <w:p w14:paraId="64226440"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Dos Etapas</w:t>
                  </w:r>
                </w:p>
              </w:tc>
            </w:tr>
            <w:tr w:rsidR="001E58B1" w:rsidRPr="001E58B1" w14:paraId="6EF77C40" w14:textId="77777777" w:rsidTr="001E58B1">
              <w:trPr>
                <w:trHeight w:val="2205"/>
                <w:jc w:val="center"/>
              </w:trPr>
              <w:tc>
                <w:tcPr>
                  <w:tcW w:w="2189" w:type="dxa"/>
                  <w:tcBorders>
                    <w:top w:val="single" w:sz="4" w:space="0" w:color="auto"/>
                    <w:bottom w:val="single" w:sz="4" w:space="0" w:color="auto"/>
                  </w:tcBorders>
                  <w:shd w:val="clear" w:color="auto" w:fill="17365D"/>
                  <w:vAlign w:val="center"/>
                </w:tcPr>
                <w:p w14:paraId="6B131880"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Dispositivos de seguridad y accesorios</w:t>
                  </w:r>
                </w:p>
              </w:tc>
              <w:tc>
                <w:tcPr>
                  <w:tcW w:w="4287" w:type="dxa"/>
                  <w:tcBorders>
                    <w:bottom w:val="single" w:sz="4" w:space="0" w:color="auto"/>
                  </w:tcBorders>
                  <w:vAlign w:val="center"/>
                </w:tcPr>
                <w:p w14:paraId="569FDBC3"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Filtro de material inoxidable incorporado, situado a la entrada del regulador que impide el paso de partículas cuyo diámetro exceda de 0,1 mm.</w:t>
                  </w:r>
                </w:p>
                <w:p w14:paraId="4DBEAC05"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Dispositivo de bloqueo por baja de presión de salida con reposición manual</w:t>
                  </w:r>
                </w:p>
                <w:p w14:paraId="26DA100A"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Dispositivo de bloqueo por exceso de caudal de salida con reposición manual</w:t>
                  </w:r>
                </w:p>
                <w:p w14:paraId="16A60968"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Dispositivo de bloqueo por falta de presión de entrada con reposición manual</w:t>
                  </w:r>
                </w:p>
                <w:p w14:paraId="7AC38FFA"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Protección por alta presión de salida</w:t>
                  </w:r>
                </w:p>
                <w:p w14:paraId="3B7768AD"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Bloqueo automático por rotura de diafragma</w:t>
                  </w:r>
                </w:p>
              </w:tc>
            </w:tr>
            <w:tr w:rsidR="001E58B1" w:rsidRPr="001E58B1" w14:paraId="18377329" w14:textId="77777777" w:rsidTr="001E58B1">
              <w:trPr>
                <w:trHeight w:val="242"/>
                <w:jc w:val="center"/>
              </w:trPr>
              <w:tc>
                <w:tcPr>
                  <w:tcW w:w="2189" w:type="dxa"/>
                  <w:tcBorders>
                    <w:top w:val="single" w:sz="4" w:space="0" w:color="auto"/>
                    <w:bottom w:val="single" w:sz="4" w:space="0" w:color="auto"/>
                  </w:tcBorders>
                  <w:shd w:val="clear" w:color="auto" w:fill="17365D"/>
                  <w:vAlign w:val="center"/>
                </w:tcPr>
                <w:p w14:paraId="2766A76D"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Configuración de entrada y salida</w:t>
                  </w:r>
                </w:p>
              </w:tc>
              <w:tc>
                <w:tcPr>
                  <w:tcW w:w="4287" w:type="dxa"/>
                  <w:tcBorders>
                    <w:top w:val="single" w:sz="4" w:space="0" w:color="auto"/>
                    <w:bottom w:val="single" w:sz="4" w:space="0" w:color="auto"/>
                  </w:tcBorders>
                  <w:vAlign w:val="center"/>
                </w:tcPr>
                <w:p w14:paraId="2831C3F6"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90° (Noventa grados)</w:t>
                  </w:r>
                </w:p>
              </w:tc>
            </w:tr>
            <w:tr w:rsidR="001E58B1" w:rsidRPr="001E58B1" w14:paraId="416E5170" w14:textId="77777777" w:rsidTr="001E58B1">
              <w:trPr>
                <w:trHeight w:val="93"/>
                <w:jc w:val="center"/>
              </w:trPr>
              <w:tc>
                <w:tcPr>
                  <w:tcW w:w="2189" w:type="dxa"/>
                  <w:tcBorders>
                    <w:top w:val="single" w:sz="4" w:space="0" w:color="auto"/>
                    <w:bottom w:val="single" w:sz="4" w:space="0" w:color="auto"/>
                  </w:tcBorders>
                  <w:shd w:val="clear" w:color="auto" w:fill="17365D"/>
                  <w:vAlign w:val="center"/>
                </w:tcPr>
                <w:p w14:paraId="2249A79D"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Características del material de construcción</w:t>
                  </w:r>
                </w:p>
              </w:tc>
              <w:tc>
                <w:tcPr>
                  <w:tcW w:w="4287" w:type="dxa"/>
                  <w:tcBorders>
                    <w:top w:val="single" w:sz="4" w:space="0" w:color="auto"/>
                    <w:bottom w:val="single" w:sz="4" w:space="0" w:color="auto"/>
                  </w:tcBorders>
                  <w:vAlign w:val="center"/>
                </w:tcPr>
                <w:p w14:paraId="7EB002F4"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Fabricado y cierre del cuerpo del Regulador deberá ser patentado (no con tornillos), resistente a la corrosión y al fuego.</w:t>
                  </w:r>
                </w:p>
              </w:tc>
            </w:tr>
            <w:tr w:rsidR="001E58B1" w:rsidRPr="001E58B1" w14:paraId="28576D8E" w14:textId="77777777" w:rsidTr="001E58B1">
              <w:trPr>
                <w:trHeight w:val="93"/>
                <w:jc w:val="center"/>
              </w:trPr>
              <w:tc>
                <w:tcPr>
                  <w:tcW w:w="2189" w:type="dxa"/>
                  <w:tcBorders>
                    <w:top w:val="single" w:sz="4" w:space="0" w:color="auto"/>
                    <w:bottom w:val="single" w:sz="4" w:space="0" w:color="auto"/>
                  </w:tcBorders>
                  <w:shd w:val="clear" w:color="auto" w:fill="17365D"/>
                  <w:vAlign w:val="center"/>
                </w:tcPr>
                <w:p w14:paraId="403706D6"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Fabricado según</w:t>
                  </w:r>
                </w:p>
              </w:tc>
              <w:tc>
                <w:tcPr>
                  <w:tcW w:w="4287" w:type="dxa"/>
                  <w:tcBorders>
                    <w:top w:val="single" w:sz="4" w:space="0" w:color="auto"/>
                    <w:bottom w:val="single" w:sz="4" w:space="0" w:color="auto"/>
                  </w:tcBorders>
                  <w:vAlign w:val="center"/>
                </w:tcPr>
                <w:p w14:paraId="1A0E0EB8"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Norma DIN 33822 o UNE-EN 334. Presentar certificado de fábrica indicando el cumplimiento de la norma de fabricación.</w:t>
                  </w:r>
                </w:p>
              </w:tc>
            </w:tr>
            <w:tr w:rsidR="001E58B1" w:rsidRPr="001E58B1" w14:paraId="462827D7" w14:textId="77777777" w:rsidTr="001E58B1">
              <w:trPr>
                <w:trHeight w:val="140"/>
                <w:jc w:val="center"/>
              </w:trPr>
              <w:tc>
                <w:tcPr>
                  <w:tcW w:w="2189" w:type="dxa"/>
                  <w:tcBorders>
                    <w:top w:val="single" w:sz="4" w:space="0" w:color="auto"/>
                    <w:bottom w:val="single" w:sz="4" w:space="0" w:color="auto"/>
                  </w:tcBorders>
                  <w:shd w:val="clear" w:color="auto" w:fill="17365D"/>
                  <w:vAlign w:val="center"/>
                </w:tcPr>
                <w:p w14:paraId="3D12A9B7"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Nº de serie</w:t>
                  </w:r>
                </w:p>
              </w:tc>
              <w:tc>
                <w:tcPr>
                  <w:tcW w:w="4287" w:type="dxa"/>
                  <w:tcBorders>
                    <w:top w:val="single" w:sz="4" w:space="0" w:color="auto"/>
                    <w:bottom w:val="single" w:sz="4" w:space="0" w:color="auto"/>
                  </w:tcBorders>
                  <w:vAlign w:val="center"/>
                </w:tcPr>
                <w:p w14:paraId="1005B61D"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Inscripción indeleble del número de serie propio de cada regulador.</w:t>
                  </w:r>
                </w:p>
              </w:tc>
            </w:tr>
            <w:tr w:rsidR="001E58B1" w:rsidRPr="001E58B1" w14:paraId="7A9C4FC6" w14:textId="77777777" w:rsidTr="001E58B1">
              <w:trPr>
                <w:trHeight w:val="140"/>
                <w:jc w:val="center"/>
              </w:trPr>
              <w:tc>
                <w:tcPr>
                  <w:tcW w:w="2189" w:type="dxa"/>
                  <w:tcBorders>
                    <w:top w:val="single" w:sz="4" w:space="0" w:color="auto"/>
                  </w:tcBorders>
                  <w:shd w:val="clear" w:color="auto" w:fill="17365D"/>
                  <w:vAlign w:val="center"/>
                </w:tcPr>
                <w:p w14:paraId="0D8D2A84" w14:textId="77777777" w:rsidR="001E58B1" w:rsidRPr="001E58B1" w:rsidRDefault="001E58B1" w:rsidP="000065DC">
                  <w:pPr>
                    <w:pStyle w:val="Default"/>
                    <w:rPr>
                      <w:b/>
                      <w:bCs/>
                      <w:color w:val="FFFFFF"/>
                      <w:sz w:val="12"/>
                      <w:szCs w:val="16"/>
                    </w:rPr>
                  </w:pPr>
                  <w:r w:rsidRPr="001E58B1">
                    <w:rPr>
                      <w:b/>
                      <w:bCs/>
                      <w:color w:val="FFFFFF"/>
                      <w:sz w:val="12"/>
                      <w:szCs w:val="16"/>
                    </w:rPr>
                    <w:t>Vida útil</w:t>
                  </w:r>
                </w:p>
              </w:tc>
              <w:tc>
                <w:tcPr>
                  <w:tcW w:w="4287" w:type="dxa"/>
                  <w:tcBorders>
                    <w:top w:val="single" w:sz="4" w:space="0" w:color="auto"/>
                  </w:tcBorders>
                  <w:vAlign w:val="center"/>
                </w:tcPr>
                <w:p w14:paraId="7BA4C166"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15 años</w:t>
                  </w:r>
                </w:p>
              </w:tc>
            </w:tr>
          </w:tbl>
          <w:p w14:paraId="59AD6A85" w14:textId="77777777" w:rsidR="00812862" w:rsidRDefault="00812862" w:rsidP="00812862">
            <w:pPr>
              <w:rPr>
                <w:rFonts w:asciiTheme="minorHAnsi" w:hAnsiTheme="minorHAnsi" w:cstheme="minorHAnsi"/>
                <w:bCs/>
                <w:sz w:val="18"/>
                <w:szCs w:val="18"/>
              </w:rPr>
            </w:pPr>
          </w:p>
          <w:p w14:paraId="6CDC5970" w14:textId="77777777" w:rsidR="00812862" w:rsidRPr="00C75BEC" w:rsidRDefault="00812862" w:rsidP="00812862">
            <w:pPr>
              <w:rPr>
                <w:rFonts w:asciiTheme="minorHAnsi" w:hAnsiTheme="minorHAnsi" w:cstheme="minorHAnsi"/>
                <w:bCs/>
                <w:sz w:val="18"/>
                <w:szCs w:val="18"/>
              </w:rPr>
            </w:pPr>
          </w:p>
        </w:tc>
        <w:tc>
          <w:tcPr>
            <w:tcW w:w="946" w:type="dxa"/>
            <w:vAlign w:val="center"/>
          </w:tcPr>
          <w:p w14:paraId="5C6017D2" w14:textId="77777777" w:rsidR="00812862" w:rsidRPr="00C75BEC" w:rsidRDefault="00812862" w:rsidP="00812862">
            <w:pPr>
              <w:rPr>
                <w:rFonts w:asciiTheme="minorHAnsi" w:hAnsiTheme="minorHAnsi" w:cstheme="minorHAnsi"/>
                <w:b/>
                <w:sz w:val="18"/>
                <w:szCs w:val="18"/>
              </w:rPr>
            </w:pPr>
          </w:p>
        </w:tc>
        <w:tc>
          <w:tcPr>
            <w:tcW w:w="0" w:type="auto"/>
            <w:vAlign w:val="center"/>
          </w:tcPr>
          <w:p w14:paraId="6D7EB01F"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037977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FBB648F" w14:textId="77777777" w:rsidR="00812862" w:rsidRPr="00C75BEC" w:rsidRDefault="00812862" w:rsidP="00812862">
            <w:pPr>
              <w:rPr>
                <w:rFonts w:asciiTheme="minorHAnsi" w:hAnsiTheme="minorHAnsi" w:cstheme="minorHAnsi"/>
                <w:b/>
                <w:sz w:val="18"/>
                <w:szCs w:val="18"/>
              </w:rPr>
            </w:pPr>
          </w:p>
        </w:tc>
      </w:tr>
      <w:tr w:rsidR="00812862" w:rsidRPr="00C75BEC" w14:paraId="23A7D5D6" w14:textId="77777777" w:rsidTr="00812862">
        <w:trPr>
          <w:jc w:val="center"/>
        </w:trPr>
        <w:tc>
          <w:tcPr>
            <w:tcW w:w="7266" w:type="dxa"/>
            <w:vAlign w:val="center"/>
          </w:tcPr>
          <w:p w14:paraId="2EB6682F" w14:textId="4CBA582F" w:rsidR="00812862" w:rsidRDefault="00812862" w:rsidP="00812862">
            <w:pPr>
              <w:rPr>
                <w:rFonts w:ascii="Verdana" w:hAnsi="Verdana" w:cs="Calibri"/>
                <w:b/>
                <w:bCs/>
                <w:sz w:val="18"/>
                <w:szCs w:val="18"/>
              </w:rPr>
            </w:pPr>
            <w:r w:rsidRPr="00C74C8F">
              <w:rPr>
                <w:rFonts w:ascii="Verdana" w:hAnsi="Verdana" w:cs="Calibri"/>
                <w:b/>
                <w:bCs/>
                <w:sz w:val="18"/>
                <w:szCs w:val="18"/>
              </w:rPr>
              <w:t>PLAZO DE ENTREGA</w:t>
            </w:r>
          </w:p>
          <w:p w14:paraId="26C78D38" w14:textId="1C4897D7" w:rsidR="00812862" w:rsidRPr="00C82B1D" w:rsidRDefault="00E8638A" w:rsidP="00812862">
            <w:pPr>
              <w:rPr>
                <w:rFonts w:asciiTheme="minorHAnsi" w:hAnsiTheme="minorHAnsi" w:cstheme="minorHAnsi"/>
                <w:bCs/>
                <w:sz w:val="18"/>
                <w:szCs w:val="18"/>
              </w:rPr>
            </w:pPr>
            <w:r>
              <w:rPr>
                <w:rFonts w:asciiTheme="minorHAnsi" w:hAnsiTheme="minorHAnsi" w:cstheme="minorHAnsi"/>
                <w:bCs/>
                <w:sz w:val="18"/>
                <w:szCs w:val="18"/>
              </w:rPr>
              <w:t xml:space="preserve">El plazo de entrega es </w:t>
            </w:r>
            <w:r w:rsidRPr="00C82B1D">
              <w:rPr>
                <w:rFonts w:asciiTheme="minorHAnsi" w:hAnsiTheme="minorHAnsi" w:cstheme="minorHAnsi"/>
                <w:bCs/>
                <w:sz w:val="18"/>
                <w:szCs w:val="18"/>
              </w:rPr>
              <w:t>de 25</w:t>
            </w:r>
            <w:r w:rsidR="00812862" w:rsidRPr="00C82B1D">
              <w:rPr>
                <w:rFonts w:asciiTheme="minorHAnsi" w:hAnsiTheme="minorHAnsi" w:cstheme="minorHAnsi"/>
                <w:bCs/>
                <w:sz w:val="18"/>
                <w:szCs w:val="18"/>
              </w:rPr>
              <w:t>0 días Calendario como máximo a partir de la instrucción de la Unidad Solicitante.</w:t>
            </w:r>
          </w:p>
          <w:p w14:paraId="50817562" w14:textId="77777777" w:rsidR="00812862" w:rsidRPr="00C82B1D" w:rsidRDefault="00812862" w:rsidP="00812862">
            <w:pPr>
              <w:rPr>
                <w:rFonts w:asciiTheme="minorHAnsi" w:hAnsiTheme="minorHAnsi" w:cstheme="minorHAnsi"/>
                <w:bCs/>
                <w:sz w:val="18"/>
                <w:szCs w:val="18"/>
              </w:rPr>
            </w:pPr>
          </w:p>
          <w:p w14:paraId="11811ADA" w14:textId="77777777" w:rsidR="00812862" w:rsidRPr="00C82B1D" w:rsidRDefault="00812862" w:rsidP="00812862">
            <w:pPr>
              <w:rPr>
                <w:rFonts w:asciiTheme="minorHAnsi" w:hAnsiTheme="minorHAnsi" w:cstheme="minorHAnsi"/>
                <w:bCs/>
                <w:sz w:val="18"/>
                <w:szCs w:val="18"/>
              </w:rPr>
            </w:pPr>
            <w:r w:rsidRPr="00C82B1D">
              <w:rPr>
                <w:rFonts w:asciiTheme="minorHAnsi" w:hAnsiTheme="minorHAnsi" w:cstheme="minorHAnsi"/>
                <w:bCs/>
                <w:sz w:val="18"/>
                <w:szCs w:val="18"/>
              </w:rPr>
              <w:t>Asimismo se requiere se efectúe un sola entrega (100% del total de cada ítem).</w:t>
            </w:r>
          </w:p>
          <w:p w14:paraId="20EFE667" w14:textId="77777777" w:rsidR="00812862" w:rsidRPr="00C82B1D" w:rsidRDefault="00812862" w:rsidP="00812862">
            <w:pPr>
              <w:rPr>
                <w:rFonts w:asciiTheme="minorHAnsi" w:hAnsiTheme="minorHAnsi" w:cstheme="minorHAnsi"/>
                <w:bCs/>
                <w:sz w:val="18"/>
                <w:szCs w:val="18"/>
              </w:rPr>
            </w:pPr>
          </w:p>
          <w:p w14:paraId="118EB756" w14:textId="77777777" w:rsidR="00812862" w:rsidRPr="00C82B1D" w:rsidRDefault="00812862" w:rsidP="00812862">
            <w:pPr>
              <w:rPr>
                <w:rFonts w:asciiTheme="minorHAnsi" w:hAnsiTheme="minorHAnsi" w:cstheme="minorHAnsi"/>
                <w:bCs/>
                <w:sz w:val="18"/>
                <w:szCs w:val="18"/>
              </w:rPr>
            </w:pPr>
            <w:r w:rsidRPr="00C82B1D">
              <w:rPr>
                <w:rFonts w:asciiTheme="minorHAnsi" w:hAnsiTheme="minorHAnsi" w:cstheme="minorHAnsi"/>
                <w:bCs/>
                <w:sz w:val="18"/>
                <w:szCs w:val="18"/>
              </w:rPr>
              <w:t>•</w:t>
            </w:r>
            <w:r w:rsidRPr="00C82B1D">
              <w:rPr>
                <w:rFonts w:asciiTheme="minorHAnsi" w:hAnsiTheme="minorHAnsi" w:cstheme="minorHAnsi"/>
                <w:bCs/>
                <w:sz w:val="18"/>
                <w:szCs w:val="18"/>
              </w:rPr>
              <w:tab/>
              <w:t xml:space="preserve">Única Entrega.- Corresponde al 100 % del total de cada ítem, la </w:t>
            </w:r>
            <w:r w:rsidR="00E8638A" w:rsidRPr="00C82B1D">
              <w:rPr>
                <w:rFonts w:asciiTheme="minorHAnsi" w:hAnsiTheme="minorHAnsi" w:cstheme="minorHAnsi"/>
                <w:bCs/>
                <w:sz w:val="18"/>
                <w:szCs w:val="18"/>
              </w:rPr>
              <w:t>entrega será máximo hasta los 250 (doscientos cincuenta</w:t>
            </w:r>
            <w:r w:rsidRPr="00C82B1D">
              <w:rPr>
                <w:rFonts w:asciiTheme="minorHAnsi" w:hAnsiTheme="minorHAnsi" w:cstheme="minorHAnsi"/>
                <w:bCs/>
                <w:sz w:val="18"/>
                <w:szCs w:val="18"/>
              </w:rPr>
              <w:t>) días Calendario a partir del día siguiente de la recepción de la orden de proceder.</w:t>
            </w:r>
          </w:p>
          <w:p w14:paraId="2B1C214E" w14:textId="77777777" w:rsidR="00E8638A" w:rsidRPr="00C82B1D" w:rsidRDefault="00E8638A" w:rsidP="00812862">
            <w:pPr>
              <w:rPr>
                <w:rFonts w:asciiTheme="minorHAnsi" w:hAnsiTheme="minorHAnsi" w:cstheme="minorHAnsi"/>
                <w:bCs/>
                <w:sz w:val="18"/>
                <w:szCs w:val="18"/>
              </w:rPr>
            </w:pPr>
          </w:p>
          <w:p w14:paraId="4D0D4DA0" w14:textId="6C442459" w:rsidR="000B2A98" w:rsidRPr="001F3E1E" w:rsidRDefault="000B2A98" w:rsidP="000B2A98">
            <w:pPr>
              <w:rPr>
                <w:rFonts w:asciiTheme="minorHAnsi" w:hAnsiTheme="minorHAnsi" w:cstheme="minorHAnsi"/>
                <w:bCs/>
                <w:sz w:val="18"/>
                <w:szCs w:val="18"/>
              </w:rPr>
            </w:pPr>
            <w:r w:rsidRPr="00C82B1D">
              <w:rPr>
                <w:rFonts w:asciiTheme="minorHAnsi" w:hAnsiTheme="minorHAnsi" w:cstheme="minorHAnsi"/>
                <w:bCs/>
                <w:sz w:val="18"/>
                <w:szCs w:val="18"/>
              </w:rPr>
              <w:t xml:space="preserve">El plazo de entrega </w:t>
            </w:r>
            <w:r w:rsidRPr="009B2009">
              <w:rPr>
                <w:rFonts w:asciiTheme="minorHAnsi" w:hAnsiTheme="minorHAnsi" w:cstheme="minorHAnsi"/>
                <w:bCs/>
                <w:sz w:val="18"/>
                <w:szCs w:val="18"/>
              </w:rPr>
              <w:t xml:space="preserve">para cada embarque </w:t>
            </w:r>
            <w:r w:rsidRPr="00C82B1D">
              <w:rPr>
                <w:rFonts w:asciiTheme="minorHAnsi" w:hAnsiTheme="minorHAnsi" w:cstheme="minorHAnsi"/>
                <w:bCs/>
                <w:sz w:val="18"/>
                <w:szCs w:val="18"/>
              </w:rPr>
              <w:t>de los accesorios quedará interrumpido una vez que los mismos hayan ingresado a recinto aduanero de destino (siempre y cuando se presenten y exista consistencia en la documentación comercial</w:t>
            </w:r>
            <w:r w:rsidRPr="009B2009">
              <w:rPr>
                <w:rFonts w:asciiTheme="minorHAnsi" w:hAnsiTheme="minorHAnsi" w:cstheme="minorHAnsi"/>
                <w:bCs/>
                <w:sz w:val="18"/>
                <w:szCs w:val="18"/>
              </w:rPr>
              <w:t xml:space="preserve"> solicitados en el punto </w:t>
            </w:r>
            <w:r w:rsidRPr="00C82B1D">
              <w:rPr>
                <w:rFonts w:asciiTheme="minorHAnsi" w:hAnsiTheme="minorHAnsi" w:cstheme="minorHAnsi"/>
                <w:bCs/>
                <w:sz w:val="18"/>
                <w:szCs w:val="18"/>
              </w:rPr>
              <w:t>MEDIOS DE TRANSPORTE), reanudándose al momento de la liberación de los mismos en Aduana para ser trasladados a almacenes de YPFB, cuyo lugar se describe en el punto LUGAR DE ENTREGA DE LOS BIENES.</w:t>
            </w:r>
          </w:p>
          <w:p w14:paraId="2E66C2A7" w14:textId="74022692" w:rsidR="00E8638A" w:rsidRPr="00C75BEC" w:rsidRDefault="00E8638A" w:rsidP="00812862">
            <w:pPr>
              <w:rPr>
                <w:rFonts w:asciiTheme="minorHAnsi" w:hAnsiTheme="minorHAnsi" w:cstheme="minorHAnsi"/>
                <w:b/>
                <w:bCs/>
                <w:sz w:val="18"/>
                <w:szCs w:val="18"/>
              </w:rPr>
            </w:pPr>
          </w:p>
        </w:tc>
        <w:tc>
          <w:tcPr>
            <w:tcW w:w="946" w:type="dxa"/>
            <w:vAlign w:val="center"/>
          </w:tcPr>
          <w:p w14:paraId="3746543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01989C4"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EC6D822"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D5E3F1A" w14:textId="77777777" w:rsidR="00812862" w:rsidRPr="00C75BEC" w:rsidRDefault="00812862" w:rsidP="00812862">
            <w:pPr>
              <w:rPr>
                <w:rFonts w:asciiTheme="minorHAnsi" w:hAnsiTheme="minorHAnsi" w:cstheme="minorHAnsi"/>
                <w:b/>
                <w:sz w:val="18"/>
                <w:szCs w:val="18"/>
              </w:rPr>
            </w:pPr>
          </w:p>
        </w:tc>
      </w:tr>
      <w:tr w:rsidR="00812862" w:rsidRPr="00C75BEC" w14:paraId="4EFC74D1" w14:textId="77777777" w:rsidTr="00812862">
        <w:trPr>
          <w:jc w:val="center"/>
        </w:trPr>
        <w:tc>
          <w:tcPr>
            <w:tcW w:w="7266" w:type="dxa"/>
            <w:vAlign w:val="center"/>
          </w:tcPr>
          <w:p w14:paraId="78C34349" w14:textId="77777777" w:rsidR="00812862" w:rsidRPr="00812862" w:rsidRDefault="00812862" w:rsidP="00812862">
            <w:pPr>
              <w:autoSpaceDE w:val="0"/>
              <w:autoSpaceDN w:val="0"/>
              <w:adjustRightInd w:val="0"/>
              <w:jc w:val="both"/>
              <w:rPr>
                <w:rFonts w:ascii="Verdana" w:hAnsi="Verdana" w:cs="Calibri"/>
                <w:b/>
                <w:sz w:val="12"/>
                <w:szCs w:val="18"/>
                <w:lang w:val="es-BO"/>
              </w:rPr>
            </w:pPr>
            <w:r w:rsidRPr="00812862">
              <w:rPr>
                <w:rFonts w:ascii="Verdana" w:hAnsi="Verdana" w:cs="Calibri"/>
                <w:b/>
                <w:sz w:val="12"/>
                <w:szCs w:val="18"/>
                <w:lang w:val="es-BO"/>
              </w:rPr>
              <w:lastRenderedPageBreak/>
              <w:t>GARANTÍA DE REPOSICIÓN</w:t>
            </w:r>
          </w:p>
          <w:p w14:paraId="75F951D6"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78C56491"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Por las condiciones del producto adquirido se requiere que la empresa proveedora del mismo otorgue a YPFB la correspondiente garantía (documento emitido por fábrica con firma del responsable) de reposición de los accesorios defectuosos o no operables por el lapso de 2 años como mínimo, desde la entrega de los accesorios, el mismo será entregado para que el Comité de Recepción brinde la conformidad correspondiente. En caso de incumplimiento, podrá ser elevado a instrumento público con fines legales.</w:t>
            </w:r>
          </w:p>
          <w:p w14:paraId="47B0092F"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475D2950"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proveedor correrá con los gastos necesarios en que se incurra para el reemplazo y/o reposición correspondiente del accesorio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5C06C8B6"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0B4EE87B"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material entregado en calidad de reposición deberá tener como condición de entrega DDP INCOTERM 2010, en los almacenes mencionados en el punto 2 (</w:t>
            </w:r>
            <w:r w:rsidRPr="00812862">
              <w:rPr>
                <w:rFonts w:ascii="Verdana" w:hAnsi="Verdana" w:cs="Calibri"/>
                <w:b/>
                <w:bCs/>
                <w:sz w:val="12"/>
                <w:szCs w:val="18"/>
              </w:rPr>
              <w:t>LUGAR Y CONDICIONES DE ENTREGA DE LOS BIENES</w:t>
            </w:r>
            <w:r w:rsidRPr="00812862">
              <w:rPr>
                <w:rFonts w:ascii="Verdana" w:hAnsi="Verdana" w:cs="Calibri"/>
                <w:sz w:val="12"/>
                <w:szCs w:val="18"/>
                <w:lang w:val="es-BO"/>
              </w:rPr>
              <w:t>) y junto con esta entrega se presentará a YPFB la Garantía de Reposición.</w:t>
            </w:r>
          </w:p>
          <w:p w14:paraId="6D395B8C"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p>
          <w:p w14:paraId="4C79F1C9" w14:textId="77777777" w:rsidR="00812862" w:rsidRPr="00812862" w:rsidRDefault="00812862" w:rsidP="00812862">
            <w:pPr>
              <w:autoSpaceDE w:val="0"/>
              <w:autoSpaceDN w:val="0"/>
              <w:adjustRightInd w:val="0"/>
              <w:ind w:left="356"/>
              <w:jc w:val="both"/>
              <w:rPr>
                <w:rFonts w:ascii="Verdana" w:hAnsi="Verdana" w:cs="Calibri"/>
                <w:sz w:val="12"/>
                <w:szCs w:val="18"/>
                <w:lang w:val="es-BO"/>
              </w:rPr>
            </w:pPr>
            <w:r w:rsidRPr="00812862">
              <w:rPr>
                <w:rFonts w:ascii="Verdana" w:hAnsi="Verdana" w:cs="Calibri"/>
                <w:sz w:val="12"/>
                <w:szCs w:val="18"/>
                <w:lang w:val="es-BO"/>
              </w:rPr>
              <w:t>El accesorio reemplazado tendrá la misma garantía de producto y de reemplazo.</w:t>
            </w:r>
          </w:p>
          <w:p w14:paraId="7D3D8375" w14:textId="77777777" w:rsidR="00812862" w:rsidRPr="00812862" w:rsidRDefault="00812862" w:rsidP="00812862">
            <w:pPr>
              <w:jc w:val="both"/>
              <w:rPr>
                <w:rFonts w:asciiTheme="minorHAnsi" w:hAnsiTheme="minorHAnsi" w:cstheme="minorHAnsi"/>
                <w:b/>
                <w:bCs/>
                <w:sz w:val="18"/>
                <w:szCs w:val="18"/>
                <w:lang w:val="es-BO"/>
              </w:rPr>
            </w:pPr>
          </w:p>
        </w:tc>
        <w:tc>
          <w:tcPr>
            <w:tcW w:w="946" w:type="dxa"/>
            <w:vAlign w:val="center"/>
          </w:tcPr>
          <w:p w14:paraId="3BE91EBC"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94CD64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13C4722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25C036E" w14:textId="77777777" w:rsidR="00812862" w:rsidRPr="00C75BEC" w:rsidRDefault="00812862" w:rsidP="00812862">
            <w:pPr>
              <w:rPr>
                <w:rFonts w:asciiTheme="minorHAnsi" w:hAnsiTheme="minorHAnsi" w:cstheme="minorHAnsi"/>
                <w:b/>
                <w:sz w:val="18"/>
                <w:szCs w:val="18"/>
              </w:rPr>
            </w:pPr>
          </w:p>
        </w:tc>
      </w:tr>
      <w:tr w:rsidR="00812862" w:rsidRPr="00C75BEC" w14:paraId="5AC0FE63" w14:textId="77777777" w:rsidTr="00812862">
        <w:trPr>
          <w:jc w:val="center"/>
        </w:trPr>
        <w:tc>
          <w:tcPr>
            <w:tcW w:w="7266" w:type="dxa"/>
            <w:vAlign w:val="center"/>
          </w:tcPr>
          <w:p w14:paraId="461A5875" w14:textId="77777777" w:rsidR="00812862" w:rsidRDefault="00812862" w:rsidP="00812862">
            <w:pPr>
              <w:rPr>
                <w:rFonts w:asciiTheme="minorHAnsi" w:hAnsiTheme="minorHAnsi" w:cstheme="minorHAnsi"/>
                <w:b/>
                <w:bCs/>
                <w:sz w:val="18"/>
                <w:szCs w:val="18"/>
              </w:rPr>
            </w:pPr>
            <w:r w:rsidRPr="00812862">
              <w:rPr>
                <w:rFonts w:asciiTheme="minorHAnsi" w:hAnsiTheme="minorHAnsi" w:cstheme="minorHAnsi"/>
                <w:b/>
                <w:bCs/>
                <w:sz w:val="18"/>
                <w:szCs w:val="18"/>
              </w:rPr>
              <w:t>MEDIOS DE TRANSPORTE</w:t>
            </w:r>
          </w:p>
          <w:p w14:paraId="7BC054DF" w14:textId="77777777" w:rsidR="00812862" w:rsidRPr="00812862" w:rsidRDefault="00812862" w:rsidP="00812862">
            <w:pPr>
              <w:autoSpaceDE w:val="0"/>
              <w:autoSpaceDN w:val="0"/>
              <w:adjustRightInd w:val="0"/>
              <w:ind w:left="356"/>
              <w:jc w:val="both"/>
              <w:rPr>
                <w:rFonts w:ascii="Verdana" w:hAnsi="Verdana" w:cs="Calibri"/>
                <w:sz w:val="12"/>
                <w:szCs w:val="18"/>
              </w:rPr>
            </w:pPr>
            <w:r w:rsidRPr="00812862">
              <w:rPr>
                <w:rFonts w:ascii="Verdana" w:hAnsi="Verdana" w:cs="Calibri"/>
                <w:sz w:val="12"/>
                <w:szCs w:val="18"/>
              </w:rPr>
              <w:t xml:space="preserve">A </w:t>
            </w:r>
            <w:r w:rsidRPr="00812862">
              <w:rPr>
                <w:rFonts w:ascii="Verdana" w:hAnsi="Verdana" w:cs="Calibri"/>
                <w:sz w:val="12"/>
                <w:szCs w:val="18"/>
                <w:lang w:val="es-BO"/>
              </w:rPr>
              <w:t>objeto</w:t>
            </w:r>
            <w:r w:rsidRPr="00812862">
              <w:rPr>
                <w:rFonts w:ascii="Verdana" w:hAnsi="Verdana" w:cs="Calibri"/>
                <w:sz w:val="12"/>
                <w:szCs w:val="18"/>
              </w:rPr>
              <w:t xml:space="preserve"> de gestionar los trámites aduaneros, los documentos a ser enviados para iniciar el trámite de desaduanización bajo la modalidad de despacho inmediato, deberán ser remitidos vía electrónica (escaneado del original) inmediatamente después del embarque en origen, de acuerdo al siguiente detalle:</w:t>
            </w:r>
          </w:p>
          <w:p w14:paraId="1C84DD15" w14:textId="77777777" w:rsidR="00812862" w:rsidRPr="00812862" w:rsidRDefault="00812862" w:rsidP="00812862">
            <w:pPr>
              <w:autoSpaceDE w:val="0"/>
              <w:autoSpaceDN w:val="0"/>
              <w:adjustRightInd w:val="0"/>
              <w:jc w:val="both"/>
              <w:rPr>
                <w:rFonts w:ascii="Verdana" w:hAnsi="Verdana" w:cs="Calibri"/>
                <w:sz w:val="12"/>
                <w:szCs w:val="18"/>
              </w:rPr>
            </w:pPr>
          </w:p>
          <w:p w14:paraId="30224206"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Ultramar:</w:t>
            </w:r>
          </w:p>
          <w:p w14:paraId="2D4BC064"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4E20787F"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4EBB7481"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087166F0"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Conocimiento de embarque marítimo (Bill of Lading).</w:t>
            </w:r>
          </w:p>
          <w:p w14:paraId="0186B226"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Flete marítimo (si es que no se especifica en el B/L).</w:t>
            </w:r>
          </w:p>
          <w:p w14:paraId="276D0EAF"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Póliza de seguro multimodal con prima de seguro.</w:t>
            </w:r>
          </w:p>
          <w:p w14:paraId="1DD90FDE"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 cuando corresponda.</w:t>
            </w:r>
          </w:p>
          <w:p w14:paraId="2B4270C8"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2EED8289" w14:textId="77777777" w:rsidR="00812862" w:rsidRPr="00812862" w:rsidRDefault="00812862" w:rsidP="002D7992">
            <w:pPr>
              <w:numPr>
                <w:ilvl w:val="0"/>
                <w:numId w:val="60"/>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Asimismo se aclara que para el cumplimiento de formalidades aduaneras correrá por cuenta del PROVEEDOR las formalidades referidas al Parte de Recepción, planilla (de gastos portuarios) y pago de factura por servicio de Almacenaje en Aduana, documento que también servirá para cumplir los trámites de extracción de Material. </w:t>
            </w:r>
          </w:p>
          <w:p w14:paraId="68B583BE"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168BFA89"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Adicionalmente para el embarque en puerto de tránsito deberá presentar:</w:t>
            </w:r>
          </w:p>
          <w:p w14:paraId="13172826"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7A6BED21"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Planilla de Gastos portuarios (en caso de provenir de Arica y/o Ilo).</w:t>
            </w:r>
          </w:p>
          <w:p w14:paraId="1974F517"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36EB2EA0"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77687D99"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Adicionalmente a requerimiento de la Aduana Nacional de Bolivia deberán remitir certificaciones o notas aclaratorias que se requieran, inicialmente enviadas por correo electrónico y posteriormente documentos originales por Courier. </w:t>
            </w:r>
          </w:p>
          <w:p w14:paraId="7EA74FBD"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73AAFAEC"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países limítrofes:</w:t>
            </w:r>
          </w:p>
          <w:p w14:paraId="016913EB"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372DCC4E"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73038D13"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lastRenderedPageBreak/>
              <w:t>Lista de empaque (Packing List).</w:t>
            </w:r>
          </w:p>
          <w:p w14:paraId="6A47F4CE"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w:t>
            </w:r>
          </w:p>
          <w:p w14:paraId="65877A0B"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1961F7D4"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5E6D2ED8"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1DAB0277"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Seguro terrestre con prima de seguro. </w:t>
            </w:r>
          </w:p>
          <w:p w14:paraId="448A5B95"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Adicionalmente a requerimiento de la Aduana Nacional de Bolivia deberán remitir certificaciones o notas aclaratorias que se requieran, inicialmente enviadas por correo electrónico y posteriormente documentos originales por Courier.</w:t>
            </w:r>
          </w:p>
          <w:p w14:paraId="0AE8407E" w14:textId="77777777" w:rsidR="00812862" w:rsidRPr="00812862" w:rsidRDefault="00812862" w:rsidP="002D7992">
            <w:pPr>
              <w:numPr>
                <w:ilvl w:val="0"/>
                <w:numId w:val="58"/>
              </w:numPr>
              <w:autoSpaceDE w:val="0"/>
              <w:autoSpaceDN w:val="0"/>
              <w:adjustRightInd w:val="0"/>
              <w:ind w:left="356" w:hanging="142"/>
              <w:jc w:val="both"/>
              <w:rPr>
                <w:rFonts w:ascii="Verdana" w:hAnsi="Verdana"/>
                <w:sz w:val="12"/>
                <w:szCs w:val="18"/>
              </w:rPr>
            </w:pPr>
            <w:r w:rsidRPr="00812862">
              <w:rPr>
                <w:rFonts w:ascii="Verdana" w:hAnsi="Verdana" w:cs="Calibri"/>
                <w:sz w:val="12"/>
                <w:szCs w:val="18"/>
              </w:rPr>
              <w:t>Asimismo se aclara que para el cumplimiento de formalidades aduaneras correrá por cuenta del PROVEEDOR las formalidades referidas al Parte de Recepción y pago de factura por servicio de Almacenaje en Aduana, documento que también servirá para cumplir los trámites de extracción de Material.</w:t>
            </w:r>
          </w:p>
          <w:p w14:paraId="0AFEE1B1"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0AFD6796" w14:textId="77777777" w:rsidR="00812862" w:rsidRPr="00C75BEC" w:rsidRDefault="00812862" w:rsidP="00812862">
            <w:pPr>
              <w:rPr>
                <w:rFonts w:asciiTheme="minorHAnsi" w:hAnsiTheme="minorHAnsi" w:cstheme="minorHAnsi"/>
                <w:b/>
                <w:bCs/>
                <w:sz w:val="18"/>
                <w:szCs w:val="18"/>
              </w:rPr>
            </w:pPr>
          </w:p>
        </w:tc>
        <w:tc>
          <w:tcPr>
            <w:tcW w:w="946" w:type="dxa"/>
            <w:vAlign w:val="center"/>
          </w:tcPr>
          <w:p w14:paraId="367BAF26"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1FB0D7C"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7412F3A"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ABDB476" w14:textId="77777777" w:rsidR="00812862" w:rsidRPr="00C75BEC" w:rsidRDefault="00812862" w:rsidP="00812862">
            <w:pPr>
              <w:rPr>
                <w:rFonts w:asciiTheme="minorHAnsi" w:hAnsiTheme="minorHAnsi" w:cstheme="minorHAnsi"/>
                <w:b/>
                <w:sz w:val="18"/>
                <w:szCs w:val="18"/>
              </w:rPr>
            </w:pPr>
          </w:p>
        </w:tc>
      </w:tr>
      <w:tr w:rsidR="00812862" w:rsidRPr="00C75BEC" w14:paraId="678D9A9C" w14:textId="77777777" w:rsidTr="00812862">
        <w:trPr>
          <w:jc w:val="center"/>
        </w:trPr>
        <w:tc>
          <w:tcPr>
            <w:tcW w:w="7266" w:type="dxa"/>
            <w:vAlign w:val="center"/>
          </w:tcPr>
          <w:p w14:paraId="38EC0EFB"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lastRenderedPageBreak/>
              <w:t>LUGAR DE ENTREGA DE LOS BIENES</w:t>
            </w:r>
          </w:p>
          <w:p w14:paraId="5307860E" w14:textId="77777777" w:rsidR="00812862" w:rsidRPr="00812862" w:rsidRDefault="00812862" w:rsidP="00812862">
            <w:pPr>
              <w:autoSpaceDE w:val="0"/>
              <w:autoSpaceDN w:val="0"/>
              <w:adjustRightInd w:val="0"/>
              <w:jc w:val="both"/>
              <w:rPr>
                <w:rFonts w:ascii="Verdana" w:hAnsi="Verdana" w:cs="Calibri"/>
                <w:sz w:val="12"/>
                <w:szCs w:val="12"/>
              </w:rPr>
            </w:pPr>
          </w:p>
          <w:p w14:paraId="62AE9CE1"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total de los accesorios ofertados objeto de la presente contratación deben ser entregados en una sola entrega total (Cuadro N° 4)</w:t>
            </w:r>
          </w:p>
          <w:p w14:paraId="5FC53CC0" w14:textId="77777777" w:rsidR="00812862" w:rsidRPr="00812862" w:rsidRDefault="00812862" w:rsidP="00812862">
            <w:pPr>
              <w:autoSpaceDE w:val="0"/>
              <w:autoSpaceDN w:val="0"/>
              <w:adjustRightInd w:val="0"/>
              <w:jc w:val="both"/>
              <w:rPr>
                <w:rFonts w:ascii="Verdana" w:hAnsi="Verdana" w:cs="Calibri"/>
                <w:sz w:val="12"/>
                <w:szCs w:val="12"/>
              </w:rPr>
            </w:pPr>
          </w:p>
          <w:p w14:paraId="2CB889DD"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entregar los accesorios nuevos, puestos en los Almacenes de YPFB Departamento de La Paz – Bolivia, las cantidades y detalles se encuentran a continuación:</w:t>
            </w:r>
          </w:p>
          <w:p w14:paraId="3E8D9D48" w14:textId="77777777" w:rsidR="00812862" w:rsidRPr="00812862" w:rsidRDefault="00812862" w:rsidP="00812862">
            <w:pPr>
              <w:autoSpaceDE w:val="0"/>
              <w:autoSpaceDN w:val="0"/>
              <w:adjustRightInd w:val="0"/>
              <w:jc w:val="center"/>
              <w:rPr>
                <w:rFonts w:ascii="Verdana" w:hAnsi="Verdana" w:cs="Calibri"/>
                <w:b/>
                <w:bCs/>
                <w:sz w:val="12"/>
                <w:szCs w:val="12"/>
              </w:rPr>
            </w:pPr>
          </w:p>
          <w:p w14:paraId="59D79D42" w14:textId="77777777" w:rsidR="00812862" w:rsidRPr="00812862" w:rsidRDefault="00812862" w:rsidP="00812862">
            <w:pPr>
              <w:autoSpaceDE w:val="0"/>
              <w:autoSpaceDN w:val="0"/>
              <w:adjustRightInd w:val="0"/>
              <w:jc w:val="center"/>
              <w:rPr>
                <w:rFonts w:ascii="Verdana" w:hAnsi="Verdana" w:cs="Calibri"/>
                <w:b/>
                <w:bCs/>
                <w:sz w:val="12"/>
                <w:szCs w:val="12"/>
              </w:rPr>
            </w:pPr>
            <w:r w:rsidRPr="00812862">
              <w:rPr>
                <w:rFonts w:ascii="Verdana" w:hAnsi="Verdana" w:cs="Calibri"/>
                <w:b/>
                <w:bCs/>
                <w:sz w:val="12"/>
                <w:szCs w:val="12"/>
              </w:rPr>
              <w:t>Cuadro Nº 4</w:t>
            </w:r>
          </w:p>
          <w:p w14:paraId="3FB8DF78" w14:textId="77777777" w:rsidR="00812862" w:rsidRPr="00812862" w:rsidRDefault="00812862" w:rsidP="00812862">
            <w:pPr>
              <w:autoSpaceDE w:val="0"/>
              <w:autoSpaceDN w:val="0"/>
              <w:adjustRightInd w:val="0"/>
              <w:jc w:val="center"/>
              <w:rPr>
                <w:rFonts w:ascii="Verdana" w:hAnsi="Verdana" w:cs="Calibri"/>
                <w:b/>
                <w:bCs/>
                <w:sz w:val="12"/>
                <w:szCs w:val="12"/>
              </w:rPr>
            </w:pPr>
          </w:p>
          <w:tbl>
            <w:tblPr>
              <w:tblW w:w="6814" w:type="dxa"/>
              <w:jc w:val="center"/>
              <w:tblCellMar>
                <w:left w:w="70" w:type="dxa"/>
                <w:right w:w="70" w:type="dxa"/>
              </w:tblCellMar>
              <w:tblLook w:val="04A0" w:firstRow="1" w:lastRow="0" w:firstColumn="1" w:lastColumn="0" w:noHBand="0" w:noVBand="1"/>
            </w:tblPr>
            <w:tblGrid>
              <w:gridCol w:w="920"/>
              <w:gridCol w:w="3804"/>
              <w:gridCol w:w="1134"/>
              <w:gridCol w:w="956"/>
            </w:tblGrid>
            <w:tr w:rsidR="00812862" w:rsidRPr="00812862" w14:paraId="4BEA5C95" w14:textId="77777777" w:rsidTr="009B2009">
              <w:trPr>
                <w:trHeight w:val="276"/>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14:paraId="3261C70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N° ITEM</w:t>
                  </w:r>
                </w:p>
              </w:tc>
              <w:tc>
                <w:tcPr>
                  <w:tcW w:w="380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C1E09FF"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57727864"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UNIDAD DE MEDIDA</w:t>
                  </w:r>
                </w:p>
              </w:tc>
              <w:tc>
                <w:tcPr>
                  <w:tcW w:w="95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D817ECD"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CANTIDAD</w:t>
                  </w:r>
                </w:p>
              </w:tc>
            </w:tr>
            <w:tr w:rsidR="00812862" w:rsidRPr="00812862" w14:paraId="0FDF1064" w14:textId="77777777" w:rsidTr="009B2009">
              <w:trPr>
                <w:trHeight w:val="254"/>
                <w:jc w:val="center"/>
              </w:trPr>
              <w:tc>
                <w:tcPr>
                  <w:tcW w:w="920" w:type="dxa"/>
                  <w:tcBorders>
                    <w:top w:val="single" w:sz="4" w:space="0" w:color="auto"/>
                    <w:left w:val="single" w:sz="4" w:space="0" w:color="auto"/>
                    <w:bottom w:val="single" w:sz="4" w:space="0" w:color="auto"/>
                    <w:right w:val="single" w:sz="4" w:space="0" w:color="000000"/>
                  </w:tcBorders>
                  <w:vAlign w:val="center"/>
                </w:tcPr>
                <w:p w14:paraId="78EE9F5C"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1</w:t>
                  </w:r>
                </w:p>
              </w:tc>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5648774"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7/8” (14G)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2CAD50DF"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44BDD" w14:textId="77777777" w:rsidR="00812862" w:rsidRPr="00812862" w:rsidRDefault="00812862" w:rsidP="00812862">
                  <w:pPr>
                    <w:jc w:val="center"/>
                    <w:rPr>
                      <w:rFonts w:ascii="Verdana" w:hAnsi="Verdana"/>
                      <w:sz w:val="12"/>
                      <w:szCs w:val="12"/>
                    </w:rPr>
                  </w:pPr>
                  <w:r w:rsidRPr="00812862">
                    <w:rPr>
                      <w:rFonts w:ascii="Verdana" w:hAnsi="Verdana"/>
                      <w:sz w:val="12"/>
                      <w:szCs w:val="12"/>
                    </w:rPr>
                    <w:t>20.000</w:t>
                  </w:r>
                </w:p>
              </w:tc>
            </w:tr>
            <w:tr w:rsidR="00812862" w:rsidRPr="00812862" w14:paraId="5CB85F00" w14:textId="77777777" w:rsidTr="009B2009">
              <w:trPr>
                <w:trHeight w:val="28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7B847B28"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2</w:t>
                  </w:r>
                </w:p>
              </w:tc>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4759B87"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1-1/4” (11G)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4EDC5665"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B3E0D" w14:textId="77777777" w:rsidR="00812862" w:rsidRPr="00812862" w:rsidRDefault="00812862" w:rsidP="00812862">
                  <w:pPr>
                    <w:jc w:val="center"/>
                    <w:rPr>
                      <w:rFonts w:ascii="Verdana" w:hAnsi="Verdana"/>
                      <w:sz w:val="12"/>
                      <w:szCs w:val="12"/>
                    </w:rPr>
                  </w:pPr>
                  <w:r w:rsidRPr="00812862">
                    <w:rPr>
                      <w:rFonts w:ascii="Verdana" w:hAnsi="Verdana"/>
                      <w:sz w:val="12"/>
                      <w:szCs w:val="12"/>
                    </w:rPr>
                    <w:t>6.000</w:t>
                  </w:r>
                </w:p>
              </w:tc>
            </w:tr>
            <w:tr w:rsidR="00812862" w:rsidRPr="00812862" w14:paraId="37725E28" w14:textId="77777777" w:rsidTr="009B2009">
              <w:trPr>
                <w:trHeight w:val="306"/>
                <w:jc w:val="center"/>
              </w:trPr>
              <w:tc>
                <w:tcPr>
                  <w:tcW w:w="920" w:type="dxa"/>
                  <w:tcBorders>
                    <w:top w:val="single" w:sz="4" w:space="0" w:color="auto"/>
                    <w:left w:val="single" w:sz="4" w:space="0" w:color="auto"/>
                    <w:bottom w:val="single" w:sz="4" w:space="0" w:color="auto"/>
                    <w:right w:val="single" w:sz="4" w:space="0" w:color="000000"/>
                  </w:tcBorders>
                  <w:vAlign w:val="center"/>
                </w:tcPr>
                <w:p w14:paraId="28215A98"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3</w:t>
                  </w:r>
                </w:p>
              </w:tc>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29D39A9"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B6N</w:t>
                  </w:r>
                </w:p>
              </w:tc>
              <w:tc>
                <w:tcPr>
                  <w:tcW w:w="1134" w:type="dxa"/>
                  <w:tcBorders>
                    <w:top w:val="single" w:sz="4" w:space="0" w:color="auto"/>
                    <w:left w:val="single" w:sz="4" w:space="0" w:color="auto"/>
                    <w:bottom w:val="single" w:sz="4" w:space="0" w:color="auto"/>
                    <w:right w:val="single" w:sz="4" w:space="0" w:color="auto"/>
                  </w:tcBorders>
                  <w:vAlign w:val="center"/>
                </w:tcPr>
                <w:p w14:paraId="04B9C3F7"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F9DB7" w14:textId="77777777" w:rsidR="00812862" w:rsidRPr="00812862" w:rsidRDefault="00812862" w:rsidP="00812862">
                  <w:pPr>
                    <w:jc w:val="center"/>
                    <w:rPr>
                      <w:rFonts w:ascii="Verdana" w:hAnsi="Verdana"/>
                      <w:sz w:val="12"/>
                      <w:szCs w:val="12"/>
                    </w:rPr>
                  </w:pPr>
                  <w:r w:rsidRPr="00812862">
                    <w:rPr>
                      <w:rFonts w:ascii="Verdana" w:hAnsi="Verdana"/>
                      <w:sz w:val="12"/>
                      <w:szCs w:val="12"/>
                    </w:rPr>
                    <w:t>3.400</w:t>
                  </w:r>
                </w:p>
              </w:tc>
            </w:tr>
            <w:tr w:rsidR="00812862" w:rsidRPr="00812862" w14:paraId="5F435B78" w14:textId="77777777" w:rsidTr="009B2009">
              <w:trPr>
                <w:trHeight w:val="170"/>
                <w:jc w:val="center"/>
              </w:trPr>
              <w:tc>
                <w:tcPr>
                  <w:tcW w:w="920" w:type="dxa"/>
                  <w:tcBorders>
                    <w:top w:val="single" w:sz="4" w:space="0" w:color="auto"/>
                    <w:left w:val="single" w:sz="4" w:space="0" w:color="auto"/>
                    <w:bottom w:val="single" w:sz="4" w:space="0" w:color="auto"/>
                    <w:right w:val="single" w:sz="4" w:space="0" w:color="000000"/>
                  </w:tcBorders>
                  <w:vAlign w:val="center"/>
                </w:tcPr>
                <w:p w14:paraId="3992F4DB"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4</w:t>
                  </w:r>
                </w:p>
              </w:tc>
              <w:tc>
                <w:tcPr>
                  <w:tcW w:w="380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C8449B"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B10N</w:t>
                  </w:r>
                </w:p>
              </w:tc>
              <w:tc>
                <w:tcPr>
                  <w:tcW w:w="1134" w:type="dxa"/>
                  <w:tcBorders>
                    <w:top w:val="single" w:sz="4" w:space="0" w:color="auto"/>
                    <w:left w:val="single" w:sz="4" w:space="0" w:color="auto"/>
                    <w:bottom w:val="single" w:sz="4" w:space="0" w:color="auto"/>
                    <w:right w:val="single" w:sz="4" w:space="0" w:color="auto"/>
                  </w:tcBorders>
                  <w:vAlign w:val="center"/>
                </w:tcPr>
                <w:p w14:paraId="7EFCE059"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7A1B4" w14:textId="77777777" w:rsidR="00812862" w:rsidRPr="00812862" w:rsidRDefault="00812862" w:rsidP="00812862">
                  <w:pPr>
                    <w:jc w:val="center"/>
                    <w:rPr>
                      <w:rFonts w:ascii="Verdana" w:hAnsi="Verdana"/>
                      <w:sz w:val="12"/>
                      <w:szCs w:val="12"/>
                    </w:rPr>
                  </w:pPr>
                  <w:r w:rsidRPr="00812862">
                    <w:rPr>
                      <w:rFonts w:ascii="Verdana" w:hAnsi="Verdana"/>
                      <w:sz w:val="12"/>
                      <w:szCs w:val="12"/>
                    </w:rPr>
                    <w:t>1.000</w:t>
                  </w:r>
                </w:p>
              </w:tc>
            </w:tr>
          </w:tbl>
          <w:p w14:paraId="3618E5B5" w14:textId="77777777" w:rsidR="00812862" w:rsidRPr="00812862" w:rsidRDefault="00812862" w:rsidP="00812862">
            <w:pPr>
              <w:autoSpaceDE w:val="0"/>
              <w:autoSpaceDN w:val="0"/>
              <w:adjustRightInd w:val="0"/>
              <w:jc w:val="center"/>
              <w:rPr>
                <w:rFonts w:ascii="Verdana" w:hAnsi="Verdana" w:cs="Calibri"/>
                <w:b/>
                <w:bCs/>
                <w:sz w:val="12"/>
                <w:szCs w:val="12"/>
              </w:rPr>
            </w:pPr>
          </w:p>
          <w:p w14:paraId="743125CB" w14:textId="77777777" w:rsidR="00812862" w:rsidRPr="00812862" w:rsidRDefault="00812862" w:rsidP="00812862">
            <w:pPr>
              <w:autoSpaceDE w:val="0"/>
              <w:autoSpaceDN w:val="0"/>
              <w:adjustRightInd w:val="0"/>
              <w:jc w:val="both"/>
              <w:rPr>
                <w:rFonts w:ascii="Verdana" w:hAnsi="Verdana" w:cs="Calibri"/>
                <w:sz w:val="12"/>
                <w:szCs w:val="12"/>
              </w:rPr>
            </w:pPr>
          </w:p>
          <w:p w14:paraId="1C83E32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Las cantidades requeridas en el Cuadro N° 4, corresponden a la entrega de los accesorios realizados bajo el INCOTERM 2010 en DAT (Delivery At Terminal) Almacenes de YPFB del departamento de La Paz (*), definiéndose como terminal los almacenes de YPFB.</w:t>
            </w:r>
          </w:p>
          <w:p w14:paraId="0AAEBD5E" w14:textId="77777777" w:rsidR="00812862" w:rsidRPr="00812862" w:rsidRDefault="00812862" w:rsidP="00812862">
            <w:pPr>
              <w:autoSpaceDE w:val="0"/>
              <w:autoSpaceDN w:val="0"/>
              <w:adjustRightInd w:val="0"/>
              <w:jc w:val="both"/>
              <w:rPr>
                <w:rFonts w:ascii="Verdana" w:hAnsi="Verdana" w:cs="Calibri"/>
                <w:sz w:val="12"/>
                <w:szCs w:val="12"/>
              </w:rPr>
            </w:pPr>
          </w:p>
          <w:p w14:paraId="6CA3835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14:paraId="57F238F5" w14:textId="77777777" w:rsidR="00812862" w:rsidRPr="00812862" w:rsidRDefault="00812862" w:rsidP="00812862">
            <w:pPr>
              <w:autoSpaceDE w:val="0"/>
              <w:autoSpaceDN w:val="0"/>
              <w:adjustRightInd w:val="0"/>
              <w:jc w:val="both"/>
              <w:rPr>
                <w:rFonts w:ascii="Verdana" w:hAnsi="Verdana" w:cs="Calibri"/>
                <w:sz w:val="12"/>
                <w:szCs w:val="12"/>
              </w:rPr>
            </w:pPr>
          </w:p>
          <w:p w14:paraId="027FEA32"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PLEA ubicado en la Av. Juan Pablo II lado SEGIP Ciudad de El Alto.</w:t>
            </w:r>
          </w:p>
          <w:p w14:paraId="004835D1"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SENKATA ubicado en la Av. Circunvalación N° 1000 Urb. San Cristóbal Zona Senkata Ciudad de El Alto.</w:t>
            </w:r>
          </w:p>
          <w:p w14:paraId="6D454880"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15FB4278" w14:textId="77777777" w:rsidR="00812862" w:rsidRPr="00C75BEC" w:rsidRDefault="00812862" w:rsidP="00812862">
            <w:pPr>
              <w:rPr>
                <w:rFonts w:asciiTheme="minorHAnsi" w:hAnsiTheme="minorHAnsi" w:cstheme="minorHAnsi"/>
                <w:b/>
                <w:sz w:val="18"/>
                <w:szCs w:val="18"/>
              </w:rPr>
            </w:pPr>
          </w:p>
        </w:tc>
        <w:tc>
          <w:tcPr>
            <w:tcW w:w="0" w:type="auto"/>
            <w:vAlign w:val="center"/>
          </w:tcPr>
          <w:p w14:paraId="6331B58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50D13BF" w14:textId="77777777" w:rsidR="00812862" w:rsidRPr="00C75BEC" w:rsidRDefault="00812862" w:rsidP="00812862">
            <w:pPr>
              <w:rPr>
                <w:rFonts w:asciiTheme="minorHAnsi" w:hAnsiTheme="minorHAnsi" w:cstheme="minorHAnsi"/>
                <w:b/>
                <w:sz w:val="18"/>
                <w:szCs w:val="18"/>
              </w:rPr>
            </w:pPr>
          </w:p>
        </w:tc>
        <w:tc>
          <w:tcPr>
            <w:tcW w:w="0" w:type="auto"/>
            <w:vAlign w:val="center"/>
          </w:tcPr>
          <w:p w14:paraId="61BB3FDB" w14:textId="77777777" w:rsidR="00812862" w:rsidRPr="00C75BEC" w:rsidRDefault="00812862" w:rsidP="00812862">
            <w:pPr>
              <w:rPr>
                <w:rFonts w:asciiTheme="minorHAnsi" w:hAnsiTheme="minorHAnsi" w:cstheme="minorHAnsi"/>
                <w:b/>
                <w:sz w:val="18"/>
                <w:szCs w:val="18"/>
              </w:rPr>
            </w:pPr>
          </w:p>
        </w:tc>
      </w:tr>
      <w:tr w:rsidR="00812862" w:rsidRPr="00C75BEC" w14:paraId="40C7F341" w14:textId="77777777" w:rsidTr="00812862">
        <w:trPr>
          <w:jc w:val="center"/>
        </w:trPr>
        <w:tc>
          <w:tcPr>
            <w:tcW w:w="7266" w:type="dxa"/>
            <w:vAlign w:val="center"/>
          </w:tcPr>
          <w:p w14:paraId="3E713BA6"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t>CONDICIONES DE ENTREGA DE LOS BIENES</w:t>
            </w:r>
          </w:p>
          <w:p w14:paraId="190A1524" w14:textId="77777777" w:rsidR="00812862" w:rsidRPr="00812862" w:rsidRDefault="00812862" w:rsidP="00812862">
            <w:pPr>
              <w:autoSpaceDE w:val="0"/>
              <w:autoSpaceDN w:val="0"/>
              <w:adjustRightInd w:val="0"/>
              <w:jc w:val="both"/>
              <w:rPr>
                <w:rFonts w:ascii="Verdana" w:hAnsi="Verdana" w:cs="Calibri"/>
                <w:b/>
                <w:sz w:val="12"/>
                <w:szCs w:val="12"/>
                <w:u w:val="single"/>
              </w:rPr>
            </w:pPr>
          </w:p>
          <w:p w14:paraId="32D9C4A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Los trámites de despacho aduanero de los bienes deberán ser realizados por funcionarios de YPFB.</w:t>
            </w:r>
          </w:p>
          <w:p w14:paraId="6759BB1E" w14:textId="77777777" w:rsidR="00812862" w:rsidRPr="00812862" w:rsidRDefault="00812862" w:rsidP="00812862">
            <w:pPr>
              <w:autoSpaceDE w:val="0"/>
              <w:autoSpaceDN w:val="0"/>
              <w:adjustRightInd w:val="0"/>
              <w:jc w:val="both"/>
              <w:rPr>
                <w:rFonts w:ascii="Verdana" w:hAnsi="Verdana" w:cs="Calibri"/>
                <w:sz w:val="12"/>
                <w:szCs w:val="12"/>
              </w:rPr>
            </w:pPr>
          </w:p>
          <w:p w14:paraId="786C4B2E"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6D8D2961" w14:textId="77777777" w:rsidR="00812862" w:rsidRPr="00812862" w:rsidRDefault="00812862" w:rsidP="00812862">
            <w:pPr>
              <w:autoSpaceDE w:val="0"/>
              <w:autoSpaceDN w:val="0"/>
              <w:adjustRightInd w:val="0"/>
              <w:jc w:val="both"/>
              <w:rPr>
                <w:rFonts w:ascii="Verdana" w:hAnsi="Verdana" w:cs="Calibri"/>
                <w:b/>
                <w:sz w:val="12"/>
                <w:szCs w:val="12"/>
              </w:rPr>
            </w:pPr>
          </w:p>
          <w:p w14:paraId="5B79703D" w14:textId="77777777" w:rsidR="00812862" w:rsidRPr="00812862" w:rsidRDefault="00812862" w:rsidP="00812862">
            <w:pPr>
              <w:autoSpaceDE w:val="0"/>
              <w:autoSpaceDN w:val="0"/>
              <w:adjustRightInd w:val="0"/>
              <w:jc w:val="both"/>
              <w:rPr>
                <w:rFonts w:ascii="Verdana" w:hAnsi="Verdana" w:cs="Calibri"/>
                <w:b/>
                <w:sz w:val="12"/>
                <w:szCs w:val="12"/>
              </w:rPr>
            </w:pPr>
            <w:r w:rsidRPr="00812862">
              <w:rPr>
                <w:rFonts w:ascii="Verdana" w:hAnsi="Verdana" w:cs="Calibri"/>
                <w:b/>
                <w:sz w:val="12"/>
                <w:szCs w:val="12"/>
              </w:rPr>
              <w:t xml:space="preserve">Toda la logística, trabajos y materiales necesarios para el estibaje en el descarguío de los bienes al almacén de YPFB correrán por cuenta y responsabilidad de la empresa contratada; en el caso de ocurrir algún daño en este procedimiento será responsabilidad única de la empresa contratada. </w:t>
            </w:r>
          </w:p>
          <w:p w14:paraId="5CD3B3B1" w14:textId="77777777" w:rsidR="00812862" w:rsidRPr="00812862" w:rsidRDefault="00812862" w:rsidP="00812862">
            <w:pPr>
              <w:autoSpaceDE w:val="0"/>
              <w:autoSpaceDN w:val="0"/>
              <w:adjustRightInd w:val="0"/>
              <w:jc w:val="both"/>
              <w:rPr>
                <w:rFonts w:ascii="Verdana" w:hAnsi="Verdana" w:cs="Calibri"/>
                <w:sz w:val="12"/>
                <w:szCs w:val="12"/>
              </w:rPr>
            </w:pPr>
          </w:p>
          <w:p w14:paraId="40A17DD8"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Para fines de la entrega los bienes en su totalidad deberán ser colocados dentro el almacén dispuesto para el efecto en coordinación con personal de almacenes de YPFB. </w:t>
            </w:r>
            <w:r w:rsidRPr="00812862">
              <w:rPr>
                <w:rFonts w:ascii="Verdana" w:hAnsi="Verdana" w:cs="Calibri"/>
                <w:b/>
                <w:sz w:val="12"/>
                <w:szCs w:val="12"/>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812862">
              <w:rPr>
                <w:rFonts w:ascii="Verdana" w:hAnsi="Verdana" w:cs="Calibri"/>
                <w:sz w:val="12"/>
                <w:szCs w:val="12"/>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favor del contratista), asimismo el proveedor deberá presentar 30 días antes del arribo del primer medio de transporte su planificación de embarques con fechas tentativas de arribo, para realizar la asignación de almacén de YPFB.</w:t>
            </w:r>
          </w:p>
          <w:p w14:paraId="0E659A91" w14:textId="77777777" w:rsidR="00812862" w:rsidRPr="00812862" w:rsidRDefault="00812862" w:rsidP="00812862">
            <w:pPr>
              <w:autoSpaceDE w:val="0"/>
              <w:autoSpaceDN w:val="0"/>
              <w:adjustRightInd w:val="0"/>
              <w:jc w:val="both"/>
              <w:rPr>
                <w:rFonts w:ascii="Verdana" w:hAnsi="Verdana" w:cs="Calibri"/>
                <w:sz w:val="12"/>
                <w:szCs w:val="12"/>
              </w:rPr>
            </w:pPr>
          </w:p>
          <w:p w14:paraId="6AE7710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lastRenderedPageBreak/>
              <w:t>La omisión a la responsabilidad del párrafo anterior por parte de la contratista, no será causal de ampliación de plazos u otros requerimientos a favor de la empresa contratista.</w:t>
            </w:r>
          </w:p>
          <w:p w14:paraId="4BE74CBE" w14:textId="77777777" w:rsidR="00812862" w:rsidRPr="00812862" w:rsidRDefault="00812862" w:rsidP="00812862">
            <w:pPr>
              <w:autoSpaceDE w:val="0"/>
              <w:autoSpaceDN w:val="0"/>
              <w:adjustRightInd w:val="0"/>
              <w:jc w:val="both"/>
              <w:rPr>
                <w:rFonts w:ascii="Verdana" w:hAnsi="Verdana" w:cs="Calibri"/>
                <w:sz w:val="12"/>
                <w:szCs w:val="12"/>
              </w:rPr>
            </w:pPr>
          </w:p>
          <w:p w14:paraId="0377E7F9"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entrega de los accesorios será en coordinación con funcionarios de la Gerencia Nacional de Redes de Gas y Ductos (GNRGD) la Comisión de Recepción, y representantes de la empresa proveedora.</w:t>
            </w:r>
          </w:p>
          <w:p w14:paraId="2A0AF1DB" w14:textId="77777777" w:rsidR="00812862" w:rsidRPr="00812862" w:rsidRDefault="00812862" w:rsidP="00812862">
            <w:pPr>
              <w:autoSpaceDE w:val="0"/>
              <w:autoSpaceDN w:val="0"/>
              <w:adjustRightInd w:val="0"/>
              <w:jc w:val="both"/>
              <w:rPr>
                <w:rFonts w:ascii="Verdana" w:hAnsi="Verdana" w:cs="Calibri"/>
                <w:sz w:val="12"/>
                <w:szCs w:val="12"/>
              </w:rPr>
            </w:pPr>
          </w:p>
          <w:p w14:paraId="00ED3375"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YPFB rechazará el material en mal estado por daños en el traslado, carguío o descarguío,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14:paraId="26DBBB44"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recepcionada y las observaciones de los accesorios como medidores y reguladores defectuosos o faltantes (los plazos establecidos no son acumulables, ni incrementan el plazo de la entrega final).</w:t>
            </w:r>
          </w:p>
          <w:p w14:paraId="56ABD62D"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La comisión de recepción notificará a la empresa contratada la cantidad y tipo de bien encontrado en estado defectuoso para que en los siguientes 20 días calendario se proceda al reemplazo de los mismos en el almacén determinado en el punto 2 (</w:t>
            </w:r>
            <w:r w:rsidRPr="00812862">
              <w:rPr>
                <w:rFonts w:ascii="Verdana" w:hAnsi="Verdana" w:cs="Calibri"/>
                <w:b/>
                <w:sz w:val="12"/>
                <w:szCs w:val="12"/>
              </w:rPr>
              <w:t>LUGAR Y CONDICIONES DE ENTREGA DE LOS BIENES</w:t>
            </w:r>
            <w:r w:rsidRPr="00812862">
              <w:rPr>
                <w:rFonts w:ascii="Verdana" w:hAnsi="Verdana" w:cs="Calibri"/>
                <w:sz w:val="12"/>
                <w:szCs w:val="12"/>
              </w:rPr>
              <w:t>).</w:t>
            </w:r>
          </w:p>
          <w:p w14:paraId="194463B7"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Una vez subsanados las observaciones en el inciso a), b) y c) se procederá a la emisión del acta de recepción definitiva de la entrega total.</w:t>
            </w:r>
          </w:p>
          <w:p w14:paraId="6FB219BA"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El embalaje deberá ser adecuado para resistir su almacenamiento y manipulación brusca evitando el daño de los gabinetes y sus componentes internos respectivamente.</w:t>
            </w:r>
            <w:r w:rsidRPr="00812862">
              <w:rPr>
                <w:rFonts w:ascii="Calibri" w:hAnsi="Calibri" w:cs="Calibri"/>
                <w:sz w:val="12"/>
                <w:szCs w:val="12"/>
                <w:lang w:val="es-BO"/>
              </w:rPr>
              <w:t xml:space="preserve"> </w:t>
            </w:r>
          </w:p>
          <w:p w14:paraId="1E91E1E5"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5D93C244"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8908DC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C9B2A4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7B11D90" w14:textId="77777777" w:rsidR="00812862" w:rsidRPr="00C75BEC" w:rsidRDefault="00812862" w:rsidP="00812862">
            <w:pPr>
              <w:rPr>
                <w:rFonts w:asciiTheme="minorHAnsi" w:hAnsiTheme="minorHAnsi" w:cstheme="minorHAnsi"/>
                <w:b/>
                <w:sz w:val="18"/>
                <w:szCs w:val="18"/>
              </w:rPr>
            </w:pPr>
          </w:p>
        </w:tc>
      </w:tr>
      <w:tr w:rsidR="00812862" w:rsidRPr="00C75BEC" w14:paraId="1773FABF" w14:textId="77777777" w:rsidTr="00812862">
        <w:trPr>
          <w:jc w:val="center"/>
        </w:trPr>
        <w:tc>
          <w:tcPr>
            <w:tcW w:w="7266" w:type="dxa"/>
            <w:vAlign w:val="center"/>
          </w:tcPr>
          <w:p w14:paraId="51CBEB90" w14:textId="77777777" w:rsidR="00812862" w:rsidRPr="00812862" w:rsidRDefault="00812862" w:rsidP="00812862">
            <w:pPr>
              <w:tabs>
                <w:tab w:val="left" w:pos="1843"/>
              </w:tabs>
              <w:jc w:val="both"/>
              <w:rPr>
                <w:rFonts w:asciiTheme="minorHAnsi" w:hAnsiTheme="minorHAnsi" w:cstheme="minorHAnsi"/>
                <w:sz w:val="12"/>
                <w:szCs w:val="12"/>
              </w:rPr>
            </w:pPr>
            <w:r w:rsidRPr="00812862">
              <w:rPr>
                <w:rFonts w:asciiTheme="minorHAnsi" w:hAnsiTheme="minorHAnsi" w:cstheme="minorHAnsi"/>
                <w:sz w:val="12"/>
                <w:szCs w:val="12"/>
              </w:rPr>
              <w:lastRenderedPageBreak/>
              <w:t>FORMA DE PAGO</w:t>
            </w:r>
          </w:p>
          <w:p w14:paraId="1718E32F"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a contra entrega del total del (los) ítem (s) adjudicado (s), se efectuará a través de carta de crédito.</w:t>
            </w:r>
          </w:p>
          <w:p w14:paraId="30D03CD2"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3FBA075A"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Para efectivizar el pago al proveedor, éste deberá presentar los siguientes documentos, como máximo a los 30 días de arribada la última unidad de transporte. Esta documentación deberá contar con la aprobación, previa revisión, del personal especializado en Comercio Exterior de YPFB GNRGD:</w:t>
            </w:r>
          </w:p>
          <w:p w14:paraId="5EB8D0F9"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7335D305"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Factura Comercial emitida por el proveedor (Original y 2 copias).</w:t>
            </w:r>
          </w:p>
          <w:p w14:paraId="72ED5C9A"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Lista de empaque (Packing List) (Original y 2 copias).</w:t>
            </w:r>
          </w:p>
          <w:p w14:paraId="17066E78"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Documento de embarque.</w:t>
            </w:r>
          </w:p>
          <w:p w14:paraId="6CC8A212"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 de Origen (Original y 2 copias).</w:t>
            </w:r>
          </w:p>
          <w:p w14:paraId="67FE7A62"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Certificados de Calidad y cumplimiento de norma emitidos en el país de origen por una empresa de verificación de comercio exterior (Original y 2 copias).</w:t>
            </w:r>
          </w:p>
          <w:p w14:paraId="28A9E688"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Póliza de seguro que refleje la prima de seguro (según corresponda a los medios de transporte) (Original y 2 copias).</w:t>
            </w:r>
          </w:p>
          <w:p w14:paraId="18FDBC96"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Informe de Conformidad Definitivo (original) emitido por la comisión de Recepción de YPFB.</w:t>
            </w:r>
          </w:p>
          <w:p w14:paraId="59387D6A"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67302AD1"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 xml:space="preserve">Todos los gastos generados en el exterior y hasta que el material contratado ingrese a los Almacenes de YPFB del Departamento de La Paz – Bolivia descritos en el punto 2 (LUGAR Y CONDICIONES DE ENTREGA DE LOS BIENES), emergentes del contrato y de la carta de crédito, son de exclusiva responsabilidad del proveedor. </w:t>
            </w:r>
          </w:p>
          <w:p w14:paraId="3DE76F90"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72AFC6C5"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comisión de recepción emitirá el informe de conformidad una vez que haya efectuado la verificación física vs documental de los accesorios adquiridos de acuerdo a las especificaciones técnicas establecidas en el contrato.</w:t>
            </w:r>
          </w:p>
          <w:p w14:paraId="5C695D24"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5127055E"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mediante Carta de Crédito (instrumento de pago a utilizar),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tc>
        <w:tc>
          <w:tcPr>
            <w:tcW w:w="946" w:type="dxa"/>
            <w:vAlign w:val="center"/>
          </w:tcPr>
          <w:p w14:paraId="6105D870"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84D331B"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4AE544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EE4B802" w14:textId="77777777" w:rsidR="00812862" w:rsidRPr="00C75BEC" w:rsidRDefault="00812862" w:rsidP="00812862">
            <w:pPr>
              <w:rPr>
                <w:rFonts w:asciiTheme="minorHAnsi" w:hAnsiTheme="minorHAnsi" w:cstheme="minorHAnsi"/>
                <w:b/>
                <w:sz w:val="18"/>
                <w:szCs w:val="18"/>
              </w:rPr>
            </w:pPr>
          </w:p>
        </w:tc>
      </w:tr>
      <w:tr w:rsidR="00812862" w:rsidRPr="00C75BEC" w14:paraId="5F204946" w14:textId="77777777" w:rsidTr="00812862">
        <w:trPr>
          <w:jc w:val="center"/>
        </w:trPr>
        <w:tc>
          <w:tcPr>
            <w:tcW w:w="7266" w:type="dxa"/>
            <w:vAlign w:val="center"/>
          </w:tcPr>
          <w:p w14:paraId="576738F1" w14:textId="77777777" w:rsidR="00812862" w:rsidRPr="00812862" w:rsidRDefault="00812862" w:rsidP="00812862">
            <w:pPr>
              <w:rPr>
                <w:rFonts w:asciiTheme="minorHAnsi" w:hAnsiTheme="minorHAnsi" w:cstheme="minorHAnsi"/>
                <w:b/>
                <w:bCs/>
                <w:sz w:val="12"/>
                <w:szCs w:val="12"/>
              </w:rPr>
            </w:pPr>
            <w:r w:rsidRPr="00812862">
              <w:rPr>
                <w:rFonts w:asciiTheme="minorHAnsi" w:hAnsiTheme="minorHAnsi" w:cstheme="minorHAnsi"/>
                <w:b/>
                <w:bCs/>
                <w:sz w:val="12"/>
                <w:szCs w:val="12"/>
              </w:rPr>
              <w:t>MUESTRA</w:t>
            </w:r>
          </w:p>
          <w:p w14:paraId="2E00614D"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proponente deberá presentar una muestra de los siguientes accesorios los cuales no serán reembolsables, ni devueltos al proponente por parte de YPFB, y serán calificables por los miembros del comité de evaluación correspondiente:</w:t>
            </w:r>
          </w:p>
          <w:p w14:paraId="5FA18217" w14:textId="77777777" w:rsidR="00812862" w:rsidRPr="00812862" w:rsidRDefault="00812862" w:rsidP="00812862">
            <w:pPr>
              <w:autoSpaceDE w:val="0"/>
              <w:autoSpaceDN w:val="0"/>
              <w:adjustRightInd w:val="0"/>
              <w:jc w:val="both"/>
              <w:rPr>
                <w:rFonts w:ascii="Verdana" w:hAnsi="Verdana" w:cs="Calibri"/>
                <w:sz w:val="12"/>
                <w:szCs w:val="12"/>
              </w:rPr>
            </w:pPr>
          </w:p>
          <w:p w14:paraId="52089242" w14:textId="77777777" w:rsidR="00812862" w:rsidRPr="00812862"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(1) medidor G2.5 rosca 7/8” (14G) o medidor G2.5 rosca 1-1/4” (11G) de 110 mm.</w:t>
            </w:r>
          </w:p>
          <w:p w14:paraId="2DDFC904" w14:textId="77777777" w:rsidR="00812862" w:rsidRPr="00812862"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(1) regulador B6N o regulador B10N.</w:t>
            </w:r>
          </w:p>
          <w:p w14:paraId="7D2F6C86" w14:textId="77777777" w:rsidR="00812862" w:rsidRPr="00812862" w:rsidRDefault="00812862" w:rsidP="00812862">
            <w:pPr>
              <w:autoSpaceDE w:val="0"/>
              <w:autoSpaceDN w:val="0"/>
              <w:adjustRightInd w:val="0"/>
              <w:jc w:val="both"/>
              <w:rPr>
                <w:rFonts w:ascii="Verdana" w:hAnsi="Verdana" w:cs="Calibri"/>
                <w:sz w:val="12"/>
                <w:szCs w:val="12"/>
              </w:rPr>
            </w:pPr>
          </w:p>
          <w:p w14:paraId="3EFA13EA" w14:textId="1ADACAB2" w:rsidR="00736148" w:rsidRPr="00812862" w:rsidRDefault="00812862" w:rsidP="00736148">
            <w:pPr>
              <w:jc w:val="both"/>
              <w:rPr>
                <w:rFonts w:ascii="Verdana" w:hAnsi="Verdana" w:cs="Calibri"/>
                <w:sz w:val="12"/>
                <w:szCs w:val="12"/>
              </w:rPr>
            </w:pPr>
            <w:r w:rsidRPr="009B2009">
              <w:rPr>
                <w:rFonts w:ascii="Verdana" w:hAnsi="Verdana" w:cs="Calibri"/>
                <w:sz w:val="12"/>
                <w:szCs w:val="12"/>
              </w:rPr>
              <w:t>Asimismo, dichas muestras deberán guardar relación con las fichas técnicas y/o catálogos de la propuesta.</w:t>
            </w:r>
            <w:r w:rsidR="00736148" w:rsidRPr="009B2009">
              <w:rPr>
                <w:rFonts w:ascii="Verdana" w:hAnsi="Verdana" w:cs="Calibri"/>
                <w:sz w:val="12"/>
                <w:szCs w:val="12"/>
              </w:rPr>
              <w:t xml:space="preserve"> La presentación de las muestras se la realizará junto con la entrega de la propuesta.</w:t>
            </w:r>
          </w:p>
          <w:p w14:paraId="1F635B39" w14:textId="77777777" w:rsidR="00812862" w:rsidRPr="00812862" w:rsidRDefault="00812862" w:rsidP="00812862">
            <w:pPr>
              <w:jc w:val="both"/>
              <w:rPr>
                <w:rFonts w:ascii="Verdana" w:hAnsi="Verdana" w:cs="Calibri"/>
                <w:sz w:val="12"/>
                <w:szCs w:val="12"/>
              </w:rPr>
            </w:pPr>
          </w:p>
          <w:p w14:paraId="41AF6E00" w14:textId="77777777" w:rsidR="00812862" w:rsidRPr="00812862" w:rsidRDefault="00812862" w:rsidP="00812862">
            <w:pPr>
              <w:rPr>
                <w:rFonts w:asciiTheme="minorHAnsi" w:hAnsiTheme="minorHAnsi" w:cstheme="minorHAnsi"/>
                <w:b/>
                <w:bCs/>
                <w:sz w:val="12"/>
                <w:szCs w:val="12"/>
              </w:rPr>
            </w:pPr>
          </w:p>
          <w:p w14:paraId="021BDD1B"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01FE05E4"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934AE56"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510CDB0"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0AFB0D9" w14:textId="77777777" w:rsidR="00812862" w:rsidRPr="00C75BEC" w:rsidRDefault="00812862" w:rsidP="00812862">
            <w:pPr>
              <w:rPr>
                <w:rFonts w:asciiTheme="minorHAnsi" w:hAnsiTheme="minorHAnsi" w:cstheme="minorHAnsi"/>
                <w:b/>
                <w:sz w:val="18"/>
                <w:szCs w:val="18"/>
              </w:rPr>
            </w:pPr>
          </w:p>
        </w:tc>
      </w:tr>
      <w:tr w:rsidR="00812862" w:rsidRPr="00C75BEC" w14:paraId="5C5B98EF" w14:textId="77777777" w:rsidTr="00812862">
        <w:trPr>
          <w:jc w:val="center"/>
        </w:trPr>
        <w:tc>
          <w:tcPr>
            <w:tcW w:w="7266" w:type="dxa"/>
            <w:vAlign w:val="center"/>
          </w:tcPr>
          <w:p w14:paraId="74A7F777" w14:textId="77777777" w:rsidR="00812862" w:rsidRPr="00812862" w:rsidRDefault="00812862" w:rsidP="00812862">
            <w:pPr>
              <w:rPr>
                <w:rFonts w:asciiTheme="minorHAnsi" w:hAnsiTheme="minorHAnsi" w:cstheme="minorHAnsi"/>
                <w:b/>
                <w:bCs/>
                <w:sz w:val="12"/>
                <w:szCs w:val="12"/>
              </w:rPr>
            </w:pPr>
            <w:r w:rsidRPr="00812862">
              <w:rPr>
                <w:rFonts w:asciiTheme="minorHAnsi" w:hAnsiTheme="minorHAnsi" w:cstheme="minorHAnsi"/>
                <w:b/>
                <w:bCs/>
                <w:sz w:val="12"/>
                <w:szCs w:val="12"/>
              </w:rPr>
              <w:t>PENALIDADES Y MOROSIDADES</w:t>
            </w:r>
          </w:p>
          <w:p w14:paraId="6ACD85CA"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 objeto de que la Empresa Contratista cumpla con la esencia de Contrato con relación a la calidad, cantidad, lugar y plazos de entregas establecidos en las especificaciones técnicas, si se presentase incumplimiento por parte del proveedor a la entrega de dichos accesorios, se debe tomar en cuenta las siguientes penalidades y morosidades a aplicar por parte de YPFB a través del Comité de Recepción designado, bajo los siguientes argumentos:</w:t>
            </w:r>
          </w:p>
          <w:p w14:paraId="6992966F" w14:textId="77777777" w:rsidR="00812862" w:rsidRPr="00812862" w:rsidRDefault="00812862" w:rsidP="00812862">
            <w:pPr>
              <w:autoSpaceDE w:val="0"/>
              <w:autoSpaceDN w:val="0"/>
              <w:adjustRightInd w:val="0"/>
              <w:jc w:val="both"/>
              <w:rPr>
                <w:rFonts w:ascii="Verdana" w:hAnsi="Verdana" w:cs="Calibri"/>
                <w:sz w:val="12"/>
                <w:szCs w:val="12"/>
              </w:rPr>
            </w:pPr>
          </w:p>
          <w:p w14:paraId="37A20A80"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 “Queda convenido entre las partes contratantes, que salvo caso de fuerza mayor o caso fortuito, debidamente comprobados por el COMPRADOR (YPFB), se aplicará, las siguientes multas:</w:t>
            </w:r>
          </w:p>
          <w:p w14:paraId="5E7992BC" w14:textId="77777777" w:rsidR="00812862" w:rsidRPr="00812862" w:rsidRDefault="00812862" w:rsidP="00812862">
            <w:pPr>
              <w:autoSpaceDE w:val="0"/>
              <w:autoSpaceDN w:val="0"/>
              <w:adjustRightInd w:val="0"/>
              <w:jc w:val="both"/>
              <w:rPr>
                <w:rFonts w:ascii="Verdana" w:hAnsi="Verdana" w:cs="Calibri"/>
                <w:sz w:val="12"/>
                <w:szCs w:val="12"/>
              </w:rPr>
            </w:pPr>
          </w:p>
          <w:p w14:paraId="78FF260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lastRenderedPageBreak/>
              <w:t>1.- A la conclusión del Plazo de Entrega, se establecerán las siguientes multas:</w:t>
            </w:r>
          </w:p>
          <w:p w14:paraId="6F623A9F" w14:textId="77777777" w:rsidR="00812862" w:rsidRPr="00812862" w:rsidRDefault="00812862" w:rsidP="00812862">
            <w:pPr>
              <w:autoSpaceDE w:val="0"/>
              <w:autoSpaceDN w:val="0"/>
              <w:adjustRightInd w:val="0"/>
              <w:jc w:val="both"/>
              <w:rPr>
                <w:rFonts w:ascii="Verdana" w:hAnsi="Verdana" w:cs="Calibri"/>
                <w:sz w:val="12"/>
                <w:szCs w:val="12"/>
              </w:rPr>
            </w:pPr>
          </w:p>
          <w:p w14:paraId="266FD794"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a)</w:t>
            </w:r>
            <w:r w:rsidRPr="00812862">
              <w:rPr>
                <w:rFonts w:ascii="Verdana" w:hAnsi="Verdana" w:cs="Calibri"/>
                <w:sz w:val="12"/>
                <w:szCs w:val="12"/>
              </w:rPr>
              <w:tab/>
              <w:t>Equivalente al 2 por 1.000 por cada día de atraso desde el día 1 hasta el día 30.</w:t>
            </w:r>
          </w:p>
          <w:p w14:paraId="2BAE1F4F"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b)</w:t>
            </w:r>
            <w:r w:rsidRPr="00812862">
              <w:rPr>
                <w:rFonts w:ascii="Verdana" w:hAnsi="Verdana" w:cs="Calibri"/>
                <w:sz w:val="12"/>
                <w:szCs w:val="12"/>
              </w:rPr>
              <w:tab/>
              <w:t>Equivalente al 4 por 1.000 por cada día de atraso desde el día 31 en adelante.</w:t>
            </w:r>
          </w:p>
          <w:p w14:paraId="51F3EBAC" w14:textId="77777777" w:rsidR="00812862" w:rsidRPr="00812862" w:rsidRDefault="00812862" w:rsidP="00812862">
            <w:pPr>
              <w:autoSpaceDE w:val="0"/>
              <w:autoSpaceDN w:val="0"/>
              <w:adjustRightInd w:val="0"/>
              <w:jc w:val="both"/>
              <w:rPr>
                <w:rFonts w:ascii="Verdana" w:hAnsi="Verdana" w:cs="Calibri"/>
                <w:sz w:val="12"/>
                <w:szCs w:val="12"/>
              </w:rPr>
            </w:pPr>
          </w:p>
          <w:p w14:paraId="15A4F46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monto de la multa será calculado respecto del monto correspondiente del SALDO NO ENTREGADO, cuya entrega hubiese sufrido retraso, de acuerdo al plazo de entrega establecido.</w:t>
            </w:r>
          </w:p>
          <w:p w14:paraId="744037B4" w14:textId="77777777" w:rsidR="00812862" w:rsidRPr="00812862" w:rsidRDefault="00812862" w:rsidP="00812862">
            <w:pPr>
              <w:autoSpaceDE w:val="0"/>
              <w:autoSpaceDN w:val="0"/>
              <w:adjustRightInd w:val="0"/>
              <w:jc w:val="both"/>
              <w:rPr>
                <w:rFonts w:ascii="Verdana" w:hAnsi="Verdana" w:cs="Calibri"/>
                <w:sz w:val="12"/>
                <w:szCs w:val="12"/>
              </w:rPr>
            </w:pPr>
          </w:p>
          <w:p w14:paraId="5EA5E801"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2.- Multa por retraso de entrega de material de reposición: En el caso de que los accesorios defectuosos a ser reemplazados sufriesen retraso, conforme el plazo establecido en el </w:t>
            </w:r>
            <w:r w:rsidRPr="00812862">
              <w:rPr>
                <w:rFonts w:ascii="Verdana" w:hAnsi="Verdana" w:cs="Calibri"/>
                <w:b/>
                <w:bCs/>
                <w:sz w:val="12"/>
                <w:szCs w:val="12"/>
              </w:rPr>
              <w:t>PLAZO DE ENTREGA</w:t>
            </w:r>
            <w:r w:rsidRPr="00812862">
              <w:rPr>
                <w:rFonts w:ascii="Verdana" w:hAnsi="Verdana" w:cs="Calibri"/>
                <w:sz w:val="12"/>
                <w:szCs w:val="12"/>
              </w:rPr>
              <w:t xml:space="preserve"> se aplicará la multa correspondiente al saldo NO entregado. </w:t>
            </w:r>
          </w:p>
          <w:p w14:paraId="1DC252B2" w14:textId="77777777" w:rsidR="00812862" w:rsidRPr="00812862" w:rsidRDefault="00812862" w:rsidP="00812862">
            <w:pPr>
              <w:autoSpaceDE w:val="0"/>
              <w:autoSpaceDN w:val="0"/>
              <w:adjustRightInd w:val="0"/>
              <w:jc w:val="both"/>
              <w:rPr>
                <w:rFonts w:ascii="Verdana" w:hAnsi="Verdana" w:cs="Calibri"/>
                <w:sz w:val="12"/>
                <w:szCs w:val="12"/>
              </w:rPr>
            </w:pPr>
          </w:p>
          <w:p w14:paraId="42EB327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53FB8A65" w14:textId="77777777" w:rsidR="00812862" w:rsidRPr="00812862" w:rsidRDefault="00812862" w:rsidP="00812862">
            <w:pPr>
              <w:autoSpaceDE w:val="0"/>
              <w:autoSpaceDN w:val="0"/>
              <w:adjustRightInd w:val="0"/>
              <w:jc w:val="both"/>
              <w:rPr>
                <w:rFonts w:ascii="Verdana" w:hAnsi="Verdana" w:cs="Calibri"/>
                <w:sz w:val="12"/>
                <w:szCs w:val="12"/>
              </w:rPr>
            </w:pPr>
          </w:p>
          <w:p w14:paraId="73F92100"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10% del monto del Contrato, </w:t>
            </w:r>
            <w:r w:rsidRPr="00812862">
              <w:rPr>
                <w:rFonts w:ascii="Verdana" w:hAnsi="Verdana" w:cs="Calibri"/>
                <w:b/>
                <w:sz w:val="12"/>
                <w:szCs w:val="12"/>
                <w:u w:val="single"/>
              </w:rPr>
              <w:t>podrá</w:t>
            </w:r>
            <w:r w:rsidRPr="00812862">
              <w:rPr>
                <w:rFonts w:ascii="Verdana" w:hAnsi="Verdana" w:cs="Calibri"/>
                <w:sz w:val="12"/>
                <w:szCs w:val="12"/>
              </w:rPr>
              <w:t xml:space="preserve"> iniciar el proceso de resolución del contrato conforme lo estipulado en el contrato suscrito entre YPFB y el proveedor.</w:t>
            </w:r>
          </w:p>
          <w:p w14:paraId="3773F4D0" w14:textId="77777777" w:rsidR="00812862" w:rsidRPr="00812862" w:rsidRDefault="00812862" w:rsidP="00812862">
            <w:pPr>
              <w:autoSpaceDE w:val="0"/>
              <w:autoSpaceDN w:val="0"/>
              <w:adjustRightInd w:val="0"/>
              <w:jc w:val="both"/>
              <w:rPr>
                <w:rFonts w:ascii="Verdana" w:hAnsi="Verdana" w:cs="Calibri"/>
                <w:sz w:val="12"/>
                <w:szCs w:val="12"/>
              </w:rPr>
            </w:pPr>
          </w:p>
          <w:p w14:paraId="7683941E"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20% del monto del Contrato, </w:t>
            </w:r>
            <w:r w:rsidRPr="00812862">
              <w:rPr>
                <w:rFonts w:ascii="Verdana" w:hAnsi="Verdana" w:cs="Calibri"/>
                <w:b/>
                <w:sz w:val="12"/>
                <w:szCs w:val="12"/>
                <w:u w:val="single"/>
              </w:rPr>
              <w:t>deberá</w:t>
            </w:r>
            <w:r w:rsidRPr="00812862">
              <w:rPr>
                <w:rFonts w:ascii="Verdana" w:hAnsi="Verdana" w:cs="Calibri"/>
                <w:sz w:val="12"/>
                <w:szCs w:val="12"/>
              </w:rPr>
              <w:t xml:space="preserve"> iniciar el proceso de resolución del contrato conforme lo estipulado al contrato entre YPFB y el proveedor.</w:t>
            </w:r>
          </w:p>
          <w:p w14:paraId="30D64AD2" w14:textId="77777777" w:rsidR="00812862" w:rsidRPr="00812862" w:rsidRDefault="00812862" w:rsidP="00812862">
            <w:pPr>
              <w:autoSpaceDE w:val="0"/>
              <w:autoSpaceDN w:val="0"/>
              <w:adjustRightInd w:val="0"/>
              <w:jc w:val="both"/>
              <w:rPr>
                <w:rFonts w:ascii="Verdana" w:hAnsi="Verdana" w:cs="Calibri"/>
                <w:sz w:val="12"/>
                <w:szCs w:val="12"/>
              </w:rPr>
            </w:pPr>
          </w:p>
          <w:p w14:paraId="280120F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En el caso de que YPFB optara por la resolución del contrato en cualquiera de las dos situaciones señaladas precedentemente se procederá a la ejecución de la boleta de garantía de cumplimiento de contrato.  </w:t>
            </w:r>
          </w:p>
          <w:p w14:paraId="4E59C8C4" w14:textId="77777777" w:rsidR="00812862" w:rsidRPr="00812862" w:rsidRDefault="00812862" w:rsidP="00812862">
            <w:pPr>
              <w:autoSpaceDE w:val="0"/>
              <w:autoSpaceDN w:val="0"/>
              <w:adjustRightInd w:val="0"/>
              <w:jc w:val="both"/>
              <w:rPr>
                <w:rFonts w:ascii="Verdana" w:hAnsi="Verdana" w:cs="Calibri"/>
                <w:sz w:val="12"/>
                <w:szCs w:val="12"/>
              </w:rPr>
            </w:pPr>
          </w:p>
          <w:p w14:paraId="6577F3C6"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de existir un monto correspondiente a multas, el proveedor tendrá que depositar dicho monto a una cuenta del Banco Central de Bolivia (cuenta que será descrita y detallada en su momento) a ser indicado por el comité de recepción de YPFB.</w:t>
            </w:r>
          </w:p>
          <w:p w14:paraId="45CFD456" w14:textId="77777777" w:rsidR="00812862" w:rsidRPr="00812862" w:rsidRDefault="00812862" w:rsidP="00812862">
            <w:pPr>
              <w:rPr>
                <w:rFonts w:asciiTheme="minorHAnsi" w:hAnsiTheme="minorHAnsi" w:cstheme="minorHAnsi"/>
                <w:bCs/>
                <w:sz w:val="12"/>
                <w:szCs w:val="12"/>
              </w:rPr>
            </w:pPr>
          </w:p>
        </w:tc>
        <w:tc>
          <w:tcPr>
            <w:tcW w:w="946" w:type="dxa"/>
            <w:vAlign w:val="center"/>
          </w:tcPr>
          <w:p w14:paraId="5111C62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1EC8B82"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AB0C7E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AF2B6CC" w14:textId="77777777" w:rsidR="00812862" w:rsidRPr="00C75BEC" w:rsidRDefault="00812862" w:rsidP="00812862">
            <w:pPr>
              <w:rPr>
                <w:rFonts w:asciiTheme="minorHAnsi" w:hAnsiTheme="minorHAnsi" w:cstheme="minorHAnsi"/>
                <w:b/>
                <w:sz w:val="18"/>
                <w:szCs w:val="18"/>
              </w:rPr>
            </w:pPr>
          </w:p>
        </w:tc>
      </w:tr>
    </w:tbl>
    <w:p w14:paraId="4106E716" w14:textId="77777777" w:rsidR="00812862" w:rsidRPr="00C75BEC" w:rsidRDefault="00812862" w:rsidP="00812862">
      <w:pPr>
        <w:jc w:val="center"/>
        <w:rPr>
          <w:rFonts w:asciiTheme="minorHAnsi" w:hAnsiTheme="minorHAnsi" w:cstheme="minorHAnsi"/>
          <w:b/>
          <w:sz w:val="18"/>
          <w:szCs w:val="18"/>
        </w:rPr>
      </w:pPr>
    </w:p>
    <w:p w14:paraId="40DBFDCD" w14:textId="77777777" w:rsidR="00812862" w:rsidRPr="00C75BEC" w:rsidRDefault="00812862" w:rsidP="00812862">
      <w:pPr>
        <w:jc w:val="center"/>
        <w:rPr>
          <w:rFonts w:asciiTheme="minorHAnsi" w:hAnsiTheme="minorHAnsi" w:cstheme="minorHAnsi"/>
          <w:b/>
          <w:sz w:val="18"/>
          <w:szCs w:val="18"/>
        </w:rPr>
      </w:pPr>
    </w:p>
    <w:p w14:paraId="52A46DE6" w14:textId="77777777" w:rsidR="00812862" w:rsidRDefault="00812862" w:rsidP="00812862">
      <w:pPr>
        <w:rPr>
          <w:rFonts w:asciiTheme="minorHAnsi" w:hAnsiTheme="minorHAnsi" w:cstheme="minorHAnsi"/>
          <w:b/>
          <w:sz w:val="18"/>
          <w:szCs w:val="18"/>
        </w:rPr>
      </w:pPr>
    </w:p>
    <w:p w14:paraId="0918F4E3" w14:textId="77777777" w:rsidR="00812862" w:rsidRPr="00DA09B7" w:rsidRDefault="00812862" w:rsidP="00812862">
      <w:pPr>
        <w:jc w:val="center"/>
        <w:rPr>
          <w:rFonts w:ascii="Calibri" w:hAnsi="Calibri" w:cs="Calibri"/>
          <w:b/>
        </w:rPr>
      </w:pPr>
      <w:r w:rsidRPr="00DA09B7">
        <w:rPr>
          <w:rFonts w:ascii="Calibri" w:hAnsi="Calibri" w:cs="Calibri"/>
          <w:b/>
        </w:rPr>
        <w:t>-------------------------------------------------------------------------------</w:t>
      </w:r>
    </w:p>
    <w:p w14:paraId="1D776443" w14:textId="77777777" w:rsidR="00812862" w:rsidRPr="00DA09B7" w:rsidRDefault="00812862" w:rsidP="0081286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84E0FDF" w14:textId="77777777" w:rsidR="00812862" w:rsidRPr="00B335CD" w:rsidRDefault="00812862" w:rsidP="0081286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35C393F6" w14:textId="77777777" w:rsidR="00812862" w:rsidRPr="007165E6" w:rsidRDefault="00812862" w:rsidP="00812862">
      <w:pPr>
        <w:jc w:val="center"/>
        <w:rPr>
          <w:rFonts w:asciiTheme="minorHAnsi" w:hAnsiTheme="minorHAnsi" w:cstheme="minorHAnsi"/>
          <w:b/>
          <w:sz w:val="18"/>
          <w:szCs w:val="18"/>
          <w:lang w:val="es-BO"/>
        </w:rPr>
      </w:pPr>
    </w:p>
    <w:p w14:paraId="2B1015D1" w14:textId="77777777" w:rsidR="00812862" w:rsidRDefault="00812862" w:rsidP="009F3A9D">
      <w:pPr>
        <w:jc w:val="center"/>
        <w:rPr>
          <w:rFonts w:asciiTheme="minorHAnsi" w:hAnsiTheme="minorHAnsi" w:cstheme="minorHAnsi"/>
          <w:b/>
          <w:sz w:val="18"/>
          <w:szCs w:val="18"/>
          <w:lang w:val="es-BO"/>
        </w:rPr>
      </w:pPr>
    </w:p>
    <w:p w14:paraId="00B89041" w14:textId="77777777" w:rsidR="00D354C8" w:rsidRDefault="00D354C8" w:rsidP="00812862">
      <w:pPr>
        <w:jc w:val="center"/>
        <w:rPr>
          <w:rFonts w:asciiTheme="minorHAnsi" w:hAnsiTheme="minorHAnsi" w:cstheme="minorHAnsi"/>
          <w:b/>
        </w:rPr>
      </w:pPr>
    </w:p>
    <w:p w14:paraId="4382D0C0" w14:textId="77777777" w:rsidR="00D354C8" w:rsidRDefault="00D354C8" w:rsidP="00812862">
      <w:pPr>
        <w:jc w:val="center"/>
        <w:rPr>
          <w:rFonts w:asciiTheme="minorHAnsi" w:hAnsiTheme="minorHAnsi" w:cstheme="minorHAnsi"/>
          <w:b/>
        </w:rPr>
      </w:pPr>
    </w:p>
    <w:p w14:paraId="0C8F2601" w14:textId="77777777" w:rsidR="00D354C8" w:rsidRDefault="00D354C8" w:rsidP="00812862">
      <w:pPr>
        <w:jc w:val="center"/>
        <w:rPr>
          <w:rFonts w:asciiTheme="minorHAnsi" w:hAnsiTheme="minorHAnsi" w:cstheme="minorHAnsi"/>
          <w:b/>
        </w:rPr>
      </w:pPr>
    </w:p>
    <w:p w14:paraId="6AB1A18B" w14:textId="77777777" w:rsidR="00D354C8" w:rsidRDefault="00D354C8" w:rsidP="00812862">
      <w:pPr>
        <w:jc w:val="center"/>
        <w:rPr>
          <w:rFonts w:asciiTheme="minorHAnsi" w:hAnsiTheme="minorHAnsi" w:cstheme="minorHAnsi"/>
          <w:b/>
        </w:rPr>
      </w:pPr>
    </w:p>
    <w:p w14:paraId="3B8F3FA4" w14:textId="77777777" w:rsidR="00D354C8" w:rsidRDefault="00D354C8" w:rsidP="00812862">
      <w:pPr>
        <w:jc w:val="center"/>
        <w:rPr>
          <w:rFonts w:asciiTheme="minorHAnsi" w:hAnsiTheme="minorHAnsi" w:cstheme="minorHAnsi"/>
          <w:b/>
        </w:rPr>
      </w:pPr>
    </w:p>
    <w:p w14:paraId="018950DF" w14:textId="77777777" w:rsidR="00D354C8" w:rsidRDefault="00D354C8" w:rsidP="00812862">
      <w:pPr>
        <w:jc w:val="center"/>
        <w:rPr>
          <w:rFonts w:asciiTheme="minorHAnsi" w:hAnsiTheme="minorHAnsi" w:cstheme="minorHAnsi"/>
          <w:b/>
        </w:rPr>
      </w:pPr>
    </w:p>
    <w:p w14:paraId="0BF029C5" w14:textId="77777777" w:rsidR="00D354C8" w:rsidRDefault="00D354C8" w:rsidP="00812862">
      <w:pPr>
        <w:jc w:val="center"/>
        <w:rPr>
          <w:rFonts w:asciiTheme="minorHAnsi" w:hAnsiTheme="minorHAnsi" w:cstheme="minorHAnsi"/>
          <w:b/>
        </w:rPr>
      </w:pPr>
    </w:p>
    <w:p w14:paraId="177F2B3C" w14:textId="77777777" w:rsidR="00D354C8" w:rsidRDefault="00D354C8" w:rsidP="00812862">
      <w:pPr>
        <w:jc w:val="center"/>
        <w:rPr>
          <w:rFonts w:asciiTheme="minorHAnsi" w:hAnsiTheme="minorHAnsi" w:cstheme="minorHAnsi"/>
          <w:b/>
        </w:rPr>
      </w:pPr>
    </w:p>
    <w:p w14:paraId="04AA5269" w14:textId="77777777" w:rsidR="00D354C8" w:rsidRDefault="00D354C8" w:rsidP="00812862">
      <w:pPr>
        <w:jc w:val="center"/>
        <w:rPr>
          <w:rFonts w:asciiTheme="minorHAnsi" w:hAnsiTheme="minorHAnsi" w:cstheme="minorHAnsi"/>
          <w:b/>
        </w:rPr>
      </w:pPr>
    </w:p>
    <w:p w14:paraId="15284B6B" w14:textId="77777777" w:rsidR="00D354C8" w:rsidRDefault="00D354C8" w:rsidP="00812862">
      <w:pPr>
        <w:jc w:val="center"/>
        <w:rPr>
          <w:rFonts w:asciiTheme="minorHAnsi" w:hAnsiTheme="minorHAnsi" w:cstheme="minorHAnsi"/>
          <w:b/>
        </w:rPr>
      </w:pPr>
    </w:p>
    <w:p w14:paraId="45E20BB8" w14:textId="77777777" w:rsidR="00D354C8" w:rsidRDefault="00D354C8" w:rsidP="00812862">
      <w:pPr>
        <w:jc w:val="center"/>
        <w:rPr>
          <w:rFonts w:asciiTheme="minorHAnsi" w:hAnsiTheme="minorHAnsi" w:cstheme="minorHAnsi"/>
          <w:b/>
        </w:rPr>
      </w:pPr>
    </w:p>
    <w:p w14:paraId="0BE86AC0" w14:textId="77777777" w:rsidR="00D354C8" w:rsidRDefault="00D354C8" w:rsidP="00812862">
      <w:pPr>
        <w:jc w:val="center"/>
        <w:rPr>
          <w:rFonts w:asciiTheme="minorHAnsi" w:hAnsiTheme="minorHAnsi" w:cstheme="minorHAnsi"/>
          <w:b/>
        </w:rPr>
      </w:pPr>
    </w:p>
    <w:p w14:paraId="6E53FBE6" w14:textId="77777777" w:rsidR="00D354C8" w:rsidRDefault="00D354C8" w:rsidP="00812862">
      <w:pPr>
        <w:jc w:val="center"/>
        <w:rPr>
          <w:rFonts w:asciiTheme="minorHAnsi" w:hAnsiTheme="minorHAnsi" w:cstheme="minorHAnsi"/>
          <w:b/>
        </w:rPr>
      </w:pPr>
    </w:p>
    <w:p w14:paraId="26F39095" w14:textId="77777777" w:rsidR="00D354C8" w:rsidRDefault="00D354C8" w:rsidP="00812862">
      <w:pPr>
        <w:jc w:val="center"/>
        <w:rPr>
          <w:rFonts w:asciiTheme="minorHAnsi" w:hAnsiTheme="minorHAnsi" w:cstheme="minorHAnsi"/>
          <w:b/>
        </w:rPr>
      </w:pPr>
    </w:p>
    <w:p w14:paraId="68FE5880" w14:textId="77777777" w:rsidR="00D354C8" w:rsidRDefault="00D354C8" w:rsidP="00812862">
      <w:pPr>
        <w:jc w:val="center"/>
        <w:rPr>
          <w:rFonts w:asciiTheme="minorHAnsi" w:hAnsiTheme="minorHAnsi" w:cstheme="minorHAnsi"/>
          <w:b/>
        </w:rPr>
      </w:pPr>
    </w:p>
    <w:p w14:paraId="0096256F" w14:textId="77777777" w:rsidR="00D354C8" w:rsidRDefault="00D354C8" w:rsidP="00812862">
      <w:pPr>
        <w:jc w:val="center"/>
        <w:rPr>
          <w:rFonts w:asciiTheme="minorHAnsi" w:hAnsiTheme="minorHAnsi" w:cstheme="minorHAnsi"/>
          <w:b/>
        </w:rPr>
      </w:pPr>
    </w:p>
    <w:p w14:paraId="1B26BB43" w14:textId="77777777" w:rsidR="00D354C8" w:rsidRDefault="00D354C8" w:rsidP="00812862">
      <w:pPr>
        <w:jc w:val="center"/>
        <w:rPr>
          <w:rFonts w:asciiTheme="minorHAnsi" w:hAnsiTheme="minorHAnsi" w:cstheme="minorHAnsi"/>
          <w:b/>
        </w:rPr>
      </w:pPr>
    </w:p>
    <w:p w14:paraId="37EACC10" w14:textId="77777777" w:rsidR="00D354C8" w:rsidRDefault="00D354C8" w:rsidP="00812862">
      <w:pPr>
        <w:jc w:val="center"/>
        <w:rPr>
          <w:rFonts w:asciiTheme="minorHAnsi" w:hAnsiTheme="minorHAnsi" w:cstheme="minorHAnsi"/>
          <w:b/>
        </w:rPr>
      </w:pPr>
    </w:p>
    <w:p w14:paraId="45A3552C" w14:textId="77777777" w:rsidR="00D354C8" w:rsidRDefault="00D354C8" w:rsidP="00812862">
      <w:pPr>
        <w:jc w:val="center"/>
        <w:rPr>
          <w:rFonts w:asciiTheme="minorHAnsi" w:hAnsiTheme="minorHAnsi" w:cstheme="minorHAnsi"/>
          <w:b/>
        </w:rPr>
      </w:pPr>
    </w:p>
    <w:p w14:paraId="26074291" w14:textId="77777777" w:rsidR="00D354C8" w:rsidRDefault="00D354C8" w:rsidP="00812862">
      <w:pPr>
        <w:jc w:val="center"/>
        <w:rPr>
          <w:rFonts w:asciiTheme="minorHAnsi" w:hAnsiTheme="minorHAnsi" w:cstheme="minorHAnsi"/>
          <w:b/>
        </w:rPr>
      </w:pPr>
    </w:p>
    <w:p w14:paraId="293FB5B9" w14:textId="77777777" w:rsidR="00D354C8" w:rsidRPr="00286B08" w:rsidRDefault="00D354C8" w:rsidP="00D354C8">
      <w:pPr>
        <w:jc w:val="center"/>
        <w:rPr>
          <w:rFonts w:asciiTheme="minorHAnsi" w:hAnsiTheme="minorHAnsi" w:cstheme="minorHAnsi"/>
          <w:b/>
        </w:rPr>
      </w:pPr>
      <w:r w:rsidRPr="00286B08">
        <w:rPr>
          <w:rFonts w:asciiTheme="minorHAnsi" w:hAnsiTheme="minorHAnsi" w:cstheme="minorHAnsi"/>
          <w:b/>
        </w:rPr>
        <w:t>FORMULARIO C-1</w:t>
      </w:r>
    </w:p>
    <w:p w14:paraId="0C2B42E4" w14:textId="77777777" w:rsidR="00D354C8" w:rsidRPr="00286B08" w:rsidRDefault="00D354C8" w:rsidP="00D354C8">
      <w:pPr>
        <w:jc w:val="center"/>
        <w:rPr>
          <w:rFonts w:asciiTheme="minorHAnsi" w:hAnsiTheme="minorHAnsi" w:cstheme="minorHAnsi"/>
          <w:b/>
        </w:rPr>
      </w:pPr>
      <w:r w:rsidRPr="00286B08">
        <w:rPr>
          <w:rFonts w:asciiTheme="minorHAnsi" w:hAnsiTheme="minorHAnsi" w:cstheme="minorHAnsi"/>
          <w:b/>
        </w:rPr>
        <w:t>FORMULARIO DE ESPECIFICACIONES TÉCNICAS</w:t>
      </w:r>
    </w:p>
    <w:p w14:paraId="7F917662" w14:textId="72B1DFA5" w:rsidR="00D354C8" w:rsidRDefault="00D354C8" w:rsidP="00D354C8">
      <w:pPr>
        <w:jc w:val="center"/>
        <w:rPr>
          <w:rFonts w:asciiTheme="minorHAnsi" w:hAnsiTheme="minorHAnsi" w:cstheme="minorHAnsi"/>
          <w:b/>
        </w:rPr>
      </w:pPr>
      <w:r w:rsidRPr="00286B08">
        <w:rPr>
          <w:rFonts w:asciiTheme="minorHAnsi" w:hAnsiTheme="minorHAnsi" w:cstheme="minorHAnsi"/>
          <w:b/>
        </w:rPr>
        <w:t>SOLICITADAS Y PROPUESTAS</w:t>
      </w:r>
    </w:p>
    <w:p w14:paraId="0A779946" w14:textId="77777777" w:rsidR="00D354C8" w:rsidRDefault="00D354C8" w:rsidP="00812862">
      <w:pPr>
        <w:jc w:val="center"/>
        <w:rPr>
          <w:rFonts w:asciiTheme="minorHAnsi" w:hAnsiTheme="minorHAnsi" w:cstheme="minorHAnsi"/>
          <w:b/>
        </w:rPr>
      </w:pPr>
    </w:p>
    <w:p w14:paraId="0D65FA20" w14:textId="77777777" w:rsidR="00812862" w:rsidRDefault="00812862" w:rsidP="00812862">
      <w:pPr>
        <w:jc w:val="center"/>
        <w:rPr>
          <w:rFonts w:asciiTheme="minorHAnsi" w:hAnsiTheme="minorHAnsi" w:cstheme="minorHAnsi"/>
          <w:b/>
        </w:rPr>
      </w:pPr>
      <w:r>
        <w:rPr>
          <w:rFonts w:asciiTheme="minorHAnsi" w:hAnsiTheme="minorHAnsi" w:cstheme="minorHAnsi"/>
          <w:b/>
        </w:rPr>
        <w:t>ITEM 4</w:t>
      </w:r>
    </w:p>
    <w:p w14:paraId="1C395B5E" w14:textId="77777777" w:rsidR="00812862" w:rsidRDefault="00812862" w:rsidP="00812862">
      <w:pPr>
        <w:jc w:val="center"/>
        <w:rPr>
          <w:rFonts w:asciiTheme="minorHAnsi" w:hAnsiTheme="minorHAnsi" w:cstheme="minorHAnsi"/>
          <w:b/>
        </w:rPr>
      </w:pPr>
      <w:r w:rsidRPr="00812862">
        <w:rPr>
          <w:rFonts w:asciiTheme="minorHAnsi" w:hAnsiTheme="minorHAnsi" w:cstheme="minorHAnsi"/>
          <w:b/>
        </w:rPr>
        <w:t>REGULADORES DOMÉSTICOS B10N</w:t>
      </w:r>
    </w:p>
    <w:p w14:paraId="5F72F266" w14:textId="77777777" w:rsidR="00812862" w:rsidRPr="00286B08" w:rsidRDefault="00812862" w:rsidP="00812862">
      <w:pPr>
        <w:jc w:val="center"/>
        <w:rPr>
          <w:rFonts w:asciiTheme="minorHAnsi" w:hAnsiTheme="minorHAnsi" w:cstheme="minorHAnsi"/>
          <w:b/>
        </w:rPr>
      </w:pPr>
    </w:p>
    <w:p w14:paraId="57CA174F" w14:textId="77777777" w:rsidR="00812862" w:rsidRDefault="00812862" w:rsidP="00812862">
      <w:pPr>
        <w:jc w:val="center"/>
        <w:rPr>
          <w:rFonts w:asciiTheme="minorHAnsi" w:hAnsiTheme="minorHAnsi" w:cstheme="minorHAnsi"/>
          <w:b/>
          <w:sz w:val="18"/>
          <w:szCs w:val="18"/>
        </w:rPr>
      </w:pPr>
    </w:p>
    <w:tbl>
      <w:tblPr>
        <w:tblW w:w="91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25"/>
        <w:gridCol w:w="1073"/>
        <w:gridCol w:w="361"/>
        <w:gridCol w:w="360"/>
        <w:gridCol w:w="360"/>
      </w:tblGrid>
      <w:tr w:rsidR="00812862" w:rsidRPr="00C75BEC" w14:paraId="37EDE8F2" w14:textId="77777777" w:rsidTr="00812862">
        <w:trPr>
          <w:tblHeader/>
          <w:jc w:val="center"/>
        </w:trPr>
        <w:tc>
          <w:tcPr>
            <w:tcW w:w="7266" w:type="dxa"/>
            <w:shd w:val="clear" w:color="auto" w:fill="DBE5F1"/>
            <w:vAlign w:val="center"/>
          </w:tcPr>
          <w:p w14:paraId="7EED0CE2" w14:textId="77777777" w:rsidR="00812862" w:rsidRPr="00B965BD" w:rsidRDefault="00812862" w:rsidP="00812862">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946" w:type="dxa"/>
            <w:shd w:val="clear" w:color="auto" w:fill="DBE5F1"/>
            <w:vAlign w:val="center"/>
          </w:tcPr>
          <w:p w14:paraId="67143C7A"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14:paraId="0E60F043" w14:textId="77777777" w:rsidR="00812862" w:rsidRPr="00C75BEC" w:rsidRDefault="00812862" w:rsidP="00812862">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812862" w:rsidRPr="00C75BEC" w14:paraId="3ADFB182" w14:textId="77777777" w:rsidTr="00812862">
        <w:trPr>
          <w:cantSplit/>
          <w:trHeight w:val="1448"/>
          <w:jc w:val="center"/>
        </w:trPr>
        <w:tc>
          <w:tcPr>
            <w:tcW w:w="7266" w:type="dxa"/>
            <w:shd w:val="clear" w:color="auto" w:fill="DBE5F1"/>
            <w:vAlign w:val="center"/>
          </w:tcPr>
          <w:p w14:paraId="3D0E6501"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946" w:type="dxa"/>
            <w:shd w:val="clear" w:color="auto" w:fill="DBE5F1"/>
            <w:vAlign w:val="center"/>
          </w:tcPr>
          <w:p w14:paraId="6C45B013" w14:textId="77777777" w:rsidR="00812862" w:rsidRPr="00C75BEC" w:rsidRDefault="00812862" w:rsidP="00812862">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14:paraId="4880CB81"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14:paraId="100BDE6C"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14:paraId="32607E72" w14:textId="77777777" w:rsidR="00812862" w:rsidRPr="00C75BEC" w:rsidRDefault="00812862" w:rsidP="00812862">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812862" w:rsidRPr="00C75BEC" w14:paraId="200FFDC0" w14:textId="77777777" w:rsidTr="00812862">
        <w:trPr>
          <w:jc w:val="center"/>
        </w:trPr>
        <w:tc>
          <w:tcPr>
            <w:tcW w:w="7266" w:type="dxa"/>
            <w:vAlign w:val="center"/>
          </w:tcPr>
          <w:p w14:paraId="32A996C1" w14:textId="77777777" w:rsidR="00812862" w:rsidRDefault="00812862" w:rsidP="00812862">
            <w:pPr>
              <w:rPr>
                <w:rFonts w:asciiTheme="minorHAnsi" w:hAnsiTheme="minorHAnsi" w:cstheme="minorHAnsi"/>
                <w:bCs/>
                <w:sz w:val="18"/>
                <w:szCs w:val="18"/>
              </w:rPr>
            </w:pPr>
          </w:p>
          <w:tbl>
            <w:tblPr>
              <w:tblW w:w="5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5"/>
              <w:gridCol w:w="4004"/>
            </w:tblGrid>
            <w:tr w:rsidR="001E58B1" w:rsidRPr="001E58B1" w14:paraId="481A5F50" w14:textId="77777777" w:rsidTr="001E58B1">
              <w:trPr>
                <w:trHeight w:val="178"/>
                <w:jc w:val="center"/>
              </w:trPr>
              <w:tc>
                <w:tcPr>
                  <w:tcW w:w="1905" w:type="dxa"/>
                  <w:shd w:val="clear" w:color="auto" w:fill="17365D"/>
                  <w:vAlign w:val="center"/>
                </w:tcPr>
                <w:p w14:paraId="2F092B61"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Caudal de Trabajo</w:t>
                  </w:r>
                </w:p>
              </w:tc>
              <w:tc>
                <w:tcPr>
                  <w:tcW w:w="4004" w:type="dxa"/>
                  <w:vAlign w:val="center"/>
                </w:tcPr>
                <w:p w14:paraId="0DD1E3BC"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10 m</w:t>
                  </w:r>
                  <w:r w:rsidRPr="001E58B1">
                    <w:rPr>
                      <w:rFonts w:ascii="Verdana" w:hAnsi="Verdana" w:cs="Arial"/>
                      <w:sz w:val="12"/>
                      <w:szCs w:val="18"/>
                      <w:vertAlign w:val="superscript"/>
                    </w:rPr>
                    <w:t>3</w:t>
                  </w:r>
                  <w:r w:rsidRPr="001E58B1">
                    <w:rPr>
                      <w:rFonts w:ascii="Verdana" w:hAnsi="Verdana" w:cs="Arial"/>
                      <w:sz w:val="12"/>
                      <w:szCs w:val="18"/>
                    </w:rPr>
                    <w:t>/hr</w:t>
                  </w:r>
                </w:p>
              </w:tc>
            </w:tr>
            <w:tr w:rsidR="001E58B1" w:rsidRPr="001E58B1" w14:paraId="17A95496" w14:textId="77777777" w:rsidTr="001E58B1">
              <w:trPr>
                <w:trHeight w:val="407"/>
                <w:jc w:val="center"/>
              </w:trPr>
              <w:tc>
                <w:tcPr>
                  <w:tcW w:w="1905" w:type="dxa"/>
                  <w:tcBorders>
                    <w:bottom w:val="single" w:sz="4" w:space="0" w:color="auto"/>
                  </w:tcBorders>
                  <w:shd w:val="clear" w:color="auto" w:fill="17365D"/>
                  <w:vAlign w:val="center"/>
                </w:tcPr>
                <w:p w14:paraId="36C76CDC"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Dimensión conexión entrada</w:t>
                  </w:r>
                </w:p>
              </w:tc>
              <w:tc>
                <w:tcPr>
                  <w:tcW w:w="4004" w:type="dxa"/>
                  <w:vAlign w:val="center"/>
                </w:tcPr>
                <w:p w14:paraId="1BA803DF"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 xml:space="preserve">Conexión entrada junta esfero cónica y con Tuerca Loca (Loose nut) EN 10226 Rp ¾” </w:t>
                  </w:r>
                </w:p>
              </w:tc>
            </w:tr>
            <w:tr w:rsidR="001E58B1" w:rsidRPr="001E58B1" w14:paraId="4901F330" w14:textId="77777777" w:rsidTr="001E58B1">
              <w:trPr>
                <w:trHeight w:val="255"/>
                <w:jc w:val="center"/>
              </w:trPr>
              <w:tc>
                <w:tcPr>
                  <w:tcW w:w="1905" w:type="dxa"/>
                  <w:tcBorders>
                    <w:top w:val="single" w:sz="4" w:space="0" w:color="auto"/>
                  </w:tcBorders>
                  <w:shd w:val="clear" w:color="auto" w:fill="17365D"/>
                  <w:vAlign w:val="center"/>
                </w:tcPr>
                <w:p w14:paraId="561EB869"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Dimensión conexión salida</w:t>
                  </w:r>
                </w:p>
              </w:tc>
              <w:tc>
                <w:tcPr>
                  <w:tcW w:w="4004" w:type="dxa"/>
                  <w:vAlign w:val="center"/>
                </w:tcPr>
                <w:p w14:paraId="73957DA4"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Conexión salida junta plana y con Tuerca loca (Loose nut) EN 10226 Rp 1 1/4” con empaquetadura (</w:t>
                  </w:r>
                  <w:r w:rsidRPr="001E58B1">
                    <w:rPr>
                      <w:rFonts w:ascii="Verdana" w:hAnsi="Verdana"/>
                      <w:sz w:val="12"/>
                      <w:szCs w:val="18"/>
                    </w:rPr>
                    <w:t>la empaquetadura deberá cumplir con UNE EN 549 fabricadas en NBR 70 con una dureza nominal de B2/H3) incluir la certificación de la empaquetadura.</w:t>
                  </w:r>
                </w:p>
              </w:tc>
            </w:tr>
            <w:tr w:rsidR="001E58B1" w:rsidRPr="001E58B1" w14:paraId="51A9BB98" w14:textId="77777777" w:rsidTr="001E58B1">
              <w:trPr>
                <w:trHeight w:val="433"/>
                <w:jc w:val="center"/>
              </w:trPr>
              <w:tc>
                <w:tcPr>
                  <w:tcW w:w="1905" w:type="dxa"/>
                  <w:shd w:val="clear" w:color="auto" w:fill="17365D"/>
                  <w:vAlign w:val="center"/>
                </w:tcPr>
                <w:p w14:paraId="6ADB66F4"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Presión de entrada</w:t>
                  </w:r>
                </w:p>
              </w:tc>
              <w:tc>
                <w:tcPr>
                  <w:tcW w:w="4004" w:type="dxa"/>
                  <w:vAlign w:val="center"/>
                </w:tcPr>
                <w:p w14:paraId="7E099BC4"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Rango 0,5 a 4 bar mínimamente</w:t>
                  </w:r>
                </w:p>
              </w:tc>
            </w:tr>
            <w:tr w:rsidR="001E58B1" w:rsidRPr="001E58B1" w14:paraId="5134715C" w14:textId="77777777" w:rsidTr="001E58B1">
              <w:trPr>
                <w:trHeight w:val="429"/>
                <w:jc w:val="center"/>
              </w:trPr>
              <w:tc>
                <w:tcPr>
                  <w:tcW w:w="1905" w:type="dxa"/>
                  <w:shd w:val="clear" w:color="auto" w:fill="17365D"/>
                  <w:vAlign w:val="center"/>
                </w:tcPr>
                <w:p w14:paraId="778E86C3"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Presión de Salida</w:t>
                  </w:r>
                </w:p>
              </w:tc>
              <w:tc>
                <w:tcPr>
                  <w:tcW w:w="4004" w:type="dxa"/>
                  <w:vAlign w:val="center"/>
                </w:tcPr>
                <w:p w14:paraId="31D4F129"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Nominal de 0,019 bar (19 mbar)</w:t>
                  </w:r>
                </w:p>
              </w:tc>
            </w:tr>
            <w:tr w:rsidR="001E58B1" w:rsidRPr="001E58B1" w14:paraId="6C648EE5" w14:textId="77777777" w:rsidTr="001E58B1">
              <w:trPr>
                <w:trHeight w:val="326"/>
                <w:jc w:val="center"/>
              </w:trPr>
              <w:tc>
                <w:tcPr>
                  <w:tcW w:w="1905" w:type="dxa"/>
                  <w:shd w:val="clear" w:color="auto" w:fill="17365D"/>
                  <w:vAlign w:val="center"/>
                </w:tcPr>
                <w:p w14:paraId="63EDAA7D"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 xml:space="preserve">Exactitud </w:t>
                  </w:r>
                </w:p>
              </w:tc>
              <w:tc>
                <w:tcPr>
                  <w:tcW w:w="4004" w:type="dxa"/>
                  <w:vAlign w:val="center"/>
                </w:tcPr>
                <w:p w14:paraId="2FB275F9"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AC 5, ±5% (pero no menor que ±1 mbar)</w:t>
                  </w:r>
                </w:p>
              </w:tc>
            </w:tr>
            <w:tr w:rsidR="001E58B1" w:rsidRPr="001E58B1" w14:paraId="77A4171B" w14:textId="77777777" w:rsidTr="001E58B1">
              <w:trPr>
                <w:trHeight w:val="352"/>
                <w:jc w:val="center"/>
              </w:trPr>
              <w:tc>
                <w:tcPr>
                  <w:tcW w:w="1905" w:type="dxa"/>
                  <w:tcBorders>
                    <w:bottom w:val="single" w:sz="4" w:space="0" w:color="auto"/>
                  </w:tcBorders>
                  <w:shd w:val="clear" w:color="auto" w:fill="17365D"/>
                  <w:vAlign w:val="center"/>
                </w:tcPr>
                <w:p w14:paraId="68CAE54B"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Etapas de Regulación</w:t>
                  </w:r>
                </w:p>
              </w:tc>
              <w:tc>
                <w:tcPr>
                  <w:tcW w:w="4004" w:type="dxa"/>
                  <w:vAlign w:val="center"/>
                </w:tcPr>
                <w:p w14:paraId="4ACB630F"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Dos Etapas</w:t>
                  </w:r>
                </w:p>
              </w:tc>
            </w:tr>
            <w:tr w:rsidR="001E58B1" w:rsidRPr="001E58B1" w14:paraId="263225A1" w14:textId="77777777" w:rsidTr="001E58B1">
              <w:trPr>
                <w:trHeight w:val="2205"/>
                <w:jc w:val="center"/>
              </w:trPr>
              <w:tc>
                <w:tcPr>
                  <w:tcW w:w="1905" w:type="dxa"/>
                  <w:tcBorders>
                    <w:top w:val="single" w:sz="4" w:space="0" w:color="auto"/>
                    <w:bottom w:val="single" w:sz="4" w:space="0" w:color="auto"/>
                  </w:tcBorders>
                  <w:shd w:val="clear" w:color="auto" w:fill="17365D"/>
                  <w:vAlign w:val="center"/>
                </w:tcPr>
                <w:p w14:paraId="6D174CC9" w14:textId="77777777" w:rsidR="001E58B1" w:rsidRPr="001E58B1" w:rsidRDefault="001E58B1" w:rsidP="000065DC">
                  <w:pPr>
                    <w:rPr>
                      <w:rFonts w:ascii="Verdana" w:hAnsi="Verdana" w:cs="Arial"/>
                      <w:b/>
                      <w:color w:val="FFFFFF"/>
                      <w:sz w:val="12"/>
                      <w:szCs w:val="18"/>
                    </w:rPr>
                  </w:pPr>
                  <w:r w:rsidRPr="001E58B1">
                    <w:rPr>
                      <w:rFonts w:ascii="Verdana" w:hAnsi="Verdana" w:cs="Arial"/>
                      <w:b/>
                      <w:bCs/>
                      <w:color w:val="FFFFFF"/>
                      <w:sz w:val="12"/>
                      <w:szCs w:val="18"/>
                    </w:rPr>
                    <w:t>Dispositivos de seguridad y accesorios</w:t>
                  </w:r>
                </w:p>
              </w:tc>
              <w:tc>
                <w:tcPr>
                  <w:tcW w:w="4004" w:type="dxa"/>
                  <w:tcBorders>
                    <w:bottom w:val="single" w:sz="4" w:space="0" w:color="auto"/>
                  </w:tcBorders>
                  <w:vAlign w:val="center"/>
                </w:tcPr>
                <w:p w14:paraId="31E99D1A"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Filtro de material inoxidable incorporado, situado a la entrada del regulador que impide el paso de partículas cuyo diámetro exceda de 0,1 mm.</w:t>
                  </w:r>
                </w:p>
                <w:p w14:paraId="6A3CBF71"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Dispositivo de bloqueo por baja de presión de salida con reposición manual</w:t>
                  </w:r>
                </w:p>
                <w:p w14:paraId="37893974"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Dispositivo de bloqueo por exceso de caudal de salida con reposición manual</w:t>
                  </w:r>
                </w:p>
                <w:p w14:paraId="266DE418"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Dispositivo de bloqueo por falta de presión de entrada con reposición manual</w:t>
                  </w:r>
                </w:p>
                <w:p w14:paraId="60D43519"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Protección por alta presión de salida</w:t>
                  </w:r>
                </w:p>
                <w:p w14:paraId="4805EBC1" w14:textId="77777777" w:rsidR="001E58B1" w:rsidRPr="001E58B1" w:rsidRDefault="001E58B1" w:rsidP="002D7992">
                  <w:pPr>
                    <w:numPr>
                      <w:ilvl w:val="0"/>
                      <w:numId w:val="43"/>
                    </w:numPr>
                    <w:jc w:val="both"/>
                    <w:rPr>
                      <w:rFonts w:ascii="Verdana" w:hAnsi="Verdana" w:cs="Arial"/>
                      <w:sz w:val="12"/>
                      <w:szCs w:val="18"/>
                    </w:rPr>
                  </w:pPr>
                  <w:r w:rsidRPr="001E58B1">
                    <w:rPr>
                      <w:rFonts w:ascii="Verdana" w:hAnsi="Verdana" w:cs="Arial"/>
                      <w:sz w:val="12"/>
                      <w:szCs w:val="18"/>
                    </w:rPr>
                    <w:t>Bloqueo automático por rotura de diafragma</w:t>
                  </w:r>
                </w:p>
              </w:tc>
            </w:tr>
            <w:tr w:rsidR="001E58B1" w:rsidRPr="001E58B1" w14:paraId="44D16657" w14:textId="77777777" w:rsidTr="001E58B1">
              <w:trPr>
                <w:trHeight w:val="242"/>
                <w:jc w:val="center"/>
              </w:trPr>
              <w:tc>
                <w:tcPr>
                  <w:tcW w:w="1905" w:type="dxa"/>
                  <w:tcBorders>
                    <w:top w:val="single" w:sz="4" w:space="0" w:color="auto"/>
                    <w:bottom w:val="single" w:sz="4" w:space="0" w:color="auto"/>
                  </w:tcBorders>
                  <w:shd w:val="clear" w:color="auto" w:fill="17365D"/>
                  <w:vAlign w:val="center"/>
                </w:tcPr>
                <w:p w14:paraId="6CDA5525"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Configuración de entrada y salida</w:t>
                  </w:r>
                </w:p>
              </w:tc>
              <w:tc>
                <w:tcPr>
                  <w:tcW w:w="4004" w:type="dxa"/>
                  <w:tcBorders>
                    <w:top w:val="single" w:sz="4" w:space="0" w:color="auto"/>
                    <w:bottom w:val="single" w:sz="4" w:space="0" w:color="auto"/>
                  </w:tcBorders>
                  <w:vAlign w:val="center"/>
                </w:tcPr>
                <w:p w14:paraId="0F016D79"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90° (Noventa grados)</w:t>
                  </w:r>
                </w:p>
              </w:tc>
            </w:tr>
            <w:tr w:rsidR="001E58B1" w:rsidRPr="001E58B1" w14:paraId="21D645DF" w14:textId="77777777" w:rsidTr="001E58B1">
              <w:trPr>
                <w:trHeight w:val="93"/>
                <w:jc w:val="center"/>
              </w:trPr>
              <w:tc>
                <w:tcPr>
                  <w:tcW w:w="1905" w:type="dxa"/>
                  <w:tcBorders>
                    <w:top w:val="single" w:sz="4" w:space="0" w:color="auto"/>
                    <w:bottom w:val="single" w:sz="4" w:space="0" w:color="auto"/>
                  </w:tcBorders>
                  <w:shd w:val="clear" w:color="auto" w:fill="17365D"/>
                  <w:vAlign w:val="center"/>
                </w:tcPr>
                <w:p w14:paraId="304FF7F7"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Características del material de construcción</w:t>
                  </w:r>
                </w:p>
              </w:tc>
              <w:tc>
                <w:tcPr>
                  <w:tcW w:w="4004" w:type="dxa"/>
                  <w:tcBorders>
                    <w:top w:val="single" w:sz="4" w:space="0" w:color="auto"/>
                    <w:bottom w:val="single" w:sz="4" w:space="0" w:color="auto"/>
                  </w:tcBorders>
                  <w:vAlign w:val="center"/>
                </w:tcPr>
                <w:p w14:paraId="06E888D7"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Fabricado y cierre del cuerpo del Regulador deberá ser patentado (no con tornillos), resistente a la corrosión y al fuego.</w:t>
                  </w:r>
                </w:p>
              </w:tc>
            </w:tr>
            <w:tr w:rsidR="001E58B1" w:rsidRPr="001E58B1" w14:paraId="74EAF067" w14:textId="77777777" w:rsidTr="001E58B1">
              <w:trPr>
                <w:trHeight w:val="93"/>
                <w:jc w:val="center"/>
              </w:trPr>
              <w:tc>
                <w:tcPr>
                  <w:tcW w:w="1905" w:type="dxa"/>
                  <w:tcBorders>
                    <w:top w:val="single" w:sz="4" w:space="0" w:color="auto"/>
                    <w:bottom w:val="single" w:sz="4" w:space="0" w:color="auto"/>
                  </w:tcBorders>
                  <w:shd w:val="clear" w:color="auto" w:fill="17365D"/>
                  <w:vAlign w:val="center"/>
                </w:tcPr>
                <w:p w14:paraId="34434478"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Fabricado según</w:t>
                  </w:r>
                </w:p>
              </w:tc>
              <w:tc>
                <w:tcPr>
                  <w:tcW w:w="4004" w:type="dxa"/>
                  <w:tcBorders>
                    <w:top w:val="single" w:sz="4" w:space="0" w:color="auto"/>
                    <w:bottom w:val="single" w:sz="4" w:space="0" w:color="auto"/>
                  </w:tcBorders>
                  <w:vAlign w:val="center"/>
                </w:tcPr>
                <w:p w14:paraId="13A67BE0"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Norma DIN 33822 o UNE-EN 334. Presentar certificado de fábrica indicando el cumplimiento de la norma de fabricación.</w:t>
                  </w:r>
                </w:p>
              </w:tc>
            </w:tr>
            <w:tr w:rsidR="001E58B1" w:rsidRPr="001E58B1" w14:paraId="4A3DE59B" w14:textId="77777777" w:rsidTr="001E58B1">
              <w:trPr>
                <w:trHeight w:val="140"/>
                <w:jc w:val="center"/>
              </w:trPr>
              <w:tc>
                <w:tcPr>
                  <w:tcW w:w="1905" w:type="dxa"/>
                  <w:tcBorders>
                    <w:top w:val="single" w:sz="4" w:space="0" w:color="auto"/>
                    <w:bottom w:val="single" w:sz="4" w:space="0" w:color="auto"/>
                  </w:tcBorders>
                  <w:shd w:val="clear" w:color="auto" w:fill="17365D"/>
                  <w:vAlign w:val="center"/>
                </w:tcPr>
                <w:p w14:paraId="741589D0" w14:textId="77777777" w:rsidR="001E58B1" w:rsidRPr="001E58B1" w:rsidRDefault="001E58B1" w:rsidP="000065DC">
                  <w:pPr>
                    <w:rPr>
                      <w:rFonts w:ascii="Verdana" w:hAnsi="Verdana" w:cs="Arial"/>
                      <w:b/>
                      <w:bCs/>
                      <w:color w:val="FFFFFF"/>
                      <w:sz w:val="12"/>
                      <w:szCs w:val="18"/>
                    </w:rPr>
                  </w:pPr>
                  <w:r w:rsidRPr="001E58B1">
                    <w:rPr>
                      <w:rFonts w:ascii="Verdana" w:hAnsi="Verdana" w:cs="Arial"/>
                      <w:b/>
                      <w:bCs/>
                      <w:color w:val="FFFFFF"/>
                      <w:sz w:val="12"/>
                      <w:szCs w:val="18"/>
                    </w:rPr>
                    <w:t>Nº de serie</w:t>
                  </w:r>
                </w:p>
              </w:tc>
              <w:tc>
                <w:tcPr>
                  <w:tcW w:w="4004" w:type="dxa"/>
                  <w:tcBorders>
                    <w:top w:val="single" w:sz="4" w:space="0" w:color="auto"/>
                    <w:bottom w:val="single" w:sz="4" w:space="0" w:color="auto"/>
                  </w:tcBorders>
                  <w:vAlign w:val="center"/>
                </w:tcPr>
                <w:p w14:paraId="7954EE10" w14:textId="77777777" w:rsidR="001E58B1" w:rsidRPr="001E58B1" w:rsidRDefault="001E58B1" w:rsidP="000065DC">
                  <w:pPr>
                    <w:jc w:val="both"/>
                    <w:rPr>
                      <w:rFonts w:ascii="Verdana" w:hAnsi="Verdana" w:cs="Arial"/>
                      <w:sz w:val="12"/>
                      <w:szCs w:val="18"/>
                    </w:rPr>
                  </w:pPr>
                  <w:r w:rsidRPr="001E58B1">
                    <w:rPr>
                      <w:rFonts w:ascii="Verdana" w:hAnsi="Verdana" w:cs="Arial"/>
                      <w:sz w:val="12"/>
                      <w:szCs w:val="18"/>
                    </w:rPr>
                    <w:t>Inscripción indeleble del número de serie propio de cada regulador</w:t>
                  </w:r>
                </w:p>
              </w:tc>
            </w:tr>
            <w:tr w:rsidR="001E58B1" w:rsidRPr="001E58B1" w14:paraId="39002B86" w14:textId="77777777" w:rsidTr="001E58B1">
              <w:trPr>
                <w:trHeight w:val="140"/>
                <w:jc w:val="center"/>
              </w:trPr>
              <w:tc>
                <w:tcPr>
                  <w:tcW w:w="1905" w:type="dxa"/>
                  <w:tcBorders>
                    <w:top w:val="single" w:sz="4" w:space="0" w:color="auto"/>
                  </w:tcBorders>
                  <w:shd w:val="clear" w:color="auto" w:fill="17365D"/>
                  <w:vAlign w:val="center"/>
                </w:tcPr>
                <w:p w14:paraId="439E46A5" w14:textId="77777777" w:rsidR="001E58B1" w:rsidRPr="001E58B1" w:rsidRDefault="001E58B1" w:rsidP="000065DC">
                  <w:pPr>
                    <w:pStyle w:val="Default"/>
                    <w:rPr>
                      <w:b/>
                      <w:bCs/>
                      <w:color w:val="FFFFFF"/>
                      <w:sz w:val="12"/>
                      <w:szCs w:val="16"/>
                    </w:rPr>
                  </w:pPr>
                  <w:r w:rsidRPr="001E58B1">
                    <w:rPr>
                      <w:b/>
                      <w:bCs/>
                      <w:color w:val="FFFFFF"/>
                      <w:sz w:val="12"/>
                      <w:szCs w:val="16"/>
                    </w:rPr>
                    <w:t>Vida útil</w:t>
                  </w:r>
                </w:p>
              </w:tc>
              <w:tc>
                <w:tcPr>
                  <w:tcW w:w="4004" w:type="dxa"/>
                  <w:tcBorders>
                    <w:top w:val="single" w:sz="4" w:space="0" w:color="auto"/>
                  </w:tcBorders>
                  <w:vAlign w:val="center"/>
                </w:tcPr>
                <w:p w14:paraId="2A0911E4" w14:textId="77777777" w:rsidR="001E58B1" w:rsidRPr="001E58B1" w:rsidRDefault="001E58B1" w:rsidP="000065DC">
                  <w:pPr>
                    <w:pStyle w:val="Default"/>
                    <w:jc w:val="both"/>
                    <w:rPr>
                      <w:color w:val="auto"/>
                      <w:sz w:val="12"/>
                      <w:szCs w:val="16"/>
                      <w:lang w:val="es-BO"/>
                    </w:rPr>
                  </w:pPr>
                  <w:r w:rsidRPr="001E58B1">
                    <w:rPr>
                      <w:color w:val="auto"/>
                      <w:sz w:val="12"/>
                      <w:szCs w:val="16"/>
                      <w:lang w:val="es-BO"/>
                    </w:rPr>
                    <w:t>15 años</w:t>
                  </w:r>
                </w:p>
              </w:tc>
            </w:tr>
          </w:tbl>
          <w:p w14:paraId="56928966" w14:textId="77777777" w:rsidR="00812862" w:rsidRDefault="00812862" w:rsidP="00812862">
            <w:pPr>
              <w:rPr>
                <w:rFonts w:asciiTheme="minorHAnsi" w:hAnsiTheme="minorHAnsi" w:cstheme="minorHAnsi"/>
                <w:bCs/>
                <w:sz w:val="18"/>
                <w:szCs w:val="18"/>
              </w:rPr>
            </w:pPr>
          </w:p>
          <w:p w14:paraId="4EADE01A" w14:textId="77777777" w:rsidR="00812862" w:rsidRDefault="00812862" w:rsidP="00812862">
            <w:pPr>
              <w:rPr>
                <w:rFonts w:asciiTheme="minorHAnsi" w:hAnsiTheme="minorHAnsi" w:cstheme="minorHAnsi"/>
                <w:bCs/>
                <w:sz w:val="18"/>
                <w:szCs w:val="18"/>
              </w:rPr>
            </w:pPr>
          </w:p>
          <w:p w14:paraId="7F7B1B4F" w14:textId="77777777" w:rsidR="00812862" w:rsidRPr="00C75BEC" w:rsidRDefault="00812862" w:rsidP="00812862">
            <w:pPr>
              <w:rPr>
                <w:rFonts w:asciiTheme="minorHAnsi" w:hAnsiTheme="minorHAnsi" w:cstheme="minorHAnsi"/>
                <w:bCs/>
                <w:sz w:val="18"/>
                <w:szCs w:val="18"/>
              </w:rPr>
            </w:pPr>
          </w:p>
        </w:tc>
        <w:tc>
          <w:tcPr>
            <w:tcW w:w="946" w:type="dxa"/>
            <w:vAlign w:val="center"/>
          </w:tcPr>
          <w:p w14:paraId="30D3AC0C"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37C160F"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A67252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32090BA1" w14:textId="77777777" w:rsidR="00812862" w:rsidRPr="00C75BEC" w:rsidRDefault="00812862" w:rsidP="00812862">
            <w:pPr>
              <w:rPr>
                <w:rFonts w:asciiTheme="minorHAnsi" w:hAnsiTheme="minorHAnsi" w:cstheme="minorHAnsi"/>
                <w:b/>
                <w:sz w:val="18"/>
                <w:szCs w:val="18"/>
              </w:rPr>
            </w:pPr>
          </w:p>
        </w:tc>
      </w:tr>
      <w:tr w:rsidR="00812862" w:rsidRPr="00C75BEC" w14:paraId="559A58DC" w14:textId="77777777" w:rsidTr="00812862">
        <w:trPr>
          <w:jc w:val="center"/>
        </w:trPr>
        <w:tc>
          <w:tcPr>
            <w:tcW w:w="7266" w:type="dxa"/>
            <w:vAlign w:val="center"/>
          </w:tcPr>
          <w:p w14:paraId="2086758F" w14:textId="77777777" w:rsidR="00812862" w:rsidRPr="009B2009" w:rsidRDefault="00812862" w:rsidP="00812862">
            <w:pPr>
              <w:rPr>
                <w:rFonts w:ascii="Verdana" w:hAnsi="Verdana" w:cs="Calibri"/>
                <w:b/>
                <w:bCs/>
                <w:sz w:val="18"/>
                <w:szCs w:val="18"/>
              </w:rPr>
            </w:pPr>
            <w:r w:rsidRPr="009B2009">
              <w:rPr>
                <w:rFonts w:ascii="Verdana" w:hAnsi="Verdana" w:cs="Calibri"/>
                <w:b/>
                <w:bCs/>
                <w:sz w:val="18"/>
                <w:szCs w:val="18"/>
              </w:rPr>
              <w:lastRenderedPageBreak/>
              <w:t>1.2 PLAZO DE ENTREGA</w:t>
            </w:r>
          </w:p>
          <w:p w14:paraId="6158BB60" w14:textId="3E7E2200" w:rsidR="00812862" w:rsidRPr="009B2009" w:rsidRDefault="00E8638A" w:rsidP="00812862">
            <w:pPr>
              <w:rPr>
                <w:rFonts w:asciiTheme="minorHAnsi" w:hAnsiTheme="minorHAnsi" w:cstheme="minorHAnsi"/>
                <w:bCs/>
                <w:sz w:val="18"/>
                <w:szCs w:val="18"/>
              </w:rPr>
            </w:pPr>
            <w:r w:rsidRPr="009B2009">
              <w:rPr>
                <w:rFonts w:asciiTheme="minorHAnsi" w:hAnsiTheme="minorHAnsi" w:cstheme="minorHAnsi"/>
                <w:bCs/>
                <w:sz w:val="18"/>
                <w:szCs w:val="18"/>
              </w:rPr>
              <w:t>El plazo de entrega es de 25</w:t>
            </w:r>
            <w:r w:rsidR="00812862" w:rsidRPr="009B2009">
              <w:rPr>
                <w:rFonts w:asciiTheme="minorHAnsi" w:hAnsiTheme="minorHAnsi" w:cstheme="minorHAnsi"/>
                <w:bCs/>
                <w:sz w:val="18"/>
                <w:szCs w:val="18"/>
              </w:rPr>
              <w:t>0 días Calendario como máximo a partir de la instrucción de la Unidad Solicitante.</w:t>
            </w:r>
          </w:p>
          <w:p w14:paraId="24193635" w14:textId="77777777" w:rsidR="00812862" w:rsidRPr="009B2009" w:rsidRDefault="00812862" w:rsidP="00812862">
            <w:pPr>
              <w:rPr>
                <w:rFonts w:asciiTheme="minorHAnsi" w:hAnsiTheme="minorHAnsi" w:cstheme="minorHAnsi"/>
                <w:bCs/>
                <w:sz w:val="18"/>
                <w:szCs w:val="18"/>
              </w:rPr>
            </w:pPr>
          </w:p>
          <w:p w14:paraId="76414B0B" w14:textId="77777777" w:rsidR="00812862" w:rsidRPr="009B2009" w:rsidRDefault="00812862" w:rsidP="00812862">
            <w:pPr>
              <w:rPr>
                <w:rFonts w:asciiTheme="minorHAnsi" w:hAnsiTheme="minorHAnsi" w:cstheme="minorHAnsi"/>
                <w:bCs/>
                <w:sz w:val="18"/>
                <w:szCs w:val="18"/>
              </w:rPr>
            </w:pPr>
            <w:r w:rsidRPr="009B2009">
              <w:rPr>
                <w:rFonts w:asciiTheme="minorHAnsi" w:hAnsiTheme="minorHAnsi" w:cstheme="minorHAnsi"/>
                <w:bCs/>
                <w:sz w:val="18"/>
                <w:szCs w:val="18"/>
              </w:rPr>
              <w:t>Asimismo se requiere se efectúe un sola entrega (100% del total de cada ítem).</w:t>
            </w:r>
          </w:p>
          <w:p w14:paraId="41E8E340" w14:textId="77777777" w:rsidR="00812862" w:rsidRPr="009B2009" w:rsidRDefault="00812862" w:rsidP="00812862">
            <w:pPr>
              <w:rPr>
                <w:rFonts w:asciiTheme="minorHAnsi" w:hAnsiTheme="minorHAnsi" w:cstheme="minorHAnsi"/>
                <w:bCs/>
                <w:sz w:val="18"/>
                <w:szCs w:val="18"/>
              </w:rPr>
            </w:pPr>
          </w:p>
          <w:p w14:paraId="6D26356E" w14:textId="77777777" w:rsidR="00812862" w:rsidRPr="009B2009" w:rsidRDefault="00812862" w:rsidP="00812862">
            <w:pPr>
              <w:rPr>
                <w:rFonts w:asciiTheme="minorHAnsi" w:hAnsiTheme="minorHAnsi" w:cstheme="minorHAnsi"/>
                <w:bCs/>
                <w:sz w:val="18"/>
                <w:szCs w:val="18"/>
              </w:rPr>
            </w:pPr>
            <w:r w:rsidRPr="009B2009">
              <w:rPr>
                <w:rFonts w:asciiTheme="minorHAnsi" w:hAnsiTheme="minorHAnsi" w:cstheme="minorHAnsi"/>
                <w:bCs/>
                <w:sz w:val="18"/>
                <w:szCs w:val="18"/>
              </w:rPr>
              <w:t>•</w:t>
            </w:r>
            <w:r w:rsidRPr="009B2009">
              <w:rPr>
                <w:rFonts w:asciiTheme="minorHAnsi" w:hAnsiTheme="minorHAnsi" w:cstheme="minorHAnsi"/>
                <w:bCs/>
                <w:sz w:val="18"/>
                <w:szCs w:val="18"/>
              </w:rPr>
              <w:tab/>
              <w:t xml:space="preserve">Única Entrega.- Corresponde al 100 % del total de cada ítem, la </w:t>
            </w:r>
            <w:r w:rsidR="00E8638A" w:rsidRPr="009B2009">
              <w:rPr>
                <w:rFonts w:asciiTheme="minorHAnsi" w:hAnsiTheme="minorHAnsi" w:cstheme="minorHAnsi"/>
                <w:bCs/>
                <w:sz w:val="18"/>
                <w:szCs w:val="18"/>
              </w:rPr>
              <w:t>entrega será máximo hasta los 250 (doscientos cincuenta</w:t>
            </w:r>
            <w:r w:rsidRPr="009B2009">
              <w:rPr>
                <w:rFonts w:asciiTheme="minorHAnsi" w:hAnsiTheme="minorHAnsi" w:cstheme="minorHAnsi"/>
                <w:bCs/>
                <w:sz w:val="18"/>
                <w:szCs w:val="18"/>
              </w:rPr>
              <w:t>) días Calendario a partir del día siguiente de la recepción de la orden de proceder.</w:t>
            </w:r>
          </w:p>
          <w:p w14:paraId="6DDC9D9E" w14:textId="77777777" w:rsidR="00E8638A" w:rsidRPr="009B2009" w:rsidRDefault="00E8638A" w:rsidP="00812862">
            <w:pPr>
              <w:rPr>
                <w:rFonts w:asciiTheme="minorHAnsi" w:hAnsiTheme="minorHAnsi" w:cstheme="minorHAnsi"/>
                <w:bCs/>
                <w:sz w:val="18"/>
                <w:szCs w:val="18"/>
              </w:rPr>
            </w:pPr>
          </w:p>
          <w:p w14:paraId="33B8EB32" w14:textId="08CFD86B" w:rsidR="000B2A98" w:rsidRPr="009B2009" w:rsidRDefault="000B2A98" w:rsidP="000B2A98">
            <w:pPr>
              <w:rPr>
                <w:rFonts w:asciiTheme="minorHAnsi" w:hAnsiTheme="minorHAnsi" w:cstheme="minorHAnsi"/>
                <w:bCs/>
                <w:sz w:val="18"/>
                <w:szCs w:val="18"/>
              </w:rPr>
            </w:pPr>
            <w:r w:rsidRPr="009B2009">
              <w:rPr>
                <w:rFonts w:asciiTheme="minorHAnsi" w:hAnsiTheme="minorHAnsi" w:cstheme="minorHAnsi"/>
                <w:bCs/>
                <w:sz w:val="18"/>
                <w:szCs w:val="18"/>
              </w:rPr>
              <w:t>El plazo de entrega para cada embarque de los accesorios quedará interrumpido una vez que los mismos hayan ingresado a recinto aduanero de destino (siempre y cuando se presenten y exista consistencia en la documentación comercial solicitados en el punto MEDIOS DE TRANSPORTE), reanudándose al momento de la liberación de los mismos en Aduana para ser trasladados a almacenes de YPFB, cuyo lugar se describe en el punto LUGAR DE ENTREGA DE LOS BIENES.</w:t>
            </w:r>
          </w:p>
          <w:p w14:paraId="1E62EAA4" w14:textId="63D13D36" w:rsidR="00E8638A" w:rsidRPr="009B2009" w:rsidRDefault="00E8638A" w:rsidP="00812862">
            <w:pPr>
              <w:rPr>
                <w:rFonts w:asciiTheme="minorHAnsi" w:hAnsiTheme="minorHAnsi" w:cstheme="minorHAnsi"/>
                <w:b/>
                <w:bCs/>
                <w:sz w:val="18"/>
                <w:szCs w:val="18"/>
              </w:rPr>
            </w:pPr>
          </w:p>
        </w:tc>
        <w:tc>
          <w:tcPr>
            <w:tcW w:w="946" w:type="dxa"/>
            <w:vAlign w:val="center"/>
          </w:tcPr>
          <w:p w14:paraId="53D047A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858D236" w14:textId="77777777" w:rsidR="00812862" w:rsidRPr="00C75BEC" w:rsidRDefault="00812862" w:rsidP="00812862">
            <w:pPr>
              <w:rPr>
                <w:rFonts w:asciiTheme="minorHAnsi" w:hAnsiTheme="minorHAnsi" w:cstheme="minorHAnsi"/>
                <w:b/>
                <w:sz w:val="18"/>
                <w:szCs w:val="18"/>
              </w:rPr>
            </w:pPr>
          </w:p>
        </w:tc>
        <w:tc>
          <w:tcPr>
            <w:tcW w:w="0" w:type="auto"/>
            <w:vAlign w:val="center"/>
          </w:tcPr>
          <w:p w14:paraId="028562F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231A52C" w14:textId="77777777" w:rsidR="00812862" w:rsidRPr="00C75BEC" w:rsidRDefault="00812862" w:rsidP="00812862">
            <w:pPr>
              <w:rPr>
                <w:rFonts w:asciiTheme="minorHAnsi" w:hAnsiTheme="minorHAnsi" w:cstheme="minorHAnsi"/>
                <w:b/>
                <w:sz w:val="18"/>
                <w:szCs w:val="18"/>
              </w:rPr>
            </w:pPr>
          </w:p>
        </w:tc>
      </w:tr>
      <w:tr w:rsidR="00812862" w:rsidRPr="00C75BEC" w14:paraId="7B8C09CD" w14:textId="77777777" w:rsidTr="00812862">
        <w:trPr>
          <w:jc w:val="center"/>
        </w:trPr>
        <w:tc>
          <w:tcPr>
            <w:tcW w:w="7266" w:type="dxa"/>
            <w:vAlign w:val="center"/>
          </w:tcPr>
          <w:p w14:paraId="1D4FD288" w14:textId="77777777" w:rsidR="00812862" w:rsidRPr="009B2009" w:rsidRDefault="00812862" w:rsidP="00812862">
            <w:pPr>
              <w:autoSpaceDE w:val="0"/>
              <w:autoSpaceDN w:val="0"/>
              <w:adjustRightInd w:val="0"/>
              <w:jc w:val="both"/>
              <w:rPr>
                <w:rFonts w:ascii="Verdana" w:hAnsi="Verdana" w:cs="Calibri"/>
                <w:b/>
                <w:sz w:val="12"/>
                <w:szCs w:val="18"/>
                <w:lang w:val="es-BO"/>
              </w:rPr>
            </w:pPr>
            <w:r w:rsidRPr="009B2009">
              <w:rPr>
                <w:rFonts w:ascii="Verdana" w:hAnsi="Verdana" w:cs="Calibri"/>
                <w:b/>
                <w:sz w:val="12"/>
                <w:szCs w:val="18"/>
                <w:lang w:val="es-BO"/>
              </w:rPr>
              <w:t>GARANTÍA DE REPOSICIÓN</w:t>
            </w:r>
          </w:p>
          <w:p w14:paraId="1A4C6062"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p>
          <w:p w14:paraId="7F1A532F"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r w:rsidRPr="009B2009">
              <w:rPr>
                <w:rFonts w:ascii="Verdana" w:hAnsi="Verdana" w:cs="Calibri"/>
                <w:sz w:val="12"/>
                <w:szCs w:val="18"/>
                <w:lang w:val="es-BO"/>
              </w:rPr>
              <w:t>Por las condiciones del producto adquirido se requiere que la empresa proveedora del mismo otorgue a YPFB la correspondiente garantía (documento emitido por fábrica con firma del responsable) de reposición de los accesorios defectuosos o no operables por el lapso de 2 años como mínimo, desde la entrega de los accesorios, el mismo será entregado para que el Comité de Recepción brinde la conformidad correspondiente. En caso de incumplimiento, podrá ser elevado a instrumento público con fines legales.</w:t>
            </w:r>
          </w:p>
          <w:p w14:paraId="2FF62C22"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p>
          <w:p w14:paraId="1207EA26"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r w:rsidRPr="009B2009">
              <w:rPr>
                <w:rFonts w:ascii="Verdana" w:hAnsi="Verdana" w:cs="Calibri"/>
                <w:sz w:val="12"/>
                <w:szCs w:val="18"/>
                <w:lang w:val="es-BO"/>
              </w:rPr>
              <w:t>El proveedor correrá con los gastos necesarios en que se incurra para el reemplazo y/o reposición correspondiente del accesorio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54AE6675"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p>
          <w:p w14:paraId="419D6840"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r w:rsidRPr="009B2009">
              <w:rPr>
                <w:rFonts w:ascii="Verdana" w:hAnsi="Verdana" w:cs="Calibri"/>
                <w:sz w:val="12"/>
                <w:szCs w:val="18"/>
                <w:lang w:val="es-BO"/>
              </w:rPr>
              <w:t>El material entregado en calidad de reposición deberá tener como condición de entrega DDP INCOTERM 2010, en los almacenes mencionados en el punto 2 (</w:t>
            </w:r>
            <w:r w:rsidRPr="009B2009">
              <w:rPr>
                <w:rFonts w:ascii="Verdana" w:hAnsi="Verdana" w:cs="Calibri"/>
                <w:b/>
                <w:bCs/>
                <w:sz w:val="12"/>
                <w:szCs w:val="18"/>
              </w:rPr>
              <w:t>LUGAR Y CONDICIONES DE ENTREGA DE LOS BIENES</w:t>
            </w:r>
            <w:r w:rsidRPr="009B2009">
              <w:rPr>
                <w:rFonts w:ascii="Verdana" w:hAnsi="Verdana" w:cs="Calibri"/>
                <w:sz w:val="12"/>
                <w:szCs w:val="18"/>
                <w:lang w:val="es-BO"/>
              </w:rPr>
              <w:t>) y junto con esta entrega se presentará a YPFB la Garantía de Reposición.</w:t>
            </w:r>
          </w:p>
          <w:p w14:paraId="4EB53F9B"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p>
          <w:p w14:paraId="1A560DC7" w14:textId="77777777" w:rsidR="00812862" w:rsidRPr="009B2009" w:rsidRDefault="00812862" w:rsidP="00812862">
            <w:pPr>
              <w:autoSpaceDE w:val="0"/>
              <w:autoSpaceDN w:val="0"/>
              <w:adjustRightInd w:val="0"/>
              <w:ind w:left="356"/>
              <w:jc w:val="both"/>
              <w:rPr>
                <w:rFonts w:ascii="Verdana" w:hAnsi="Verdana" w:cs="Calibri"/>
                <w:sz w:val="12"/>
                <w:szCs w:val="18"/>
                <w:lang w:val="es-BO"/>
              </w:rPr>
            </w:pPr>
            <w:r w:rsidRPr="009B2009">
              <w:rPr>
                <w:rFonts w:ascii="Verdana" w:hAnsi="Verdana" w:cs="Calibri"/>
                <w:sz w:val="12"/>
                <w:szCs w:val="18"/>
                <w:lang w:val="es-BO"/>
              </w:rPr>
              <w:t>El accesorio reemplazado tendrá la misma garantía de producto y de reemplazo.</w:t>
            </w:r>
          </w:p>
          <w:p w14:paraId="725B576B" w14:textId="77777777" w:rsidR="00812862" w:rsidRPr="009B2009" w:rsidRDefault="00812862" w:rsidP="00812862">
            <w:pPr>
              <w:jc w:val="both"/>
              <w:rPr>
                <w:rFonts w:asciiTheme="minorHAnsi" w:hAnsiTheme="minorHAnsi" w:cstheme="minorHAnsi"/>
                <w:b/>
                <w:bCs/>
                <w:sz w:val="18"/>
                <w:szCs w:val="18"/>
                <w:lang w:val="es-BO"/>
              </w:rPr>
            </w:pPr>
          </w:p>
        </w:tc>
        <w:tc>
          <w:tcPr>
            <w:tcW w:w="946" w:type="dxa"/>
            <w:vAlign w:val="center"/>
          </w:tcPr>
          <w:p w14:paraId="353592B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63495CA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10745008"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92F02D2" w14:textId="77777777" w:rsidR="00812862" w:rsidRPr="00C75BEC" w:rsidRDefault="00812862" w:rsidP="00812862">
            <w:pPr>
              <w:rPr>
                <w:rFonts w:asciiTheme="minorHAnsi" w:hAnsiTheme="minorHAnsi" w:cstheme="minorHAnsi"/>
                <w:b/>
                <w:sz w:val="18"/>
                <w:szCs w:val="18"/>
              </w:rPr>
            </w:pPr>
          </w:p>
        </w:tc>
      </w:tr>
      <w:tr w:rsidR="00812862" w:rsidRPr="00C75BEC" w14:paraId="1AECF9D7" w14:textId="77777777" w:rsidTr="00812862">
        <w:trPr>
          <w:jc w:val="center"/>
        </w:trPr>
        <w:tc>
          <w:tcPr>
            <w:tcW w:w="7266" w:type="dxa"/>
            <w:vAlign w:val="center"/>
          </w:tcPr>
          <w:p w14:paraId="466103AB" w14:textId="77777777" w:rsidR="00812862" w:rsidRDefault="00812862" w:rsidP="00812862">
            <w:pPr>
              <w:rPr>
                <w:rFonts w:asciiTheme="minorHAnsi" w:hAnsiTheme="minorHAnsi" w:cstheme="minorHAnsi"/>
                <w:b/>
                <w:bCs/>
                <w:sz w:val="18"/>
                <w:szCs w:val="18"/>
              </w:rPr>
            </w:pPr>
            <w:r w:rsidRPr="00812862">
              <w:rPr>
                <w:rFonts w:asciiTheme="minorHAnsi" w:hAnsiTheme="minorHAnsi" w:cstheme="minorHAnsi"/>
                <w:b/>
                <w:bCs/>
                <w:sz w:val="18"/>
                <w:szCs w:val="18"/>
              </w:rPr>
              <w:t>MEDIOS DE TRANSPORTE</w:t>
            </w:r>
          </w:p>
          <w:p w14:paraId="12D69D40" w14:textId="77777777" w:rsidR="00812862" w:rsidRPr="00812862" w:rsidRDefault="00812862" w:rsidP="00812862">
            <w:pPr>
              <w:autoSpaceDE w:val="0"/>
              <w:autoSpaceDN w:val="0"/>
              <w:adjustRightInd w:val="0"/>
              <w:ind w:left="356"/>
              <w:jc w:val="both"/>
              <w:rPr>
                <w:rFonts w:ascii="Verdana" w:hAnsi="Verdana" w:cs="Calibri"/>
                <w:sz w:val="12"/>
                <w:szCs w:val="18"/>
              </w:rPr>
            </w:pPr>
            <w:r w:rsidRPr="00812862">
              <w:rPr>
                <w:rFonts w:ascii="Verdana" w:hAnsi="Verdana" w:cs="Calibri"/>
                <w:sz w:val="12"/>
                <w:szCs w:val="18"/>
              </w:rPr>
              <w:t xml:space="preserve">A </w:t>
            </w:r>
            <w:r w:rsidRPr="00812862">
              <w:rPr>
                <w:rFonts w:ascii="Verdana" w:hAnsi="Verdana" w:cs="Calibri"/>
                <w:sz w:val="12"/>
                <w:szCs w:val="18"/>
                <w:lang w:val="es-BO"/>
              </w:rPr>
              <w:t>objeto</w:t>
            </w:r>
            <w:r w:rsidRPr="00812862">
              <w:rPr>
                <w:rFonts w:ascii="Verdana" w:hAnsi="Verdana" w:cs="Calibri"/>
                <w:sz w:val="12"/>
                <w:szCs w:val="18"/>
              </w:rPr>
              <w:t xml:space="preserve"> de gestionar los trámites aduaneros, los documentos a ser enviados para iniciar el trámite de desaduanización bajo la modalidad de despacho inmediato, deberán ser remitidos vía electrónica (escaneado del original) inmediatamente después del embarque en origen, de acuerdo al siguiente detalle:</w:t>
            </w:r>
          </w:p>
          <w:p w14:paraId="4E5B69D4" w14:textId="77777777" w:rsidR="00812862" w:rsidRPr="00812862" w:rsidRDefault="00812862" w:rsidP="00812862">
            <w:pPr>
              <w:autoSpaceDE w:val="0"/>
              <w:autoSpaceDN w:val="0"/>
              <w:adjustRightInd w:val="0"/>
              <w:jc w:val="both"/>
              <w:rPr>
                <w:rFonts w:ascii="Verdana" w:hAnsi="Verdana" w:cs="Calibri"/>
                <w:sz w:val="12"/>
                <w:szCs w:val="18"/>
              </w:rPr>
            </w:pPr>
          </w:p>
          <w:p w14:paraId="23F7D218"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Bienes provenientes de Ultramar:</w:t>
            </w:r>
          </w:p>
          <w:p w14:paraId="7543A1A8"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3E9D9A0D"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3F2BAD7A"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09AB0979"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Conocimiento de embarque marítimo (Bill of Lading).</w:t>
            </w:r>
          </w:p>
          <w:p w14:paraId="01972CDF"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Flete marítimo (si es que no se especifica en el B/L).</w:t>
            </w:r>
          </w:p>
          <w:p w14:paraId="1FA1062F"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Póliza de seguro multimodal con prima de seguro.</w:t>
            </w:r>
          </w:p>
          <w:p w14:paraId="7F770220"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 cuando corresponda.</w:t>
            </w:r>
          </w:p>
          <w:p w14:paraId="13999527" w14:textId="77777777" w:rsidR="00812862" w:rsidRPr="00812862" w:rsidRDefault="00812862" w:rsidP="002D7992">
            <w:pPr>
              <w:numPr>
                <w:ilvl w:val="0"/>
                <w:numId w:val="56"/>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05FBBD48" w14:textId="77777777" w:rsidR="00812862" w:rsidRPr="00812862" w:rsidRDefault="00812862" w:rsidP="002D7992">
            <w:pPr>
              <w:numPr>
                <w:ilvl w:val="0"/>
                <w:numId w:val="60"/>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Asimismo se aclara que para el cumplimiento de formalidades aduaneras correrá por cuenta del PROVEEDOR las formalidades referidas al Parte de Recepción, planilla (de gastos portuarios) y pago de factura por servicio de Almacenaje en Aduana, documento que también servirá para cumplir los trámites de extracción de Material. </w:t>
            </w:r>
          </w:p>
          <w:p w14:paraId="25992AE8"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000FBF28"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t>Adicionalmente para el embarque en puerto de tránsito deberá presentar:</w:t>
            </w:r>
          </w:p>
          <w:p w14:paraId="77250FD5"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63DD6852"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Planilla de Gastos portuarios (en caso de provenir de Arica y/o Ilo).</w:t>
            </w:r>
          </w:p>
          <w:p w14:paraId="3FF808B3"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29729EFC"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2D49E8DD" w14:textId="77777777" w:rsidR="00812862" w:rsidRPr="00812862" w:rsidRDefault="00812862" w:rsidP="002D7992">
            <w:pPr>
              <w:numPr>
                <w:ilvl w:val="0"/>
                <w:numId w:val="57"/>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Adicionalmente a requerimiento de la Aduana Nacional de Bolivia deberán remitir certificaciones o notas aclaratorias que se requieran, inicialmente enviadas por correo electrónico y posteriormente documentos originales por Courier. </w:t>
            </w:r>
          </w:p>
          <w:p w14:paraId="07772C6C"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01EFDF50" w14:textId="77777777" w:rsidR="00812862" w:rsidRPr="00812862" w:rsidRDefault="00812862" w:rsidP="002D7992">
            <w:pPr>
              <w:numPr>
                <w:ilvl w:val="0"/>
                <w:numId w:val="59"/>
              </w:numPr>
              <w:autoSpaceDE w:val="0"/>
              <w:autoSpaceDN w:val="0"/>
              <w:adjustRightInd w:val="0"/>
              <w:ind w:left="356" w:hanging="284"/>
              <w:jc w:val="both"/>
              <w:rPr>
                <w:rFonts w:ascii="Verdana" w:hAnsi="Verdana" w:cs="Calibri"/>
                <w:b/>
                <w:sz w:val="12"/>
                <w:szCs w:val="18"/>
                <w:u w:val="single"/>
              </w:rPr>
            </w:pPr>
            <w:r w:rsidRPr="00812862">
              <w:rPr>
                <w:rFonts w:ascii="Verdana" w:hAnsi="Verdana" w:cs="Calibri"/>
                <w:b/>
                <w:sz w:val="12"/>
                <w:szCs w:val="18"/>
                <w:u w:val="single"/>
              </w:rPr>
              <w:lastRenderedPageBreak/>
              <w:t>Bienes provenientes de países limítrofes:</w:t>
            </w:r>
          </w:p>
          <w:p w14:paraId="6A56BCC1" w14:textId="77777777" w:rsidR="00812862" w:rsidRPr="00812862" w:rsidRDefault="00812862" w:rsidP="00812862">
            <w:pPr>
              <w:autoSpaceDE w:val="0"/>
              <w:autoSpaceDN w:val="0"/>
              <w:adjustRightInd w:val="0"/>
              <w:jc w:val="both"/>
              <w:rPr>
                <w:rFonts w:ascii="Verdana" w:hAnsi="Verdana" w:cs="Calibri"/>
                <w:b/>
                <w:sz w:val="12"/>
                <w:szCs w:val="18"/>
                <w:u w:val="single"/>
              </w:rPr>
            </w:pPr>
          </w:p>
          <w:p w14:paraId="1C9416E7"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Factura comercial con partida arancelaria y desglose de seguro y flete, asimismo la factura comercial debe mencionar el INCOTERM 2010 DAT, según corresponda el almacén de YPFB de ingreso.</w:t>
            </w:r>
          </w:p>
          <w:p w14:paraId="783F5DC7"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Lista de empaque (Packing List).</w:t>
            </w:r>
          </w:p>
          <w:p w14:paraId="31FD8E89"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origen.</w:t>
            </w:r>
          </w:p>
          <w:p w14:paraId="6751DF54"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Certificado de verificación de calidad y cantidad emitida en el país de origen por una empresa de verificación de comercio exterior de prestigio internacional.</w:t>
            </w:r>
          </w:p>
          <w:p w14:paraId="4AF1973F"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Manifiesto internacional de carga (MIC) (anverso y reverso con cierre de tránsito en aduana boliviana).</w:t>
            </w:r>
          </w:p>
          <w:p w14:paraId="31441DC9"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Carta porte con costo de transporte (CRT).</w:t>
            </w:r>
          </w:p>
          <w:p w14:paraId="1D376FF4"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 xml:space="preserve">Seguro terrestre con prima de seguro. </w:t>
            </w:r>
          </w:p>
          <w:p w14:paraId="72CEA580" w14:textId="77777777" w:rsidR="00812862" w:rsidRPr="00812862" w:rsidRDefault="00812862" w:rsidP="002D7992">
            <w:pPr>
              <w:numPr>
                <w:ilvl w:val="0"/>
                <w:numId w:val="58"/>
              </w:numPr>
              <w:autoSpaceDE w:val="0"/>
              <w:autoSpaceDN w:val="0"/>
              <w:adjustRightInd w:val="0"/>
              <w:ind w:left="356" w:hanging="142"/>
              <w:jc w:val="both"/>
              <w:rPr>
                <w:rFonts w:ascii="Verdana" w:hAnsi="Verdana" w:cs="Calibri"/>
                <w:sz w:val="12"/>
                <w:szCs w:val="18"/>
              </w:rPr>
            </w:pPr>
            <w:r w:rsidRPr="00812862">
              <w:rPr>
                <w:rFonts w:ascii="Verdana" w:hAnsi="Verdana" w:cs="Calibri"/>
                <w:sz w:val="12"/>
                <w:szCs w:val="18"/>
              </w:rPr>
              <w:t>Adicionalmente a requerimiento de la Aduana Nacional de Bolivia deberán remitir certificaciones o notas aclaratorias que se requieran, inicialmente enviadas por correo electrónico y posteriormente documentos originales por Courier.</w:t>
            </w:r>
          </w:p>
          <w:p w14:paraId="7CB012BD" w14:textId="77777777" w:rsidR="00812862" w:rsidRPr="00812862" w:rsidRDefault="00812862" w:rsidP="002D7992">
            <w:pPr>
              <w:numPr>
                <w:ilvl w:val="0"/>
                <w:numId w:val="58"/>
              </w:numPr>
              <w:autoSpaceDE w:val="0"/>
              <w:autoSpaceDN w:val="0"/>
              <w:adjustRightInd w:val="0"/>
              <w:ind w:left="356" w:hanging="142"/>
              <w:jc w:val="both"/>
              <w:rPr>
                <w:rFonts w:ascii="Verdana" w:hAnsi="Verdana"/>
                <w:sz w:val="12"/>
                <w:szCs w:val="18"/>
              </w:rPr>
            </w:pPr>
            <w:r w:rsidRPr="00812862">
              <w:rPr>
                <w:rFonts w:ascii="Verdana" w:hAnsi="Verdana" w:cs="Calibri"/>
                <w:sz w:val="12"/>
                <w:szCs w:val="18"/>
              </w:rPr>
              <w:t>Asimismo se aclara que para el cumplimiento de formalidades aduaneras correrá por cuenta del PROVEEDOR las formalidades referidas al Parte de Recepción y pago de factura por servicio de Almacenaje en Aduana, documento que también servirá para cumplir los trámites de extracción de Material.</w:t>
            </w:r>
          </w:p>
          <w:p w14:paraId="09CBC497" w14:textId="77777777" w:rsidR="00812862" w:rsidRPr="00812862" w:rsidRDefault="00812862" w:rsidP="00812862">
            <w:pPr>
              <w:autoSpaceDE w:val="0"/>
              <w:autoSpaceDN w:val="0"/>
              <w:adjustRightInd w:val="0"/>
              <w:ind w:left="356"/>
              <w:jc w:val="both"/>
              <w:rPr>
                <w:rFonts w:ascii="Verdana" w:hAnsi="Verdana" w:cs="Calibri"/>
                <w:sz w:val="12"/>
                <w:szCs w:val="18"/>
              </w:rPr>
            </w:pPr>
          </w:p>
          <w:p w14:paraId="738D1C1C" w14:textId="77777777" w:rsidR="00812862" w:rsidRPr="00C75BEC" w:rsidRDefault="00812862" w:rsidP="00812862">
            <w:pPr>
              <w:rPr>
                <w:rFonts w:asciiTheme="minorHAnsi" w:hAnsiTheme="minorHAnsi" w:cstheme="minorHAnsi"/>
                <w:b/>
                <w:bCs/>
                <w:sz w:val="18"/>
                <w:szCs w:val="18"/>
              </w:rPr>
            </w:pPr>
          </w:p>
        </w:tc>
        <w:tc>
          <w:tcPr>
            <w:tcW w:w="946" w:type="dxa"/>
            <w:vAlign w:val="center"/>
          </w:tcPr>
          <w:p w14:paraId="077C46C7"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5B3E349"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1233AB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F8F639A" w14:textId="77777777" w:rsidR="00812862" w:rsidRPr="00C75BEC" w:rsidRDefault="00812862" w:rsidP="00812862">
            <w:pPr>
              <w:rPr>
                <w:rFonts w:asciiTheme="minorHAnsi" w:hAnsiTheme="minorHAnsi" w:cstheme="minorHAnsi"/>
                <w:b/>
                <w:sz w:val="18"/>
                <w:szCs w:val="18"/>
              </w:rPr>
            </w:pPr>
          </w:p>
        </w:tc>
      </w:tr>
      <w:tr w:rsidR="00812862" w:rsidRPr="00C75BEC" w14:paraId="5F474829" w14:textId="77777777" w:rsidTr="00812862">
        <w:trPr>
          <w:jc w:val="center"/>
        </w:trPr>
        <w:tc>
          <w:tcPr>
            <w:tcW w:w="7266" w:type="dxa"/>
            <w:vAlign w:val="center"/>
          </w:tcPr>
          <w:p w14:paraId="1039805B"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lastRenderedPageBreak/>
              <w:t>LUGAR DE ENTREGA DE LOS BIENES</w:t>
            </w:r>
          </w:p>
          <w:p w14:paraId="08FDCEF8" w14:textId="77777777" w:rsidR="00812862" w:rsidRPr="00812862" w:rsidRDefault="00812862" w:rsidP="00812862">
            <w:pPr>
              <w:autoSpaceDE w:val="0"/>
              <w:autoSpaceDN w:val="0"/>
              <w:adjustRightInd w:val="0"/>
              <w:jc w:val="both"/>
              <w:rPr>
                <w:rFonts w:ascii="Verdana" w:hAnsi="Verdana" w:cs="Calibri"/>
                <w:sz w:val="12"/>
                <w:szCs w:val="12"/>
              </w:rPr>
            </w:pPr>
          </w:p>
          <w:p w14:paraId="0BF9C482"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total de los accesorios ofertados objeto de la presente contratación deben ser entregados en una sola entrega total (Cuadro N° 4)</w:t>
            </w:r>
          </w:p>
          <w:p w14:paraId="07F45C7D" w14:textId="77777777" w:rsidR="00812862" w:rsidRPr="00812862" w:rsidRDefault="00812862" w:rsidP="00812862">
            <w:pPr>
              <w:autoSpaceDE w:val="0"/>
              <w:autoSpaceDN w:val="0"/>
              <w:adjustRightInd w:val="0"/>
              <w:jc w:val="both"/>
              <w:rPr>
                <w:rFonts w:ascii="Verdana" w:hAnsi="Verdana" w:cs="Calibri"/>
                <w:sz w:val="12"/>
                <w:szCs w:val="12"/>
              </w:rPr>
            </w:pPr>
          </w:p>
          <w:p w14:paraId="448CCFC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entregar los accesorios nuevos, puestos en los Almacenes de YPFB Departamento de La Paz – Bolivia, las cantidades y detalles se encuentran a continuación:</w:t>
            </w:r>
          </w:p>
          <w:p w14:paraId="690C9B46" w14:textId="77777777" w:rsidR="00812862" w:rsidRPr="00812862" w:rsidRDefault="00812862" w:rsidP="00812862">
            <w:pPr>
              <w:autoSpaceDE w:val="0"/>
              <w:autoSpaceDN w:val="0"/>
              <w:adjustRightInd w:val="0"/>
              <w:jc w:val="center"/>
              <w:rPr>
                <w:rFonts w:ascii="Verdana" w:hAnsi="Verdana" w:cs="Calibri"/>
                <w:b/>
                <w:bCs/>
                <w:sz w:val="12"/>
                <w:szCs w:val="12"/>
              </w:rPr>
            </w:pPr>
          </w:p>
          <w:p w14:paraId="23ADC84A" w14:textId="77777777" w:rsidR="00812862" w:rsidRPr="00812862" w:rsidRDefault="00812862" w:rsidP="00812862">
            <w:pPr>
              <w:autoSpaceDE w:val="0"/>
              <w:autoSpaceDN w:val="0"/>
              <w:adjustRightInd w:val="0"/>
              <w:jc w:val="center"/>
              <w:rPr>
                <w:rFonts w:ascii="Verdana" w:hAnsi="Verdana" w:cs="Calibri"/>
                <w:b/>
                <w:bCs/>
                <w:sz w:val="12"/>
                <w:szCs w:val="12"/>
              </w:rPr>
            </w:pPr>
            <w:r w:rsidRPr="00812862">
              <w:rPr>
                <w:rFonts w:ascii="Verdana" w:hAnsi="Verdana" w:cs="Calibri"/>
                <w:b/>
                <w:bCs/>
                <w:sz w:val="12"/>
                <w:szCs w:val="12"/>
              </w:rPr>
              <w:t>Cuadro Nº 4</w:t>
            </w:r>
          </w:p>
          <w:p w14:paraId="5CE97C06" w14:textId="77777777" w:rsidR="00812862" w:rsidRPr="00812862" w:rsidRDefault="00812862" w:rsidP="00812862">
            <w:pPr>
              <w:autoSpaceDE w:val="0"/>
              <w:autoSpaceDN w:val="0"/>
              <w:adjustRightInd w:val="0"/>
              <w:jc w:val="center"/>
              <w:rPr>
                <w:rFonts w:ascii="Verdana" w:hAnsi="Verdana" w:cs="Calibri"/>
                <w:b/>
                <w:bCs/>
                <w:sz w:val="12"/>
                <w:szCs w:val="12"/>
              </w:rPr>
            </w:pPr>
          </w:p>
          <w:tbl>
            <w:tblPr>
              <w:tblW w:w="6604" w:type="dxa"/>
              <w:jc w:val="center"/>
              <w:tblCellMar>
                <w:left w:w="70" w:type="dxa"/>
                <w:right w:w="70" w:type="dxa"/>
              </w:tblCellMar>
              <w:tblLook w:val="04A0" w:firstRow="1" w:lastRow="0" w:firstColumn="1" w:lastColumn="0" w:noHBand="0" w:noVBand="1"/>
            </w:tblPr>
            <w:tblGrid>
              <w:gridCol w:w="755"/>
              <w:gridCol w:w="3759"/>
              <w:gridCol w:w="1134"/>
              <w:gridCol w:w="956"/>
            </w:tblGrid>
            <w:tr w:rsidR="00812862" w:rsidRPr="00812862" w14:paraId="63861B1B" w14:textId="77777777" w:rsidTr="001E58B1">
              <w:trPr>
                <w:trHeight w:val="276"/>
                <w:jc w:val="center"/>
              </w:trPr>
              <w:tc>
                <w:tcPr>
                  <w:tcW w:w="755" w:type="dxa"/>
                  <w:tcBorders>
                    <w:top w:val="single" w:sz="4" w:space="0" w:color="auto"/>
                    <w:left w:val="single" w:sz="4" w:space="0" w:color="auto"/>
                    <w:bottom w:val="single" w:sz="4" w:space="0" w:color="auto"/>
                    <w:right w:val="single" w:sz="4" w:space="0" w:color="000000"/>
                  </w:tcBorders>
                  <w:shd w:val="clear" w:color="auto" w:fill="B8CCE4"/>
                  <w:vAlign w:val="center"/>
                </w:tcPr>
                <w:p w14:paraId="0447D46A"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N° ITEM</w:t>
                  </w:r>
                </w:p>
              </w:tc>
              <w:tc>
                <w:tcPr>
                  <w:tcW w:w="375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2AC9F01"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DESCRIPCIÓN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435CC18E"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UNIDAD DE MEDIDA</w:t>
                  </w:r>
                </w:p>
              </w:tc>
              <w:tc>
                <w:tcPr>
                  <w:tcW w:w="95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87A3668"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CANTIDAD</w:t>
                  </w:r>
                </w:p>
              </w:tc>
            </w:tr>
            <w:tr w:rsidR="00812862" w:rsidRPr="00812862" w14:paraId="7B70605D" w14:textId="77777777" w:rsidTr="001E58B1">
              <w:trPr>
                <w:trHeight w:val="254"/>
                <w:jc w:val="center"/>
              </w:trPr>
              <w:tc>
                <w:tcPr>
                  <w:tcW w:w="755" w:type="dxa"/>
                  <w:tcBorders>
                    <w:top w:val="single" w:sz="4" w:space="0" w:color="auto"/>
                    <w:left w:val="single" w:sz="4" w:space="0" w:color="auto"/>
                    <w:bottom w:val="single" w:sz="4" w:space="0" w:color="auto"/>
                    <w:right w:val="single" w:sz="4" w:space="0" w:color="000000"/>
                  </w:tcBorders>
                  <w:vAlign w:val="center"/>
                </w:tcPr>
                <w:p w14:paraId="2ACAC728"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1</w:t>
                  </w:r>
                </w:p>
              </w:tc>
              <w:tc>
                <w:tcPr>
                  <w:tcW w:w="37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471609"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7/8” (14G)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02251C35"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7D4EC" w14:textId="77777777" w:rsidR="00812862" w:rsidRPr="00812862" w:rsidRDefault="00812862" w:rsidP="00812862">
                  <w:pPr>
                    <w:jc w:val="center"/>
                    <w:rPr>
                      <w:rFonts w:ascii="Verdana" w:hAnsi="Verdana"/>
                      <w:sz w:val="12"/>
                      <w:szCs w:val="12"/>
                    </w:rPr>
                  </w:pPr>
                  <w:r w:rsidRPr="00812862">
                    <w:rPr>
                      <w:rFonts w:ascii="Verdana" w:hAnsi="Verdana"/>
                      <w:sz w:val="12"/>
                      <w:szCs w:val="12"/>
                    </w:rPr>
                    <w:t>20.000</w:t>
                  </w:r>
                </w:p>
              </w:tc>
            </w:tr>
            <w:tr w:rsidR="00812862" w:rsidRPr="00812862" w14:paraId="2FF76942" w14:textId="77777777" w:rsidTr="001E58B1">
              <w:trPr>
                <w:trHeight w:val="286"/>
                <w:jc w:val="center"/>
              </w:trPr>
              <w:tc>
                <w:tcPr>
                  <w:tcW w:w="755" w:type="dxa"/>
                  <w:tcBorders>
                    <w:top w:val="single" w:sz="4" w:space="0" w:color="auto"/>
                    <w:left w:val="single" w:sz="4" w:space="0" w:color="auto"/>
                    <w:bottom w:val="single" w:sz="4" w:space="0" w:color="auto"/>
                    <w:right w:val="single" w:sz="4" w:space="0" w:color="000000"/>
                  </w:tcBorders>
                  <w:vAlign w:val="center"/>
                </w:tcPr>
                <w:p w14:paraId="212DBF95"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2</w:t>
                  </w:r>
                </w:p>
              </w:tc>
              <w:tc>
                <w:tcPr>
                  <w:tcW w:w="37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1B6AE7"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MEDIDORES DOMESTICOS DE DIAFRAGMA G2.5 ROSCA 1-1/4” (11G) DE 110 MM</w:t>
                  </w:r>
                </w:p>
              </w:tc>
              <w:tc>
                <w:tcPr>
                  <w:tcW w:w="1134" w:type="dxa"/>
                  <w:tcBorders>
                    <w:top w:val="single" w:sz="4" w:space="0" w:color="auto"/>
                    <w:left w:val="single" w:sz="4" w:space="0" w:color="auto"/>
                    <w:bottom w:val="single" w:sz="4" w:space="0" w:color="auto"/>
                    <w:right w:val="single" w:sz="4" w:space="0" w:color="auto"/>
                  </w:tcBorders>
                  <w:vAlign w:val="center"/>
                </w:tcPr>
                <w:p w14:paraId="7DE10D76"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E5749" w14:textId="77777777" w:rsidR="00812862" w:rsidRPr="00812862" w:rsidRDefault="00812862" w:rsidP="00812862">
                  <w:pPr>
                    <w:jc w:val="center"/>
                    <w:rPr>
                      <w:rFonts w:ascii="Verdana" w:hAnsi="Verdana"/>
                      <w:sz w:val="12"/>
                      <w:szCs w:val="12"/>
                    </w:rPr>
                  </w:pPr>
                  <w:r w:rsidRPr="00812862">
                    <w:rPr>
                      <w:rFonts w:ascii="Verdana" w:hAnsi="Verdana"/>
                      <w:sz w:val="12"/>
                      <w:szCs w:val="12"/>
                    </w:rPr>
                    <w:t>6.000</w:t>
                  </w:r>
                </w:p>
              </w:tc>
            </w:tr>
            <w:tr w:rsidR="00812862" w:rsidRPr="00812862" w14:paraId="6921F24F" w14:textId="77777777" w:rsidTr="001E58B1">
              <w:trPr>
                <w:trHeight w:val="306"/>
                <w:jc w:val="center"/>
              </w:trPr>
              <w:tc>
                <w:tcPr>
                  <w:tcW w:w="755" w:type="dxa"/>
                  <w:tcBorders>
                    <w:top w:val="single" w:sz="4" w:space="0" w:color="auto"/>
                    <w:left w:val="single" w:sz="4" w:space="0" w:color="auto"/>
                    <w:bottom w:val="single" w:sz="4" w:space="0" w:color="auto"/>
                    <w:right w:val="single" w:sz="4" w:space="0" w:color="000000"/>
                  </w:tcBorders>
                  <w:vAlign w:val="center"/>
                </w:tcPr>
                <w:p w14:paraId="418DC55E"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3</w:t>
                  </w:r>
                </w:p>
              </w:tc>
              <w:tc>
                <w:tcPr>
                  <w:tcW w:w="37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6D9906B"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B6N</w:t>
                  </w:r>
                </w:p>
              </w:tc>
              <w:tc>
                <w:tcPr>
                  <w:tcW w:w="1134" w:type="dxa"/>
                  <w:tcBorders>
                    <w:top w:val="single" w:sz="4" w:space="0" w:color="auto"/>
                    <w:left w:val="single" w:sz="4" w:space="0" w:color="auto"/>
                    <w:bottom w:val="single" w:sz="4" w:space="0" w:color="auto"/>
                    <w:right w:val="single" w:sz="4" w:space="0" w:color="auto"/>
                  </w:tcBorders>
                  <w:vAlign w:val="center"/>
                </w:tcPr>
                <w:p w14:paraId="138660F2"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1D1FF" w14:textId="77777777" w:rsidR="00812862" w:rsidRPr="00812862" w:rsidRDefault="00812862" w:rsidP="00812862">
                  <w:pPr>
                    <w:jc w:val="center"/>
                    <w:rPr>
                      <w:rFonts w:ascii="Verdana" w:hAnsi="Verdana"/>
                      <w:sz w:val="12"/>
                      <w:szCs w:val="12"/>
                    </w:rPr>
                  </w:pPr>
                  <w:r w:rsidRPr="00812862">
                    <w:rPr>
                      <w:rFonts w:ascii="Verdana" w:hAnsi="Verdana"/>
                      <w:sz w:val="12"/>
                      <w:szCs w:val="12"/>
                    </w:rPr>
                    <w:t>3.400</w:t>
                  </w:r>
                </w:p>
              </w:tc>
            </w:tr>
            <w:tr w:rsidR="00812862" w:rsidRPr="00812862" w14:paraId="476045E4" w14:textId="77777777" w:rsidTr="001E58B1">
              <w:trPr>
                <w:trHeight w:val="170"/>
                <w:jc w:val="center"/>
              </w:trPr>
              <w:tc>
                <w:tcPr>
                  <w:tcW w:w="755" w:type="dxa"/>
                  <w:tcBorders>
                    <w:top w:val="single" w:sz="4" w:space="0" w:color="auto"/>
                    <w:left w:val="single" w:sz="4" w:space="0" w:color="auto"/>
                    <w:bottom w:val="single" w:sz="4" w:space="0" w:color="auto"/>
                    <w:right w:val="single" w:sz="4" w:space="0" w:color="000000"/>
                  </w:tcBorders>
                  <w:vAlign w:val="center"/>
                </w:tcPr>
                <w:p w14:paraId="5659B643"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ITEM 4</w:t>
                  </w:r>
                </w:p>
              </w:tc>
              <w:tc>
                <w:tcPr>
                  <w:tcW w:w="375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B201F4" w14:textId="77777777" w:rsidR="00812862" w:rsidRPr="00812862" w:rsidRDefault="00812862" w:rsidP="00812862">
                  <w:pPr>
                    <w:spacing w:before="60" w:after="60"/>
                    <w:jc w:val="both"/>
                    <w:rPr>
                      <w:rFonts w:ascii="Verdana" w:hAnsi="Verdana" w:cs="Calibri"/>
                      <w:sz w:val="12"/>
                      <w:szCs w:val="12"/>
                      <w:lang w:val="es-BO"/>
                    </w:rPr>
                  </w:pPr>
                  <w:r w:rsidRPr="00812862">
                    <w:rPr>
                      <w:rFonts w:ascii="Verdana" w:hAnsi="Verdana" w:cs="Calibri"/>
                      <w:sz w:val="12"/>
                      <w:szCs w:val="12"/>
                      <w:lang w:val="es-BO"/>
                    </w:rPr>
                    <w:t>REGULADORES DOMÉSTICOS B10N</w:t>
                  </w:r>
                </w:p>
              </w:tc>
              <w:tc>
                <w:tcPr>
                  <w:tcW w:w="1134" w:type="dxa"/>
                  <w:tcBorders>
                    <w:top w:val="single" w:sz="4" w:space="0" w:color="auto"/>
                    <w:left w:val="single" w:sz="4" w:space="0" w:color="auto"/>
                    <w:bottom w:val="single" w:sz="4" w:space="0" w:color="auto"/>
                    <w:right w:val="single" w:sz="4" w:space="0" w:color="auto"/>
                  </w:tcBorders>
                  <w:vAlign w:val="center"/>
                </w:tcPr>
                <w:p w14:paraId="2A01D0C6" w14:textId="77777777" w:rsidR="00812862" w:rsidRPr="00812862" w:rsidRDefault="00812862" w:rsidP="00812862">
                  <w:pPr>
                    <w:spacing w:before="60" w:after="60"/>
                    <w:jc w:val="center"/>
                    <w:rPr>
                      <w:rFonts w:ascii="Verdana" w:hAnsi="Verdana" w:cs="Calibri"/>
                      <w:b/>
                      <w:bCs/>
                      <w:sz w:val="12"/>
                      <w:szCs w:val="12"/>
                      <w:lang w:val="es-BO"/>
                    </w:rPr>
                  </w:pPr>
                  <w:r w:rsidRPr="00812862">
                    <w:rPr>
                      <w:rFonts w:ascii="Verdana" w:hAnsi="Verdana" w:cs="Calibri"/>
                      <w:b/>
                      <w:bCs/>
                      <w:sz w:val="12"/>
                      <w:szCs w:val="12"/>
                      <w:lang w:val="es-BO"/>
                    </w:rPr>
                    <w:t>PZA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2FB52" w14:textId="77777777" w:rsidR="00812862" w:rsidRPr="00812862" w:rsidRDefault="00812862" w:rsidP="00812862">
                  <w:pPr>
                    <w:jc w:val="center"/>
                    <w:rPr>
                      <w:rFonts w:ascii="Verdana" w:hAnsi="Verdana"/>
                      <w:sz w:val="12"/>
                      <w:szCs w:val="12"/>
                    </w:rPr>
                  </w:pPr>
                  <w:r w:rsidRPr="00812862">
                    <w:rPr>
                      <w:rFonts w:ascii="Verdana" w:hAnsi="Verdana"/>
                      <w:sz w:val="12"/>
                      <w:szCs w:val="12"/>
                    </w:rPr>
                    <w:t>1.000</w:t>
                  </w:r>
                </w:p>
              </w:tc>
            </w:tr>
          </w:tbl>
          <w:p w14:paraId="53661225" w14:textId="77777777" w:rsidR="00812862" w:rsidRPr="00812862" w:rsidRDefault="00812862" w:rsidP="00812862">
            <w:pPr>
              <w:autoSpaceDE w:val="0"/>
              <w:autoSpaceDN w:val="0"/>
              <w:adjustRightInd w:val="0"/>
              <w:jc w:val="center"/>
              <w:rPr>
                <w:rFonts w:ascii="Verdana" w:hAnsi="Verdana" w:cs="Calibri"/>
                <w:b/>
                <w:bCs/>
                <w:sz w:val="12"/>
                <w:szCs w:val="12"/>
              </w:rPr>
            </w:pPr>
          </w:p>
          <w:p w14:paraId="0DD2F8E0" w14:textId="77777777" w:rsidR="00812862" w:rsidRPr="00812862" w:rsidRDefault="00812862" w:rsidP="00812862">
            <w:pPr>
              <w:autoSpaceDE w:val="0"/>
              <w:autoSpaceDN w:val="0"/>
              <w:adjustRightInd w:val="0"/>
              <w:jc w:val="both"/>
              <w:rPr>
                <w:rFonts w:ascii="Verdana" w:hAnsi="Verdana" w:cs="Calibri"/>
                <w:sz w:val="12"/>
                <w:szCs w:val="12"/>
              </w:rPr>
            </w:pPr>
          </w:p>
          <w:p w14:paraId="71A25E46"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Las cantidades requeridas en el Cuadro N° 4, corresponden a la entrega de los accesorios realizados bajo el INCOTERM 2010 en DAT (Delivery At Terminal) Almacenes de YPFB del departamento de La Paz (*), definiéndose como terminal los almacenes de YPFB.</w:t>
            </w:r>
          </w:p>
          <w:p w14:paraId="7D078668" w14:textId="77777777" w:rsidR="00812862" w:rsidRPr="00812862" w:rsidRDefault="00812862" w:rsidP="00812862">
            <w:pPr>
              <w:autoSpaceDE w:val="0"/>
              <w:autoSpaceDN w:val="0"/>
              <w:adjustRightInd w:val="0"/>
              <w:jc w:val="both"/>
              <w:rPr>
                <w:rFonts w:ascii="Verdana" w:hAnsi="Verdana" w:cs="Calibri"/>
                <w:sz w:val="12"/>
                <w:szCs w:val="12"/>
              </w:rPr>
            </w:pPr>
          </w:p>
          <w:p w14:paraId="24BC420A"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(*)Almacenes de YPFB del departamento de La Paz, de acuerdo a lo especificado en el presente documento se indica que con 30 días de anticipación al arribo de los bienes se deberá coordinar con personal de la GNRGD para designar el almacén al cual deberá realizar la entrega. Los almacenes de YPFB son los siguientes:</w:t>
            </w:r>
          </w:p>
          <w:p w14:paraId="653E2FA7" w14:textId="77777777" w:rsidR="00812862" w:rsidRPr="00812862" w:rsidRDefault="00812862" w:rsidP="00812862">
            <w:pPr>
              <w:autoSpaceDE w:val="0"/>
              <w:autoSpaceDN w:val="0"/>
              <w:adjustRightInd w:val="0"/>
              <w:jc w:val="both"/>
              <w:rPr>
                <w:rFonts w:ascii="Verdana" w:hAnsi="Verdana" w:cs="Calibri"/>
                <w:sz w:val="12"/>
                <w:szCs w:val="12"/>
              </w:rPr>
            </w:pPr>
          </w:p>
          <w:p w14:paraId="1DB71873"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PLEA ubicado en la Av. Juan Pablo II lado SEGIP Ciudad de El Alto.</w:t>
            </w:r>
          </w:p>
          <w:p w14:paraId="1431B425" w14:textId="77777777" w:rsidR="00812862" w:rsidRPr="00812862" w:rsidRDefault="00812862" w:rsidP="002D7992">
            <w:pPr>
              <w:numPr>
                <w:ilvl w:val="0"/>
                <w:numId w:val="61"/>
              </w:numPr>
              <w:tabs>
                <w:tab w:val="num" w:pos="214"/>
              </w:tabs>
              <w:autoSpaceDE w:val="0"/>
              <w:autoSpaceDN w:val="0"/>
              <w:adjustRightInd w:val="0"/>
              <w:ind w:left="214" w:hanging="214"/>
              <w:jc w:val="both"/>
              <w:rPr>
                <w:rFonts w:ascii="Verdana" w:hAnsi="Verdana" w:cs="Calibri"/>
                <w:sz w:val="12"/>
                <w:szCs w:val="12"/>
              </w:rPr>
            </w:pPr>
            <w:r w:rsidRPr="00812862">
              <w:rPr>
                <w:rFonts w:ascii="Verdana" w:hAnsi="Verdana" w:cs="Calibri"/>
                <w:sz w:val="12"/>
                <w:szCs w:val="12"/>
              </w:rPr>
              <w:t>Almacenes YPFB SENKATA ubicado en la Av. Circunvalación N° 1000 Urb. San Cristóbal Zona Senkata Ciudad de El Alto.</w:t>
            </w:r>
          </w:p>
          <w:p w14:paraId="51D8A40A"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7F1A0119"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3A92ABF"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BD9B53C"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A0A7C16" w14:textId="77777777" w:rsidR="00812862" w:rsidRPr="00C75BEC" w:rsidRDefault="00812862" w:rsidP="00812862">
            <w:pPr>
              <w:rPr>
                <w:rFonts w:asciiTheme="minorHAnsi" w:hAnsiTheme="minorHAnsi" w:cstheme="minorHAnsi"/>
                <w:b/>
                <w:sz w:val="18"/>
                <w:szCs w:val="18"/>
              </w:rPr>
            </w:pPr>
          </w:p>
        </w:tc>
      </w:tr>
      <w:tr w:rsidR="00812862" w:rsidRPr="00C75BEC" w14:paraId="413E67E1" w14:textId="77777777" w:rsidTr="00812862">
        <w:trPr>
          <w:jc w:val="center"/>
        </w:trPr>
        <w:tc>
          <w:tcPr>
            <w:tcW w:w="7266" w:type="dxa"/>
            <w:vAlign w:val="center"/>
          </w:tcPr>
          <w:p w14:paraId="4CA82383" w14:textId="77777777" w:rsidR="00812862" w:rsidRPr="00812862" w:rsidRDefault="00812862" w:rsidP="00812862">
            <w:pPr>
              <w:autoSpaceDE w:val="0"/>
              <w:autoSpaceDN w:val="0"/>
              <w:adjustRightInd w:val="0"/>
              <w:jc w:val="both"/>
              <w:rPr>
                <w:rFonts w:ascii="Verdana" w:hAnsi="Verdana" w:cs="Calibri"/>
                <w:b/>
                <w:sz w:val="12"/>
                <w:szCs w:val="12"/>
                <w:u w:val="single"/>
              </w:rPr>
            </w:pPr>
            <w:r w:rsidRPr="00812862">
              <w:rPr>
                <w:rFonts w:ascii="Verdana" w:hAnsi="Verdana" w:cs="Calibri"/>
                <w:b/>
                <w:sz w:val="12"/>
                <w:szCs w:val="12"/>
                <w:u w:val="single"/>
              </w:rPr>
              <w:t>CONDICIONES DE ENTREGA DE LOS BIENES</w:t>
            </w:r>
          </w:p>
          <w:p w14:paraId="69673187" w14:textId="77777777" w:rsidR="00812862" w:rsidRPr="00812862" w:rsidRDefault="00812862" w:rsidP="00812862">
            <w:pPr>
              <w:autoSpaceDE w:val="0"/>
              <w:autoSpaceDN w:val="0"/>
              <w:adjustRightInd w:val="0"/>
              <w:jc w:val="both"/>
              <w:rPr>
                <w:rFonts w:ascii="Verdana" w:hAnsi="Verdana" w:cs="Calibri"/>
                <w:b/>
                <w:sz w:val="12"/>
                <w:szCs w:val="12"/>
                <w:u w:val="single"/>
              </w:rPr>
            </w:pPr>
          </w:p>
          <w:p w14:paraId="36E3F930"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Los trámites de despacho aduanero de los bienes deberán ser realizados por funcionarios de YPFB.</w:t>
            </w:r>
          </w:p>
          <w:p w14:paraId="62DB648D" w14:textId="77777777" w:rsidR="00812862" w:rsidRPr="00812862" w:rsidRDefault="00812862" w:rsidP="00812862">
            <w:pPr>
              <w:autoSpaceDE w:val="0"/>
              <w:autoSpaceDN w:val="0"/>
              <w:adjustRightInd w:val="0"/>
              <w:jc w:val="both"/>
              <w:rPr>
                <w:rFonts w:ascii="Verdana" w:hAnsi="Verdana" w:cs="Calibri"/>
                <w:sz w:val="12"/>
                <w:szCs w:val="12"/>
              </w:rPr>
            </w:pPr>
          </w:p>
          <w:p w14:paraId="15AD6551"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proveedor deberá remitir un certificado de inspección que garantice la cantidad y calidad embarcada bajo detalle según lista de empaque, emitido por una empresa de verificación de comercio exterior de reconocido prestigio internacional (ej. BUREAU VERITAS, SGS, INSPECTORATE u otros equivalentes), bajo las condiciones establecidas en el contrato.</w:t>
            </w:r>
          </w:p>
          <w:p w14:paraId="3814A413" w14:textId="77777777" w:rsidR="00812862" w:rsidRPr="00812862" w:rsidRDefault="00812862" w:rsidP="00812862">
            <w:pPr>
              <w:autoSpaceDE w:val="0"/>
              <w:autoSpaceDN w:val="0"/>
              <w:adjustRightInd w:val="0"/>
              <w:jc w:val="both"/>
              <w:rPr>
                <w:rFonts w:ascii="Verdana" w:hAnsi="Verdana" w:cs="Calibri"/>
                <w:b/>
                <w:sz w:val="12"/>
                <w:szCs w:val="12"/>
              </w:rPr>
            </w:pPr>
          </w:p>
          <w:p w14:paraId="0AE749F8" w14:textId="77777777" w:rsidR="00812862" w:rsidRPr="00812862" w:rsidRDefault="00812862" w:rsidP="00812862">
            <w:pPr>
              <w:autoSpaceDE w:val="0"/>
              <w:autoSpaceDN w:val="0"/>
              <w:adjustRightInd w:val="0"/>
              <w:jc w:val="both"/>
              <w:rPr>
                <w:rFonts w:ascii="Verdana" w:hAnsi="Verdana" w:cs="Calibri"/>
                <w:b/>
                <w:sz w:val="12"/>
                <w:szCs w:val="12"/>
              </w:rPr>
            </w:pPr>
            <w:r w:rsidRPr="00812862">
              <w:rPr>
                <w:rFonts w:ascii="Verdana" w:hAnsi="Verdana" w:cs="Calibri"/>
                <w:b/>
                <w:sz w:val="12"/>
                <w:szCs w:val="12"/>
              </w:rPr>
              <w:t xml:space="preserve">Toda la logística, trabajos y materiales necesarios para el estibaje en el descarguío de los bienes al almacén de YPFB correrán por cuenta y responsabilidad de la empresa contratada; en el caso de ocurrir algún daño en este procedimiento será responsabilidad única de la empresa contratada. </w:t>
            </w:r>
          </w:p>
          <w:p w14:paraId="660D5322" w14:textId="77777777" w:rsidR="00812862" w:rsidRPr="00812862" w:rsidRDefault="00812862" w:rsidP="00812862">
            <w:pPr>
              <w:autoSpaceDE w:val="0"/>
              <w:autoSpaceDN w:val="0"/>
              <w:adjustRightInd w:val="0"/>
              <w:jc w:val="both"/>
              <w:rPr>
                <w:rFonts w:ascii="Verdana" w:hAnsi="Verdana" w:cs="Calibri"/>
                <w:sz w:val="12"/>
                <w:szCs w:val="12"/>
              </w:rPr>
            </w:pPr>
          </w:p>
          <w:p w14:paraId="283B275B"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Para fines de la entrega los bienes en su totalidad deberán ser colocados dentro el almacén dispuesto para el efecto en coordinación con personal de almacenes de YPFB. </w:t>
            </w:r>
            <w:r w:rsidRPr="00812862">
              <w:rPr>
                <w:rFonts w:ascii="Verdana" w:hAnsi="Verdana" w:cs="Calibri"/>
                <w:b/>
                <w:sz w:val="12"/>
                <w:szCs w:val="12"/>
              </w:rPr>
              <w:t>Asimismo, es de carácter obligatorio que la Empresa a través de su representante acreditado realice la inspección conjunta con el personal responsable de almacenes a objeto de solicitar a YPFB el área requerida para el descarguío y almacenaje de los bienes, con una anticipación de 30 días calendario</w:t>
            </w:r>
            <w:r w:rsidRPr="00812862">
              <w:rPr>
                <w:rFonts w:ascii="Verdana" w:hAnsi="Verdana" w:cs="Calibri"/>
                <w:sz w:val="12"/>
                <w:szCs w:val="12"/>
              </w:rPr>
              <w:t xml:space="preserve"> antes del arribo del primer medio de transporte con material en el cual personal específico de YPFB definirá el almacén correspondiente para la entrega, esto de manera impostergable (lo redactado en el presente párrafo no implica la ampliación del plazo de entrega a </w:t>
            </w:r>
            <w:r w:rsidRPr="00812862">
              <w:rPr>
                <w:rFonts w:ascii="Verdana" w:hAnsi="Verdana" w:cs="Calibri"/>
                <w:sz w:val="12"/>
                <w:szCs w:val="12"/>
              </w:rPr>
              <w:lastRenderedPageBreak/>
              <w:t>favor del contratista), asimismo el proveedor deberá presentar 30 días antes del arribo del primer medio de transporte su planificación de embarques con fechas tentativas de arribo, para realizar la asignación de almacén de YPFB.</w:t>
            </w:r>
          </w:p>
          <w:p w14:paraId="00618609" w14:textId="77777777" w:rsidR="00812862" w:rsidRPr="00812862" w:rsidRDefault="00812862" w:rsidP="00812862">
            <w:pPr>
              <w:autoSpaceDE w:val="0"/>
              <w:autoSpaceDN w:val="0"/>
              <w:adjustRightInd w:val="0"/>
              <w:jc w:val="both"/>
              <w:rPr>
                <w:rFonts w:ascii="Verdana" w:hAnsi="Verdana" w:cs="Calibri"/>
                <w:sz w:val="12"/>
                <w:szCs w:val="12"/>
              </w:rPr>
            </w:pPr>
          </w:p>
          <w:p w14:paraId="385FAEAF"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omisión a la responsabilidad del párrafo anterior por parte de la contratista, no será causal de ampliación de plazos u otros requerimientos a favor de la empresa contratista.</w:t>
            </w:r>
          </w:p>
          <w:p w14:paraId="49BD37E2" w14:textId="77777777" w:rsidR="00812862" w:rsidRPr="00812862" w:rsidRDefault="00812862" w:rsidP="00812862">
            <w:pPr>
              <w:autoSpaceDE w:val="0"/>
              <w:autoSpaceDN w:val="0"/>
              <w:adjustRightInd w:val="0"/>
              <w:jc w:val="both"/>
              <w:rPr>
                <w:rFonts w:ascii="Verdana" w:hAnsi="Verdana" w:cs="Calibri"/>
                <w:sz w:val="12"/>
                <w:szCs w:val="12"/>
              </w:rPr>
            </w:pPr>
          </w:p>
          <w:p w14:paraId="7B15A5D3"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La entrega de los accesorios será en coordinación con funcionarios de la Gerencia Nacional de Redes de Gas y Ductos (GNRGD) la Comisión de Recepción, y representantes de la empresa proveedora.</w:t>
            </w:r>
          </w:p>
          <w:p w14:paraId="08878FDC" w14:textId="77777777" w:rsidR="00812862" w:rsidRPr="00812862" w:rsidRDefault="00812862" w:rsidP="00812862">
            <w:pPr>
              <w:autoSpaceDE w:val="0"/>
              <w:autoSpaceDN w:val="0"/>
              <w:adjustRightInd w:val="0"/>
              <w:jc w:val="both"/>
              <w:rPr>
                <w:rFonts w:ascii="Verdana" w:hAnsi="Verdana" w:cs="Calibri"/>
                <w:sz w:val="12"/>
                <w:szCs w:val="12"/>
              </w:rPr>
            </w:pPr>
          </w:p>
          <w:p w14:paraId="53A6964E"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YPFB rechazará el material en mal estado por daños en el traslado, carguío o descarguío, defectos de fabricación o cualquier otra situación que afecte la calidad del producto entregado, éstos, deberán ser reemplazados por otros en buenas condiciones a los 20 días calendario,  previa a la notificación del producto defectuoso. Cabe aclarar que no se aceptará ningún producto que no sea nuevo. (Los plazos establecidos no son acumulables, ni incrementan el plazo de la entrega final).</w:t>
            </w:r>
          </w:p>
          <w:p w14:paraId="38E10EB2"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Para la entrega de los bienes adquiridos se conformará una comisión de recepción que conjuntamente con representantes de la empresa proveedora debidamente acreditados, tendrán la función de efectuar la cuantificación de los bienes entregados dentro los 30 días calendario siguientes a la fecha de entrega, elaborándose un acta de recepción preliminar en la cual se indique la cantidad recepcionada y las observaciones de los accesorios como medidores y reguladores defectuosos o faltantes (los plazos establecidos no son acumulables, ni incrementan el plazo de la entrega final).</w:t>
            </w:r>
          </w:p>
          <w:p w14:paraId="2CFD8CC5"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La comisión de recepción notificará a la empresa contratada la cantidad y tipo de bien encontrado en estado defectuoso para que en los siguientes 20 días calendario se proceda al reemplazo de los mismos en el almacén determinado en el punto 2 (</w:t>
            </w:r>
            <w:r w:rsidRPr="00812862">
              <w:rPr>
                <w:rFonts w:ascii="Verdana" w:hAnsi="Verdana" w:cs="Calibri"/>
                <w:b/>
                <w:sz w:val="12"/>
                <w:szCs w:val="12"/>
              </w:rPr>
              <w:t>LUGAR Y CONDICIONES DE ENTREGA DE LOS BIENES</w:t>
            </w:r>
            <w:r w:rsidRPr="00812862">
              <w:rPr>
                <w:rFonts w:ascii="Verdana" w:hAnsi="Verdana" w:cs="Calibri"/>
                <w:sz w:val="12"/>
                <w:szCs w:val="12"/>
              </w:rPr>
              <w:t>).</w:t>
            </w:r>
          </w:p>
          <w:p w14:paraId="160E2DB2"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Una vez subsanados las observaciones en el inciso a), b) y c) se procederá a la emisión del acta de recepción definitiva de la entrega total.</w:t>
            </w:r>
          </w:p>
          <w:p w14:paraId="38FBCE1F" w14:textId="77777777" w:rsidR="00812862" w:rsidRPr="00812862" w:rsidRDefault="00812862" w:rsidP="002D7992">
            <w:pPr>
              <w:numPr>
                <w:ilvl w:val="0"/>
                <w:numId w:val="67"/>
              </w:numPr>
              <w:autoSpaceDE w:val="0"/>
              <w:autoSpaceDN w:val="0"/>
              <w:adjustRightInd w:val="0"/>
              <w:jc w:val="both"/>
              <w:rPr>
                <w:rFonts w:ascii="Verdana" w:hAnsi="Verdana" w:cs="Calibri"/>
                <w:sz w:val="12"/>
                <w:szCs w:val="12"/>
              </w:rPr>
            </w:pPr>
            <w:r w:rsidRPr="00812862">
              <w:rPr>
                <w:rFonts w:ascii="Verdana" w:hAnsi="Verdana" w:cs="Calibri"/>
                <w:sz w:val="12"/>
                <w:szCs w:val="12"/>
              </w:rPr>
              <w:t>El embalaje deberá ser adecuado para resistir su almacenamiento y manipulación brusca evitando el daño de los gabinetes y sus componentes internos respectivamente.</w:t>
            </w:r>
            <w:r w:rsidRPr="00812862">
              <w:rPr>
                <w:rFonts w:ascii="Calibri" w:hAnsi="Calibri" w:cs="Calibri"/>
                <w:sz w:val="12"/>
                <w:szCs w:val="12"/>
                <w:lang w:val="es-BO"/>
              </w:rPr>
              <w:t xml:space="preserve"> </w:t>
            </w:r>
          </w:p>
          <w:p w14:paraId="2F1F478A"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5E084F86" w14:textId="77777777" w:rsidR="00812862" w:rsidRPr="00C75BEC" w:rsidRDefault="00812862" w:rsidP="00812862">
            <w:pPr>
              <w:rPr>
                <w:rFonts w:asciiTheme="minorHAnsi" w:hAnsiTheme="minorHAnsi" w:cstheme="minorHAnsi"/>
                <w:b/>
                <w:sz w:val="18"/>
                <w:szCs w:val="18"/>
              </w:rPr>
            </w:pPr>
          </w:p>
        </w:tc>
        <w:tc>
          <w:tcPr>
            <w:tcW w:w="0" w:type="auto"/>
            <w:vAlign w:val="center"/>
          </w:tcPr>
          <w:p w14:paraId="7FDFB21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3BF8068"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4ADF937" w14:textId="77777777" w:rsidR="00812862" w:rsidRPr="00C75BEC" w:rsidRDefault="00812862" w:rsidP="00812862">
            <w:pPr>
              <w:rPr>
                <w:rFonts w:asciiTheme="minorHAnsi" w:hAnsiTheme="minorHAnsi" w:cstheme="minorHAnsi"/>
                <w:b/>
                <w:sz w:val="18"/>
                <w:szCs w:val="18"/>
              </w:rPr>
            </w:pPr>
          </w:p>
        </w:tc>
      </w:tr>
      <w:tr w:rsidR="00812862" w:rsidRPr="00C75BEC" w14:paraId="1B5B6100" w14:textId="77777777" w:rsidTr="00812862">
        <w:trPr>
          <w:jc w:val="center"/>
        </w:trPr>
        <w:tc>
          <w:tcPr>
            <w:tcW w:w="7266" w:type="dxa"/>
            <w:vAlign w:val="center"/>
          </w:tcPr>
          <w:p w14:paraId="122405B9" w14:textId="77777777" w:rsidR="00812862" w:rsidRPr="00812862" w:rsidRDefault="00812862" w:rsidP="00812862">
            <w:pPr>
              <w:tabs>
                <w:tab w:val="left" w:pos="1843"/>
              </w:tabs>
              <w:jc w:val="both"/>
              <w:rPr>
                <w:rFonts w:asciiTheme="minorHAnsi" w:hAnsiTheme="minorHAnsi" w:cstheme="minorHAnsi"/>
                <w:sz w:val="12"/>
                <w:szCs w:val="12"/>
              </w:rPr>
            </w:pPr>
            <w:r w:rsidRPr="00812862">
              <w:rPr>
                <w:rFonts w:asciiTheme="minorHAnsi" w:hAnsiTheme="minorHAnsi" w:cstheme="minorHAnsi"/>
                <w:sz w:val="12"/>
                <w:szCs w:val="12"/>
              </w:rPr>
              <w:lastRenderedPageBreak/>
              <w:t>FORMA DE PAGO</w:t>
            </w:r>
          </w:p>
          <w:p w14:paraId="0AFC3BAA"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a contra entrega del total del (los) ítem (s) adjudicado (s), se efectuará a través de carta de crédito.</w:t>
            </w:r>
          </w:p>
          <w:p w14:paraId="098997BE"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7E8F033A"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Para efectivizar el pago al proveedor, éste deberá presentar los siguientes documentos, como máximo a los 30 días de arribada la última unidad de transporte. Esta documentación deberá contar con la aprobación, previa revisión, del personal especializado en Comercio Exterior de YPFB GNRGD:</w:t>
            </w:r>
          </w:p>
          <w:p w14:paraId="4F7BB28B"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577D5CAE"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Factura Comercial emitida por el proveedor (Original y 2 copias).</w:t>
            </w:r>
          </w:p>
          <w:p w14:paraId="7F596569"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Lista de empaque (Packing List) (Original y 2 copias).</w:t>
            </w:r>
          </w:p>
          <w:p w14:paraId="2394640F"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Documento de embarque.</w:t>
            </w:r>
          </w:p>
          <w:p w14:paraId="0ECF511E"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 de Origen (Original y 2 copias).</w:t>
            </w:r>
          </w:p>
          <w:p w14:paraId="4267B22E"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Certificados de Calidad y cumplimiento de norma emitidos en el país de origen por una empresa de verificación de comercio exterior (Original y 2 copias).</w:t>
            </w:r>
          </w:p>
          <w:p w14:paraId="1F2B7717"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Póliza de seguro que refleje la prima de seguro (según corresponda a los medios de transporte) (Original y 2 copias).</w:t>
            </w:r>
          </w:p>
          <w:p w14:paraId="618461CE"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w:t>
            </w:r>
            <w:r w:rsidRPr="00812862">
              <w:rPr>
                <w:rFonts w:asciiTheme="minorHAnsi" w:hAnsiTheme="minorHAnsi" w:cstheme="minorHAnsi"/>
                <w:sz w:val="12"/>
                <w:szCs w:val="12"/>
                <w:lang w:val="es-BO"/>
              </w:rPr>
              <w:tab/>
              <w:t>Informe de Conformidad Definitivo (original) emitido por la comisión de Recepción de YPFB.</w:t>
            </w:r>
          </w:p>
          <w:p w14:paraId="2EA8FB5F"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23C035B1"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 xml:space="preserve">Todos los gastos generados en el exterior y hasta que el material contratado ingrese a los Almacenes de YPFB del Departamento de La Paz – Bolivia descritos en el punto 2 (LUGAR Y CONDICIONES DE ENTREGA DE LOS BIENES), emergentes del contrato y de la carta de crédito, son de exclusiva responsabilidad del proveedor. </w:t>
            </w:r>
          </w:p>
          <w:p w14:paraId="1FD89A66"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53A7FF63"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comisión de recepción emitirá el informe de conformidad una vez que haya efectuado la verificación física vs documental de los accesorios adquiridos de acuerdo a las especificaciones técnicas establecidas en el contrato.</w:t>
            </w:r>
          </w:p>
          <w:p w14:paraId="6EFD6BFA" w14:textId="77777777" w:rsidR="00812862" w:rsidRPr="00812862" w:rsidRDefault="00812862" w:rsidP="00812862">
            <w:pPr>
              <w:tabs>
                <w:tab w:val="left" w:pos="1843"/>
              </w:tabs>
              <w:jc w:val="both"/>
              <w:rPr>
                <w:rFonts w:asciiTheme="minorHAnsi" w:hAnsiTheme="minorHAnsi" w:cstheme="minorHAnsi"/>
                <w:sz w:val="12"/>
                <w:szCs w:val="12"/>
                <w:lang w:val="es-BO"/>
              </w:rPr>
            </w:pPr>
          </w:p>
          <w:p w14:paraId="0B244F0F" w14:textId="77777777" w:rsidR="00812862" w:rsidRPr="00812862" w:rsidRDefault="00812862" w:rsidP="00812862">
            <w:pPr>
              <w:tabs>
                <w:tab w:val="left" w:pos="1843"/>
              </w:tabs>
              <w:jc w:val="both"/>
              <w:rPr>
                <w:rFonts w:asciiTheme="minorHAnsi" w:hAnsiTheme="minorHAnsi" w:cstheme="minorHAnsi"/>
                <w:sz w:val="12"/>
                <w:szCs w:val="12"/>
                <w:lang w:val="es-BO"/>
              </w:rPr>
            </w:pPr>
            <w:r w:rsidRPr="00812862">
              <w:rPr>
                <w:rFonts w:asciiTheme="minorHAnsi" w:hAnsiTheme="minorHAnsi" w:cstheme="minorHAnsi"/>
                <w:sz w:val="12"/>
                <w:szCs w:val="12"/>
                <w:lang w:val="es-BO"/>
              </w:rPr>
              <w:t>La modalidad de pago será mediante Carta de Crédito (instrumento de pago a utilizar), misma que será tramitada ante el Banco Central de Bolivia, con las características de irrevocable, renovable y de ejecución inmediata emitida a favor del proveedor por el equivalente al monto total del contrato, y cuyo porcentaje de pago será del 100% contra entrega de los documentos antes señalados.</w:t>
            </w:r>
          </w:p>
        </w:tc>
        <w:tc>
          <w:tcPr>
            <w:tcW w:w="946" w:type="dxa"/>
            <w:vAlign w:val="center"/>
          </w:tcPr>
          <w:p w14:paraId="0AF9A208"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5C9CD7F"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9DD4AA4"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98556AF" w14:textId="77777777" w:rsidR="00812862" w:rsidRPr="00C75BEC" w:rsidRDefault="00812862" w:rsidP="00812862">
            <w:pPr>
              <w:rPr>
                <w:rFonts w:asciiTheme="minorHAnsi" w:hAnsiTheme="minorHAnsi" w:cstheme="minorHAnsi"/>
                <w:b/>
                <w:sz w:val="18"/>
                <w:szCs w:val="18"/>
              </w:rPr>
            </w:pPr>
          </w:p>
        </w:tc>
      </w:tr>
      <w:tr w:rsidR="00812862" w:rsidRPr="00C75BEC" w14:paraId="194116B6" w14:textId="77777777" w:rsidTr="00812862">
        <w:trPr>
          <w:jc w:val="center"/>
        </w:trPr>
        <w:tc>
          <w:tcPr>
            <w:tcW w:w="7266" w:type="dxa"/>
            <w:vAlign w:val="center"/>
          </w:tcPr>
          <w:p w14:paraId="1BA50648" w14:textId="77777777" w:rsidR="00812862" w:rsidRPr="00812862" w:rsidRDefault="00812862" w:rsidP="00812862">
            <w:pPr>
              <w:rPr>
                <w:rFonts w:asciiTheme="minorHAnsi" w:hAnsiTheme="minorHAnsi" w:cstheme="minorHAnsi"/>
                <w:b/>
                <w:bCs/>
                <w:sz w:val="12"/>
                <w:szCs w:val="12"/>
              </w:rPr>
            </w:pPr>
            <w:r w:rsidRPr="00812862">
              <w:rPr>
                <w:rFonts w:asciiTheme="minorHAnsi" w:hAnsiTheme="minorHAnsi" w:cstheme="minorHAnsi"/>
                <w:b/>
                <w:bCs/>
                <w:sz w:val="12"/>
                <w:szCs w:val="12"/>
              </w:rPr>
              <w:t>MUESTRA</w:t>
            </w:r>
          </w:p>
          <w:p w14:paraId="24EEC45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proponente deberá presentar una muestra de los siguientes accesorios los cuales no serán reembolsables, ni devueltos al proponente por parte de YPFB, y serán calificables por los miembros del comité de evaluación correspondiente:</w:t>
            </w:r>
          </w:p>
          <w:p w14:paraId="76EFCCD8" w14:textId="77777777" w:rsidR="00812862" w:rsidRPr="00812862" w:rsidRDefault="00812862" w:rsidP="00812862">
            <w:pPr>
              <w:autoSpaceDE w:val="0"/>
              <w:autoSpaceDN w:val="0"/>
              <w:adjustRightInd w:val="0"/>
              <w:jc w:val="both"/>
              <w:rPr>
                <w:rFonts w:ascii="Verdana" w:hAnsi="Verdana" w:cs="Calibri"/>
                <w:sz w:val="12"/>
                <w:szCs w:val="12"/>
              </w:rPr>
            </w:pPr>
          </w:p>
          <w:p w14:paraId="689268FC" w14:textId="77777777" w:rsidR="00812862" w:rsidRPr="00812862"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(1) medidor G2.5 rosca 7/8” (14G) o medidor G2.5 rosca 1-1/4” (11G) de 110 mm.</w:t>
            </w:r>
          </w:p>
          <w:p w14:paraId="53D288C0" w14:textId="77777777" w:rsidR="00812862" w:rsidRPr="009B2009" w:rsidRDefault="00812862" w:rsidP="002D7992">
            <w:pPr>
              <w:numPr>
                <w:ilvl w:val="0"/>
                <w:numId w:val="66"/>
              </w:numPr>
              <w:autoSpaceDE w:val="0"/>
              <w:autoSpaceDN w:val="0"/>
              <w:adjustRightInd w:val="0"/>
              <w:ind w:left="498" w:hanging="284"/>
              <w:jc w:val="both"/>
              <w:rPr>
                <w:rFonts w:ascii="Verdana" w:hAnsi="Verdana" w:cs="Calibri"/>
                <w:b/>
                <w:sz w:val="12"/>
                <w:szCs w:val="12"/>
              </w:rPr>
            </w:pPr>
            <w:r w:rsidRPr="00812862">
              <w:rPr>
                <w:rFonts w:ascii="Verdana" w:hAnsi="Verdana" w:cs="Calibri"/>
                <w:b/>
                <w:sz w:val="12"/>
                <w:szCs w:val="12"/>
              </w:rPr>
              <w:t xml:space="preserve">(1) regulador B6N o regulador </w:t>
            </w:r>
            <w:r w:rsidRPr="009B2009">
              <w:rPr>
                <w:rFonts w:ascii="Verdana" w:hAnsi="Verdana" w:cs="Calibri"/>
                <w:b/>
                <w:sz w:val="12"/>
                <w:szCs w:val="12"/>
              </w:rPr>
              <w:t>B10N.</w:t>
            </w:r>
          </w:p>
          <w:p w14:paraId="4ED51B98" w14:textId="77777777" w:rsidR="00812862" w:rsidRPr="009B2009" w:rsidRDefault="00812862" w:rsidP="00812862">
            <w:pPr>
              <w:autoSpaceDE w:val="0"/>
              <w:autoSpaceDN w:val="0"/>
              <w:adjustRightInd w:val="0"/>
              <w:jc w:val="both"/>
              <w:rPr>
                <w:rFonts w:ascii="Verdana" w:hAnsi="Verdana" w:cs="Calibri"/>
                <w:sz w:val="12"/>
                <w:szCs w:val="12"/>
              </w:rPr>
            </w:pPr>
          </w:p>
          <w:p w14:paraId="569EBFD1" w14:textId="233194C3" w:rsidR="00736148" w:rsidRPr="00812862" w:rsidRDefault="00812862" w:rsidP="00736148">
            <w:pPr>
              <w:jc w:val="both"/>
              <w:rPr>
                <w:rFonts w:ascii="Verdana" w:hAnsi="Verdana" w:cs="Calibri"/>
                <w:sz w:val="12"/>
                <w:szCs w:val="12"/>
              </w:rPr>
            </w:pPr>
            <w:r w:rsidRPr="009B2009">
              <w:rPr>
                <w:rFonts w:ascii="Verdana" w:hAnsi="Verdana" w:cs="Calibri"/>
                <w:sz w:val="12"/>
                <w:szCs w:val="12"/>
              </w:rPr>
              <w:t>Asimismo, dichas muestras deberán guardar relación con las fichas técnicas y/o catálogos de la propuesta.</w:t>
            </w:r>
            <w:r w:rsidR="00736148" w:rsidRPr="009B2009">
              <w:rPr>
                <w:rFonts w:ascii="Verdana" w:hAnsi="Verdana" w:cs="Calibri"/>
                <w:sz w:val="12"/>
                <w:szCs w:val="12"/>
              </w:rPr>
              <w:t xml:space="preserve"> La presentación de las muestras se la realizará junto con la entrega de la propuesta.</w:t>
            </w:r>
          </w:p>
          <w:p w14:paraId="60907AFF" w14:textId="77777777" w:rsidR="00812862" w:rsidRPr="00812862" w:rsidRDefault="00812862" w:rsidP="00812862">
            <w:pPr>
              <w:jc w:val="both"/>
              <w:rPr>
                <w:rFonts w:ascii="Verdana" w:hAnsi="Verdana" w:cs="Calibri"/>
                <w:sz w:val="12"/>
                <w:szCs w:val="12"/>
              </w:rPr>
            </w:pPr>
          </w:p>
          <w:p w14:paraId="21CB6E3E" w14:textId="77777777" w:rsidR="00812862" w:rsidRPr="00812862" w:rsidRDefault="00812862" w:rsidP="00812862">
            <w:pPr>
              <w:rPr>
                <w:rFonts w:asciiTheme="minorHAnsi" w:hAnsiTheme="minorHAnsi" w:cstheme="minorHAnsi"/>
                <w:b/>
                <w:bCs/>
                <w:sz w:val="12"/>
                <w:szCs w:val="12"/>
              </w:rPr>
            </w:pPr>
          </w:p>
          <w:p w14:paraId="1450FFB1" w14:textId="77777777" w:rsidR="00812862" w:rsidRPr="00812862" w:rsidRDefault="00812862" w:rsidP="00812862">
            <w:pPr>
              <w:rPr>
                <w:rFonts w:asciiTheme="minorHAnsi" w:hAnsiTheme="minorHAnsi" w:cstheme="minorHAnsi"/>
                <w:b/>
                <w:bCs/>
                <w:sz w:val="12"/>
                <w:szCs w:val="12"/>
              </w:rPr>
            </w:pPr>
          </w:p>
        </w:tc>
        <w:tc>
          <w:tcPr>
            <w:tcW w:w="946" w:type="dxa"/>
            <w:vAlign w:val="center"/>
          </w:tcPr>
          <w:p w14:paraId="026DE180" w14:textId="77777777" w:rsidR="00812862" w:rsidRPr="00C75BEC" w:rsidRDefault="00812862" w:rsidP="00812862">
            <w:pPr>
              <w:rPr>
                <w:rFonts w:asciiTheme="minorHAnsi" w:hAnsiTheme="minorHAnsi" w:cstheme="minorHAnsi"/>
                <w:b/>
                <w:sz w:val="18"/>
                <w:szCs w:val="18"/>
              </w:rPr>
            </w:pPr>
          </w:p>
        </w:tc>
        <w:tc>
          <w:tcPr>
            <w:tcW w:w="0" w:type="auto"/>
            <w:vAlign w:val="center"/>
          </w:tcPr>
          <w:p w14:paraId="4C70A7D1" w14:textId="77777777" w:rsidR="00812862" w:rsidRPr="00C75BEC" w:rsidRDefault="00812862" w:rsidP="00812862">
            <w:pPr>
              <w:rPr>
                <w:rFonts w:asciiTheme="minorHAnsi" w:hAnsiTheme="minorHAnsi" w:cstheme="minorHAnsi"/>
                <w:b/>
                <w:sz w:val="18"/>
                <w:szCs w:val="18"/>
              </w:rPr>
            </w:pPr>
          </w:p>
        </w:tc>
        <w:tc>
          <w:tcPr>
            <w:tcW w:w="0" w:type="auto"/>
            <w:vAlign w:val="center"/>
          </w:tcPr>
          <w:p w14:paraId="18E2DF3D" w14:textId="77777777" w:rsidR="00812862" w:rsidRPr="00C75BEC" w:rsidRDefault="00812862" w:rsidP="00812862">
            <w:pPr>
              <w:rPr>
                <w:rFonts w:asciiTheme="minorHAnsi" w:hAnsiTheme="minorHAnsi" w:cstheme="minorHAnsi"/>
                <w:b/>
                <w:sz w:val="18"/>
                <w:szCs w:val="18"/>
              </w:rPr>
            </w:pPr>
          </w:p>
        </w:tc>
        <w:tc>
          <w:tcPr>
            <w:tcW w:w="0" w:type="auto"/>
            <w:vAlign w:val="center"/>
          </w:tcPr>
          <w:p w14:paraId="529AD743" w14:textId="77777777" w:rsidR="00812862" w:rsidRPr="00C75BEC" w:rsidRDefault="00812862" w:rsidP="00812862">
            <w:pPr>
              <w:rPr>
                <w:rFonts w:asciiTheme="minorHAnsi" w:hAnsiTheme="minorHAnsi" w:cstheme="minorHAnsi"/>
                <w:b/>
                <w:sz w:val="18"/>
                <w:szCs w:val="18"/>
              </w:rPr>
            </w:pPr>
          </w:p>
        </w:tc>
      </w:tr>
      <w:tr w:rsidR="00812862" w:rsidRPr="00C75BEC" w14:paraId="2E0FB650" w14:textId="77777777" w:rsidTr="00812862">
        <w:trPr>
          <w:jc w:val="center"/>
        </w:trPr>
        <w:tc>
          <w:tcPr>
            <w:tcW w:w="7266" w:type="dxa"/>
            <w:vAlign w:val="center"/>
          </w:tcPr>
          <w:p w14:paraId="7110F0C6" w14:textId="77777777" w:rsidR="00812862" w:rsidRPr="00812862" w:rsidRDefault="00812862" w:rsidP="00812862">
            <w:pPr>
              <w:rPr>
                <w:rFonts w:asciiTheme="minorHAnsi" w:hAnsiTheme="minorHAnsi" w:cstheme="minorHAnsi"/>
                <w:b/>
                <w:bCs/>
                <w:sz w:val="12"/>
                <w:szCs w:val="12"/>
              </w:rPr>
            </w:pPr>
            <w:r w:rsidRPr="00812862">
              <w:rPr>
                <w:rFonts w:asciiTheme="minorHAnsi" w:hAnsiTheme="minorHAnsi" w:cstheme="minorHAnsi"/>
                <w:b/>
                <w:bCs/>
                <w:sz w:val="12"/>
                <w:szCs w:val="12"/>
              </w:rPr>
              <w:t>PENALIDADES Y MOROSIDADES</w:t>
            </w:r>
          </w:p>
          <w:p w14:paraId="31F1BFA9"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A objeto de que la Empresa Contratista cumpla con la esencia de Contrato con relación a la calidad, cantidad, lugar y plazos de entregas establecidos en las especificaciones técnicas, si se presentase incumplimiento por parte del proveedor a la entrega de dichos accesorios, se debe tomar en cuenta las siguientes penalidades y morosidades a aplicar por parte de YPFB a través del Comité de Recepción designado, bajo los siguientes argumentos:</w:t>
            </w:r>
          </w:p>
          <w:p w14:paraId="2252873F" w14:textId="77777777" w:rsidR="00812862" w:rsidRPr="00812862" w:rsidRDefault="00812862" w:rsidP="00812862">
            <w:pPr>
              <w:autoSpaceDE w:val="0"/>
              <w:autoSpaceDN w:val="0"/>
              <w:adjustRightInd w:val="0"/>
              <w:jc w:val="both"/>
              <w:rPr>
                <w:rFonts w:ascii="Verdana" w:hAnsi="Verdana" w:cs="Calibri"/>
                <w:sz w:val="12"/>
                <w:szCs w:val="12"/>
              </w:rPr>
            </w:pPr>
          </w:p>
          <w:p w14:paraId="531B2EFD"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 “Queda convenido entre las partes contratantes, que salvo caso de fuerza mayor o caso fortuito, debidamente comprobados por el COMPRADOR (YPFB), se aplicará, las siguientes multas:</w:t>
            </w:r>
          </w:p>
          <w:p w14:paraId="54E6751A" w14:textId="77777777" w:rsidR="00812862" w:rsidRPr="00812862" w:rsidRDefault="00812862" w:rsidP="00812862">
            <w:pPr>
              <w:autoSpaceDE w:val="0"/>
              <w:autoSpaceDN w:val="0"/>
              <w:adjustRightInd w:val="0"/>
              <w:jc w:val="both"/>
              <w:rPr>
                <w:rFonts w:ascii="Verdana" w:hAnsi="Verdana" w:cs="Calibri"/>
                <w:sz w:val="12"/>
                <w:szCs w:val="12"/>
              </w:rPr>
            </w:pPr>
          </w:p>
          <w:p w14:paraId="28275471"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1.- A la conclusión del Plazo de Entrega, se establecerán las siguientes multas:</w:t>
            </w:r>
          </w:p>
          <w:p w14:paraId="07DF3F68" w14:textId="77777777" w:rsidR="00812862" w:rsidRPr="00812862" w:rsidRDefault="00812862" w:rsidP="00812862">
            <w:pPr>
              <w:autoSpaceDE w:val="0"/>
              <w:autoSpaceDN w:val="0"/>
              <w:adjustRightInd w:val="0"/>
              <w:jc w:val="both"/>
              <w:rPr>
                <w:rFonts w:ascii="Verdana" w:hAnsi="Verdana" w:cs="Calibri"/>
                <w:sz w:val="12"/>
                <w:szCs w:val="12"/>
              </w:rPr>
            </w:pPr>
          </w:p>
          <w:p w14:paraId="1A902FC8"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a)</w:t>
            </w:r>
            <w:r w:rsidRPr="00812862">
              <w:rPr>
                <w:rFonts w:ascii="Verdana" w:hAnsi="Verdana" w:cs="Calibri"/>
                <w:sz w:val="12"/>
                <w:szCs w:val="12"/>
              </w:rPr>
              <w:tab/>
              <w:t>Equivalente al 2 por 1.000 por cada día de atraso desde el día 1 hasta el día 30.</w:t>
            </w:r>
          </w:p>
          <w:p w14:paraId="2885CB92" w14:textId="77777777" w:rsidR="00812862" w:rsidRPr="00812862" w:rsidRDefault="00812862" w:rsidP="00812862">
            <w:pPr>
              <w:autoSpaceDE w:val="0"/>
              <w:autoSpaceDN w:val="0"/>
              <w:adjustRightInd w:val="0"/>
              <w:ind w:left="214"/>
              <w:jc w:val="both"/>
              <w:rPr>
                <w:rFonts w:ascii="Verdana" w:hAnsi="Verdana" w:cs="Calibri"/>
                <w:sz w:val="12"/>
                <w:szCs w:val="12"/>
              </w:rPr>
            </w:pPr>
            <w:r w:rsidRPr="00812862">
              <w:rPr>
                <w:rFonts w:ascii="Verdana" w:hAnsi="Verdana" w:cs="Calibri"/>
                <w:sz w:val="12"/>
                <w:szCs w:val="12"/>
              </w:rPr>
              <w:t>b)</w:t>
            </w:r>
            <w:r w:rsidRPr="00812862">
              <w:rPr>
                <w:rFonts w:ascii="Verdana" w:hAnsi="Verdana" w:cs="Calibri"/>
                <w:sz w:val="12"/>
                <w:szCs w:val="12"/>
              </w:rPr>
              <w:tab/>
              <w:t>Equivalente al 4 por 1.000 por cada día de atraso desde el día 31 en adelante.</w:t>
            </w:r>
          </w:p>
          <w:p w14:paraId="2FDF778E" w14:textId="77777777" w:rsidR="00812862" w:rsidRPr="00812862" w:rsidRDefault="00812862" w:rsidP="00812862">
            <w:pPr>
              <w:autoSpaceDE w:val="0"/>
              <w:autoSpaceDN w:val="0"/>
              <w:adjustRightInd w:val="0"/>
              <w:jc w:val="both"/>
              <w:rPr>
                <w:rFonts w:ascii="Verdana" w:hAnsi="Verdana" w:cs="Calibri"/>
                <w:sz w:val="12"/>
                <w:szCs w:val="12"/>
              </w:rPr>
            </w:pPr>
          </w:p>
          <w:p w14:paraId="2AFA626C"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El monto de la multa será calculado respecto del monto correspondiente del SALDO NO ENTREGADO, cuya entrega hubiese sufrido retraso, de acuerdo al plazo de entrega establecido.</w:t>
            </w:r>
          </w:p>
          <w:p w14:paraId="629E88EC" w14:textId="77777777" w:rsidR="00812862" w:rsidRPr="00812862" w:rsidRDefault="00812862" w:rsidP="00812862">
            <w:pPr>
              <w:autoSpaceDE w:val="0"/>
              <w:autoSpaceDN w:val="0"/>
              <w:adjustRightInd w:val="0"/>
              <w:jc w:val="both"/>
              <w:rPr>
                <w:rFonts w:ascii="Verdana" w:hAnsi="Verdana" w:cs="Calibri"/>
                <w:sz w:val="12"/>
                <w:szCs w:val="12"/>
              </w:rPr>
            </w:pPr>
          </w:p>
          <w:p w14:paraId="76F7AEB5"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2.- Multa por retraso de entrega de material de reposición: En el caso de que los accesorios defectuosos a ser reemplazados sufriesen retraso, conforme el plazo establecido en el </w:t>
            </w:r>
            <w:r w:rsidRPr="00812862">
              <w:rPr>
                <w:rFonts w:ascii="Verdana" w:hAnsi="Verdana" w:cs="Calibri"/>
                <w:b/>
                <w:bCs/>
                <w:sz w:val="12"/>
                <w:szCs w:val="12"/>
              </w:rPr>
              <w:t>PLAZO DE ENTREGA</w:t>
            </w:r>
            <w:r w:rsidRPr="00812862">
              <w:rPr>
                <w:rFonts w:ascii="Verdana" w:hAnsi="Verdana" w:cs="Calibri"/>
                <w:sz w:val="12"/>
                <w:szCs w:val="12"/>
              </w:rPr>
              <w:t xml:space="preserve"> se aplicará la multa correspondiente al saldo NO entregado. </w:t>
            </w:r>
          </w:p>
          <w:p w14:paraId="16F641F4" w14:textId="77777777" w:rsidR="00812862" w:rsidRPr="00812862" w:rsidRDefault="00812862" w:rsidP="00812862">
            <w:pPr>
              <w:autoSpaceDE w:val="0"/>
              <w:autoSpaceDN w:val="0"/>
              <w:adjustRightInd w:val="0"/>
              <w:jc w:val="both"/>
              <w:rPr>
                <w:rFonts w:ascii="Verdana" w:hAnsi="Verdana" w:cs="Calibri"/>
                <w:sz w:val="12"/>
                <w:szCs w:val="12"/>
              </w:rPr>
            </w:pPr>
          </w:p>
          <w:p w14:paraId="004CEC36"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que la empresa proveedora haya incurrido en los dos tipos de incumplimiento y por lo tanto se haya aplicado las multas por ambos conceptos, serán aditivas, registradas e incluidas en el informe emitido por el Comité de Recepción, para su consideración al momento del pago.</w:t>
            </w:r>
          </w:p>
          <w:p w14:paraId="220E7A6F" w14:textId="77777777" w:rsidR="00812862" w:rsidRPr="00812862" w:rsidRDefault="00812862" w:rsidP="00812862">
            <w:pPr>
              <w:autoSpaceDE w:val="0"/>
              <w:autoSpaceDN w:val="0"/>
              <w:adjustRightInd w:val="0"/>
              <w:jc w:val="both"/>
              <w:rPr>
                <w:rFonts w:ascii="Verdana" w:hAnsi="Verdana" w:cs="Calibri"/>
                <w:sz w:val="12"/>
                <w:szCs w:val="12"/>
              </w:rPr>
            </w:pPr>
          </w:p>
          <w:p w14:paraId="207BAB40"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10% del monto del Contrato, </w:t>
            </w:r>
            <w:r w:rsidRPr="00812862">
              <w:rPr>
                <w:rFonts w:ascii="Verdana" w:hAnsi="Verdana" w:cs="Calibri"/>
                <w:b/>
                <w:sz w:val="12"/>
                <w:szCs w:val="12"/>
                <w:u w:val="single"/>
              </w:rPr>
              <w:t>podrá</w:t>
            </w:r>
            <w:r w:rsidRPr="00812862">
              <w:rPr>
                <w:rFonts w:ascii="Verdana" w:hAnsi="Verdana" w:cs="Calibri"/>
                <w:sz w:val="12"/>
                <w:szCs w:val="12"/>
              </w:rPr>
              <w:t xml:space="preserve"> iniciar el proceso de resolución del contrato conforme lo estipulado en el contrato suscrito entre YPFB y el proveedor.</w:t>
            </w:r>
          </w:p>
          <w:p w14:paraId="43657D95" w14:textId="77777777" w:rsidR="00812862" w:rsidRPr="00812862" w:rsidRDefault="00812862" w:rsidP="00812862">
            <w:pPr>
              <w:autoSpaceDE w:val="0"/>
              <w:autoSpaceDN w:val="0"/>
              <w:adjustRightInd w:val="0"/>
              <w:jc w:val="both"/>
              <w:rPr>
                <w:rFonts w:ascii="Verdana" w:hAnsi="Verdana" w:cs="Calibri"/>
                <w:sz w:val="12"/>
                <w:szCs w:val="12"/>
              </w:rPr>
            </w:pPr>
          </w:p>
          <w:p w14:paraId="278F93F9"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De establecer el COMPRADOR (YPFB) que por la aplicación de multas por mora se hubiese llegado al límite del 20% del monto del Contrato, </w:t>
            </w:r>
            <w:r w:rsidRPr="00812862">
              <w:rPr>
                <w:rFonts w:ascii="Verdana" w:hAnsi="Verdana" w:cs="Calibri"/>
                <w:b/>
                <w:sz w:val="12"/>
                <w:szCs w:val="12"/>
                <w:u w:val="single"/>
              </w:rPr>
              <w:t>deberá</w:t>
            </w:r>
            <w:r w:rsidRPr="00812862">
              <w:rPr>
                <w:rFonts w:ascii="Verdana" w:hAnsi="Verdana" w:cs="Calibri"/>
                <w:sz w:val="12"/>
                <w:szCs w:val="12"/>
              </w:rPr>
              <w:t xml:space="preserve"> iniciar el proceso de resolución del contrato conforme lo estipulado al contrato entre YPFB y el proveedor.</w:t>
            </w:r>
          </w:p>
          <w:p w14:paraId="4A2C7EF0" w14:textId="77777777" w:rsidR="00812862" w:rsidRPr="00812862" w:rsidRDefault="00812862" w:rsidP="00812862">
            <w:pPr>
              <w:autoSpaceDE w:val="0"/>
              <w:autoSpaceDN w:val="0"/>
              <w:adjustRightInd w:val="0"/>
              <w:jc w:val="both"/>
              <w:rPr>
                <w:rFonts w:ascii="Verdana" w:hAnsi="Verdana" w:cs="Calibri"/>
                <w:sz w:val="12"/>
                <w:szCs w:val="12"/>
              </w:rPr>
            </w:pPr>
          </w:p>
          <w:p w14:paraId="280EA1F8"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 xml:space="preserve">En el caso de que YPFB optara por la resolución del contrato en cualquiera de las dos situaciones señaladas precedentemente se procederá a la ejecución de la boleta de garantía de cumplimiento de contrato.  </w:t>
            </w:r>
          </w:p>
          <w:p w14:paraId="54686655" w14:textId="77777777" w:rsidR="00812862" w:rsidRPr="00812862" w:rsidRDefault="00812862" w:rsidP="00812862">
            <w:pPr>
              <w:autoSpaceDE w:val="0"/>
              <w:autoSpaceDN w:val="0"/>
              <w:adjustRightInd w:val="0"/>
              <w:jc w:val="both"/>
              <w:rPr>
                <w:rFonts w:ascii="Verdana" w:hAnsi="Verdana" w:cs="Calibri"/>
                <w:sz w:val="12"/>
                <w:szCs w:val="12"/>
              </w:rPr>
            </w:pPr>
          </w:p>
          <w:p w14:paraId="442AB068" w14:textId="77777777" w:rsidR="00812862" w:rsidRPr="00812862" w:rsidRDefault="00812862" w:rsidP="00812862">
            <w:pPr>
              <w:autoSpaceDE w:val="0"/>
              <w:autoSpaceDN w:val="0"/>
              <w:adjustRightInd w:val="0"/>
              <w:jc w:val="both"/>
              <w:rPr>
                <w:rFonts w:ascii="Verdana" w:hAnsi="Verdana" w:cs="Calibri"/>
                <w:sz w:val="12"/>
                <w:szCs w:val="12"/>
              </w:rPr>
            </w:pPr>
            <w:r w:rsidRPr="00812862">
              <w:rPr>
                <w:rFonts w:ascii="Verdana" w:hAnsi="Verdana" w:cs="Calibri"/>
                <w:sz w:val="12"/>
                <w:szCs w:val="12"/>
              </w:rPr>
              <w:t>En el caso de existir un monto correspondiente a multas, el proveedor tendrá que depositar dicho monto a una cuenta del Banco Central de Bolivia (cuenta que será descrita y detallada en su momento) a ser indicado por el comité de recepción de YPFB.</w:t>
            </w:r>
          </w:p>
          <w:p w14:paraId="34BE6457" w14:textId="77777777" w:rsidR="00812862" w:rsidRPr="00812862" w:rsidRDefault="00812862" w:rsidP="00812862">
            <w:pPr>
              <w:rPr>
                <w:rFonts w:asciiTheme="minorHAnsi" w:hAnsiTheme="minorHAnsi" w:cstheme="minorHAnsi"/>
                <w:bCs/>
                <w:sz w:val="12"/>
                <w:szCs w:val="12"/>
              </w:rPr>
            </w:pPr>
          </w:p>
        </w:tc>
        <w:tc>
          <w:tcPr>
            <w:tcW w:w="946" w:type="dxa"/>
            <w:vAlign w:val="center"/>
          </w:tcPr>
          <w:p w14:paraId="071C404A" w14:textId="77777777" w:rsidR="00812862" w:rsidRPr="00C75BEC" w:rsidRDefault="00812862" w:rsidP="00812862">
            <w:pPr>
              <w:rPr>
                <w:rFonts w:asciiTheme="minorHAnsi" w:hAnsiTheme="minorHAnsi" w:cstheme="minorHAnsi"/>
                <w:b/>
                <w:sz w:val="18"/>
                <w:szCs w:val="18"/>
              </w:rPr>
            </w:pPr>
          </w:p>
        </w:tc>
        <w:tc>
          <w:tcPr>
            <w:tcW w:w="0" w:type="auto"/>
            <w:vAlign w:val="center"/>
          </w:tcPr>
          <w:p w14:paraId="61DB12D3" w14:textId="77777777" w:rsidR="00812862" w:rsidRPr="00C75BEC" w:rsidRDefault="00812862" w:rsidP="00812862">
            <w:pPr>
              <w:rPr>
                <w:rFonts w:asciiTheme="minorHAnsi" w:hAnsiTheme="minorHAnsi" w:cstheme="minorHAnsi"/>
                <w:b/>
                <w:sz w:val="18"/>
                <w:szCs w:val="18"/>
              </w:rPr>
            </w:pPr>
          </w:p>
        </w:tc>
        <w:tc>
          <w:tcPr>
            <w:tcW w:w="0" w:type="auto"/>
            <w:vAlign w:val="center"/>
          </w:tcPr>
          <w:p w14:paraId="2C6E0E7B" w14:textId="77777777" w:rsidR="00812862" w:rsidRPr="00C75BEC" w:rsidRDefault="00812862" w:rsidP="00812862">
            <w:pPr>
              <w:rPr>
                <w:rFonts w:asciiTheme="minorHAnsi" w:hAnsiTheme="minorHAnsi" w:cstheme="minorHAnsi"/>
                <w:b/>
                <w:sz w:val="18"/>
                <w:szCs w:val="18"/>
              </w:rPr>
            </w:pPr>
          </w:p>
        </w:tc>
        <w:tc>
          <w:tcPr>
            <w:tcW w:w="0" w:type="auto"/>
            <w:vAlign w:val="center"/>
          </w:tcPr>
          <w:p w14:paraId="152E58C2" w14:textId="77777777" w:rsidR="00812862" w:rsidRPr="00C75BEC" w:rsidRDefault="00812862" w:rsidP="00812862">
            <w:pPr>
              <w:rPr>
                <w:rFonts w:asciiTheme="minorHAnsi" w:hAnsiTheme="minorHAnsi" w:cstheme="minorHAnsi"/>
                <w:b/>
                <w:sz w:val="18"/>
                <w:szCs w:val="18"/>
              </w:rPr>
            </w:pPr>
          </w:p>
        </w:tc>
      </w:tr>
    </w:tbl>
    <w:p w14:paraId="2BD1D881" w14:textId="77777777" w:rsidR="00812862" w:rsidRPr="00C75BEC" w:rsidRDefault="00812862" w:rsidP="00812862">
      <w:pPr>
        <w:jc w:val="center"/>
        <w:rPr>
          <w:rFonts w:asciiTheme="minorHAnsi" w:hAnsiTheme="minorHAnsi" w:cstheme="minorHAnsi"/>
          <w:b/>
          <w:sz w:val="18"/>
          <w:szCs w:val="18"/>
        </w:rPr>
      </w:pPr>
    </w:p>
    <w:p w14:paraId="2C6BA49B" w14:textId="77777777" w:rsidR="00812862" w:rsidRPr="00C75BEC" w:rsidRDefault="00812862" w:rsidP="00812862">
      <w:pPr>
        <w:jc w:val="center"/>
        <w:rPr>
          <w:rFonts w:asciiTheme="minorHAnsi" w:hAnsiTheme="minorHAnsi" w:cstheme="minorHAnsi"/>
          <w:b/>
          <w:sz w:val="18"/>
          <w:szCs w:val="18"/>
        </w:rPr>
      </w:pPr>
    </w:p>
    <w:p w14:paraId="38969CAF" w14:textId="77777777" w:rsidR="00812862" w:rsidRDefault="00812862" w:rsidP="00812862">
      <w:pPr>
        <w:rPr>
          <w:rFonts w:asciiTheme="minorHAnsi" w:hAnsiTheme="minorHAnsi" w:cstheme="minorHAnsi"/>
          <w:b/>
          <w:sz w:val="18"/>
          <w:szCs w:val="18"/>
        </w:rPr>
      </w:pPr>
    </w:p>
    <w:p w14:paraId="0505BF44" w14:textId="77777777" w:rsidR="00812862" w:rsidRPr="00DA09B7" w:rsidRDefault="00812862" w:rsidP="00812862">
      <w:pPr>
        <w:jc w:val="center"/>
        <w:rPr>
          <w:rFonts w:ascii="Calibri" w:hAnsi="Calibri" w:cs="Calibri"/>
          <w:b/>
        </w:rPr>
      </w:pPr>
      <w:r w:rsidRPr="00DA09B7">
        <w:rPr>
          <w:rFonts w:ascii="Calibri" w:hAnsi="Calibri" w:cs="Calibri"/>
          <w:b/>
        </w:rPr>
        <w:t>-------------------------------------------------------------------------------</w:t>
      </w:r>
    </w:p>
    <w:p w14:paraId="48875770" w14:textId="77777777" w:rsidR="00812862" w:rsidRPr="00DA09B7" w:rsidRDefault="00812862" w:rsidP="00812862">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0B324553" w14:textId="77777777" w:rsidR="00812862" w:rsidRPr="00B335CD" w:rsidRDefault="00812862" w:rsidP="00812862">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229A2844" w14:textId="77777777" w:rsidR="00812862" w:rsidRPr="007165E6" w:rsidRDefault="00812862" w:rsidP="00812862">
      <w:pPr>
        <w:jc w:val="center"/>
        <w:rPr>
          <w:rFonts w:asciiTheme="minorHAnsi" w:hAnsiTheme="minorHAnsi" w:cstheme="minorHAnsi"/>
          <w:b/>
          <w:sz w:val="18"/>
          <w:szCs w:val="18"/>
          <w:lang w:val="es-BO"/>
        </w:rPr>
      </w:pPr>
    </w:p>
    <w:p w14:paraId="0F078B81" w14:textId="77777777" w:rsidR="00812862" w:rsidRPr="00812862" w:rsidRDefault="00812862" w:rsidP="009F3A9D">
      <w:pPr>
        <w:jc w:val="center"/>
        <w:rPr>
          <w:rFonts w:asciiTheme="minorHAnsi" w:hAnsiTheme="minorHAnsi" w:cstheme="minorHAnsi"/>
          <w:b/>
          <w:sz w:val="18"/>
          <w:szCs w:val="18"/>
          <w:lang w:val="es-BO"/>
        </w:rPr>
      </w:pPr>
    </w:p>
    <w:p w14:paraId="2F7F7C53" w14:textId="77777777" w:rsidR="00266586" w:rsidRDefault="001E58B1" w:rsidP="001E58B1">
      <w:pPr>
        <w:rPr>
          <w:rFonts w:asciiTheme="minorHAnsi" w:hAnsiTheme="minorHAnsi" w:cstheme="minorHAnsi"/>
          <w:b/>
          <w:sz w:val="18"/>
          <w:szCs w:val="18"/>
        </w:rPr>
      </w:pPr>
      <w:r w:rsidRPr="001E58B1">
        <w:rPr>
          <w:rFonts w:asciiTheme="minorHAnsi" w:hAnsiTheme="minorHAnsi" w:cstheme="minorHAnsi"/>
          <w:b/>
          <w:sz w:val="18"/>
          <w:szCs w:val="18"/>
          <w:highlight w:val="yellow"/>
        </w:rPr>
        <w:t>NOTA: ELIMINAR EL FORMULARIO DEL O LOS ITEMS A LOS QUE NO SE PRESENTE</w:t>
      </w:r>
    </w:p>
    <w:p w14:paraId="48D1594A" w14:textId="77777777" w:rsidR="00266586" w:rsidRDefault="00266586" w:rsidP="009F3A9D">
      <w:pPr>
        <w:jc w:val="center"/>
        <w:rPr>
          <w:rFonts w:asciiTheme="minorHAnsi" w:hAnsiTheme="minorHAnsi" w:cstheme="minorHAnsi"/>
          <w:b/>
          <w:sz w:val="18"/>
          <w:szCs w:val="18"/>
        </w:rPr>
      </w:pPr>
    </w:p>
    <w:p w14:paraId="23D5E05D" w14:textId="77777777" w:rsidR="009B2009" w:rsidRDefault="009B2009" w:rsidP="009F3A9D">
      <w:pPr>
        <w:jc w:val="center"/>
        <w:rPr>
          <w:rFonts w:ascii="Verdana" w:hAnsi="Verdana" w:cs="Arial"/>
          <w:b/>
          <w:sz w:val="18"/>
          <w:szCs w:val="16"/>
        </w:rPr>
      </w:pPr>
    </w:p>
    <w:p w14:paraId="5F0D08BB" w14:textId="77777777" w:rsidR="009B2009" w:rsidRDefault="009B2009" w:rsidP="009F3A9D">
      <w:pPr>
        <w:jc w:val="center"/>
        <w:rPr>
          <w:rFonts w:ascii="Verdana" w:hAnsi="Verdana" w:cs="Arial"/>
          <w:b/>
          <w:sz w:val="18"/>
          <w:szCs w:val="16"/>
        </w:rPr>
      </w:pPr>
    </w:p>
    <w:p w14:paraId="1214C993" w14:textId="77777777" w:rsidR="009B2009" w:rsidRDefault="009B2009" w:rsidP="009F3A9D">
      <w:pPr>
        <w:jc w:val="center"/>
        <w:rPr>
          <w:rFonts w:ascii="Verdana" w:hAnsi="Verdana" w:cs="Arial"/>
          <w:b/>
          <w:sz w:val="18"/>
          <w:szCs w:val="16"/>
        </w:rPr>
      </w:pPr>
    </w:p>
    <w:p w14:paraId="4285C57F" w14:textId="77777777" w:rsidR="009B2009" w:rsidRDefault="009B2009" w:rsidP="009F3A9D">
      <w:pPr>
        <w:jc w:val="center"/>
        <w:rPr>
          <w:rFonts w:ascii="Verdana" w:hAnsi="Verdana" w:cs="Arial"/>
          <w:b/>
          <w:sz w:val="18"/>
          <w:szCs w:val="16"/>
        </w:rPr>
      </w:pPr>
    </w:p>
    <w:p w14:paraId="20F682B7" w14:textId="77777777" w:rsidR="009B2009" w:rsidRDefault="009B2009" w:rsidP="009F3A9D">
      <w:pPr>
        <w:jc w:val="center"/>
        <w:rPr>
          <w:rFonts w:ascii="Verdana" w:hAnsi="Verdana" w:cs="Arial"/>
          <w:b/>
          <w:sz w:val="18"/>
          <w:szCs w:val="16"/>
        </w:rPr>
      </w:pPr>
    </w:p>
    <w:p w14:paraId="2C015756" w14:textId="77777777" w:rsidR="009B2009" w:rsidRDefault="009B2009" w:rsidP="009F3A9D">
      <w:pPr>
        <w:jc w:val="center"/>
        <w:rPr>
          <w:rFonts w:ascii="Verdana" w:hAnsi="Verdana" w:cs="Arial"/>
          <w:b/>
          <w:sz w:val="18"/>
          <w:szCs w:val="16"/>
        </w:rPr>
      </w:pPr>
    </w:p>
    <w:p w14:paraId="4A804234" w14:textId="77777777" w:rsidR="009B2009" w:rsidRDefault="009B2009" w:rsidP="009F3A9D">
      <w:pPr>
        <w:jc w:val="center"/>
        <w:rPr>
          <w:rFonts w:ascii="Verdana" w:hAnsi="Verdana" w:cs="Arial"/>
          <w:b/>
          <w:sz w:val="18"/>
          <w:szCs w:val="16"/>
        </w:rPr>
      </w:pPr>
    </w:p>
    <w:p w14:paraId="35789511" w14:textId="77777777" w:rsidR="009B2009" w:rsidRDefault="009B2009" w:rsidP="009F3A9D">
      <w:pPr>
        <w:jc w:val="center"/>
        <w:rPr>
          <w:rFonts w:ascii="Verdana" w:hAnsi="Verdana" w:cs="Arial"/>
          <w:b/>
          <w:sz w:val="18"/>
          <w:szCs w:val="16"/>
        </w:rPr>
      </w:pPr>
    </w:p>
    <w:p w14:paraId="6DFB6E49" w14:textId="77777777" w:rsidR="009B2009" w:rsidRDefault="009B2009" w:rsidP="009F3A9D">
      <w:pPr>
        <w:jc w:val="center"/>
        <w:rPr>
          <w:rFonts w:ascii="Verdana" w:hAnsi="Verdana" w:cs="Arial"/>
          <w:b/>
          <w:sz w:val="18"/>
          <w:szCs w:val="16"/>
        </w:rPr>
      </w:pPr>
    </w:p>
    <w:p w14:paraId="61C2E0CD" w14:textId="77777777" w:rsidR="009B2009" w:rsidRDefault="009B2009" w:rsidP="009F3A9D">
      <w:pPr>
        <w:jc w:val="center"/>
        <w:rPr>
          <w:rFonts w:ascii="Verdana" w:hAnsi="Verdana" w:cs="Arial"/>
          <w:b/>
          <w:sz w:val="18"/>
          <w:szCs w:val="16"/>
        </w:rPr>
      </w:pPr>
    </w:p>
    <w:p w14:paraId="0C370319" w14:textId="77777777" w:rsidR="009B2009" w:rsidRDefault="009B2009" w:rsidP="009F3A9D">
      <w:pPr>
        <w:jc w:val="center"/>
        <w:rPr>
          <w:rFonts w:ascii="Verdana" w:hAnsi="Verdana" w:cs="Arial"/>
          <w:b/>
          <w:sz w:val="18"/>
          <w:szCs w:val="16"/>
        </w:rPr>
      </w:pPr>
    </w:p>
    <w:p w14:paraId="357E9BC4" w14:textId="77777777" w:rsidR="009B2009" w:rsidRDefault="009B2009" w:rsidP="009F3A9D">
      <w:pPr>
        <w:jc w:val="center"/>
        <w:rPr>
          <w:rFonts w:ascii="Verdana" w:hAnsi="Verdana" w:cs="Arial"/>
          <w:b/>
          <w:sz w:val="18"/>
          <w:szCs w:val="16"/>
        </w:rPr>
      </w:pPr>
    </w:p>
    <w:p w14:paraId="552A8532" w14:textId="77777777" w:rsidR="009B2009" w:rsidRDefault="009B2009" w:rsidP="009F3A9D">
      <w:pPr>
        <w:jc w:val="center"/>
        <w:rPr>
          <w:rFonts w:ascii="Verdana" w:hAnsi="Verdana" w:cs="Arial"/>
          <w:b/>
          <w:sz w:val="18"/>
          <w:szCs w:val="16"/>
        </w:rPr>
      </w:pPr>
    </w:p>
    <w:p w14:paraId="5B44A495" w14:textId="77777777" w:rsidR="009B2009" w:rsidRDefault="009B2009" w:rsidP="009F3A9D">
      <w:pPr>
        <w:jc w:val="center"/>
        <w:rPr>
          <w:rFonts w:ascii="Verdana" w:hAnsi="Verdana" w:cs="Arial"/>
          <w:b/>
          <w:sz w:val="18"/>
          <w:szCs w:val="16"/>
        </w:rPr>
      </w:pPr>
    </w:p>
    <w:p w14:paraId="736AC4AA" w14:textId="77777777" w:rsidR="009B2009" w:rsidRDefault="009B2009" w:rsidP="009F3A9D">
      <w:pPr>
        <w:jc w:val="center"/>
        <w:rPr>
          <w:rFonts w:ascii="Verdana" w:hAnsi="Verdana" w:cs="Arial"/>
          <w:b/>
          <w:sz w:val="18"/>
          <w:szCs w:val="16"/>
        </w:rPr>
      </w:pPr>
    </w:p>
    <w:p w14:paraId="6207941C" w14:textId="77777777" w:rsidR="009B2009" w:rsidRDefault="009B2009" w:rsidP="009F3A9D">
      <w:pPr>
        <w:jc w:val="center"/>
        <w:rPr>
          <w:rFonts w:ascii="Verdana" w:hAnsi="Verdana" w:cs="Arial"/>
          <w:b/>
          <w:sz w:val="18"/>
          <w:szCs w:val="16"/>
        </w:rPr>
      </w:pPr>
    </w:p>
    <w:p w14:paraId="57C9D4CE" w14:textId="77777777" w:rsidR="009B2009" w:rsidRDefault="009B2009" w:rsidP="009F3A9D">
      <w:pPr>
        <w:jc w:val="center"/>
        <w:rPr>
          <w:rFonts w:ascii="Verdana" w:hAnsi="Verdana" w:cs="Arial"/>
          <w:b/>
          <w:sz w:val="18"/>
          <w:szCs w:val="16"/>
        </w:rPr>
      </w:pPr>
    </w:p>
    <w:p w14:paraId="74F5CC7B" w14:textId="77777777" w:rsidR="009B2009" w:rsidRDefault="009B2009" w:rsidP="009F3A9D">
      <w:pPr>
        <w:jc w:val="center"/>
        <w:rPr>
          <w:rFonts w:ascii="Verdana" w:hAnsi="Verdana" w:cs="Arial"/>
          <w:b/>
          <w:sz w:val="18"/>
          <w:szCs w:val="16"/>
        </w:rPr>
      </w:pPr>
    </w:p>
    <w:p w14:paraId="14B28F3C" w14:textId="77777777" w:rsidR="009B2009" w:rsidRDefault="009B2009" w:rsidP="009F3A9D">
      <w:pPr>
        <w:jc w:val="center"/>
        <w:rPr>
          <w:rFonts w:ascii="Verdana" w:hAnsi="Verdana" w:cs="Arial"/>
          <w:b/>
          <w:sz w:val="18"/>
          <w:szCs w:val="16"/>
        </w:rPr>
      </w:pPr>
    </w:p>
    <w:p w14:paraId="212DB0B7" w14:textId="77777777" w:rsidR="009B2009" w:rsidRDefault="009B2009" w:rsidP="009F3A9D">
      <w:pPr>
        <w:jc w:val="center"/>
        <w:rPr>
          <w:rFonts w:ascii="Verdana" w:hAnsi="Verdana" w:cs="Arial"/>
          <w:b/>
          <w:sz w:val="18"/>
          <w:szCs w:val="16"/>
        </w:rPr>
      </w:pPr>
    </w:p>
    <w:p w14:paraId="225B3D42" w14:textId="77777777" w:rsidR="009F3A9D" w:rsidRDefault="009F3A9D" w:rsidP="009F3A9D">
      <w:pPr>
        <w:jc w:val="center"/>
        <w:rPr>
          <w:rFonts w:ascii="Verdana" w:hAnsi="Verdana" w:cs="Arial"/>
          <w:b/>
          <w:sz w:val="18"/>
          <w:szCs w:val="16"/>
        </w:rPr>
      </w:pPr>
      <w:r>
        <w:rPr>
          <w:rFonts w:ascii="Verdana" w:hAnsi="Verdana" w:cs="Arial"/>
          <w:b/>
          <w:sz w:val="18"/>
          <w:szCs w:val="16"/>
        </w:rPr>
        <w:t>FORMULARIO C-2</w:t>
      </w:r>
    </w:p>
    <w:p w14:paraId="2149CA7F" w14:textId="77777777"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26EA227C" w14:textId="77777777" w:rsidR="002B6CBA" w:rsidRDefault="002B6CBA" w:rsidP="009F3A9D">
      <w:pPr>
        <w:jc w:val="center"/>
        <w:rPr>
          <w:rFonts w:ascii="Verdana" w:hAnsi="Verdana"/>
          <w:b/>
          <w:bCs/>
          <w:color w:val="000000"/>
          <w:sz w:val="18"/>
          <w:szCs w:val="18"/>
          <w:lang w:eastAsia="es-BO"/>
        </w:rPr>
      </w:pPr>
    </w:p>
    <w:p w14:paraId="7F39B94C" w14:textId="77777777"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14:paraId="1AA9D500" w14:textId="77777777"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14:paraId="64869909" w14:textId="77777777"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14:paraId="0B5286FF" w14:textId="77777777"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05D159B"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E127C0E"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762DE705"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A04B364"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0162EA0F" w14:textId="77777777"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4AB9F60C"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5B2117D4"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F9C13C8"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41AFAB7C"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14:paraId="2AB257ED" w14:textId="77777777"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78119B08" w14:textId="77777777"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6757D2A" w14:textId="77777777"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14:paraId="744F8674" w14:textId="77777777"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14:paraId="29E5F3F2" w14:textId="77777777"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5CC62A7" w14:textId="77777777"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3CF19568" w14:textId="77777777"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AFD909F" w14:textId="77777777"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CA1F570"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3C517CB7"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1D2A46B5" w14:textId="77777777"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E75981" w14:textId="77777777"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3B619C34" w14:textId="77777777" w:rsidR="009F3A9D" w:rsidRPr="00B071BA" w:rsidRDefault="009F3A9D" w:rsidP="009F3A9D">
            <w:pPr>
              <w:rPr>
                <w:rFonts w:ascii="Arial" w:hAnsi="Arial" w:cs="Arial"/>
                <w:b/>
                <w:bCs/>
                <w:color w:val="000000"/>
                <w:sz w:val="16"/>
                <w:szCs w:val="16"/>
                <w:lang w:eastAsia="es-BO"/>
              </w:rPr>
            </w:pPr>
          </w:p>
        </w:tc>
      </w:tr>
      <w:tr w:rsidR="009F3A9D" w:rsidRPr="00B071BA" w14:paraId="1C99F5AF" w14:textId="77777777"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6E3DB3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3E5CB43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579FAB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339437C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82D1D25"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55C3E956"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7DB5A5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5267EA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0D475A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B1491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94F2DD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D9E4EA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D3B087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CC0D43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48B1BA63"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972FAC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2B0BE46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02465F7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60CA4C5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BDEE70B"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1526823"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171EA13"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A2D88D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E73A7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4BB582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22309C7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DF0519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76A9B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E5A344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594CE0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324A7340"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654856D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2339092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5E2188E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478D7D9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A185091"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31D7996D"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725C0C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E60F4B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98342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21637D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69850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22426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D5B2F5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E34952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12FE9FEB"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6D342AA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0556132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522A879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44A017A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CB72D51"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A524E40"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290AE3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37839F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654853B"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38813C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66CAAD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1E2CE4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50F466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60D303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4008FA59"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D49C53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22200728"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41BF4F2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634BE81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21406FB"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55CCDB6"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44C82C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641E6F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9461699"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DE45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B8EBC7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DE21F8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6DFDA7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4CC634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5EE85E15" w14:textId="77777777"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3790F9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657AC8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14:paraId="2C81C7D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14:paraId="09DCBAC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3F55FAB"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7640FFE"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4C65A4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81B820"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38159C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45ECD7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03FD068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CEF4627"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262FDF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AB6B91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14:paraId="1DCD15C3" w14:textId="77777777"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136E2F96"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05244CCF"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14:paraId="5CA3675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14:paraId="03C00252"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7825C07A" w14:textId="77777777"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B560D77" w14:textId="77777777"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4F85E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8D058BC"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E92D7D"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6B8304BA"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C593834"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5CDD445"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64552971"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223ADBE" w14:textId="77777777"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14:paraId="59677343" w14:textId="77777777"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14:paraId="5FC8951B" w14:textId="77777777"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2D0D20A6" w14:textId="77777777"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6BAA5319" w14:textId="77777777"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0042DB46" w14:textId="77777777"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1FE2C334" w14:textId="77777777" w:rsidR="009F3A9D" w:rsidRPr="008E5F11" w:rsidRDefault="009F3A9D" w:rsidP="009F3A9D">
            <w:pPr>
              <w:rPr>
                <w:rFonts w:ascii="Arial" w:hAnsi="Arial" w:cs="Arial"/>
                <w:b/>
                <w:bCs/>
                <w:color w:val="FFFFFF"/>
                <w:sz w:val="16"/>
                <w:szCs w:val="16"/>
                <w:lang w:eastAsia="es-BO"/>
              </w:rPr>
            </w:pPr>
          </w:p>
        </w:tc>
      </w:tr>
      <w:tr w:rsidR="00574E0A" w:rsidRPr="00B071BA" w14:paraId="29B5A59A" w14:textId="77777777" w:rsidTr="00DC106A">
        <w:trPr>
          <w:trHeight w:val="269"/>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0BDC39A"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14:paraId="3B05EB39" w14:textId="77777777" w:rsidR="00DC106A" w:rsidRDefault="00DC106A" w:rsidP="009F3A9D">
            <w:pPr>
              <w:rPr>
                <w:rFonts w:ascii="Arial" w:hAnsi="Arial" w:cs="Arial"/>
                <w:color w:val="000000"/>
                <w:sz w:val="16"/>
                <w:szCs w:val="16"/>
                <w:lang w:eastAsia="es-BO"/>
              </w:rPr>
            </w:pPr>
          </w:p>
          <w:p w14:paraId="6D1DC258"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14:paraId="794DA5DE" w14:textId="77777777"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9ED3B2"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402C29D5"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14:paraId="0E8B22F0" w14:textId="77777777"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E13F85" w14:textId="77777777"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14:paraId="064E8D30" w14:textId="77777777"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14:paraId="58B75E72" w14:textId="77777777"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14:paraId="0AC80305" w14:textId="77777777" w:rsidR="00D10B21" w:rsidRDefault="00D10B21" w:rsidP="00B965BD">
            <w:pPr>
              <w:jc w:val="both"/>
              <w:rPr>
                <w:rFonts w:ascii="Arial" w:hAnsi="Arial" w:cs="Arial"/>
                <w:b/>
                <w:sz w:val="16"/>
                <w:szCs w:val="16"/>
                <w:lang w:eastAsia="es-BO"/>
              </w:rPr>
            </w:pPr>
          </w:p>
          <w:p w14:paraId="36288247" w14:textId="77777777"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14:paraId="4B1A9EC1" w14:textId="77777777" w:rsidR="00B965BD" w:rsidRPr="009650DF" w:rsidRDefault="00B965BD" w:rsidP="00B965BD">
            <w:pPr>
              <w:jc w:val="both"/>
              <w:rPr>
                <w:rFonts w:ascii="Arial" w:hAnsi="Arial" w:cs="Arial"/>
                <w:sz w:val="16"/>
                <w:szCs w:val="16"/>
                <w:lang w:val="es-BO" w:eastAsia="es-BO"/>
              </w:rPr>
            </w:pPr>
          </w:p>
          <w:p w14:paraId="57493E75" w14:textId="77777777"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14:paraId="2FEE015F" w14:textId="77777777" w:rsidR="009F3A9D" w:rsidRPr="00B071BA" w:rsidRDefault="009F3A9D" w:rsidP="009F3A9D">
            <w:pPr>
              <w:jc w:val="both"/>
              <w:rPr>
                <w:rFonts w:ascii="Arial" w:hAnsi="Arial" w:cs="Arial"/>
                <w:color w:val="000000"/>
                <w:sz w:val="16"/>
                <w:szCs w:val="16"/>
                <w:lang w:eastAsia="es-BO"/>
              </w:rPr>
            </w:pPr>
          </w:p>
        </w:tc>
      </w:tr>
    </w:tbl>
    <w:p w14:paraId="0DAF1974" w14:textId="77777777" w:rsidR="009F3A9D" w:rsidRDefault="009F3A9D" w:rsidP="009F3A9D">
      <w:pPr>
        <w:jc w:val="center"/>
        <w:rPr>
          <w:rFonts w:ascii="Verdana" w:hAnsi="Verdana" w:cs="Arial"/>
          <w:b/>
          <w:i/>
          <w:sz w:val="18"/>
          <w:szCs w:val="18"/>
        </w:rPr>
      </w:pPr>
    </w:p>
    <w:p w14:paraId="1170290C" w14:textId="77777777" w:rsidR="009F3A9D" w:rsidRDefault="009F3A9D" w:rsidP="009F3A9D">
      <w:pPr>
        <w:jc w:val="center"/>
        <w:rPr>
          <w:rFonts w:ascii="Verdana" w:hAnsi="Verdana" w:cs="Arial"/>
          <w:b/>
          <w:i/>
          <w:sz w:val="18"/>
          <w:szCs w:val="18"/>
        </w:rPr>
      </w:pPr>
    </w:p>
    <w:p w14:paraId="16E363CA" w14:textId="77777777" w:rsidR="009F3A9D" w:rsidRDefault="009F3A9D" w:rsidP="009F3A9D">
      <w:pPr>
        <w:jc w:val="center"/>
        <w:rPr>
          <w:rFonts w:ascii="Verdana" w:hAnsi="Verdana" w:cs="Arial"/>
          <w:b/>
          <w:bCs/>
          <w:i/>
          <w:iCs/>
          <w:color w:val="000000"/>
          <w:sz w:val="18"/>
          <w:szCs w:val="18"/>
        </w:rPr>
      </w:pPr>
    </w:p>
    <w:p w14:paraId="2C77F93A" w14:textId="77777777" w:rsidR="009F3A9D" w:rsidRDefault="009F3A9D" w:rsidP="009F3A9D">
      <w:pPr>
        <w:jc w:val="center"/>
        <w:rPr>
          <w:rFonts w:ascii="Verdana" w:hAnsi="Verdana" w:cs="Arial"/>
          <w:b/>
          <w:bCs/>
          <w:i/>
          <w:iCs/>
          <w:color w:val="000000"/>
          <w:sz w:val="18"/>
          <w:szCs w:val="18"/>
        </w:rPr>
      </w:pPr>
    </w:p>
    <w:p w14:paraId="11A0EC6E" w14:textId="77777777"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14:paraId="659B00F0" w14:textId="77777777" w:rsidR="007165E6" w:rsidRPr="00DA09B7" w:rsidRDefault="007165E6" w:rsidP="007165E6">
      <w:pPr>
        <w:jc w:val="center"/>
        <w:rPr>
          <w:rFonts w:ascii="Calibri" w:hAnsi="Calibri" w:cs="Calibri"/>
          <w:b/>
        </w:rPr>
      </w:pPr>
      <w:r w:rsidRPr="00DA09B7">
        <w:rPr>
          <w:rFonts w:ascii="Calibri" w:hAnsi="Calibri" w:cs="Calibri"/>
          <w:b/>
        </w:rPr>
        <w:t>-------------------------------------------------------------------------------</w:t>
      </w:r>
    </w:p>
    <w:p w14:paraId="067FF43F" w14:textId="77777777"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14:paraId="75C9CE6E" w14:textId="77777777"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14:paraId="5A013EFB" w14:textId="77777777" w:rsidR="009F3A9D" w:rsidRPr="007165E6" w:rsidRDefault="009F3A9D" w:rsidP="009F3A9D">
      <w:pPr>
        <w:jc w:val="center"/>
        <w:rPr>
          <w:rFonts w:ascii="Verdana" w:hAnsi="Verdana" w:cs="Arial"/>
          <w:b/>
          <w:bCs/>
          <w:i/>
          <w:iCs/>
          <w:color w:val="000000"/>
          <w:sz w:val="18"/>
          <w:szCs w:val="18"/>
          <w:lang w:val="es-BO"/>
        </w:rPr>
      </w:pPr>
    </w:p>
    <w:p w14:paraId="7CDA081C" w14:textId="77777777"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14:paraId="53760DB6" w14:textId="77777777"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14:paraId="72F8DC8D" w14:textId="77777777"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14:paraId="5031FA78" w14:textId="77777777" w:rsidR="004C1D8B" w:rsidRPr="00286B08" w:rsidRDefault="004C1D8B" w:rsidP="004C1D8B">
      <w:pPr>
        <w:pStyle w:val="Sinespaciado"/>
        <w:jc w:val="both"/>
        <w:rPr>
          <w:rFonts w:asciiTheme="minorHAnsi" w:hAnsiTheme="minorHAnsi" w:cstheme="minorHAnsi"/>
          <w:sz w:val="20"/>
          <w:szCs w:val="20"/>
        </w:rPr>
      </w:pPr>
    </w:p>
    <w:p w14:paraId="2862A124"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14:paraId="6ACCA9DB" w14:textId="77777777" w:rsidR="004C1D8B" w:rsidRPr="00286B08" w:rsidRDefault="004C1D8B" w:rsidP="004C1D8B">
      <w:pPr>
        <w:pStyle w:val="Sinespaciado"/>
        <w:jc w:val="both"/>
        <w:rPr>
          <w:rFonts w:asciiTheme="minorHAnsi" w:hAnsiTheme="minorHAnsi" w:cstheme="minorHAnsi"/>
          <w:sz w:val="20"/>
          <w:szCs w:val="20"/>
        </w:rPr>
      </w:pPr>
    </w:p>
    <w:p w14:paraId="489D3736" w14:textId="77777777" w:rsidR="004C1D8B" w:rsidRPr="00286B08" w:rsidRDefault="004C1D8B" w:rsidP="002D7992">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14:paraId="525BE7CF" w14:textId="77777777" w:rsidR="004C1D8B" w:rsidRPr="00286B08" w:rsidRDefault="004C1D8B" w:rsidP="004C1D8B">
      <w:pPr>
        <w:pStyle w:val="Sinespaciado"/>
        <w:ind w:left="426"/>
        <w:jc w:val="both"/>
        <w:rPr>
          <w:rFonts w:asciiTheme="minorHAnsi" w:hAnsiTheme="minorHAnsi" w:cstheme="minorHAnsi"/>
          <w:b/>
          <w:sz w:val="20"/>
          <w:szCs w:val="20"/>
        </w:rPr>
      </w:pPr>
    </w:p>
    <w:p w14:paraId="2AD8DE32" w14:textId="77777777"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14:paraId="5CD0F084" w14:textId="77777777" w:rsidR="00266586" w:rsidRPr="00286B08" w:rsidRDefault="00266586" w:rsidP="00266586">
      <w:pPr>
        <w:pStyle w:val="Sinespaciado"/>
        <w:jc w:val="both"/>
        <w:rPr>
          <w:rFonts w:asciiTheme="minorHAnsi" w:hAnsiTheme="minorHAnsi" w:cstheme="minorHAnsi"/>
          <w:sz w:val="20"/>
          <w:szCs w:val="20"/>
        </w:rPr>
      </w:pPr>
    </w:p>
    <w:p w14:paraId="56A7D550" w14:textId="77777777"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14:paraId="7FAF4456" w14:textId="77777777" w:rsidR="00266586" w:rsidRPr="00286B08" w:rsidRDefault="00266586" w:rsidP="00266586">
      <w:pPr>
        <w:pStyle w:val="Sinespaciado"/>
        <w:jc w:val="both"/>
        <w:rPr>
          <w:rFonts w:asciiTheme="minorHAnsi" w:hAnsiTheme="minorHAnsi" w:cstheme="minorHAnsi"/>
          <w:sz w:val="20"/>
          <w:szCs w:val="20"/>
        </w:rPr>
      </w:pPr>
    </w:p>
    <w:p w14:paraId="01DD9520" w14:textId="77777777"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2CAEA619" w14:textId="77777777" w:rsidR="004C1D8B" w:rsidRPr="00286B08" w:rsidRDefault="004C1D8B" w:rsidP="004C1D8B">
      <w:pPr>
        <w:pStyle w:val="Sinespaciado"/>
        <w:jc w:val="both"/>
        <w:rPr>
          <w:rFonts w:asciiTheme="minorHAnsi" w:hAnsiTheme="minorHAnsi" w:cstheme="minorHAnsi"/>
          <w:sz w:val="20"/>
          <w:szCs w:val="20"/>
        </w:rPr>
      </w:pPr>
    </w:p>
    <w:p w14:paraId="4326CCC6" w14:textId="77777777" w:rsidR="004C1D8B" w:rsidRPr="00286B08" w:rsidRDefault="004C1D8B" w:rsidP="002D7992">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14:paraId="428AA18B" w14:textId="77777777" w:rsidR="004C1D8B" w:rsidRPr="00286B08" w:rsidRDefault="004C1D8B" w:rsidP="004C1D8B">
      <w:pPr>
        <w:pStyle w:val="Sinespaciado"/>
        <w:jc w:val="both"/>
        <w:rPr>
          <w:rFonts w:asciiTheme="minorHAnsi" w:hAnsiTheme="minorHAnsi" w:cstheme="minorHAnsi"/>
          <w:b/>
          <w:sz w:val="20"/>
          <w:szCs w:val="20"/>
        </w:rPr>
      </w:pPr>
    </w:p>
    <w:p w14:paraId="5B6434A0" w14:textId="77777777"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2E43C3E1" w14:textId="77777777" w:rsidR="004C1D8B" w:rsidRPr="00286B08" w:rsidRDefault="004C1D8B" w:rsidP="004C1D8B">
      <w:pPr>
        <w:pStyle w:val="Sinespaciado"/>
        <w:jc w:val="both"/>
        <w:rPr>
          <w:rFonts w:asciiTheme="minorHAnsi" w:hAnsiTheme="minorHAnsi" w:cstheme="minorHAnsi"/>
          <w:sz w:val="20"/>
          <w:szCs w:val="20"/>
        </w:rPr>
      </w:pPr>
    </w:p>
    <w:p w14:paraId="78BE5BD6" w14:textId="77777777" w:rsidR="004C1D8B" w:rsidRPr="00286B08" w:rsidRDefault="004C1D8B" w:rsidP="002D7992">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14:paraId="39D61D6C" w14:textId="77777777" w:rsidR="004C1D8B" w:rsidRPr="00286B08" w:rsidRDefault="004C1D8B" w:rsidP="002D7992">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14:paraId="66339BAA" w14:textId="77777777" w:rsidR="004C1D8B" w:rsidRPr="00286B08" w:rsidRDefault="004C1D8B" w:rsidP="002D7992">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14:paraId="64E7A405" w14:textId="77777777" w:rsidR="004C1D8B" w:rsidRPr="00286B08" w:rsidRDefault="004C1D8B" w:rsidP="002D7992">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14:paraId="258C36CC" w14:textId="77777777" w:rsidR="004C1D8B" w:rsidRPr="00286B08" w:rsidRDefault="004C1D8B" w:rsidP="004C1D8B">
      <w:pPr>
        <w:pStyle w:val="Sinespaciado"/>
        <w:jc w:val="both"/>
        <w:rPr>
          <w:rFonts w:asciiTheme="minorHAnsi" w:hAnsiTheme="minorHAnsi" w:cstheme="minorHAnsi"/>
          <w:sz w:val="20"/>
          <w:szCs w:val="20"/>
        </w:rPr>
      </w:pPr>
    </w:p>
    <w:p w14:paraId="0F1F07EE" w14:textId="77777777" w:rsidR="007470BA" w:rsidRPr="00286B08" w:rsidRDefault="007470BA" w:rsidP="002D7992">
      <w:pPr>
        <w:pStyle w:val="Sinespaciado"/>
        <w:numPr>
          <w:ilvl w:val="0"/>
          <w:numId w:val="17"/>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14:paraId="347FE471" w14:textId="77777777" w:rsidR="007470BA" w:rsidRPr="00286B08" w:rsidRDefault="007470BA" w:rsidP="007470BA">
      <w:pPr>
        <w:pStyle w:val="Sinespaciado"/>
        <w:jc w:val="both"/>
        <w:rPr>
          <w:rFonts w:asciiTheme="minorHAnsi" w:hAnsiTheme="minorHAnsi" w:cstheme="minorHAnsi"/>
          <w:sz w:val="20"/>
          <w:szCs w:val="20"/>
        </w:rPr>
      </w:pPr>
    </w:p>
    <w:p w14:paraId="296B989F"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14:paraId="1FCACFE0" w14:textId="77777777" w:rsidR="007470BA" w:rsidRPr="00286B08" w:rsidRDefault="007470BA" w:rsidP="007470BA">
      <w:pPr>
        <w:pStyle w:val="Sinespaciado"/>
        <w:jc w:val="both"/>
        <w:rPr>
          <w:rFonts w:asciiTheme="minorHAnsi" w:hAnsiTheme="minorHAnsi" w:cstheme="minorHAnsi"/>
          <w:b/>
          <w:color w:val="000000" w:themeColor="text1"/>
          <w:sz w:val="20"/>
          <w:szCs w:val="20"/>
        </w:rPr>
      </w:pPr>
    </w:p>
    <w:p w14:paraId="42957C1F" w14:textId="77777777" w:rsidR="007470BA" w:rsidRPr="00286B08" w:rsidRDefault="007470BA" w:rsidP="002D7992">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14:paraId="7BC7907E" w14:textId="77777777" w:rsidR="00266586" w:rsidRDefault="007470BA"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r w:rsidR="00266586" w:rsidRPr="00266586">
        <w:rPr>
          <w:rFonts w:asciiTheme="minorHAnsi" w:hAnsiTheme="minorHAnsi" w:cstheme="minorHAnsi"/>
          <w:sz w:val="20"/>
          <w:szCs w:val="20"/>
        </w:rPr>
        <w:t xml:space="preserve"> </w:t>
      </w:r>
      <w:r w:rsidR="00266586"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14:paraId="31FF2CCF" w14:textId="77777777" w:rsidR="00266586" w:rsidRPr="00275289" w:rsidRDefault="00266586" w:rsidP="00266586">
      <w:pPr>
        <w:pStyle w:val="Sinespaciado"/>
        <w:rPr>
          <w:rFonts w:asciiTheme="minorHAnsi" w:hAnsiTheme="minorHAnsi" w:cstheme="minorHAnsi"/>
          <w:b/>
        </w:rPr>
      </w:pPr>
    </w:p>
    <w:p w14:paraId="2566BE91" w14:textId="77777777" w:rsidR="00266586" w:rsidRPr="00286B08"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14:paraId="71A99172" w14:textId="77777777" w:rsidR="007470BA" w:rsidRPr="00286B08" w:rsidRDefault="007470BA" w:rsidP="007470BA">
      <w:pPr>
        <w:pStyle w:val="Sinespaciado"/>
        <w:jc w:val="both"/>
        <w:rPr>
          <w:rFonts w:asciiTheme="minorHAnsi" w:hAnsiTheme="minorHAnsi" w:cstheme="minorHAnsi"/>
          <w:sz w:val="20"/>
          <w:szCs w:val="20"/>
        </w:rPr>
      </w:pPr>
    </w:p>
    <w:p w14:paraId="113DBB47" w14:textId="77777777" w:rsidR="007470BA" w:rsidRPr="00286B08" w:rsidRDefault="007470BA" w:rsidP="007470BA">
      <w:pPr>
        <w:pStyle w:val="Sinespaciado"/>
        <w:jc w:val="both"/>
        <w:rPr>
          <w:rFonts w:asciiTheme="minorHAnsi" w:hAnsiTheme="minorHAnsi" w:cstheme="minorHAnsi"/>
          <w:color w:val="000000" w:themeColor="text1"/>
          <w:sz w:val="20"/>
          <w:szCs w:val="20"/>
        </w:rPr>
      </w:pPr>
    </w:p>
    <w:p w14:paraId="084645D3" w14:textId="77777777" w:rsidR="007470BA" w:rsidRPr="00286B08" w:rsidRDefault="007470BA" w:rsidP="002D7992">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14:paraId="0AF15785"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14:paraId="67B72EB4" w14:textId="77777777" w:rsidR="007470BA" w:rsidRPr="00286B08" w:rsidRDefault="007470BA" w:rsidP="007470BA">
      <w:pPr>
        <w:pStyle w:val="Sinespaciado"/>
        <w:jc w:val="both"/>
        <w:rPr>
          <w:rFonts w:asciiTheme="minorHAnsi" w:hAnsiTheme="minorHAnsi" w:cstheme="minorHAnsi"/>
          <w:sz w:val="20"/>
          <w:szCs w:val="20"/>
        </w:rPr>
      </w:pPr>
    </w:p>
    <w:p w14:paraId="7987A1BA" w14:textId="77777777"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635463D0" w14:textId="77777777" w:rsidR="007470BA" w:rsidRPr="00286B08" w:rsidRDefault="007470BA" w:rsidP="007470BA">
      <w:pPr>
        <w:pStyle w:val="Sinespaciado"/>
        <w:jc w:val="both"/>
        <w:rPr>
          <w:rFonts w:asciiTheme="minorHAnsi" w:hAnsiTheme="minorHAnsi" w:cstheme="minorHAnsi"/>
          <w:sz w:val="20"/>
          <w:szCs w:val="20"/>
        </w:rPr>
      </w:pPr>
    </w:p>
    <w:p w14:paraId="37861D85" w14:textId="77777777" w:rsidR="00266586" w:rsidRPr="00275289" w:rsidRDefault="007470BA" w:rsidP="00266586">
      <w:pPr>
        <w:widowControl w:val="0"/>
        <w:tabs>
          <w:tab w:val="num" w:pos="1276"/>
          <w:tab w:val="left" w:pos="1418"/>
        </w:tabs>
        <w:jc w:val="both"/>
        <w:rPr>
          <w:rFonts w:asciiTheme="minorHAnsi" w:hAnsiTheme="minorHAnsi" w:cstheme="minorHAnsi"/>
        </w:rPr>
      </w:pPr>
      <w:r w:rsidRPr="00286B08">
        <w:rPr>
          <w:rFonts w:asciiTheme="minorHAnsi" w:hAnsiTheme="minorHAnsi" w:cstheme="minorHAnsi"/>
        </w:rPr>
        <w:t>De no existir propuestas que cumplan los aspectos requeridos en el DBC las mismas serán descalificadas.</w:t>
      </w:r>
      <w:r w:rsidR="00266586" w:rsidRPr="00266586">
        <w:rPr>
          <w:rFonts w:asciiTheme="minorHAnsi" w:hAnsiTheme="minorHAnsi" w:cstheme="minorHAnsi"/>
        </w:rPr>
        <w:t xml:space="preserve"> </w:t>
      </w:r>
      <w:r w:rsidR="00266586"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266586">
        <w:rPr>
          <w:rFonts w:asciiTheme="minorHAnsi" w:hAnsiTheme="minorHAnsi" w:cstheme="minorHAnsi"/>
        </w:rPr>
        <w:t xml:space="preserve"> o concertación</w:t>
      </w:r>
      <w:r w:rsidR="00266586" w:rsidRPr="00275289">
        <w:rPr>
          <w:rFonts w:asciiTheme="minorHAnsi" w:hAnsiTheme="minorHAnsi" w:cstheme="minorHAnsi"/>
        </w:rPr>
        <w:t>, caso contrario se procederá a su descalificación y a la evaluación de la segunda propuesta con el Precio Evaluado Más Bajo y así sucesivamente.</w:t>
      </w:r>
    </w:p>
    <w:p w14:paraId="2F2753EE" w14:textId="77777777" w:rsidR="00266586" w:rsidRDefault="00266586" w:rsidP="00266586">
      <w:pPr>
        <w:tabs>
          <w:tab w:val="num" w:pos="1276"/>
          <w:tab w:val="left" w:pos="1418"/>
        </w:tabs>
        <w:jc w:val="both"/>
        <w:rPr>
          <w:rFonts w:asciiTheme="minorHAnsi" w:hAnsiTheme="minorHAnsi" w:cstheme="minorHAnsi"/>
        </w:rPr>
      </w:pPr>
    </w:p>
    <w:p w14:paraId="12CB986C" w14:textId="77777777" w:rsidR="00266586" w:rsidRPr="00275289" w:rsidRDefault="00266586" w:rsidP="00266586">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14:paraId="27A31B3D" w14:textId="77777777" w:rsidR="00266586" w:rsidRPr="00275289" w:rsidRDefault="00266586" w:rsidP="00266586">
      <w:pPr>
        <w:pStyle w:val="Sinespaciado"/>
        <w:jc w:val="both"/>
        <w:rPr>
          <w:rFonts w:asciiTheme="minorHAnsi" w:hAnsiTheme="minorHAnsi" w:cstheme="minorHAnsi"/>
          <w:sz w:val="20"/>
          <w:szCs w:val="20"/>
        </w:rPr>
      </w:pPr>
    </w:p>
    <w:p w14:paraId="3758A8E2" w14:textId="77777777" w:rsidR="00266586" w:rsidRPr="00275289"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14:paraId="5F53C901" w14:textId="77777777" w:rsidR="00266586" w:rsidRPr="00275289" w:rsidRDefault="00266586" w:rsidP="00266586">
      <w:pPr>
        <w:pStyle w:val="Sinespaciado"/>
        <w:jc w:val="both"/>
        <w:rPr>
          <w:rFonts w:asciiTheme="minorHAnsi" w:hAnsiTheme="minorHAnsi" w:cstheme="minorHAnsi"/>
          <w:sz w:val="20"/>
          <w:szCs w:val="20"/>
        </w:rPr>
      </w:pPr>
    </w:p>
    <w:p w14:paraId="2C532293" w14:textId="77777777" w:rsidR="00266586" w:rsidRPr="00275289" w:rsidRDefault="00266586" w:rsidP="00266586">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14:paraId="0C623ADF" w14:textId="77777777" w:rsidR="007470BA" w:rsidRPr="00286B08" w:rsidRDefault="007470BA" w:rsidP="007470BA">
      <w:pPr>
        <w:pStyle w:val="Sinespaciado"/>
        <w:rPr>
          <w:rFonts w:asciiTheme="minorHAnsi" w:hAnsiTheme="minorHAnsi" w:cstheme="minorHAnsi"/>
          <w:sz w:val="20"/>
          <w:szCs w:val="20"/>
        </w:rPr>
      </w:pPr>
    </w:p>
    <w:p w14:paraId="2F792BD8" w14:textId="77777777" w:rsidR="007470BA" w:rsidRPr="00286B08" w:rsidRDefault="007470BA" w:rsidP="002D7992">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14:paraId="5693C519" w14:textId="77777777"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14:paraId="7DFD42CB" w14:textId="77777777" w:rsidR="007470BA" w:rsidRPr="00286B08" w:rsidRDefault="007470BA" w:rsidP="007470BA">
      <w:pPr>
        <w:pStyle w:val="Sinespaciado"/>
        <w:jc w:val="both"/>
        <w:rPr>
          <w:rFonts w:asciiTheme="minorHAnsi" w:hAnsiTheme="minorHAnsi" w:cstheme="minorHAnsi"/>
          <w:sz w:val="20"/>
          <w:szCs w:val="20"/>
        </w:rPr>
      </w:pPr>
    </w:p>
    <w:p w14:paraId="77F86978" w14:textId="77777777" w:rsidR="00E85A3B" w:rsidRDefault="00E85A3B">
      <w:pPr>
        <w:rPr>
          <w:rFonts w:ascii="Calibri" w:hAnsi="Calibri" w:cs="Calibri"/>
          <w:b/>
          <w:bCs/>
        </w:rPr>
      </w:pPr>
      <w:r>
        <w:rPr>
          <w:rFonts w:ascii="Calibri" w:hAnsi="Calibri" w:cs="Calibri"/>
          <w:b/>
          <w:bCs/>
        </w:rPr>
        <w:br w:type="page"/>
      </w:r>
    </w:p>
    <w:p w14:paraId="0FF30706" w14:textId="77777777"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14:paraId="79613057" w14:textId="77777777" w:rsidR="00266586" w:rsidRDefault="00266586" w:rsidP="002665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14:paraId="20887E88" w14:textId="77777777" w:rsidR="00266586" w:rsidRDefault="00266586" w:rsidP="00266586">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14:paraId="2F6AE3E0" w14:textId="77777777" w:rsidR="00266586" w:rsidRPr="00C861DD" w:rsidRDefault="00266586" w:rsidP="002665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447135" w14:paraId="5DF2E532" w14:textId="77777777" w:rsidTr="00ED70D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14:paraId="32B4D241" w14:textId="77777777" w:rsidR="00266586" w:rsidRPr="00592248" w:rsidRDefault="00266586" w:rsidP="00ED70DA">
            <w:pPr>
              <w:rPr>
                <w:rFonts w:ascii="Calibri" w:hAnsi="Calibri" w:cs="Arial"/>
                <w:b/>
              </w:rPr>
            </w:pPr>
            <w:r w:rsidRPr="00592248">
              <w:rPr>
                <w:rFonts w:ascii="Calibri" w:hAnsi="Calibri" w:cs="Arial"/>
                <w:b/>
              </w:rPr>
              <w:t>DATOS GENERALES DEL PROCESO</w:t>
            </w:r>
          </w:p>
        </w:tc>
      </w:tr>
      <w:tr w:rsidR="00266586" w:rsidRPr="00447135" w14:paraId="099EAE76" w14:textId="77777777" w:rsidTr="00ED70D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14:paraId="4A4FAA59" w14:textId="77777777" w:rsidR="00266586" w:rsidRPr="00447135" w:rsidRDefault="00266586" w:rsidP="00ED70DA">
            <w:pPr>
              <w:rPr>
                <w:rFonts w:ascii="Calibri" w:hAnsi="Calibri" w:cs="Arial"/>
                <w:sz w:val="10"/>
                <w:szCs w:val="22"/>
              </w:rPr>
            </w:pPr>
          </w:p>
        </w:tc>
        <w:tc>
          <w:tcPr>
            <w:tcW w:w="532" w:type="dxa"/>
            <w:tcBorders>
              <w:top w:val="single" w:sz="4" w:space="0" w:color="auto"/>
              <w:left w:val="nil"/>
              <w:bottom w:val="nil"/>
              <w:right w:val="nil"/>
            </w:tcBorders>
            <w:vAlign w:val="center"/>
          </w:tcPr>
          <w:p w14:paraId="6D46E37C" w14:textId="77777777" w:rsidR="00266586" w:rsidRPr="00447135" w:rsidRDefault="00266586" w:rsidP="00ED70D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14:paraId="5391ED01" w14:textId="77777777" w:rsidR="00266586" w:rsidRPr="00447135" w:rsidRDefault="00266586" w:rsidP="00ED70D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14:paraId="203E1B01" w14:textId="77777777" w:rsidR="00266586" w:rsidRPr="00447135" w:rsidRDefault="00266586" w:rsidP="00ED70DA">
            <w:pPr>
              <w:jc w:val="center"/>
              <w:rPr>
                <w:rFonts w:ascii="Calibri" w:hAnsi="Calibri" w:cs="Arial"/>
                <w:b/>
                <w:sz w:val="10"/>
                <w:szCs w:val="22"/>
              </w:rPr>
            </w:pPr>
          </w:p>
        </w:tc>
      </w:tr>
      <w:tr w:rsidR="00266586" w:rsidRPr="00447135" w14:paraId="2252A95E" w14:textId="77777777" w:rsidTr="00ED70DA">
        <w:trPr>
          <w:jc w:val="center"/>
        </w:trPr>
        <w:tc>
          <w:tcPr>
            <w:tcW w:w="3119" w:type="dxa"/>
            <w:tcBorders>
              <w:top w:val="nil"/>
              <w:left w:val="single" w:sz="4" w:space="0" w:color="auto"/>
              <w:bottom w:val="nil"/>
              <w:right w:val="nil"/>
            </w:tcBorders>
            <w:tcMar>
              <w:left w:w="0" w:type="dxa"/>
              <w:right w:w="85" w:type="dxa"/>
            </w:tcMar>
            <w:vAlign w:val="center"/>
          </w:tcPr>
          <w:p w14:paraId="2797A814" w14:textId="77777777" w:rsidR="00266586" w:rsidRPr="00592248" w:rsidRDefault="00266586" w:rsidP="00ED70D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14:paraId="0017DE7D" w14:textId="77777777"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2EBEFF02" w14:textId="77777777" w:rsidR="00266586" w:rsidRPr="00447135" w:rsidRDefault="00266586" w:rsidP="00ED70D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14:paraId="7049BFE6" w14:textId="77777777" w:rsidR="00266586" w:rsidRPr="00447135" w:rsidRDefault="00266586" w:rsidP="00ED70DA">
            <w:pPr>
              <w:rPr>
                <w:rFonts w:ascii="Calibri" w:hAnsi="Calibri" w:cs="Arial"/>
                <w:sz w:val="22"/>
                <w:szCs w:val="22"/>
              </w:rPr>
            </w:pPr>
          </w:p>
        </w:tc>
        <w:tc>
          <w:tcPr>
            <w:tcW w:w="850" w:type="dxa"/>
            <w:tcBorders>
              <w:top w:val="nil"/>
              <w:left w:val="nil"/>
              <w:bottom w:val="nil"/>
              <w:right w:val="single" w:sz="4" w:space="0" w:color="auto"/>
            </w:tcBorders>
            <w:vAlign w:val="center"/>
          </w:tcPr>
          <w:p w14:paraId="5853CFAB" w14:textId="77777777" w:rsidR="00266586" w:rsidRPr="00447135" w:rsidRDefault="00266586" w:rsidP="00ED70DA">
            <w:pPr>
              <w:rPr>
                <w:rFonts w:ascii="Calibri" w:hAnsi="Calibri" w:cs="Arial"/>
                <w:sz w:val="22"/>
                <w:szCs w:val="22"/>
              </w:rPr>
            </w:pPr>
          </w:p>
        </w:tc>
      </w:tr>
      <w:tr w:rsidR="00266586" w:rsidRPr="00447135" w14:paraId="4CF2313D" w14:textId="77777777" w:rsidTr="00ED70DA">
        <w:trPr>
          <w:trHeight w:val="158"/>
          <w:jc w:val="center"/>
        </w:trPr>
        <w:tc>
          <w:tcPr>
            <w:tcW w:w="3119" w:type="dxa"/>
            <w:tcBorders>
              <w:top w:val="nil"/>
              <w:left w:val="single" w:sz="4" w:space="0" w:color="auto"/>
              <w:bottom w:val="nil"/>
              <w:right w:val="nil"/>
            </w:tcBorders>
            <w:tcMar>
              <w:left w:w="0" w:type="dxa"/>
              <w:right w:w="85" w:type="dxa"/>
            </w:tcMar>
            <w:vAlign w:val="center"/>
          </w:tcPr>
          <w:p w14:paraId="5838313F" w14:textId="77777777" w:rsidR="00266586" w:rsidRPr="00447135" w:rsidRDefault="00266586" w:rsidP="00ED70DA">
            <w:pPr>
              <w:jc w:val="right"/>
              <w:rPr>
                <w:rFonts w:ascii="Calibri" w:hAnsi="Calibri" w:cs="Arial"/>
                <w:sz w:val="8"/>
                <w:szCs w:val="22"/>
              </w:rPr>
            </w:pPr>
          </w:p>
        </w:tc>
        <w:tc>
          <w:tcPr>
            <w:tcW w:w="532" w:type="dxa"/>
            <w:tcBorders>
              <w:top w:val="nil"/>
              <w:left w:val="nil"/>
              <w:bottom w:val="nil"/>
              <w:right w:val="nil"/>
            </w:tcBorders>
            <w:vAlign w:val="center"/>
          </w:tcPr>
          <w:p w14:paraId="7EC61D44" w14:textId="77777777" w:rsidR="00266586" w:rsidRPr="00447135" w:rsidRDefault="00266586" w:rsidP="00ED70DA">
            <w:pPr>
              <w:jc w:val="center"/>
              <w:rPr>
                <w:rFonts w:ascii="Calibri" w:hAnsi="Calibri" w:cs="Arial"/>
                <w:b/>
                <w:sz w:val="8"/>
                <w:szCs w:val="22"/>
              </w:rPr>
            </w:pPr>
          </w:p>
        </w:tc>
        <w:tc>
          <w:tcPr>
            <w:tcW w:w="76" w:type="dxa"/>
            <w:tcBorders>
              <w:top w:val="nil"/>
              <w:left w:val="nil"/>
              <w:bottom w:val="nil"/>
              <w:right w:val="nil"/>
            </w:tcBorders>
            <w:vAlign w:val="center"/>
          </w:tcPr>
          <w:p w14:paraId="115DC2AD" w14:textId="77777777" w:rsidR="00266586" w:rsidRPr="00447135" w:rsidRDefault="00266586" w:rsidP="00ED70D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14:paraId="55021BD2" w14:textId="77777777" w:rsidR="00266586" w:rsidRPr="00447135" w:rsidRDefault="00266586" w:rsidP="00ED70DA">
            <w:pPr>
              <w:jc w:val="center"/>
              <w:rPr>
                <w:rFonts w:ascii="Calibri" w:hAnsi="Calibri" w:cs="Arial"/>
                <w:b/>
                <w:sz w:val="8"/>
                <w:szCs w:val="22"/>
              </w:rPr>
            </w:pPr>
          </w:p>
        </w:tc>
      </w:tr>
      <w:tr w:rsidR="00266586" w:rsidRPr="00447135" w14:paraId="0966721D" w14:textId="77777777" w:rsidTr="00ED70DA">
        <w:trPr>
          <w:jc w:val="center"/>
        </w:trPr>
        <w:tc>
          <w:tcPr>
            <w:tcW w:w="3119" w:type="dxa"/>
            <w:tcBorders>
              <w:top w:val="nil"/>
              <w:left w:val="single" w:sz="4" w:space="0" w:color="auto"/>
              <w:bottom w:val="nil"/>
              <w:right w:val="nil"/>
            </w:tcBorders>
            <w:tcMar>
              <w:left w:w="0" w:type="dxa"/>
              <w:right w:w="85" w:type="dxa"/>
            </w:tcMar>
            <w:vAlign w:val="center"/>
          </w:tcPr>
          <w:p w14:paraId="0257C4DC" w14:textId="77777777" w:rsidR="00266586" w:rsidRPr="00592248" w:rsidRDefault="00266586" w:rsidP="00ED70D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14:paraId="7C27DB46" w14:textId="77777777"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201404D8" w14:textId="77777777" w:rsidR="00266586" w:rsidRPr="00447135" w:rsidRDefault="00266586" w:rsidP="00ED70D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14:paraId="3B0A98FA" w14:textId="77777777" w:rsidR="00266586" w:rsidRPr="00447135" w:rsidRDefault="00266586" w:rsidP="00ED70D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14:paraId="209B85BD" w14:textId="77777777" w:rsidR="00266586" w:rsidRPr="00447135" w:rsidRDefault="00266586" w:rsidP="00ED70DA">
            <w:pPr>
              <w:rPr>
                <w:rFonts w:ascii="Calibri" w:hAnsi="Calibri" w:cs="Arial"/>
                <w:sz w:val="22"/>
                <w:szCs w:val="22"/>
              </w:rPr>
            </w:pPr>
          </w:p>
        </w:tc>
      </w:tr>
      <w:tr w:rsidR="00266586" w:rsidRPr="00447135" w14:paraId="25B06ABA" w14:textId="77777777" w:rsidTr="00ED70DA">
        <w:trPr>
          <w:jc w:val="center"/>
        </w:trPr>
        <w:tc>
          <w:tcPr>
            <w:tcW w:w="3119" w:type="dxa"/>
            <w:tcBorders>
              <w:top w:val="nil"/>
              <w:left w:val="single" w:sz="4" w:space="0" w:color="auto"/>
              <w:bottom w:val="nil"/>
              <w:right w:val="nil"/>
            </w:tcBorders>
            <w:tcMar>
              <w:left w:w="0" w:type="dxa"/>
              <w:right w:w="85" w:type="dxa"/>
            </w:tcMar>
            <w:vAlign w:val="center"/>
          </w:tcPr>
          <w:p w14:paraId="3A347CD4" w14:textId="77777777" w:rsidR="00266586" w:rsidRPr="00447135" w:rsidRDefault="00266586" w:rsidP="00ED70DA">
            <w:pPr>
              <w:jc w:val="right"/>
              <w:rPr>
                <w:rFonts w:ascii="Calibri" w:hAnsi="Calibri" w:cs="Arial"/>
                <w:sz w:val="6"/>
                <w:szCs w:val="22"/>
              </w:rPr>
            </w:pPr>
          </w:p>
        </w:tc>
        <w:tc>
          <w:tcPr>
            <w:tcW w:w="532" w:type="dxa"/>
            <w:tcBorders>
              <w:top w:val="nil"/>
              <w:left w:val="nil"/>
              <w:bottom w:val="nil"/>
              <w:right w:val="nil"/>
            </w:tcBorders>
            <w:vAlign w:val="center"/>
          </w:tcPr>
          <w:p w14:paraId="0AA5B6FF" w14:textId="77777777" w:rsidR="00266586" w:rsidRPr="00447135" w:rsidRDefault="00266586" w:rsidP="00ED70DA">
            <w:pPr>
              <w:jc w:val="center"/>
              <w:rPr>
                <w:rFonts w:ascii="Calibri" w:hAnsi="Calibri" w:cs="Arial"/>
                <w:b/>
                <w:sz w:val="6"/>
                <w:szCs w:val="22"/>
              </w:rPr>
            </w:pPr>
          </w:p>
        </w:tc>
        <w:tc>
          <w:tcPr>
            <w:tcW w:w="76" w:type="dxa"/>
            <w:tcBorders>
              <w:top w:val="nil"/>
              <w:left w:val="nil"/>
              <w:bottom w:val="nil"/>
              <w:right w:val="nil"/>
            </w:tcBorders>
            <w:vAlign w:val="center"/>
          </w:tcPr>
          <w:p w14:paraId="126A1048" w14:textId="77777777" w:rsidR="00266586" w:rsidRPr="00447135" w:rsidRDefault="00266586" w:rsidP="00ED70D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09FF641D" w14:textId="77777777" w:rsidR="00266586" w:rsidRPr="00447135" w:rsidRDefault="00266586" w:rsidP="00ED70DA">
            <w:pPr>
              <w:jc w:val="center"/>
              <w:rPr>
                <w:rFonts w:ascii="Calibri" w:hAnsi="Calibri" w:cs="Arial"/>
                <w:b/>
                <w:sz w:val="6"/>
                <w:szCs w:val="22"/>
              </w:rPr>
            </w:pPr>
          </w:p>
        </w:tc>
      </w:tr>
      <w:tr w:rsidR="00266586" w:rsidRPr="00447135" w14:paraId="3E534B59" w14:textId="77777777" w:rsidTr="00ED70DA">
        <w:trPr>
          <w:jc w:val="center"/>
        </w:trPr>
        <w:tc>
          <w:tcPr>
            <w:tcW w:w="3119" w:type="dxa"/>
            <w:tcBorders>
              <w:top w:val="nil"/>
              <w:left w:val="single" w:sz="4" w:space="0" w:color="auto"/>
              <w:bottom w:val="nil"/>
              <w:right w:val="nil"/>
            </w:tcBorders>
            <w:tcMar>
              <w:left w:w="0" w:type="dxa"/>
              <w:right w:w="85" w:type="dxa"/>
            </w:tcMar>
            <w:vAlign w:val="center"/>
          </w:tcPr>
          <w:p w14:paraId="7BFB3244" w14:textId="77777777" w:rsidR="00266586" w:rsidRPr="00447135" w:rsidRDefault="00266586" w:rsidP="00ED70DA">
            <w:pPr>
              <w:jc w:val="right"/>
              <w:rPr>
                <w:rFonts w:ascii="Calibri" w:hAnsi="Calibri" w:cs="Arial"/>
                <w:sz w:val="6"/>
                <w:szCs w:val="22"/>
              </w:rPr>
            </w:pPr>
          </w:p>
        </w:tc>
        <w:tc>
          <w:tcPr>
            <w:tcW w:w="532" w:type="dxa"/>
            <w:tcBorders>
              <w:top w:val="nil"/>
              <w:left w:val="nil"/>
              <w:bottom w:val="nil"/>
              <w:right w:val="nil"/>
            </w:tcBorders>
            <w:vAlign w:val="center"/>
          </w:tcPr>
          <w:p w14:paraId="6EC44C97" w14:textId="77777777" w:rsidR="00266586" w:rsidRPr="00447135" w:rsidRDefault="00266586" w:rsidP="00ED70DA">
            <w:pPr>
              <w:jc w:val="center"/>
              <w:rPr>
                <w:rFonts w:ascii="Calibri" w:hAnsi="Calibri" w:cs="Arial"/>
                <w:b/>
                <w:sz w:val="6"/>
                <w:szCs w:val="22"/>
              </w:rPr>
            </w:pPr>
          </w:p>
        </w:tc>
        <w:tc>
          <w:tcPr>
            <w:tcW w:w="76" w:type="dxa"/>
            <w:tcBorders>
              <w:top w:val="nil"/>
              <w:left w:val="nil"/>
              <w:bottom w:val="nil"/>
              <w:right w:val="nil"/>
            </w:tcBorders>
            <w:vAlign w:val="center"/>
          </w:tcPr>
          <w:p w14:paraId="7BBB40A7" w14:textId="77777777" w:rsidR="00266586" w:rsidRPr="00447135" w:rsidRDefault="00266586" w:rsidP="00ED70D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14:paraId="59AC33FD" w14:textId="77777777" w:rsidR="00266586" w:rsidRPr="00447135" w:rsidRDefault="00266586" w:rsidP="00ED70DA">
            <w:pPr>
              <w:jc w:val="center"/>
              <w:rPr>
                <w:rFonts w:ascii="Calibri" w:hAnsi="Calibri" w:cs="Arial"/>
                <w:b/>
                <w:sz w:val="6"/>
                <w:szCs w:val="22"/>
              </w:rPr>
            </w:pPr>
          </w:p>
        </w:tc>
      </w:tr>
      <w:tr w:rsidR="00266586" w:rsidRPr="00447135" w14:paraId="1D175662" w14:textId="77777777" w:rsidTr="00ED70DA">
        <w:trPr>
          <w:jc w:val="center"/>
        </w:trPr>
        <w:tc>
          <w:tcPr>
            <w:tcW w:w="3119" w:type="dxa"/>
            <w:tcBorders>
              <w:top w:val="nil"/>
              <w:left w:val="single" w:sz="4" w:space="0" w:color="auto"/>
              <w:bottom w:val="nil"/>
              <w:right w:val="nil"/>
            </w:tcBorders>
            <w:tcMar>
              <w:left w:w="0" w:type="dxa"/>
              <w:right w:w="85" w:type="dxa"/>
            </w:tcMar>
            <w:vAlign w:val="center"/>
          </w:tcPr>
          <w:p w14:paraId="1C7E7864" w14:textId="77777777" w:rsidR="00266586" w:rsidRPr="00592248" w:rsidRDefault="00266586" w:rsidP="00ED70D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14:paraId="3ADD4CC0" w14:textId="77777777"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14:paraId="56D632F9" w14:textId="77777777" w:rsidR="00266586" w:rsidRPr="00447135" w:rsidRDefault="00266586" w:rsidP="00ED70D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14:paraId="726E5066" w14:textId="77777777" w:rsidR="00266586" w:rsidRPr="00447135" w:rsidRDefault="00266586" w:rsidP="00ED70D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14:paraId="0D0F4002" w14:textId="77777777" w:rsidR="00266586" w:rsidRPr="00447135" w:rsidRDefault="00266586" w:rsidP="00ED70DA">
            <w:pPr>
              <w:rPr>
                <w:rFonts w:ascii="Calibri" w:hAnsi="Calibri" w:cs="Arial"/>
                <w:sz w:val="22"/>
                <w:szCs w:val="22"/>
              </w:rPr>
            </w:pPr>
          </w:p>
        </w:tc>
      </w:tr>
      <w:tr w:rsidR="00266586" w:rsidRPr="00447135" w14:paraId="6C9DF173" w14:textId="77777777" w:rsidTr="00ED70DA">
        <w:trPr>
          <w:jc w:val="center"/>
        </w:trPr>
        <w:tc>
          <w:tcPr>
            <w:tcW w:w="3119" w:type="dxa"/>
            <w:tcBorders>
              <w:top w:val="nil"/>
              <w:left w:val="single" w:sz="4" w:space="0" w:color="auto"/>
              <w:bottom w:val="single" w:sz="4" w:space="0" w:color="auto"/>
              <w:right w:val="nil"/>
            </w:tcBorders>
            <w:tcMar>
              <w:left w:w="0" w:type="dxa"/>
              <w:right w:w="0" w:type="dxa"/>
            </w:tcMar>
            <w:vAlign w:val="center"/>
          </w:tcPr>
          <w:p w14:paraId="2359B649" w14:textId="77777777" w:rsidR="00266586" w:rsidRPr="00447135" w:rsidRDefault="00266586" w:rsidP="00ED70DA">
            <w:pPr>
              <w:rPr>
                <w:rFonts w:ascii="Calibri" w:hAnsi="Calibri" w:cs="Arial"/>
                <w:b/>
                <w:sz w:val="12"/>
                <w:szCs w:val="22"/>
              </w:rPr>
            </w:pPr>
          </w:p>
        </w:tc>
        <w:tc>
          <w:tcPr>
            <w:tcW w:w="532" w:type="dxa"/>
            <w:tcBorders>
              <w:top w:val="nil"/>
              <w:left w:val="nil"/>
              <w:bottom w:val="single" w:sz="4" w:space="0" w:color="auto"/>
              <w:right w:val="nil"/>
            </w:tcBorders>
            <w:vAlign w:val="center"/>
          </w:tcPr>
          <w:p w14:paraId="43B2C957" w14:textId="77777777" w:rsidR="00266586" w:rsidRPr="00447135" w:rsidRDefault="00266586" w:rsidP="00ED70DA">
            <w:pPr>
              <w:rPr>
                <w:rFonts w:ascii="Calibri" w:hAnsi="Calibri" w:cs="Arial"/>
                <w:b/>
                <w:sz w:val="12"/>
                <w:szCs w:val="22"/>
              </w:rPr>
            </w:pPr>
          </w:p>
        </w:tc>
        <w:tc>
          <w:tcPr>
            <w:tcW w:w="76" w:type="dxa"/>
            <w:tcBorders>
              <w:top w:val="nil"/>
              <w:left w:val="nil"/>
              <w:bottom w:val="single" w:sz="4" w:space="0" w:color="auto"/>
              <w:right w:val="nil"/>
            </w:tcBorders>
            <w:vAlign w:val="center"/>
          </w:tcPr>
          <w:p w14:paraId="3CE2D8A3" w14:textId="77777777" w:rsidR="00266586" w:rsidRPr="00447135" w:rsidRDefault="00266586" w:rsidP="00ED70D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14:paraId="659DAA5F" w14:textId="77777777" w:rsidR="00266586" w:rsidRPr="00447135" w:rsidRDefault="00266586" w:rsidP="00ED70DA">
            <w:pPr>
              <w:rPr>
                <w:rFonts w:ascii="Calibri" w:hAnsi="Calibri" w:cs="Arial"/>
                <w:sz w:val="12"/>
                <w:szCs w:val="22"/>
              </w:rPr>
            </w:pPr>
          </w:p>
        </w:tc>
      </w:tr>
    </w:tbl>
    <w:p w14:paraId="0244BB0C" w14:textId="77777777" w:rsidR="00266586" w:rsidRDefault="00266586" w:rsidP="002665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66586" w:rsidRPr="00F3767B" w14:paraId="021BAE7D" w14:textId="77777777" w:rsidTr="00ED70DA">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14:paraId="21C86EFD" w14:textId="77777777" w:rsidR="00266586" w:rsidRPr="00F3767B" w:rsidRDefault="00266586" w:rsidP="00ED70DA">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14:paraId="21569929" w14:textId="77777777" w:rsidR="00266586" w:rsidRPr="00F3767B" w:rsidRDefault="00266586" w:rsidP="00ED70DA">
            <w:pPr>
              <w:jc w:val="center"/>
              <w:rPr>
                <w:rFonts w:ascii="Calibri" w:hAnsi="Calibri" w:cs="Calibri"/>
                <w:b/>
              </w:rPr>
            </w:pPr>
            <w:r w:rsidRPr="00F3767B">
              <w:rPr>
                <w:rFonts w:ascii="Calibri" w:hAnsi="Calibri" w:cs="Calibri"/>
                <w:b/>
              </w:rPr>
              <w:t>Presentación</w:t>
            </w:r>
          </w:p>
          <w:p w14:paraId="123E7BAF" w14:textId="77777777" w:rsidR="00266586" w:rsidRPr="00F3767B" w:rsidRDefault="00266586" w:rsidP="00ED70DA">
            <w:pPr>
              <w:jc w:val="center"/>
              <w:rPr>
                <w:rFonts w:ascii="Calibri" w:hAnsi="Calibri" w:cs="Calibri"/>
                <w:b/>
              </w:rPr>
            </w:pPr>
            <w:r w:rsidRPr="00F3767B">
              <w:rPr>
                <w:rFonts w:ascii="Calibri" w:hAnsi="Calibri" w:cs="Calibri"/>
                <w:b/>
              </w:rPr>
              <w:t>(Acto de Apertura)</w:t>
            </w:r>
          </w:p>
        </w:tc>
      </w:tr>
      <w:tr w:rsidR="00266586" w:rsidRPr="00F3767B" w14:paraId="16C95D62" w14:textId="77777777" w:rsidTr="00ED70DA">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14:paraId="7B019094" w14:textId="77777777" w:rsidR="00266586" w:rsidRPr="00F3767B" w:rsidRDefault="00266586" w:rsidP="00ED70DA">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14:paraId="06146D31" w14:textId="77777777" w:rsidR="00266586" w:rsidRPr="00F3767B" w:rsidRDefault="00266586" w:rsidP="00ED70D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14:paraId="58AD98BD" w14:textId="77777777" w:rsidR="00266586" w:rsidRPr="00F3767B" w:rsidRDefault="00266586" w:rsidP="00ED70DA">
            <w:pPr>
              <w:jc w:val="center"/>
              <w:rPr>
                <w:rFonts w:ascii="Calibri" w:hAnsi="Calibri" w:cs="Calibri"/>
                <w:b/>
              </w:rPr>
            </w:pPr>
            <w:r w:rsidRPr="00F3767B">
              <w:rPr>
                <w:rFonts w:ascii="Calibri" w:hAnsi="Calibri" w:cs="Calibri"/>
                <w:b/>
              </w:rPr>
              <w:t>Página N°</w:t>
            </w:r>
          </w:p>
        </w:tc>
      </w:tr>
      <w:tr w:rsidR="00266586" w:rsidRPr="00F3767B" w14:paraId="4CAC0B43" w14:textId="77777777" w:rsidTr="00ED70DA">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14:paraId="46104075" w14:textId="77777777" w:rsidR="00266586" w:rsidRPr="00F3767B" w:rsidRDefault="00266586" w:rsidP="00ED70D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85A9C2" w14:textId="77777777" w:rsidR="00266586" w:rsidRPr="00F3767B" w:rsidRDefault="00266586" w:rsidP="00ED70DA">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ACE6ED7" w14:textId="77777777" w:rsidR="00266586" w:rsidRPr="00F3767B" w:rsidRDefault="00266586" w:rsidP="00ED70D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C7EEF38" w14:textId="77777777" w:rsidR="00266586" w:rsidRPr="00F3767B" w:rsidRDefault="00266586" w:rsidP="00ED70DA">
            <w:pPr>
              <w:jc w:val="center"/>
              <w:rPr>
                <w:rFonts w:ascii="Calibri" w:hAnsi="Calibri" w:cs="Calibri"/>
                <w:b/>
              </w:rPr>
            </w:pPr>
          </w:p>
        </w:tc>
      </w:tr>
      <w:tr w:rsidR="00266586" w:rsidRPr="00F3767B" w14:paraId="57368FB0" w14:textId="77777777" w:rsidTr="00ED70DA">
        <w:trPr>
          <w:jc w:val="center"/>
        </w:trPr>
        <w:tc>
          <w:tcPr>
            <w:tcW w:w="5529" w:type="dxa"/>
            <w:gridSpan w:val="4"/>
            <w:tcBorders>
              <w:left w:val="single" w:sz="4" w:space="0" w:color="auto"/>
              <w:right w:val="single" w:sz="4" w:space="0" w:color="auto"/>
            </w:tcBorders>
          </w:tcPr>
          <w:p w14:paraId="7F38F3F6" w14:textId="0B54FA3F" w:rsidR="00266586" w:rsidRPr="00F3767B" w:rsidRDefault="00A50E06" w:rsidP="00A50E06">
            <w:pPr>
              <w:jc w:val="both"/>
              <w:rPr>
                <w:rFonts w:ascii="Calibri" w:hAnsi="Calibri" w:cs="Calibri"/>
              </w:rPr>
            </w:pPr>
            <w:r w:rsidRPr="00A50E06">
              <w:rPr>
                <w:rFonts w:ascii="Calibri" w:hAnsi="Calibri" w:cs="Calibri"/>
              </w:rPr>
              <w:t>DOCUMENTOS LEGALES Y ADMINISTRATIVOS PARA PROPONENTES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F4106A" w14:textId="77777777"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14:paraId="1C2689A7" w14:textId="77777777"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D7B88AA" w14:textId="77777777" w:rsidR="00266586" w:rsidRPr="00F3767B" w:rsidRDefault="00266586" w:rsidP="00ED70DA">
            <w:pPr>
              <w:jc w:val="both"/>
              <w:rPr>
                <w:rFonts w:ascii="Calibri" w:hAnsi="Calibri" w:cs="Calibri"/>
              </w:rPr>
            </w:pPr>
          </w:p>
        </w:tc>
      </w:tr>
      <w:tr w:rsidR="00266586" w:rsidRPr="00F3767B" w14:paraId="6DB4D679" w14:textId="77777777" w:rsidTr="00ED70DA">
        <w:trPr>
          <w:jc w:val="center"/>
        </w:trPr>
        <w:tc>
          <w:tcPr>
            <w:tcW w:w="5529" w:type="dxa"/>
            <w:gridSpan w:val="4"/>
            <w:tcBorders>
              <w:left w:val="single" w:sz="4" w:space="0" w:color="auto"/>
              <w:right w:val="single" w:sz="4" w:space="0" w:color="auto"/>
            </w:tcBorders>
            <w:shd w:val="clear" w:color="auto" w:fill="auto"/>
          </w:tcPr>
          <w:p w14:paraId="63333A09" w14:textId="65BF28D3" w:rsidR="00266586" w:rsidRPr="00F3767B" w:rsidRDefault="00A50E06" w:rsidP="00A50E06">
            <w:pPr>
              <w:ind w:left="340"/>
              <w:rPr>
                <w:rFonts w:ascii="Calibri" w:hAnsi="Calibri" w:cs="Calibr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466913" w14:textId="77777777"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B39D6C5" w14:textId="77777777"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F10760" w14:textId="77777777" w:rsidR="00266586" w:rsidRPr="00F3767B" w:rsidRDefault="00266586" w:rsidP="00ED70DA">
            <w:pPr>
              <w:jc w:val="both"/>
              <w:rPr>
                <w:rFonts w:ascii="Calibri" w:hAnsi="Calibri" w:cs="Calibri"/>
              </w:rPr>
            </w:pPr>
          </w:p>
        </w:tc>
      </w:tr>
      <w:tr w:rsidR="00266586" w:rsidRPr="00F3767B" w14:paraId="1FC30A45" w14:textId="77777777" w:rsidTr="00ED70DA">
        <w:trPr>
          <w:jc w:val="center"/>
        </w:trPr>
        <w:tc>
          <w:tcPr>
            <w:tcW w:w="5529" w:type="dxa"/>
            <w:gridSpan w:val="4"/>
            <w:tcBorders>
              <w:left w:val="single" w:sz="4" w:space="0" w:color="auto"/>
              <w:right w:val="single" w:sz="4" w:space="0" w:color="auto"/>
            </w:tcBorders>
            <w:shd w:val="clear" w:color="auto" w:fill="auto"/>
          </w:tcPr>
          <w:p w14:paraId="71601545" w14:textId="77777777" w:rsidR="00A50E06" w:rsidRPr="005B0E7D" w:rsidRDefault="00A50E06" w:rsidP="00A50E06">
            <w:pPr>
              <w:pStyle w:val="Prrafodelista"/>
              <w:numPr>
                <w:ilvl w:val="0"/>
                <w:numId w:val="31"/>
              </w:numPr>
              <w:jc w:val="both"/>
              <w:rPr>
                <w:rFonts w:asciiTheme="minorHAnsi" w:hAnsiTheme="minorHAnsi" w:cstheme="minorHAnsi"/>
              </w:rPr>
            </w:pPr>
            <w:r w:rsidRPr="005B0E7D">
              <w:rPr>
                <w:rFonts w:asciiTheme="minorHAnsi" w:hAnsiTheme="minorHAnsi" w:cstheme="minorHAnsi"/>
              </w:rPr>
              <w:t>Formulario A-1 Carta de presentación de la propuesta.</w:t>
            </w:r>
          </w:p>
          <w:p w14:paraId="4D94CFAD" w14:textId="77777777" w:rsidR="00266586" w:rsidRPr="00F3767B" w:rsidRDefault="00266586" w:rsidP="00A50E06">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EFF317" w14:textId="77777777"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04DB1FD" w14:textId="77777777"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221AE" w14:textId="77777777" w:rsidR="00266586" w:rsidRPr="00F3767B" w:rsidRDefault="00266586" w:rsidP="00ED70DA">
            <w:pPr>
              <w:jc w:val="both"/>
              <w:rPr>
                <w:rFonts w:ascii="Calibri" w:hAnsi="Calibri" w:cs="Calibri"/>
              </w:rPr>
            </w:pPr>
          </w:p>
        </w:tc>
      </w:tr>
      <w:tr w:rsidR="00266586" w:rsidRPr="00F3767B" w14:paraId="6CEB682D" w14:textId="77777777" w:rsidTr="00ED70DA">
        <w:trPr>
          <w:jc w:val="center"/>
        </w:trPr>
        <w:tc>
          <w:tcPr>
            <w:tcW w:w="5529" w:type="dxa"/>
            <w:gridSpan w:val="4"/>
            <w:tcBorders>
              <w:left w:val="single" w:sz="4" w:space="0" w:color="auto"/>
              <w:right w:val="single" w:sz="4" w:space="0" w:color="auto"/>
            </w:tcBorders>
            <w:shd w:val="clear" w:color="auto" w:fill="auto"/>
          </w:tcPr>
          <w:p w14:paraId="186DCEDD" w14:textId="536B7530" w:rsidR="00266586" w:rsidRPr="00F3767B" w:rsidRDefault="00A50E06" w:rsidP="00A50E06">
            <w:pPr>
              <w:pStyle w:val="Prrafodelista"/>
              <w:numPr>
                <w:ilvl w:val="0"/>
                <w:numId w:val="31"/>
              </w:numPr>
              <w:jc w:val="both"/>
              <w:rPr>
                <w:rFonts w:ascii="Calibri" w:hAnsi="Calibri" w:cs="Calibri"/>
                <w:b/>
              </w:rPr>
            </w:pPr>
            <w:r w:rsidRPr="005B0E7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A5A6F0" w14:textId="77777777"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90216EF" w14:textId="77777777"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36AF2F" w14:textId="77777777" w:rsidR="00266586" w:rsidRPr="00F3767B" w:rsidRDefault="00266586" w:rsidP="00ED70DA">
            <w:pPr>
              <w:jc w:val="both"/>
              <w:rPr>
                <w:rFonts w:ascii="Calibri" w:hAnsi="Calibri" w:cs="Calibri"/>
              </w:rPr>
            </w:pPr>
          </w:p>
        </w:tc>
      </w:tr>
      <w:tr w:rsidR="00407DE5" w:rsidRPr="00F3767B" w14:paraId="1090ACBC" w14:textId="77777777" w:rsidTr="00ED70DA">
        <w:trPr>
          <w:jc w:val="center"/>
        </w:trPr>
        <w:tc>
          <w:tcPr>
            <w:tcW w:w="5529" w:type="dxa"/>
            <w:gridSpan w:val="4"/>
            <w:tcBorders>
              <w:left w:val="single" w:sz="4" w:space="0" w:color="auto"/>
              <w:right w:val="single" w:sz="4" w:space="0" w:color="auto"/>
            </w:tcBorders>
            <w:shd w:val="clear" w:color="auto" w:fill="auto"/>
          </w:tcPr>
          <w:p w14:paraId="2551657E" w14:textId="1323CC9A" w:rsidR="00407DE5" w:rsidRPr="00F3767B" w:rsidRDefault="00A50E06" w:rsidP="00A50E06">
            <w:pPr>
              <w:ind w:firstLine="708"/>
              <w:rPr>
                <w:rFonts w:ascii="Calibri" w:hAnsi="Calibri" w:cs="Calibri"/>
                <w:b/>
              </w:rPr>
            </w:pPr>
            <w:r w:rsidRPr="005B0E7D">
              <w:rPr>
                <w:rFonts w:asciiTheme="minorHAnsi" w:hAnsiTheme="minorHAnsi" w:cstheme="minorHAnsi"/>
              </w:rPr>
              <w:t>Original de Garantía de Seriedad de Propuesta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AF58AF"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7E9F71B"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B9B63B" w14:textId="77777777" w:rsidR="00407DE5" w:rsidRPr="00F3767B" w:rsidRDefault="00407DE5" w:rsidP="00ED70DA">
            <w:pPr>
              <w:jc w:val="both"/>
              <w:rPr>
                <w:rFonts w:ascii="Calibri" w:hAnsi="Calibri" w:cs="Calibri"/>
              </w:rPr>
            </w:pPr>
          </w:p>
        </w:tc>
      </w:tr>
      <w:tr w:rsidR="00407DE5" w:rsidRPr="00F3767B" w14:paraId="5310C517" w14:textId="77777777" w:rsidTr="00ED70DA">
        <w:trPr>
          <w:jc w:val="center"/>
        </w:trPr>
        <w:tc>
          <w:tcPr>
            <w:tcW w:w="5529" w:type="dxa"/>
            <w:gridSpan w:val="4"/>
            <w:tcBorders>
              <w:left w:val="single" w:sz="4" w:space="0" w:color="auto"/>
              <w:right w:val="single" w:sz="4" w:space="0" w:color="auto"/>
            </w:tcBorders>
            <w:shd w:val="clear" w:color="auto" w:fill="auto"/>
          </w:tcPr>
          <w:p w14:paraId="193F5DB9" w14:textId="6FECF5C6" w:rsidR="00407DE5" w:rsidRPr="00F3767B" w:rsidRDefault="00A50E06" w:rsidP="00ED70DA">
            <w:pPr>
              <w:rPr>
                <w:rFonts w:ascii="Calibri" w:hAnsi="Calibri" w:cs="Calibri"/>
                <w:b/>
              </w:rPr>
            </w:pPr>
            <w:r w:rsidRPr="005B0E7D">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FB493E"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79358A7D"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0EDBBE" w14:textId="77777777" w:rsidR="00407DE5" w:rsidRPr="00F3767B" w:rsidRDefault="00407DE5" w:rsidP="00ED70DA">
            <w:pPr>
              <w:jc w:val="both"/>
              <w:rPr>
                <w:rFonts w:ascii="Calibri" w:hAnsi="Calibri" w:cs="Calibri"/>
              </w:rPr>
            </w:pPr>
          </w:p>
        </w:tc>
      </w:tr>
      <w:tr w:rsidR="00407DE5" w:rsidRPr="00F3767B" w14:paraId="31ACFE88" w14:textId="77777777" w:rsidTr="00ED70DA">
        <w:trPr>
          <w:jc w:val="center"/>
        </w:trPr>
        <w:tc>
          <w:tcPr>
            <w:tcW w:w="5529" w:type="dxa"/>
            <w:gridSpan w:val="4"/>
            <w:tcBorders>
              <w:left w:val="single" w:sz="4" w:space="0" w:color="auto"/>
              <w:right w:val="single" w:sz="4" w:space="0" w:color="auto"/>
            </w:tcBorders>
            <w:shd w:val="clear" w:color="auto" w:fill="auto"/>
          </w:tcPr>
          <w:p w14:paraId="4565DE9E" w14:textId="49A1B304" w:rsidR="00407DE5" w:rsidRPr="00F3767B" w:rsidRDefault="00A50E06" w:rsidP="00ED70DA">
            <w:pPr>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1A3660"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8A4FF0E"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D9916E" w14:textId="77777777" w:rsidR="00407DE5" w:rsidRPr="00F3767B" w:rsidRDefault="00407DE5" w:rsidP="00ED70DA">
            <w:pPr>
              <w:jc w:val="both"/>
              <w:rPr>
                <w:rFonts w:ascii="Calibri" w:hAnsi="Calibri" w:cs="Calibri"/>
              </w:rPr>
            </w:pPr>
          </w:p>
        </w:tc>
      </w:tr>
      <w:tr w:rsidR="00407DE5" w:rsidRPr="00F3767B" w14:paraId="3E273320" w14:textId="77777777" w:rsidTr="00ED70DA">
        <w:trPr>
          <w:jc w:val="center"/>
        </w:trPr>
        <w:tc>
          <w:tcPr>
            <w:tcW w:w="5529" w:type="dxa"/>
            <w:gridSpan w:val="4"/>
            <w:tcBorders>
              <w:left w:val="single" w:sz="4" w:space="0" w:color="auto"/>
              <w:right w:val="single" w:sz="4" w:space="0" w:color="auto"/>
            </w:tcBorders>
            <w:shd w:val="clear" w:color="auto" w:fill="auto"/>
          </w:tcPr>
          <w:p w14:paraId="54AD6B84" w14:textId="283E185D" w:rsidR="00407DE5" w:rsidRPr="00F3767B" w:rsidRDefault="00A50E06" w:rsidP="00ED70DA">
            <w:pPr>
              <w:rPr>
                <w:rFonts w:ascii="Calibri" w:hAnsi="Calibri" w:cs="Calibri"/>
                <w:b/>
              </w:rPr>
            </w:pPr>
            <w:r w:rsidRPr="005B0E7D">
              <w:rPr>
                <w:rFonts w:asciiTheme="minorHAnsi" w:hAnsiTheme="minorHAnsi" w:cstheme="minorHAnsi"/>
              </w:rPr>
              <w:t>Fotocopia Simple del documento que acredite el Poder del Representante Legal o documento que acredite la representación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028511"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7B7960C"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041F07" w14:textId="77777777" w:rsidR="00407DE5" w:rsidRPr="00F3767B" w:rsidRDefault="00407DE5" w:rsidP="00ED70DA">
            <w:pPr>
              <w:jc w:val="both"/>
              <w:rPr>
                <w:rFonts w:ascii="Calibri" w:hAnsi="Calibri" w:cs="Calibri"/>
              </w:rPr>
            </w:pPr>
          </w:p>
        </w:tc>
      </w:tr>
      <w:tr w:rsidR="00407DE5" w:rsidRPr="00F3767B" w14:paraId="65418C04" w14:textId="77777777" w:rsidTr="00ED70DA">
        <w:trPr>
          <w:jc w:val="center"/>
        </w:trPr>
        <w:tc>
          <w:tcPr>
            <w:tcW w:w="5529" w:type="dxa"/>
            <w:gridSpan w:val="4"/>
            <w:tcBorders>
              <w:left w:val="single" w:sz="4" w:space="0" w:color="auto"/>
              <w:right w:val="single" w:sz="4" w:space="0" w:color="auto"/>
            </w:tcBorders>
            <w:shd w:val="clear" w:color="auto" w:fill="auto"/>
          </w:tcPr>
          <w:p w14:paraId="1D05D825" w14:textId="77777777" w:rsidR="00A50E06" w:rsidRPr="00A50E06" w:rsidRDefault="00A50E06" w:rsidP="00A50E06">
            <w:pPr>
              <w:rPr>
                <w:rFonts w:asciiTheme="minorHAnsi" w:hAnsiTheme="minorHAnsi" w:cstheme="minorHAnsi"/>
              </w:rPr>
            </w:pPr>
            <w:r w:rsidRPr="00A50E06">
              <w:rPr>
                <w:rFonts w:asciiTheme="minorHAnsi" w:hAnsiTheme="minorHAnsi" w:cstheme="minorHAnsi"/>
              </w:rPr>
              <w:t>Fotocopia simple del documento de identificación personal y/o del Pasaporte del Representante Legal o de los representantes legales</w:t>
            </w:r>
          </w:p>
          <w:p w14:paraId="724302C7" w14:textId="77777777" w:rsidR="00407DE5" w:rsidRPr="00F3767B" w:rsidRDefault="00407DE5"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CE902C"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27D8F7A"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F5E43C" w14:textId="77777777" w:rsidR="00407DE5" w:rsidRPr="00F3767B" w:rsidRDefault="00407DE5" w:rsidP="00ED70DA">
            <w:pPr>
              <w:jc w:val="both"/>
              <w:rPr>
                <w:rFonts w:ascii="Calibri" w:hAnsi="Calibri" w:cs="Calibri"/>
              </w:rPr>
            </w:pPr>
          </w:p>
        </w:tc>
      </w:tr>
      <w:tr w:rsidR="00407DE5" w:rsidRPr="00F3767B" w14:paraId="7B4D8AAB" w14:textId="77777777" w:rsidTr="00ED70DA">
        <w:trPr>
          <w:jc w:val="center"/>
        </w:trPr>
        <w:tc>
          <w:tcPr>
            <w:tcW w:w="5529" w:type="dxa"/>
            <w:gridSpan w:val="4"/>
            <w:tcBorders>
              <w:left w:val="single" w:sz="4" w:space="0" w:color="auto"/>
              <w:right w:val="single" w:sz="4" w:space="0" w:color="auto"/>
            </w:tcBorders>
            <w:shd w:val="clear" w:color="auto" w:fill="auto"/>
          </w:tcPr>
          <w:p w14:paraId="1EA56B78" w14:textId="37FECEB1" w:rsidR="00407DE5" w:rsidRPr="00F3767B" w:rsidRDefault="00A50E06" w:rsidP="00ED70DA">
            <w:pPr>
              <w:rPr>
                <w:rFonts w:ascii="Calibri" w:hAnsi="Calibri" w:cs="Calibri"/>
                <w:b/>
              </w:rPr>
            </w:pPr>
            <w:r w:rsidRPr="005B0E7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18914B"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88AB4A7"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412C4E" w14:textId="77777777" w:rsidR="00407DE5" w:rsidRPr="00F3767B" w:rsidRDefault="00407DE5" w:rsidP="00ED70DA">
            <w:pPr>
              <w:jc w:val="both"/>
              <w:rPr>
                <w:rFonts w:ascii="Calibri" w:hAnsi="Calibri" w:cs="Calibri"/>
              </w:rPr>
            </w:pPr>
          </w:p>
        </w:tc>
      </w:tr>
      <w:tr w:rsidR="00A50E06" w:rsidRPr="00F3767B" w14:paraId="1A82AF5E" w14:textId="77777777" w:rsidTr="00ED70DA">
        <w:trPr>
          <w:jc w:val="center"/>
        </w:trPr>
        <w:tc>
          <w:tcPr>
            <w:tcW w:w="5529" w:type="dxa"/>
            <w:gridSpan w:val="4"/>
            <w:tcBorders>
              <w:left w:val="single" w:sz="4" w:space="0" w:color="auto"/>
              <w:right w:val="single" w:sz="4" w:space="0" w:color="auto"/>
            </w:tcBorders>
            <w:shd w:val="clear" w:color="auto" w:fill="auto"/>
          </w:tcPr>
          <w:p w14:paraId="62D485AB" w14:textId="670849B5"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18C9D7"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803F2FA"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8D51A9" w14:textId="77777777" w:rsidR="00A50E06" w:rsidRPr="00F3767B" w:rsidRDefault="00A50E06" w:rsidP="00ED70DA">
            <w:pPr>
              <w:jc w:val="both"/>
              <w:rPr>
                <w:rFonts w:ascii="Calibri" w:hAnsi="Calibri" w:cs="Calibri"/>
              </w:rPr>
            </w:pPr>
          </w:p>
        </w:tc>
      </w:tr>
      <w:tr w:rsidR="00A50E06" w:rsidRPr="00F3767B" w14:paraId="2997598A" w14:textId="77777777" w:rsidTr="00ED70DA">
        <w:trPr>
          <w:jc w:val="center"/>
        </w:trPr>
        <w:tc>
          <w:tcPr>
            <w:tcW w:w="5529" w:type="dxa"/>
            <w:gridSpan w:val="4"/>
            <w:tcBorders>
              <w:left w:val="single" w:sz="4" w:space="0" w:color="auto"/>
              <w:right w:val="single" w:sz="4" w:space="0" w:color="auto"/>
            </w:tcBorders>
            <w:shd w:val="clear" w:color="auto" w:fill="auto"/>
          </w:tcPr>
          <w:p w14:paraId="228E5D13" w14:textId="667CDDC6"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957705"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303E1D7"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FBEBF2" w14:textId="77777777" w:rsidR="00A50E06" w:rsidRPr="00F3767B" w:rsidRDefault="00A50E06" w:rsidP="00ED70DA">
            <w:pPr>
              <w:jc w:val="both"/>
              <w:rPr>
                <w:rFonts w:ascii="Calibri" w:hAnsi="Calibri" w:cs="Calibri"/>
              </w:rPr>
            </w:pPr>
          </w:p>
        </w:tc>
      </w:tr>
      <w:tr w:rsidR="00A50E06" w:rsidRPr="00F3767B" w14:paraId="7EA759A6" w14:textId="77777777" w:rsidTr="00ED70DA">
        <w:trPr>
          <w:jc w:val="center"/>
        </w:trPr>
        <w:tc>
          <w:tcPr>
            <w:tcW w:w="5529" w:type="dxa"/>
            <w:gridSpan w:val="4"/>
            <w:tcBorders>
              <w:left w:val="single" w:sz="4" w:space="0" w:color="auto"/>
              <w:right w:val="single" w:sz="4" w:space="0" w:color="auto"/>
            </w:tcBorders>
            <w:shd w:val="clear" w:color="auto" w:fill="auto"/>
          </w:tcPr>
          <w:p w14:paraId="2E52C692" w14:textId="6D207009"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9894CC"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0913412"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8767D5" w14:textId="77777777" w:rsidR="00A50E06" w:rsidRPr="00F3767B" w:rsidRDefault="00A50E06" w:rsidP="00ED70DA">
            <w:pPr>
              <w:jc w:val="both"/>
              <w:rPr>
                <w:rFonts w:ascii="Calibri" w:hAnsi="Calibri" w:cs="Calibri"/>
              </w:rPr>
            </w:pPr>
          </w:p>
        </w:tc>
      </w:tr>
      <w:tr w:rsidR="00A50E06" w:rsidRPr="00F3767B" w14:paraId="3A18DA26" w14:textId="77777777" w:rsidTr="00ED70DA">
        <w:trPr>
          <w:jc w:val="center"/>
        </w:trPr>
        <w:tc>
          <w:tcPr>
            <w:tcW w:w="5529" w:type="dxa"/>
            <w:gridSpan w:val="4"/>
            <w:tcBorders>
              <w:left w:val="single" w:sz="4" w:space="0" w:color="auto"/>
              <w:right w:val="single" w:sz="4" w:space="0" w:color="auto"/>
            </w:tcBorders>
            <w:shd w:val="clear" w:color="auto" w:fill="auto"/>
          </w:tcPr>
          <w:p w14:paraId="75273E7F" w14:textId="1E308BE7"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957E73"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B210CC4"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F3B94E" w14:textId="77777777" w:rsidR="00A50E06" w:rsidRPr="00F3767B" w:rsidRDefault="00A50E06" w:rsidP="00ED70DA">
            <w:pPr>
              <w:jc w:val="both"/>
              <w:rPr>
                <w:rFonts w:ascii="Calibri" w:hAnsi="Calibri" w:cs="Calibri"/>
              </w:rPr>
            </w:pPr>
          </w:p>
        </w:tc>
      </w:tr>
      <w:tr w:rsidR="00A50E06" w:rsidRPr="00F3767B" w14:paraId="06AEEB5B" w14:textId="77777777" w:rsidTr="00ED70DA">
        <w:trPr>
          <w:jc w:val="center"/>
        </w:trPr>
        <w:tc>
          <w:tcPr>
            <w:tcW w:w="5529" w:type="dxa"/>
            <w:gridSpan w:val="4"/>
            <w:tcBorders>
              <w:left w:val="single" w:sz="4" w:space="0" w:color="auto"/>
              <w:right w:val="single" w:sz="4" w:space="0" w:color="auto"/>
            </w:tcBorders>
            <w:shd w:val="clear" w:color="auto" w:fill="auto"/>
          </w:tcPr>
          <w:p w14:paraId="6675C489" w14:textId="333C6BA8"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01A8B7"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DB2525E"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0EAA7B" w14:textId="77777777" w:rsidR="00A50E06" w:rsidRPr="00F3767B" w:rsidRDefault="00A50E06" w:rsidP="00ED70DA">
            <w:pPr>
              <w:jc w:val="both"/>
              <w:rPr>
                <w:rFonts w:ascii="Calibri" w:hAnsi="Calibri" w:cs="Calibri"/>
              </w:rPr>
            </w:pPr>
          </w:p>
        </w:tc>
      </w:tr>
      <w:tr w:rsidR="00A50E06" w:rsidRPr="00F3767B" w14:paraId="0E50CBE0" w14:textId="77777777" w:rsidTr="00ED70DA">
        <w:trPr>
          <w:jc w:val="center"/>
        </w:trPr>
        <w:tc>
          <w:tcPr>
            <w:tcW w:w="5529" w:type="dxa"/>
            <w:gridSpan w:val="4"/>
            <w:tcBorders>
              <w:left w:val="single" w:sz="4" w:space="0" w:color="auto"/>
              <w:right w:val="single" w:sz="4" w:space="0" w:color="auto"/>
            </w:tcBorders>
            <w:shd w:val="clear" w:color="auto" w:fill="auto"/>
          </w:tcPr>
          <w:p w14:paraId="7F87BE26" w14:textId="361E9F40"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96AB92"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040CBF1"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DCB677" w14:textId="77777777" w:rsidR="00A50E06" w:rsidRPr="00F3767B" w:rsidRDefault="00A50E06" w:rsidP="00ED70DA">
            <w:pPr>
              <w:jc w:val="both"/>
              <w:rPr>
                <w:rFonts w:ascii="Calibri" w:hAnsi="Calibri" w:cs="Calibri"/>
              </w:rPr>
            </w:pPr>
          </w:p>
        </w:tc>
      </w:tr>
      <w:tr w:rsidR="00A50E06" w:rsidRPr="00F3767B" w14:paraId="0635252F" w14:textId="77777777" w:rsidTr="00ED70DA">
        <w:trPr>
          <w:jc w:val="center"/>
        </w:trPr>
        <w:tc>
          <w:tcPr>
            <w:tcW w:w="5529" w:type="dxa"/>
            <w:gridSpan w:val="4"/>
            <w:tcBorders>
              <w:left w:val="single" w:sz="4" w:space="0" w:color="auto"/>
              <w:right w:val="single" w:sz="4" w:space="0" w:color="auto"/>
            </w:tcBorders>
            <w:shd w:val="clear" w:color="auto" w:fill="auto"/>
          </w:tcPr>
          <w:p w14:paraId="75CD695B" w14:textId="77777777" w:rsidR="00A50E06" w:rsidRPr="00A50E06" w:rsidRDefault="00A50E06" w:rsidP="00A50E06">
            <w:pPr>
              <w:jc w:val="both"/>
              <w:rPr>
                <w:rFonts w:asciiTheme="minorHAnsi" w:hAnsiTheme="minorHAnsi" w:cstheme="minorHAnsi"/>
              </w:rPr>
            </w:pPr>
            <w:r w:rsidRPr="00A50E06">
              <w:rPr>
                <w:rFonts w:asciiTheme="minorHAnsi" w:eastAsia="Calibri" w:hAnsiTheme="minorHAnsi" w:cstheme="minorHAnsi"/>
                <w:lang w:val="es-BO"/>
              </w:rPr>
              <w:t xml:space="preserve">Fotocopia simple  del Testimonio del Contrato de Asociación o Consorcio </w:t>
            </w:r>
            <w:r w:rsidRPr="00A50E06">
              <w:rPr>
                <w:rFonts w:asciiTheme="minorHAnsi" w:hAnsiTheme="minorHAnsi" w:cstheme="minorHAnsi"/>
              </w:rPr>
              <w:t>o su equivalente en el país de origen</w:t>
            </w:r>
            <w:r w:rsidRPr="00A50E06">
              <w:rPr>
                <w:rFonts w:asciiTheme="minorHAnsi" w:eastAsia="Calibri" w:hAnsiTheme="minorHAnsi" w:cstheme="minorHAnsi"/>
                <w:lang w:val="es-BO"/>
              </w:rPr>
              <w:t>, donde mencione la designación de la empresa líder, la nominación del Representante Legal de la Asociación o Consorcio y el domicilio legal.</w:t>
            </w:r>
          </w:p>
          <w:p w14:paraId="011A47D0" w14:textId="77777777" w:rsidR="00A50E06" w:rsidRPr="005B0E7D" w:rsidRDefault="00A50E06" w:rsidP="00A50E06">
            <w:pPr>
              <w:ind w:firstLine="708"/>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41B414"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BA641FA"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3DE989" w14:textId="77777777" w:rsidR="00A50E06" w:rsidRPr="00F3767B" w:rsidRDefault="00A50E06" w:rsidP="00ED70DA">
            <w:pPr>
              <w:jc w:val="both"/>
              <w:rPr>
                <w:rFonts w:ascii="Calibri" w:hAnsi="Calibri" w:cs="Calibri"/>
              </w:rPr>
            </w:pPr>
          </w:p>
        </w:tc>
      </w:tr>
      <w:tr w:rsidR="00A50E06" w:rsidRPr="00F3767B" w14:paraId="10F11CA0" w14:textId="77777777" w:rsidTr="00ED70DA">
        <w:trPr>
          <w:jc w:val="center"/>
        </w:trPr>
        <w:tc>
          <w:tcPr>
            <w:tcW w:w="5529" w:type="dxa"/>
            <w:gridSpan w:val="4"/>
            <w:tcBorders>
              <w:left w:val="single" w:sz="4" w:space="0" w:color="auto"/>
              <w:right w:val="single" w:sz="4" w:space="0" w:color="auto"/>
            </w:tcBorders>
            <w:shd w:val="clear" w:color="auto" w:fill="auto"/>
          </w:tcPr>
          <w:p w14:paraId="3FE02BA7" w14:textId="362D479A"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rPr>
              <w:t>Fotocopia simple del Poder del Representante Legal de la Asociación o Consorcio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F78C9F"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4DA7944"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6B06CF" w14:textId="77777777" w:rsidR="00A50E06" w:rsidRPr="00F3767B" w:rsidRDefault="00A50E06" w:rsidP="00ED70DA">
            <w:pPr>
              <w:jc w:val="both"/>
              <w:rPr>
                <w:rFonts w:ascii="Calibri" w:hAnsi="Calibri" w:cs="Calibri"/>
              </w:rPr>
            </w:pPr>
          </w:p>
        </w:tc>
      </w:tr>
      <w:tr w:rsidR="00A50E06" w:rsidRPr="00F3767B" w14:paraId="4BFABBCD" w14:textId="77777777" w:rsidTr="00ED70DA">
        <w:trPr>
          <w:jc w:val="center"/>
        </w:trPr>
        <w:tc>
          <w:tcPr>
            <w:tcW w:w="5529" w:type="dxa"/>
            <w:gridSpan w:val="4"/>
            <w:tcBorders>
              <w:left w:val="single" w:sz="4" w:space="0" w:color="auto"/>
              <w:right w:val="single" w:sz="4" w:space="0" w:color="auto"/>
            </w:tcBorders>
            <w:shd w:val="clear" w:color="auto" w:fill="auto"/>
          </w:tcPr>
          <w:p w14:paraId="0CE3EF69" w14:textId="3027CD89"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rPr>
              <w:lastRenderedPageBreak/>
              <w:t>Fotocopia simple del documento de identificación personal y/o del Pasaporte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6434FC"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25176F8"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4DF69C" w14:textId="77777777" w:rsidR="00A50E06" w:rsidRPr="00F3767B" w:rsidRDefault="00A50E06" w:rsidP="00ED70DA">
            <w:pPr>
              <w:jc w:val="both"/>
              <w:rPr>
                <w:rFonts w:ascii="Calibri" w:hAnsi="Calibri" w:cs="Calibri"/>
              </w:rPr>
            </w:pPr>
          </w:p>
        </w:tc>
      </w:tr>
      <w:tr w:rsidR="00A50E06" w:rsidRPr="00F3767B" w14:paraId="5C8A7337" w14:textId="77777777" w:rsidTr="00ED70DA">
        <w:trPr>
          <w:jc w:val="center"/>
        </w:trPr>
        <w:tc>
          <w:tcPr>
            <w:tcW w:w="5529" w:type="dxa"/>
            <w:gridSpan w:val="4"/>
            <w:tcBorders>
              <w:left w:val="single" w:sz="4" w:space="0" w:color="auto"/>
              <w:right w:val="single" w:sz="4" w:space="0" w:color="auto"/>
            </w:tcBorders>
            <w:shd w:val="clear" w:color="auto" w:fill="auto"/>
          </w:tcPr>
          <w:p w14:paraId="6D038E59" w14:textId="497619F1"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78D53B"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2991DAA"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13C572" w14:textId="77777777" w:rsidR="00A50E06" w:rsidRPr="00F3767B" w:rsidRDefault="00A50E06" w:rsidP="00ED70DA">
            <w:pPr>
              <w:jc w:val="both"/>
              <w:rPr>
                <w:rFonts w:ascii="Calibri" w:hAnsi="Calibri" w:cs="Calibri"/>
              </w:rPr>
            </w:pPr>
          </w:p>
        </w:tc>
      </w:tr>
      <w:tr w:rsidR="00A50E06" w:rsidRPr="00F3767B" w14:paraId="2A5339BE" w14:textId="77777777" w:rsidTr="00ED70DA">
        <w:trPr>
          <w:jc w:val="center"/>
        </w:trPr>
        <w:tc>
          <w:tcPr>
            <w:tcW w:w="5529" w:type="dxa"/>
            <w:gridSpan w:val="4"/>
            <w:tcBorders>
              <w:left w:val="single" w:sz="4" w:space="0" w:color="auto"/>
              <w:right w:val="single" w:sz="4" w:space="0" w:color="auto"/>
            </w:tcBorders>
            <w:shd w:val="clear" w:color="auto" w:fill="auto"/>
          </w:tcPr>
          <w:p w14:paraId="680A208D" w14:textId="77777777" w:rsidR="00A50E06" w:rsidRPr="005B0E7D" w:rsidRDefault="00A50E06" w:rsidP="00A50E06">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Formularios/Documentos Administrativos:</w:t>
            </w:r>
          </w:p>
          <w:p w14:paraId="4672FCCA" w14:textId="77777777" w:rsidR="00A50E06" w:rsidRPr="005B0E7D" w:rsidRDefault="00A50E06" w:rsidP="00A50E06">
            <w:pPr>
              <w:ind w:firstLine="708"/>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58BC3B"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B39FE06"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D2F6D0" w14:textId="77777777" w:rsidR="00A50E06" w:rsidRPr="00F3767B" w:rsidRDefault="00A50E06" w:rsidP="00ED70DA">
            <w:pPr>
              <w:jc w:val="both"/>
              <w:rPr>
                <w:rFonts w:ascii="Calibri" w:hAnsi="Calibri" w:cs="Calibri"/>
              </w:rPr>
            </w:pPr>
          </w:p>
        </w:tc>
      </w:tr>
      <w:tr w:rsidR="00A50E06" w:rsidRPr="00F3767B" w14:paraId="7AE14F80" w14:textId="77777777" w:rsidTr="00ED70DA">
        <w:trPr>
          <w:jc w:val="center"/>
        </w:trPr>
        <w:tc>
          <w:tcPr>
            <w:tcW w:w="5529" w:type="dxa"/>
            <w:gridSpan w:val="4"/>
            <w:tcBorders>
              <w:left w:val="single" w:sz="4" w:space="0" w:color="auto"/>
              <w:right w:val="single" w:sz="4" w:space="0" w:color="auto"/>
            </w:tcBorders>
            <w:shd w:val="clear" w:color="auto" w:fill="auto"/>
          </w:tcPr>
          <w:p w14:paraId="0F568FFC" w14:textId="0E5E8268"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DE5EDD"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BE9ED20"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3A97DF" w14:textId="77777777" w:rsidR="00A50E06" w:rsidRPr="00F3767B" w:rsidRDefault="00A50E06" w:rsidP="00ED70DA">
            <w:pPr>
              <w:jc w:val="both"/>
              <w:rPr>
                <w:rFonts w:ascii="Calibri" w:hAnsi="Calibri" w:cs="Calibri"/>
              </w:rPr>
            </w:pPr>
          </w:p>
        </w:tc>
      </w:tr>
      <w:tr w:rsidR="00A50E06" w:rsidRPr="00F3767B" w14:paraId="5B5200E5" w14:textId="77777777" w:rsidTr="00ED70DA">
        <w:trPr>
          <w:jc w:val="center"/>
        </w:trPr>
        <w:tc>
          <w:tcPr>
            <w:tcW w:w="5529" w:type="dxa"/>
            <w:gridSpan w:val="4"/>
            <w:tcBorders>
              <w:left w:val="single" w:sz="4" w:space="0" w:color="auto"/>
              <w:right w:val="single" w:sz="4" w:space="0" w:color="auto"/>
            </w:tcBorders>
            <w:shd w:val="clear" w:color="auto" w:fill="auto"/>
          </w:tcPr>
          <w:p w14:paraId="30B3EDB1" w14:textId="17400EB7" w:rsidR="00A50E06" w:rsidRPr="005B0E7D" w:rsidRDefault="00A50E06" w:rsidP="00A50E06">
            <w:pPr>
              <w:ind w:firstLine="708"/>
              <w:rPr>
                <w:rFonts w:asciiTheme="minorHAnsi" w:hAnsiTheme="minorHAnsi" w:cstheme="minorHAnsi"/>
                <w:b/>
              </w:rPr>
            </w:pPr>
            <w:r w:rsidRPr="005B0E7D">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B27373"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603B594"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59CE74" w14:textId="77777777" w:rsidR="00A50E06" w:rsidRPr="00F3767B" w:rsidRDefault="00A50E06" w:rsidP="00ED70DA">
            <w:pPr>
              <w:jc w:val="both"/>
              <w:rPr>
                <w:rFonts w:ascii="Calibri" w:hAnsi="Calibri" w:cs="Calibri"/>
              </w:rPr>
            </w:pPr>
          </w:p>
        </w:tc>
      </w:tr>
      <w:tr w:rsidR="00A50E06" w:rsidRPr="00F3767B" w14:paraId="1457C19A" w14:textId="77777777" w:rsidTr="00ED70DA">
        <w:trPr>
          <w:jc w:val="center"/>
        </w:trPr>
        <w:tc>
          <w:tcPr>
            <w:tcW w:w="5529" w:type="dxa"/>
            <w:gridSpan w:val="4"/>
            <w:tcBorders>
              <w:left w:val="single" w:sz="4" w:space="0" w:color="auto"/>
              <w:right w:val="single" w:sz="4" w:space="0" w:color="auto"/>
            </w:tcBorders>
            <w:shd w:val="clear" w:color="auto" w:fill="auto"/>
          </w:tcPr>
          <w:p w14:paraId="0FA74B44" w14:textId="77777777" w:rsidR="00A50E06" w:rsidRPr="00A50E06" w:rsidRDefault="00A50E06" w:rsidP="00A50E06">
            <w:pPr>
              <w:jc w:val="both"/>
              <w:rPr>
                <w:rFonts w:asciiTheme="minorHAnsi" w:hAnsiTheme="minorHAnsi" w:cstheme="minorHAnsi"/>
              </w:rPr>
            </w:pPr>
            <w:r w:rsidRPr="00A50E06">
              <w:rPr>
                <w:rFonts w:asciiTheme="minorHAnsi" w:hAnsiTheme="minorHAnsi" w:cstheme="minorHAnsi"/>
              </w:rPr>
              <w:t xml:space="preserve">Fotocopia Simple de Documento de Constitución o su equivalente en el país de origen. </w:t>
            </w:r>
          </w:p>
          <w:p w14:paraId="73F93957" w14:textId="77777777" w:rsidR="00A50E06" w:rsidRPr="005B0E7D" w:rsidRDefault="00A50E06" w:rsidP="00A50E06">
            <w:pPr>
              <w:ind w:firstLine="708"/>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19AAE1"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2BD3F58"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34095C" w14:textId="77777777" w:rsidR="00A50E06" w:rsidRPr="00F3767B" w:rsidRDefault="00A50E06" w:rsidP="00ED70DA">
            <w:pPr>
              <w:jc w:val="both"/>
              <w:rPr>
                <w:rFonts w:ascii="Calibri" w:hAnsi="Calibri" w:cs="Calibri"/>
              </w:rPr>
            </w:pPr>
          </w:p>
        </w:tc>
      </w:tr>
      <w:tr w:rsidR="00A50E06" w:rsidRPr="00F3767B" w14:paraId="33BA534F" w14:textId="77777777" w:rsidTr="00ED70DA">
        <w:trPr>
          <w:jc w:val="center"/>
        </w:trPr>
        <w:tc>
          <w:tcPr>
            <w:tcW w:w="5529" w:type="dxa"/>
            <w:gridSpan w:val="4"/>
            <w:tcBorders>
              <w:left w:val="single" w:sz="4" w:space="0" w:color="auto"/>
              <w:right w:val="single" w:sz="4" w:space="0" w:color="auto"/>
            </w:tcBorders>
            <w:shd w:val="clear" w:color="auto" w:fill="auto"/>
          </w:tcPr>
          <w:p w14:paraId="05AAE6BF" w14:textId="0CA6CC2F" w:rsidR="00A50E06" w:rsidRPr="005B0E7D" w:rsidRDefault="00A50E06" w:rsidP="00A50E06">
            <w:pPr>
              <w:rPr>
                <w:rFonts w:asciiTheme="minorHAnsi" w:hAnsiTheme="minorHAnsi" w:cstheme="minorHAnsi"/>
                <w:b/>
              </w:rPr>
            </w:pPr>
            <w:r w:rsidRPr="005B0E7D">
              <w:rPr>
                <w:rFonts w:asciiTheme="minorHAnsi" w:hAnsiTheme="minorHAnsi" w:cstheme="minorHAns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62F0E7"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56C07448"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39C7FF" w14:textId="77777777" w:rsidR="00A50E06" w:rsidRPr="00F3767B" w:rsidRDefault="00A50E06" w:rsidP="00ED70DA">
            <w:pPr>
              <w:jc w:val="both"/>
              <w:rPr>
                <w:rFonts w:ascii="Calibri" w:hAnsi="Calibri" w:cs="Calibri"/>
              </w:rPr>
            </w:pPr>
          </w:p>
        </w:tc>
      </w:tr>
      <w:tr w:rsidR="00A50E06" w:rsidRPr="00F3767B" w14:paraId="6F71C025" w14:textId="77777777" w:rsidTr="00ED70DA">
        <w:trPr>
          <w:jc w:val="center"/>
        </w:trPr>
        <w:tc>
          <w:tcPr>
            <w:tcW w:w="5529" w:type="dxa"/>
            <w:gridSpan w:val="4"/>
            <w:tcBorders>
              <w:left w:val="single" w:sz="4" w:space="0" w:color="auto"/>
              <w:right w:val="single" w:sz="4" w:space="0" w:color="auto"/>
            </w:tcBorders>
            <w:shd w:val="clear" w:color="auto" w:fill="auto"/>
          </w:tcPr>
          <w:p w14:paraId="66144915" w14:textId="77777777" w:rsidR="00A50E06" w:rsidRPr="00A50E06" w:rsidRDefault="00A50E06" w:rsidP="00A50E06">
            <w:pPr>
              <w:jc w:val="both"/>
              <w:rPr>
                <w:rFonts w:asciiTheme="minorHAnsi" w:hAnsiTheme="minorHAnsi" w:cstheme="minorHAnsi"/>
              </w:rPr>
            </w:pPr>
            <w:r w:rsidRPr="00A50E06">
              <w:rPr>
                <w:rFonts w:asciiTheme="minorHAnsi" w:hAnsiTheme="minorHAnsi" w:cstheme="minorHAnsi"/>
              </w:rPr>
              <w:t>Fotocopia simple del documento de identificación personal y/o del Pasaporte del Representante Legal o de los representantes legales</w:t>
            </w:r>
          </w:p>
          <w:p w14:paraId="0E1AD718" w14:textId="77777777" w:rsidR="00A50E06" w:rsidRPr="005B0E7D" w:rsidRDefault="00A50E06" w:rsidP="00A50E06">
            <w:pPr>
              <w:ind w:firstLine="708"/>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BA5B95"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6582EE2"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0B6015" w14:textId="77777777" w:rsidR="00A50E06" w:rsidRPr="00F3767B" w:rsidRDefault="00A50E06" w:rsidP="00ED70DA">
            <w:pPr>
              <w:jc w:val="both"/>
              <w:rPr>
                <w:rFonts w:ascii="Calibri" w:hAnsi="Calibri" w:cs="Calibri"/>
              </w:rPr>
            </w:pPr>
          </w:p>
        </w:tc>
      </w:tr>
      <w:tr w:rsidR="00A50E06" w:rsidRPr="00F3767B" w14:paraId="3CC401F8" w14:textId="77777777" w:rsidTr="00ED70DA">
        <w:trPr>
          <w:jc w:val="center"/>
        </w:trPr>
        <w:tc>
          <w:tcPr>
            <w:tcW w:w="5529" w:type="dxa"/>
            <w:gridSpan w:val="4"/>
            <w:tcBorders>
              <w:left w:val="single" w:sz="4" w:space="0" w:color="auto"/>
              <w:right w:val="single" w:sz="4" w:space="0" w:color="auto"/>
            </w:tcBorders>
            <w:shd w:val="clear" w:color="auto" w:fill="auto"/>
          </w:tcPr>
          <w:p w14:paraId="4F9A2308" w14:textId="77777777" w:rsidR="00A50E06" w:rsidRPr="00A50E06" w:rsidRDefault="00A50E06" w:rsidP="00A50E06">
            <w:pPr>
              <w:jc w:val="both"/>
              <w:rPr>
                <w:rFonts w:asciiTheme="minorHAnsi" w:hAnsiTheme="minorHAnsi" w:cstheme="minorHAnsi"/>
              </w:rPr>
            </w:pPr>
            <w:r w:rsidRPr="00A50E06">
              <w:rPr>
                <w:rFonts w:asciiTheme="minorHAnsi" w:hAnsiTheme="minorHAnsi" w:cstheme="minorHAnsi"/>
              </w:rPr>
              <w:t>Fotocopia simple  del Registro de inscripción de la empresa en la Entidad Tributaria del país de origen.</w:t>
            </w:r>
          </w:p>
          <w:p w14:paraId="79E54652" w14:textId="77777777" w:rsidR="00A50E06" w:rsidRPr="005B0E7D" w:rsidRDefault="00A50E06" w:rsidP="00A50E06">
            <w:pPr>
              <w:ind w:firstLine="708"/>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C7B3CB" w14:textId="77777777" w:rsidR="00A50E06" w:rsidRPr="00F3767B" w:rsidRDefault="00A50E0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7496443" w14:textId="77777777" w:rsidR="00A50E06" w:rsidRPr="00F3767B" w:rsidRDefault="00A50E0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983F60" w14:textId="77777777" w:rsidR="00A50E06" w:rsidRPr="00F3767B" w:rsidRDefault="00A50E06" w:rsidP="00ED70DA">
            <w:pPr>
              <w:jc w:val="both"/>
              <w:rPr>
                <w:rFonts w:ascii="Calibri" w:hAnsi="Calibri" w:cs="Calibri"/>
              </w:rPr>
            </w:pPr>
          </w:p>
        </w:tc>
      </w:tr>
      <w:tr w:rsidR="00407DE5" w:rsidRPr="00F3767B" w14:paraId="10D08776" w14:textId="77777777" w:rsidTr="00ED70DA">
        <w:trPr>
          <w:jc w:val="center"/>
        </w:trPr>
        <w:tc>
          <w:tcPr>
            <w:tcW w:w="5529" w:type="dxa"/>
            <w:gridSpan w:val="4"/>
            <w:tcBorders>
              <w:left w:val="single" w:sz="4" w:space="0" w:color="auto"/>
              <w:right w:val="single" w:sz="4" w:space="0" w:color="auto"/>
            </w:tcBorders>
            <w:shd w:val="clear" w:color="auto" w:fill="auto"/>
          </w:tcPr>
          <w:p w14:paraId="68CDB642" w14:textId="4729F126" w:rsidR="00407DE5" w:rsidRPr="00F3767B" w:rsidRDefault="00A50E06" w:rsidP="00A50E06">
            <w:pPr>
              <w:ind w:firstLine="708"/>
              <w:rPr>
                <w:rFonts w:ascii="Calibri" w:hAnsi="Calibri" w:cs="Calibri"/>
                <w:b/>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D5F0CC"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48838E63"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FA425B" w14:textId="77777777" w:rsidR="00407DE5" w:rsidRPr="00F3767B" w:rsidRDefault="00407DE5" w:rsidP="00ED70DA">
            <w:pPr>
              <w:jc w:val="both"/>
              <w:rPr>
                <w:rFonts w:ascii="Calibri" w:hAnsi="Calibri" w:cs="Calibri"/>
              </w:rPr>
            </w:pPr>
          </w:p>
        </w:tc>
      </w:tr>
      <w:tr w:rsidR="00407DE5" w:rsidRPr="00F3767B" w14:paraId="3C46B242" w14:textId="77777777" w:rsidTr="00ED70DA">
        <w:trPr>
          <w:jc w:val="center"/>
        </w:trPr>
        <w:tc>
          <w:tcPr>
            <w:tcW w:w="5529" w:type="dxa"/>
            <w:gridSpan w:val="4"/>
            <w:tcBorders>
              <w:left w:val="single" w:sz="4" w:space="0" w:color="auto"/>
              <w:right w:val="single" w:sz="4" w:space="0" w:color="auto"/>
            </w:tcBorders>
            <w:shd w:val="clear" w:color="auto" w:fill="auto"/>
          </w:tcPr>
          <w:p w14:paraId="2AE96AA6" w14:textId="2C0AB075" w:rsidR="00407DE5" w:rsidRPr="00F3767B" w:rsidRDefault="00A50E06" w:rsidP="00ED70DA">
            <w:pPr>
              <w:rPr>
                <w:rFonts w:ascii="Calibri" w:hAnsi="Calibri" w:cs="Calibri"/>
                <w:b/>
              </w:rPr>
            </w:pPr>
            <w:r w:rsidRPr="005B0E7D">
              <w:rPr>
                <w:rFonts w:asciiTheme="minorHAnsi" w:hAnsiTheme="minorHAnsi" w:cstheme="minorHAnsi"/>
                <w:lang w:val="es-BO"/>
              </w:rPr>
              <w:t>Formulario B-1</w:t>
            </w:r>
            <w:r w:rsidRPr="005B0E7D">
              <w:rPr>
                <w:rFonts w:asciiTheme="minorHAnsi" w:hAnsiTheme="minorHAnsi" w:cstheme="minorHAnsi"/>
                <w:lang w:val="es-BO"/>
              </w:rPr>
              <w:tab/>
              <w:t xml:space="preserve"> Propuesta económica expresada en Dólares Estadounidenses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AD1F4C"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7967AE8"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F5D705" w14:textId="77777777" w:rsidR="00407DE5" w:rsidRPr="00F3767B" w:rsidRDefault="00407DE5" w:rsidP="00ED70DA">
            <w:pPr>
              <w:jc w:val="both"/>
              <w:rPr>
                <w:rFonts w:ascii="Calibri" w:hAnsi="Calibri" w:cs="Calibri"/>
              </w:rPr>
            </w:pPr>
          </w:p>
        </w:tc>
      </w:tr>
      <w:tr w:rsidR="00407DE5" w:rsidRPr="00F3767B" w14:paraId="6B2AA16B" w14:textId="77777777" w:rsidTr="00ED70DA">
        <w:trPr>
          <w:jc w:val="center"/>
        </w:trPr>
        <w:tc>
          <w:tcPr>
            <w:tcW w:w="5529" w:type="dxa"/>
            <w:gridSpan w:val="4"/>
            <w:tcBorders>
              <w:left w:val="single" w:sz="4" w:space="0" w:color="auto"/>
              <w:right w:val="single" w:sz="4" w:space="0" w:color="auto"/>
            </w:tcBorders>
            <w:shd w:val="clear" w:color="auto" w:fill="auto"/>
          </w:tcPr>
          <w:p w14:paraId="7F3166D7" w14:textId="14C2EC11" w:rsidR="00407DE5" w:rsidRPr="00F3767B" w:rsidRDefault="00A50E06" w:rsidP="00A50E06">
            <w:pPr>
              <w:ind w:firstLine="708"/>
              <w:rPr>
                <w:rFonts w:ascii="Calibri" w:hAnsi="Calibri" w:cs="Calibri"/>
                <w:b/>
              </w:rPr>
            </w:pPr>
            <w:r w:rsidRPr="005B0E7D">
              <w:rPr>
                <w:rFonts w:asciiTheme="minorHAnsi" w:hAnsiTheme="minorHAnsi" w:cstheme="minorHAnsi"/>
                <w:b/>
                <w:lang w:val="es-BO"/>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433048"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1D9FFC78"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A557EB" w14:textId="77777777" w:rsidR="00407DE5" w:rsidRPr="00F3767B" w:rsidRDefault="00407DE5" w:rsidP="00ED70DA">
            <w:pPr>
              <w:jc w:val="both"/>
              <w:rPr>
                <w:rFonts w:ascii="Calibri" w:hAnsi="Calibri" w:cs="Calibri"/>
              </w:rPr>
            </w:pPr>
          </w:p>
        </w:tc>
      </w:tr>
      <w:tr w:rsidR="00407DE5" w:rsidRPr="00F3767B" w14:paraId="7A21C89D" w14:textId="77777777" w:rsidTr="00ED70DA">
        <w:trPr>
          <w:jc w:val="center"/>
        </w:trPr>
        <w:tc>
          <w:tcPr>
            <w:tcW w:w="5529" w:type="dxa"/>
            <w:gridSpan w:val="4"/>
            <w:tcBorders>
              <w:left w:val="single" w:sz="4" w:space="0" w:color="auto"/>
              <w:right w:val="single" w:sz="4" w:space="0" w:color="auto"/>
            </w:tcBorders>
            <w:shd w:val="clear" w:color="auto" w:fill="auto"/>
          </w:tcPr>
          <w:p w14:paraId="2C01B67D" w14:textId="77777777" w:rsidR="00A50E06" w:rsidRPr="005B0E7D" w:rsidRDefault="00A50E06" w:rsidP="00A67428">
            <w:pPr>
              <w:spacing w:line="276" w:lineRule="auto"/>
              <w:jc w:val="both"/>
              <w:rPr>
                <w:rFonts w:asciiTheme="minorHAnsi" w:hAnsiTheme="minorHAnsi" w:cstheme="minorHAnsi"/>
                <w:b/>
              </w:rPr>
            </w:pPr>
            <w:r w:rsidRPr="005B0E7D">
              <w:rPr>
                <w:rFonts w:asciiTheme="minorHAnsi" w:hAnsiTheme="minorHAnsi" w:cstheme="minorHAnsi"/>
              </w:rPr>
              <w:t>Formulario C-1     Especificaciones Técnicas Solicitadas y propuestas</w:t>
            </w:r>
          </w:p>
          <w:p w14:paraId="5D7F77E9" w14:textId="77777777" w:rsidR="00407DE5" w:rsidRPr="00F3767B" w:rsidRDefault="00407DE5"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28112A"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2276B32"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484F95" w14:textId="77777777" w:rsidR="00407DE5" w:rsidRPr="00F3767B" w:rsidRDefault="00407DE5" w:rsidP="00ED70DA">
            <w:pPr>
              <w:jc w:val="both"/>
              <w:rPr>
                <w:rFonts w:ascii="Calibri" w:hAnsi="Calibri" w:cs="Calibri"/>
              </w:rPr>
            </w:pPr>
          </w:p>
        </w:tc>
      </w:tr>
      <w:tr w:rsidR="00407DE5" w:rsidRPr="00F3767B" w14:paraId="384203F8" w14:textId="77777777" w:rsidTr="00ED70DA">
        <w:trPr>
          <w:jc w:val="center"/>
        </w:trPr>
        <w:tc>
          <w:tcPr>
            <w:tcW w:w="5529" w:type="dxa"/>
            <w:gridSpan w:val="4"/>
            <w:tcBorders>
              <w:left w:val="single" w:sz="4" w:space="0" w:color="auto"/>
              <w:right w:val="single" w:sz="4" w:space="0" w:color="auto"/>
            </w:tcBorders>
            <w:shd w:val="clear" w:color="auto" w:fill="auto"/>
          </w:tcPr>
          <w:p w14:paraId="7D1A25CB" w14:textId="7FAE1B4A" w:rsidR="00407DE5" w:rsidRPr="00F3767B" w:rsidRDefault="00A50E06" w:rsidP="00A50E06">
            <w:pPr>
              <w:tabs>
                <w:tab w:val="left" w:pos="1290"/>
              </w:tabs>
              <w:rPr>
                <w:rFonts w:ascii="Calibri" w:hAnsi="Calibri" w:cs="Calibri"/>
                <w:b/>
              </w:rPr>
            </w:pPr>
            <w:r w:rsidRPr="005B0E7D">
              <w:rPr>
                <w:rFonts w:asciiTheme="minorHAnsi" w:hAnsiTheme="minorHAnsi" w:cstheme="minorHAnsi"/>
                <w:lang w:val="es-BO"/>
              </w:rPr>
              <w:t>Formulario C-2</w:t>
            </w:r>
            <w:r w:rsidRPr="005B0E7D">
              <w:rPr>
                <w:rFonts w:asciiTheme="minorHAnsi" w:hAnsiTheme="minorHAnsi" w:cstheme="minorHAnsi"/>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28D933" w14:textId="77777777" w:rsidR="00407DE5" w:rsidRPr="00F3767B" w:rsidRDefault="00407DE5"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0D216E7E" w14:textId="77777777" w:rsidR="00407DE5" w:rsidRPr="00F3767B" w:rsidRDefault="00407DE5"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98A014" w14:textId="77777777" w:rsidR="00407DE5" w:rsidRPr="00F3767B" w:rsidRDefault="00407DE5" w:rsidP="00ED70DA">
            <w:pPr>
              <w:jc w:val="both"/>
              <w:rPr>
                <w:rFonts w:ascii="Calibri" w:hAnsi="Calibri" w:cs="Calibri"/>
              </w:rPr>
            </w:pPr>
          </w:p>
        </w:tc>
      </w:tr>
      <w:tr w:rsidR="00266586" w:rsidRPr="00F3767B" w14:paraId="46109890" w14:textId="77777777" w:rsidTr="00ED70DA">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1E0878D7" w14:textId="77777777" w:rsidR="00266586" w:rsidRPr="00F3767B" w:rsidRDefault="00266586" w:rsidP="00ED70DA">
            <w:pPr>
              <w:jc w:val="center"/>
              <w:rPr>
                <w:rFonts w:ascii="Calibri" w:hAnsi="Calibri" w:cs="Calibri"/>
                <w:b/>
              </w:rPr>
            </w:pPr>
            <w:r w:rsidRPr="00F3767B">
              <w:rPr>
                <w:rFonts w:ascii="Calibri" w:hAnsi="Calibri" w:cs="Calibri"/>
                <w:b/>
              </w:rPr>
              <w:t>PROPUESTA ECONÓMICA</w:t>
            </w:r>
          </w:p>
        </w:tc>
      </w:tr>
      <w:tr w:rsidR="00266586" w:rsidRPr="00F3767B" w14:paraId="75765206" w14:textId="77777777" w:rsidTr="00ED70D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5B99898" w14:textId="77777777" w:rsidR="00266586" w:rsidRPr="00F3767B" w:rsidRDefault="00266586" w:rsidP="00ED70DA">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3C1FAF40" w14:textId="77777777" w:rsidR="00266586" w:rsidRPr="00F3767B" w:rsidRDefault="00266586" w:rsidP="00ED70DA">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692EE49" w14:textId="77777777" w:rsidR="00266586" w:rsidRPr="00F3767B" w:rsidRDefault="00266586" w:rsidP="00ED70DA">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DCC3DA9" w14:textId="77777777" w:rsidR="00266586" w:rsidRPr="00F3767B" w:rsidRDefault="00266586" w:rsidP="00ED70DA">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F665FC0" w14:textId="77777777" w:rsidR="00266586" w:rsidRPr="00F3767B" w:rsidRDefault="00266586" w:rsidP="00ED70DA">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14:paraId="25741D32" w14:textId="4C1001EA" w:rsidR="00266586" w:rsidRPr="00F3767B" w:rsidRDefault="00266586" w:rsidP="00A67428">
            <w:pPr>
              <w:jc w:val="center"/>
              <w:rPr>
                <w:rFonts w:ascii="Calibri" w:hAnsi="Calibri" w:cs="Calibri"/>
                <w:b/>
                <w:bCs/>
                <w:lang w:val="es-ES_tradnl" w:eastAsia="es-BO"/>
              </w:rPr>
            </w:pPr>
            <w:r w:rsidRPr="00F3767B">
              <w:rPr>
                <w:rFonts w:ascii="Calibri" w:hAnsi="Calibri" w:cs="Calibri"/>
                <w:b/>
                <w:bCs/>
                <w:lang w:eastAsia="es-BO"/>
              </w:rPr>
              <w:t>(</w:t>
            </w:r>
            <w:r w:rsidR="00A67428">
              <w:rPr>
                <w:rFonts w:ascii="Calibri" w:hAnsi="Calibri" w:cs="Calibri"/>
                <w:b/>
                <w:bCs/>
                <w:lang w:eastAsia="es-BO"/>
              </w:rPr>
              <w:t>$US</w:t>
            </w:r>
            <w:r w:rsidRPr="00F3767B">
              <w:rPr>
                <w:rFonts w:ascii="Calibri" w:hAnsi="Calibri" w:cs="Calibri"/>
                <w:b/>
                <w:bCs/>
                <w:lang w:eastAsia="es-BO"/>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290D5D6" w14:textId="77777777" w:rsidR="00266586" w:rsidRPr="00F3767B" w:rsidRDefault="00266586" w:rsidP="00ED70DA">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14:paraId="3968684E" w14:textId="1896656A" w:rsidR="00266586" w:rsidRPr="00F3767B" w:rsidRDefault="00A67428" w:rsidP="00ED70DA">
            <w:pPr>
              <w:jc w:val="center"/>
              <w:rPr>
                <w:rFonts w:ascii="Calibri" w:hAnsi="Calibri" w:cs="Calibri"/>
                <w:b/>
                <w:bCs/>
                <w:lang w:val="es-ES_tradnl" w:eastAsia="es-BO"/>
              </w:rPr>
            </w:pPr>
            <w:r w:rsidRPr="00F3767B">
              <w:rPr>
                <w:rFonts w:ascii="Calibri" w:hAnsi="Calibri" w:cs="Calibri"/>
                <w:b/>
                <w:bCs/>
                <w:lang w:eastAsia="es-BO"/>
              </w:rPr>
              <w:t>(</w:t>
            </w:r>
            <w:r>
              <w:rPr>
                <w:rFonts w:ascii="Calibri" w:hAnsi="Calibri" w:cs="Calibri"/>
                <w:b/>
                <w:bCs/>
                <w:lang w:eastAsia="es-BO"/>
              </w:rPr>
              <w:t>$US</w:t>
            </w:r>
            <w:r w:rsidRPr="00F3767B">
              <w:rPr>
                <w:rFonts w:ascii="Calibri" w:hAnsi="Calibri" w:cs="Calibri"/>
                <w:b/>
                <w:bCs/>
                <w:lang w:eastAsia="es-BO"/>
              </w:rPr>
              <w:t>)</w:t>
            </w:r>
          </w:p>
        </w:tc>
      </w:tr>
      <w:tr w:rsidR="00A67428" w:rsidRPr="00F3767B" w14:paraId="35617441" w14:textId="77777777" w:rsidTr="00F2262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14:paraId="57359A47" w14:textId="0C000CB2" w:rsidR="00A67428" w:rsidRPr="00F3767B" w:rsidRDefault="00A67428" w:rsidP="00A67428">
            <w:pPr>
              <w:jc w:val="center"/>
              <w:rPr>
                <w:rFonts w:ascii="Calibri" w:hAnsi="Calibri" w:cs="Calibri"/>
                <w:b/>
              </w:rPr>
            </w:pPr>
            <w:r w:rsidRPr="007B134C">
              <w:rPr>
                <w:rFonts w:ascii="Arial" w:hAnsi="Arial" w:cs="Arial"/>
                <w:color w:val="000000"/>
                <w:sz w:val="14"/>
                <w:szCs w:val="14"/>
              </w:rPr>
              <w:t>1</w:t>
            </w:r>
          </w:p>
        </w:tc>
        <w:tc>
          <w:tcPr>
            <w:tcW w:w="2410" w:type="dxa"/>
            <w:tcBorders>
              <w:top w:val="single" w:sz="4" w:space="0" w:color="auto"/>
              <w:left w:val="single" w:sz="4" w:space="0" w:color="auto"/>
              <w:bottom w:val="single" w:sz="4" w:space="0" w:color="auto"/>
              <w:right w:val="single" w:sz="4" w:space="0" w:color="auto"/>
            </w:tcBorders>
            <w:vAlign w:val="center"/>
          </w:tcPr>
          <w:p w14:paraId="3E6C776D" w14:textId="78F3BE76" w:rsidR="00A67428" w:rsidRPr="00F3767B" w:rsidRDefault="00A67428" w:rsidP="00A67428">
            <w:pPr>
              <w:jc w:val="center"/>
              <w:rPr>
                <w:rFonts w:ascii="Calibri" w:hAnsi="Calibri" w:cs="Calibri"/>
                <w:b/>
              </w:rPr>
            </w:pPr>
            <w:r>
              <w:rPr>
                <w:rFonts w:ascii="Arial" w:hAnsi="Arial" w:cs="Arial"/>
                <w:sz w:val="14"/>
                <w:szCs w:val="14"/>
                <w:lang w:val="es-BO"/>
              </w:rPr>
              <w:t>MEDIDORES DOMÉ</w:t>
            </w:r>
            <w:r w:rsidRPr="00C01234">
              <w:rPr>
                <w:rFonts w:ascii="Arial" w:hAnsi="Arial" w:cs="Arial"/>
                <w:sz w:val="14"/>
                <w:szCs w:val="14"/>
                <w:lang w:val="es-BO"/>
              </w:rPr>
              <w:t>STICOS DE DIAFRAGMA G2.5 ROSCA 7/8” (14G) DE 110 MM</w:t>
            </w:r>
          </w:p>
        </w:tc>
        <w:tc>
          <w:tcPr>
            <w:tcW w:w="1276" w:type="dxa"/>
            <w:tcBorders>
              <w:top w:val="single" w:sz="4" w:space="0" w:color="auto"/>
              <w:left w:val="single" w:sz="4" w:space="0" w:color="auto"/>
              <w:bottom w:val="single" w:sz="4" w:space="0" w:color="auto"/>
              <w:right w:val="single" w:sz="4" w:space="0" w:color="auto"/>
            </w:tcBorders>
          </w:tcPr>
          <w:p w14:paraId="622E5E12" w14:textId="77777777" w:rsidR="00A67428" w:rsidRPr="00F3767B" w:rsidRDefault="00A67428" w:rsidP="00A6742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27DBD1B3" w14:textId="77777777" w:rsidR="00A67428" w:rsidRPr="00F3767B" w:rsidRDefault="00A67428" w:rsidP="00A6742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37088EDA" w14:textId="77777777" w:rsidR="00A67428" w:rsidRPr="00F3767B" w:rsidRDefault="00A67428" w:rsidP="00A6742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5E5D1E54" w14:textId="77777777" w:rsidR="00A67428" w:rsidRPr="00F3767B" w:rsidRDefault="00A67428" w:rsidP="00A67428">
            <w:pPr>
              <w:jc w:val="center"/>
              <w:rPr>
                <w:rFonts w:ascii="Calibri" w:hAnsi="Calibri" w:cs="Calibri"/>
                <w:b/>
              </w:rPr>
            </w:pPr>
          </w:p>
        </w:tc>
      </w:tr>
      <w:tr w:rsidR="00A67428" w:rsidRPr="00F3767B" w14:paraId="043A184E" w14:textId="77777777" w:rsidTr="00F2262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14:paraId="76B59F20" w14:textId="39DE9EBE" w:rsidR="00A67428" w:rsidRPr="00F3767B" w:rsidRDefault="00A67428" w:rsidP="00A67428">
            <w:pPr>
              <w:jc w:val="center"/>
              <w:rPr>
                <w:rFonts w:ascii="Calibri" w:hAnsi="Calibri" w:cs="Calibri"/>
                <w:b/>
              </w:rPr>
            </w:pPr>
            <w:r w:rsidRPr="007B134C">
              <w:rPr>
                <w:rFonts w:ascii="Arial" w:hAnsi="Arial" w:cs="Arial"/>
                <w:color w:val="000000"/>
                <w:sz w:val="14"/>
                <w:szCs w:val="14"/>
              </w:rPr>
              <w:t>2</w:t>
            </w:r>
          </w:p>
        </w:tc>
        <w:tc>
          <w:tcPr>
            <w:tcW w:w="2410" w:type="dxa"/>
            <w:tcBorders>
              <w:top w:val="single" w:sz="4" w:space="0" w:color="auto"/>
              <w:left w:val="single" w:sz="4" w:space="0" w:color="auto"/>
              <w:bottom w:val="single" w:sz="4" w:space="0" w:color="auto"/>
              <w:right w:val="single" w:sz="4" w:space="0" w:color="auto"/>
            </w:tcBorders>
            <w:vAlign w:val="center"/>
          </w:tcPr>
          <w:p w14:paraId="30A693B3" w14:textId="2C7CABD4" w:rsidR="00A67428" w:rsidRPr="00F3767B" w:rsidRDefault="00A67428" w:rsidP="00A67428">
            <w:pPr>
              <w:jc w:val="center"/>
              <w:rPr>
                <w:rFonts w:ascii="Calibri" w:hAnsi="Calibri" w:cs="Calibri"/>
                <w:b/>
              </w:rPr>
            </w:pPr>
            <w:r>
              <w:rPr>
                <w:rFonts w:ascii="Arial" w:hAnsi="Arial" w:cs="Arial"/>
                <w:sz w:val="14"/>
                <w:szCs w:val="14"/>
                <w:lang w:val="es-BO"/>
              </w:rPr>
              <w:t>MEDIDORES DOMÉ</w:t>
            </w:r>
            <w:r w:rsidRPr="00C01234">
              <w:rPr>
                <w:rFonts w:ascii="Arial" w:hAnsi="Arial" w:cs="Arial"/>
                <w:sz w:val="14"/>
                <w:szCs w:val="14"/>
                <w:lang w:val="es-BO"/>
              </w:rPr>
              <w:t>STICOS DE DIAFRAGMA G2.5 ROSCA 1-1/4” (11G) DE 110 MM</w:t>
            </w:r>
          </w:p>
        </w:tc>
        <w:tc>
          <w:tcPr>
            <w:tcW w:w="1276" w:type="dxa"/>
            <w:tcBorders>
              <w:top w:val="single" w:sz="4" w:space="0" w:color="auto"/>
              <w:left w:val="single" w:sz="4" w:space="0" w:color="auto"/>
              <w:bottom w:val="single" w:sz="4" w:space="0" w:color="auto"/>
              <w:right w:val="single" w:sz="4" w:space="0" w:color="auto"/>
            </w:tcBorders>
          </w:tcPr>
          <w:p w14:paraId="017D0449" w14:textId="77777777" w:rsidR="00A67428" w:rsidRPr="00F3767B" w:rsidRDefault="00A67428" w:rsidP="00A6742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341A1839" w14:textId="77777777" w:rsidR="00A67428" w:rsidRPr="00F3767B" w:rsidRDefault="00A67428" w:rsidP="00A6742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682002EB" w14:textId="77777777" w:rsidR="00A67428" w:rsidRPr="00F3767B" w:rsidRDefault="00A67428" w:rsidP="00A6742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2F1CF043" w14:textId="77777777" w:rsidR="00A67428" w:rsidRPr="00F3767B" w:rsidRDefault="00A67428" w:rsidP="00A67428">
            <w:pPr>
              <w:jc w:val="center"/>
              <w:rPr>
                <w:rFonts w:ascii="Calibri" w:hAnsi="Calibri" w:cs="Calibri"/>
                <w:b/>
              </w:rPr>
            </w:pPr>
          </w:p>
        </w:tc>
      </w:tr>
      <w:tr w:rsidR="00A67428" w:rsidRPr="00F3767B" w14:paraId="4021E4F0" w14:textId="77777777" w:rsidTr="00F2262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14:paraId="61FF7D9F" w14:textId="45D89E76" w:rsidR="00A67428" w:rsidRPr="00F3767B" w:rsidRDefault="00A67428" w:rsidP="00A67428">
            <w:pPr>
              <w:jc w:val="center"/>
              <w:rPr>
                <w:rFonts w:ascii="Calibri" w:hAnsi="Calibri" w:cs="Calibri"/>
                <w:b/>
              </w:rPr>
            </w:pPr>
            <w:r w:rsidRPr="007B134C">
              <w:rPr>
                <w:rFonts w:ascii="Arial" w:hAnsi="Arial" w:cs="Arial"/>
                <w:color w:val="000000"/>
                <w:sz w:val="14"/>
                <w:szCs w:val="14"/>
              </w:rPr>
              <w:t>3</w:t>
            </w:r>
          </w:p>
        </w:tc>
        <w:tc>
          <w:tcPr>
            <w:tcW w:w="2410" w:type="dxa"/>
            <w:tcBorders>
              <w:top w:val="single" w:sz="4" w:space="0" w:color="auto"/>
              <w:left w:val="single" w:sz="4" w:space="0" w:color="auto"/>
              <w:bottom w:val="single" w:sz="4" w:space="0" w:color="auto"/>
              <w:right w:val="single" w:sz="4" w:space="0" w:color="auto"/>
            </w:tcBorders>
            <w:vAlign w:val="center"/>
          </w:tcPr>
          <w:p w14:paraId="21831E52" w14:textId="2243E26C" w:rsidR="00A67428" w:rsidRPr="00F3767B" w:rsidRDefault="00A67428" w:rsidP="00A67428">
            <w:pPr>
              <w:jc w:val="center"/>
              <w:rPr>
                <w:rFonts w:ascii="Calibri" w:hAnsi="Calibri" w:cs="Calibri"/>
                <w:b/>
              </w:rPr>
            </w:pPr>
            <w:r w:rsidRPr="00C01234">
              <w:rPr>
                <w:rFonts w:ascii="Arial" w:hAnsi="Arial" w:cs="Arial"/>
                <w:sz w:val="14"/>
                <w:szCs w:val="14"/>
                <w:lang w:val="es-BO"/>
              </w:rPr>
              <w:t>REGULADORES DOMÉSTICOS B6N</w:t>
            </w:r>
          </w:p>
        </w:tc>
        <w:tc>
          <w:tcPr>
            <w:tcW w:w="1276" w:type="dxa"/>
            <w:tcBorders>
              <w:top w:val="single" w:sz="4" w:space="0" w:color="auto"/>
              <w:left w:val="single" w:sz="4" w:space="0" w:color="auto"/>
              <w:bottom w:val="single" w:sz="4" w:space="0" w:color="auto"/>
              <w:right w:val="single" w:sz="4" w:space="0" w:color="auto"/>
            </w:tcBorders>
          </w:tcPr>
          <w:p w14:paraId="3E2EF64C" w14:textId="77777777" w:rsidR="00A67428" w:rsidRPr="00F3767B" w:rsidRDefault="00A67428" w:rsidP="00A6742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2AAB9887" w14:textId="77777777" w:rsidR="00A67428" w:rsidRPr="00F3767B" w:rsidRDefault="00A67428" w:rsidP="00A6742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1407417F" w14:textId="77777777" w:rsidR="00A67428" w:rsidRPr="00F3767B" w:rsidRDefault="00A67428" w:rsidP="00A6742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75685F6E" w14:textId="77777777" w:rsidR="00A67428" w:rsidRPr="00F3767B" w:rsidRDefault="00A67428" w:rsidP="00A67428">
            <w:pPr>
              <w:jc w:val="center"/>
              <w:rPr>
                <w:rFonts w:ascii="Calibri" w:hAnsi="Calibri" w:cs="Calibri"/>
                <w:b/>
              </w:rPr>
            </w:pPr>
          </w:p>
        </w:tc>
      </w:tr>
      <w:tr w:rsidR="00A67428" w:rsidRPr="00F3767B" w14:paraId="451E66EB" w14:textId="77777777" w:rsidTr="00F2262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14:paraId="6F58AD44" w14:textId="2151FCA3" w:rsidR="00A67428" w:rsidRPr="00F3767B" w:rsidRDefault="00A67428" w:rsidP="00A67428">
            <w:pPr>
              <w:jc w:val="center"/>
              <w:rPr>
                <w:rFonts w:ascii="Calibri" w:hAnsi="Calibri" w:cs="Calibri"/>
                <w:b/>
              </w:rPr>
            </w:pPr>
            <w:r w:rsidRPr="007B134C">
              <w:rPr>
                <w:rFonts w:ascii="Arial" w:hAnsi="Arial" w:cs="Arial"/>
                <w:color w:val="000000"/>
                <w:sz w:val="14"/>
                <w:szCs w:val="14"/>
              </w:rPr>
              <w:t>4</w:t>
            </w:r>
          </w:p>
        </w:tc>
        <w:tc>
          <w:tcPr>
            <w:tcW w:w="2410" w:type="dxa"/>
            <w:tcBorders>
              <w:top w:val="single" w:sz="4" w:space="0" w:color="auto"/>
              <w:left w:val="single" w:sz="4" w:space="0" w:color="auto"/>
              <w:bottom w:val="single" w:sz="4" w:space="0" w:color="auto"/>
              <w:right w:val="single" w:sz="4" w:space="0" w:color="auto"/>
            </w:tcBorders>
            <w:vAlign w:val="center"/>
          </w:tcPr>
          <w:p w14:paraId="37FC00FD" w14:textId="6155C3EB" w:rsidR="00A67428" w:rsidRPr="00F3767B" w:rsidRDefault="00A67428" w:rsidP="00A67428">
            <w:pPr>
              <w:jc w:val="center"/>
              <w:rPr>
                <w:rFonts w:ascii="Calibri" w:hAnsi="Calibri" w:cs="Calibri"/>
                <w:b/>
              </w:rPr>
            </w:pPr>
            <w:r w:rsidRPr="00C01234">
              <w:rPr>
                <w:rFonts w:ascii="Arial" w:hAnsi="Arial" w:cs="Arial"/>
                <w:sz w:val="14"/>
                <w:szCs w:val="14"/>
                <w:lang w:val="es-BO"/>
              </w:rPr>
              <w:t>REGULADORES DOMÉSTICOS B10N</w:t>
            </w:r>
          </w:p>
        </w:tc>
        <w:tc>
          <w:tcPr>
            <w:tcW w:w="1276" w:type="dxa"/>
            <w:tcBorders>
              <w:top w:val="single" w:sz="4" w:space="0" w:color="auto"/>
              <w:left w:val="single" w:sz="4" w:space="0" w:color="auto"/>
              <w:bottom w:val="single" w:sz="4" w:space="0" w:color="auto"/>
              <w:right w:val="single" w:sz="4" w:space="0" w:color="auto"/>
            </w:tcBorders>
          </w:tcPr>
          <w:p w14:paraId="59BECA57" w14:textId="77777777" w:rsidR="00A67428" w:rsidRPr="00F3767B" w:rsidRDefault="00A67428" w:rsidP="00A6742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14:paraId="0765630C" w14:textId="77777777" w:rsidR="00A67428" w:rsidRPr="00F3767B" w:rsidRDefault="00A67428" w:rsidP="00A6742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14:paraId="57956500" w14:textId="77777777" w:rsidR="00A67428" w:rsidRPr="00F3767B" w:rsidRDefault="00A67428" w:rsidP="00A6742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14:paraId="1950A032" w14:textId="77777777" w:rsidR="00A67428" w:rsidRPr="00F3767B" w:rsidRDefault="00A67428" w:rsidP="00A67428">
            <w:pPr>
              <w:jc w:val="center"/>
              <w:rPr>
                <w:rFonts w:ascii="Calibri" w:hAnsi="Calibri" w:cs="Calibri"/>
                <w:b/>
              </w:rPr>
            </w:pPr>
          </w:p>
        </w:tc>
      </w:tr>
    </w:tbl>
    <w:p w14:paraId="4B2B8F8C" w14:textId="77777777" w:rsidR="00266586" w:rsidRDefault="00266586" w:rsidP="00266586">
      <w:pPr>
        <w:rPr>
          <w:rFonts w:ascii="Arial" w:hAnsi="Arial" w:cs="Arial"/>
          <w:sz w:val="14"/>
          <w:szCs w:val="4"/>
        </w:rPr>
      </w:pPr>
    </w:p>
    <w:p w14:paraId="612ECB71" w14:textId="77777777" w:rsidR="00266586" w:rsidRDefault="00266586" w:rsidP="00266586">
      <w:pPr>
        <w:rPr>
          <w:rFonts w:ascii="Arial" w:hAnsi="Arial" w:cs="Arial"/>
          <w:sz w:val="14"/>
          <w:szCs w:val="4"/>
        </w:rPr>
      </w:pPr>
    </w:p>
    <w:p w14:paraId="5B3FA93B" w14:textId="77777777" w:rsidR="00266586" w:rsidRDefault="00266586" w:rsidP="00266586">
      <w:pPr>
        <w:jc w:val="center"/>
        <w:rPr>
          <w:rFonts w:ascii="Calibri" w:hAnsi="Calibri" w:cs="Calibri"/>
          <w:b/>
          <w:bCs/>
        </w:rPr>
      </w:pPr>
    </w:p>
    <w:p w14:paraId="344C2DF3" w14:textId="77777777" w:rsidR="00266586" w:rsidRDefault="00266586" w:rsidP="00266586">
      <w:pPr>
        <w:jc w:val="center"/>
        <w:rPr>
          <w:rFonts w:ascii="Calibri" w:hAnsi="Calibri" w:cs="Calibri"/>
          <w:b/>
          <w:bCs/>
        </w:rPr>
      </w:pPr>
    </w:p>
    <w:p w14:paraId="698BA43B" w14:textId="77777777" w:rsidR="00266586" w:rsidRDefault="00266586" w:rsidP="00266586">
      <w:pPr>
        <w:jc w:val="center"/>
        <w:rPr>
          <w:rFonts w:ascii="Calibri" w:hAnsi="Calibri" w:cs="Calibri"/>
          <w:b/>
          <w:bCs/>
        </w:rPr>
      </w:pPr>
    </w:p>
    <w:p w14:paraId="2D286D49" w14:textId="77777777" w:rsidR="00266586" w:rsidRDefault="00266586" w:rsidP="00266586">
      <w:pPr>
        <w:jc w:val="center"/>
        <w:rPr>
          <w:rFonts w:ascii="Calibri" w:hAnsi="Calibri" w:cs="Calibri"/>
          <w:b/>
          <w:bCs/>
        </w:rPr>
      </w:pPr>
    </w:p>
    <w:p w14:paraId="02F55B0C" w14:textId="77777777" w:rsidR="00266586" w:rsidRDefault="00266586" w:rsidP="00266586">
      <w:pPr>
        <w:jc w:val="center"/>
        <w:rPr>
          <w:rFonts w:asciiTheme="minorHAnsi" w:hAnsiTheme="minorHAnsi" w:cstheme="minorHAnsi"/>
          <w:b/>
          <w:bCs/>
          <w:sz w:val="24"/>
          <w:szCs w:val="24"/>
        </w:rPr>
      </w:pPr>
    </w:p>
    <w:p w14:paraId="19B28074" w14:textId="77777777" w:rsidR="00266586" w:rsidRDefault="00266586" w:rsidP="00266586">
      <w:pPr>
        <w:jc w:val="center"/>
        <w:rPr>
          <w:rFonts w:asciiTheme="minorHAnsi" w:hAnsiTheme="minorHAnsi" w:cstheme="minorHAnsi"/>
          <w:b/>
          <w:bCs/>
          <w:sz w:val="24"/>
          <w:szCs w:val="24"/>
        </w:rPr>
      </w:pPr>
    </w:p>
    <w:p w14:paraId="6FF6923F" w14:textId="77777777" w:rsidR="00FF4409" w:rsidRDefault="00FF4409" w:rsidP="00113D25">
      <w:pPr>
        <w:jc w:val="center"/>
        <w:rPr>
          <w:rFonts w:asciiTheme="minorHAnsi" w:hAnsiTheme="minorHAnsi" w:cstheme="minorHAnsi"/>
          <w:b/>
          <w:bCs/>
          <w:sz w:val="24"/>
          <w:szCs w:val="24"/>
        </w:rPr>
      </w:pPr>
    </w:p>
    <w:p w14:paraId="61555CE4" w14:textId="77777777" w:rsidR="00FF4409" w:rsidRDefault="00FF4409" w:rsidP="00113D25">
      <w:pPr>
        <w:jc w:val="center"/>
        <w:rPr>
          <w:rFonts w:asciiTheme="minorHAnsi" w:hAnsiTheme="minorHAnsi" w:cstheme="minorHAnsi"/>
          <w:b/>
          <w:bCs/>
          <w:sz w:val="24"/>
          <w:szCs w:val="24"/>
        </w:rPr>
      </w:pPr>
    </w:p>
    <w:p w14:paraId="22D98726" w14:textId="77777777" w:rsidR="00FF4409" w:rsidRDefault="00FF4409" w:rsidP="00113D25">
      <w:pPr>
        <w:jc w:val="center"/>
        <w:rPr>
          <w:rFonts w:asciiTheme="minorHAnsi" w:hAnsiTheme="minorHAnsi" w:cstheme="minorHAnsi"/>
          <w:b/>
          <w:bCs/>
          <w:sz w:val="24"/>
          <w:szCs w:val="24"/>
        </w:rPr>
      </w:pPr>
    </w:p>
    <w:p w14:paraId="500CD223" w14:textId="77777777" w:rsidR="00266586" w:rsidRPr="00785C8E" w:rsidRDefault="00266586" w:rsidP="00266586">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14:paraId="16E66255" w14:textId="77777777" w:rsidR="00266586" w:rsidRPr="00785C8E" w:rsidRDefault="00266586" w:rsidP="00266586">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14:paraId="1F5713A6" w14:textId="77777777" w:rsidR="00266586" w:rsidRPr="00785C8E" w:rsidRDefault="00266586" w:rsidP="002665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66586" w:rsidRPr="00F3767B" w14:paraId="7256B1BE" w14:textId="77777777" w:rsidTr="00ED70DA">
        <w:tc>
          <w:tcPr>
            <w:tcW w:w="9828" w:type="dxa"/>
            <w:shd w:val="clear" w:color="auto" w:fill="auto"/>
          </w:tcPr>
          <w:p w14:paraId="6A9986B1" w14:textId="77777777" w:rsidR="00266586" w:rsidRPr="00F3767B" w:rsidRDefault="00266586" w:rsidP="00ED70DA">
            <w:pPr>
              <w:ind w:right="28"/>
              <w:jc w:val="center"/>
              <w:rPr>
                <w:rFonts w:ascii="Calibri" w:hAnsi="Calibri"/>
                <w:bCs/>
                <w:sz w:val="22"/>
                <w:szCs w:val="22"/>
              </w:rPr>
            </w:pPr>
          </w:p>
          <w:p w14:paraId="1ED127C5" w14:textId="77777777" w:rsidR="00266586" w:rsidRPr="00FF4409" w:rsidRDefault="00266586" w:rsidP="00ED70DA">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14:paraId="58EF6085" w14:textId="77777777" w:rsidR="00266586" w:rsidRPr="00F3767B" w:rsidRDefault="00266586" w:rsidP="00ED70DA">
            <w:pPr>
              <w:jc w:val="center"/>
              <w:rPr>
                <w:rFonts w:ascii="Calibri" w:hAnsi="Calibri" w:cs="Calibri"/>
                <w:b/>
                <w:bCs/>
                <w:sz w:val="18"/>
                <w:szCs w:val="18"/>
              </w:rPr>
            </w:pPr>
          </w:p>
        </w:tc>
      </w:tr>
    </w:tbl>
    <w:p w14:paraId="02EDC7A7" w14:textId="77777777" w:rsidR="00266586" w:rsidRDefault="00266586" w:rsidP="00266586">
      <w:pPr>
        <w:jc w:val="center"/>
        <w:rPr>
          <w:rFonts w:ascii="Calibri" w:hAnsi="Calibri" w:cs="Calibri"/>
          <w:b/>
          <w:bCs/>
          <w:sz w:val="18"/>
          <w:szCs w:val="18"/>
        </w:rPr>
      </w:pPr>
    </w:p>
    <w:p w14:paraId="77110E6F" w14:textId="77777777" w:rsidR="00266586" w:rsidRDefault="00266586" w:rsidP="00266586">
      <w:pPr>
        <w:jc w:val="center"/>
        <w:rPr>
          <w:rFonts w:ascii="Calibri" w:hAnsi="Calibri" w:cs="Calibri"/>
          <w:b/>
          <w:bCs/>
          <w:sz w:val="18"/>
          <w:szCs w:val="18"/>
        </w:rPr>
      </w:pPr>
    </w:p>
    <w:p w14:paraId="64639E14" w14:textId="77777777" w:rsidR="0048073E" w:rsidRPr="00D712A3" w:rsidRDefault="0048073E" w:rsidP="0048073E">
      <w:pPr>
        <w:tabs>
          <w:tab w:val="left" w:pos="7004"/>
        </w:tabs>
        <w:spacing w:line="0" w:lineRule="atLeast"/>
        <w:contextualSpacing/>
        <w:jc w:val="right"/>
        <w:rPr>
          <w:rFonts w:ascii="Calibri" w:hAnsi="Calibri" w:cs="Calibri"/>
          <w:b/>
          <w:position w:val="-6"/>
          <w:sz w:val="22"/>
          <w:szCs w:val="22"/>
        </w:rPr>
      </w:pPr>
      <w:r w:rsidRPr="00D712A3">
        <w:rPr>
          <w:rFonts w:ascii="Calibri" w:hAnsi="Calibri" w:cs="Calibri"/>
          <w:b/>
          <w:position w:val="-6"/>
          <w:sz w:val="22"/>
          <w:szCs w:val="22"/>
        </w:rPr>
        <w:t>Contrato ……………</w:t>
      </w:r>
    </w:p>
    <w:p w14:paraId="5CB44971" w14:textId="77777777" w:rsidR="0048073E" w:rsidRPr="00D712A3" w:rsidRDefault="0048073E" w:rsidP="0048073E">
      <w:pPr>
        <w:tabs>
          <w:tab w:val="left" w:pos="7004"/>
        </w:tabs>
        <w:spacing w:line="0" w:lineRule="atLeast"/>
        <w:contextualSpacing/>
        <w:jc w:val="right"/>
        <w:rPr>
          <w:rFonts w:ascii="Calibri" w:hAnsi="Calibri" w:cs="Calibri"/>
          <w:b/>
          <w:position w:val="-6"/>
          <w:sz w:val="22"/>
          <w:szCs w:val="22"/>
        </w:rPr>
      </w:pPr>
      <w:r w:rsidRPr="00D712A3">
        <w:rPr>
          <w:rFonts w:ascii="Calibri" w:hAnsi="Calibri" w:cs="Calibri"/>
          <w:b/>
          <w:position w:val="-6"/>
          <w:sz w:val="22"/>
          <w:szCs w:val="22"/>
        </w:rPr>
        <w:t>De fecha ………………</w:t>
      </w:r>
    </w:p>
    <w:p w14:paraId="0B726EA3" w14:textId="77777777" w:rsidR="0048073E" w:rsidRPr="00D712A3" w:rsidRDefault="0048073E" w:rsidP="0048073E">
      <w:pPr>
        <w:ind w:left="708" w:hanging="708"/>
        <w:jc w:val="center"/>
        <w:rPr>
          <w:rFonts w:ascii="Calibri" w:hAnsi="Calibri" w:cs="Calibri"/>
          <w:b/>
          <w:sz w:val="22"/>
          <w:szCs w:val="22"/>
        </w:rPr>
      </w:pPr>
    </w:p>
    <w:p w14:paraId="400B1CFC" w14:textId="77777777" w:rsidR="0048073E" w:rsidRPr="00D712A3" w:rsidRDefault="0048073E" w:rsidP="0048073E">
      <w:pPr>
        <w:jc w:val="center"/>
        <w:rPr>
          <w:rFonts w:ascii="Calibri" w:hAnsi="Calibri" w:cs="Calibri"/>
          <w:b/>
          <w:i/>
          <w:sz w:val="22"/>
          <w:szCs w:val="22"/>
        </w:rPr>
      </w:pPr>
      <w:r w:rsidRPr="00D712A3">
        <w:rPr>
          <w:rFonts w:ascii="Calibri" w:hAnsi="Calibri" w:cs="Calibri"/>
          <w:b/>
          <w:sz w:val="22"/>
          <w:szCs w:val="22"/>
        </w:rPr>
        <w:t>MINUTA CONTRATO ADMINISTRATIVO DE …………………..</w:t>
      </w:r>
      <w:r w:rsidRPr="00D712A3">
        <w:rPr>
          <w:rFonts w:ascii="Calibri" w:hAnsi="Calibri" w:cs="Calibri"/>
          <w:b/>
          <w:i/>
          <w:sz w:val="22"/>
          <w:szCs w:val="22"/>
        </w:rPr>
        <w:t>(insertar el objeto del  contrato)</w:t>
      </w:r>
    </w:p>
    <w:p w14:paraId="0563CB1D" w14:textId="77777777" w:rsidR="0048073E" w:rsidRPr="00D712A3" w:rsidRDefault="0048073E" w:rsidP="0048073E">
      <w:pPr>
        <w:jc w:val="center"/>
        <w:rPr>
          <w:rFonts w:ascii="Calibri" w:hAnsi="Calibri" w:cs="Calibri"/>
          <w:sz w:val="22"/>
          <w:szCs w:val="22"/>
          <w:lang w:val="es-ES_tradnl"/>
        </w:rPr>
      </w:pPr>
    </w:p>
    <w:p w14:paraId="6073C9A9" w14:textId="77777777" w:rsidR="0048073E" w:rsidRPr="00D712A3" w:rsidRDefault="0048073E" w:rsidP="0048073E">
      <w:pPr>
        <w:jc w:val="both"/>
        <w:rPr>
          <w:rFonts w:ascii="Calibri" w:hAnsi="Calibri" w:cs="Calibri"/>
          <w:i/>
          <w:sz w:val="22"/>
          <w:szCs w:val="22"/>
          <w:lang w:val="es-ES_tradnl"/>
        </w:rPr>
      </w:pPr>
      <w:r w:rsidRPr="00D712A3">
        <w:rPr>
          <w:rFonts w:ascii="Calibri" w:hAnsi="Calibri" w:cs="Calibri"/>
          <w:sz w:val="22"/>
          <w:szCs w:val="22"/>
          <w:lang w:val="es-ES_tradnl"/>
        </w:rPr>
        <w:t>SEÑOR NOTARIO DE GOBIERNO DEL DISTRITO ADMINISTRATIVO …………………..</w:t>
      </w:r>
      <w:r w:rsidRPr="00D712A3">
        <w:rPr>
          <w:rFonts w:ascii="Calibri" w:hAnsi="Calibri" w:cs="Calibri"/>
          <w:b/>
          <w:i/>
          <w:sz w:val="22"/>
          <w:szCs w:val="22"/>
          <w:lang w:val="es-ES_tradnl"/>
        </w:rPr>
        <w:t>(insertar el distrito en el que se realizara la protocolización únicamente cuando corresponda).</w:t>
      </w:r>
    </w:p>
    <w:p w14:paraId="550C4617" w14:textId="77777777" w:rsidR="0048073E" w:rsidRPr="00D712A3" w:rsidRDefault="0048073E" w:rsidP="0048073E">
      <w:pPr>
        <w:jc w:val="both"/>
        <w:rPr>
          <w:rFonts w:ascii="Calibri" w:hAnsi="Calibri" w:cs="Calibri"/>
          <w:i/>
          <w:sz w:val="22"/>
          <w:szCs w:val="22"/>
          <w:lang w:val="es-ES_tradnl"/>
        </w:rPr>
      </w:pPr>
    </w:p>
    <w:p w14:paraId="52E9B732" w14:textId="77777777" w:rsidR="0048073E" w:rsidRPr="00D712A3" w:rsidRDefault="0048073E" w:rsidP="0048073E">
      <w:pPr>
        <w:jc w:val="both"/>
        <w:rPr>
          <w:rFonts w:ascii="Calibri" w:hAnsi="Calibri" w:cs="Calibri"/>
          <w:b/>
          <w:i/>
          <w:sz w:val="22"/>
          <w:szCs w:val="22"/>
        </w:rPr>
      </w:pPr>
      <w:r w:rsidRPr="00D712A3">
        <w:rPr>
          <w:rFonts w:ascii="Calibri" w:hAnsi="Calibri" w:cs="Calibri"/>
          <w:sz w:val="22"/>
          <w:szCs w:val="22"/>
          <w:lang w:val="es-ES_tradnl"/>
        </w:rPr>
        <w:t xml:space="preserve">En el registro de Escrituras Públicas a su cargo se servirá usted insertar el presente </w:t>
      </w:r>
      <w:r w:rsidRPr="00D712A3">
        <w:rPr>
          <w:rFonts w:ascii="Calibri" w:hAnsi="Calibri" w:cs="Calibri"/>
          <w:b/>
          <w:sz w:val="22"/>
          <w:szCs w:val="22"/>
        </w:rPr>
        <w:t>CONTRATO DE ADQUISICION DE ……………………………</w:t>
      </w:r>
      <w:r w:rsidRPr="00D712A3">
        <w:rPr>
          <w:rFonts w:ascii="Calibri" w:hAnsi="Calibri" w:cs="Calibri"/>
          <w:b/>
          <w:i/>
          <w:sz w:val="22"/>
          <w:szCs w:val="22"/>
        </w:rPr>
        <w:t>(consignar el objeto del proceso de contratación)</w:t>
      </w:r>
      <w:r w:rsidRPr="00D712A3">
        <w:rPr>
          <w:rFonts w:ascii="Calibri" w:hAnsi="Calibri" w:cs="Calibri"/>
          <w:b/>
          <w:sz w:val="22"/>
          <w:szCs w:val="22"/>
        </w:rPr>
        <w:t xml:space="preserve">, </w:t>
      </w:r>
      <w:r w:rsidRPr="00D712A3">
        <w:rPr>
          <w:rFonts w:ascii="Calibri" w:hAnsi="Calibri" w:cs="Calibri"/>
          <w:sz w:val="22"/>
          <w:szCs w:val="22"/>
          <w:lang w:val="es-ES_tradnl"/>
        </w:rPr>
        <w:t xml:space="preserve">sujeto a las siguientes cláusulas </w:t>
      </w:r>
      <w:r w:rsidRPr="00D712A3">
        <w:rPr>
          <w:rFonts w:ascii="Calibri" w:hAnsi="Calibri" w:cs="Calibri"/>
          <w:i/>
          <w:sz w:val="22"/>
          <w:szCs w:val="22"/>
          <w:lang w:val="es-ES_tradnl"/>
        </w:rPr>
        <w:t>(este encabezado es aplicable cuando el contrato tenga un monto superior al Bs. 1.000.000,00.-):</w:t>
      </w:r>
    </w:p>
    <w:p w14:paraId="6B25E702" w14:textId="77777777" w:rsidR="0048073E" w:rsidRPr="00D712A3" w:rsidRDefault="0048073E" w:rsidP="0048073E">
      <w:pPr>
        <w:rPr>
          <w:rFonts w:ascii="Calibri" w:hAnsi="Calibri" w:cs="Calibri"/>
          <w:sz w:val="22"/>
          <w:szCs w:val="22"/>
          <w:lang w:val="es-ES_tradnl"/>
        </w:rPr>
      </w:pPr>
    </w:p>
    <w:p w14:paraId="281C1C82" w14:textId="77777777" w:rsidR="0048073E" w:rsidRPr="00D712A3" w:rsidRDefault="0048073E" w:rsidP="002D7992">
      <w:pPr>
        <w:pStyle w:val="Ttulo4"/>
        <w:numPr>
          <w:ilvl w:val="0"/>
          <w:numId w:val="40"/>
        </w:numPr>
        <w:spacing w:before="0" w:after="0"/>
        <w:jc w:val="center"/>
        <w:rPr>
          <w:rFonts w:cs="Calibri"/>
          <w:sz w:val="22"/>
          <w:szCs w:val="22"/>
        </w:rPr>
      </w:pPr>
      <w:r w:rsidRPr="00D712A3">
        <w:rPr>
          <w:rFonts w:cs="Calibri"/>
          <w:sz w:val="22"/>
          <w:szCs w:val="22"/>
        </w:rPr>
        <w:t>CONDICIONES GENERALES DEL CONTRATO</w:t>
      </w:r>
    </w:p>
    <w:p w14:paraId="597E668A" w14:textId="77777777" w:rsidR="0048073E" w:rsidRPr="00D712A3" w:rsidRDefault="0048073E" w:rsidP="0048073E">
      <w:pPr>
        <w:ind w:left="708" w:hanging="708"/>
        <w:jc w:val="center"/>
        <w:rPr>
          <w:rFonts w:ascii="Calibri" w:hAnsi="Calibri" w:cs="Calibri"/>
          <w:b/>
          <w:sz w:val="22"/>
          <w:szCs w:val="22"/>
        </w:rPr>
      </w:pPr>
      <w:r w:rsidRPr="00D712A3">
        <w:rPr>
          <w:rFonts w:ascii="Calibri" w:hAnsi="Calibri" w:cs="Calibri"/>
          <w:b/>
          <w:sz w:val="22"/>
          <w:szCs w:val="22"/>
        </w:rPr>
        <w:t>CONTRATO DE ADQUISICIÓN DE ……………………(señalar objeto del contrato)</w:t>
      </w:r>
    </w:p>
    <w:p w14:paraId="6130A8A1" w14:textId="77777777" w:rsidR="0048073E" w:rsidRPr="00D712A3" w:rsidRDefault="0048073E" w:rsidP="0048073E">
      <w:pPr>
        <w:jc w:val="both"/>
        <w:rPr>
          <w:rFonts w:ascii="Calibri" w:hAnsi="Calibri" w:cs="Calibri"/>
          <w:b/>
          <w:i/>
          <w:sz w:val="22"/>
          <w:szCs w:val="22"/>
        </w:rPr>
      </w:pPr>
    </w:p>
    <w:p w14:paraId="22C202EE" w14:textId="77777777" w:rsidR="0048073E" w:rsidRPr="00D712A3" w:rsidRDefault="0048073E" w:rsidP="0048073E">
      <w:pPr>
        <w:autoSpaceDE w:val="0"/>
        <w:autoSpaceDN w:val="0"/>
        <w:adjustRightInd w:val="0"/>
        <w:jc w:val="both"/>
        <w:rPr>
          <w:rFonts w:ascii="Calibri" w:hAnsi="Calibri" w:cs="Calibri"/>
          <w:sz w:val="22"/>
          <w:szCs w:val="22"/>
        </w:rPr>
      </w:pPr>
      <w:r w:rsidRPr="00D712A3">
        <w:rPr>
          <w:rFonts w:ascii="Calibri" w:hAnsi="Calibri" w:cs="Calibri"/>
          <w:b/>
          <w:sz w:val="22"/>
          <w:szCs w:val="22"/>
        </w:rPr>
        <w:t>PRIMERA. (PARTES CONTRATANTES)</w:t>
      </w:r>
      <w:r w:rsidRPr="00D712A3">
        <w:rPr>
          <w:rFonts w:ascii="Calibri" w:hAnsi="Calibri" w:cs="Calibri"/>
          <w:sz w:val="22"/>
          <w:szCs w:val="22"/>
        </w:rPr>
        <w:t>.- Suscriben el Contrato las siguientes Partes:</w:t>
      </w:r>
    </w:p>
    <w:p w14:paraId="07F72128" w14:textId="77777777" w:rsidR="0048073E" w:rsidRPr="00D712A3" w:rsidRDefault="0048073E" w:rsidP="0048073E">
      <w:pPr>
        <w:autoSpaceDE w:val="0"/>
        <w:autoSpaceDN w:val="0"/>
        <w:adjustRightInd w:val="0"/>
        <w:jc w:val="both"/>
        <w:rPr>
          <w:rFonts w:ascii="Calibri" w:eastAsia="Calibri" w:hAnsi="Calibri" w:cs="Calibri"/>
          <w:sz w:val="22"/>
          <w:szCs w:val="22"/>
        </w:rPr>
      </w:pPr>
    </w:p>
    <w:p w14:paraId="2EBFB3F4" w14:textId="77777777" w:rsidR="0048073E" w:rsidRPr="00D712A3" w:rsidRDefault="0048073E" w:rsidP="002D7992">
      <w:pPr>
        <w:numPr>
          <w:ilvl w:val="1"/>
          <w:numId w:val="37"/>
        </w:numPr>
        <w:ind w:left="709" w:hanging="709"/>
        <w:contextualSpacing/>
        <w:jc w:val="both"/>
        <w:rPr>
          <w:rFonts w:ascii="Calibri" w:hAnsi="Calibri" w:cs="Calibri"/>
          <w:i/>
          <w:sz w:val="22"/>
          <w:szCs w:val="22"/>
          <w:lang w:eastAsia="es-BO"/>
        </w:rPr>
      </w:pPr>
      <w:r w:rsidRPr="00D712A3">
        <w:rPr>
          <w:rFonts w:ascii="Calibri" w:hAnsi="Calibri" w:cs="Calibri"/>
          <w:b/>
          <w:sz w:val="22"/>
          <w:szCs w:val="22"/>
          <w:lang w:eastAsia="es-BO"/>
        </w:rPr>
        <w:t>YACIMIENTOS PETROLÍFEROS FISCALES BOLIVIANOS “YPFB”,</w:t>
      </w:r>
      <w:r w:rsidRPr="00D712A3">
        <w:rPr>
          <w:rFonts w:ascii="Calibri" w:hAnsi="Calibri" w:cs="Calibri"/>
          <w:sz w:val="22"/>
          <w:szCs w:val="22"/>
          <w:lang w:eastAsia="es-BO"/>
        </w:rPr>
        <w:t xml:space="preserve"> empresa autárquica del Estado Plurinacional de Bolivia, creada mediante Decreto Ley de 21 de diciembre de 1936, con domicilio en……………….</w:t>
      </w:r>
      <w:r w:rsidRPr="00D712A3">
        <w:rPr>
          <w:rFonts w:ascii="Calibri" w:hAnsi="Calibri" w:cs="Calibri"/>
          <w:b/>
          <w:sz w:val="22"/>
          <w:szCs w:val="22"/>
          <w:lang w:eastAsia="es-BO"/>
        </w:rPr>
        <w:t>,</w:t>
      </w:r>
      <w:r w:rsidRPr="00D712A3">
        <w:rPr>
          <w:rFonts w:ascii="Calibri" w:hAnsi="Calibri" w:cs="Calibri"/>
          <w:sz w:val="22"/>
          <w:szCs w:val="22"/>
          <w:lang w:eastAsia="es-BO"/>
        </w:rPr>
        <w:t xml:space="preserve"> zona …………….de la ciudad de…………….</w:t>
      </w:r>
      <w:r w:rsidRPr="00D712A3">
        <w:rPr>
          <w:rFonts w:ascii="Calibri" w:hAnsi="Calibri" w:cs="Calibri"/>
          <w:b/>
          <w:sz w:val="22"/>
          <w:szCs w:val="22"/>
          <w:lang w:eastAsia="es-BO"/>
        </w:rPr>
        <w:t>,</w:t>
      </w:r>
      <w:r w:rsidRPr="00D712A3">
        <w:rPr>
          <w:rFonts w:ascii="Calibri" w:hAnsi="Calibri" w:cs="Calibri"/>
          <w:sz w:val="22"/>
          <w:szCs w:val="22"/>
          <w:lang w:eastAsia="es-BO"/>
        </w:rPr>
        <w:t xml:space="preserve"> representada por la……………………, Cédula de Identidad N°……………………, de conformidad a la Resolución Administrativa PRS……………., de…………………., en su condición de  XXXXXXXXXXXXXXXXX y Autoridad Responsable del Proceso de Contratacion (ARPC), a denominarse en adelante la </w:t>
      </w:r>
      <w:r w:rsidRPr="00D712A3">
        <w:rPr>
          <w:rFonts w:ascii="Calibri" w:hAnsi="Calibri" w:cs="Calibri"/>
          <w:b/>
          <w:sz w:val="22"/>
          <w:szCs w:val="22"/>
          <w:lang w:eastAsia="es-BO"/>
        </w:rPr>
        <w:t xml:space="preserve">ENTIDAD </w:t>
      </w:r>
      <w:r w:rsidRPr="00D712A3">
        <w:rPr>
          <w:rFonts w:ascii="Calibri" w:hAnsi="Calibri" w:cs="Calibri"/>
          <w:b/>
          <w:i/>
          <w:sz w:val="22"/>
          <w:szCs w:val="22"/>
          <w:lang w:eastAsia="es-BO"/>
        </w:rPr>
        <w:t>(consignar datos de la ENTIDAD y resoluciones o instrumentos de designación del representante legal)</w:t>
      </w:r>
      <w:r w:rsidRPr="00D712A3">
        <w:rPr>
          <w:rFonts w:ascii="Calibri" w:hAnsi="Calibri" w:cs="Calibri"/>
          <w:i/>
          <w:sz w:val="22"/>
          <w:szCs w:val="22"/>
          <w:lang w:eastAsia="es-BO"/>
        </w:rPr>
        <w:t>.</w:t>
      </w:r>
    </w:p>
    <w:p w14:paraId="0B6768DE" w14:textId="77777777" w:rsidR="0048073E" w:rsidRPr="00D712A3" w:rsidRDefault="0048073E" w:rsidP="0048073E">
      <w:pPr>
        <w:ind w:left="709"/>
        <w:contextualSpacing/>
        <w:jc w:val="both"/>
        <w:rPr>
          <w:rFonts w:ascii="Calibri" w:hAnsi="Calibri" w:cs="Calibri"/>
          <w:i/>
          <w:sz w:val="22"/>
          <w:szCs w:val="22"/>
          <w:lang w:eastAsia="es-BO"/>
        </w:rPr>
      </w:pPr>
    </w:p>
    <w:p w14:paraId="192EBC3B" w14:textId="77777777" w:rsidR="0048073E" w:rsidRPr="00D712A3" w:rsidRDefault="0048073E" w:rsidP="002D7992">
      <w:pPr>
        <w:numPr>
          <w:ilvl w:val="1"/>
          <w:numId w:val="37"/>
        </w:numPr>
        <w:ind w:left="709" w:hanging="709"/>
        <w:contextualSpacing/>
        <w:jc w:val="both"/>
        <w:rPr>
          <w:rFonts w:ascii="Calibri" w:hAnsi="Calibri" w:cs="Calibri"/>
          <w:i/>
          <w:sz w:val="22"/>
          <w:szCs w:val="22"/>
          <w:lang w:eastAsia="es-BO"/>
        </w:rPr>
      </w:pPr>
      <w:r w:rsidRPr="00D712A3">
        <w:rPr>
          <w:rFonts w:ascii="Calibri" w:hAnsi="Calibri" w:cs="Calibri"/>
          <w:sz w:val="22"/>
          <w:szCs w:val="22"/>
          <w:lang w:eastAsia="es-BO"/>
        </w:rPr>
        <w:t xml:space="preserve">Empresa……………….., legalmente constituida bajo legislación de……………., representada por……………, con Pasaporte Nº ……………, en mérito al Poder……………., de fecha………….., que en adelante se denominará el PROVEEDOR </w:t>
      </w:r>
      <w:r w:rsidRPr="00D712A3">
        <w:rPr>
          <w:rFonts w:ascii="Calibri" w:hAnsi="Calibri" w:cs="Calibri"/>
          <w:i/>
          <w:sz w:val="22"/>
          <w:szCs w:val="22"/>
          <w:lang w:eastAsia="es-BO"/>
        </w:rPr>
        <w:t>(consignar los datos del PROVEEDOR adjudicado).</w:t>
      </w:r>
    </w:p>
    <w:p w14:paraId="30F7E406" w14:textId="77777777" w:rsidR="0048073E" w:rsidRPr="00D712A3" w:rsidRDefault="0048073E" w:rsidP="002D7992">
      <w:pPr>
        <w:numPr>
          <w:ilvl w:val="1"/>
          <w:numId w:val="37"/>
        </w:numPr>
        <w:ind w:left="709" w:hanging="709"/>
        <w:contextualSpacing/>
        <w:jc w:val="both"/>
        <w:rPr>
          <w:rFonts w:ascii="Calibri" w:hAnsi="Calibri" w:cs="Calibri"/>
          <w:sz w:val="22"/>
          <w:szCs w:val="22"/>
          <w:lang w:eastAsia="es-BO"/>
        </w:rPr>
      </w:pPr>
      <w:r w:rsidRPr="00D712A3">
        <w:rPr>
          <w:rFonts w:ascii="Calibri" w:hAnsi="Calibri" w:cs="Calibri"/>
          <w:b/>
          <w:sz w:val="22"/>
          <w:szCs w:val="22"/>
          <w:lang w:eastAsia="es-BO"/>
        </w:rPr>
        <w:t>T</w:t>
      </w:r>
      <w:r w:rsidRPr="00D712A3">
        <w:rPr>
          <w:rFonts w:ascii="Calibri" w:hAnsi="Calibri" w:cs="Calibri"/>
          <w:sz w:val="22"/>
          <w:szCs w:val="22"/>
          <w:lang w:eastAsia="es-BO"/>
        </w:rPr>
        <w:t xml:space="preserve">anto la ENTIDAD como el PROVEEDOR podrán ser denominados individual e indistintamente como "Parte" y conjuntamente como " Partes". </w:t>
      </w:r>
    </w:p>
    <w:p w14:paraId="30F383B0" w14:textId="77777777" w:rsidR="0048073E" w:rsidRPr="00D712A3" w:rsidRDefault="0048073E" w:rsidP="0048073E">
      <w:pPr>
        <w:ind w:left="709"/>
        <w:contextualSpacing/>
        <w:jc w:val="both"/>
        <w:rPr>
          <w:rFonts w:ascii="Calibri" w:hAnsi="Calibri" w:cs="Calibri"/>
          <w:b/>
          <w:sz w:val="22"/>
          <w:szCs w:val="22"/>
          <w:lang w:eastAsia="es-BO"/>
        </w:rPr>
      </w:pPr>
    </w:p>
    <w:p w14:paraId="090FB1AF"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SEGUNDA.- (ANTECEDENTES LEGALES DEL CONTRATO). </w:t>
      </w:r>
    </w:p>
    <w:p w14:paraId="3A2049A3" w14:textId="77777777" w:rsidR="0048073E" w:rsidRPr="00D712A3" w:rsidRDefault="0048073E" w:rsidP="0048073E">
      <w:pPr>
        <w:jc w:val="both"/>
        <w:rPr>
          <w:rFonts w:ascii="Calibri" w:eastAsiaTheme="minorHAnsi" w:hAnsi="Calibri" w:cs="Calibri"/>
          <w:sz w:val="22"/>
          <w:szCs w:val="22"/>
          <w:lang w:val="es-ES_tradnl"/>
        </w:rPr>
      </w:pPr>
    </w:p>
    <w:p w14:paraId="03B5BB80" w14:textId="77777777" w:rsidR="0048073E" w:rsidRPr="00D712A3" w:rsidRDefault="0048073E" w:rsidP="0048073E">
      <w:pPr>
        <w:jc w:val="both"/>
        <w:rPr>
          <w:rFonts w:ascii="Calibri" w:eastAsiaTheme="minorHAnsi" w:hAnsi="Calibri" w:cs="Calibri"/>
          <w:sz w:val="22"/>
          <w:szCs w:val="22"/>
          <w:lang w:val="es-ES_tradnl"/>
        </w:rPr>
      </w:pPr>
      <w:r w:rsidRPr="00D712A3">
        <w:rPr>
          <w:rFonts w:ascii="Calibri" w:eastAsiaTheme="minorHAnsi" w:hAnsi="Calibri" w:cs="Calibri"/>
          <w:sz w:val="22"/>
          <w:szCs w:val="22"/>
          <w:lang w:val="es-ES_tradnl"/>
        </w:rPr>
        <w:t xml:space="preserve">La </w:t>
      </w:r>
      <w:r w:rsidRPr="00D712A3">
        <w:rPr>
          <w:rFonts w:ascii="Calibri" w:eastAsiaTheme="minorHAnsi" w:hAnsi="Calibri" w:cs="Calibri"/>
          <w:b/>
          <w:sz w:val="22"/>
          <w:szCs w:val="22"/>
          <w:lang w:val="es-ES_tradnl"/>
        </w:rPr>
        <w:t>ENTIDAD</w:t>
      </w:r>
      <w:r w:rsidRPr="00D712A3">
        <w:rPr>
          <w:rFonts w:ascii="Calibri" w:eastAsiaTheme="minorHAnsi" w:hAnsi="Calibri" w:cs="Calibri"/>
          <w:sz w:val="22"/>
          <w:szCs w:val="22"/>
          <w:lang w:val="es-ES_tradnl"/>
        </w:rPr>
        <w:t>, mediante la modalidad de Contratación Directa ………………</w:t>
      </w:r>
      <w:r w:rsidRPr="00D712A3">
        <w:rPr>
          <w:rFonts w:ascii="Calibri" w:eastAsiaTheme="minorHAnsi" w:hAnsi="Calibri" w:cs="Calibri"/>
          <w:i/>
          <w:sz w:val="22"/>
          <w:szCs w:val="22"/>
          <w:lang w:val="es-ES_tradnl"/>
        </w:rPr>
        <w:t>(</w:t>
      </w:r>
      <w:r w:rsidRPr="00D712A3">
        <w:rPr>
          <w:rFonts w:ascii="Calibri" w:eastAsiaTheme="minorHAnsi" w:hAnsi="Calibri" w:cs="Calibri"/>
          <w:b/>
          <w:i/>
          <w:sz w:val="22"/>
          <w:szCs w:val="22"/>
          <w:lang w:val="es-ES_tradnl"/>
        </w:rPr>
        <w:t>consignar la modalidad de contratación)</w:t>
      </w:r>
      <w:r w:rsidRPr="00D712A3">
        <w:rPr>
          <w:rFonts w:ascii="Calibri" w:eastAsiaTheme="minorHAnsi" w:hAnsi="Calibri" w:cs="Calibri"/>
          <w:sz w:val="22"/>
          <w:szCs w:val="22"/>
          <w:lang w:val="es-ES_tradnl"/>
        </w:rPr>
        <w:t xml:space="preserve"> con Código ………………..</w:t>
      </w:r>
      <w:r w:rsidRPr="00D712A3">
        <w:rPr>
          <w:rFonts w:ascii="Calibri" w:eastAsiaTheme="minorHAnsi" w:hAnsi="Calibri" w:cs="Calibri"/>
          <w:i/>
          <w:sz w:val="22"/>
          <w:szCs w:val="22"/>
          <w:lang w:val="es-ES_tradnl"/>
        </w:rPr>
        <w:t>(</w:t>
      </w:r>
      <w:r w:rsidRPr="00D712A3">
        <w:rPr>
          <w:rFonts w:ascii="Calibri" w:eastAsiaTheme="minorHAnsi" w:hAnsi="Calibri" w:cs="Calibri"/>
          <w:b/>
          <w:i/>
          <w:sz w:val="22"/>
          <w:szCs w:val="22"/>
          <w:lang w:val="es-ES_tradnl"/>
        </w:rPr>
        <w:t>consignar datos del proceso de contratación especifico)</w:t>
      </w:r>
      <w:r w:rsidRPr="00D712A3">
        <w:rPr>
          <w:rFonts w:ascii="Calibri" w:eastAsiaTheme="minorHAnsi" w:hAnsi="Calibri" w:cs="Calibri"/>
          <w:i/>
          <w:sz w:val="22"/>
          <w:szCs w:val="22"/>
          <w:lang w:val="es-ES_tradnl"/>
        </w:rPr>
        <w:t>,</w:t>
      </w:r>
      <w:r w:rsidRPr="00D712A3">
        <w:rPr>
          <w:rFonts w:ascii="Calibri" w:eastAsiaTheme="minorHAnsi" w:hAnsi="Calibri" w:cs="Calibri"/>
          <w:sz w:val="22"/>
          <w:szCs w:val="22"/>
          <w:lang w:val="es-ES_tradnl"/>
        </w:rPr>
        <w:t xml:space="preserve"> llevó adelante el proceso de contratación para la “Adquisición ………………………(</w:t>
      </w:r>
      <w:r w:rsidRPr="00D712A3">
        <w:rPr>
          <w:rFonts w:ascii="Calibri" w:eastAsiaTheme="minorHAnsi" w:hAnsi="Calibri" w:cs="Calibri"/>
          <w:b/>
          <w:i/>
          <w:sz w:val="22"/>
          <w:szCs w:val="22"/>
          <w:lang w:val="es-ES_tradnl"/>
        </w:rPr>
        <w:t>consignar el objeto del proceso de contratación</w:t>
      </w:r>
      <w:r w:rsidRPr="00D712A3">
        <w:rPr>
          <w:rFonts w:ascii="Calibri" w:eastAsiaTheme="minorHAnsi" w:hAnsi="Calibri" w:cs="Calibri"/>
          <w:i/>
          <w:sz w:val="22"/>
          <w:szCs w:val="22"/>
          <w:lang w:val="es-ES_tradnl"/>
        </w:rPr>
        <w:t>)</w:t>
      </w:r>
      <w:r w:rsidRPr="00D712A3">
        <w:rPr>
          <w:rFonts w:ascii="Calibri" w:eastAsiaTheme="minorHAnsi" w:hAnsi="Calibri" w:cs="Calibri"/>
          <w:sz w:val="22"/>
          <w:szCs w:val="22"/>
          <w:lang w:val="es-ES_tradnl"/>
        </w:rPr>
        <w:t xml:space="preserve">, proceso realizado bajo las normas y regulaciones de contratación </w:t>
      </w:r>
      <w:r w:rsidRPr="00D712A3">
        <w:rPr>
          <w:rFonts w:ascii="Calibri" w:eastAsiaTheme="minorHAnsi" w:hAnsi="Calibri" w:cs="Calibri"/>
          <w:sz w:val="22"/>
          <w:szCs w:val="22"/>
          <w:lang w:val="es-ES_tradnl"/>
        </w:rPr>
        <w:lastRenderedPageBreak/>
        <w:t xml:space="preserve">establecidas en el Decreto Supremo N° 224 de fecha 24 de julio de 2009 y el Reglamento para la Contratacion de Bienes, Obras y Servicios Especializados en el Extranjero de Yacimientos Petroliferos Fiscales Bolivianos YPFB, aprobado mediante Resolucion de Directorio N° 91 de fecha 20 de noviembre de 2013 y el Documento Base de Contratación DBC. </w:t>
      </w:r>
    </w:p>
    <w:p w14:paraId="6DE6C356" w14:textId="77777777" w:rsidR="0048073E" w:rsidRPr="00D712A3" w:rsidRDefault="0048073E" w:rsidP="0048073E">
      <w:pPr>
        <w:jc w:val="both"/>
        <w:rPr>
          <w:rFonts w:ascii="Calibri" w:hAnsi="Calibri" w:cs="Calibri"/>
          <w:b/>
          <w:sz w:val="22"/>
          <w:szCs w:val="22"/>
          <w:lang w:val="es-ES_tradnl"/>
        </w:rPr>
      </w:pPr>
    </w:p>
    <w:p w14:paraId="48E0B007"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b/>
          <w:sz w:val="22"/>
          <w:szCs w:val="22"/>
          <w:lang w:val="es-ES_tradnl"/>
        </w:rPr>
        <w:t>TERCERA.- (DOCUMENTOS DE CONTRATO).</w:t>
      </w:r>
      <w:r w:rsidRPr="00D712A3">
        <w:rPr>
          <w:rFonts w:ascii="Calibri" w:hAnsi="Calibri" w:cs="Calibri"/>
          <w:sz w:val="22"/>
          <w:szCs w:val="22"/>
          <w:lang w:val="es-ES_tradnl"/>
        </w:rPr>
        <w:t xml:space="preserve"> </w:t>
      </w:r>
    </w:p>
    <w:p w14:paraId="6ECDEB0F"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Forman parte esencial del presente contrato, los documentos que se detallan a continuación y que tienen por finaldidad complementarse mutuamente: </w:t>
      </w:r>
    </w:p>
    <w:p w14:paraId="6CBF9B94" w14:textId="77777777" w:rsidR="0048073E" w:rsidRPr="00D712A3" w:rsidRDefault="0048073E" w:rsidP="0048073E">
      <w:pPr>
        <w:jc w:val="both"/>
        <w:rPr>
          <w:rFonts w:ascii="Calibri" w:hAnsi="Calibri" w:cs="Calibri"/>
          <w:sz w:val="22"/>
          <w:szCs w:val="22"/>
          <w:lang w:val="es-ES_tradnl"/>
        </w:rPr>
      </w:pPr>
    </w:p>
    <w:p w14:paraId="0DC063CC" w14:textId="77777777" w:rsidR="0048073E" w:rsidRPr="00D712A3" w:rsidRDefault="0048073E" w:rsidP="002D7992">
      <w:pPr>
        <w:pStyle w:val="Prrafodelista"/>
        <w:numPr>
          <w:ilvl w:val="1"/>
          <w:numId w:val="38"/>
        </w:numPr>
        <w:contextualSpacing/>
        <w:jc w:val="both"/>
        <w:rPr>
          <w:rFonts w:ascii="Calibri" w:hAnsi="Calibri" w:cs="Calibri"/>
          <w:sz w:val="22"/>
          <w:szCs w:val="22"/>
          <w:lang w:val="es-ES_tradnl"/>
        </w:rPr>
      </w:pPr>
      <w:r w:rsidRPr="00D712A3">
        <w:rPr>
          <w:rFonts w:ascii="Calibri" w:hAnsi="Calibri" w:cs="Calibri"/>
          <w:sz w:val="22"/>
          <w:szCs w:val="22"/>
          <w:lang w:val="es-ES_tradnl"/>
        </w:rPr>
        <w:t xml:space="preserve">Documento Base de Contratación </w:t>
      </w:r>
      <w:r w:rsidRPr="00D712A3">
        <w:rPr>
          <w:rFonts w:ascii="Calibri" w:hAnsi="Calibri" w:cs="Calibri"/>
          <w:i/>
          <w:sz w:val="22"/>
          <w:szCs w:val="22"/>
          <w:lang w:val="es-ES_tradnl"/>
        </w:rPr>
        <w:t xml:space="preserve">(cuando corresponda). </w:t>
      </w:r>
    </w:p>
    <w:p w14:paraId="28C1334C" w14:textId="77777777" w:rsidR="0048073E" w:rsidRPr="00D712A3" w:rsidRDefault="0048073E" w:rsidP="002D7992">
      <w:pPr>
        <w:pStyle w:val="Prrafodelista"/>
        <w:numPr>
          <w:ilvl w:val="1"/>
          <w:numId w:val="38"/>
        </w:numPr>
        <w:contextualSpacing/>
        <w:jc w:val="both"/>
        <w:rPr>
          <w:rFonts w:ascii="Calibri" w:hAnsi="Calibri" w:cs="Calibri"/>
          <w:sz w:val="22"/>
          <w:szCs w:val="22"/>
          <w:lang w:val="es-ES_tradnl"/>
        </w:rPr>
      </w:pPr>
      <w:r w:rsidRPr="00D712A3">
        <w:rPr>
          <w:rFonts w:ascii="Calibri" w:hAnsi="Calibri" w:cs="Calibri"/>
          <w:sz w:val="22"/>
          <w:szCs w:val="22"/>
          <w:lang w:val="es-ES_tradnl"/>
        </w:rPr>
        <w:t>Especificaciones Técnicas</w:t>
      </w:r>
    </w:p>
    <w:p w14:paraId="16D9A834" w14:textId="77777777" w:rsidR="0048073E" w:rsidRPr="00D712A3" w:rsidRDefault="0048073E" w:rsidP="002D7992">
      <w:pPr>
        <w:pStyle w:val="Prrafodelista"/>
        <w:numPr>
          <w:ilvl w:val="1"/>
          <w:numId w:val="38"/>
        </w:numPr>
        <w:contextualSpacing/>
        <w:jc w:val="both"/>
        <w:rPr>
          <w:rFonts w:ascii="Calibri" w:hAnsi="Calibri" w:cs="Calibri"/>
          <w:sz w:val="22"/>
          <w:szCs w:val="22"/>
          <w:lang w:val="es-ES_tradnl"/>
        </w:rPr>
      </w:pPr>
      <w:r w:rsidRPr="00D712A3">
        <w:rPr>
          <w:rFonts w:ascii="Calibri" w:hAnsi="Calibri" w:cs="Calibri"/>
          <w:sz w:val="22"/>
          <w:szCs w:val="22"/>
          <w:lang w:val="es-ES_tradnl"/>
        </w:rPr>
        <w:t>Propuesta Adjudicada.</w:t>
      </w:r>
    </w:p>
    <w:p w14:paraId="37169235" w14:textId="77777777" w:rsidR="0048073E" w:rsidRPr="00D712A3" w:rsidRDefault="0048073E" w:rsidP="002D7992">
      <w:pPr>
        <w:pStyle w:val="Prrafodelista"/>
        <w:numPr>
          <w:ilvl w:val="1"/>
          <w:numId w:val="38"/>
        </w:numPr>
        <w:contextualSpacing/>
        <w:jc w:val="both"/>
        <w:rPr>
          <w:rFonts w:ascii="Calibri" w:hAnsi="Calibri" w:cs="Calibri"/>
          <w:sz w:val="22"/>
          <w:szCs w:val="22"/>
          <w:lang w:val="es-ES_tradnl"/>
        </w:rPr>
      </w:pPr>
      <w:r w:rsidRPr="00D712A3">
        <w:rPr>
          <w:rFonts w:ascii="Calibri" w:hAnsi="Calibri" w:cs="Calibri"/>
          <w:sz w:val="22"/>
          <w:szCs w:val="22"/>
          <w:lang w:val="es-ES_tradnl"/>
        </w:rPr>
        <w:t>Nota o Resolucion de adjudicacion</w:t>
      </w:r>
    </w:p>
    <w:p w14:paraId="77F3C162" w14:textId="77777777" w:rsidR="0048073E" w:rsidRPr="00D712A3" w:rsidRDefault="0048073E" w:rsidP="002D7992">
      <w:pPr>
        <w:pStyle w:val="Prrafodelista"/>
        <w:numPr>
          <w:ilvl w:val="1"/>
          <w:numId w:val="38"/>
        </w:numPr>
        <w:contextualSpacing/>
        <w:jc w:val="both"/>
        <w:rPr>
          <w:rFonts w:ascii="Calibri" w:hAnsi="Calibri" w:cs="Calibri"/>
          <w:sz w:val="22"/>
          <w:szCs w:val="22"/>
          <w:lang w:val="es-ES_tradnl"/>
        </w:rPr>
      </w:pPr>
      <w:r w:rsidRPr="00D712A3">
        <w:rPr>
          <w:rFonts w:ascii="Calibri" w:hAnsi="Calibri" w:cs="Calibri"/>
          <w:sz w:val="22"/>
          <w:szCs w:val="22"/>
          <w:lang w:val="es-ES_tradnl"/>
        </w:rPr>
        <w:t>Acta de concertación (cuando corresponda)</w:t>
      </w:r>
    </w:p>
    <w:p w14:paraId="5D4ECD67" w14:textId="77777777" w:rsidR="0048073E" w:rsidRPr="00D712A3" w:rsidRDefault="0048073E" w:rsidP="002D7992">
      <w:pPr>
        <w:pStyle w:val="Prrafodelista"/>
        <w:numPr>
          <w:ilvl w:val="1"/>
          <w:numId w:val="38"/>
        </w:numPr>
        <w:contextualSpacing/>
        <w:jc w:val="both"/>
        <w:rPr>
          <w:rFonts w:ascii="Calibri" w:hAnsi="Calibri" w:cs="Calibri"/>
          <w:sz w:val="22"/>
          <w:szCs w:val="22"/>
          <w:lang w:val="es-ES_tradnl"/>
        </w:rPr>
      </w:pPr>
      <w:r w:rsidRPr="00D712A3">
        <w:rPr>
          <w:rFonts w:ascii="Calibri" w:hAnsi="Calibri" w:cs="Calibri"/>
          <w:sz w:val="22"/>
          <w:szCs w:val="22"/>
          <w:lang w:val="es-ES_tradnl"/>
        </w:rPr>
        <w:t>Garantias</w:t>
      </w:r>
    </w:p>
    <w:p w14:paraId="332ACB8D" w14:textId="77777777" w:rsidR="0048073E" w:rsidRPr="00D712A3" w:rsidRDefault="0048073E" w:rsidP="0048073E">
      <w:pPr>
        <w:jc w:val="both"/>
        <w:rPr>
          <w:rFonts w:ascii="Calibri" w:hAnsi="Calibri" w:cs="Calibri"/>
          <w:b/>
          <w:sz w:val="22"/>
          <w:szCs w:val="22"/>
          <w:lang w:val="es-ES_tradnl"/>
        </w:rPr>
      </w:pPr>
    </w:p>
    <w:p w14:paraId="0BCF9F9E" w14:textId="77777777" w:rsidR="0048073E" w:rsidRPr="00D712A3" w:rsidRDefault="0048073E" w:rsidP="0048073E">
      <w:pPr>
        <w:jc w:val="both"/>
        <w:rPr>
          <w:rFonts w:ascii="Calibri" w:hAnsi="Calibri" w:cs="Calibri"/>
          <w:b/>
          <w:sz w:val="22"/>
          <w:szCs w:val="22"/>
        </w:rPr>
      </w:pPr>
      <w:r w:rsidRPr="00D712A3">
        <w:rPr>
          <w:rFonts w:ascii="Calibri" w:hAnsi="Calibri" w:cs="Calibri"/>
          <w:b/>
          <w:sz w:val="22"/>
          <w:szCs w:val="22"/>
          <w:lang w:val="es-ES_tradnl"/>
        </w:rPr>
        <w:t xml:space="preserve">CUARTA.- </w:t>
      </w:r>
      <w:r w:rsidRPr="00D712A3">
        <w:rPr>
          <w:rFonts w:ascii="Calibri" w:hAnsi="Calibri" w:cs="Calibri"/>
          <w:b/>
          <w:sz w:val="22"/>
          <w:szCs w:val="22"/>
        </w:rPr>
        <w:t>(LEGISLACIÓN APLICABLE AL CONTRATO)</w:t>
      </w:r>
    </w:p>
    <w:p w14:paraId="372B1723" w14:textId="77777777" w:rsidR="0048073E" w:rsidRPr="00D712A3" w:rsidRDefault="0048073E" w:rsidP="0048073E">
      <w:pPr>
        <w:jc w:val="both"/>
        <w:rPr>
          <w:rFonts w:ascii="Calibri" w:hAnsi="Calibri" w:cs="Calibri"/>
          <w:sz w:val="22"/>
          <w:szCs w:val="22"/>
        </w:rPr>
      </w:pPr>
      <w:r w:rsidRPr="00D712A3">
        <w:rPr>
          <w:rFonts w:ascii="Calibri" w:hAnsi="Calibri" w:cs="Calibri"/>
          <w:sz w:val="22"/>
          <w:szCs w:val="22"/>
        </w:rPr>
        <w:t>El presente Contrato se celebra al amparo de las siguientes disposiciones normativas:</w:t>
      </w:r>
    </w:p>
    <w:p w14:paraId="0B237009" w14:textId="77777777" w:rsidR="0048073E" w:rsidRPr="00D712A3" w:rsidRDefault="0048073E" w:rsidP="0048073E">
      <w:pPr>
        <w:jc w:val="both"/>
        <w:rPr>
          <w:rFonts w:ascii="Calibri" w:hAnsi="Calibri" w:cs="Calibri"/>
          <w:sz w:val="22"/>
          <w:szCs w:val="22"/>
        </w:rPr>
      </w:pPr>
    </w:p>
    <w:p w14:paraId="698DC655" w14:textId="77777777" w:rsidR="0048073E" w:rsidRPr="00D712A3" w:rsidRDefault="0048073E" w:rsidP="002D7992">
      <w:pPr>
        <w:pStyle w:val="Prrafodelista"/>
        <w:numPr>
          <w:ilvl w:val="1"/>
          <w:numId w:val="39"/>
        </w:numPr>
        <w:contextualSpacing/>
        <w:jc w:val="both"/>
        <w:rPr>
          <w:rFonts w:ascii="Calibri" w:hAnsi="Calibri" w:cs="Calibri"/>
          <w:sz w:val="22"/>
          <w:szCs w:val="22"/>
        </w:rPr>
      </w:pPr>
      <w:r w:rsidRPr="00D712A3">
        <w:rPr>
          <w:rFonts w:ascii="Calibri" w:hAnsi="Calibri" w:cs="Calibri"/>
          <w:sz w:val="22"/>
          <w:szCs w:val="22"/>
        </w:rPr>
        <w:t>Legislación aplicable:</w:t>
      </w:r>
    </w:p>
    <w:p w14:paraId="7EFEAC80" w14:textId="77777777" w:rsidR="0048073E" w:rsidRPr="00D712A3" w:rsidRDefault="0048073E" w:rsidP="0048073E">
      <w:pPr>
        <w:pStyle w:val="Prrafodelista"/>
        <w:ind w:left="360"/>
        <w:jc w:val="both"/>
        <w:rPr>
          <w:rFonts w:ascii="Calibri" w:hAnsi="Calibri" w:cs="Calibri"/>
          <w:sz w:val="22"/>
          <w:szCs w:val="22"/>
        </w:rPr>
      </w:pPr>
    </w:p>
    <w:p w14:paraId="0B2CB3D9" w14:textId="77777777" w:rsidR="0048073E" w:rsidRPr="00D712A3" w:rsidRDefault="0048073E" w:rsidP="0048073E">
      <w:pPr>
        <w:ind w:left="360"/>
        <w:jc w:val="both"/>
        <w:rPr>
          <w:rFonts w:ascii="Calibri" w:hAnsi="Calibri" w:cs="Calibri"/>
          <w:sz w:val="22"/>
          <w:szCs w:val="22"/>
        </w:rPr>
      </w:pPr>
      <w:r w:rsidRPr="00D712A3">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14:paraId="4CFC3D5C" w14:textId="77777777" w:rsidR="0048073E" w:rsidRPr="00D712A3" w:rsidRDefault="0048073E" w:rsidP="0048073E">
      <w:pPr>
        <w:ind w:left="360"/>
        <w:jc w:val="both"/>
        <w:rPr>
          <w:rFonts w:ascii="Calibri" w:hAnsi="Calibri" w:cs="Calibri"/>
          <w:sz w:val="22"/>
          <w:szCs w:val="22"/>
        </w:rPr>
      </w:pPr>
    </w:p>
    <w:p w14:paraId="03CACEBD" w14:textId="77777777" w:rsidR="0048073E" w:rsidRPr="00D712A3" w:rsidRDefault="0048073E" w:rsidP="0048073E">
      <w:pPr>
        <w:jc w:val="both"/>
        <w:rPr>
          <w:rFonts w:ascii="Calibri" w:hAnsi="Calibri" w:cs="Calibri"/>
          <w:sz w:val="22"/>
          <w:szCs w:val="22"/>
        </w:rPr>
      </w:pPr>
      <w:r w:rsidRPr="00D712A3">
        <w:rPr>
          <w:rFonts w:ascii="Calibri" w:hAnsi="Calibri" w:cs="Calibri"/>
          <w:sz w:val="22"/>
          <w:szCs w:val="22"/>
        </w:rPr>
        <w:t>4.2. Naturaleza del Contrato:</w:t>
      </w:r>
    </w:p>
    <w:p w14:paraId="1669D3BF" w14:textId="77777777" w:rsidR="0048073E" w:rsidRPr="00D712A3" w:rsidRDefault="0048073E" w:rsidP="0048073E">
      <w:pPr>
        <w:jc w:val="both"/>
        <w:rPr>
          <w:rFonts w:ascii="Calibri" w:hAnsi="Calibri" w:cs="Calibri"/>
          <w:sz w:val="22"/>
          <w:szCs w:val="22"/>
        </w:rPr>
      </w:pPr>
    </w:p>
    <w:p w14:paraId="74ED0ADE" w14:textId="77777777" w:rsidR="0048073E" w:rsidRPr="00D712A3" w:rsidRDefault="0048073E" w:rsidP="0048073E">
      <w:pPr>
        <w:ind w:left="426"/>
        <w:jc w:val="both"/>
        <w:rPr>
          <w:rFonts w:ascii="Calibri" w:hAnsi="Calibri" w:cs="Calibri"/>
          <w:sz w:val="22"/>
          <w:szCs w:val="22"/>
        </w:rPr>
      </w:pPr>
      <w:r w:rsidRPr="00D712A3">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14:paraId="44C6E79A" w14:textId="77777777" w:rsidR="0048073E" w:rsidRPr="00D712A3" w:rsidRDefault="0048073E" w:rsidP="0048073E">
      <w:pPr>
        <w:jc w:val="both"/>
        <w:rPr>
          <w:rFonts w:ascii="Calibri" w:hAnsi="Calibri" w:cs="Calibri"/>
          <w:b/>
          <w:sz w:val="22"/>
          <w:szCs w:val="22"/>
        </w:rPr>
      </w:pPr>
    </w:p>
    <w:p w14:paraId="1DAFC9A7"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b/>
          <w:sz w:val="22"/>
          <w:szCs w:val="22"/>
          <w:lang w:val="es-ES_tradnl"/>
        </w:rPr>
        <w:t>QUINTA.- (IDIOMA).</w:t>
      </w:r>
      <w:r w:rsidRPr="00D712A3">
        <w:rPr>
          <w:rFonts w:ascii="Calibri" w:hAnsi="Calibri" w:cs="Calibri"/>
          <w:sz w:val="22"/>
          <w:szCs w:val="22"/>
          <w:lang w:val="es-ES_tradnl"/>
        </w:rPr>
        <w:t xml:space="preserve"> </w:t>
      </w:r>
    </w:p>
    <w:p w14:paraId="7BD7C2D0" w14:textId="77777777" w:rsidR="0048073E" w:rsidRPr="00D712A3" w:rsidRDefault="0048073E" w:rsidP="0048073E">
      <w:pPr>
        <w:jc w:val="both"/>
        <w:rPr>
          <w:rFonts w:ascii="Calibri" w:hAnsi="Calibri" w:cs="Calibri"/>
          <w:sz w:val="22"/>
          <w:szCs w:val="22"/>
          <w:lang w:val="es-ES_tradnl"/>
        </w:rPr>
      </w:pPr>
    </w:p>
    <w:p w14:paraId="1F5999C7"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El presente Contrato y toda la documentación aplicable al mismo y la que emerja de la adquisición, debe ser elaborada en idioma castellano.</w:t>
      </w:r>
    </w:p>
    <w:p w14:paraId="4B6D36A4" w14:textId="77777777" w:rsidR="0048073E" w:rsidRPr="00D712A3" w:rsidRDefault="0048073E" w:rsidP="0048073E">
      <w:pPr>
        <w:jc w:val="both"/>
        <w:rPr>
          <w:rFonts w:ascii="Calibri" w:hAnsi="Calibri" w:cs="Calibri"/>
          <w:b/>
          <w:sz w:val="22"/>
          <w:szCs w:val="22"/>
          <w:lang w:val="es-ES_tradnl"/>
        </w:rPr>
      </w:pPr>
    </w:p>
    <w:p w14:paraId="37D61921"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SEXTA.- (OBJETO DEL CONTRATO). </w:t>
      </w:r>
    </w:p>
    <w:p w14:paraId="2B8EE1E1" w14:textId="77777777" w:rsidR="0048073E" w:rsidRPr="00D712A3" w:rsidRDefault="0048073E" w:rsidP="0048073E">
      <w:pPr>
        <w:jc w:val="both"/>
        <w:rPr>
          <w:rFonts w:ascii="Calibri" w:hAnsi="Calibri" w:cs="Calibri"/>
          <w:b/>
          <w:sz w:val="22"/>
          <w:szCs w:val="22"/>
          <w:lang w:val="es-ES_tradnl"/>
        </w:rPr>
      </w:pPr>
    </w:p>
    <w:p w14:paraId="237C34E1"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sz w:val="22"/>
          <w:szCs w:val="22"/>
          <w:lang w:val="es-ES_tradnl"/>
        </w:rPr>
        <w:t>El objeto del presente contrato es la adquisición de</w:t>
      </w:r>
      <w:r w:rsidRPr="00D712A3">
        <w:rPr>
          <w:rFonts w:ascii="Calibri" w:hAnsi="Calibri" w:cs="Calibri"/>
          <w:b/>
          <w:sz w:val="22"/>
          <w:szCs w:val="22"/>
          <w:lang w:val="es-ES_tradnl"/>
        </w:rPr>
        <w:t xml:space="preserve"> …………………………… </w:t>
      </w:r>
      <w:r w:rsidRPr="00D712A3">
        <w:rPr>
          <w:rFonts w:ascii="Calibri" w:hAnsi="Calibri" w:cs="Calibri"/>
          <w:b/>
          <w:i/>
          <w:sz w:val="22"/>
          <w:szCs w:val="22"/>
          <w:lang w:val="es-ES_tradnl"/>
        </w:rPr>
        <w:t>(consignar los bienes a adquirir de manera detallada)</w:t>
      </w:r>
      <w:r w:rsidRPr="00D712A3">
        <w:rPr>
          <w:rFonts w:ascii="Calibri" w:hAnsi="Calibri" w:cs="Calibri"/>
          <w:i/>
          <w:sz w:val="22"/>
          <w:szCs w:val="22"/>
          <w:lang w:val="es-ES_tradnl"/>
        </w:rPr>
        <w:t>,</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que en adelante se denominarán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suministrados por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de conformidad con el DBC, la Propuesta Adjudicada y con estricta y absoluta sujeción al presente Contrato.</w:t>
      </w:r>
    </w:p>
    <w:p w14:paraId="6F0561CB" w14:textId="77777777" w:rsidR="0048073E" w:rsidRPr="00D712A3" w:rsidRDefault="0048073E" w:rsidP="0048073E">
      <w:pPr>
        <w:jc w:val="both"/>
        <w:rPr>
          <w:rFonts w:ascii="Calibri" w:hAnsi="Calibri" w:cs="Calibri"/>
          <w:sz w:val="22"/>
          <w:szCs w:val="22"/>
          <w:lang w:val="es-ES_tradnl"/>
        </w:rPr>
      </w:pPr>
    </w:p>
    <w:p w14:paraId="3C85A294"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SEPTIMA.- (VIGENCIA Y PLAZO DE ADQUISICIÓN).</w:t>
      </w:r>
    </w:p>
    <w:p w14:paraId="6DBAEF17" w14:textId="77777777" w:rsidR="0048073E" w:rsidRPr="00D712A3" w:rsidRDefault="0048073E" w:rsidP="0048073E">
      <w:pPr>
        <w:jc w:val="both"/>
        <w:rPr>
          <w:rFonts w:ascii="Calibri" w:hAnsi="Calibri" w:cs="Calibri"/>
          <w:b/>
          <w:sz w:val="22"/>
          <w:szCs w:val="22"/>
          <w:lang w:val="es-ES_tradnl"/>
        </w:rPr>
      </w:pPr>
    </w:p>
    <w:p w14:paraId="377331B4"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7.1. Vigencia:</w:t>
      </w:r>
    </w:p>
    <w:p w14:paraId="5946930B" w14:textId="77777777" w:rsidR="0048073E" w:rsidRPr="00D712A3" w:rsidRDefault="0048073E" w:rsidP="0048073E">
      <w:pPr>
        <w:jc w:val="both"/>
        <w:rPr>
          <w:rFonts w:ascii="Calibri" w:hAnsi="Calibri" w:cs="Calibri"/>
          <w:b/>
          <w:sz w:val="22"/>
          <w:szCs w:val="22"/>
          <w:lang w:val="es-ES_tradnl"/>
        </w:rPr>
      </w:pPr>
    </w:p>
    <w:p w14:paraId="0383DFDF"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lastRenderedPageBreak/>
        <w:t>El presente contrato entrará en vigencia desde el día de su  suscripción por ambas Partes.</w:t>
      </w:r>
    </w:p>
    <w:p w14:paraId="75301D70" w14:textId="77777777" w:rsidR="0048073E" w:rsidRPr="00D712A3" w:rsidRDefault="0048073E" w:rsidP="0048073E">
      <w:pPr>
        <w:jc w:val="both"/>
        <w:rPr>
          <w:rFonts w:ascii="Calibri" w:hAnsi="Calibri" w:cs="Calibri"/>
          <w:sz w:val="22"/>
          <w:szCs w:val="22"/>
          <w:lang w:val="es-ES_tradnl"/>
        </w:rPr>
      </w:pPr>
    </w:p>
    <w:p w14:paraId="51E65111"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7.2. Plazo:</w:t>
      </w:r>
    </w:p>
    <w:p w14:paraId="0BC0CAED" w14:textId="77777777" w:rsidR="0048073E" w:rsidRPr="00D712A3" w:rsidRDefault="0048073E" w:rsidP="0048073E">
      <w:pPr>
        <w:jc w:val="both"/>
        <w:rPr>
          <w:rFonts w:ascii="Calibri" w:hAnsi="Calibri" w:cs="Calibri"/>
          <w:b/>
          <w:sz w:val="22"/>
          <w:szCs w:val="22"/>
          <w:lang w:val="es-ES_tradnl"/>
        </w:rPr>
      </w:pPr>
    </w:p>
    <w:p w14:paraId="7E35A017"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bCs/>
          <w:sz w:val="22"/>
          <w:szCs w:val="22"/>
          <w:lang w:val="es-ES_tradnl"/>
        </w:rPr>
        <w:t xml:space="preserve">PROVEEDOR </w:t>
      </w:r>
      <w:r w:rsidRPr="00D712A3">
        <w:rPr>
          <w:rFonts w:ascii="Calibri" w:hAnsi="Calibri" w:cs="Calibri"/>
          <w:sz w:val="22"/>
          <w:szCs w:val="22"/>
          <w:lang w:val="es-ES_tradnl"/>
        </w:rPr>
        <w:t xml:space="preserve">entregará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en estricto apego a la propuesta adjudicada y las especificaciones técnicas en el plazo de …………………</w:t>
      </w:r>
      <w:r w:rsidRPr="00D712A3">
        <w:rPr>
          <w:rFonts w:ascii="Calibri" w:hAnsi="Calibri" w:cs="Calibri"/>
          <w:b/>
          <w:i/>
          <w:sz w:val="22"/>
          <w:szCs w:val="22"/>
          <w:lang w:val="es-ES_tradnl"/>
        </w:rPr>
        <w:t>(señalar plazo de manera numeral y literal)</w:t>
      </w:r>
      <w:r w:rsidRPr="00D712A3">
        <w:rPr>
          <w:rFonts w:ascii="Calibri" w:hAnsi="Calibri" w:cs="Calibri"/>
          <w:i/>
          <w:sz w:val="22"/>
          <w:szCs w:val="22"/>
          <w:lang w:val="es-ES_tradnl"/>
        </w:rPr>
        <w:t xml:space="preserve"> </w:t>
      </w:r>
      <w:r w:rsidRPr="00D712A3">
        <w:rPr>
          <w:rFonts w:ascii="Calibri" w:hAnsi="Calibri" w:cs="Calibri"/>
          <w:sz w:val="22"/>
          <w:szCs w:val="22"/>
          <w:lang w:val="es-ES_tradnl"/>
        </w:rPr>
        <w:t xml:space="preserve"> días calendario como máximo a partir de la firma del contrato, pudiendo ser menor de acuerdo al PROVEEDOR. </w:t>
      </w:r>
    </w:p>
    <w:p w14:paraId="6A4B82D2" w14:textId="77777777" w:rsidR="0048073E" w:rsidRPr="00D712A3" w:rsidRDefault="0048073E" w:rsidP="0048073E">
      <w:pPr>
        <w:jc w:val="both"/>
        <w:rPr>
          <w:rFonts w:ascii="Calibri" w:hAnsi="Calibri" w:cs="Calibri"/>
          <w:sz w:val="22"/>
          <w:szCs w:val="22"/>
          <w:lang w:val="es-ES_tradnl"/>
        </w:rPr>
      </w:pPr>
    </w:p>
    <w:p w14:paraId="6DE6A4DA"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OCTAVA.- (MONTO DEL CONTRATO).</w:t>
      </w:r>
    </w:p>
    <w:p w14:paraId="444F34FC" w14:textId="77777777" w:rsidR="0048073E" w:rsidRPr="00D712A3" w:rsidRDefault="0048073E" w:rsidP="0048073E">
      <w:pPr>
        <w:jc w:val="both"/>
        <w:rPr>
          <w:rFonts w:ascii="Calibri" w:hAnsi="Calibri" w:cs="Calibri"/>
          <w:sz w:val="22"/>
          <w:szCs w:val="22"/>
          <w:lang w:val="es-ES_tradnl"/>
        </w:rPr>
      </w:pPr>
    </w:p>
    <w:p w14:paraId="2DB06FB4" w14:textId="77777777" w:rsidR="0048073E" w:rsidRPr="00D712A3" w:rsidRDefault="0048073E" w:rsidP="0048073E">
      <w:pPr>
        <w:jc w:val="both"/>
        <w:rPr>
          <w:rFonts w:ascii="Calibri" w:hAnsi="Calibri" w:cs="Calibri"/>
          <w:i/>
          <w:sz w:val="22"/>
          <w:szCs w:val="22"/>
          <w:lang w:val="es-ES_tradnl"/>
        </w:rPr>
      </w:pPr>
      <w:r w:rsidRPr="00D712A3">
        <w:rPr>
          <w:rFonts w:ascii="Calibri" w:hAnsi="Calibri" w:cs="Calibri"/>
          <w:sz w:val="22"/>
          <w:szCs w:val="22"/>
          <w:lang w:val="es-ES_tradnl"/>
        </w:rPr>
        <w:t xml:space="preserve">El monto total propuesto y aceptado por ambas partes para la ejecución del objeto del presente contrato es de: </w:t>
      </w:r>
      <w:r w:rsidRPr="00D712A3">
        <w:rPr>
          <w:rFonts w:ascii="Calibri" w:hAnsi="Calibri" w:cs="Calibri"/>
          <w:b/>
          <w:sz w:val="22"/>
          <w:szCs w:val="22"/>
          <w:lang w:val="es-ES_tradnl"/>
        </w:rPr>
        <w:t>Bs ………………………………..</w:t>
      </w:r>
      <w:r w:rsidRPr="00D712A3">
        <w:rPr>
          <w:rFonts w:ascii="Calibri" w:hAnsi="Calibri" w:cs="Calibri"/>
          <w:b/>
          <w:i/>
          <w:sz w:val="22"/>
          <w:szCs w:val="22"/>
          <w:lang w:val="es-ES_tradnl"/>
        </w:rPr>
        <w:t>(señalar monto numeral y literal)</w:t>
      </w:r>
      <w:r w:rsidRPr="00D712A3">
        <w:rPr>
          <w:rFonts w:ascii="Calibri" w:hAnsi="Calibri" w:cs="Calibri"/>
          <w:i/>
          <w:sz w:val="22"/>
          <w:szCs w:val="22"/>
          <w:lang w:val="es-ES_tradnl"/>
        </w:rPr>
        <w:t xml:space="preserve">  .</w:t>
      </w:r>
    </w:p>
    <w:p w14:paraId="64BA2328" w14:textId="77777777" w:rsidR="0048073E" w:rsidRPr="00D712A3" w:rsidRDefault="0048073E" w:rsidP="0048073E">
      <w:pPr>
        <w:jc w:val="both"/>
        <w:rPr>
          <w:rFonts w:ascii="Calibri" w:hAnsi="Calibri" w:cs="Calibri"/>
          <w:sz w:val="22"/>
          <w:szCs w:val="22"/>
          <w:lang w:val="es-ES_tradnl"/>
        </w:rPr>
      </w:pPr>
    </w:p>
    <w:p w14:paraId="53E39C68"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efectiva y realmente provistas.</w:t>
      </w:r>
    </w:p>
    <w:p w14:paraId="5DF42AAE" w14:textId="77777777" w:rsidR="0048073E" w:rsidRPr="00D712A3" w:rsidRDefault="0048073E" w:rsidP="0048073E">
      <w:pPr>
        <w:jc w:val="both"/>
        <w:rPr>
          <w:rFonts w:ascii="Calibri" w:hAnsi="Calibri" w:cs="Calibri"/>
          <w:sz w:val="22"/>
          <w:szCs w:val="22"/>
          <w:lang w:val="es-ES_tradnl"/>
        </w:rPr>
      </w:pPr>
    </w:p>
    <w:p w14:paraId="7B163A70"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Queda establecido que los precios unitarios consignados en la propuesta adjudicada obligan a la provisión de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nuevos y de primera calidad, sin excepción.</w:t>
      </w:r>
    </w:p>
    <w:p w14:paraId="1ECCC3BD" w14:textId="77777777" w:rsidR="0048073E" w:rsidRPr="00D712A3" w:rsidRDefault="0048073E" w:rsidP="0048073E">
      <w:pPr>
        <w:jc w:val="both"/>
        <w:rPr>
          <w:rFonts w:ascii="Calibri" w:hAnsi="Calibri" w:cs="Calibri"/>
          <w:sz w:val="22"/>
          <w:szCs w:val="22"/>
          <w:lang w:val="es-ES_tradnl"/>
        </w:rPr>
      </w:pPr>
    </w:p>
    <w:p w14:paraId="307DF69D"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Este monto también comprende todos los costos de verificación, transporte, impuestos aranceles, gastos de seguro de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a ser provistos y cualquier otro costo que pueda tener incidencia en el precio hasta su entrega definitiva de forma satisfactoria.</w:t>
      </w:r>
    </w:p>
    <w:p w14:paraId="6B6AAD6A" w14:textId="77777777" w:rsidR="0048073E" w:rsidRPr="00D712A3" w:rsidRDefault="0048073E" w:rsidP="0048073E">
      <w:pPr>
        <w:jc w:val="both"/>
        <w:rPr>
          <w:rFonts w:ascii="Calibri" w:hAnsi="Calibri" w:cs="Calibri"/>
          <w:sz w:val="22"/>
          <w:szCs w:val="22"/>
          <w:lang w:val="es-ES_tradnl"/>
        </w:rPr>
      </w:pPr>
    </w:p>
    <w:p w14:paraId="768BA72D" w14:textId="77777777" w:rsidR="0048073E" w:rsidRPr="00D712A3" w:rsidRDefault="0048073E" w:rsidP="0048073E">
      <w:pPr>
        <w:widowControl w:val="0"/>
        <w:spacing w:before="120" w:after="120"/>
        <w:ind w:hanging="11"/>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ENTIDAD.</w:t>
      </w:r>
    </w:p>
    <w:p w14:paraId="66996A4C" w14:textId="77777777" w:rsidR="0048073E" w:rsidRPr="00D712A3" w:rsidRDefault="0048073E" w:rsidP="0048073E">
      <w:pPr>
        <w:jc w:val="both"/>
        <w:rPr>
          <w:rFonts w:ascii="Calibri" w:hAnsi="Calibri" w:cs="Calibri"/>
          <w:sz w:val="22"/>
          <w:szCs w:val="22"/>
        </w:rPr>
      </w:pPr>
    </w:p>
    <w:p w14:paraId="268FD6AE"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Es de exclusiva responsabilidad del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efectuar la provisión de los </w:t>
      </w:r>
      <w:r w:rsidRPr="00D712A3">
        <w:rPr>
          <w:rFonts w:ascii="Calibri" w:hAnsi="Calibri" w:cs="Calibri"/>
          <w:b/>
          <w:bCs/>
          <w:sz w:val="22"/>
          <w:szCs w:val="22"/>
          <w:lang w:val="es-ES_tradnl"/>
        </w:rPr>
        <w:t xml:space="preserve">BIENES </w:t>
      </w:r>
      <w:r w:rsidRPr="00D712A3">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14:paraId="772B885B" w14:textId="77777777" w:rsidR="0048073E" w:rsidRPr="00D712A3" w:rsidRDefault="0048073E" w:rsidP="0048073E">
      <w:pPr>
        <w:jc w:val="both"/>
        <w:rPr>
          <w:rFonts w:ascii="Calibri" w:hAnsi="Calibri" w:cs="Calibri"/>
          <w:b/>
          <w:i/>
          <w:iCs/>
          <w:sz w:val="22"/>
          <w:szCs w:val="22"/>
          <w:lang w:val="es-ES_tradnl"/>
        </w:rPr>
      </w:pPr>
    </w:p>
    <w:p w14:paraId="5C1AFF45" w14:textId="77777777" w:rsidR="0048073E" w:rsidRPr="00D712A3" w:rsidRDefault="0048073E" w:rsidP="0048073E">
      <w:pPr>
        <w:jc w:val="both"/>
        <w:rPr>
          <w:rFonts w:ascii="Calibri" w:hAnsi="Calibri" w:cs="Calibri"/>
          <w:i/>
          <w:sz w:val="22"/>
          <w:szCs w:val="22"/>
          <w:lang w:val="es-ES_tradnl"/>
        </w:rPr>
      </w:pPr>
      <w:r w:rsidRPr="00D712A3">
        <w:rPr>
          <w:rFonts w:ascii="Calibri" w:hAnsi="Calibri" w:cs="Calibri"/>
          <w:b/>
          <w:sz w:val="22"/>
          <w:szCs w:val="22"/>
          <w:lang w:val="es-ES_tradnl"/>
        </w:rPr>
        <w:t xml:space="preserve">NOVENA.- (FORMA DE PAGO).  </w:t>
      </w:r>
      <w:r w:rsidRPr="00D712A3">
        <w:rPr>
          <w:rFonts w:ascii="Calibri" w:hAnsi="Calibri" w:cs="Calibri"/>
          <w:b/>
          <w:i/>
          <w:sz w:val="22"/>
          <w:szCs w:val="22"/>
          <w:lang w:val="es-ES_tradnl"/>
        </w:rPr>
        <w:t>(la redaccion podrá variar de acuerdo a lo establecido en las especificaciones técnicas  y de acuerdo a la validación de la Unidad de Comercio Exterior)</w:t>
      </w:r>
    </w:p>
    <w:p w14:paraId="12BFEFC8" w14:textId="77777777" w:rsidR="0048073E" w:rsidRPr="00D712A3" w:rsidRDefault="0048073E" w:rsidP="0048073E">
      <w:pPr>
        <w:spacing w:line="260" w:lineRule="exact"/>
        <w:jc w:val="both"/>
        <w:rPr>
          <w:rFonts w:ascii="Calibri" w:hAnsi="Calibri" w:cs="Calibri"/>
          <w:sz w:val="22"/>
          <w:szCs w:val="22"/>
        </w:rPr>
      </w:pPr>
      <w:r w:rsidRPr="00D712A3">
        <w:rPr>
          <w:rFonts w:ascii="Calibri" w:hAnsi="Calibri" w:cs="Calibri"/>
          <w:sz w:val="22"/>
          <w:szCs w:val="22"/>
        </w:rPr>
        <w:t>La modalidad de pago será mediante carta de crédito emitida por el Banco Central de Bolivia, con las características de irrevocable, renovable y de ejecución inmediata emitida a favor del PROVEEDOR por el equivalente al monto total del contrato, o mediante transferencia bancaria. En caso de aplicarse la segunda alternativa (transferencia bancaria), la ENTIDAD realizará el pago correspondiente vía Banco Central de Bolivia a la cuenta del banco que señale el PROVEEDOR mediante nota escrita.</w:t>
      </w:r>
    </w:p>
    <w:p w14:paraId="685E8CD7" w14:textId="77777777" w:rsidR="0048073E" w:rsidRPr="00D712A3" w:rsidRDefault="0048073E" w:rsidP="0048073E">
      <w:pPr>
        <w:jc w:val="both"/>
        <w:rPr>
          <w:rFonts w:ascii="Calibri" w:hAnsi="Calibri" w:cs="Calibri"/>
          <w:sz w:val="22"/>
          <w:szCs w:val="22"/>
          <w:highlight w:val="yellow"/>
          <w:lang w:val="es-ES_tradnl"/>
        </w:rPr>
      </w:pPr>
    </w:p>
    <w:p w14:paraId="0E4E155C"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La autorización de los pagos la efectuará la Gerencia ………………….(</w:t>
      </w:r>
      <w:r w:rsidRPr="00D712A3">
        <w:rPr>
          <w:rFonts w:ascii="Calibri" w:hAnsi="Calibri" w:cs="Calibri"/>
          <w:b/>
          <w:i/>
          <w:sz w:val="22"/>
          <w:szCs w:val="22"/>
          <w:lang w:val="es-ES_tradnl"/>
        </w:rPr>
        <w:t xml:space="preserve">señalar nombre de la Gerencia o Distrito), </w:t>
      </w:r>
      <w:r w:rsidRPr="00D712A3">
        <w:rPr>
          <w:rFonts w:ascii="Calibri" w:hAnsi="Calibri" w:cs="Calibri"/>
          <w:sz w:val="22"/>
          <w:szCs w:val="22"/>
          <w:lang w:val="es-ES_tradnl"/>
        </w:rPr>
        <w:t xml:space="preserve">después de verificada la documentación y BIENES - y aprobado el Informe de Conformidad. </w:t>
      </w:r>
    </w:p>
    <w:p w14:paraId="64962A8F" w14:textId="77777777" w:rsidR="0048073E" w:rsidRPr="00D712A3" w:rsidRDefault="0048073E" w:rsidP="0048073E">
      <w:pPr>
        <w:jc w:val="both"/>
        <w:rPr>
          <w:rFonts w:ascii="Calibri" w:hAnsi="Calibri" w:cs="Calibri"/>
          <w:sz w:val="22"/>
          <w:szCs w:val="22"/>
        </w:rPr>
      </w:pPr>
    </w:p>
    <w:p w14:paraId="6FEB9C5E"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lastRenderedPageBreak/>
        <w:t>A objeto de cumplir las formalidades de pago mediante Carta de Crédito, el PROVEEDOR  debe entregar en original a su Banco Corresponsal la siguiente documentación:</w:t>
      </w:r>
    </w:p>
    <w:p w14:paraId="3CDABBFB" w14:textId="77777777" w:rsidR="0048073E" w:rsidRPr="00D712A3" w:rsidRDefault="0048073E" w:rsidP="0048073E">
      <w:pPr>
        <w:jc w:val="both"/>
        <w:rPr>
          <w:rFonts w:ascii="Calibri" w:hAnsi="Calibri" w:cs="Calibri"/>
          <w:sz w:val="22"/>
          <w:szCs w:val="22"/>
        </w:rPr>
      </w:pPr>
    </w:p>
    <w:p w14:paraId="2E6A7383"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rPr>
        <w:t>Factura Comercial de origen con el INCOTERM el mismo que deberá detallar el costo del Material más flete y seguro.</w:t>
      </w:r>
    </w:p>
    <w:p w14:paraId="44DE2E93" w14:textId="77777777" w:rsidR="0048073E" w:rsidRPr="00D712A3" w:rsidRDefault="0048073E" w:rsidP="002D7992">
      <w:pPr>
        <w:numPr>
          <w:ilvl w:val="0"/>
          <w:numId w:val="41"/>
        </w:numPr>
        <w:jc w:val="both"/>
        <w:rPr>
          <w:rFonts w:ascii="Calibri" w:hAnsi="Calibri" w:cs="Calibri"/>
          <w:sz w:val="22"/>
          <w:szCs w:val="22"/>
        </w:rPr>
      </w:pPr>
      <w:r w:rsidRPr="00D712A3">
        <w:rPr>
          <w:rFonts w:ascii="Calibri" w:hAnsi="Calibri" w:cs="Calibri"/>
          <w:sz w:val="22"/>
          <w:szCs w:val="22"/>
        </w:rPr>
        <w:t xml:space="preserve">Documentos de Transporte o de embarque según la modalidad de transporte </w:t>
      </w:r>
      <w:r w:rsidRPr="00D712A3">
        <w:rPr>
          <w:rFonts w:ascii="Calibri" w:hAnsi="Calibri" w:cs="Calibri"/>
          <w:sz w:val="22"/>
          <w:szCs w:val="22"/>
          <w:lang w:val="es-ES_tradnl"/>
        </w:rPr>
        <w:t xml:space="preserve">hasta destino final Almacenes de Aduana Interior La Paz y Aduana Interior Santa Cruz </w:t>
      </w:r>
      <w:r w:rsidRPr="00D712A3">
        <w:rPr>
          <w:rFonts w:ascii="Calibri" w:hAnsi="Calibri" w:cs="Calibri"/>
          <w:sz w:val="22"/>
          <w:szCs w:val="22"/>
        </w:rPr>
        <w:t>(Bill Of Loading y MIC/DTA).</w:t>
      </w:r>
    </w:p>
    <w:p w14:paraId="1AAD89E8"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Documento certificado de Origen con descripción completa del material.</w:t>
      </w:r>
    </w:p>
    <w:p w14:paraId="0E904E38"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Documento que acredite el seguro (Certificado), equivalente al 110% (ciento diez por ciento) del valor del producto y con validez hasta entrega de acuerdo al INCOTERM de venta señalado en el DBC, en Aduana Interior…………..</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 </w:t>
      </w:r>
      <w:r w:rsidRPr="00D712A3">
        <w:rPr>
          <w:rFonts w:ascii="Calibri" w:hAnsi="Calibri" w:cs="Calibri"/>
          <w:b/>
          <w:i/>
          <w:sz w:val="22"/>
          <w:szCs w:val="22"/>
          <w:lang w:val="es-ES_tradnl"/>
        </w:rPr>
        <w:t>(señalar lugar de entrega)</w:t>
      </w:r>
      <w:r w:rsidRPr="00D712A3">
        <w:rPr>
          <w:rFonts w:ascii="Calibri" w:hAnsi="Calibri" w:cs="Calibri"/>
          <w:sz w:val="22"/>
          <w:szCs w:val="22"/>
          <w:lang w:val="es-ES_tradnl"/>
        </w:rPr>
        <w:t xml:space="preserve">. </w:t>
      </w:r>
    </w:p>
    <w:p w14:paraId="51157204"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Parte de Recepción en los almacenes de Aduana Interior</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 </w:t>
      </w:r>
      <w:r w:rsidRPr="00D712A3">
        <w:rPr>
          <w:rFonts w:ascii="Calibri" w:hAnsi="Calibri" w:cs="Calibri"/>
          <w:b/>
          <w:i/>
          <w:sz w:val="22"/>
          <w:szCs w:val="22"/>
          <w:lang w:val="es-ES_tradnl"/>
        </w:rPr>
        <w:t>(señalar lugar de entrega)</w:t>
      </w:r>
      <w:r w:rsidRPr="00D712A3">
        <w:rPr>
          <w:rFonts w:ascii="Calibri" w:hAnsi="Calibri" w:cs="Calibri"/>
          <w:sz w:val="22"/>
          <w:szCs w:val="22"/>
          <w:lang w:val="es-ES_tradnl"/>
        </w:rPr>
        <w:t>, emitido por el recinto aduanero y/o concesionario de almacenes en Aduana.</w:t>
      </w:r>
    </w:p>
    <w:p w14:paraId="3EC3DBB8"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 xml:space="preserve">Certificado de conformidad emitido por la comisión de recepción </w:t>
      </w:r>
    </w:p>
    <w:p w14:paraId="7AD0FAA1" w14:textId="77777777" w:rsidR="0048073E" w:rsidRPr="00D712A3" w:rsidRDefault="0048073E" w:rsidP="0048073E">
      <w:pPr>
        <w:jc w:val="both"/>
        <w:rPr>
          <w:rFonts w:ascii="Calibri" w:hAnsi="Calibri" w:cs="Calibri"/>
          <w:position w:val="-6"/>
          <w:sz w:val="22"/>
          <w:szCs w:val="22"/>
          <w:lang w:val="es-ES_tradnl"/>
        </w:rPr>
      </w:pPr>
    </w:p>
    <w:p w14:paraId="3E2BFC0F"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Los gastos en los que deba incurrir la ENTIDAD</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en la tramitación de la Carta de Crédito en Bolivia, correrán por cuenta de éste.</w:t>
      </w:r>
    </w:p>
    <w:p w14:paraId="387191CF" w14:textId="77777777" w:rsidR="0048073E" w:rsidRPr="00D712A3" w:rsidRDefault="0048073E" w:rsidP="0048073E">
      <w:pPr>
        <w:jc w:val="both"/>
        <w:rPr>
          <w:rFonts w:ascii="Calibri" w:hAnsi="Calibri" w:cs="Calibri"/>
          <w:sz w:val="22"/>
          <w:szCs w:val="22"/>
          <w:lang w:val="es-ES_tradnl"/>
        </w:rPr>
      </w:pPr>
    </w:p>
    <w:p w14:paraId="77F37B2D" w14:textId="77777777" w:rsidR="0048073E" w:rsidRPr="00D712A3" w:rsidRDefault="0048073E" w:rsidP="0048073E">
      <w:pPr>
        <w:spacing w:line="260" w:lineRule="exact"/>
        <w:jc w:val="both"/>
        <w:rPr>
          <w:rFonts w:ascii="Calibri" w:hAnsi="Calibri" w:cs="Calibri"/>
          <w:sz w:val="22"/>
          <w:szCs w:val="22"/>
        </w:rPr>
      </w:pPr>
      <w:r w:rsidRPr="00D712A3">
        <w:rPr>
          <w:rFonts w:ascii="Calibri" w:hAnsi="Calibri" w:cs="Calibri"/>
          <w:sz w:val="22"/>
          <w:szCs w:val="22"/>
        </w:rPr>
        <w:t>Todos los gastos generados en el exterior y hasta que el material contratado ingrese a Almacenes YPFB………………….</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 </w:t>
      </w:r>
      <w:r w:rsidRPr="00D712A3">
        <w:rPr>
          <w:rFonts w:ascii="Calibri" w:hAnsi="Calibri" w:cs="Calibri"/>
          <w:b/>
          <w:i/>
          <w:sz w:val="22"/>
          <w:szCs w:val="22"/>
          <w:lang w:val="es-ES_tradnl"/>
        </w:rPr>
        <w:t>(señalar lugar de entrega)</w:t>
      </w:r>
      <w:r w:rsidRPr="00D712A3">
        <w:rPr>
          <w:rFonts w:ascii="Calibri" w:hAnsi="Calibri" w:cs="Calibri"/>
          <w:sz w:val="22"/>
          <w:szCs w:val="22"/>
          <w:lang w:val="es-ES_tradnl"/>
        </w:rPr>
        <w:t xml:space="preserve">, </w:t>
      </w:r>
      <w:r w:rsidRPr="00D712A3">
        <w:rPr>
          <w:rFonts w:ascii="Calibri" w:hAnsi="Calibri" w:cs="Calibri"/>
          <w:sz w:val="22"/>
          <w:szCs w:val="22"/>
        </w:rPr>
        <w:t xml:space="preserve">emergentes del contrato y de la carta de crédito, son de exclusiva responsabilidad del </w:t>
      </w:r>
      <w:r w:rsidRPr="00D712A3">
        <w:rPr>
          <w:rFonts w:ascii="Calibri" w:hAnsi="Calibri" w:cs="Calibri"/>
          <w:b/>
          <w:sz w:val="22"/>
          <w:szCs w:val="22"/>
        </w:rPr>
        <w:t>PROVEEDOR</w:t>
      </w:r>
      <w:r w:rsidRPr="00D712A3">
        <w:rPr>
          <w:rFonts w:ascii="Calibri" w:hAnsi="Calibri" w:cs="Calibri"/>
          <w:sz w:val="22"/>
          <w:szCs w:val="22"/>
        </w:rPr>
        <w:t>.</w:t>
      </w:r>
    </w:p>
    <w:p w14:paraId="52C96A67" w14:textId="77777777" w:rsidR="0048073E" w:rsidRPr="00D712A3" w:rsidRDefault="0048073E" w:rsidP="0048073E">
      <w:pPr>
        <w:jc w:val="both"/>
        <w:rPr>
          <w:rFonts w:ascii="Calibri" w:hAnsi="Calibri" w:cs="Calibri"/>
          <w:sz w:val="22"/>
          <w:szCs w:val="22"/>
        </w:rPr>
      </w:pPr>
    </w:p>
    <w:p w14:paraId="1403D167" w14:textId="77777777" w:rsidR="0048073E" w:rsidRPr="00D712A3" w:rsidRDefault="0048073E" w:rsidP="0048073E">
      <w:pPr>
        <w:jc w:val="both"/>
        <w:rPr>
          <w:rFonts w:ascii="Calibri" w:hAnsi="Calibri" w:cs="Calibri"/>
          <w:b/>
          <w:i/>
          <w:sz w:val="22"/>
          <w:szCs w:val="22"/>
          <w:lang w:val="es-ES_tradnl"/>
        </w:rPr>
      </w:pPr>
      <w:r w:rsidRPr="00D712A3">
        <w:rPr>
          <w:rFonts w:ascii="Calibri" w:hAnsi="Calibri" w:cs="Calibri"/>
          <w:b/>
          <w:sz w:val="22"/>
          <w:szCs w:val="22"/>
          <w:lang w:val="es-ES_tradnl"/>
        </w:rPr>
        <w:t>DECIMA.- (DOCUMENTOS DE IMPORTACIÓN). (</w:t>
      </w:r>
      <w:r w:rsidRPr="00D712A3">
        <w:rPr>
          <w:rFonts w:ascii="Calibri" w:hAnsi="Calibri" w:cs="Calibri"/>
          <w:b/>
          <w:i/>
          <w:sz w:val="22"/>
          <w:szCs w:val="22"/>
          <w:lang w:val="es-ES_tradnl"/>
        </w:rPr>
        <w:t>esta clausula esta sujeta a la validación de la Unidad de Comercio Exterior).</w:t>
      </w:r>
    </w:p>
    <w:p w14:paraId="71852A0A" w14:textId="77777777" w:rsidR="0048073E" w:rsidRPr="00D712A3" w:rsidRDefault="0048073E" w:rsidP="0048073E">
      <w:pPr>
        <w:jc w:val="both"/>
        <w:rPr>
          <w:rFonts w:ascii="Calibri" w:hAnsi="Calibri" w:cs="Calibri"/>
          <w:b/>
          <w:i/>
          <w:sz w:val="22"/>
          <w:szCs w:val="22"/>
          <w:lang w:val="es-ES_tradnl"/>
        </w:rPr>
      </w:pPr>
    </w:p>
    <w:p w14:paraId="1CAAC8BB"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sz w:val="22"/>
          <w:szCs w:val="22"/>
          <w:lang w:val="es-ES_tradnl"/>
        </w:rPr>
        <w:t xml:space="preserve">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emitirá y/o hará emitir, entregara y/o hará entregar toda la documentación pertinente consignada y a nombre de</w:t>
      </w:r>
      <w:r w:rsidRPr="00D712A3">
        <w:rPr>
          <w:rFonts w:ascii="Calibri" w:hAnsi="Calibri" w:cs="Calibri"/>
          <w:b/>
          <w:sz w:val="22"/>
          <w:szCs w:val="22"/>
          <w:lang w:val="es-ES_tradnl"/>
        </w:rPr>
        <w:t xml:space="preserve"> la ENTIDAD, </w:t>
      </w:r>
      <w:r w:rsidRPr="00D712A3">
        <w:rPr>
          <w:rFonts w:ascii="Calibri" w:hAnsi="Calibri" w:cs="Calibri"/>
          <w:sz w:val="22"/>
          <w:szCs w:val="22"/>
          <w:lang w:val="es-ES_tradnl"/>
        </w:rPr>
        <w:t>de acuerdo al siguiente detalle:</w:t>
      </w:r>
    </w:p>
    <w:p w14:paraId="5EE37497" w14:textId="77777777" w:rsidR="0048073E" w:rsidRPr="00D712A3" w:rsidRDefault="0048073E" w:rsidP="0048073E">
      <w:pPr>
        <w:jc w:val="both"/>
        <w:rPr>
          <w:rFonts w:ascii="Calibri" w:hAnsi="Calibri" w:cs="Calibri"/>
          <w:sz w:val="22"/>
          <w:szCs w:val="22"/>
          <w:highlight w:val="yellow"/>
          <w:lang w:val="es-ES_tradnl"/>
        </w:rPr>
      </w:pPr>
    </w:p>
    <w:p w14:paraId="56FCA9B5"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A Objeto de cumplir las gestiones y formalidades Aduaneras, el PROVEEDORdebe entregar en copia original NO NEGOCIABLE a la ENTIDAD la siguiente documentación:</w:t>
      </w:r>
    </w:p>
    <w:p w14:paraId="36077153" w14:textId="77777777" w:rsidR="0048073E" w:rsidRPr="00D712A3" w:rsidRDefault="0048073E" w:rsidP="0048073E">
      <w:pPr>
        <w:jc w:val="both"/>
        <w:rPr>
          <w:rFonts w:ascii="Calibri" w:hAnsi="Calibri" w:cs="Calibri"/>
          <w:sz w:val="22"/>
          <w:szCs w:val="22"/>
          <w:lang w:val="es-ES_tradnl"/>
        </w:rPr>
      </w:pPr>
    </w:p>
    <w:p w14:paraId="56935E8F"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rPr>
        <w:t>Factura Comercial de origen con el INCOTERM el mismo que deberá detallar el costo del Material más flete y seguro.</w:t>
      </w:r>
    </w:p>
    <w:p w14:paraId="6E9F72E1" w14:textId="77777777" w:rsidR="0048073E" w:rsidRPr="00D712A3" w:rsidRDefault="0048073E" w:rsidP="002D7992">
      <w:pPr>
        <w:numPr>
          <w:ilvl w:val="0"/>
          <w:numId w:val="41"/>
        </w:numPr>
        <w:jc w:val="both"/>
        <w:rPr>
          <w:rFonts w:ascii="Calibri" w:hAnsi="Calibri" w:cs="Calibri"/>
          <w:sz w:val="22"/>
          <w:szCs w:val="22"/>
        </w:rPr>
      </w:pPr>
      <w:r w:rsidRPr="00D712A3">
        <w:rPr>
          <w:rFonts w:ascii="Calibri" w:hAnsi="Calibri" w:cs="Calibri"/>
          <w:sz w:val="22"/>
          <w:szCs w:val="22"/>
        </w:rPr>
        <w:t xml:space="preserve">Documentos de Transporte o de embarque según la modalidad de transporte </w:t>
      </w:r>
      <w:r w:rsidRPr="00D712A3">
        <w:rPr>
          <w:rFonts w:ascii="Calibri" w:hAnsi="Calibri" w:cs="Calibri"/>
          <w:sz w:val="22"/>
          <w:szCs w:val="22"/>
          <w:lang w:val="es-ES_tradnl"/>
        </w:rPr>
        <w:t>hasta destino final Almacenes de Aduana Interior …………..</w:t>
      </w:r>
      <w:r w:rsidRPr="00D712A3">
        <w:rPr>
          <w:rFonts w:ascii="Calibri" w:hAnsi="Calibri" w:cs="Calibri"/>
          <w:b/>
          <w:i/>
          <w:sz w:val="22"/>
          <w:szCs w:val="22"/>
          <w:lang w:val="es-ES_tradnl"/>
        </w:rPr>
        <w:t>(señalar lugar de entrega)</w:t>
      </w:r>
      <w:r w:rsidRPr="00D712A3">
        <w:rPr>
          <w:rFonts w:ascii="Calibri" w:hAnsi="Calibri" w:cs="Calibri"/>
          <w:sz w:val="22"/>
          <w:szCs w:val="22"/>
          <w:lang w:val="es-ES_tradnl"/>
        </w:rPr>
        <w:t xml:space="preserve">, </w:t>
      </w:r>
      <w:r w:rsidRPr="00D712A3">
        <w:rPr>
          <w:rFonts w:ascii="Calibri" w:hAnsi="Calibri" w:cs="Calibri"/>
          <w:sz w:val="22"/>
          <w:szCs w:val="22"/>
        </w:rPr>
        <w:t>(Bill Of Loading y MIC/DTA).</w:t>
      </w:r>
    </w:p>
    <w:p w14:paraId="76072742"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Documento certificado de Origen con descripción completa del material.</w:t>
      </w:r>
    </w:p>
    <w:p w14:paraId="0B7A0332"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 xml:space="preserve">Documento que acredite el seguro (Certificado), equivalente al 110% (ciento diez por ciento) del valor del producto y con validez hasta del INCOTERM de venta señalado en el DBC, en Aduana Interior La Paz y Aduana Interior Santa Cruz. </w:t>
      </w:r>
    </w:p>
    <w:p w14:paraId="62D93E26"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Parte de Recepción en los almacenes de Aduana Interior</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 </w:t>
      </w:r>
      <w:r w:rsidRPr="00D712A3">
        <w:rPr>
          <w:rFonts w:ascii="Calibri" w:hAnsi="Calibri" w:cs="Calibri"/>
          <w:b/>
          <w:i/>
          <w:sz w:val="22"/>
          <w:szCs w:val="22"/>
          <w:lang w:val="es-ES_tradnl"/>
        </w:rPr>
        <w:t>(señalar lugar de entrega)</w:t>
      </w:r>
      <w:r w:rsidRPr="00D712A3">
        <w:rPr>
          <w:rFonts w:ascii="Calibri" w:hAnsi="Calibri" w:cs="Calibri"/>
          <w:sz w:val="22"/>
          <w:szCs w:val="22"/>
          <w:lang w:val="es-ES_tradnl"/>
        </w:rPr>
        <w:t>, emitido por el recinto aduanero y/o concesionario de almacenes en Aduana.</w:t>
      </w:r>
    </w:p>
    <w:p w14:paraId="43321F5B"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 xml:space="preserve">Certificado de conformidad emitido por la comisión de recepción </w:t>
      </w:r>
    </w:p>
    <w:p w14:paraId="74E9C0F2" w14:textId="77777777" w:rsidR="0048073E" w:rsidRPr="00D712A3" w:rsidRDefault="0048073E" w:rsidP="002D7992">
      <w:pPr>
        <w:pStyle w:val="Prrafodelista"/>
        <w:numPr>
          <w:ilvl w:val="0"/>
          <w:numId w:val="41"/>
        </w:numPr>
        <w:contextualSpacing/>
        <w:jc w:val="both"/>
        <w:rPr>
          <w:rFonts w:ascii="Calibri" w:hAnsi="Calibri" w:cs="Calibri"/>
          <w:sz w:val="22"/>
          <w:szCs w:val="22"/>
          <w:lang w:val="es-ES_tradnl"/>
        </w:rPr>
      </w:pPr>
      <w:r w:rsidRPr="00D712A3">
        <w:rPr>
          <w:rFonts w:ascii="Calibri" w:hAnsi="Calibri" w:cs="Calibri"/>
          <w:sz w:val="22"/>
          <w:szCs w:val="22"/>
          <w:lang w:val="es-ES_tradnl"/>
        </w:rPr>
        <w:t xml:space="preserve">Informe de Conformidad de Ingreso a Almacén. </w:t>
      </w:r>
    </w:p>
    <w:p w14:paraId="469BEA6A" w14:textId="77777777" w:rsidR="0048073E" w:rsidRPr="00D712A3" w:rsidRDefault="0048073E" w:rsidP="0048073E">
      <w:pPr>
        <w:jc w:val="both"/>
        <w:rPr>
          <w:rFonts w:ascii="Calibri" w:hAnsi="Calibri" w:cs="Calibri"/>
          <w:color w:val="FF0000"/>
          <w:sz w:val="22"/>
          <w:szCs w:val="22"/>
          <w:lang w:val="es-ES_tradnl"/>
        </w:rPr>
      </w:pPr>
    </w:p>
    <w:p w14:paraId="667CD0ED" w14:textId="77777777" w:rsidR="0048073E" w:rsidRPr="00D712A3" w:rsidRDefault="0048073E" w:rsidP="0048073E">
      <w:pPr>
        <w:jc w:val="both"/>
        <w:rPr>
          <w:rFonts w:ascii="Calibri" w:hAnsi="Calibri" w:cs="Calibri"/>
          <w:b/>
          <w:i/>
          <w:sz w:val="22"/>
          <w:szCs w:val="22"/>
          <w:lang w:val="es-ES_tradnl"/>
        </w:rPr>
      </w:pPr>
      <w:r w:rsidRPr="00D712A3">
        <w:rPr>
          <w:rFonts w:ascii="Calibri" w:hAnsi="Calibri" w:cs="Calibri"/>
          <w:b/>
          <w:sz w:val="22"/>
          <w:szCs w:val="22"/>
          <w:lang w:val="es-ES_tradnl"/>
        </w:rPr>
        <w:lastRenderedPageBreak/>
        <w:t xml:space="preserve">DECIMA PRIMERA.- (FACTURACIÓN). </w:t>
      </w:r>
      <w:r w:rsidRPr="00D712A3">
        <w:rPr>
          <w:rFonts w:ascii="Calibri" w:hAnsi="Calibri" w:cs="Calibri"/>
          <w:b/>
          <w:i/>
          <w:sz w:val="22"/>
          <w:szCs w:val="22"/>
          <w:lang w:val="es-ES_tradnl"/>
        </w:rPr>
        <w:t>(la presente clausula estara sujeta a la validacion de la Direccion de Tributos Corporativa)</w:t>
      </w:r>
    </w:p>
    <w:p w14:paraId="5D680DEE" w14:textId="77777777" w:rsidR="0048073E" w:rsidRPr="00D712A3" w:rsidRDefault="0048073E" w:rsidP="0048073E">
      <w:pPr>
        <w:jc w:val="both"/>
        <w:rPr>
          <w:rFonts w:ascii="Calibri" w:hAnsi="Calibri" w:cs="Calibri"/>
          <w:b/>
          <w:sz w:val="22"/>
          <w:szCs w:val="22"/>
          <w:lang w:val="es-ES_tradnl"/>
        </w:rPr>
      </w:pPr>
    </w:p>
    <w:p w14:paraId="7BEB4AA2"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por el monto de la venta.</w:t>
      </w:r>
    </w:p>
    <w:p w14:paraId="0C9B2DA1" w14:textId="77777777" w:rsidR="0048073E" w:rsidRPr="00D712A3" w:rsidRDefault="0048073E" w:rsidP="0048073E">
      <w:pPr>
        <w:jc w:val="both"/>
        <w:rPr>
          <w:rFonts w:ascii="Calibri" w:hAnsi="Calibri" w:cs="Calibri"/>
          <w:sz w:val="22"/>
          <w:szCs w:val="22"/>
          <w:lang w:val="es-ES_tradnl"/>
        </w:rPr>
      </w:pPr>
    </w:p>
    <w:p w14:paraId="383227DF"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De acuerdo al cronograma de entregas (cuando corresponda),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emitirá la factura respectiva en cada una de las entregas, a objeto de que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haga efectivo el pago; caso contrario dicho pago no se realizará.</w:t>
      </w:r>
    </w:p>
    <w:p w14:paraId="77305A32" w14:textId="77777777" w:rsidR="0048073E" w:rsidRPr="00D712A3" w:rsidRDefault="0048073E" w:rsidP="0048073E">
      <w:pPr>
        <w:jc w:val="both"/>
        <w:rPr>
          <w:rFonts w:ascii="Calibri" w:hAnsi="Calibri" w:cs="Calibri"/>
          <w:b/>
          <w:i/>
          <w:iCs/>
          <w:sz w:val="22"/>
          <w:szCs w:val="22"/>
          <w:lang w:val="es-ES_tradnl"/>
        </w:rPr>
      </w:pPr>
    </w:p>
    <w:p w14:paraId="1501153F" w14:textId="77777777" w:rsidR="0048073E" w:rsidRPr="00D712A3" w:rsidRDefault="0048073E" w:rsidP="0048073E">
      <w:pPr>
        <w:spacing w:before="120" w:after="120"/>
        <w:jc w:val="both"/>
        <w:rPr>
          <w:rFonts w:ascii="Calibri" w:hAnsi="Calibri" w:cs="Calibri"/>
          <w:i/>
          <w:sz w:val="22"/>
          <w:szCs w:val="22"/>
          <w:lang w:val="es-ES_tradnl"/>
        </w:rPr>
      </w:pPr>
      <w:r w:rsidRPr="00D712A3">
        <w:rPr>
          <w:rFonts w:ascii="Calibri" w:hAnsi="Calibri" w:cs="Calibri"/>
          <w:b/>
          <w:sz w:val="22"/>
          <w:szCs w:val="22"/>
          <w:lang w:val="es-ES_tradnl"/>
        </w:rPr>
        <w:t>DECIMA SEGUNDA.- (</w:t>
      </w:r>
      <w:r w:rsidRPr="00D712A3">
        <w:rPr>
          <w:rFonts w:ascii="Calibri" w:eastAsiaTheme="minorHAnsi" w:hAnsi="Calibri" w:cs="Calibri"/>
          <w:b/>
          <w:sz w:val="22"/>
          <w:szCs w:val="22"/>
        </w:rPr>
        <w:t xml:space="preserve">ANTICIPO) </w:t>
      </w:r>
      <w:r w:rsidRPr="00D712A3">
        <w:rPr>
          <w:rFonts w:ascii="Calibri" w:eastAsiaTheme="minorHAnsi" w:hAnsi="Calibri" w:cs="Calibri"/>
          <w:b/>
          <w:i/>
          <w:sz w:val="22"/>
          <w:szCs w:val="22"/>
        </w:rPr>
        <w:t>(incluir esta clausula únicamente en caso de que sea previsto el anticipo en las especificaciones técnicas)</w:t>
      </w:r>
    </w:p>
    <w:p w14:paraId="6598C6B6"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 xml:space="preserve">Después de ser suscrito legalmente el Contrato y antes de la solicitud del primer pago, con objeto de cubrir gastos de movilización, 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entregará al PROVEEDOR, a solicitud expresa de éste, un anticipo de hasta el veinte por ciento (20%) del monto del Contrato, contra entrega de una garantía de correcta inversión de anticipo y la factura por el cien por ciento (100%) del monto entregado. El importe del anticipo será descontado en … (…..) (</w:t>
      </w:r>
      <w:r w:rsidRPr="00D712A3">
        <w:rPr>
          <w:rFonts w:ascii="Calibri" w:hAnsi="Calibri" w:cs="Calibri"/>
          <w:i/>
          <w:sz w:val="22"/>
          <w:szCs w:val="22"/>
          <w:lang w:val="es-ES_tradnl"/>
        </w:rPr>
        <w:t>se debe incluir la cantidad de pagos en los cuales será descontado el anticipo)</w:t>
      </w:r>
      <w:r w:rsidRPr="00D712A3">
        <w:rPr>
          <w:rFonts w:ascii="Calibri" w:hAnsi="Calibri" w:cs="Calibri"/>
          <w:sz w:val="22"/>
          <w:szCs w:val="22"/>
          <w:lang w:val="es-ES_tradnl"/>
        </w:rPr>
        <w:t xml:space="preserve"> pagos, hasta</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cubrir el monto total del anticipo.</w:t>
      </w:r>
    </w:p>
    <w:p w14:paraId="310C1021"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 xml:space="preserve">El importe de la garantía podrá ser cobrado por la </w:t>
      </w:r>
      <w:r w:rsidRPr="00D712A3">
        <w:rPr>
          <w:rFonts w:ascii="Calibri" w:hAnsi="Calibri" w:cs="Calibri"/>
          <w:b/>
          <w:sz w:val="22"/>
          <w:szCs w:val="22"/>
          <w:lang w:val="es-ES_tradnl"/>
        </w:rPr>
        <w:t>ENTIDAD</w:t>
      </w:r>
      <w:r w:rsidRPr="00D712A3">
        <w:rPr>
          <w:rFonts w:ascii="Calibri" w:hAnsi="Calibri" w:cs="Calibri"/>
          <w:b/>
          <w:bCs/>
          <w:sz w:val="22"/>
          <w:szCs w:val="22"/>
          <w:lang w:val="es-ES_tradnl"/>
        </w:rPr>
        <w:t xml:space="preserve"> </w:t>
      </w:r>
      <w:r w:rsidRPr="00D712A3">
        <w:rPr>
          <w:rFonts w:ascii="Calibri" w:hAnsi="Calibri" w:cs="Calibri"/>
          <w:sz w:val="22"/>
          <w:szCs w:val="22"/>
          <w:lang w:val="es-ES_tradnl"/>
        </w:rPr>
        <w:t>en caso de que el PROVEEDOR</w:t>
      </w:r>
      <w:r w:rsidRPr="00D712A3">
        <w:rPr>
          <w:rFonts w:ascii="Calibri" w:hAnsi="Calibri" w:cs="Calibri"/>
          <w:b/>
          <w:bCs/>
          <w:sz w:val="22"/>
          <w:szCs w:val="22"/>
          <w:lang w:val="es-ES_tradnl"/>
        </w:rPr>
        <w:t xml:space="preserve"> </w:t>
      </w:r>
      <w:r w:rsidRPr="00D712A3">
        <w:rPr>
          <w:rFonts w:ascii="Calibri" w:hAnsi="Calibri" w:cs="Calibri"/>
          <w:sz w:val="22"/>
          <w:szCs w:val="22"/>
          <w:lang w:val="es-ES_tradnl"/>
        </w:rPr>
        <w:t>no haya iniciado la provision de bienes dentro de los …  (….) (</w:t>
      </w:r>
      <w:r w:rsidRPr="00D712A3">
        <w:rPr>
          <w:rFonts w:ascii="Calibri" w:hAnsi="Calibri" w:cs="Calibri"/>
          <w:i/>
          <w:sz w:val="22"/>
          <w:szCs w:val="22"/>
          <w:lang w:val="es-ES_tradnl"/>
        </w:rPr>
        <w:t>se deben incluir la cantidad de días que se considerara antes de ejecutar la garantía)</w:t>
      </w:r>
      <w:r w:rsidRPr="00D712A3">
        <w:rPr>
          <w:rFonts w:ascii="Calibri" w:hAnsi="Calibri" w:cs="Calibri"/>
          <w:sz w:val="22"/>
          <w:szCs w:val="22"/>
          <w:lang w:val="es-ES_tradnl"/>
        </w:rPr>
        <w:t xml:space="preserve"> días calendario establecidos al efecto.</w:t>
      </w:r>
    </w:p>
    <w:p w14:paraId="36D39DED"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tecnicas, por lo que el PROVEEDOR</w:t>
      </w:r>
      <w:r w:rsidRPr="00D712A3">
        <w:rPr>
          <w:rFonts w:ascii="Calibri" w:hAnsi="Calibri" w:cs="Calibri"/>
          <w:b/>
          <w:bCs/>
          <w:sz w:val="22"/>
          <w:szCs w:val="22"/>
          <w:lang w:val="es-ES_tradnl"/>
        </w:rPr>
        <w:t xml:space="preserve"> </w:t>
      </w:r>
      <w:r w:rsidRPr="00D712A3">
        <w:rPr>
          <w:rFonts w:ascii="Calibri" w:hAnsi="Calibri" w:cs="Calibri"/>
          <w:sz w:val="22"/>
          <w:szCs w:val="22"/>
          <w:lang w:val="es-ES_tradnl"/>
        </w:rPr>
        <w:t>realizará las acciones correspondientes a este fin oportunamente.</w:t>
      </w:r>
    </w:p>
    <w:p w14:paraId="6F5E6210"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b/>
          <w:bCs/>
          <w:sz w:val="22"/>
          <w:szCs w:val="22"/>
          <w:lang w:val="es-ES_tradnl"/>
        </w:rPr>
        <w:t xml:space="preserve">La ENTIDAD </w:t>
      </w:r>
      <w:r w:rsidRPr="00D712A3">
        <w:rPr>
          <w:rFonts w:ascii="Calibri" w:hAnsi="Calibri" w:cs="Calibri"/>
          <w:sz w:val="22"/>
          <w:szCs w:val="22"/>
          <w:lang w:val="es-ES_tradnl"/>
        </w:rPr>
        <w:t>llevará el control directo de la vigencia y validez de la garantía, en cuanto al monto y plazo, a efectos de requerir su ampliación al PROVEEDOR</w:t>
      </w:r>
      <w:r w:rsidRPr="00D712A3">
        <w:rPr>
          <w:rFonts w:ascii="Calibri" w:hAnsi="Calibri" w:cs="Calibri"/>
          <w:b/>
          <w:bCs/>
          <w:sz w:val="22"/>
          <w:szCs w:val="22"/>
          <w:lang w:val="es-ES_tradnl"/>
        </w:rPr>
        <w:t xml:space="preserve"> </w:t>
      </w:r>
      <w:r w:rsidRPr="00D712A3">
        <w:rPr>
          <w:rFonts w:ascii="Calibri" w:hAnsi="Calibri" w:cs="Calibri"/>
          <w:sz w:val="22"/>
          <w:szCs w:val="22"/>
          <w:lang w:val="es-ES_tradnl"/>
        </w:rPr>
        <w:t xml:space="preserve">o solicitar a 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su ejecución.</w:t>
      </w:r>
    </w:p>
    <w:p w14:paraId="12E4FF45" w14:textId="77777777" w:rsidR="0048073E" w:rsidRPr="00D712A3" w:rsidRDefault="0048073E" w:rsidP="0048073E">
      <w:pPr>
        <w:jc w:val="both"/>
        <w:rPr>
          <w:rFonts w:ascii="Calibri" w:hAnsi="Calibri" w:cs="Calibri"/>
          <w:b/>
          <w:sz w:val="22"/>
          <w:szCs w:val="22"/>
        </w:rPr>
      </w:pPr>
    </w:p>
    <w:p w14:paraId="7621AC7D" w14:textId="77777777" w:rsidR="0048073E" w:rsidRPr="00D712A3" w:rsidRDefault="0048073E" w:rsidP="0048073E">
      <w:pPr>
        <w:jc w:val="both"/>
        <w:rPr>
          <w:rFonts w:ascii="Calibri" w:hAnsi="Calibri" w:cs="Calibri"/>
          <w:b/>
          <w:sz w:val="22"/>
          <w:szCs w:val="22"/>
          <w:lang w:val="es-ES_tradnl"/>
        </w:rPr>
      </w:pPr>
    </w:p>
    <w:p w14:paraId="04E340FC" w14:textId="77777777" w:rsidR="0048073E" w:rsidRPr="00D712A3" w:rsidRDefault="0048073E" w:rsidP="0048073E">
      <w:pPr>
        <w:jc w:val="both"/>
        <w:rPr>
          <w:rFonts w:ascii="Calibri" w:hAnsi="Calibri" w:cs="Calibri"/>
          <w:i/>
          <w:sz w:val="22"/>
          <w:szCs w:val="22"/>
          <w:lang w:val="es-ES_tradnl"/>
        </w:rPr>
      </w:pPr>
      <w:r w:rsidRPr="00D712A3">
        <w:rPr>
          <w:rFonts w:ascii="Calibri" w:hAnsi="Calibri" w:cs="Calibri"/>
          <w:b/>
          <w:sz w:val="22"/>
          <w:szCs w:val="22"/>
          <w:lang w:val="es-ES_tradnl"/>
        </w:rPr>
        <w:t>DECIMA TERCERA.- (GARANTIAS)</w:t>
      </w:r>
      <w:r w:rsidRPr="00D712A3">
        <w:rPr>
          <w:rFonts w:ascii="Calibri" w:hAnsi="Calibri" w:cs="Calibri"/>
          <w:sz w:val="22"/>
          <w:szCs w:val="22"/>
          <w:lang w:val="es-ES_tradnl"/>
        </w:rPr>
        <w:t xml:space="preserve"> </w:t>
      </w:r>
      <w:r w:rsidRPr="00D712A3">
        <w:rPr>
          <w:rFonts w:ascii="Calibri" w:hAnsi="Calibri" w:cs="Calibri"/>
          <w:i/>
          <w:sz w:val="22"/>
          <w:szCs w:val="22"/>
          <w:lang w:val="es-ES_tradnl"/>
        </w:rPr>
        <w:t>(la presente clausula estará sujeta a validación de la Unidad de Comercio Exterior)</w:t>
      </w:r>
    </w:p>
    <w:p w14:paraId="1D40A38B" w14:textId="77777777" w:rsidR="0048073E" w:rsidRPr="00D712A3" w:rsidRDefault="0048073E" w:rsidP="0048073E">
      <w:pPr>
        <w:jc w:val="both"/>
        <w:rPr>
          <w:rFonts w:ascii="Calibri" w:hAnsi="Calibri" w:cs="Calibri"/>
          <w:b/>
          <w:i/>
          <w:sz w:val="22"/>
          <w:szCs w:val="22"/>
          <w:lang w:val="es-ES_tradnl"/>
        </w:rPr>
      </w:pPr>
    </w:p>
    <w:p w14:paraId="53CED47A" w14:textId="77777777" w:rsidR="0048073E" w:rsidRPr="00D712A3" w:rsidRDefault="0048073E" w:rsidP="0048073E">
      <w:pPr>
        <w:widowControl w:val="0"/>
        <w:kinsoku w:val="0"/>
        <w:overflowPunct w:val="0"/>
        <w:jc w:val="both"/>
        <w:textAlignment w:val="baseline"/>
        <w:rPr>
          <w:rFonts w:ascii="Calibri" w:eastAsiaTheme="minorEastAsia" w:hAnsi="Calibri" w:cs="Calibri"/>
          <w:b/>
          <w:bCs/>
          <w:i/>
          <w:iCs/>
          <w:caps/>
          <w:sz w:val="22"/>
          <w:szCs w:val="22"/>
          <w:lang w:eastAsia="es-BO"/>
        </w:rPr>
      </w:pPr>
      <w:r w:rsidRPr="00D712A3">
        <w:rPr>
          <w:rFonts w:ascii="Calibri" w:eastAsiaTheme="minorEastAsia" w:hAnsi="Calibri" w:cs="Calibri"/>
          <w:b/>
          <w:bCs/>
          <w:i/>
          <w:iCs/>
          <w:caps/>
          <w:sz w:val="22"/>
          <w:szCs w:val="22"/>
          <w:lang w:eastAsia="es-BO"/>
        </w:rPr>
        <w:t xml:space="preserve">Opción 1: </w:t>
      </w:r>
    </w:p>
    <w:p w14:paraId="40BA2303" w14:textId="77777777" w:rsidR="0048073E" w:rsidRPr="00D712A3" w:rsidRDefault="0048073E" w:rsidP="0048073E">
      <w:pPr>
        <w:jc w:val="both"/>
        <w:rPr>
          <w:rFonts w:ascii="Calibri" w:hAnsi="Calibri" w:cs="Calibri"/>
          <w:sz w:val="22"/>
          <w:szCs w:val="22"/>
          <w:lang w:val="es-ES_tradnl"/>
        </w:rPr>
      </w:pPr>
    </w:p>
    <w:p w14:paraId="3FDE0A00" w14:textId="77777777" w:rsidR="0048073E" w:rsidRPr="00D712A3" w:rsidRDefault="0048073E" w:rsidP="0048073E">
      <w:pPr>
        <w:jc w:val="both"/>
        <w:rPr>
          <w:rFonts w:ascii="Calibri" w:hAnsi="Calibri" w:cs="Calibri"/>
          <w:b/>
          <w:i/>
          <w:sz w:val="22"/>
          <w:szCs w:val="22"/>
          <w:lang w:val="es-ES_tradnl"/>
        </w:rPr>
      </w:pPr>
      <w:r w:rsidRPr="00D712A3">
        <w:rPr>
          <w:rFonts w:ascii="Calibri" w:hAnsi="Calibri" w:cs="Calibri"/>
          <w:b/>
          <w:sz w:val="22"/>
          <w:szCs w:val="22"/>
          <w:lang w:val="es-ES_tradnl"/>
        </w:rPr>
        <w:t>13.1. GARANTÍA DE CUMPLIMIENTO DE CONTRATO</w:t>
      </w:r>
    </w:p>
    <w:p w14:paraId="443268A8" w14:textId="77777777" w:rsidR="0048073E" w:rsidRPr="00D712A3" w:rsidRDefault="0048073E" w:rsidP="0048073E">
      <w:pPr>
        <w:jc w:val="both"/>
        <w:rPr>
          <w:rFonts w:ascii="Calibri" w:hAnsi="Calibri" w:cs="Calibri"/>
          <w:i/>
          <w:position w:val="-6"/>
          <w:sz w:val="22"/>
          <w:szCs w:val="22"/>
          <w:lang w:val="es-ES_tradnl"/>
        </w:rPr>
      </w:pPr>
      <w:r w:rsidRPr="00D712A3">
        <w:rPr>
          <w:rFonts w:ascii="Calibri" w:hAnsi="Calibri" w:cs="Calibri"/>
          <w:position w:val="-6"/>
          <w:sz w:val="22"/>
          <w:szCs w:val="22"/>
          <w:lang w:val="es-ES_tradnl"/>
        </w:rPr>
        <w:t xml:space="preserve">El </w:t>
      </w:r>
      <w:r w:rsidRPr="00D712A3">
        <w:rPr>
          <w:rFonts w:ascii="Calibri" w:hAnsi="Calibri" w:cs="Calibri"/>
          <w:b/>
          <w:bCs/>
          <w:position w:val="-6"/>
          <w:sz w:val="22"/>
          <w:szCs w:val="22"/>
          <w:lang w:val="es-ES_tradnl"/>
        </w:rPr>
        <w:t>PROVEEDOR</w:t>
      </w:r>
      <w:r w:rsidRPr="00D712A3">
        <w:rPr>
          <w:rFonts w:ascii="Calibri" w:hAnsi="Calibri" w:cs="Calibri"/>
          <w:position w:val="-6"/>
          <w:sz w:val="22"/>
          <w:szCs w:val="22"/>
          <w:lang w:val="es-ES_tradnl"/>
        </w:rPr>
        <w:t xml:space="preserve"> garantiza la correcta y fiel ejecución del presente </w:t>
      </w:r>
      <w:r w:rsidRPr="00D712A3">
        <w:rPr>
          <w:rFonts w:ascii="Calibri" w:hAnsi="Calibri" w:cs="Calibri"/>
          <w:b/>
          <w:bCs/>
          <w:position w:val="-6"/>
          <w:sz w:val="22"/>
          <w:szCs w:val="22"/>
          <w:lang w:val="es-ES_tradnl"/>
        </w:rPr>
        <w:t xml:space="preserve">CONTRATO </w:t>
      </w:r>
      <w:r w:rsidRPr="00D712A3">
        <w:rPr>
          <w:rFonts w:ascii="Calibri" w:hAnsi="Calibri" w:cs="Calibri"/>
          <w:position w:val="-6"/>
          <w:sz w:val="22"/>
          <w:szCs w:val="22"/>
          <w:lang w:val="es-ES_tradnl"/>
        </w:rPr>
        <w:t>en todas sus partes con la Boleta de Garantia (Fianza Bancaria) Nº…………….., emitida en fecha……………, con validez hasta el………………………., a la orden de Yacimientos Petrolíferos Fiscales Bolivianos</w:t>
      </w:r>
      <w:r w:rsidRPr="00D712A3">
        <w:rPr>
          <w:rFonts w:ascii="Calibri" w:hAnsi="Calibri" w:cs="Calibri"/>
          <w:b/>
          <w:i/>
          <w:position w:val="-6"/>
          <w:sz w:val="22"/>
          <w:szCs w:val="22"/>
          <w:lang w:val="es-ES_tradnl"/>
        </w:rPr>
        <w:t xml:space="preserve"> </w:t>
      </w:r>
      <w:r w:rsidRPr="00D712A3">
        <w:rPr>
          <w:rFonts w:ascii="Calibri" w:hAnsi="Calibri" w:cs="Calibri"/>
          <w:position w:val="-6"/>
          <w:sz w:val="22"/>
          <w:szCs w:val="22"/>
          <w:lang w:val="es-ES_tradnl"/>
        </w:rPr>
        <w:t xml:space="preserve">por el siete por ciento (7%) del valor del </w:t>
      </w:r>
      <w:r w:rsidRPr="00D712A3">
        <w:rPr>
          <w:rFonts w:ascii="Calibri" w:hAnsi="Calibri" w:cs="Calibri"/>
          <w:b/>
          <w:bCs/>
          <w:position w:val="-6"/>
          <w:sz w:val="22"/>
          <w:szCs w:val="22"/>
          <w:lang w:val="es-ES_tradnl"/>
        </w:rPr>
        <w:t>CONTRATO</w:t>
      </w:r>
      <w:r w:rsidRPr="00D712A3">
        <w:rPr>
          <w:rFonts w:ascii="Calibri" w:hAnsi="Calibri" w:cs="Calibri"/>
          <w:position w:val="-6"/>
          <w:sz w:val="22"/>
          <w:szCs w:val="22"/>
          <w:lang w:val="es-ES_tradnl"/>
        </w:rPr>
        <w:t xml:space="preserve">, que corresponde a </w:t>
      </w:r>
      <w:r w:rsidRPr="00D712A3">
        <w:rPr>
          <w:rFonts w:ascii="Calibri" w:hAnsi="Calibri" w:cs="Calibri"/>
          <w:b/>
          <w:position w:val="-6"/>
          <w:sz w:val="22"/>
          <w:szCs w:val="22"/>
          <w:lang w:val="es-ES_tradnl"/>
        </w:rPr>
        <w:t xml:space="preserve">$us.XXXXXXXX </w:t>
      </w:r>
      <w:r w:rsidRPr="00D712A3">
        <w:rPr>
          <w:rFonts w:ascii="Calibri" w:hAnsi="Calibri" w:cs="Calibri"/>
          <w:b/>
          <w:i/>
          <w:position w:val="-6"/>
          <w:sz w:val="22"/>
          <w:szCs w:val="22"/>
          <w:lang w:val="es-ES_tradnl"/>
        </w:rPr>
        <w:t>(señalar monto numeral y literal)</w:t>
      </w:r>
      <w:r w:rsidRPr="00D712A3">
        <w:rPr>
          <w:rFonts w:ascii="Calibri" w:hAnsi="Calibri" w:cs="Calibri"/>
          <w:i/>
          <w:position w:val="-6"/>
          <w:sz w:val="22"/>
          <w:szCs w:val="22"/>
          <w:lang w:val="es-ES_tradnl"/>
        </w:rPr>
        <w:t>.</w:t>
      </w:r>
    </w:p>
    <w:p w14:paraId="5CE5D9E2" w14:textId="77777777" w:rsidR="0048073E" w:rsidRPr="00D712A3" w:rsidRDefault="0048073E" w:rsidP="0048073E">
      <w:pPr>
        <w:jc w:val="both"/>
        <w:rPr>
          <w:rFonts w:ascii="Calibri" w:hAnsi="Calibri" w:cs="Calibri"/>
          <w:b/>
          <w:snapToGrid w:val="0"/>
          <w:sz w:val="22"/>
          <w:szCs w:val="22"/>
        </w:rPr>
      </w:pPr>
    </w:p>
    <w:p w14:paraId="78E49FAB" w14:textId="77777777" w:rsidR="0048073E" w:rsidRPr="00D712A3" w:rsidRDefault="0048073E" w:rsidP="0048073E">
      <w:pPr>
        <w:jc w:val="both"/>
        <w:rPr>
          <w:rFonts w:ascii="Calibri" w:hAnsi="Calibri" w:cs="Calibri"/>
          <w:position w:val="-6"/>
          <w:sz w:val="22"/>
          <w:szCs w:val="22"/>
          <w:lang w:val="es-ES_tradnl"/>
        </w:rPr>
      </w:pPr>
      <w:r w:rsidRPr="00D712A3">
        <w:rPr>
          <w:rFonts w:ascii="Calibri" w:hAnsi="Calibri" w:cs="Calibri"/>
          <w:b/>
          <w:snapToGrid w:val="0"/>
          <w:sz w:val="22"/>
          <w:szCs w:val="22"/>
        </w:rPr>
        <w:t>La descrita garantía d</w:t>
      </w:r>
      <w:r w:rsidRPr="00D712A3">
        <w:rPr>
          <w:rFonts w:ascii="Calibri" w:hAnsi="Calibri" w:cs="Calibri"/>
          <w:snapToGrid w:val="0"/>
          <w:sz w:val="22"/>
          <w:szCs w:val="22"/>
        </w:rPr>
        <w:t>ebe ser</w:t>
      </w:r>
      <w:r w:rsidRPr="00D712A3">
        <w:rPr>
          <w:rFonts w:ascii="Calibri" w:hAnsi="Calibri" w:cs="Calibri"/>
          <w:b/>
          <w:snapToGrid w:val="0"/>
          <w:sz w:val="22"/>
          <w:szCs w:val="22"/>
        </w:rPr>
        <w:t xml:space="preserve">  </w:t>
      </w:r>
      <w:r w:rsidRPr="00D712A3">
        <w:rPr>
          <w:rFonts w:ascii="Calibri" w:hAnsi="Calibri" w:cs="Calibri"/>
          <w:snapToGrid w:val="0"/>
          <w:sz w:val="22"/>
          <w:szCs w:val="22"/>
        </w:rPr>
        <w:t xml:space="preserve">emitida por un banco del Estado Plurinacional de Bolivia bajo la supervisión y control de la Autoridad de Supervisión del Sistema Financiero – ASFI, contra garantizada por una Carta de Crédito Stand By y notificada por un Banco del Estado Plurinacional de Bolivia, por </w:t>
      </w:r>
      <w:r w:rsidRPr="00D712A3">
        <w:rPr>
          <w:rFonts w:ascii="Calibri" w:hAnsi="Calibri" w:cs="Calibri"/>
          <w:snapToGrid w:val="0"/>
          <w:sz w:val="22"/>
          <w:szCs w:val="22"/>
        </w:rPr>
        <w:lastRenderedPageBreak/>
        <w:t xml:space="preserve">cuenta del PROVEEDOR, a la orden de la ENTIDAD, con las características expresas de renovable, irrevocable y de ejecución inmediata a primer requerimiento expresado en dólares estadounidenses. </w:t>
      </w:r>
    </w:p>
    <w:p w14:paraId="75CE6AE3" w14:textId="77777777" w:rsidR="0048073E" w:rsidRPr="00D712A3" w:rsidRDefault="0048073E" w:rsidP="0048073E">
      <w:pPr>
        <w:widowControl w:val="0"/>
        <w:kinsoku w:val="0"/>
        <w:overflowPunct w:val="0"/>
        <w:jc w:val="both"/>
        <w:textAlignment w:val="baseline"/>
        <w:rPr>
          <w:rFonts w:ascii="Calibri" w:hAnsi="Calibri" w:cs="Calibri"/>
          <w:b/>
          <w:sz w:val="22"/>
          <w:szCs w:val="22"/>
          <w:lang w:val="es-ES_tradnl"/>
        </w:rPr>
      </w:pPr>
    </w:p>
    <w:p w14:paraId="0AE78BC4"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El importe de dicha garantía en caso de cualquier incumplimiento contractual incurrido por el </w:t>
      </w:r>
      <w:r w:rsidRPr="00D712A3">
        <w:rPr>
          <w:rFonts w:ascii="Calibri" w:hAnsi="Calibri" w:cs="Calibri"/>
          <w:b/>
          <w:position w:val="-6"/>
          <w:sz w:val="22"/>
          <w:szCs w:val="22"/>
          <w:lang w:val="es-ES_tradnl"/>
        </w:rPr>
        <w:t>PROVEEDOR</w:t>
      </w:r>
      <w:r w:rsidRPr="00D712A3">
        <w:rPr>
          <w:rFonts w:ascii="Calibri" w:hAnsi="Calibri" w:cs="Calibri"/>
          <w:position w:val="-6"/>
          <w:sz w:val="22"/>
          <w:szCs w:val="22"/>
          <w:lang w:val="es-ES_tradnl"/>
        </w:rPr>
        <w:t>, será pagado en favor de la ENTIDAD, sin necesidad de ningún trámite o acción judicial, a su solo requerimiento.</w:t>
      </w:r>
    </w:p>
    <w:p w14:paraId="6FE99712" w14:textId="77777777" w:rsidR="0048073E" w:rsidRPr="00D712A3" w:rsidRDefault="0048073E" w:rsidP="0048073E">
      <w:pPr>
        <w:contextualSpacing/>
        <w:jc w:val="both"/>
        <w:rPr>
          <w:rFonts w:ascii="Calibri" w:hAnsi="Calibri" w:cs="Calibri"/>
          <w:position w:val="-6"/>
          <w:sz w:val="22"/>
          <w:szCs w:val="22"/>
          <w:lang w:val="es-ES_tradnl"/>
        </w:rPr>
      </w:pPr>
    </w:p>
    <w:p w14:paraId="6F558892"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El </w:t>
      </w:r>
      <w:r w:rsidRPr="00D712A3">
        <w:rPr>
          <w:rFonts w:ascii="Calibri" w:hAnsi="Calibri" w:cs="Calibri"/>
          <w:b/>
          <w:position w:val="-6"/>
          <w:sz w:val="22"/>
          <w:szCs w:val="22"/>
          <w:lang w:val="es-ES_tradnl"/>
        </w:rPr>
        <w:t>PROVEEDOR</w:t>
      </w:r>
      <w:r w:rsidRPr="00D712A3">
        <w:rPr>
          <w:rFonts w:ascii="Calibri" w:hAnsi="Calibri" w:cs="Calibri"/>
          <w:position w:val="-6"/>
          <w:sz w:val="22"/>
          <w:szCs w:val="22"/>
          <w:lang w:val="es-ES_tradnl"/>
        </w:rPr>
        <w:t>, tiene la obligación de mantener actualizada la garantía de cumplimiento de contrato, cuantas veces lo requiera por razones justificadas la ENTIDAD, quien llevará el control directo de vigencia de la misma bajo su responsabilidad.</w:t>
      </w:r>
    </w:p>
    <w:p w14:paraId="3F652CC5" w14:textId="77777777" w:rsidR="0048073E" w:rsidRPr="00D712A3" w:rsidRDefault="0048073E" w:rsidP="0048073E">
      <w:pPr>
        <w:widowControl w:val="0"/>
        <w:kinsoku w:val="0"/>
        <w:overflowPunct w:val="0"/>
        <w:jc w:val="both"/>
        <w:textAlignment w:val="baseline"/>
        <w:rPr>
          <w:rFonts w:ascii="Calibri" w:hAnsi="Calibri" w:cs="Calibri"/>
          <w:b/>
          <w:sz w:val="22"/>
          <w:szCs w:val="22"/>
          <w:lang w:val="es-ES_tradnl"/>
        </w:rPr>
      </w:pPr>
    </w:p>
    <w:p w14:paraId="2773526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Si se procediera a la recepción definitiva de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0E2D85FA" w14:textId="77777777" w:rsidR="0048073E" w:rsidRPr="00D712A3" w:rsidRDefault="0048073E" w:rsidP="0048073E">
      <w:pPr>
        <w:widowControl w:val="0"/>
        <w:kinsoku w:val="0"/>
        <w:overflowPunct w:val="0"/>
        <w:jc w:val="both"/>
        <w:textAlignment w:val="baseline"/>
        <w:rPr>
          <w:rFonts w:ascii="Calibri" w:hAnsi="Calibri" w:cs="Calibri"/>
          <w:b/>
          <w:sz w:val="22"/>
          <w:szCs w:val="22"/>
          <w:lang w:val="es-ES_tradnl"/>
        </w:rPr>
      </w:pPr>
    </w:p>
    <w:p w14:paraId="037976A8" w14:textId="77777777" w:rsidR="0048073E" w:rsidRPr="00D712A3" w:rsidRDefault="0048073E" w:rsidP="0048073E">
      <w:pPr>
        <w:widowControl w:val="0"/>
        <w:kinsoku w:val="0"/>
        <w:overflowPunct w:val="0"/>
        <w:jc w:val="both"/>
        <w:textAlignment w:val="baseline"/>
        <w:rPr>
          <w:rFonts w:ascii="Calibri" w:eastAsiaTheme="minorEastAsia" w:hAnsi="Calibri" w:cs="Calibri"/>
          <w:b/>
          <w:bCs/>
          <w:i/>
          <w:iCs/>
          <w:caps/>
          <w:sz w:val="22"/>
          <w:szCs w:val="22"/>
          <w:lang w:eastAsia="es-BO"/>
        </w:rPr>
      </w:pPr>
      <w:r w:rsidRPr="00D712A3">
        <w:rPr>
          <w:rFonts w:ascii="Calibri" w:eastAsiaTheme="minorEastAsia" w:hAnsi="Calibri" w:cs="Calibri"/>
          <w:b/>
          <w:bCs/>
          <w:i/>
          <w:iCs/>
          <w:caps/>
          <w:sz w:val="22"/>
          <w:szCs w:val="22"/>
          <w:lang w:eastAsia="es-BO"/>
        </w:rPr>
        <w:t xml:space="preserve">Opción 2: </w:t>
      </w:r>
    </w:p>
    <w:p w14:paraId="65C9AC4C" w14:textId="77777777" w:rsidR="0048073E" w:rsidRPr="00D712A3" w:rsidRDefault="0048073E" w:rsidP="0048073E">
      <w:pPr>
        <w:pStyle w:val="prrafodelista0"/>
        <w:autoSpaceDE w:val="0"/>
        <w:autoSpaceDN w:val="0"/>
        <w:ind w:left="0" w:right="11"/>
        <w:jc w:val="both"/>
        <w:rPr>
          <w:rFonts w:ascii="Calibri" w:hAnsi="Calibri" w:cs="Calibri"/>
          <w:sz w:val="22"/>
          <w:szCs w:val="22"/>
        </w:rPr>
      </w:pPr>
    </w:p>
    <w:p w14:paraId="04E3D254" w14:textId="77777777" w:rsidR="0048073E" w:rsidRPr="00D712A3" w:rsidRDefault="0048073E" w:rsidP="0048073E">
      <w:pPr>
        <w:jc w:val="both"/>
        <w:rPr>
          <w:rFonts w:ascii="Calibri" w:hAnsi="Calibri" w:cs="Calibri"/>
          <w:b/>
          <w:i/>
          <w:sz w:val="22"/>
          <w:szCs w:val="22"/>
          <w:lang w:val="es-ES_tradnl"/>
        </w:rPr>
      </w:pPr>
      <w:r w:rsidRPr="00D712A3">
        <w:rPr>
          <w:rFonts w:ascii="Calibri" w:hAnsi="Calibri" w:cs="Calibri"/>
          <w:b/>
          <w:sz w:val="22"/>
          <w:szCs w:val="22"/>
          <w:lang w:val="es-ES_tradnl"/>
        </w:rPr>
        <w:t xml:space="preserve">13.1. GARANTÍA DE CUMPLIMIENTO DE CONTRATO </w:t>
      </w:r>
    </w:p>
    <w:p w14:paraId="33089784"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El </w:t>
      </w:r>
      <w:r w:rsidRPr="00D712A3">
        <w:rPr>
          <w:rFonts w:ascii="Calibri" w:hAnsi="Calibri" w:cs="Calibri"/>
          <w:b/>
          <w:bCs/>
          <w:position w:val="-6"/>
          <w:sz w:val="22"/>
          <w:szCs w:val="22"/>
          <w:lang w:val="es-ES_tradnl"/>
        </w:rPr>
        <w:t>PROVEEDOR</w:t>
      </w:r>
      <w:r w:rsidRPr="00D712A3">
        <w:rPr>
          <w:rFonts w:ascii="Calibri" w:hAnsi="Calibri" w:cs="Calibri"/>
          <w:position w:val="-6"/>
          <w:sz w:val="22"/>
          <w:szCs w:val="22"/>
          <w:lang w:val="es-ES_tradnl"/>
        </w:rPr>
        <w:t xml:space="preserve"> garantiza la correcta y fiel ejecución del presente </w:t>
      </w:r>
      <w:r w:rsidRPr="00D712A3">
        <w:rPr>
          <w:rFonts w:ascii="Calibri" w:hAnsi="Calibri" w:cs="Calibri"/>
          <w:b/>
          <w:bCs/>
          <w:position w:val="-6"/>
          <w:sz w:val="22"/>
          <w:szCs w:val="22"/>
          <w:lang w:val="es-ES_tradnl"/>
        </w:rPr>
        <w:t xml:space="preserve">CONTRATO </w:t>
      </w:r>
      <w:r w:rsidRPr="00D712A3">
        <w:rPr>
          <w:rFonts w:ascii="Calibri" w:hAnsi="Calibri" w:cs="Calibri"/>
          <w:position w:val="-6"/>
          <w:sz w:val="22"/>
          <w:szCs w:val="22"/>
          <w:lang w:val="es-ES_tradnl"/>
        </w:rPr>
        <w:t>en todas sus partes con la Carta de Crédito Stand by Nº……………., emitida en fecha………….., con validez hasta el………………., a la orden de Yacimientos Petrolíferos Fiscales Bolivianos</w:t>
      </w:r>
      <w:r w:rsidRPr="00D712A3">
        <w:rPr>
          <w:rFonts w:ascii="Calibri" w:hAnsi="Calibri" w:cs="Calibri"/>
          <w:b/>
          <w:i/>
          <w:position w:val="-6"/>
          <w:sz w:val="22"/>
          <w:szCs w:val="22"/>
          <w:lang w:val="es-ES_tradnl"/>
        </w:rPr>
        <w:t xml:space="preserve"> </w:t>
      </w:r>
      <w:r w:rsidRPr="00D712A3">
        <w:rPr>
          <w:rFonts w:ascii="Calibri" w:hAnsi="Calibri" w:cs="Calibri"/>
          <w:position w:val="-6"/>
          <w:sz w:val="22"/>
          <w:szCs w:val="22"/>
          <w:lang w:val="es-ES_tradnl"/>
        </w:rPr>
        <w:t xml:space="preserve">por el siete por ciento (7%) del valor del </w:t>
      </w:r>
      <w:r w:rsidRPr="00D712A3">
        <w:rPr>
          <w:rFonts w:ascii="Calibri" w:hAnsi="Calibri" w:cs="Calibri"/>
          <w:b/>
          <w:bCs/>
          <w:position w:val="-6"/>
          <w:sz w:val="22"/>
          <w:szCs w:val="22"/>
          <w:lang w:val="es-ES_tradnl"/>
        </w:rPr>
        <w:t>CONTRATO</w:t>
      </w:r>
      <w:r w:rsidRPr="00D712A3">
        <w:rPr>
          <w:rFonts w:ascii="Calibri" w:hAnsi="Calibri" w:cs="Calibri"/>
          <w:position w:val="-6"/>
          <w:sz w:val="22"/>
          <w:szCs w:val="22"/>
          <w:lang w:val="es-ES_tradnl"/>
        </w:rPr>
        <w:t xml:space="preserve">, que corresponde a </w:t>
      </w:r>
      <w:r w:rsidRPr="00D712A3">
        <w:rPr>
          <w:rFonts w:ascii="Calibri" w:hAnsi="Calibri" w:cs="Calibri"/>
          <w:b/>
          <w:position w:val="-6"/>
          <w:sz w:val="22"/>
          <w:szCs w:val="22"/>
          <w:lang w:val="es-ES_tradnl"/>
        </w:rPr>
        <w:t xml:space="preserve">$us……………… </w:t>
      </w:r>
      <w:r w:rsidRPr="00D712A3">
        <w:rPr>
          <w:rFonts w:ascii="Calibri" w:hAnsi="Calibri" w:cs="Calibri"/>
          <w:b/>
          <w:i/>
          <w:position w:val="-6"/>
          <w:sz w:val="22"/>
          <w:szCs w:val="22"/>
          <w:lang w:val="es-ES_tradnl"/>
        </w:rPr>
        <w:t>(señalar monto numeral y literal</w:t>
      </w:r>
      <w:r w:rsidRPr="00D712A3">
        <w:rPr>
          <w:rFonts w:ascii="Calibri" w:hAnsi="Calibri" w:cs="Calibri"/>
          <w:b/>
          <w:position w:val="-6"/>
          <w:sz w:val="22"/>
          <w:szCs w:val="22"/>
          <w:lang w:val="es-ES_tradnl"/>
        </w:rPr>
        <w:t>)</w:t>
      </w:r>
      <w:r w:rsidRPr="00D712A3">
        <w:rPr>
          <w:rFonts w:ascii="Calibri" w:hAnsi="Calibri" w:cs="Calibri"/>
          <w:position w:val="-6"/>
          <w:sz w:val="22"/>
          <w:szCs w:val="22"/>
          <w:lang w:val="es-ES_tradnl"/>
        </w:rPr>
        <w:t>. La citada Carta de Crédito Standby fue notificada por el Banco …………………., en fecha ………………………., a través de la Nota Nº  …………….(señalr numero de nota).</w:t>
      </w:r>
    </w:p>
    <w:p w14:paraId="6BA962DD" w14:textId="77777777" w:rsidR="0048073E" w:rsidRPr="00D712A3" w:rsidRDefault="0048073E" w:rsidP="0048073E">
      <w:pPr>
        <w:contextualSpacing/>
        <w:jc w:val="both"/>
        <w:rPr>
          <w:rFonts w:ascii="Calibri" w:hAnsi="Calibri" w:cs="Calibri"/>
          <w:position w:val="-6"/>
          <w:sz w:val="22"/>
          <w:szCs w:val="22"/>
          <w:lang w:val="es-ES_tradnl"/>
        </w:rPr>
      </w:pPr>
    </w:p>
    <w:p w14:paraId="5C42B62A" w14:textId="77777777" w:rsidR="0048073E" w:rsidRPr="00D712A3" w:rsidRDefault="0048073E" w:rsidP="0048073E">
      <w:pPr>
        <w:jc w:val="both"/>
        <w:rPr>
          <w:rFonts w:ascii="Calibri" w:hAnsi="Calibri" w:cs="Calibri"/>
          <w:snapToGrid w:val="0"/>
          <w:sz w:val="22"/>
          <w:szCs w:val="22"/>
        </w:rPr>
      </w:pPr>
      <w:r w:rsidRPr="00D712A3">
        <w:rPr>
          <w:rFonts w:ascii="Calibri" w:hAnsi="Calibri" w:cs="Calibri"/>
          <w:snapToGrid w:val="0"/>
          <w:sz w:val="22"/>
          <w:szCs w:val="22"/>
        </w:rPr>
        <w:t xml:space="preserve">La descrita garantía debe ser emitida a favor de la ENTIDAD, por un banco internacional y notificada por una banco local establecido en el Estado Plurinacional de Bolivia que deberá ser de carácter renovable, irrevocable y de ejecución inmediata a primer requerimiento. </w:t>
      </w:r>
    </w:p>
    <w:p w14:paraId="06534918" w14:textId="77777777" w:rsidR="0048073E" w:rsidRPr="00D712A3" w:rsidRDefault="0048073E" w:rsidP="0048073E">
      <w:pPr>
        <w:contextualSpacing/>
        <w:jc w:val="both"/>
        <w:rPr>
          <w:rFonts w:ascii="Calibri" w:hAnsi="Calibri" w:cs="Calibri"/>
          <w:position w:val="-6"/>
          <w:sz w:val="22"/>
          <w:szCs w:val="22"/>
          <w:lang w:val="es-ES_tradnl"/>
        </w:rPr>
      </w:pPr>
    </w:p>
    <w:p w14:paraId="4427DD68"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El importe de dicha garantía en caso de cualquier incumplimiento contractual incurrido por el </w:t>
      </w:r>
      <w:r w:rsidRPr="00D712A3">
        <w:rPr>
          <w:rFonts w:ascii="Calibri" w:hAnsi="Calibri" w:cs="Calibri"/>
          <w:b/>
          <w:position w:val="-6"/>
          <w:sz w:val="22"/>
          <w:szCs w:val="22"/>
          <w:lang w:val="es-ES_tradnl"/>
        </w:rPr>
        <w:t>PROVEEDOR</w:t>
      </w:r>
      <w:r w:rsidRPr="00D712A3">
        <w:rPr>
          <w:rFonts w:ascii="Calibri" w:hAnsi="Calibri" w:cs="Calibri"/>
          <w:position w:val="-6"/>
          <w:sz w:val="22"/>
          <w:szCs w:val="22"/>
          <w:lang w:val="es-ES_tradnl"/>
        </w:rPr>
        <w:t>, será pagado en favor de la ENTIDAD, sin necesidad de ningún trámite o acción judicial, a su solo requerimiento.</w:t>
      </w:r>
    </w:p>
    <w:p w14:paraId="4865C7C1" w14:textId="77777777" w:rsidR="0048073E" w:rsidRPr="00D712A3" w:rsidRDefault="0048073E" w:rsidP="0048073E">
      <w:pPr>
        <w:contextualSpacing/>
        <w:jc w:val="both"/>
        <w:rPr>
          <w:rFonts w:ascii="Calibri" w:hAnsi="Calibri" w:cs="Calibri"/>
          <w:position w:val="-6"/>
          <w:sz w:val="22"/>
          <w:szCs w:val="22"/>
          <w:lang w:val="es-ES_tradnl"/>
        </w:rPr>
      </w:pPr>
    </w:p>
    <w:p w14:paraId="03AD2350"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El </w:t>
      </w:r>
      <w:r w:rsidRPr="00D712A3">
        <w:rPr>
          <w:rFonts w:ascii="Calibri" w:hAnsi="Calibri" w:cs="Calibri"/>
          <w:b/>
          <w:position w:val="-6"/>
          <w:sz w:val="22"/>
          <w:szCs w:val="22"/>
          <w:lang w:val="es-ES_tradnl"/>
        </w:rPr>
        <w:t>PROVEEDOR</w:t>
      </w:r>
      <w:r w:rsidRPr="00D712A3">
        <w:rPr>
          <w:rFonts w:ascii="Calibri" w:hAnsi="Calibri" w:cs="Calibri"/>
          <w:position w:val="-6"/>
          <w:sz w:val="22"/>
          <w:szCs w:val="22"/>
          <w:lang w:val="es-ES_tradnl"/>
        </w:rPr>
        <w:t>, tiene la obligación de mantener actualizada la garantía de cumplimiento de contrato, cuantas veces lo requiera por razones justificadas la ENTIDAD, quien llevará el control directo de vigencia de la misma bajo su responsabilidad.</w:t>
      </w:r>
    </w:p>
    <w:p w14:paraId="243072A1" w14:textId="77777777" w:rsidR="0048073E" w:rsidRPr="00D712A3" w:rsidRDefault="0048073E" w:rsidP="0048073E">
      <w:pPr>
        <w:contextualSpacing/>
        <w:jc w:val="both"/>
        <w:rPr>
          <w:rFonts w:ascii="Calibri" w:hAnsi="Calibri" w:cs="Calibri"/>
          <w:position w:val="-6"/>
          <w:sz w:val="22"/>
          <w:szCs w:val="22"/>
          <w:lang w:val="es-ES_tradnl"/>
        </w:rPr>
      </w:pPr>
    </w:p>
    <w:p w14:paraId="71AA57A9"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Si se procediera a la recepción definitiva de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2EF1F20B" w14:textId="77777777" w:rsidR="0048073E" w:rsidRPr="00D712A3" w:rsidRDefault="0048073E" w:rsidP="0048073E">
      <w:pPr>
        <w:contextualSpacing/>
        <w:jc w:val="both"/>
        <w:rPr>
          <w:rFonts w:ascii="Calibri" w:hAnsi="Calibri" w:cs="Calibri"/>
          <w:position w:val="-6"/>
          <w:sz w:val="22"/>
          <w:szCs w:val="22"/>
          <w:lang w:val="es-ES_tradnl"/>
        </w:rPr>
      </w:pPr>
    </w:p>
    <w:p w14:paraId="12DF6F62" w14:textId="77777777" w:rsidR="0048073E" w:rsidRPr="00D712A3" w:rsidRDefault="0048073E" w:rsidP="0048073E">
      <w:pPr>
        <w:pStyle w:val="prrafodelista0"/>
        <w:autoSpaceDE w:val="0"/>
        <w:autoSpaceDN w:val="0"/>
        <w:ind w:left="0" w:right="11"/>
        <w:jc w:val="both"/>
        <w:rPr>
          <w:rFonts w:ascii="Calibri" w:hAnsi="Calibri" w:cs="Calibri"/>
          <w:sz w:val="22"/>
          <w:szCs w:val="22"/>
        </w:rPr>
      </w:pPr>
    </w:p>
    <w:p w14:paraId="20C0BED9" w14:textId="77777777" w:rsidR="0048073E" w:rsidRPr="00D712A3" w:rsidRDefault="0048073E" w:rsidP="0048073E">
      <w:pPr>
        <w:widowControl w:val="0"/>
        <w:kinsoku w:val="0"/>
        <w:overflowPunct w:val="0"/>
        <w:jc w:val="both"/>
        <w:textAlignment w:val="baseline"/>
        <w:rPr>
          <w:rFonts w:ascii="Calibri" w:eastAsiaTheme="minorEastAsia" w:hAnsi="Calibri" w:cs="Calibri"/>
          <w:b/>
          <w:bCs/>
          <w:i/>
          <w:iCs/>
          <w:caps/>
          <w:sz w:val="22"/>
          <w:szCs w:val="22"/>
          <w:lang w:eastAsia="es-BO"/>
        </w:rPr>
      </w:pPr>
      <w:r w:rsidRPr="00D712A3">
        <w:rPr>
          <w:rFonts w:ascii="Calibri" w:eastAsiaTheme="minorEastAsia" w:hAnsi="Calibri" w:cs="Calibri"/>
          <w:b/>
          <w:bCs/>
          <w:i/>
          <w:iCs/>
          <w:caps/>
          <w:sz w:val="22"/>
          <w:szCs w:val="22"/>
          <w:lang w:eastAsia="es-BO"/>
        </w:rPr>
        <w:t xml:space="preserve">Opción 3: </w:t>
      </w:r>
    </w:p>
    <w:p w14:paraId="1D663FCF" w14:textId="77777777" w:rsidR="0048073E" w:rsidRPr="00D712A3" w:rsidRDefault="0048073E" w:rsidP="0048073E">
      <w:pPr>
        <w:jc w:val="both"/>
        <w:rPr>
          <w:rFonts w:ascii="Calibri" w:hAnsi="Calibri" w:cs="Calibri"/>
          <w:b/>
          <w:sz w:val="22"/>
          <w:szCs w:val="22"/>
          <w:lang w:val="es-ES_tradnl"/>
        </w:rPr>
      </w:pPr>
    </w:p>
    <w:p w14:paraId="76AAABC8" w14:textId="77777777" w:rsidR="0048073E" w:rsidRPr="00D712A3" w:rsidRDefault="0048073E" w:rsidP="0048073E">
      <w:pPr>
        <w:jc w:val="both"/>
        <w:rPr>
          <w:rFonts w:ascii="Calibri" w:hAnsi="Calibri" w:cs="Calibri"/>
          <w:b/>
          <w:i/>
          <w:sz w:val="22"/>
          <w:szCs w:val="22"/>
          <w:lang w:val="es-ES_tradnl"/>
        </w:rPr>
      </w:pPr>
      <w:r w:rsidRPr="00D712A3">
        <w:rPr>
          <w:rFonts w:ascii="Calibri" w:hAnsi="Calibri" w:cs="Calibri"/>
          <w:b/>
          <w:sz w:val="22"/>
          <w:szCs w:val="22"/>
          <w:lang w:val="es-ES_tradnl"/>
        </w:rPr>
        <w:t xml:space="preserve">13.1. GARANTÍA DE CUMPLIMIENTO DE CONTRATO </w:t>
      </w:r>
    </w:p>
    <w:p w14:paraId="0C8D11B8" w14:textId="77777777" w:rsidR="0048073E" w:rsidRPr="00D712A3" w:rsidRDefault="0048073E" w:rsidP="0048073E">
      <w:pPr>
        <w:jc w:val="both"/>
        <w:rPr>
          <w:rFonts w:ascii="Calibri" w:hAnsi="Calibri" w:cs="Calibri"/>
          <w:b/>
          <w:i/>
          <w:sz w:val="22"/>
          <w:szCs w:val="22"/>
          <w:lang w:val="es-ES_tradnl"/>
        </w:rPr>
      </w:pPr>
    </w:p>
    <w:p w14:paraId="1AED6F47" w14:textId="77777777" w:rsidR="0048073E" w:rsidRPr="00D712A3" w:rsidRDefault="0048073E" w:rsidP="0048073E">
      <w:pPr>
        <w:pStyle w:val="prrafodelista0"/>
        <w:autoSpaceDE w:val="0"/>
        <w:autoSpaceDN w:val="0"/>
        <w:ind w:left="0" w:right="11"/>
        <w:jc w:val="both"/>
        <w:rPr>
          <w:rFonts w:ascii="Calibri" w:hAnsi="Calibri" w:cs="Calibri"/>
          <w:sz w:val="22"/>
          <w:szCs w:val="22"/>
        </w:rPr>
      </w:pPr>
      <w:r w:rsidRPr="00D712A3">
        <w:rPr>
          <w:rFonts w:ascii="Calibri" w:hAnsi="Calibri" w:cs="Calibri"/>
          <w:sz w:val="22"/>
          <w:szCs w:val="22"/>
        </w:rPr>
        <w:t>El PROVEEDOR acepta que la ENTIDAD retendrá el……………….</w:t>
      </w:r>
      <w:r w:rsidRPr="00D712A3" w:rsidDel="00931531">
        <w:rPr>
          <w:rFonts w:ascii="Calibri" w:hAnsi="Calibri" w:cs="Calibri"/>
          <w:sz w:val="22"/>
          <w:szCs w:val="22"/>
        </w:rPr>
        <w:t xml:space="preserve"> </w:t>
      </w:r>
      <w:r w:rsidRPr="00D712A3">
        <w:rPr>
          <w:rFonts w:ascii="Calibri" w:hAnsi="Calibri" w:cs="Calibri"/>
          <w:sz w:val="22"/>
          <w:szCs w:val="22"/>
        </w:rPr>
        <w:t>% por ciento de cada pago parcial con el fin de constituir la Garantía de Cumplimiento de Contrato.</w:t>
      </w:r>
    </w:p>
    <w:p w14:paraId="21D2A972" w14:textId="77777777" w:rsidR="0048073E" w:rsidRPr="00D712A3" w:rsidRDefault="0048073E" w:rsidP="0048073E">
      <w:pPr>
        <w:pStyle w:val="prrafodelista0"/>
        <w:autoSpaceDE w:val="0"/>
        <w:autoSpaceDN w:val="0"/>
        <w:ind w:left="0" w:right="11"/>
        <w:jc w:val="both"/>
        <w:rPr>
          <w:rFonts w:ascii="Calibri" w:hAnsi="Calibri" w:cs="Calibri"/>
          <w:sz w:val="22"/>
          <w:szCs w:val="22"/>
        </w:rPr>
      </w:pPr>
    </w:p>
    <w:p w14:paraId="29BB4C2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Si se procediera a la recepción definitiva de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14:paraId="1165A141" w14:textId="77777777" w:rsidR="0048073E" w:rsidRPr="00D712A3" w:rsidRDefault="0048073E" w:rsidP="0048073E">
      <w:pPr>
        <w:tabs>
          <w:tab w:val="left" w:pos="1926"/>
        </w:tabs>
        <w:jc w:val="both"/>
        <w:rPr>
          <w:rFonts w:ascii="Calibri" w:hAnsi="Calibri" w:cs="Calibri"/>
          <w:sz w:val="22"/>
          <w:szCs w:val="22"/>
          <w:lang w:val="es-ES_tradnl"/>
        </w:rPr>
      </w:pPr>
      <w:r w:rsidRPr="00D712A3">
        <w:rPr>
          <w:rFonts w:ascii="Calibri" w:hAnsi="Calibri" w:cs="Calibri"/>
          <w:sz w:val="22"/>
          <w:szCs w:val="22"/>
          <w:lang w:val="es-ES_tradnl"/>
        </w:rPr>
        <w:tab/>
      </w:r>
    </w:p>
    <w:p w14:paraId="02E804B9"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tiene la obligación de mantener actualizada la Garantía de Cumplimiento de Contrato, cuantas veces lo requiera 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por razones justificadas, quien llevará el control directo de vigencia de la misma bajo su responsabilidad.</w:t>
      </w:r>
    </w:p>
    <w:p w14:paraId="1A09D2F9" w14:textId="77777777" w:rsidR="0048073E" w:rsidRPr="00D712A3" w:rsidRDefault="0048073E" w:rsidP="0048073E">
      <w:pPr>
        <w:pStyle w:val="prrafodelista0"/>
        <w:autoSpaceDE w:val="0"/>
        <w:autoSpaceDN w:val="0"/>
        <w:ind w:left="0" w:right="11"/>
        <w:jc w:val="both"/>
        <w:rPr>
          <w:rFonts w:ascii="Calibri" w:hAnsi="Calibri" w:cs="Calibri"/>
          <w:bCs/>
          <w:sz w:val="22"/>
          <w:szCs w:val="22"/>
        </w:rPr>
      </w:pPr>
    </w:p>
    <w:p w14:paraId="05EF62EB" w14:textId="30CDF4EE" w:rsidR="0048073E" w:rsidRPr="007F12AD" w:rsidRDefault="0048073E" w:rsidP="0048073E">
      <w:pPr>
        <w:tabs>
          <w:tab w:val="left" w:pos="567"/>
        </w:tabs>
        <w:spacing w:before="120" w:after="120"/>
        <w:jc w:val="both"/>
        <w:rPr>
          <w:rFonts w:ascii="Calibri" w:hAnsi="Calibri" w:cs="Calibri"/>
          <w:sz w:val="22"/>
          <w:szCs w:val="22"/>
          <w:lang w:val="es-ES_tradnl"/>
        </w:rPr>
      </w:pPr>
      <w:r w:rsidRPr="00D712A3">
        <w:rPr>
          <w:rFonts w:ascii="Calibri" w:hAnsi="Calibri" w:cs="Calibri"/>
          <w:b/>
          <w:sz w:val="22"/>
          <w:szCs w:val="22"/>
          <w:lang w:val="es-ES_tradnl"/>
        </w:rPr>
        <w:t>13.2</w:t>
      </w:r>
      <w:r w:rsidRPr="00D712A3">
        <w:rPr>
          <w:rFonts w:ascii="Calibri" w:hAnsi="Calibri" w:cs="Calibri"/>
          <w:sz w:val="22"/>
          <w:szCs w:val="22"/>
          <w:lang w:val="es-ES_tradnl"/>
        </w:rPr>
        <w:t xml:space="preserve"> </w:t>
      </w:r>
      <w:r w:rsidRPr="00D712A3">
        <w:rPr>
          <w:rFonts w:ascii="Calibri" w:eastAsia="Calibri" w:hAnsi="Calibri" w:cs="Calibri"/>
          <w:b/>
          <w:bCs/>
          <w:color w:val="000000"/>
          <w:sz w:val="22"/>
          <w:szCs w:val="22"/>
          <w:lang w:val="es-BO"/>
        </w:rPr>
        <w:t>Garantía de Correcta Inversión del Anticipo</w:t>
      </w:r>
      <w:r w:rsidRPr="007F12AD">
        <w:rPr>
          <w:rFonts w:ascii="Calibri" w:eastAsia="Calibri" w:hAnsi="Calibri" w:cs="Calibri"/>
          <w:b/>
          <w:bCs/>
          <w:color w:val="000000"/>
          <w:sz w:val="22"/>
          <w:szCs w:val="22"/>
          <w:lang w:val="es-BO"/>
        </w:rPr>
        <w:t>:</w:t>
      </w:r>
      <w:r w:rsidR="00D153EA" w:rsidRPr="007F12AD">
        <w:rPr>
          <w:rFonts w:ascii="Calibri" w:eastAsia="Calibri" w:hAnsi="Calibri" w:cs="Calibri"/>
          <w:b/>
          <w:bCs/>
          <w:color w:val="000000"/>
          <w:sz w:val="22"/>
          <w:szCs w:val="22"/>
          <w:lang w:val="es-BO"/>
        </w:rPr>
        <w:t xml:space="preserve"> (NO SE OTORGARÁ NINGÚN ANTICIPO)</w:t>
      </w:r>
    </w:p>
    <w:p w14:paraId="4BB28E4A" w14:textId="77777777" w:rsidR="0048073E" w:rsidRPr="007F12AD" w:rsidRDefault="0048073E" w:rsidP="0048073E">
      <w:pPr>
        <w:autoSpaceDE w:val="0"/>
        <w:autoSpaceDN w:val="0"/>
        <w:adjustRightInd w:val="0"/>
        <w:jc w:val="both"/>
        <w:rPr>
          <w:rFonts w:ascii="Calibri" w:eastAsia="Calibri" w:hAnsi="Calibri" w:cs="Calibri"/>
          <w:color w:val="000000"/>
          <w:sz w:val="22"/>
          <w:szCs w:val="22"/>
          <w:lang w:val="es-BO"/>
        </w:rPr>
      </w:pPr>
      <w:r w:rsidRPr="007F12AD">
        <w:rPr>
          <w:rFonts w:ascii="Calibri" w:eastAsia="Calibri" w:hAnsi="Calibri" w:cs="Calibri"/>
          <w:color w:val="000000"/>
          <w:sz w:val="22"/>
          <w:szCs w:val="22"/>
          <w:lang w:val="es-BO"/>
        </w:rPr>
        <w:t>El proveedor</w:t>
      </w:r>
      <w:r w:rsidRPr="007F12AD">
        <w:rPr>
          <w:rFonts w:ascii="Calibri" w:eastAsia="Calibri" w:hAnsi="Calibri" w:cs="Calibri"/>
          <w:bCs/>
          <w:color w:val="000000"/>
          <w:sz w:val="22"/>
          <w:szCs w:val="22"/>
          <w:lang w:val="es-BO"/>
        </w:rPr>
        <w:t>,</w:t>
      </w:r>
      <w:r w:rsidRPr="007F12AD">
        <w:rPr>
          <w:rFonts w:ascii="Calibri" w:eastAsia="Calibri" w:hAnsi="Calibri" w:cs="Calibri"/>
          <w:b/>
          <w:bCs/>
          <w:color w:val="000000"/>
          <w:sz w:val="22"/>
          <w:szCs w:val="22"/>
          <w:lang w:val="es-BO"/>
        </w:rPr>
        <w:t xml:space="preserve"> </w:t>
      </w:r>
      <w:r w:rsidRPr="007F12AD">
        <w:rPr>
          <w:rFonts w:ascii="Calibri" w:eastAsia="Calibri" w:hAnsi="Calibri" w:cs="Calibri"/>
          <w:color w:val="000000"/>
          <w:sz w:val="22"/>
          <w:szCs w:val="22"/>
          <w:lang w:val="es-BO"/>
        </w:rPr>
        <w:t xml:space="preserve">a su propio costo y cargo obtendrá y entregará a </w:t>
      </w:r>
      <w:r w:rsidRPr="007F12AD">
        <w:rPr>
          <w:rFonts w:ascii="Calibri" w:eastAsia="Calibri" w:hAnsi="Calibri" w:cs="Calibri"/>
          <w:b/>
          <w:color w:val="000000"/>
          <w:sz w:val="22"/>
          <w:szCs w:val="22"/>
          <w:lang w:val="es-BO"/>
        </w:rPr>
        <w:t>la ENTIDAD</w:t>
      </w:r>
      <w:r w:rsidRPr="007F12AD">
        <w:rPr>
          <w:rFonts w:ascii="Calibri" w:eastAsia="Calibri" w:hAnsi="Calibri" w:cs="Calibri"/>
          <w:color w:val="000000"/>
          <w:sz w:val="22"/>
          <w:szCs w:val="22"/>
          <w:lang w:val="es-BO"/>
        </w:rPr>
        <w:t xml:space="preserve"> de manera previa a la recepción del anticipo, una garantia emitida a la orden de Yacimientos Petrolíferos Fiscales Bolivianos por el cien por ciento (100%) del monto del anticipo del Contrato, </w:t>
      </w:r>
      <w:r w:rsidRPr="007F12AD">
        <w:rPr>
          <w:rFonts w:ascii="Calibri" w:eastAsia="Calibri" w:hAnsi="Calibri" w:cs="Calibri"/>
          <w:sz w:val="22"/>
          <w:szCs w:val="22"/>
          <w:lang w:val="es-BO"/>
        </w:rPr>
        <w:t>equivalente al veinte por ciento (20%) del monto total del Contrato.</w:t>
      </w:r>
    </w:p>
    <w:p w14:paraId="1C097A36" w14:textId="77777777" w:rsidR="0048073E" w:rsidRPr="007F12AD" w:rsidRDefault="0048073E" w:rsidP="0048073E">
      <w:pPr>
        <w:spacing w:before="120" w:after="120"/>
        <w:jc w:val="both"/>
        <w:rPr>
          <w:rFonts w:ascii="Calibri" w:hAnsi="Calibri" w:cs="Calibri"/>
          <w:b/>
          <w:bCs/>
          <w:sz w:val="22"/>
          <w:szCs w:val="22"/>
          <w:lang w:val="es-BO"/>
        </w:rPr>
      </w:pPr>
      <w:r w:rsidRPr="007F12AD">
        <w:rPr>
          <w:rFonts w:ascii="Calibri" w:hAnsi="Calibri" w:cs="Calibri"/>
          <w:sz w:val="22"/>
          <w:szCs w:val="22"/>
          <w:lang w:val="es-BO"/>
        </w:rPr>
        <w:t xml:space="preserve">El importe de la garantía podrá ser cobrado por </w:t>
      </w:r>
      <w:r w:rsidRPr="007F12AD">
        <w:rPr>
          <w:rFonts w:ascii="Calibri" w:hAnsi="Calibri" w:cs="Calibri"/>
          <w:b/>
          <w:sz w:val="22"/>
          <w:szCs w:val="22"/>
          <w:lang w:val="es-BO"/>
        </w:rPr>
        <w:t>la ENTIDAD</w:t>
      </w:r>
      <w:r w:rsidRPr="007F12AD">
        <w:rPr>
          <w:rFonts w:ascii="Calibri" w:hAnsi="Calibri" w:cs="Calibri"/>
          <w:sz w:val="22"/>
          <w:szCs w:val="22"/>
          <w:lang w:val="es-BO"/>
        </w:rPr>
        <w:t xml:space="preserve"> en caso de que el</w:t>
      </w:r>
      <w:r w:rsidRPr="007F12AD">
        <w:rPr>
          <w:rFonts w:ascii="Calibri" w:hAnsi="Calibri" w:cs="Calibri"/>
          <w:b/>
          <w:bCs/>
          <w:sz w:val="22"/>
          <w:szCs w:val="22"/>
          <w:lang w:val="es-BO"/>
        </w:rPr>
        <w:t xml:space="preserve"> PROVEEDOR:</w:t>
      </w:r>
    </w:p>
    <w:p w14:paraId="32A22E7A" w14:textId="77777777" w:rsidR="0048073E" w:rsidRPr="007F12AD" w:rsidRDefault="0048073E" w:rsidP="0048073E">
      <w:pPr>
        <w:tabs>
          <w:tab w:val="left" w:pos="567"/>
        </w:tabs>
        <w:spacing w:before="120" w:after="120"/>
        <w:ind w:left="567"/>
        <w:rPr>
          <w:rFonts w:ascii="Calibri" w:hAnsi="Calibri" w:cs="Calibri"/>
          <w:sz w:val="22"/>
          <w:szCs w:val="22"/>
          <w:lang w:val="es-BO"/>
        </w:rPr>
      </w:pPr>
      <w:r w:rsidRPr="007F12AD">
        <w:rPr>
          <w:rFonts w:ascii="Calibri" w:hAnsi="Calibri" w:cs="Calibri"/>
          <w:sz w:val="22"/>
          <w:szCs w:val="22"/>
        </w:rPr>
        <w:t>13.2.1 No pudiese justificar la correcta inversión del anticipo otorgado antes de haberse deducido la totalidad del mismo en los tiempos y porcentajes convenidos entre las Partes</w:t>
      </w:r>
    </w:p>
    <w:p w14:paraId="12DDD564" w14:textId="77777777" w:rsidR="0048073E" w:rsidRPr="007F12AD" w:rsidRDefault="0048073E" w:rsidP="0048073E">
      <w:pPr>
        <w:tabs>
          <w:tab w:val="left" w:pos="567"/>
        </w:tabs>
        <w:spacing w:before="120" w:after="120"/>
        <w:ind w:left="567"/>
        <w:rPr>
          <w:rFonts w:ascii="Calibri" w:hAnsi="Calibri" w:cs="Calibri"/>
          <w:sz w:val="22"/>
          <w:szCs w:val="22"/>
          <w:lang w:val="es-BO"/>
        </w:rPr>
      </w:pPr>
      <w:r w:rsidRPr="007F12AD">
        <w:rPr>
          <w:rFonts w:ascii="Calibri" w:hAnsi="Calibri" w:cs="Calibri"/>
          <w:sz w:val="22"/>
          <w:szCs w:val="22"/>
          <w:lang w:val="es-BO"/>
        </w:rPr>
        <w:t>13.2.2 No haya iniciado la provision de los bienes dentro de los …. (…)</w:t>
      </w:r>
      <w:r w:rsidRPr="007F12AD">
        <w:rPr>
          <w:rFonts w:ascii="Calibri" w:hAnsi="Calibri" w:cs="Calibri"/>
          <w:b/>
          <w:i/>
          <w:sz w:val="22"/>
          <w:szCs w:val="22"/>
          <w:lang w:val="es-BO"/>
        </w:rPr>
        <w:t xml:space="preserve"> (</w:t>
      </w:r>
      <w:r w:rsidRPr="007F12AD">
        <w:rPr>
          <w:rFonts w:ascii="Calibri" w:hAnsi="Calibri" w:cs="Calibri"/>
          <w:i/>
          <w:sz w:val="22"/>
          <w:szCs w:val="22"/>
          <w:lang w:val="es-BO"/>
        </w:rPr>
        <w:t xml:space="preserve">se deben incluir la cantidad de días que se esperara para ejecutar la garantía de correcta inversión de anticipo sin que el PROVEEDOR haya iniciado la provision de bienes) </w:t>
      </w:r>
      <w:r w:rsidRPr="007F12AD">
        <w:rPr>
          <w:rFonts w:ascii="Calibri" w:hAnsi="Calibri" w:cs="Calibri"/>
          <w:sz w:val="22"/>
          <w:szCs w:val="22"/>
          <w:lang w:val="es-BO"/>
        </w:rPr>
        <w:t>días calendarios posteriores a la vigencia del presente Contrato.</w:t>
      </w:r>
    </w:p>
    <w:p w14:paraId="63501359" w14:textId="77777777" w:rsidR="0048073E" w:rsidRPr="007F12AD" w:rsidRDefault="0048073E" w:rsidP="0048073E">
      <w:pPr>
        <w:tabs>
          <w:tab w:val="left" w:pos="567"/>
        </w:tabs>
        <w:spacing w:before="120" w:after="120"/>
        <w:rPr>
          <w:rFonts w:ascii="Calibri" w:hAnsi="Calibri" w:cs="Calibri"/>
          <w:sz w:val="22"/>
          <w:szCs w:val="22"/>
          <w:lang w:val="es-BO"/>
        </w:rPr>
      </w:pPr>
      <w:r w:rsidRPr="007F12AD">
        <w:rPr>
          <w:rFonts w:ascii="Calibri" w:hAnsi="Calibri" w:cs="Calibri"/>
          <w:sz w:val="22"/>
          <w:szCs w:val="22"/>
          <w:lang w:val="es-BO"/>
        </w:rPr>
        <w:t>13.2.3 No realice o niegue la renovación de la boleta de garantía de correcta inversión de anticipo.</w:t>
      </w:r>
    </w:p>
    <w:p w14:paraId="12033C1D" w14:textId="77777777" w:rsidR="0048073E" w:rsidRPr="00D712A3" w:rsidRDefault="0048073E" w:rsidP="0048073E">
      <w:pPr>
        <w:autoSpaceDE w:val="0"/>
        <w:autoSpaceDN w:val="0"/>
        <w:adjustRightInd w:val="0"/>
        <w:jc w:val="both"/>
        <w:rPr>
          <w:rFonts w:ascii="Calibri" w:eastAsia="Calibri" w:hAnsi="Calibri" w:cs="Calibri"/>
          <w:color w:val="000000"/>
          <w:sz w:val="22"/>
          <w:szCs w:val="22"/>
          <w:lang w:val="es-BO"/>
        </w:rPr>
      </w:pPr>
      <w:r w:rsidRPr="007F12AD">
        <w:rPr>
          <w:rFonts w:ascii="Calibri" w:eastAsia="Calibri" w:hAnsi="Calibri" w:cs="Calibri"/>
          <w:color w:val="000000"/>
          <w:sz w:val="22"/>
          <w:szCs w:val="22"/>
          <w:lang w:val="es-BO"/>
        </w:rPr>
        <w:t>La Garantía de Correcta Inversión del Anticipo deberá mantener</w:t>
      </w:r>
      <w:bookmarkStart w:id="3" w:name="_GoBack"/>
      <w:r w:rsidRPr="007F12AD">
        <w:rPr>
          <w:rFonts w:ascii="Calibri" w:eastAsia="Calibri" w:hAnsi="Calibri" w:cs="Calibri"/>
          <w:color w:val="000000"/>
          <w:sz w:val="22"/>
          <w:szCs w:val="22"/>
          <w:lang w:val="es-BO"/>
        </w:rPr>
        <w:t xml:space="preserve"> </w:t>
      </w:r>
      <w:bookmarkEnd w:id="3"/>
      <w:r w:rsidRPr="007F12AD">
        <w:rPr>
          <w:rFonts w:ascii="Calibri" w:eastAsia="Calibri" w:hAnsi="Calibri" w:cs="Calibri"/>
          <w:color w:val="000000"/>
          <w:sz w:val="22"/>
          <w:szCs w:val="22"/>
          <w:lang w:val="es-BO"/>
        </w:rPr>
        <w:t>su vigencia en forma continua por un periodo de ……………….(</w:t>
      </w:r>
      <w:r w:rsidRPr="007F12AD">
        <w:rPr>
          <w:rFonts w:ascii="Calibri" w:eastAsia="Calibri" w:hAnsi="Calibri" w:cs="Calibri"/>
          <w:b/>
          <w:i/>
          <w:color w:val="000000"/>
          <w:sz w:val="22"/>
          <w:szCs w:val="22"/>
          <w:lang w:val="es-BO"/>
        </w:rPr>
        <w:t>señalar plazo de manera numeral y literal)</w:t>
      </w:r>
      <w:r w:rsidRPr="007F12AD">
        <w:rPr>
          <w:rFonts w:ascii="Calibri" w:eastAsia="Calibri" w:hAnsi="Calibri" w:cs="Calibri"/>
          <w:color w:val="000000"/>
          <w:sz w:val="22"/>
          <w:szCs w:val="22"/>
          <w:lang w:val="es-BO"/>
        </w:rPr>
        <w:t xml:space="preserve"> díascalendario,adicionales a la fecha en que se determine la amortización del cien (100%) del anticipo.  No obstante, si el anticipo ha sido devuelto en su totalidad antes de la finalización de la vigencia de la Garantía, la ENTIDAD procederá a devolver el instrumento de garantía al</w:t>
      </w:r>
      <w:r w:rsidRPr="007F12AD">
        <w:rPr>
          <w:rFonts w:ascii="Calibri" w:hAnsi="Calibri" w:cs="Calibri"/>
          <w:b/>
          <w:bCs/>
          <w:sz w:val="22"/>
          <w:szCs w:val="22"/>
          <w:lang w:val="es-BO"/>
        </w:rPr>
        <w:t xml:space="preserve"> PROVEEDOR</w:t>
      </w:r>
      <w:r w:rsidRPr="007F12AD">
        <w:rPr>
          <w:rFonts w:ascii="Calibri" w:eastAsia="Calibri" w:hAnsi="Calibri" w:cs="Calibri"/>
          <w:color w:val="000000"/>
          <w:sz w:val="22"/>
          <w:szCs w:val="22"/>
          <w:lang w:val="es-BO"/>
        </w:rPr>
        <w:t>.</w:t>
      </w:r>
    </w:p>
    <w:p w14:paraId="2125E4E7" w14:textId="77777777" w:rsidR="0048073E" w:rsidRPr="00D712A3" w:rsidRDefault="0048073E" w:rsidP="0048073E">
      <w:pPr>
        <w:autoSpaceDE w:val="0"/>
        <w:autoSpaceDN w:val="0"/>
        <w:adjustRightInd w:val="0"/>
        <w:jc w:val="both"/>
        <w:rPr>
          <w:rFonts w:ascii="Calibri" w:eastAsia="Calibri" w:hAnsi="Calibri" w:cs="Calibri"/>
          <w:color w:val="000000"/>
          <w:sz w:val="22"/>
          <w:szCs w:val="22"/>
          <w:lang w:val="es-BO"/>
        </w:rPr>
      </w:pPr>
    </w:p>
    <w:p w14:paraId="45CB2685"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DECIMA CUARTA.- (MOROSIDAD Y SUS PENALIDADES).</w:t>
      </w:r>
    </w:p>
    <w:p w14:paraId="1D91836D" w14:textId="77777777" w:rsidR="0048073E" w:rsidRPr="00D712A3" w:rsidRDefault="0048073E" w:rsidP="0048073E">
      <w:pPr>
        <w:jc w:val="both"/>
        <w:rPr>
          <w:rFonts w:ascii="Calibri" w:hAnsi="Calibri" w:cs="Calibri"/>
          <w:b/>
          <w:sz w:val="22"/>
          <w:szCs w:val="22"/>
          <w:lang w:val="es-ES_tradnl"/>
        </w:rPr>
      </w:pPr>
    </w:p>
    <w:p w14:paraId="726BAE88" w14:textId="77777777" w:rsidR="0048073E" w:rsidRPr="00D712A3" w:rsidRDefault="0048073E" w:rsidP="0048073E">
      <w:pPr>
        <w:jc w:val="both"/>
        <w:rPr>
          <w:rFonts w:ascii="Calibri" w:hAnsi="Calibri" w:cs="Calibri"/>
          <w:sz w:val="22"/>
          <w:szCs w:val="22"/>
        </w:rPr>
      </w:pPr>
      <w:r w:rsidRPr="00D712A3">
        <w:rPr>
          <w:rFonts w:ascii="Calibri" w:hAnsi="Calibri" w:cs="Calibri"/>
          <w:sz w:val="22"/>
          <w:szCs w:val="22"/>
          <w:lang w:val="es-ES_tradnl"/>
        </w:rPr>
        <w:t xml:space="preserve">Queda convenido entre las Partes, que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se obliga a cumplir con lo estipulado en las especificaciones técnicas y en el plazo de entrega de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a la </w:t>
      </w:r>
      <w:r w:rsidRPr="00D712A3">
        <w:rPr>
          <w:rFonts w:ascii="Calibri" w:hAnsi="Calibri" w:cs="Calibri"/>
          <w:b/>
          <w:bCs/>
          <w:sz w:val="22"/>
          <w:szCs w:val="22"/>
        </w:rPr>
        <w:t>ENTIDAD</w:t>
      </w:r>
      <w:r w:rsidRPr="00D712A3">
        <w:rPr>
          <w:rFonts w:ascii="Calibri" w:hAnsi="Calibri" w:cs="Calibri"/>
          <w:sz w:val="22"/>
          <w:szCs w:val="22"/>
          <w:lang w:val="es-ES_tradnl"/>
        </w:rPr>
        <w:t xml:space="preserve">, caso contrario 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aplicará previa notificación por escrito al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las siguientes multas</w:t>
      </w:r>
      <w:r w:rsidRPr="00D712A3">
        <w:rPr>
          <w:rFonts w:ascii="Calibri" w:hAnsi="Calibri" w:cs="Calibri"/>
          <w:sz w:val="22"/>
          <w:szCs w:val="22"/>
        </w:rPr>
        <w:t>:</w:t>
      </w:r>
    </w:p>
    <w:p w14:paraId="2813919E" w14:textId="77777777" w:rsidR="0048073E" w:rsidRPr="00D712A3" w:rsidRDefault="0048073E" w:rsidP="0048073E">
      <w:pPr>
        <w:jc w:val="both"/>
        <w:rPr>
          <w:rFonts w:ascii="Calibri" w:hAnsi="Calibri" w:cs="Calibri"/>
          <w:sz w:val="22"/>
          <w:szCs w:val="22"/>
        </w:rPr>
      </w:pPr>
    </w:p>
    <w:p w14:paraId="11C617C5" w14:textId="77777777" w:rsidR="0048073E" w:rsidRPr="00D712A3" w:rsidRDefault="0048073E" w:rsidP="002D7992">
      <w:pPr>
        <w:numPr>
          <w:ilvl w:val="0"/>
          <w:numId w:val="36"/>
        </w:numPr>
        <w:jc w:val="both"/>
        <w:rPr>
          <w:rFonts w:ascii="Calibri" w:hAnsi="Calibri" w:cs="Calibri"/>
          <w:b/>
          <w:i/>
          <w:sz w:val="22"/>
          <w:szCs w:val="22"/>
        </w:rPr>
      </w:pPr>
      <w:r w:rsidRPr="00D712A3">
        <w:rPr>
          <w:rFonts w:ascii="Calibri" w:hAnsi="Calibri" w:cs="Calibri"/>
          <w:sz w:val="22"/>
          <w:szCs w:val="22"/>
        </w:rPr>
        <w:t>……………</w:t>
      </w:r>
      <w:r w:rsidRPr="00D712A3">
        <w:rPr>
          <w:rFonts w:ascii="Calibri" w:hAnsi="Calibri" w:cs="Calibri"/>
          <w:b/>
          <w:i/>
          <w:sz w:val="22"/>
          <w:szCs w:val="22"/>
        </w:rPr>
        <w:t>(consignar las multas conforme están establecidas en las especificaciones técnicas)</w:t>
      </w:r>
    </w:p>
    <w:p w14:paraId="778A8AF9" w14:textId="77777777" w:rsidR="0048073E" w:rsidRPr="00D712A3" w:rsidRDefault="0048073E" w:rsidP="0048073E">
      <w:pPr>
        <w:jc w:val="both"/>
        <w:rPr>
          <w:rFonts w:ascii="Calibri" w:hAnsi="Calibri" w:cs="Calibri"/>
          <w:sz w:val="22"/>
          <w:szCs w:val="22"/>
        </w:rPr>
      </w:pPr>
    </w:p>
    <w:p w14:paraId="19026B52" w14:textId="77777777" w:rsidR="0048073E" w:rsidRPr="00D712A3" w:rsidRDefault="0048073E" w:rsidP="0048073E">
      <w:pPr>
        <w:jc w:val="both"/>
        <w:rPr>
          <w:rFonts w:ascii="Calibri" w:hAnsi="Calibri" w:cs="Calibri"/>
          <w:sz w:val="22"/>
          <w:szCs w:val="22"/>
        </w:rPr>
      </w:pPr>
      <w:r w:rsidRPr="00D712A3">
        <w:rPr>
          <w:rFonts w:ascii="Calibri" w:hAnsi="Calibri" w:cs="Calibri"/>
          <w:sz w:val="22"/>
          <w:szCs w:val="22"/>
        </w:rPr>
        <w:lastRenderedPageBreak/>
        <w:t xml:space="preserve">De establecer </w:t>
      </w: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ENTIDAD</w:t>
      </w:r>
      <w:r w:rsidRPr="00D712A3">
        <w:rPr>
          <w:rFonts w:ascii="Calibri" w:hAnsi="Calibri" w:cs="Calibri"/>
          <w:sz w:val="22"/>
          <w:szCs w:val="22"/>
        </w:rPr>
        <w:t xml:space="preserve"> que por la aplicación de multas por moras se ha llegado al límite del 10% del monto del Contrato, </w:t>
      </w:r>
      <w:r w:rsidRPr="00D712A3">
        <w:rPr>
          <w:rFonts w:ascii="Calibri" w:hAnsi="Calibri" w:cs="Calibri"/>
          <w:b/>
          <w:sz w:val="22"/>
          <w:szCs w:val="22"/>
        </w:rPr>
        <w:t>podrá</w:t>
      </w:r>
      <w:r w:rsidRPr="00D712A3">
        <w:rPr>
          <w:rFonts w:ascii="Calibri" w:hAnsi="Calibri" w:cs="Calibri"/>
          <w:sz w:val="22"/>
          <w:szCs w:val="22"/>
        </w:rPr>
        <w:t xml:space="preserve">  iniciar el proceso de resolución del Contrato, conforme a lo estipulado en la Cláusula Terminación del Contrato.</w:t>
      </w:r>
    </w:p>
    <w:p w14:paraId="0CDBDBD2" w14:textId="77777777" w:rsidR="0048073E" w:rsidRPr="00D712A3" w:rsidRDefault="0048073E" w:rsidP="0048073E">
      <w:pPr>
        <w:jc w:val="both"/>
        <w:rPr>
          <w:rFonts w:ascii="Calibri" w:hAnsi="Calibri" w:cs="Calibri"/>
          <w:sz w:val="22"/>
          <w:szCs w:val="22"/>
        </w:rPr>
      </w:pPr>
      <w:r w:rsidRPr="00D712A3">
        <w:rPr>
          <w:rFonts w:ascii="Calibri" w:hAnsi="Calibri" w:cs="Calibri"/>
          <w:sz w:val="22"/>
          <w:szCs w:val="22"/>
        </w:rPr>
        <w:t> </w:t>
      </w:r>
    </w:p>
    <w:p w14:paraId="698CAF26" w14:textId="77777777" w:rsidR="0048073E" w:rsidRPr="00D712A3" w:rsidRDefault="0048073E" w:rsidP="0048073E">
      <w:pPr>
        <w:jc w:val="both"/>
        <w:rPr>
          <w:rFonts w:ascii="Calibri" w:hAnsi="Calibri" w:cs="Calibri"/>
          <w:sz w:val="22"/>
          <w:szCs w:val="22"/>
        </w:rPr>
      </w:pPr>
      <w:r w:rsidRPr="00D712A3">
        <w:rPr>
          <w:rFonts w:ascii="Calibri" w:hAnsi="Calibri" w:cs="Calibri"/>
          <w:sz w:val="22"/>
          <w:szCs w:val="22"/>
        </w:rPr>
        <w:t xml:space="preserve">De establecer </w:t>
      </w: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ENTIDAD</w:t>
      </w:r>
      <w:r w:rsidRPr="00D712A3">
        <w:rPr>
          <w:rFonts w:ascii="Calibri" w:hAnsi="Calibri" w:cs="Calibri"/>
          <w:sz w:val="22"/>
          <w:szCs w:val="22"/>
        </w:rPr>
        <w:t xml:space="preserve"> que por la aplicación de multas por moras se ha llegado al límite del 20% del monto del Contrato, </w:t>
      </w:r>
      <w:r w:rsidRPr="00D712A3">
        <w:rPr>
          <w:rFonts w:ascii="Calibri" w:hAnsi="Calibri" w:cs="Calibri"/>
          <w:b/>
          <w:sz w:val="22"/>
          <w:szCs w:val="22"/>
        </w:rPr>
        <w:t>deberá</w:t>
      </w:r>
      <w:r w:rsidRPr="00D712A3">
        <w:rPr>
          <w:rFonts w:ascii="Calibri" w:hAnsi="Calibri" w:cs="Calibri"/>
          <w:sz w:val="22"/>
          <w:szCs w:val="22"/>
        </w:rPr>
        <w:t xml:space="preserve"> iniciar el proceso de resolución del Contrato, conforme a lo estipulado en la Cláusula Terminacion del Contrato.</w:t>
      </w:r>
    </w:p>
    <w:p w14:paraId="552836EB" w14:textId="77777777" w:rsidR="0048073E" w:rsidRPr="00D712A3" w:rsidRDefault="0048073E" w:rsidP="0048073E">
      <w:pPr>
        <w:jc w:val="both"/>
        <w:rPr>
          <w:rFonts w:ascii="Calibri" w:hAnsi="Calibri" w:cs="Calibri"/>
          <w:sz w:val="22"/>
          <w:szCs w:val="22"/>
        </w:rPr>
      </w:pPr>
    </w:p>
    <w:p w14:paraId="02CFC7B7" w14:textId="77777777" w:rsidR="0048073E" w:rsidRDefault="0048073E" w:rsidP="0048073E">
      <w:pPr>
        <w:jc w:val="both"/>
        <w:rPr>
          <w:rFonts w:ascii="Calibri" w:hAnsi="Calibri" w:cs="Calibri"/>
          <w:sz w:val="22"/>
          <w:szCs w:val="22"/>
        </w:rPr>
      </w:pPr>
      <w:r w:rsidRPr="00D712A3">
        <w:rPr>
          <w:rFonts w:ascii="Calibri" w:hAnsi="Calibri" w:cs="Calibri"/>
          <w:sz w:val="22"/>
          <w:szCs w:val="22"/>
        </w:rPr>
        <w:t xml:space="preserve">Las multas serán cobradas mediante descuentos establecidos expresamente por la </w:t>
      </w:r>
      <w:r w:rsidRPr="00D712A3">
        <w:rPr>
          <w:rFonts w:ascii="Calibri" w:hAnsi="Calibri" w:cs="Calibri"/>
          <w:b/>
          <w:bCs/>
          <w:sz w:val="22"/>
          <w:szCs w:val="22"/>
        </w:rPr>
        <w:t>ENTIDAD</w:t>
      </w:r>
      <w:r w:rsidRPr="00D712A3">
        <w:rPr>
          <w:rFonts w:ascii="Calibri" w:hAnsi="Calibri" w:cs="Calibri"/>
          <w:sz w:val="22"/>
          <w:szCs w:val="22"/>
        </w:rPr>
        <w:t>,</w:t>
      </w:r>
      <w:r w:rsidRPr="00D712A3">
        <w:rPr>
          <w:rFonts w:ascii="Calibri" w:hAnsi="Calibri" w:cs="Calibri"/>
          <w:sz w:val="22"/>
          <w:szCs w:val="22"/>
          <w:lang w:val="es-ES_tradnl"/>
        </w:rPr>
        <w:t xml:space="preserve"> con base en el informe específico y documentado</w:t>
      </w:r>
      <w:r w:rsidRPr="00D712A3">
        <w:rPr>
          <w:rFonts w:ascii="Calibri" w:hAnsi="Calibri" w:cs="Calibri"/>
          <w:sz w:val="22"/>
          <w:szCs w:val="22"/>
        </w:rPr>
        <w:t xml:space="preserve">, de los pagos o liquidación final, sin perjuicio de que </w:t>
      </w: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ENTIDAD</w:t>
      </w:r>
      <w:r w:rsidRPr="00D712A3">
        <w:rPr>
          <w:rFonts w:ascii="Calibri" w:hAnsi="Calibri" w:cs="Calibri"/>
          <w:b/>
          <w:bCs/>
          <w:sz w:val="22"/>
          <w:szCs w:val="22"/>
          <w:lang w:val="es-ES_tradnl"/>
        </w:rPr>
        <w:t xml:space="preserve"> </w:t>
      </w:r>
      <w:r w:rsidRPr="00D712A3">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14:paraId="683A23E1" w14:textId="77777777" w:rsidR="00D153EA" w:rsidRDefault="00D153EA" w:rsidP="0048073E">
      <w:pPr>
        <w:jc w:val="both"/>
        <w:rPr>
          <w:rFonts w:ascii="Calibri" w:hAnsi="Calibri" w:cs="Calibri"/>
          <w:sz w:val="22"/>
          <w:szCs w:val="22"/>
        </w:rPr>
      </w:pPr>
    </w:p>
    <w:p w14:paraId="027B3E87" w14:textId="77777777" w:rsidR="0048073E" w:rsidRPr="00D712A3" w:rsidRDefault="0048073E" w:rsidP="0048073E">
      <w:pPr>
        <w:jc w:val="both"/>
        <w:rPr>
          <w:rFonts w:ascii="Calibri" w:hAnsi="Calibri" w:cs="Calibri"/>
          <w:b/>
          <w:sz w:val="22"/>
          <w:szCs w:val="22"/>
        </w:rPr>
      </w:pPr>
      <w:r w:rsidRPr="00D712A3">
        <w:rPr>
          <w:rFonts w:ascii="Calibri" w:hAnsi="Calibri" w:cs="Calibri"/>
          <w:b/>
          <w:sz w:val="22"/>
          <w:szCs w:val="22"/>
        </w:rPr>
        <w:t>DECIMA QUINTA.- (LUGAR DE ENTREGA).</w:t>
      </w:r>
    </w:p>
    <w:p w14:paraId="4D1A6109" w14:textId="77777777" w:rsidR="0048073E" w:rsidRPr="00D712A3" w:rsidRDefault="0048073E" w:rsidP="0048073E">
      <w:pPr>
        <w:jc w:val="both"/>
        <w:rPr>
          <w:rFonts w:ascii="Calibri" w:hAnsi="Calibri" w:cs="Calibri"/>
          <w:b/>
          <w:sz w:val="22"/>
          <w:szCs w:val="22"/>
        </w:rPr>
      </w:pPr>
    </w:p>
    <w:p w14:paraId="0809859E"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Los BIENES objeto del presente contrato, deberán ser entregadas en LA ENTIDAD…………………… (</w:t>
      </w:r>
      <w:r w:rsidRPr="00D712A3">
        <w:rPr>
          <w:rFonts w:ascii="Calibri" w:hAnsi="Calibri" w:cs="Calibri"/>
          <w:b/>
          <w:i/>
          <w:sz w:val="22"/>
          <w:szCs w:val="22"/>
          <w:lang w:val="es-ES_tradnl"/>
        </w:rPr>
        <w:t>señalar el lugar de entrega de los bienes</w:t>
      </w:r>
      <w:r w:rsidRPr="00D712A3">
        <w:rPr>
          <w:rFonts w:ascii="Calibri" w:hAnsi="Calibri" w:cs="Calibri"/>
          <w:sz w:val="22"/>
          <w:szCs w:val="22"/>
          <w:lang w:val="es-ES_tradnl"/>
        </w:rPr>
        <w:t xml:space="preserve">) </w:t>
      </w:r>
    </w:p>
    <w:p w14:paraId="7057C5B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Los trabajos de estibado correrán por cuenta y responsabilidad de la empresa contratada y los bienes serán depositados dentro de los almacenes, en caso de ocurrir algún daño en este procedimiento será responsabilidad exclusiva de la empresa contratada. </w:t>
      </w:r>
    </w:p>
    <w:p w14:paraId="72496DC6" w14:textId="77777777" w:rsidR="0048073E" w:rsidRPr="00D712A3" w:rsidRDefault="0048073E" w:rsidP="0048073E">
      <w:pPr>
        <w:jc w:val="both"/>
        <w:rPr>
          <w:rFonts w:ascii="Calibri" w:hAnsi="Calibri" w:cs="Calibri"/>
          <w:sz w:val="22"/>
          <w:szCs w:val="22"/>
          <w:lang w:val="es-ES_tradnl"/>
        </w:rPr>
      </w:pPr>
    </w:p>
    <w:p w14:paraId="060532DA"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DECIMA SEXTA.- (RECEPCIÓN DEFINITIVA Y VERIFICACIÓN). </w:t>
      </w:r>
    </w:p>
    <w:p w14:paraId="107C9AA8"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Comité de Recepción conjuntamente con un representante debidamente acreditado del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tendrán la función de efectuar la cuantificación de los bienes entregados, eleborándose un acta de recepción en la cual se identifique la cantidad recepcionada, que los mismos cumplen con las especificaciones técnicas y si se encontrára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defectuosos o dañados, 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deberá reemplazarlos por otros de iguales características en un plazo máximo de ……………….</w:t>
      </w:r>
      <w:r w:rsidRPr="00D712A3">
        <w:rPr>
          <w:rFonts w:ascii="Calibri" w:hAnsi="Calibri" w:cs="Calibri"/>
          <w:b/>
          <w:i/>
          <w:sz w:val="22"/>
          <w:szCs w:val="22"/>
          <w:lang w:val="es-ES_tradnl"/>
        </w:rPr>
        <w:t>(señalar numeral y literal)</w:t>
      </w:r>
      <w:r w:rsidRPr="00D712A3">
        <w:rPr>
          <w:rFonts w:ascii="Calibri" w:hAnsi="Calibri" w:cs="Calibri"/>
          <w:sz w:val="22"/>
          <w:szCs w:val="22"/>
          <w:lang w:val="es-ES_tradnl"/>
        </w:rPr>
        <w:t xml:space="preserve">  días calendario, corriendo por su cuenta el transporte y lo que conlleve realizar el cambio. </w:t>
      </w:r>
    </w:p>
    <w:p w14:paraId="1745E11F" w14:textId="77777777" w:rsidR="0048073E" w:rsidRPr="00D712A3" w:rsidRDefault="0048073E" w:rsidP="0048073E">
      <w:pPr>
        <w:jc w:val="both"/>
        <w:rPr>
          <w:rFonts w:ascii="Calibri" w:hAnsi="Calibri" w:cs="Calibri"/>
          <w:sz w:val="22"/>
          <w:szCs w:val="22"/>
          <w:lang w:val="es-ES_tradnl"/>
        </w:rPr>
      </w:pPr>
    </w:p>
    <w:p w14:paraId="6EDA1DAD"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rPr>
        <w:t xml:space="preserve">Concluido el acto </w:t>
      </w:r>
      <w:r w:rsidRPr="00D712A3">
        <w:rPr>
          <w:rFonts w:ascii="Calibri" w:hAnsi="Calibri" w:cs="Calibri"/>
          <w:sz w:val="22"/>
          <w:szCs w:val="22"/>
          <w:lang w:val="es-ES_tradnl"/>
        </w:rPr>
        <w:t xml:space="preserve">de recepción con la respectiva Acta definitiva (documento diferente al registro de ingreso a almacenes), </w:t>
      </w:r>
      <w:r w:rsidRPr="00D712A3">
        <w:rPr>
          <w:rFonts w:ascii="Calibri" w:hAnsi="Calibri" w:cs="Calibri"/>
          <w:sz w:val="22"/>
          <w:szCs w:val="22"/>
        </w:rPr>
        <w:t xml:space="preserve">correrá por cuenta del </w:t>
      </w:r>
      <w:r w:rsidRPr="00D712A3">
        <w:rPr>
          <w:rFonts w:ascii="Calibri" w:hAnsi="Calibri" w:cs="Calibri"/>
          <w:b/>
          <w:sz w:val="22"/>
          <w:szCs w:val="22"/>
        </w:rPr>
        <w:t>PROVEEDOR</w:t>
      </w:r>
      <w:r w:rsidRPr="00D712A3">
        <w:rPr>
          <w:rFonts w:ascii="Calibri" w:hAnsi="Calibri" w:cs="Calibri"/>
          <w:sz w:val="22"/>
          <w:szCs w:val="22"/>
        </w:rPr>
        <w:t xml:space="preserve">, el cumplimiento de las formalidades aduaneras referidas al “Parte de recepción”, planilla y pago de factura por servicios de almacenaje en </w:t>
      </w:r>
      <w:r w:rsidRPr="00D712A3">
        <w:rPr>
          <w:rFonts w:ascii="Calibri" w:hAnsi="Calibri" w:cs="Calibri"/>
          <w:sz w:val="22"/>
          <w:szCs w:val="22"/>
          <w:lang w:val="es-ES_tradnl"/>
        </w:rPr>
        <w:t>Aduana Interior …………………..</w:t>
      </w:r>
      <w:r w:rsidRPr="00D712A3">
        <w:rPr>
          <w:rFonts w:ascii="Calibri" w:hAnsi="Calibri" w:cs="Calibri"/>
          <w:b/>
          <w:i/>
          <w:sz w:val="22"/>
          <w:szCs w:val="22"/>
        </w:rPr>
        <w:t>(señalar lugar de entrega)</w:t>
      </w:r>
      <w:r w:rsidRPr="00D712A3">
        <w:rPr>
          <w:rFonts w:ascii="Calibri" w:hAnsi="Calibri" w:cs="Calibri"/>
          <w:sz w:val="22"/>
          <w:szCs w:val="22"/>
        </w:rPr>
        <w:t>, para su posterior extracción de los materiales de los almacenes de ……………….</w:t>
      </w:r>
      <w:r w:rsidRPr="00D712A3">
        <w:rPr>
          <w:rFonts w:ascii="Calibri" w:hAnsi="Calibri" w:cs="Calibri"/>
          <w:b/>
          <w:i/>
          <w:sz w:val="22"/>
          <w:szCs w:val="22"/>
        </w:rPr>
        <w:t>(señalar lugar de entrega)</w:t>
      </w:r>
      <w:r w:rsidRPr="00D712A3">
        <w:rPr>
          <w:rFonts w:ascii="Calibri" w:hAnsi="Calibri" w:cs="Calibri"/>
          <w:b/>
          <w:i/>
          <w:sz w:val="22"/>
          <w:szCs w:val="22"/>
          <w:lang w:val="es-ES_tradnl"/>
        </w:rPr>
        <w:t xml:space="preserve">. </w:t>
      </w:r>
    </w:p>
    <w:p w14:paraId="40B177A0" w14:textId="77777777" w:rsidR="0048073E" w:rsidRPr="00D712A3" w:rsidRDefault="0048073E" w:rsidP="0048073E">
      <w:pPr>
        <w:jc w:val="both"/>
        <w:rPr>
          <w:rFonts w:ascii="Calibri" w:hAnsi="Calibri" w:cs="Calibri"/>
          <w:color w:val="FF0000"/>
          <w:sz w:val="22"/>
          <w:szCs w:val="22"/>
          <w:lang w:val="es-ES_tradnl"/>
        </w:rPr>
      </w:pPr>
    </w:p>
    <w:p w14:paraId="7346FFAD"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DECIMA SEPTIMA. (DOMICILIO A EFECTOS DE NOTIFICACIÓN). </w:t>
      </w:r>
    </w:p>
    <w:p w14:paraId="05CB85CA" w14:textId="77777777" w:rsidR="0048073E" w:rsidRPr="00D712A3" w:rsidRDefault="0048073E" w:rsidP="0048073E">
      <w:pPr>
        <w:widowControl w:val="0"/>
        <w:numPr>
          <w:ilvl w:val="1"/>
          <w:numId w:val="0"/>
        </w:numPr>
        <w:tabs>
          <w:tab w:val="num" w:pos="284"/>
        </w:tabs>
        <w:spacing w:before="120" w:after="120"/>
        <w:ind w:hanging="11"/>
        <w:jc w:val="both"/>
        <w:rPr>
          <w:rFonts w:ascii="Calibri" w:hAnsi="Calibri" w:cs="Calibri"/>
          <w:sz w:val="22"/>
          <w:szCs w:val="22"/>
          <w:lang w:val="es-ES_tradnl"/>
        </w:rPr>
      </w:pPr>
      <w:r w:rsidRPr="00D712A3">
        <w:rPr>
          <w:rFonts w:ascii="Calibri" w:hAnsi="Calibri" w:cs="Calibri"/>
          <w:sz w:val="22"/>
          <w:szCs w:val="22"/>
          <w:lang w:val="es-ES_tradnl"/>
        </w:rPr>
        <w:t>17.1.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48073E" w:rsidRPr="00D712A3" w14:paraId="6B1E1C01" w14:textId="77777777" w:rsidTr="00812862">
        <w:trPr>
          <w:trHeight w:val="237"/>
        </w:trPr>
        <w:tc>
          <w:tcPr>
            <w:tcW w:w="4860" w:type="dxa"/>
            <w:tcBorders>
              <w:top w:val="single" w:sz="4" w:space="0" w:color="auto"/>
              <w:left w:val="single" w:sz="4" w:space="0" w:color="auto"/>
              <w:bottom w:val="single" w:sz="4" w:space="0" w:color="auto"/>
              <w:right w:val="single" w:sz="4" w:space="0" w:color="auto"/>
            </w:tcBorders>
          </w:tcPr>
          <w:p w14:paraId="6BD84642" w14:textId="77777777" w:rsidR="0048073E" w:rsidRPr="00D712A3" w:rsidRDefault="0048073E" w:rsidP="00812862">
            <w:pPr>
              <w:widowControl w:val="0"/>
              <w:ind w:left="180" w:hanging="180"/>
              <w:jc w:val="center"/>
              <w:rPr>
                <w:rFonts w:ascii="Calibri" w:hAnsi="Calibri" w:cs="Calibri"/>
                <w:sz w:val="22"/>
                <w:szCs w:val="22"/>
                <w:lang w:val="es-ES_tradnl"/>
              </w:rPr>
            </w:pPr>
            <w:r w:rsidRPr="00D712A3">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30C54CD" w14:textId="77777777" w:rsidR="0048073E" w:rsidRPr="00D712A3" w:rsidRDefault="0048073E" w:rsidP="00812862">
            <w:pPr>
              <w:widowControl w:val="0"/>
              <w:ind w:left="180" w:hanging="180"/>
              <w:jc w:val="center"/>
              <w:rPr>
                <w:rFonts w:ascii="Calibri" w:hAnsi="Calibri" w:cs="Calibri"/>
                <w:sz w:val="22"/>
                <w:szCs w:val="22"/>
                <w:lang w:val="es-ES_tradnl"/>
              </w:rPr>
            </w:pPr>
            <w:r w:rsidRPr="00D712A3">
              <w:rPr>
                <w:rFonts w:ascii="Calibri" w:hAnsi="Calibri" w:cs="Calibri"/>
                <w:sz w:val="22"/>
                <w:szCs w:val="22"/>
                <w:lang w:val="es-ES_tradnl"/>
              </w:rPr>
              <w:t>PROVEEDOR</w:t>
            </w:r>
          </w:p>
        </w:tc>
      </w:tr>
      <w:tr w:rsidR="0048073E" w:rsidRPr="00D712A3" w14:paraId="143FD813" w14:textId="77777777" w:rsidTr="00812862">
        <w:trPr>
          <w:trHeight w:val="1342"/>
        </w:trPr>
        <w:tc>
          <w:tcPr>
            <w:tcW w:w="4860" w:type="dxa"/>
            <w:tcBorders>
              <w:top w:val="single" w:sz="4" w:space="0" w:color="auto"/>
              <w:left w:val="single" w:sz="4" w:space="0" w:color="auto"/>
              <w:bottom w:val="single" w:sz="4" w:space="0" w:color="auto"/>
              <w:right w:val="single" w:sz="4" w:space="0" w:color="auto"/>
            </w:tcBorders>
          </w:tcPr>
          <w:p w14:paraId="7D2542E7" w14:textId="77777777" w:rsidR="0048073E" w:rsidRPr="00D712A3" w:rsidRDefault="0048073E" w:rsidP="00812862">
            <w:pPr>
              <w:widowControl w:val="0"/>
              <w:jc w:val="both"/>
              <w:rPr>
                <w:rFonts w:ascii="Calibri" w:hAnsi="Calibri" w:cs="Calibri"/>
                <w:sz w:val="22"/>
                <w:szCs w:val="22"/>
                <w:lang w:val="es-ES_tradnl"/>
              </w:rPr>
            </w:pPr>
            <w:r w:rsidRPr="00D712A3">
              <w:rPr>
                <w:rFonts w:ascii="Calibri" w:hAnsi="Calibri" w:cs="Calibri"/>
                <w:sz w:val="22"/>
                <w:szCs w:val="22"/>
                <w:lang w:val="es-ES_tradnl"/>
              </w:rPr>
              <w:lastRenderedPageBreak/>
              <w:t>Domicilio: ……………..</w:t>
            </w:r>
            <w:r w:rsidRPr="00D712A3">
              <w:rPr>
                <w:rFonts w:ascii="Calibri" w:hAnsi="Calibri" w:cs="Calibri"/>
                <w:i/>
                <w:sz w:val="22"/>
                <w:szCs w:val="22"/>
                <w:lang w:val="es-ES_tradnl"/>
              </w:rPr>
              <w:t>(insertar los datos de la ENTIDAD y los de las personas de contacto encargadas de administrar el contrato)</w:t>
            </w:r>
          </w:p>
          <w:p w14:paraId="19849187" w14:textId="77777777" w:rsidR="0048073E" w:rsidRPr="00D712A3" w:rsidRDefault="0048073E" w:rsidP="00812862">
            <w:pPr>
              <w:widowControl w:val="0"/>
              <w:ind w:left="180" w:hanging="180"/>
              <w:jc w:val="both"/>
              <w:rPr>
                <w:rFonts w:ascii="Calibri" w:hAnsi="Calibri" w:cs="Calibri"/>
                <w:sz w:val="22"/>
                <w:szCs w:val="22"/>
                <w:lang w:val="es-ES_tradnl"/>
              </w:rPr>
            </w:pPr>
            <w:r w:rsidRPr="00D712A3">
              <w:rPr>
                <w:rFonts w:ascii="Calibri" w:hAnsi="Calibri" w:cs="Calibri"/>
                <w:sz w:val="22"/>
                <w:szCs w:val="22"/>
                <w:lang w:val="es-ES_tradnl"/>
              </w:rPr>
              <w:t xml:space="preserve">Telef.:………………… Fax.: ……………E-mail: </w:t>
            </w:r>
          </w:p>
          <w:p w14:paraId="0DCFBA64" w14:textId="77777777" w:rsidR="0048073E" w:rsidRPr="00D712A3" w:rsidRDefault="0048073E" w:rsidP="00812862">
            <w:pPr>
              <w:widowControl w:val="0"/>
              <w:ind w:left="180" w:hanging="180"/>
              <w:jc w:val="both"/>
              <w:rPr>
                <w:rFonts w:ascii="Calibri" w:hAnsi="Calibri" w:cs="Calibri"/>
                <w:sz w:val="22"/>
                <w:szCs w:val="22"/>
                <w:lang w:val="es-ES_tradnl"/>
              </w:rPr>
            </w:pPr>
            <w:r w:rsidRPr="00D712A3">
              <w:rPr>
                <w:rFonts w:ascii="Calibri" w:hAnsi="Calibri" w:cs="Calibri"/>
                <w:sz w:val="22"/>
                <w:szCs w:val="22"/>
                <w:lang w:val="es-ES_tradnl"/>
              </w:rPr>
              <w:t>Attn.: ………….………… – Bolivia</w:t>
            </w:r>
          </w:p>
        </w:tc>
        <w:tc>
          <w:tcPr>
            <w:tcW w:w="4290" w:type="dxa"/>
            <w:tcBorders>
              <w:top w:val="single" w:sz="4" w:space="0" w:color="auto"/>
              <w:left w:val="single" w:sz="4" w:space="0" w:color="auto"/>
              <w:bottom w:val="single" w:sz="4" w:space="0" w:color="auto"/>
              <w:right w:val="single" w:sz="4" w:space="0" w:color="auto"/>
            </w:tcBorders>
          </w:tcPr>
          <w:p w14:paraId="752E59B4" w14:textId="77777777" w:rsidR="0048073E" w:rsidRPr="00D712A3" w:rsidRDefault="0048073E" w:rsidP="00812862">
            <w:pPr>
              <w:widowControl w:val="0"/>
              <w:ind w:hanging="45"/>
              <w:jc w:val="both"/>
              <w:rPr>
                <w:rFonts w:ascii="Calibri" w:hAnsi="Calibri" w:cs="Calibri"/>
                <w:sz w:val="22"/>
                <w:szCs w:val="22"/>
                <w:lang w:val="es-ES_tradnl"/>
              </w:rPr>
            </w:pPr>
            <w:r w:rsidRPr="00D712A3">
              <w:rPr>
                <w:rFonts w:ascii="Calibri" w:hAnsi="Calibri" w:cs="Calibri"/>
                <w:sz w:val="22"/>
                <w:szCs w:val="22"/>
                <w:lang w:val="es-ES_tradnl"/>
              </w:rPr>
              <w:t>Domicilio…………….. (insertar los datos del PROVEEDOR)</w:t>
            </w:r>
          </w:p>
          <w:p w14:paraId="0E344442" w14:textId="77777777" w:rsidR="0048073E" w:rsidRPr="00723435" w:rsidRDefault="0048073E" w:rsidP="00812862">
            <w:pPr>
              <w:widowControl w:val="0"/>
              <w:ind w:left="180" w:hanging="180"/>
              <w:jc w:val="both"/>
              <w:rPr>
                <w:rFonts w:ascii="Calibri" w:hAnsi="Calibri" w:cs="Calibri"/>
                <w:sz w:val="22"/>
                <w:szCs w:val="22"/>
                <w:lang w:val="en-US"/>
              </w:rPr>
            </w:pPr>
            <w:r w:rsidRPr="00723435">
              <w:rPr>
                <w:rFonts w:ascii="Calibri" w:hAnsi="Calibri" w:cs="Calibri"/>
                <w:sz w:val="22"/>
                <w:szCs w:val="22"/>
                <w:lang w:val="en-US"/>
              </w:rPr>
              <w:t>Telef.: ………………</w:t>
            </w:r>
          </w:p>
          <w:p w14:paraId="062B40D1" w14:textId="77777777" w:rsidR="0048073E" w:rsidRPr="00723435" w:rsidRDefault="0048073E" w:rsidP="00812862">
            <w:pPr>
              <w:widowControl w:val="0"/>
              <w:ind w:left="180" w:hanging="180"/>
              <w:jc w:val="both"/>
              <w:rPr>
                <w:rFonts w:ascii="Calibri" w:hAnsi="Calibri" w:cs="Calibri"/>
                <w:sz w:val="22"/>
                <w:szCs w:val="22"/>
                <w:lang w:val="en-US"/>
              </w:rPr>
            </w:pPr>
            <w:r w:rsidRPr="00723435">
              <w:rPr>
                <w:rFonts w:ascii="Calibri" w:hAnsi="Calibri" w:cs="Calibri"/>
                <w:sz w:val="22"/>
                <w:szCs w:val="22"/>
                <w:lang w:val="en-US"/>
              </w:rPr>
              <w:t>Fax:…………….</w:t>
            </w:r>
          </w:p>
          <w:p w14:paraId="4462452D" w14:textId="77777777" w:rsidR="0048073E" w:rsidRPr="00723435" w:rsidRDefault="0048073E" w:rsidP="00812862">
            <w:pPr>
              <w:autoSpaceDE w:val="0"/>
              <w:autoSpaceDN w:val="0"/>
              <w:adjustRightInd w:val="0"/>
              <w:ind w:left="180" w:hanging="180"/>
              <w:rPr>
                <w:rFonts w:ascii="Calibri" w:hAnsi="Calibri" w:cs="Calibri"/>
                <w:sz w:val="22"/>
                <w:szCs w:val="22"/>
                <w:lang w:val="en-US"/>
              </w:rPr>
            </w:pPr>
            <w:r w:rsidRPr="00723435">
              <w:rPr>
                <w:rFonts w:ascii="Calibri" w:hAnsi="Calibri" w:cs="Calibri"/>
                <w:sz w:val="22"/>
                <w:szCs w:val="22"/>
                <w:lang w:val="en-US"/>
              </w:rPr>
              <w:t>E-mail: ………..</w:t>
            </w:r>
          </w:p>
          <w:p w14:paraId="0904B27B" w14:textId="77777777" w:rsidR="0048073E" w:rsidRPr="00D712A3" w:rsidRDefault="0048073E" w:rsidP="00812862">
            <w:pPr>
              <w:autoSpaceDE w:val="0"/>
              <w:autoSpaceDN w:val="0"/>
              <w:adjustRightInd w:val="0"/>
              <w:ind w:left="180" w:hanging="180"/>
              <w:rPr>
                <w:rFonts w:ascii="Calibri" w:hAnsi="Calibri" w:cs="Calibri"/>
                <w:sz w:val="22"/>
                <w:szCs w:val="22"/>
                <w:lang w:val="es-ES_tradnl"/>
              </w:rPr>
            </w:pPr>
            <w:r w:rsidRPr="00723435">
              <w:rPr>
                <w:rFonts w:ascii="Calibri" w:hAnsi="Calibri" w:cs="Calibri"/>
                <w:sz w:val="22"/>
                <w:szCs w:val="22"/>
                <w:lang w:val="en-US"/>
              </w:rPr>
              <w:t xml:space="preserve">Attn.: ………….…………….- </w:t>
            </w:r>
            <w:r w:rsidRPr="00D712A3">
              <w:rPr>
                <w:rFonts w:ascii="Calibri" w:hAnsi="Calibri" w:cs="Calibri"/>
                <w:sz w:val="22"/>
                <w:szCs w:val="22"/>
                <w:lang w:val="es-ES_tradnl"/>
              </w:rPr>
              <w:t>Bolivia</w:t>
            </w:r>
          </w:p>
        </w:tc>
      </w:tr>
    </w:tbl>
    <w:p w14:paraId="70511E00" w14:textId="77777777" w:rsidR="0048073E" w:rsidRPr="00D712A3" w:rsidRDefault="0048073E" w:rsidP="0048073E">
      <w:pPr>
        <w:widowControl w:val="0"/>
        <w:tabs>
          <w:tab w:val="num" w:pos="720"/>
        </w:tabs>
        <w:spacing w:before="120" w:after="120"/>
        <w:ind w:left="720" w:hanging="720"/>
        <w:jc w:val="both"/>
        <w:rPr>
          <w:rFonts w:ascii="Calibri" w:hAnsi="Calibri" w:cs="Calibri"/>
          <w:sz w:val="22"/>
          <w:szCs w:val="22"/>
          <w:lang w:val="es-ES_tradnl"/>
        </w:rPr>
      </w:pPr>
      <w:r w:rsidRPr="00D712A3">
        <w:rPr>
          <w:rFonts w:ascii="Calibri" w:hAnsi="Calibri" w:cs="Calibri"/>
          <w:sz w:val="22"/>
          <w:szCs w:val="22"/>
          <w:lang w:val="es-ES_tradnl"/>
        </w:rPr>
        <w:t xml:space="preserve">17.2. </w:t>
      </w:r>
      <w:r w:rsidRPr="00D712A3">
        <w:rPr>
          <w:rFonts w:ascii="Calibri" w:hAnsi="Calibri" w:cs="Calibri"/>
          <w:sz w:val="22"/>
          <w:szCs w:val="22"/>
          <w:lang w:val="es-ES_tradnl"/>
        </w:rPr>
        <w:tab/>
        <w:t>Se considerará recibida la notificación o comunicación en la fecha y hora en que se haya realizado la entrega.</w:t>
      </w:r>
    </w:p>
    <w:p w14:paraId="72F8E2AE" w14:textId="77777777" w:rsidR="0048073E" w:rsidRPr="00D712A3" w:rsidRDefault="0048073E" w:rsidP="0048073E">
      <w:pPr>
        <w:widowControl w:val="0"/>
        <w:tabs>
          <w:tab w:val="num" w:pos="720"/>
        </w:tabs>
        <w:spacing w:before="120" w:after="120"/>
        <w:ind w:left="720" w:hanging="720"/>
        <w:jc w:val="both"/>
        <w:rPr>
          <w:rFonts w:ascii="Calibri" w:hAnsi="Calibri" w:cs="Calibri"/>
          <w:sz w:val="22"/>
          <w:szCs w:val="22"/>
          <w:lang w:val="es-ES_tradnl"/>
        </w:rPr>
      </w:pPr>
      <w:r w:rsidRPr="00D712A3">
        <w:rPr>
          <w:rFonts w:ascii="Calibri" w:hAnsi="Calibri" w:cs="Calibri"/>
          <w:sz w:val="22"/>
          <w:szCs w:val="22"/>
          <w:lang w:val="es-ES_tradnl"/>
        </w:rPr>
        <w:t>17.3.</w:t>
      </w:r>
      <w:r w:rsidRPr="00D712A3">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511D10A4"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DECIMA OCTAVA.- (RESPONSABILIDADES Y OBLIGACIONES DEL</w:t>
      </w:r>
      <w:r w:rsidRPr="00D712A3">
        <w:rPr>
          <w:rFonts w:ascii="Calibri" w:hAnsi="Calibri" w:cs="Calibri"/>
          <w:sz w:val="22"/>
          <w:szCs w:val="22"/>
          <w:lang w:val="es-ES_tradnl"/>
        </w:rPr>
        <w:t xml:space="preserve">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w:t>
      </w:r>
    </w:p>
    <w:p w14:paraId="63143EEA" w14:textId="77777777" w:rsidR="0048073E" w:rsidRPr="00D712A3" w:rsidRDefault="0048073E" w:rsidP="0048073E">
      <w:pPr>
        <w:rPr>
          <w:rFonts w:ascii="Calibri" w:hAnsi="Calibri" w:cs="Calibri"/>
          <w:sz w:val="22"/>
          <w:szCs w:val="22"/>
          <w:lang w:val="es-ES_tradnl"/>
        </w:rPr>
      </w:pPr>
    </w:p>
    <w:p w14:paraId="1ABE80F6"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a) Cumplir con las obligaciones, las especificaciones técnicas, los términos y condiciones del presente contrato, que sean necesarios o apropiados para el cumplimiento del objeto del presente contrato.</w:t>
      </w:r>
    </w:p>
    <w:p w14:paraId="19660AB4"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b)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no podrá entregar bienes usados o defectuosos, debiendo en su caso ser sustituidos a su costo, dentro del plazo máximo de   ……………….</w:t>
      </w:r>
      <w:r w:rsidRPr="00D712A3">
        <w:rPr>
          <w:rFonts w:ascii="Calibri" w:hAnsi="Calibri" w:cs="Calibri"/>
          <w:i/>
          <w:sz w:val="22"/>
          <w:szCs w:val="22"/>
          <w:lang w:val="es-ES_tradnl"/>
        </w:rPr>
        <w:t>(</w:t>
      </w:r>
      <w:r w:rsidRPr="00D712A3">
        <w:rPr>
          <w:rFonts w:ascii="Calibri" w:hAnsi="Calibri" w:cs="Calibri"/>
          <w:b/>
          <w:i/>
          <w:sz w:val="22"/>
          <w:szCs w:val="22"/>
          <w:lang w:val="es-ES_tradnl"/>
        </w:rPr>
        <w:t xml:space="preserve">insertar la cantidad de días en los que se debe sustiuir los bienes defectuosos) </w:t>
      </w:r>
      <w:r w:rsidRPr="00D712A3">
        <w:rPr>
          <w:rFonts w:ascii="Calibri" w:hAnsi="Calibri" w:cs="Calibri"/>
          <w:sz w:val="22"/>
          <w:szCs w:val="22"/>
          <w:lang w:val="es-ES_tradnl"/>
        </w:rPr>
        <w:t>días calendario</w:t>
      </w:r>
      <w:r w:rsidRPr="00D712A3">
        <w:rPr>
          <w:rFonts w:ascii="Calibri" w:hAnsi="Calibri" w:cs="Calibri"/>
          <w:b/>
          <w:i/>
          <w:sz w:val="22"/>
          <w:szCs w:val="22"/>
          <w:lang w:val="es-ES_tradnl"/>
        </w:rPr>
        <w:t>,</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impostergablemente.</w:t>
      </w:r>
    </w:p>
    <w:p w14:paraId="7AB54ABE"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c) 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debe custodiar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a ser provistos, hasta la recepción definitiva de éstos por la </w:t>
      </w:r>
      <w:r w:rsidRPr="00D712A3">
        <w:rPr>
          <w:rFonts w:ascii="Calibri" w:hAnsi="Calibri" w:cs="Calibri"/>
          <w:b/>
          <w:sz w:val="22"/>
          <w:szCs w:val="22"/>
          <w:lang w:val="es-ES_tradnl"/>
        </w:rPr>
        <w:t>ENTIDAD</w:t>
      </w:r>
      <w:r w:rsidRPr="00D712A3">
        <w:rPr>
          <w:rFonts w:ascii="Calibri" w:hAnsi="Calibri" w:cs="Calibri"/>
          <w:sz w:val="22"/>
          <w:szCs w:val="22"/>
          <w:lang w:val="es-ES_tradnl"/>
        </w:rPr>
        <w:t>.</w:t>
      </w:r>
    </w:p>
    <w:p w14:paraId="18015370"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d)Los retrasos por parte de sub-contratistas y/o sub-vendedores si los hubiera, serán de responsabilidad única y exclusiva del PROVEEDOR.</w:t>
      </w:r>
    </w:p>
    <w:p w14:paraId="05EA9F45"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e) Cumplir la legislación laboral y social vigente en el Estado Plurinacional de Bolivia.</w:t>
      </w:r>
    </w:p>
    <w:p w14:paraId="14ECDAA8"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f) Mantener exonerada a la ENTIDAD contra cualquier multa o penalidad de cualquier tipo o naturaleza que fuera impuesta por causa de incumplimiento o infracción de la legislación laboral o social.</w:t>
      </w:r>
    </w:p>
    <w:p w14:paraId="5D8D2889"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g) Mantener indemne a la ENTIDAD contra cualquier hecho o acto originado por la ejecución del contrato que tenga por efecto responsabilidad por vulneración de la legislación aplicable. </w:t>
      </w:r>
    </w:p>
    <w:p w14:paraId="0B58F0E1"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h)Cumplir con las obligaciones emergentes del pago de las cargas sociales y tributarias contempladas en su propuesta, en el marco de las leyes vigentes, y presentar a requerimiento de la ENTIDAD, el respaldo correspondiente. </w:t>
      </w:r>
    </w:p>
    <w:p w14:paraId="6E1DAACC"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i)Por el cumplimiento de normas laborables respecto al pago de incremento salarial, bonos, aguinaldo, doble aguinaldo, primas y cualquier otra obligación laboral, las cuales deben ser asumidas exclusivamente a su cuenta y cargo.</w:t>
      </w:r>
    </w:p>
    <w:p w14:paraId="032E43C2"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j)Las demás obligaciones a su cargo que emerjan del presente contrato y sus anexos.</w:t>
      </w:r>
    </w:p>
    <w:p w14:paraId="20EA0F78" w14:textId="77777777" w:rsidR="0048073E" w:rsidRPr="00D712A3" w:rsidRDefault="0048073E" w:rsidP="0048073E">
      <w:pPr>
        <w:jc w:val="both"/>
        <w:rPr>
          <w:rFonts w:ascii="Calibri" w:hAnsi="Calibri" w:cs="Calibri"/>
          <w:sz w:val="22"/>
          <w:szCs w:val="22"/>
          <w:lang w:val="es-ES_tradnl"/>
        </w:rPr>
      </w:pPr>
    </w:p>
    <w:p w14:paraId="4E602598" w14:textId="77777777" w:rsidR="0048073E" w:rsidRPr="00D712A3" w:rsidRDefault="0048073E" w:rsidP="0048073E">
      <w:pPr>
        <w:contextualSpacing/>
        <w:jc w:val="both"/>
        <w:rPr>
          <w:rFonts w:ascii="Calibri" w:hAnsi="Calibri" w:cs="Calibri"/>
          <w:i/>
          <w:position w:val="-6"/>
          <w:sz w:val="22"/>
          <w:szCs w:val="22"/>
          <w:lang w:val="es-ES_tradnl"/>
        </w:rPr>
      </w:pPr>
      <w:r w:rsidRPr="00D712A3">
        <w:rPr>
          <w:rFonts w:ascii="Calibri" w:hAnsi="Calibri" w:cs="Calibri"/>
          <w:b/>
          <w:sz w:val="22"/>
          <w:szCs w:val="22"/>
          <w:lang w:val="es-ES_tradnl"/>
        </w:rPr>
        <w:t xml:space="preserve">DECIMA NOVENA.- (ESTIPULACIONES SOBRE IMPUESTOS EN ORIGEN Y TRIBUTOS ADUANEROS EN DESTINO) </w:t>
      </w:r>
      <w:r w:rsidRPr="00D712A3">
        <w:rPr>
          <w:rFonts w:ascii="Calibri" w:hAnsi="Calibri" w:cs="Calibri"/>
          <w:b/>
          <w:i/>
          <w:sz w:val="22"/>
          <w:szCs w:val="22"/>
          <w:lang w:val="es-ES_tradnl"/>
        </w:rPr>
        <w:t xml:space="preserve">(esta clausula esta sujeta a la validación de la Direccion de Tributos Corporativa) </w:t>
      </w:r>
      <w:r w:rsidRPr="00D712A3">
        <w:rPr>
          <w:rFonts w:ascii="Calibri" w:hAnsi="Calibri" w:cs="Calibri"/>
          <w:b/>
          <w:i/>
          <w:position w:val="-6"/>
          <w:sz w:val="22"/>
          <w:szCs w:val="22"/>
          <w:lang w:val="es-ES_tradnl"/>
        </w:rPr>
        <w:t xml:space="preserve">.- </w:t>
      </w:r>
    </w:p>
    <w:p w14:paraId="598F0F22"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Correrá por cuenta del </w:t>
      </w:r>
      <w:r w:rsidRPr="00D712A3">
        <w:rPr>
          <w:rFonts w:ascii="Calibri" w:hAnsi="Calibri" w:cs="Calibri"/>
          <w:b/>
          <w:position w:val="-6"/>
          <w:sz w:val="22"/>
          <w:szCs w:val="22"/>
          <w:lang w:val="es-ES_tradnl"/>
        </w:rPr>
        <w:t>PROVEEDOR</w:t>
      </w:r>
      <w:r w:rsidRPr="00D712A3">
        <w:rPr>
          <w:rFonts w:ascii="Calibri" w:hAnsi="Calibri" w:cs="Calibri"/>
          <w:position w:val="-6"/>
          <w:sz w:val="22"/>
          <w:szCs w:val="22"/>
          <w:lang w:val="es-ES_tradnl"/>
        </w:rPr>
        <w:t xml:space="preserve"> el pago de todos los gastos de transporte hasta la entrega final en los Almacenes YPFB ubicado en ……………………</w:t>
      </w:r>
      <w:r w:rsidRPr="00D712A3">
        <w:rPr>
          <w:rFonts w:ascii="Calibri" w:hAnsi="Calibri" w:cs="Calibri"/>
          <w:b/>
          <w:i/>
          <w:position w:val="-6"/>
          <w:sz w:val="22"/>
          <w:szCs w:val="22"/>
          <w:lang w:val="es-ES_tradnl"/>
        </w:rPr>
        <w:t>(señalar el lugar de entrega</w:t>
      </w:r>
      <w:r w:rsidRPr="00D712A3">
        <w:rPr>
          <w:rFonts w:ascii="Calibri" w:hAnsi="Calibri" w:cs="Calibri"/>
          <w:position w:val="-6"/>
          <w:sz w:val="22"/>
          <w:szCs w:val="22"/>
          <w:lang w:val="es-ES_tradnl"/>
        </w:rPr>
        <w:t>), exceptuando los tributos aduaneros en los almacenes de Aduana Interior ………………..</w:t>
      </w:r>
      <w:r w:rsidRPr="00D712A3">
        <w:rPr>
          <w:rFonts w:ascii="Calibri" w:hAnsi="Calibri" w:cs="Calibri"/>
          <w:b/>
          <w:i/>
          <w:position w:val="-6"/>
          <w:sz w:val="22"/>
          <w:szCs w:val="22"/>
          <w:lang w:val="es-ES_tradnl"/>
        </w:rPr>
        <w:t>(señalar lugar de entrega)</w:t>
      </w:r>
      <w:r w:rsidRPr="00D712A3">
        <w:rPr>
          <w:rFonts w:ascii="Calibri" w:hAnsi="Calibri" w:cs="Calibri"/>
          <w:position w:val="-6"/>
          <w:sz w:val="22"/>
          <w:szCs w:val="22"/>
          <w:lang w:val="es-ES_tradnl"/>
        </w:rPr>
        <w:t xml:space="preserve">, emergente de la importación de los BIENES. </w:t>
      </w:r>
    </w:p>
    <w:p w14:paraId="6044802A" w14:textId="77777777" w:rsidR="0048073E" w:rsidRPr="00D712A3" w:rsidRDefault="0048073E" w:rsidP="0048073E">
      <w:pPr>
        <w:contextualSpacing/>
        <w:jc w:val="both"/>
        <w:rPr>
          <w:rFonts w:ascii="Calibri" w:hAnsi="Calibri" w:cs="Calibri"/>
          <w:b/>
          <w:position w:val="-6"/>
          <w:sz w:val="22"/>
          <w:szCs w:val="22"/>
          <w:lang w:val="es-ES_tradnl"/>
        </w:rPr>
      </w:pPr>
    </w:p>
    <w:p w14:paraId="3EF5ABEA"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El PROVEEDOR deberá emitir la factura comercial de origen que incluye el costo delos BIENES, más costos de transporte y seguro de acuerdo al INCOTERM de venta señalado en el DBC, del total de los BIENES a ser entregados, bajo respaldo de los documentos de importaciones respectivos. </w:t>
      </w:r>
    </w:p>
    <w:p w14:paraId="71D115FC" w14:textId="77777777" w:rsidR="0048073E" w:rsidRPr="00D712A3" w:rsidRDefault="0048073E" w:rsidP="0048073E">
      <w:pPr>
        <w:contextualSpacing/>
        <w:jc w:val="both"/>
        <w:rPr>
          <w:rFonts w:ascii="Calibri" w:hAnsi="Calibri" w:cs="Calibri"/>
          <w:position w:val="-6"/>
          <w:sz w:val="22"/>
          <w:szCs w:val="22"/>
          <w:lang w:val="es-ES_tradnl"/>
        </w:rPr>
      </w:pPr>
    </w:p>
    <w:p w14:paraId="7D45468D"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La documentación referida deberá establecer la partida arancelaria, para que la ENTIDAD pueda realizar sus gestiones ante la Aduana Nacional de Bolivia (ANB) a objeto de cumplir las formalidades aduaneras, en la importación de los BIENES, solicitar el despacho inmediato y posterior trámite de exención de tributos en aplicación a la normativa vigente. </w:t>
      </w:r>
    </w:p>
    <w:p w14:paraId="65B07F8A" w14:textId="77777777" w:rsidR="0048073E" w:rsidRPr="00D712A3" w:rsidRDefault="0048073E" w:rsidP="0048073E">
      <w:pPr>
        <w:contextualSpacing/>
        <w:jc w:val="both"/>
        <w:rPr>
          <w:rFonts w:ascii="Calibri" w:hAnsi="Calibri" w:cs="Calibri"/>
          <w:position w:val="-6"/>
          <w:sz w:val="22"/>
          <w:szCs w:val="22"/>
          <w:highlight w:val="yellow"/>
          <w:lang w:val="es-ES_tradnl"/>
        </w:rPr>
      </w:pPr>
    </w:p>
    <w:p w14:paraId="3F19B5C3" w14:textId="77777777" w:rsidR="0048073E" w:rsidRPr="00D712A3" w:rsidRDefault="0048073E" w:rsidP="0048073E">
      <w:pPr>
        <w:contextualSpacing/>
        <w:jc w:val="both"/>
        <w:rPr>
          <w:rFonts w:ascii="Calibri" w:hAnsi="Calibri" w:cs="Calibri"/>
          <w:position w:val="-6"/>
          <w:sz w:val="22"/>
          <w:szCs w:val="22"/>
          <w:lang w:val="es-ES_tradnl"/>
        </w:rPr>
      </w:pPr>
      <w:r w:rsidRPr="00D712A3">
        <w:rPr>
          <w:rFonts w:ascii="Calibri" w:hAnsi="Calibri" w:cs="Calibri"/>
          <w:position w:val="-6"/>
          <w:sz w:val="22"/>
          <w:szCs w:val="22"/>
          <w:lang w:val="es-ES_tradnl"/>
        </w:rPr>
        <w:t xml:space="preserve">De igual manera para cumplimiento de las formalidades aduaneras, correrá por cuenta del </w:t>
      </w:r>
      <w:r w:rsidRPr="00D712A3">
        <w:rPr>
          <w:rFonts w:ascii="Calibri" w:hAnsi="Calibri" w:cs="Calibri"/>
          <w:b/>
          <w:position w:val="-6"/>
          <w:sz w:val="22"/>
          <w:szCs w:val="22"/>
          <w:lang w:val="es-ES_tradnl"/>
        </w:rPr>
        <w:t>PROVEEDOR</w:t>
      </w:r>
      <w:r w:rsidRPr="00D712A3">
        <w:rPr>
          <w:rFonts w:ascii="Calibri" w:hAnsi="Calibri" w:cs="Calibri"/>
          <w:position w:val="-6"/>
          <w:sz w:val="22"/>
          <w:szCs w:val="22"/>
          <w:lang w:val="es-ES_tradnl"/>
        </w:rPr>
        <w:t xml:space="preserve"> las formalidades referidas al “Parte de Recepción”, Planilla y Pago de factura por servicio de almacenes en Aduana Interior, documento que también servirá para cumplir los trámites de extracción de los BIENES. </w:t>
      </w:r>
    </w:p>
    <w:p w14:paraId="585ED181" w14:textId="77777777" w:rsidR="0048073E" w:rsidRPr="00D712A3" w:rsidRDefault="0048073E" w:rsidP="0048073E">
      <w:pPr>
        <w:contextualSpacing/>
        <w:jc w:val="both"/>
        <w:rPr>
          <w:rFonts w:ascii="Calibri" w:hAnsi="Calibri" w:cs="Calibri"/>
          <w:position w:val="-6"/>
          <w:sz w:val="22"/>
          <w:szCs w:val="22"/>
          <w:lang w:val="es-ES_tradnl"/>
        </w:rPr>
      </w:pPr>
    </w:p>
    <w:p w14:paraId="48982FA2"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14:paraId="116837AA" w14:textId="77777777" w:rsidR="0048073E" w:rsidRPr="00D712A3" w:rsidRDefault="0048073E" w:rsidP="0048073E">
      <w:pPr>
        <w:jc w:val="both"/>
        <w:rPr>
          <w:rFonts w:ascii="Calibri" w:hAnsi="Calibri" w:cs="Calibri"/>
          <w:sz w:val="22"/>
          <w:szCs w:val="22"/>
          <w:lang w:val="es-ES_tradnl"/>
        </w:rPr>
      </w:pPr>
    </w:p>
    <w:p w14:paraId="662C381E"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D712A3">
        <w:rPr>
          <w:rFonts w:ascii="Calibri" w:hAnsi="Calibri" w:cs="Calibri"/>
          <w:b/>
          <w:bCs/>
          <w:sz w:val="22"/>
          <w:szCs w:val="22"/>
          <w:lang w:val="es-ES_tradnl"/>
        </w:rPr>
        <w:t xml:space="preserve">PROVEEDOR </w:t>
      </w:r>
      <w:r w:rsidRPr="00D712A3">
        <w:rPr>
          <w:rFonts w:ascii="Calibri" w:hAnsi="Calibri" w:cs="Calibri"/>
          <w:sz w:val="22"/>
          <w:szCs w:val="22"/>
          <w:lang w:val="es-ES_tradnl"/>
        </w:rPr>
        <w:t>deberá acogerse a su cumplimiento desde la fecha de vigencia de dicha normativa, no existiendo la posibilidad de que el PROVEEDOR solicite a la ENTIDAD ningún ajuste al monto total del presente Contrato.</w:t>
      </w:r>
    </w:p>
    <w:p w14:paraId="4971BC0D" w14:textId="77777777" w:rsidR="0048073E" w:rsidRPr="00D712A3" w:rsidRDefault="0048073E" w:rsidP="0048073E">
      <w:pPr>
        <w:jc w:val="both"/>
        <w:rPr>
          <w:rFonts w:ascii="Calibri" w:hAnsi="Calibri" w:cs="Calibri"/>
          <w:sz w:val="22"/>
          <w:szCs w:val="22"/>
          <w:lang w:val="es-BO"/>
        </w:rPr>
      </w:pPr>
    </w:p>
    <w:p w14:paraId="2B4820CE"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b/>
          <w:sz w:val="22"/>
          <w:szCs w:val="22"/>
          <w:lang w:val="es-ES_tradnl"/>
        </w:rPr>
        <w:t>VIGESIMA.- (SUBCONTRATOS).</w:t>
      </w:r>
      <w:r w:rsidRPr="00D712A3">
        <w:rPr>
          <w:rFonts w:ascii="Calibri" w:hAnsi="Calibri" w:cs="Calibri"/>
          <w:sz w:val="22"/>
          <w:szCs w:val="22"/>
          <w:lang w:val="es-ES_tradnl"/>
        </w:rPr>
        <w:t xml:space="preserve"> </w:t>
      </w:r>
    </w:p>
    <w:p w14:paraId="091F4FC3" w14:textId="77777777" w:rsidR="0048073E" w:rsidRPr="00D712A3" w:rsidRDefault="0048073E" w:rsidP="0048073E">
      <w:pPr>
        <w:jc w:val="both"/>
        <w:rPr>
          <w:rFonts w:ascii="Calibri" w:hAnsi="Calibri" w:cs="Calibri"/>
          <w:sz w:val="22"/>
          <w:szCs w:val="22"/>
          <w:lang w:val="es-ES_tradnl"/>
        </w:rPr>
      </w:pPr>
    </w:p>
    <w:p w14:paraId="1143A5E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podrá realizar la subcontratación de algunos servicios que le permitan la entrega de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del cumplimiento de todas sus obligaciones y responsabilidades contraídas en el presente Contrato.</w:t>
      </w:r>
    </w:p>
    <w:p w14:paraId="6B40ACB7" w14:textId="77777777" w:rsidR="0048073E" w:rsidRPr="00D712A3" w:rsidRDefault="0048073E" w:rsidP="0048073E">
      <w:pPr>
        <w:jc w:val="both"/>
        <w:rPr>
          <w:rFonts w:ascii="Calibri" w:hAnsi="Calibri" w:cs="Calibri"/>
          <w:sz w:val="22"/>
          <w:szCs w:val="22"/>
          <w:lang w:val="es-ES_tradnl"/>
        </w:rPr>
      </w:pPr>
    </w:p>
    <w:p w14:paraId="2B2ED6D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Las subcontrataciones que realice 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 ninguna manera incidirán en el precio ofertado y aceptado por ambas partes en el presente contrato.</w:t>
      </w:r>
    </w:p>
    <w:p w14:paraId="3EF5321A" w14:textId="77777777" w:rsidR="0048073E" w:rsidRPr="00D712A3" w:rsidRDefault="0048073E" w:rsidP="0048073E">
      <w:pPr>
        <w:jc w:val="both"/>
        <w:rPr>
          <w:rFonts w:ascii="Calibri" w:hAnsi="Calibri" w:cs="Calibri"/>
          <w:sz w:val="22"/>
          <w:szCs w:val="22"/>
          <w:lang w:val="es-ES_tradnl"/>
        </w:rPr>
      </w:pPr>
    </w:p>
    <w:p w14:paraId="5F8FDF2B"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b/>
          <w:sz w:val="22"/>
          <w:szCs w:val="22"/>
          <w:lang w:val="es-ES_tradnl"/>
        </w:rPr>
        <w:t>VIGESIMA PRIMERA. (INTRANSFERIBILIDAD DEL CONTRATO).</w:t>
      </w:r>
      <w:r w:rsidRPr="00D712A3">
        <w:rPr>
          <w:rFonts w:ascii="Calibri" w:hAnsi="Calibri" w:cs="Calibri"/>
          <w:sz w:val="22"/>
          <w:szCs w:val="22"/>
          <w:lang w:val="es-ES_tradnl"/>
        </w:rPr>
        <w:t xml:space="preserve"> 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bajo ningún título podrá, ceder, transferir, subrogar, total o parcialmente este Contrato.</w:t>
      </w:r>
    </w:p>
    <w:p w14:paraId="2D7158A7" w14:textId="77777777" w:rsidR="0048073E" w:rsidRPr="00D712A3" w:rsidRDefault="0048073E" w:rsidP="0048073E">
      <w:pPr>
        <w:jc w:val="both"/>
        <w:rPr>
          <w:rFonts w:ascii="Calibri" w:hAnsi="Calibri" w:cs="Calibri"/>
          <w:sz w:val="22"/>
          <w:szCs w:val="22"/>
          <w:lang w:val="es-ES_tradnl"/>
        </w:rPr>
      </w:pPr>
    </w:p>
    <w:p w14:paraId="7062C4F3"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D712A3">
        <w:rPr>
          <w:rFonts w:ascii="Calibri" w:hAnsi="Calibri" w:cs="Calibri"/>
          <w:b/>
          <w:sz w:val="22"/>
          <w:szCs w:val="22"/>
          <w:lang w:val="es-ES_tradnl"/>
        </w:rPr>
        <w:t>ENTIDAD</w:t>
      </w:r>
      <w:r w:rsidRPr="00D712A3">
        <w:rPr>
          <w:rFonts w:ascii="Calibri" w:hAnsi="Calibri" w:cs="Calibri"/>
          <w:sz w:val="22"/>
          <w:szCs w:val="22"/>
          <w:lang w:val="es-ES_tradnl"/>
        </w:rPr>
        <w:t>, bajo los mismos términos y condiciones del presente CONTRATO.</w:t>
      </w:r>
    </w:p>
    <w:p w14:paraId="182A86A8" w14:textId="77777777" w:rsidR="0048073E" w:rsidRPr="00D712A3" w:rsidRDefault="0048073E" w:rsidP="0048073E">
      <w:pPr>
        <w:pStyle w:val="ss"/>
        <w:spacing w:before="120" w:after="120"/>
        <w:ind w:right="-7" w:firstLine="0"/>
        <w:rPr>
          <w:rFonts w:ascii="Calibri" w:hAnsi="Calibri" w:cs="Calibri"/>
          <w:sz w:val="22"/>
          <w:szCs w:val="22"/>
          <w:lang w:val="es-ES_tradnl" w:eastAsia="es-ES"/>
        </w:rPr>
      </w:pPr>
      <w:r w:rsidRPr="00D712A3">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327C8F8F"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 xml:space="preserve">Una vez aprobada la cesión, transferencia o subrogación el cedente es responsable solidario y mancomunado con el cesionario del cumplimiento de las obligaciones tal como fueron convenidas en </w:t>
      </w:r>
      <w:r w:rsidRPr="00D712A3">
        <w:rPr>
          <w:rFonts w:ascii="Calibri" w:hAnsi="Calibri" w:cs="Calibri"/>
          <w:sz w:val="22"/>
          <w:szCs w:val="22"/>
          <w:lang w:val="es-ES_tradnl"/>
        </w:rPr>
        <w:lastRenderedPageBreak/>
        <w:t>el presente contrato y asumir todas las obligaciones emergentes como originalmente fueron pactadas.</w:t>
      </w:r>
    </w:p>
    <w:p w14:paraId="6F9C2116"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b/>
          <w:sz w:val="22"/>
          <w:szCs w:val="22"/>
          <w:lang w:val="es-ES_tradnl"/>
        </w:rPr>
        <w:t>VIGESIMA SEGUNDA. (CAUSAS DE FUERZA MAYOR Y/O CASO FORTUITO).</w:t>
      </w:r>
      <w:r w:rsidRPr="00D712A3">
        <w:rPr>
          <w:rFonts w:ascii="Calibri" w:hAnsi="Calibri" w:cs="Calibri"/>
          <w:sz w:val="22"/>
          <w:szCs w:val="22"/>
          <w:lang w:val="es-ES_tradnl"/>
        </w:rPr>
        <w:t xml:space="preserve"> </w:t>
      </w:r>
    </w:p>
    <w:p w14:paraId="53AE356A"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D43F70D"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14:paraId="13699BDF"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14:paraId="558D6DF0"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DBF654F" w14:textId="77777777" w:rsidR="0048073E" w:rsidRPr="00D712A3" w:rsidRDefault="0048073E" w:rsidP="0048073E">
      <w:pPr>
        <w:spacing w:before="120" w:after="120"/>
        <w:ind w:left="567" w:hanging="567"/>
        <w:jc w:val="both"/>
        <w:rPr>
          <w:rFonts w:ascii="Calibri" w:hAnsi="Calibri" w:cs="Calibri"/>
          <w:b/>
          <w:sz w:val="22"/>
          <w:szCs w:val="22"/>
          <w:lang w:val="es-ES_tradnl"/>
        </w:rPr>
      </w:pPr>
      <w:r w:rsidRPr="00D712A3">
        <w:rPr>
          <w:rFonts w:ascii="Calibri" w:hAnsi="Calibri" w:cs="Calibri"/>
          <w:b/>
          <w:sz w:val="22"/>
          <w:szCs w:val="22"/>
          <w:lang w:val="es-ES_tradnl"/>
        </w:rPr>
        <w:t>22.1   Condiciones de Validez:</w:t>
      </w:r>
    </w:p>
    <w:p w14:paraId="229E485D"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14:paraId="2D4AE842" w14:textId="77777777" w:rsidR="0048073E" w:rsidRPr="00D712A3" w:rsidRDefault="0048073E" w:rsidP="002D7992">
      <w:pPr>
        <w:numPr>
          <w:ilvl w:val="0"/>
          <w:numId w:val="29"/>
        </w:numPr>
        <w:spacing w:before="120" w:after="120"/>
        <w:ind w:left="1134" w:hanging="283"/>
        <w:jc w:val="both"/>
        <w:rPr>
          <w:rFonts w:ascii="Calibri" w:hAnsi="Calibri" w:cs="Calibri"/>
          <w:sz w:val="22"/>
          <w:szCs w:val="22"/>
          <w:lang w:val="es-ES_tradnl"/>
        </w:rPr>
      </w:pPr>
      <w:r w:rsidRPr="00D712A3">
        <w:rPr>
          <w:rFonts w:ascii="Calibri" w:hAnsi="Calibri" w:cs="Calibri"/>
          <w:sz w:val="22"/>
          <w:szCs w:val="22"/>
          <w:lang w:val="es-ES_tradnl"/>
        </w:rPr>
        <w:t>Las circunstancias de la fuerza mayor o caso fortuito no hayan surgido por un incumplimiento, omisión o negligencia de la Parte invocante.</w:t>
      </w:r>
    </w:p>
    <w:p w14:paraId="2DBD08F7" w14:textId="77777777" w:rsidR="0048073E" w:rsidRPr="00D712A3" w:rsidRDefault="0048073E" w:rsidP="002D7992">
      <w:pPr>
        <w:numPr>
          <w:ilvl w:val="0"/>
          <w:numId w:val="29"/>
        </w:numPr>
        <w:spacing w:before="120" w:after="120"/>
        <w:ind w:left="1134" w:hanging="283"/>
        <w:contextualSpacing/>
        <w:jc w:val="both"/>
        <w:rPr>
          <w:rFonts w:ascii="Calibri" w:hAnsi="Calibri" w:cs="Calibri"/>
          <w:sz w:val="22"/>
          <w:szCs w:val="22"/>
          <w:lang w:val="es-ES_tradnl"/>
        </w:rPr>
      </w:pPr>
      <w:r w:rsidRPr="00D712A3">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sucitado el hecho, adjuntando los documentos de respaldo del hecho suscitado emitidos por las instancias correspondientes donde se haya suscitado el hecho, donde describa la fuerza mayor o caso fortuito en detalle y provea una evaluación de las obligaciones afectadas y el período de tiempo durante el cual la Parte informante estima que no podrá desempeñar alguna o todas sus obligaciones.</w:t>
      </w:r>
    </w:p>
    <w:p w14:paraId="480DAF2A" w14:textId="77777777" w:rsidR="0048073E" w:rsidRPr="00D712A3" w:rsidRDefault="0048073E" w:rsidP="0048073E">
      <w:pPr>
        <w:spacing w:before="120" w:after="120"/>
        <w:ind w:left="1134" w:hanging="283"/>
        <w:contextualSpacing/>
        <w:jc w:val="both"/>
        <w:rPr>
          <w:rFonts w:ascii="Calibri" w:hAnsi="Calibri" w:cs="Calibri"/>
          <w:sz w:val="22"/>
          <w:szCs w:val="22"/>
          <w:lang w:val="es-ES_tradnl"/>
        </w:rPr>
      </w:pPr>
    </w:p>
    <w:p w14:paraId="5005CA61" w14:textId="77777777" w:rsidR="0048073E" w:rsidRPr="00D712A3" w:rsidRDefault="0048073E" w:rsidP="002D7992">
      <w:pPr>
        <w:numPr>
          <w:ilvl w:val="0"/>
          <w:numId w:val="29"/>
        </w:numPr>
        <w:spacing w:before="120" w:after="120"/>
        <w:ind w:left="1134" w:hanging="283"/>
        <w:contextualSpacing/>
        <w:jc w:val="both"/>
        <w:rPr>
          <w:rFonts w:ascii="Calibri" w:hAnsi="Calibri" w:cs="Calibri"/>
          <w:sz w:val="22"/>
          <w:szCs w:val="22"/>
          <w:lang w:val="es-ES_tradnl"/>
        </w:rPr>
      </w:pPr>
      <w:r w:rsidRPr="00D712A3">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provision de los bienes y limitar el daño a la misma.</w:t>
      </w:r>
    </w:p>
    <w:p w14:paraId="0931C934" w14:textId="77777777" w:rsidR="0048073E" w:rsidRPr="00D712A3" w:rsidRDefault="0048073E" w:rsidP="0048073E">
      <w:pPr>
        <w:spacing w:before="120" w:after="120"/>
        <w:contextualSpacing/>
        <w:jc w:val="both"/>
        <w:rPr>
          <w:rFonts w:ascii="Calibri" w:hAnsi="Calibri" w:cs="Calibri"/>
          <w:sz w:val="22"/>
          <w:szCs w:val="22"/>
          <w:lang w:val="es-ES_tradnl"/>
        </w:rPr>
      </w:pPr>
    </w:p>
    <w:p w14:paraId="56007AD3"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Previo cumplimiento por parte del PROVEEDOR de lo establecido precedentemente dentro de los dos (2) días hábiles la Entidad debe aprobar la existencia del impedimento, sin el cual, de ninguna manera y por ningún motivo podrá solicitar luego a la Entidad por escrito la ampliación del plazo del Contrato y/o exencion del pago de multas.</w:t>
      </w:r>
    </w:p>
    <w:p w14:paraId="6B74CD90" w14:textId="77777777" w:rsidR="0048073E" w:rsidRPr="00D712A3" w:rsidRDefault="0048073E" w:rsidP="0048073E">
      <w:pPr>
        <w:spacing w:before="120" w:after="120"/>
        <w:ind w:left="567" w:hanging="567"/>
        <w:jc w:val="both"/>
        <w:rPr>
          <w:rFonts w:ascii="Calibri" w:hAnsi="Calibri" w:cs="Calibri"/>
          <w:b/>
          <w:sz w:val="22"/>
          <w:szCs w:val="22"/>
          <w:lang w:val="es-ES_tradnl"/>
        </w:rPr>
      </w:pPr>
      <w:r w:rsidRPr="00D712A3">
        <w:rPr>
          <w:rFonts w:ascii="Calibri" w:hAnsi="Calibri" w:cs="Calibri"/>
          <w:b/>
          <w:sz w:val="22"/>
          <w:szCs w:val="22"/>
          <w:lang w:val="es-ES_tradnl"/>
        </w:rPr>
        <w:t>22.2   Cumplimiento ininterrumpido:</w:t>
      </w:r>
    </w:p>
    <w:p w14:paraId="7AFEF024"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lastRenderedPageBreak/>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provision de los bienes de la manera que lo solicite la Entidad. </w:t>
      </w:r>
    </w:p>
    <w:p w14:paraId="214F8566" w14:textId="77777777" w:rsidR="0048073E" w:rsidRPr="00D712A3" w:rsidRDefault="0048073E" w:rsidP="0048073E">
      <w:pPr>
        <w:spacing w:before="120" w:after="120"/>
        <w:ind w:left="567" w:hanging="567"/>
        <w:jc w:val="both"/>
        <w:rPr>
          <w:rFonts w:ascii="Calibri" w:hAnsi="Calibri" w:cs="Calibri"/>
          <w:b/>
          <w:sz w:val="22"/>
          <w:szCs w:val="22"/>
          <w:lang w:val="es-ES_tradnl"/>
        </w:rPr>
      </w:pPr>
      <w:r w:rsidRPr="00D712A3">
        <w:rPr>
          <w:rFonts w:ascii="Calibri" w:hAnsi="Calibri" w:cs="Calibri"/>
          <w:b/>
          <w:sz w:val="22"/>
          <w:szCs w:val="22"/>
          <w:lang w:val="es-ES_tradnl"/>
        </w:rPr>
        <w:t>22.3   Prórrogas:</w:t>
      </w:r>
    </w:p>
    <w:p w14:paraId="02BD5853" w14:textId="77777777" w:rsidR="0048073E" w:rsidRPr="00D712A3" w:rsidRDefault="0048073E" w:rsidP="0048073E">
      <w:pPr>
        <w:spacing w:before="120" w:after="120"/>
        <w:jc w:val="both"/>
        <w:rPr>
          <w:rFonts w:ascii="Calibri" w:hAnsi="Calibri" w:cs="Calibri"/>
          <w:sz w:val="22"/>
          <w:szCs w:val="22"/>
          <w:lang w:val="es-ES_tradnl"/>
        </w:rPr>
      </w:pPr>
      <w:r w:rsidRPr="00D712A3">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14:paraId="34F21975" w14:textId="77777777" w:rsidR="0048073E" w:rsidRPr="00D712A3" w:rsidRDefault="0048073E" w:rsidP="0048073E">
      <w:pPr>
        <w:autoSpaceDE w:val="0"/>
        <w:autoSpaceDN w:val="0"/>
        <w:spacing w:before="120" w:after="120"/>
        <w:jc w:val="both"/>
        <w:rPr>
          <w:rFonts w:ascii="Calibri" w:hAnsi="Calibri" w:cs="Calibri"/>
          <w:sz w:val="22"/>
          <w:szCs w:val="22"/>
          <w:lang w:val="es-ES_tradnl"/>
        </w:rPr>
      </w:pPr>
      <w:r w:rsidRPr="00D712A3">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14:paraId="46C764E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b/>
          <w:sz w:val="22"/>
          <w:szCs w:val="22"/>
          <w:lang w:val="es-ES_tradnl"/>
        </w:rPr>
        <w:t xml:space="preserve">VIGÉSIMA TERCERA.- (TERMINACIÓN DEL CONTRATO). </w:t>
      </w:r>
      <w:r w:rsidRPr="00D712A3">
        <w:rPr>
          <w:rFonts w:ascii="Calibri" w:hAnsi="Calibri" w:cs="Calibri"/>
          <w:sz w:val="22"/>
          <w:szCs w:val="22"/>
          <w:lang w:val="es-ES_tradnl"/>
        </w:rPr>
        <w:t>El presente contrato concluirá por una de las siguientes causas:</w:t>
      </w:r>
    </w:p>
    <w:p w14:paraId="6A773375" w14:textId="77777777" w:rsidR="0048073E" w:rsidRPr="00D712A3" w:rsidRDefault="0048073E" w:rsidP="0048073E">
      <w:pPr>
        <w:jc w:val="both"/>
        <w:rPr>
          <w:rFonts w:ascii="Calibri" w:hAnsi="Calibri" w:cs="Calibri"/>
          <w:sz w:val="22"/>
          <w:szCs w:val="22"/>
          <w:lang w:val="es-ES_tradnl"/>
        </w:rPr>
      </w:pPr>
    </w:p>
    <w:p w14:paraId="79FDF028" w14:textId="77777777" w:rsidR="0048073E" w:rsidRPr="00D712A3" w:rsidRDefault="0048073E" w:rsidP="0048073E">
      <w:pPr>
        <w:tabs>
          <w:tab w:val="left" w:pos="567"/>
        </w:tabs>
        <w:ind w:left="567" w:hanging="567"/>
        <w:jc w:val="both"/>
        <w:rPr>
          <w:rFonts w:ascii="Calibri" w:hAnsi="Calibri" w:cs="Calibri"/>
          <w:sz w:val="22"/>
          <w:szCs w:val="22"/>
          <w:lang w:val="es-ES_tradnl"/>
        </w:rPr>
      </w:pPr>
      <w:r w:rsidRPr="00D712A3">
        <w:rPr>
          <w:rFonts w:ascii="Calibri" w:hAnsi="Calibri" w:cs="Calibri"/>
          <w:b/>
          <w:sz w:val="22"/>
          <w:szCs w:val="22"/>
          <w:lang w:val="es-ES_tradnl"/>
        </w:rPr>
        <w:t xml:space="preserve">23.1.   Por Cumplimiento del Contrato: </w:t>
      </w:r>
      <w:r w:rsidRPr="00D712A3">
        <w:rPr>
          <w:rFonts w:ascii="Calibri" w:hAnsi="Calibri" w:cs="Calibri"/>
          <w:sz w:val="22"/>
          <w:szCs w:val="22"/>
          <w:lang w:val="es-ES_tradnl"/>
        </w:rPr>
        <w:t xml:space="preserve">De forma normal, tanto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como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D712A3">
        <w:rPr>
          <w:rFonts w:ascii="Calibri" w:hAnsi="Calibri" w:cs="Calibri"/>
          <w:b/>
          <w:sz w:val="22"/>
          <w:szCs w:val="22"/>
          <w:lang w:val="es-ES_tradnl"/>
        </w:rPr>
        <w:t>ENTIDAD</w:t>
      </w:r>
      <w:r w:rsidRPr="00D712A3">
        <w:rPr>
          <w:rFonts w:ascii="Calibri" w:hAnsi="Calibri" w:cs="Calibri"/>
          <w:sz w:val="22"/>
          <w:szCs w:val="22"/>
          <w:lang w:val="es-ES_tradnl"/>
        </w:rPr>
        <w:t>.</w:t>
      </w:r>
    </w:p>
    <w:p w14:paraId="1DF33AE0" w14:textId="77777777" w:rsidR="0048073E" w:rsidRPr="00D712A3" w:rsidRDefault="0048073E" w:rsidP="0048073E">
      <w:pPr>
        <w:tabs>
          <w:tab w:val="left" w:pos="567"/>
        </w:tabs>
        <w:ind w:left="567" w:hanging="567"/>
        <w:jc w:val="both"/>
        <w:rPr>
          <w:rFonts w:ascii="Calibri" w:hAnsi="Calibri" w:cs="Calibri"/>
          <w:sz w:val="22"/>
          <w:szCs w:val="22"/>
          <w:lang w:val="es-ES_tradnl"/>
        </w:rPr>
      </w:pPr>
      <w:r w:rsidRPr="00D712A3">
        <w:rPr>
          <w:rFonts w:ascii="Calibri" w:hAnsi="Calibri" w:cs="Calibri"/>
          <w:b/>
          <w:sz w:val="22"/>
          <w:szCs w:val="22"/>
          <w:lang w:val="es-ES_tradnl"/>
        </w:rPr>
        <w:t xml:space="preserve">23.2.  Por Resolución del Contrato: </w:t>
      </w:r>
      <w:r w:rsidRPr="00D712A3">
        <w:rPr>
          <w:rFonts w:ascii="Calibri" w:hAnsi="Calibri" w:cs="Calibri"/>
          <w:sz w:val="22"/>
          <w:szCs w:val="22"/>
          <w:lang w:val="es-ES_tradnl"/>
        </w:rPr>
        <w:t>Si</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se diera el caso y como una forma excepcional de terminar el Contrato, a los efectos legales correspondientes,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y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acuerdan las siguientes causales para procesar la resolución del Contrato:</w:t>
      </w:r>
    </w:p>
    <w:p w14:paraId="17265F18" w14:textId="77777777" w:rsidR="0048073E" w:rsidRPr="00D712A3" w:rsidRDefault="0048073E" w:rsidP="0048073E">
      <w:pPr>
        <w:jc w:val="both"/>
        <w:rPr>
          <w:rFonts w:ascii="Calibri" w:hAnsi="Calibri" w:cs="Calibri"/>
          <w:sz w:val="22"/>
          <w:szCs w:val="22"/>
          <w:lang w:val="es-ES_tradnl"/>
        </w:rPr>
      </w:pPr>
    </w:p>
    <w:p w14:paraId="361AECA4" w14:textId="77777777" w:rsidR="0048073E" w:rsidRPr="00D712A3" w:rsidRDefault="0048073E" w:rsidP="0048073E">
      <w:pPr>
        <w:ind w:firstLine="708"/>
        <w:rPr>
          <w:rFonts w:ascii="Calibri" w:hAnsi="Calibri" w:cs="Calibri"/>
          <w:b/>
          <w:sz w:val="22"/>
          <w:szCs w:val="22"/>
          <w:lang w:val="es-ES_tradnl"/>
        </w:rPr>
      </w:pPr>
      <w:r w:rsidRPr="00D712A3">
        <w:rPr>
          <w:rFonts w:ascii="Calibri" w:hAnsi="Calibri" w:cs="Calibri"/>
          <w:b/>
          <w:sz w:val="22"/>
          <w:szCs w:val="22"/>
          <w:lang w:val="es-ES_tradnl"/>
        </w:rPr>
        <w:t>23.2.1 Resolución a requerimiento de la ENTIDAD, por causales atribuibles al PROVEEDOR.</w:t>
      </w:r>
    </w:p>
    <w:p w14:paraId="41F53003" w14:textId="77777777" w:rsidR="0048073E" w:rsidRPr="00D712A3" w:rsidRDefault="0048073E" w:rsidP="0048073E">
      <w:pPr>
        <w:ind w:left="1416" w:firstLine="24"/>
        <w:jc w:val="both"/>
        <w:rPr>
          <w:rFonts w:ascii="Calibri" w:hAnsi="Calibri" w:cs="Calibri"/>
          <w:sz w:val="22"/>
          <w:szCs w:val="22"/>
          <w:lang w:val="es-ES_tradnl"/>
        </w:rPr>
      </w:pP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podrá proceder al trámite de resolución del Contrato, en los siguientes                        casos:</w:t>
      </w:r>
    </w:p>
    <w:p w14:paraId="763FB429" w14:textId="77777777" w:rsidR="0048073E" w:rsidRPr="00D712A3" w:rsidRDefault="0048073E" w:rsidP="0048073E">
      <w:pPr>
        <w:jc w:val="both"/>
        <w:rPr>
          <w:rFonts w:ascii="Calibri" w:hAnsi="Calibri" w:cs="Calibri"/>
          <w:sz w:val="22"/>
          <w:szCs w:val="22"/>
          <w:lang w:val="es-ES_tradnl"/>
        </w:rPr>
      </w:pPr>
    </w:p>
    <w:p w14:paraId="04EF7745"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Por incumplimiento del Contrato por parte del PROVEEDOR</w:t>
      </w:r>
    </w:p>
    <w:p w14:paraId="71BF349B"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 xml:space="preserve">Por disolución del </w:t>
      </w:r>
      <w:r w:rsidRPr="00D712A3">
        <w:rPr>
          <w:rFonts w:ascii="Calibri" w:hAnsi="Calibri" w:cs="Calibri"/>
          <w:b/>
          <w:sz w:val="22"/>
          <w:szCs w:val="22"/>
          <w:lang w:val="es-ES_tradnl"/>
        </w:rPr>
        <w:t xml:space="preserve">PROVEEDOR </w:t>
      </w:r>
    </w:p>
    <w:p w14:paraId="4F521465"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 xml:space="preserve">Por quiebra declarada del </w:t>
      </w:r>
      <w:r w:rsidRPr="00D712A3">
        <w:rPr>
          <w:rFonts w:ascii="Calibri" w:hAnsi="Calibri" w:cs="Calibri"/>
          <w:b/>
          <w:sz w:val="22"/>
          <w:szCs w:val="22"/>
          <w:lang w:val="es-ES_tradnl"/>
        </w:rPr>
        <w:t>PROVEEDOR.</w:t>
      </w:r>
    </w:p>
    <w:p w14:paraId="1AE54AB9"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 xml:space="preserve">Por suspensión de la provisión de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sin justificación, por el lapso de …………..</w:t>
      </w:r>
      <w:r w:rsidRPr="00D712A3">
        <w:rPr>
          <w:rFonts w:ascii="Calibri" w:hAnsi="Calibri" w:cs="Calibri"/>
          <w:b/>
          <w:i/>
          <w:sz w:val="22"/>
          <w:szCs w:val="22"/>
          <w:lang w:val="es-ES_tradnl"/>
        </w:rPr>
        <w:t>(insertar cuantos días de suspensión de la de provision sin justificación se permitirán antes de resolver el contrato)</w:t>
      </w:r>
      <w:r w:rsidRPr="00D712A3">
        <w:rPr>
          <w:rFonts w:ascii="Calibri" w:hAnsi="Calibri" w:cs="Calibri"/>
          <w:sz w:val="22"/>
          <w:szCs w:val="22"/>
          <w:lang w:val="es-ES_tradnl"/>
        </w:rPr>
        <w:t xml:space="preserve"> días calendario continuos, sin autorización escrita de la </w:t>
      </w:r>
      <w:r w:rsidRPr="00D712A3">
        <w:rPr>
          <w:rFonts w:ascii="Calibri" w:hAnsi="Calibri" w:cs="Calibri"/>
          <w:b/>
          <w:sz w:val="22"/>
          <w:szCs w:val="22"/>
          <w:lang w:val="es-ES_tradnl"/>
        </w:rPr>
        <w:t>ENTIDAD.</w:t>
      </w:r>
    </w:p>
    <w:p w14:paraId="6970617D"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 xml:space="preserve">Por incumplimiento injustificado del plazo de entrega o el cronograma de entregas </w:t>
      </w:r>
      <w:r w:rsidRPr="00D712A3">
        <w:rPr>
          <w:rFonts w:ascii="Calibri" w:hAnsi="Calibri" w:cs="Calibri"/>
          <w:i/>
          <w:sz w:val="22"/>
          <w:szCs w:val="22"/>
          <w:lang w:val="es-ES_tradnl"/>
        </w:rPr>
        <w:t>(cuando corresponda)</w:t>
      </w:r>
      <w:r w:rsidRPr="00D712A3">
        <w:rPr>
          <w:rFonts w:ascii="Calibri" w:hAnsi="Calibri" w:cs="Calibri"/>
          <w:sz w:val="22"/>
          <w:szCs w:val="22"/>
          <w:lang w:val="es-ES_tradnl"/>
        </w:rPr>
        <w:t xml:space="preserve"> de provisión sin que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adopte medidas necesarias y oportunas para recuperar su demora y asegurar la conclusión de la entrega dentro del plazo vigente.</w:t>
      </w:r>
    </w:p>
    <w:p w14:paraId="1758E0CA"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14:paraId="47B459D5" w14:textId="77777777" w:rsidR="0048073E" w:rsidRPr="00D712A3" w:rsidRDefault="0048073E" w:rsidP="002D7992">
      <w:pPr>
        <w:numPr>
          <w:ilvl w:val="0"/>
          <w:numId w:val="28"/>
        </w:numPr>
        <w:tabs>
          <w:tab w:val="num" w:pos="2004"/>
        </w:tabs>
        <w:ind w:left="2004" w:hanging="303"/>
        <w:jc w:val="both"/>
        <w:rPr>
          <w:rFonts w:ascii="Calibri" w:hAnsi="Calibri" w:cs="Calibri"/>
          <w:sz w:val="22"/>
          <w:szCs w:val="22"/>
          <w:lang w:val="es-ES_tradnl"/>
        </w:rPr>
      </w:pPr>
      <w:r w:rsidRPr="00D712A3">
        <w:rPr>
          <w:rFonts w:ascii="Calibri" w:hAnsi="Calibri" w:cs="Calibri"/>
          <w:sz w:val="22"/>
          <w:szCs w:val="22"/>
          <w:lang w:val="es-ES_tradnl"/>
        </w:rPr>
        <w:t xml:space="preserve">Por incumplimiento de la cláusula anticorrupción. </w:t>
      </w:r>
    </w:p>
    <w:p w14:paraId="6CE71FE9" w14:textId="77777777" w:rsidR="0048073E" w:rsidRPr="00D712A3" w:rsidRDefault="0048073E" w:rsidP="0048073E">
      <w:pPr>
        <w:jc w:val="both"/>
        <w:rPr>
          <w:rFonts w:ascii="Calibri" w:hAnsi="Calibri" w:cs="Calibri"/>
          <w:sz w:val="22"/>
          <w:szCs w:val="22"/>
          <w:lang w:val="es-ES_tradnl"/>
        </w:rPr>
      </w:pPr>
    </w:p>
    <w:p w14:paraId="79C01E2F" w14:textId="77777777" w:rsidR="0048073E" w:rsidRPr="00D712A3" w:rsidRDefault="0048073E" w:rsidP="0048073E">
      <w:pPr>
        <w:pStyle w:val="Prrafodelista"/>
        <w:ind w:left="2127"/>
        <w:rPr>
          <w:rFonts w:ascii="Calibri" w:hAnsi="Calibri" w:cs="Calibri"/>
          <w:b/>
          <w:sz w:val="22"/>
          <w:szCs w:val="22"/>
          <w:lang w:val="es-ES_tradnl"/>
        </w:rPr>
      </w:pPr>
      <w:r w:rsidRPr="00D712A3">
        <w:rPr>
          <w:rFonts w:ascii="Calibri" w:hAnsi="Calibri" w:cs="Calibri"/>
          <w:b/>
          <w:sz w:val="22"/>
          <w:szCs w:val="22"/>
          <w:lang w:val="es-ES_tradnl"/>
        </w:rPr>
        <w:t>23.2.2 Resolución a requerimiento del PROVEEDOR por causales atribuibles a la ENTIDAD.</w:t>
      </w:r>
    </w:p>
    <w:p w14:paraId="5A52EAAE" w14:textId="77777777" w:rsidR="0048073E" w:rsidRPr="00D712A3" w:rsidRDefault="0048073E" w:rsidP="0048073E">
      <w:pPr>
        <w:ind w:left="2127"/>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podrá proceder al trámite de resolución del Contrato, en los siguientes casos:</w:t>
      </w:r>
    </w:p>
    <w:p w14:paraId="3A020DEC" w14:textId="77777777" w:rsidR="0048073E" w:rsidRPr="00D712A3" w:rsidRDefault="0048073E" w:rsidP="0048073E">
      <w:pPr>
        <w:jc w:val="both"/>
        <w:rPr>
          <w:rFonts w:ascii="Calibri" w:hAnsi="Calibri" w:cs="Calibri"/>
          <w:sz w:val="22"/>
          <w:szCs w:val="22"/>
          <w:lang w:val="es-ES_tradnl"/>
        </w:rPr>
      </w:pPr>
    </w:p>
    <w:p w14:paraId="7BDCE21C" w14:textId="77777777" w:rsidR="0048073E" w:rsidRPr="00D712A3" w:rsidRDefault="0048073E" w:rsidP="002D7992">
      <w:pPr>
        <w:numPr>
          <w:ilvl w:val="0"/>
          <w:numId w:val="35"/>
        </w:numPr>
        <w:jc w:val="both"/>
        <w:rPr>
          <w:rFonts w:ascii="Calibri" w:hAnsi="Calibri" w:cs="Calibri"/>
          <w:sz w:val="22"/>
          <w:szCs w:val="22"/>
          <w:lang w:val="es-ES_tradnl"/>
        </w:rPr>
      </w:pPr>
      <w:r w:rsidRPr="00D712A3">
        <w:rPr>
          <w:rFonts w:ascii="Calibri" w:hAnsi="Calibri" w:cs="Calibri"/>
          <w:sz w:val="22"/>
          <w:szCs w:val="22"/>
          <w:lang w:val="es-ES_tradnl"/>
        </w:rPr>
        <w:t xml:space="preserve">Por instrucciones injustificadas emanadas de 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para la suspensión de la provisión de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por más de treinta (30) días calendario.</w:t>
      </w:r>
    </w:p>
    <w:p w14:paraId="63DB4208" w14:textId="77777777" w:rsidR="0048073E" w:rsidRPr="00D712A3" w:rsidRDefault="0048073E" w:rsidP="002D7992">
      <w:pPr>
        <w:numPr>
          <w:ilvl w:val="0"/>
          <w:numId w:val="35"/>
        </w:numPr>
        <w:jc w:val="both"/>
        <w:rPr>
          <w:rFonts w:ascii="Calibri" w:hAnsi="Calibri" w:cs="Calibri"/>
          <w:sz w:val="22"/>
          <w:szCs w:val="22"/>
          <w:lang w:val="es-ES_tradnl"/>
        </w:rPr>
      </w:pPr>
      <w:r w:rsidRPr="00D712A3">
        <w:rPr>
          <w:rFonts w:ascii="Calibri" w:hAnsi="Calibri" w:cs="Calibri"/>
          <w:sz w:val="22"/>
          <w:szCs w:val="22"/>
          <w:lang w:val="es-ES_tradnl"/>
        </w:rPr>
        <w:t xml:space="preserve">Si apartándose de los términos del contrato,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pretende efectuar aumento o disminución en las cantidades de la adquisición, sin la emisión del Contrato Modificatorio correspondiente.</w:t>
      </w:r>
    </w:p>
    <w:p w14:paraId="6D812277" w14:textId="77777777" w:rsidR="0048073E" w:rsidRPr="00D712A3" w:rsidRDefault="0048073E" w:rsidP="0048073E">
      <w:pPr>
        <w:ind w:left="1700"/>
        <w:jc w:val="both"/>
        <w:rPr>
          <w:rFonts w:ascii="Calibri" w:hAnsi="Calibri" w:cs="Calibri"/>
          <w:b/>
          <w:sz w:val="22"/>
          <w:szCs w:val="22"/>
          <w:lang w:val="es-ES_tradnl"/>
        </w:rPr>
      </w:pPr>
    </w:p>
    <w:p w14:paraId="0E142F36" w14:textId="77777777" w:rsidR="0048073E" w:rsidRPr="00D712A3" w:rsidRDefault="0048073E" w:rsidP="0048073E">
      <w:pPr>
        <w:pStyle w:val="Prrafodelista"/>
        <w:ind w:left="2127"/>
        <w:jc w:val="both"/>
        <w:rPr>
          <w:rFonts w:ascii="Calibri" w:hAnsi="Calibri" w:cs="Calibri"/>
          <w:sz w:val="22"/>
          <w:szCs w:val="22"/>
          <w:lang w:val="es-ES_tradnl"/>
        </w:rPr>
      </w:pPr>
      <w:r w:rsidRPr="00D712A3">
        <w:rPr>
          <w:rFonts w:ascii="Calibri" w:hAnsi="Calibri" w:cs="Calibri"/>
          <w:b/>
          <w:sz w:val="22"/>
          <w:szCs w:val="22"/>
          <w:lang w:val="es-ES_tradnl"/>
        </w:rPr>
        <w:t xml:space="preserve">23.2.3Reglas aplicables a la Resolución: </w:t>
      </w:r>
      <w:r w:rsidRPr="00D712A3">
        <w:rPr>
          <w:rFonts w:ascii="Calibri" w:hAnsi="Calibri" w:cs="Calibri"/>
          <w:sz w:val="22"/>
          <w:szCs w:val="22"/>
          <w:lang w:val="es-ES_tradnl"/>
        </w:rPr>
        <w:t xml:space="preserve">Para procesar la resolución del Contrato por cualquiera de las causales señaladas,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o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14:paraId="3763E763" w14:textId="77777777" w:rsidR="0048073E" w:rsidRPr="00D712A3" w:rsidRDefault="0048073E" w:rsidP="0048073E">
      <w:pPr>
        <w:ind w:left="1700"/>
        <w:jc w:val="both"/>
        <w:rPr>
          <w:rFonts w:ascii="Calibri" w:hAnsi="Calibri" w:cs="Calibri"/>
          <w:sz w:val="22"/>
          <w:szCs w:val="22"/>
          <w:lang w:val="es-ES_tradnl"/>
        </w:rPr>
      </w:pPr>
    </w:p>
    <w:p w14:paraId="0EB0805C" w14:textId="77777777" w:rsidR="0048073E" w:rsidRPr="00D712A3" w:rsidRDefault="0048073E" w:rsidP="0048073E">
      <w:pPr>
        <w:pStyle w:val="Prrafodelista"/>
        <w:ind w:left="2060"/>
        <w:jc w:val="both"/>
        <w:rPr>
          <w:rFonts w:ascii="Calibri" w:hAnsi="Calibri" w:cs="Calibri"/>
          <w:sz w:val="22"/>
          <w:szCs w:val="22"/>
          <w:lang w:val="es-ES_tradnl"/>
        </w:rPr>
      </w:pPr>
      <w:r w:rsidRPr="00D712A3">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14:paraId="2438F029" w14:textId="77777777" w:rsidR="0048073E" w:rsidRPr="00D712A3" w:rsidRDefault="0048073E" w:rsidP="0048073E">
      <w:pPr>
        <w:pStyle w:val="Prrafodelista"/>
        <w:ind w:left="2060"/>
        <w:jc w:val="both"/>
        <w:rPr>
          <w:rFonts w:ascii="Calibri" w:hAnsi="Calibri" w:cs="Calibri"/>
          <w:sz w:val="22"/>
          <w:szCs w:val="22"/>
          <w:lang w:val="es-ES_tradnl"/>
        </w:rPr>
      </w:pPr>
    </w:p>
    <w:p w14:paraId="37622B36" w14:textId="77777777" w:rsidR="0048073E" w:rsidRPr="00D712A3" w:rsidRDefault="0048073E" w:rsidP="0048073E">
      <w:pPr>
        <w:pStyle w:val="Prrafodelista"/>
        <w:ind w:left="2060"/>
        <w:jc w:val="both"/>
        <w:rPr>
          <w:rFonts w:ascii="Calibri" w:hAnsi="Calibri" w:cs="Calibri"/>
          <w:sz w:val="22"/>
          <w:szCs w:val="22"/>
          <w:lang w:val="es-ES_tradnl"/>
        </w:rPr>
      </w:pPr>
      <w:r w:rsidRPr="00D712A3">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o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14:paraId="4C209A0C" w14:textId="77777777" w:rsidR="0048073E" w:rsidRPr="00D712A3" w:rsidRDefault="0048073E" w:rsidP="0048073E">
      <w:pPr>
        <w:ind w:left="1700"/>
        <w:jc w:val="both"/>
        <w:rPr>
          <w:rFonts w:ascii="Calibri" w:hAnsi="Calibri" w:cs="Calibri"/>
          <w:sz w:val="22"/>
          <w:szCs w:val="22"/>
          <w:lang w:val="es-ES_tradnl"/>
        </w:rPr>
      </w:pPr>
    </w:p>
    <w:p w14:paraId="19C299A0" w14:textId="77777777" w:rsidR="0048073E" w:rsidRPr="00D712A3" w:rsidRDefault="0048073E" w:rsidP="0048073E">
      <w:pPr>
        <w:ind w:left="1700"/>
        <w:jc w:val="both"/>
        <w:rPr>
          <w:rFonts w:ascii="Calibri" w:hAnsi="Calibri" w:cs="Calibri"/>
          <w:sz w:val="22"/>
          <w:szCs w:val="22"/>
          <w:lang w:val="es-ES_tradnl"/>
        </w:rPr>
      </w:pPr>
      <w:r w:rsidRPr="00D712A3">
        <w:rPr>
          <w:rFonts w:ascii="Calibri" w:hAnsi="Calibri" w:cs="Calibri"/>
          <w:sz w:val="22"/>
          <w:szCs w:val="22"/>
          <w:lang w:val="es-ES_tradnl"/>
        </w:rPr>
        <w:t xml:space="preserve">En el caso, que el monto de la multa por atraso en la entrega, alcance al veinte por ciento (20%) del monto total del contrato, 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deberá notificar de manera inmediata mediante carta notariada que la resolución de contrato se ha hecho efectiva. </w:t>
      </w:r>
    </w:p>
    <w:p w14:paraId="598C4BBE" w14:textId="77777777" w:rsidR="0048073E" w:rsidRPr="00D712A3" w:rsidRDefault="0048073E" w:rsidP="0048073E">
      <w:pPr>
        <w:ind w:left="1700"/>
        <w:jc w:val="both"/>
        <w:rPr>
          <w:rFonts w:ascii="Calibri" w:hAnsi="Calibri" w:cs="Calibri"/>
          <w:sz w:val="22"/>
          <w:szCs w:val="22"/>
          <w:lang w:val="es-ES_tradnl"/>
        </w:rPr>
      </w:pPr>
    </w:p>
    <w:p w14:paraId="76428FD6" w14:textId="77777777" w:rsidR="0048073E" w:rsidRPr="00D712A3" w:rsidRDefault="0048073E" w:rsidP="0048073E">
      <w:pPr>
        <w:ind w:left="1700"/>
        <w:jc w:val="both"/>
        <w:rPr>
          <w:rFonts w:ascii="Calibri" w:hAnsi="Calibri" w:cs="Calibri"/>
          <w:sz w:val="22"/>
          <w:szCs w:val="22"/>
          <w:lang w:val="es-ES_tradnl"/>
        </w:rPr>
      </w:pPr>
      <w:r w:rsidRPr="00D712A3">
        <w:rPr>
          <w:rFonts w:ascii="Calibri" w:hAnsi="Calibri" w:cs="Calibri"/>
          <w:sz w:val="22"/>
          <w:szCs w:val="22"/>
          <w:lang w:val="es-ES_tradnl"/>
        </w:rPr>
        <w:t xml:space="preserve">La carta notariada que efectiviza la resolución de Contrato, dará lugar a que: cuando la resolución sea por causales atribuibles al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se consolide a favor de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la</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Garantía de Cumplimiento de Contrato </w:t>
      </w:r>
    </w:p>
    <w:p w14:paraId="72950072" w14:textId="77777777" w:rsidR="0048073E" w:rsidRPr="00D712A3" w:rsidRDefault="0048073E" w:rsidP="0048073E">
      <w:pPr>
        <w:ind w:left="1700"/>
        <w:jc w:val="both"/>
        <w:rPr>
          <w:rFonts w:ascii="Calibri" w:hAnsi="Calibri" w:cs="Calibri"/>
          <w:sz w:val="22"/>
          <w:szCs w:val="22"/>
          <w:lang w:val="es-ES_tradnl"/>
        </w:rPr>
      </w:pPr>
    </w:p>
    <w:p w14:paraId="593F116B" w14:textId="77777777" w:rsidR="0048073E" w:rsidRPr="00D712A3" w:rsidRDefault="0048073E" w:rsidP="0048073E">
      <w:pPr>
        <w:ind w:left="1700"/>
        <w:jc w:val="both"/>
        <w:rPr>
          <w:rFonts w:ascii="Calibri" w:hAnsi="Calibri" w:cs="Calibri"/>
          <w:sz w:val="22"/>
          <w:szCs w:val="22"/>
          <w:lang w:val="es-ES_tradnl"/>
        </w:rPr>
      </w:pP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procederá a establecer los montos reembolsables al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por concepto de provisión de los </w:t>
      </w:r>
      <w:r w:rsidRPr="00D712A3">
        <w:rPr>
          <w:rFonts w:ascii="Calibri" w:hAnsi="Calibri" w:cs="Calibri"/>
          <w:b/>
          <w:sz w:val="22"/>
          <w:szCs w:val="22"/>
          <w:lang w:val="es-ES_tradnl"/>
        </w:rPr>
        <w:t>BIENES</w:t>
      </w:r>
      <w:r w:rsidRPr="00D712A3">
        <w:rPr>
          <w:rFonts w:ascii="Calibri" w:hAnsi="Calibri" w:cs="Calibri"/>
          <w:sz w:val="22"/>
          <w:szCs w:val="22"/>
          <w:lang w:val="es-ES_tradnl"/>
        </w:rPr>
        <w:t xml:space="preserve"> satisfactoriamente efectuada.</w:t>
      </w:r>
    </w:p>
    <w:p w14:paraId="638C2763" w14:textId="77777777" w:rsidR="0048073E" w:rsidRPr="00D712A3" w:rsidRDefault="0048073E" w:rsidP="0048073E">
      <w:pPr>
        <w:ind w:left="1700"/>
        <w:jc w:val="both"/>
        <w:rPr>
          <w:rFonts w:ascii="Calibri" w:hAnsi="Calibri" w:cs="Calibri"/>
          <w:sz w:val="22"/>
          <w:szCs w:val="22"/>
          <w:lang w:val="es-ES_tradnl"/>
        </w:rPr>
      </w:pPr>
    </w:p>
    <w:p w14:paraId="12CFE1ED" w14:textId="77777777" w:rsidR="0048073E" w:rsidRPr="00D712A3" w:rsidRDefault="0048073E" w:rsidP="0048073E">
      <w:pPr>
        <w:ind w:left="1700"/>
        <w:jc w:val="both"/>
        <w:rPr>
          <w:rFonts w:ascii="Calibri" w:hAnsi="Calibri" w:cs="Calibri"/>
          <w:sz w:val="22"/>
          <w:szCs w:val="22"/>
          <w:lang w:val="es-ES_tradnl"/>
        </w:rPr>
      </w:pPr>
      <w:r w:rsidRPr="00D712A3">
        <w:rPr>
          <w:rFonts w:ascii="Calibri" w:hAnsi="Calibri" w:cs="Calibri"/>
          <w:sz w:val="22"/>
          <w:szCs w:val="22"/>
          <w:lang w:val="es-ES_tradnl"/>
        </w:rPr>
        <w:t>Con base a la liquidación final y establecido los saldos en favor o en contra, cuando corresponda se hará efectiva la ejecución y cobro de la Garantía de Cumplimiento de Contrato.</w:t>
      </w:r>
    </w:p>
    <w:p w14:paraId="4C1AF639" w14:textId="77777777" w:rsidR="0048073E" w:rsidRPr="00D712A3" w:rsidRDefault="0048073E" w:rsidP="0048073E">
      <w:pPr>
        <w:tabs>
          <w:tab w:val="left" w:pos="851"/>
        </w:tabs>
        <w:ind w:left="1210"/>
        <w:jc w:val="both"/>
        <w:rPr>
          <w:rFonts w:ascii="Calibri" w:hAnsi="Calibri" w:cs="Calibri"/>
          <w:b/>
          <w:sz w:val="22"/>
          <w:szCs w:val="22"/>
          <w:lang w:val="es-ES_tradnl"/>
        </w:rPr>
      </w:pPr>
    </w:p>
    <w:p w14:paraId="4164BA3B"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VIGESIMA CUARTA.- (SOLUCIÓN DE CONTROVERSIAS). </w:t>
      </w:r>
    </w:p>
    <w:p w14:paraId="504934E3" w14:textId="77777777" w:rsidR="0048073E" w:rsidRPr="00D712A3" w:rsidRDefault="0048073E" w:rsidP="0048073E">
      <w:pPr>
        <w:jc w:val="both"/>
        <w:rPr>
          <w:rFonts w:ascii="Calibri" w:hAnsi="Calibri" w:cs="Calibri"/>
          <w:b/>
          <w:sz w:val="22"/>
          <w:szCs w:val="22"/>
          <w:lang w:val="es-ES_tradnl"/>
        </w:rPr>
      </w:pPr>
    </w:p>
    <w:p w14:paraId="237EBEEF" w14:textId="77777777" w:rsidR="0048073E" w:rsidRPr="00D712A3" w:rsidRDefault="0048073E" w:rsidP="0048073E">
      <w:pPr>
        <w:ind w:left="360"/>
        <w:jc w:val="both"/>
        <w:rPr>
          <w:rFonts w:ascii="Calibri" w:hAnsi="Calibri" w:cs="Calibri"/>
          <w:b/>
          <w:bCs/>
          <w:color w:val="000000"/>
          <w:sz w:val="22"/>
          <w:szCs w:val="22"/>
          <w:u w:val="single"/>
          <w:lang w:val="es-BO"/>
        </w:rPr>
      </w:pPr>
      <w:r w:rsidRPr="00D712A3">
        <w:rPr>
          <w:rFonts w:ascii="Calibri" w:hAnsi="Calibri" w:cs="Calibri"/>
          <w:b/>
          <w:bCs/>
          <w:color w:val="000000"/>
          <w:sz w:val="22"/>
          <w:szCs w:val="22"/>
          <w:u w:val="single"/>
          <w:lang w:val="es-BO"/>
        </w:rPr>
        <w:t xml:space="preserve">24.1 Negociaciones.    </w:t>
      </w:r>
    </w:p>
    <w:p w14:paraId="506FA1D4" w14:textId="77777777" w:rsidR="0048073E" w:rsidRPr="00D712A3" w:rsidRDefault="0048073E" w:rsidP="0048073E">
      <w:pPr>
        <w:pStyle w:val="Default"/>
        <w:jc w:val="both"/>
        <w:rPr>
          <w:rFonts w:ascii="Calibri" w:hAnsi="Calibri" w:cs="Calibri"/>
          <w:sz w:val="22"/>
          <w:szCs w:val="22"/>
        </w:rPr>
      </w:pPr>
    </w:p>
    <w:p w14:paraId="65A01509" w14:textId="77777777" w:rsidR="0048073E" w:rsidRPr="00D712A3" w:rsidRDefault="0048073E" w:rsidP="0048073E">
      <w:pPr>
        <w:pStyle w:val="Default"/>
        <w:jc w:val="both"/>
        <w:rPr>
          <w:rFonts w:ascii="Calibri" w:hAnsi="Calibri" w:cs="Calibri"/>
          <w:sz w:val="22"/>
          <w:szCs w:val="22"/>
        </w:rPr>
      </w:pPr>
      <w:r w:rsidRPr="00D712A3">
        <w:rPr>
          <w:rFonts w:ascii="Calibri" w:hAnsi="Calibri" w:cs="Calibri"/>
          <w:sz w:val="22"/>
          <w:szCs w:val="22"/>
        </w:rPr>
        <w:lastRenderedPageBreak/>
        <w:t>En la eventualidad de que surja cualquier controversia o conflicto en relación con la ejecución y/o contenido del presente Contrato (en adelante una “</w:t>
      </w:r>
      <w:r w:rsidRPr="00D712A3">
        <w:rPr>
          <w:rFonts w:ascii="Calibri" w:hAnsi="Calibri" w:cs="Calibri"/>
          <w:bCs/>
          <w:sz w:val="22"/>
          <w:szCs w:val="22"/>
        </w:rPr>
        <w:t>Controversia</w:t>
      </w:r>
      <w:r w:rsidRPr="00D712A3">
        <w:rPr>
          <w:rFonts w:ascii="Calibri" w:hAnsi="Calibri" w:cs="Calibri"/>
          <w:sz w:val="22"/>
          <w:szCs w:val="22"/>
        </w:rPr>
        <w:t>”), las Partes de este Contrato primero intentarán resolver cualquier Controversia de la siguiente manera: Las Partes intentarán resolver en un plazo máximo de ……………….</w:t>
      </w:r>
      <w:r w:rsidRPr="00D712A3">
        <w:rPr>
          <w:rFonts w:ascii="Calibri" w:hAnsi="Calibri" w:cs="Calibri"/>
          <w:i/>
          <w:sz w:val="22"/>
          <w:szCs w:val="22"/>
        </w:rPr>
        <w:t>(</w:t>
      </w:r>
      <w:r w:rsidRPr="00D712A3">
        <w:rPr>
          <w:rFonts w:ascii="Calibri" w:hAnsi="Calibri" w:cs="Calibri"/>
          <w:b/>
          <w:i/>
          <w:sz w:val="22"/>
          <w:szCs w:val="22"/>
        </w:rPr>
        <w:t>consignar  los días en los que se debería intentar resolver cualquier conflicto)</w:t>
      </w:r>
      <w:r w:rsidRPr="00D712A3">
        <w:rPr>
          <w:rFonts w:ascii="Calibri" w:hAnsi="Calibri" w:cs="Calibri"/>
          <w:b/>
          <w:sz w:val="22"/>
          <w:szCs w:val="22"/>
        </w:rPr>
        <w:t xml:space="preserve"> </w:t>
      </w:r>
      <w:r w:rsidRPr="00D712A3">
        <w:rPr>
          <w:rFonts w:ascii="Calibri" w:hAnsi="Calibri" w:cs="Calibri"/>
          <w:sz w:val="22"/>
          <w:szCs w:val="22"/>
        </w:rPr>
        <w:t>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712A3">
        <w:rPr>
          <w:rFonts w:ascii="Calibri" w:hAnsi="Calibri" w:cs="Calibri"/>
          <w:bCs/>
          <w:sz w:val="22"/>
          <w:szCs w:val="22"/>
        </w:rPr>
        <w:t>Aviso de Controversia</w:t>
      </w:r>
      <w:r w:rsidRPr="00D712A3">
        <w:rPr>
          <w:rFonts w:ascii="Calibri" w:hAnsi="Calibri" w:cs="Calibri"/>
          <w:sz w:val="22"/>
          <w:szCs w:val="22"/>
        </w:rPr>
        <w:t xml:space="preserve">”). </w:t>
      </w:r>
    </w:p>
    <w:p w14:paraId="4953DE00" w14:textId="77777777" w:rsidR="0048073E" w:rsidRPr="00D712A3" w:rsidRDefault="0048073E" w:rsidP="0048073E">
      <w:pPr>
        <w:pStyle w:val="Default"/>
        <w:jc w:val="both"/>
        <w:rPr>
          <w:rFonts w:ascii="Calibri" w:hAnsi="Calibri" w:cs="Calibri"/>
          <w:sz w:val="22"/>
          <w:szCs w:val="22"/>
        </w:rPr>
      </w:pPr>
      <w:r w:rsidRPr="00D712A3">
        <w:rPr>
          <w:rFonts w:ascii="Calibri" w:hAnsi="Calibri" w:cs="Calibri"/>
          <w:sz w:val="22"/>
          <w:szCs w:val="22"/>
        </w:rPr>
        <w:t xml:space="preserve"> </w:t>
      </w:r>
    </w:p>
    <w:p w14:paraId="317876C6" w14:textId="77777777" w:rsidR="0048073E" w:rsidRPr="00D712A3" w:rsidRDefault="0048073E" w:rsidP="0048073E">
      <w:pPr>
        <w:pStyle w:val="Prrafodelista"/>
        <w:ind w:left="1080"/>
        <w:jc w:val="both"/>
        <w:rPr>
          <w:rFonts w:ascii="Calibri" w:hAnsi="Calibri" w:cs="Calibri"/>
          <w:b/>
          <w:bCs/>
          <w:color w:val="000000"/>
          <w:sz w:val="22"/>
          <w:szCs w:val="22"/>
          <w:u w:val="single"/>
          <w:lang w:val="es-BO"/>
        </w:rPr>
      </w:pPr>
      <w:r w:rsidRPr="00D712A3">
        <w:rPr>
          <w:rFonts w:ascii="Calibri" w:hAnsi="Calibri" w:cs="Calibri"/>
          <w:b/>
          <w:bCs/>
          <w:color w:val="000000"/>
          <w:sz w:val="22"/>
          <w:szCs w:val="22"/>
          <w:u w:val="single"/>
          <w:lang w:val="es-BO"/>
        </w:rPr>
        <w:t xml:space="preserve">24.2 Resolución de Controversias. </w:t>
      </w:r>
    </w:p>
    <w:p w14:paraId="75715C6C" w14:textId="77777777" w:rsidR="0048073E" w:rsidRPr="00D712A3" w:rsidRDefault="0048073E" w:rsidP="0048073E">
      <w:pPr>
        <w:pStyle w:val="Default"/>
        <w:jc w:val="both"/>
        <w:rPr>
          <w:rFonts w:ascii="Calibri" w:hAnsi="Calibri" w:cs="Calibri"/>
          <w:sz w:val="22"/>
          <w:szCs w:val="22"/>
        </w:rPr>
      </w:pPr>
    </w:p>
    <w:p w14:paraId="18F39AEA" w14:textId="77777777" w:rsidR="0048073E" w:rsidRPr="00D712A3" w:rsidRDefault="0048073E" w:rsidP="0048073E">
      <w:pPr>
        <w:shd w:val="clear" w:color="auto" w:fill="FFFFFF"/>
        <w:jc w:val="both"/>
        <w:rPr>
          <w:rFonts w:ascii="Calibri" w:hAnsi="Calibri" w:cs="Calibri"/>
          <w:color w:val="000000"/>
          <w:sz w:val="22"/>
          <w:szCs w:val="22"/>
        </w:rPr>
      </w:pPr>
      <w:r w:rsidRPr="00D712A3">
        <w:rPr>
          <w:rFonts w:ascii="Calibri" w:hAnsi="Calibri" w:cs="Calibri"/>
          <w:color w:val="000000"/>
          <w:sz w:val="22"/>
          <w:szCs w:val="22"/>
        </w:rPr>
        <w:t xml:space="preserve">En el marco de la Constitución Política del Estado, cualquier controversia, divergencia o disputa respecto a o en relación con este Contrato, su validez, ejecución o cumplimiento, incluyendo la presente </w:t>
      </w:r>
      <w:r w:rsidRPr="00D712A3">
        <w:rPr>
          <w:rFonts w:ascii="Calibri" w:hAnsi="Calibri" w:cs="Calibri"/>
          <w:b/>
          <w:color w:val="000000"/>
          <w:sz w:val="22"/>
          <w:szCs w:val="22"/>
        </w:rPr>
        <w:t>Sub Cláusula</w:t>
      </w:r>
      <w:r w:rsidRPr="00D712A3">
        <w:rPr>
          <w:rFonts w:ascii="Calibri" w:hAnsi="Calibri" w:cs="Calibri"/>
          <w:color w:val="000000"/>
          <w:sz w:val="22"/>
          <w:szCs w:val="22"/>
        </w:rPr>
        <w:t>, </w:t>
      </w:r>
      <w:r w:rsidRPr="00D712A3">
        <w:rPr>
          <w:rStyle w:val="apple-converted-space"/>
          <w:rFonts w:ascii="Calibri" w:hAnsi="Calibri" w:cs="Calibri"/>
          <w:color w:val="000000"/>
          <w:sz w:val="22"/>
          <w:szCs w:val="22"/>
        </w:rPr>
        <w:t> </w:t>
      </w:r>
      <w:r w:rsidRPr="00D712A3">
        <w:rPr>
          <w:rFonts w:ascii="Calibri" w:hAnsi="Calibri" w:cs="Calibri"/>
          <w:color w:val="000000"/>
          <w:sz w:val="22"/>
          <w:szCs w:val="22"/>
        </w:rPr>
        <w:t xml:space="preserve">será resuelta mediante arbitraje nacional en derecho, de conformidad con las </w:t>
      </w:r>
      <w:r w:rsidRPr="00D712A3">
        <w:rPr>
          <w:rFonts w:ascii="Calibri" w:hAnsi="Calibri" w:cs="Calibri"/>
          <w:spacing w:val="-1"/>
          <w:sz w:val="22"/>
          <w:szCs w:val="22"/>
          <w:lang w:val="es-ES_tradnl"/>
        </w:rPr>
        <w:t xml:space="preserve">Normas de Arbitraje de la Cámara Nacional de Comercio de Bolivia (CNC) con sede en la ciudad de La Paz, Bolivia, de </w:t>
      </w:r>
      <w:r w:rsidRPr="00D712A3">
        <w:rPr>
          <w:rFonts w:ascii="Calibri" w:hAnsi="Calibri" w:cs="Calibri"/>
          <w:sz w:val="22"/>
          <w:szCs w:val="22"/>
          <w:lang w:val="es-ES_tradnl"/>
        </w:rPr>
        <w:t xml:space="preserve">conformidad con el Reglamento de Conciliación y Arbitraje de la CNC. </w:t>
      </w:r>
      <w:r w:rsidRPr="00D712A3">
        <w:rPr>
          <w:rFonts w:ascii="Calibri" w:hAnsi="Calibri" w:cs="Calibri"/>
          <w:color w:val="000000"/>
          <w:sz w:val="22"/>
          <w:szCs w:val="22"/>
        </w:rPr>
        <w:t xml:space="preserve">El número de árbitros será tres (3), uno (1) nombrado por la ENTIDAD uno (1) nombrado por el PROVEEDOR,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deberán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14:paraId="548ACA44" w14:textId="77777777" w:rsidR="0048073E" w:rsidRPr="00D712A3" w:rsidRDefault="0048073E" w:rsidP="0048073E">
      <w:pPr>
        <w:jc w:val="both"/>
        <w:rPr>
          <w:rFonts w:ascii="Calibri" w:hAnsi="Calibri" w:cs="Calibri"/>
          <w:sz w:val="22"/>
          <w:szCs w:val="22"/>
        </w:rPr>
      </w:pPr>
    </w:p>
    <w:p w14:paraId="6B7E6293" w14:textId="77777777" w:rsidR="0048073E" w:rsidRPr="00D712A3" w:rsidRDefault="0048073E" w:rsidP="0048073E">
      <w:pPr>
        <w:jc w:val="both"/>
        <w:rPr>
          <w:rFonts w:ascii="Calibri" w:hAnsi="Calibri" w:cs="Calibri"/>
          <w:b/>
          <w:bCs/>
          <w:color w:val="000000"/>
          <w:sz w:val="22"/>
          <w:szCs w:val="22"/>
          <w:u w:val="single"/>
          <w:lang w:val="es-BO"/>
        </w:rPr>
      </w:pPr>
      <w:r w:rsidRPr="00D712A3">
        <w:rPr>
          <w:rFonts w:ascii="Calibri" w:hAnsi="Calibri" w:cs="Calibri"/>
          <w:b/>
          <w:bCs/>
          <w:color w:val="000000"/>
          <w:sz w:val="22"/>
          <w:szCs w:val="22"/>
          <w:u w:val="single"/>
          <w:lang w:val="es-BO"/>
        </w:rPr>
        <w:t xml:space="preserve">24.3 Continuación del Contrato. </w:t>
      </w:r>
    </w:p>
    <w:p w14:paraId="6A98935E" w14:textId="77777777" w:rsidR="0048073E" w:rsidRPr="00D712A3" w:rsidRDefault="0048073E" w:rsidP="0048073E">
      <w:pPr>
        <w:pStyle w:val="Default"/>
        <w:jc w:val="both"/>
        <w:rPr>
          <w:rFonts w:ascii="Calibri" w:hAnsi="Calibri" w:cs="Calibri"/>
          <w:sz w:val="22"/>
          <w:szCs w:val="22"/>
        </w:rPr>
      </w:pPr>
    </w:p>
    <w:p w14:paraId="7A5A61A0" w14:textId="77777777" w:rsidR="0048073E" w:rsidRPr="00D712A3" w:rsidRDefault="0048073E" w:rsidP="0048073E">
      <w:pPr>
        <w:pStyle w:val="Default"/>
        <w:jc w:val="both"/>
        <w:rPr>
          <w:rFonts w:ascii="Calibri" w:hAnsi="Calibri" w:cs="Calibri"/>
          <w:b/>
          <w:bCs/>
          <w:sz w:val="22"/>
          <w:szCs w:val="22"/>
        </w:rPr>
      </w:pPr>
      <w:r w:rsidRPr="00D712A3">
        <w:rPr>
          <w:rFonts w:ascii="Calibri" w:hAnsi="Calibri" w:cs="Calibri"/>
          <w:sz w:val="22"/>
          <w:szCs w:val="22"/>
        </w:rPr>
        <w:t>La realización del Contrato continuará durante cualquier procedimiento relacionado con cualquier Controversia, a menos que cualquier Parte ordene la suspensión del mismo.</w:t>
      </w:r>
    </w:p>
    <w:p w14:paraId="78602737" w14:textId="77777777" w:rsidR="0048073E" w:rsidRPr="00D712A3" w:rsidRDefault="0048073E" w:rsidP="0048073E">
      <w:pPr>
        <w:jc w:val="both"/>
        <w:rPr>
          <w:rFonts w:ascii="Calibri" w:hAnsi="Calibri" w:cs="Calibri"/>
          <w:sz w:val="22"/>
          <w:szCs w:val="22"/>
          <w:lang w:val="es-ES_tradnl"/>
        </w:rPr>
      </w:pPr>
    </w:p>
    <w:p w14:paraId="1BCD5EFF"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VIGESIMA QUINTA.- (MODIFICACIÓN AL CONTRATO). </w:t>
      </w:r>
    </w:p>
    <w:p w14:paraId="30C21369" w14:textId="77777777" w:rsidR="0048073E" w:rsidRPr="00D712A3" w:rsidRDefault="0048073E" w:rsidP="0048073E">
      <w:pPr>
        <w:jc w:val="both"/>
        <w:rPr>
          <w:rFonts w:ascii="Calibri" w:hAnsi="Calibri" w:cs="Calibri"/>
          <w:b/>
          <w:sz w:val="22"/>
          <w:szCs w:val="22"/>
          <w:lang w:val="es-ES_tradnl"/>
        </w:rPr>
      </w:pPr>
    </w:p>
    <w:p w14:paraId="206F7485"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Las modificaciones deberán estar destinadas al objeto de la contratación y estar sustentadas por informes técnico que establezcan la viabilidad técnica y de financiamiento , e Informe Legal que contemple los aspectos normativos. En caso de proyectos de inversión, deberán además contemplar las disposiciones técnicas y legales del Sistema Nacional de Inversion Publica (SNIP).</w:t>
      </w:r>
    </w:p>
    <w:p w14:paraId="6ED5CFD4" w14:textId="77777777" w:rsidR="0048073E" w:rsidRPr="00D712A3" w:rsidRDefault="0048073E" w:rsidP="0048073E">
      <w:pPr>
        <w:jc w:val="both"/>
        <w:rPr>
          <w:rFonts w:ascii="Calibri" w:hAnsi="Calibri" w:cs="Calibri"/>
          <w:sz w:val="22"/>
          <w:szCs w:val="22"/>
          <w:lang w:val="es-ES_tradnl"/>
        </w:rPr>
      </w:pPr>
    </w:p>
    <w:p w14:paraId="1B92FD17"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Las modificaciones al Contrato se realizaran en acuerdo de partes y podrán efectuarse mediante Contrato Modificatorio de conformidad a lo dispuesto en el Articulo 24 del </w:t>
      </w:r>
      <w:r w:rsidRPr="00D712A3">
        <w:rPr>
          <w:rFonts w:ascii="Calibri" w:eastAsiaTheme="minorHAnsi" w:hAnsi="Calibri" w:cs="Calibri"/>
          <w:sz w:val="22"/>
          <w:szCs w:val="22"/>
          <w:lang w:val="es-ES_tradnl"/>
        </w:rPr>
        <w:t>Reglamento para la Contratacion de Bienes, Obras y Servicios Especializados en el extranjero de Yacimientos Petroliferos Fiscales Bolivianos YPFB, en el marco del Decreto Supremo N° 224, aprobado mediante Resolución de Directorio N° 91/2013, de 20 de noviembre de 2013.</w:t>
      </w:r>
    </w:p>
    <w:p w14:paraId="7104259B" w14:textId="77777777" w:rsidR="0048073E" w:rsidRPr="00D712A3" w:rsidRDefault="0048073E" w:rsidP="0048073E">
      <w:pPr>
        <w:jc w:val="both"/>
        <w:rPr>
          <w:rFonts w:ascii="Calibri" w:hAnsi="Calibri" w:cs="Calibri"/>
          <w:sz w:val="22"/>
          <w:szCs w:val="22"/>
          <w:lang w:val="es-ES_tradnl"/>
        </w:rPr>
      </w:pPr>
    </w:p>
    <w:p w14:paraId="4723ABBC"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14:paraId="3E803206" w14:textId="77777777" w:rsidR="0048073E" w:rsidRPr="00D712A3" w:rsidRDefault="0048073E" w:rsidP="0048073E">
      <w:pPr>
        <w:jc w:val="both"/>
        <w:rPr>
          <w:rFonts w:ascii="Calibri" w:hAnsi="Calibri" w:cs="Calibri"/>
          <w:sz w:val="22"/>
          <w:szCs w:val="22"/>
          <w:lang w:val="es-ES_tradnl"/>
        </w:rPr>
      </w:pPr>
    </w:p>
    <w:p w14:paraId="570BEB24"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lastRenderedPageBreak/>
        <w:t>El</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contrato modificatorio</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podrá admitir la disminución hasta el diez por ciento (10%) del monto del Contrato principal.</w:t>
      </w:r>
    </w:p>
    <w:p w14:paraId="7F48B18B" w14:textId="77777777" w:rsidR="0048073E" w:rsidRPr="00D712A3" w:rsidRDefault="0048073E" w:rsidP="0048073E">
      <w:pPr>
        <w:jc w:val="both"/>
        <w:rPr>
          <w:rFonts w:ascii="Calibri" w:hAnsi="Calibri" w:cs="Calibri"/>
          <w:sz w:val="22"/>
          <w:szCs w:val="22"/>
          <w:lang w:val="es-ES_tradnl"/>
        </w:rPr>
      </w:pPr>
    </w:p>
    <w:p w14:paraId="22D03029"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En caso de que signifique una disminución en la adquisición, deberá concertarse previamente con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a efectos de evitar reclamos posteriores.</w:t>
      </w:r>
    </w:p>
    <w:p w14:paraId="27D468BE" w14:textId="77777777" w:rsidR="0048073E" w:rsidRPr="00D712A3" w:rsidRDefault="0048073E" w:rsidP="0048073E">
      <w:pPr>
        <w:ind w:left="709"/>
        <w:jc w:val="both"/>
        <w:rPr>
          <w:rFonts w:ascii="Calibri" w:hAnsi="Calibri" w:cs="Calibri"/>
          <w:sz w:val="22"/>
          <w:szCs w:val="22"/>
          <w:lang w:val="es-ES_tradnl"/>
        </w:rPr>
      </w:pPr>
    </w:p>
    <w:p w14:paraId="1AC2FE51"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incremento en la cantidad de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a proveerse, puede dar lugar a la ampliación del plazo del Contrato, lo que deberá sustentarse debidamente, estableciéndose el plazo de la ampliación.</w:t>
      </w:r>
    </w:p>
    <w:p w14:paraId="45A3333B" w14:textId="77777777" w:rsidR="0048073E" w:rsidRPr="00D712A3" w:rsidRDefault="0048073E" w:rsidP="0048073E">
      <w:pPr>
        <w:jc w:val="both"/>
        <w:rPr>
          <w:rFonts w:ascii="Calibri" w:hAnsi="Calibri" w:cs="Calibri"/>
          <w:sz w:val="22"/>
          <w:szCs w:val="22"/>
          <w:lang w:val="es-ES_tradnl"/>
        </w:rPr>
      </w:pPr>
    </w:p>
    <w:p w14:paraId="20F1350E"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VIGESIMA SEXTA.- (NORMAS DE CALIDAD APLICABLES). </w:t>
      </w:r>
    </w:p>
    <w:p w14:paraId="608D0CA9"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sz w:val="22"/>
          <w:szCs w:val="22"/>
          <w:lang w:val="es-ES_tradnl"/>
        </w:rPr>
        <w:t xml:space="preserve">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D712A3">
        <w:rPr>
          <w:rFonts w:ascii="Calibri" w:hAnsi="Calibri" w:cs="Calibri"/>
          <w:b/>
          <w:sz w:val="22"/>
          <w:szCs w:val="22"/>
          <w:lang w:val="es-ES_tradnl"/>
        </w:rPr>
        <w:t>BIENES.</w:t>
      </w:r>
    </w:p>
    <w:p w14:paraId="1E2BA08A" w14:textId="77777777" w:rsidR="0048073E" w:rsidRPr="00D712A3" w:rsidRDefault="0048073E" w:rsidP="0048073E">
      <w:pPr>
        <w:jc w:val="both"/>
        <w:rPr>
          <w:rFonts w:ascii="Calibri" w:hAnsi="Calibri" w:cs="Calibri"/>
          <w:b/>
          <w:sz w:val="22"/>
          <w:szCs w:val="22"/>
          <w:lang w:val="es-ES_tradnl"/>
        </w:rPr>
      </w:pPr>
    </w:p>
    <w:p w14:paraId="0ABA8C40"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PROVEEDOR</w:t>
      </w:r>
      <w:r w:rsidRPr="00D712A3">
        <w:rPr>
          <w:rFonts w:ascii="Calibri" w:hAnsi="Calibri" w:cs="Calibri"/>
          <w:sz w:val="22"/>
          <w:szCs w:val="22"/>
          <w:lang w:val="es-ES_tradnl"/>
        </w:rPr>
        <w:t xml:space="preserve"> deberá presentar un certificado o nota de fábrica que acredite la buena calidad del producto.</w:t>
      </w:r>
    </w:p>
    <w:p w14:paraId="31A33CFB" w14:textId="77777777" w:rsidR="0048073E" w:rsidRPr="00D712A3" w:rsidRDefault="0048073E" w:rsidP="0048073E">
      <w:pPr>
        <w:jc w:val="both"/>
        <w:rPr>
          <w:rFonts w:ascii="Calibri" w:hAnsi="Calibri" w:cs="Calibri"/>
          <w:sz w:val="22"/>
          <w:szCs w:val="22"/>
          <w:lang w:val="es-ES_tradnl"/>
        </w:rPr>
      </w:pPr>
    </w:p>
    <w:p w14:paraId="5E6738D5"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VIGESIMA SEPTIMA.-</w:t>
      </w:r>
      <w:r w:rsidRPr="00D712A3">
        <w:rPr>
          <w:rFonts w:ascii="Calibri" w:hAnsi="Calibri" w:cs="Calibri"/>
          <w:sz w:val="22"/>
          <w:szCs w:val="22"/>
          <w:lang w:val="es-ES_tradnl"/>
        </w:rPr>
        <w:t xml:space="preserve"> (CERTIFICADOS DE CALIDAD) </w:t>
      </w:r>
      <w:r w:rsidRPr="00D712A3">
        <w:rPr>
          <w:rFonts w:ascii="Calibri" w:hAnsi="Calibri" w:cs="Calibri"/>
          <w:i/>
          <w:sz w:val="22"/>
          <w:szCs w:val="22"/>
          <w:lang w:val="es-ES_tradnl"/>
        </w:rPr>
        <w:t>(</w:t>
      </w:r>
      <w:r w:rsidRPr="00D712A3">
        <w:rPr>
          <w:rFonts w:ascii="Calibri" w:hAnsi="Calibri" w:cs="Calibri"/>
          <w:b/>
          <w:i/>
          <w:sz w:val="22"/>
          <w:szCs w:val="22"/>
          <w:lang w:val="es-ES_tradnl"/>
        </w:rPr>
        <w:t>insertar esta clausula en caso de que corresponda)</w:t>
      </w:r>
      <w:r w:rsidRPr="00D712A3">
        <w:rPr>
          <w:rFonts w:ascii="Calibri" w:hAnsi="Calibri" w:cs="Calibri"/>
          <w:b/>
          <w:sz w:val="22"/>
          <w:szCs w:val="22"/>
          <w:lang w:val="es-ES_tradnl"/>
        </w:rPr>
        <w:t xml:space="preserve"> </w:t>
      </w:r>
    </w:p>
    <w:p w14:paraId="38FC2071"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Junto con los BIENES objeto del presente Contrato, el PROVEEDOR entregara a la ENTIDAD los correspondientes Certificados de Calidad.</w:t>
      </w:r>
    </w:p>
    <w:p w14:paraId="3B755975" w14:textId="77777777" w:rsidR="0048073E" w:rsidRPr="00D712A3" w:rsidRDefault="0048073E" w:rsidP="0048073E">
      <w:pPr>
        <w:jc w:val="both"/>
        <w:rPr>
          <w:rFonts w:ascii="Calibri" w:hAnsi="Calibri" w:cs="Calibri"/>
          <w:sz w:val="22"/>
          <w:szCs w:val="22"/>
          <w:lang w:val="es-ES_tradnl"/>
        </w:rPr>
      </w:pPr>
    </w:p>
    <w:p w14:paraId="1FF59F25"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VIGESIMA OCTAVA.- (EMBALAJE) </w:t>
      </w:r>
      <w:r w:rsidRPr="00D712A3">
        <w:rPr>
          <w:rFonts w:ascii="Calibri" w:hAnsi="Calibri" w:cs="Calibri"/>
          <w:b/>
          <w:i/>
          <w:sz w:val="22"/>
          <w:szCs w:val="22"/>
          <w:lang w:val="es-ES_tradnl"/>
        </w:rPr>
        <w:t>(insertar esta clausula en caso de que corresponda)</w:t>
      </w:r>
      <w:r w:rsidRPr="00D712A3">
        <w:rPr>
          <w:rFonts w:ascii="Calibri" w:hAnsi="Calibri" w:cs="Calibri"/>
          <w:b/>
          <w:sz w:val="22"/>
          <w:szCs w:val="22"/>
          <w:lang w:val="es-ES_tradnl"/>
        </w:rPr>
        <w:t xml:space="preserve">. </w:t>
      </w:r>
    </w:p>
    <w:p w14:paraId="2CE7066A"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D712A3">
        <w:rPr>
          <w:rFonts w:ascii="Calibri" w:hAnsi="Calibri" w:cs="Calibri"/>
          <w:b/>
          <w:sz w:val="22"/>
          <w:szCs w:val="22"/>
          <w:lang w:val="es-ES_tradnl"/>
        </w:rPr>
        <w:t>ENTIDAD.</w:t>
      </w:r>
    </w:p>
    <w:p w14:paraId="35EDDE49" w14:textId="77777777" w:rsidR="0048073E" w:rsidRPr="00D712A3" w:rsidRDefault="0048073E" w:rsidP="0048073E">
      <w:pPr>
        <w:jc w:val="both"/>
        <w:rPr>
          <w:rFonts w:ascii="Calibri" w:hAnsi="Calibri" w:cs="Calibri"/>
          <w:b/>
          <w:sz w:val="22"/>
          <w:szCs w:val="22"/>
          <w:lang w:val="es-ES_tradnl"/>
        </w:rPr>
      </w:pPr>
    </w:p>
    <w:p w14:paraId="01755ED4"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El embalaje deberá ser adecuado para resistir su almacenamiento y manipulación brusca.</w:t>
      </w:r>
    </w:p>
    <w:p w14:paraId="0EC3A95C" w14:textId="77777777" w:rsidR="0048073E" w:rsidRPr="00D712A3" w:rsidRDefault="0048073E" w:rsidP="0048073E">
      <w:pPr>
        <w:jc w:val="both"/>
        <w:rPr>
          <w:rFonts w:ascii="Calibri" w:hAnsi="Calibri" w:cs="Calibri"/>
          <w:sz w:val="22"/>
          <w:szCs w:val="22"/>
        </w:rPr>
      </w:pPr>
    </w:p>
    <w:p w14:paraId="0344E6B3" w14:textId="77777777" w:rsidR="0048073E" w:rsidRPr="00D712A3" w:rsidRDefault="0048073E" w:rsidP="0048073E">
      <w:pPr>
        <w:rPr>
          <w:rFonts w:ascii="Calibri" w:hAnsi="Calibri" w:cs="Calibri"/>
          <w:i/>
          <w:sz w:val="22"/>
          <w:szCs w:val="22"/>
          <w:lang w:val="es-ES_tradnl"/>
        </w:rPr>
      </w:pPr>
      <w:r w:rsidRPr="00D712A3">
        <w:rPr>
          <w:rFonts w:ascii="Calibri" w:hAnsi="Calibri" w:cs="Calibri"/>
          <w:b/>
          <w:sz w:val="22"/>
          <w:szCs w:val="22"/>
          <w:lang w:val="es-ES_tradnl"/>
        </w:rPr>
        <w:t xml:space="preserve">VIGESIMA NOVENA.- (INSPECCION Y PRUEBAS) </w:t>
      </w:r>
      <w:r w:rsidRPr="00D712A3">
        <w:rPr>
          <w:rFonts w:ascii="Calibri" w:hAnsi="Calibri" w:cs="Calibri"/>
          <w:b/>
          <w:i/>
          <w:sz w:val="22"/>
          <w:szCs w:val="22"/>
          <w:lang w:val="es-ES_tradnl"/>
        </w:rPr>
        <w:t xml:space="preserve">(insertar esta clausula en caso de que corresponda). </w:t>
      </w:r>
    </w:p>
    <w:p w14:paraId="05530974" w14:textId="77777777" w:rsidR="0048073E" w:rsidRPr="00D712A3" w:rsidRDefault="0048073E" w:rsidP="0048073E">
      <w:pPr>
        <w:rPr>
          <w:rFonts w:ascii="Calibri" w:hAnsi="Calibri" w:cs="Calibri"/>
          <w:sz w:val="22"/>
          <w:szCs w:val="22"/>
          <w:lang w:val="es-ES_tradnl"/>
        </w:rPr>
      </w:pPr>
    </w:p>
    <w:p w14:paraId="5D9E6D9D" w14:textId="77777777" w:rsidR="0048073E" w:rsidRPr="00D712A3" w:rsidRDefault="0048073E" w:rsidP="0048073E">
      <w:pPr>
        <w:ind w:left="708" w:hanging="566"/>
        <w:jc w:val="both"/>
        <w:rPr>
          <w:rFonts w:ascii="Calibri" w:hAnsi="Calibri" w:cs="Calibri"/>
          <w:sz w:val="22"/>
          <w:szCs w:val="22"/>
          <w:lang w:val="es-ES_tradnl"/>
        </w:rPr>
      </w:pPr>
      <w:r w:rsidRPr="00D712A3">
        <w:rPr>
          <w:rFonts w:ascii="Calibri" w:hAnsi="Calibri" w:cs="Calibri"/>
          <w:sz w:val="22"/>
          <w:szCs w:val="22"/>
          <w:lang w:val="es-ES_tradnl"/>
        </w:rPr>
        <w:t>29.1</w:t>
      </w:r>
      <w:r w:rsidRPr="00D712A3">
        <w:rPr>
          <w:rFonts w:ascii="Calibri" w:hAnsi="Calibri" w:cs="Calibri"/>
          <w:sz w:val="22"/>
          <w:szCs w:val="22"/>
          <w:lang w:val="es-ES_tradnl"/>
        </w:rPr>
        <w:tab/>
        <w:t xml:space="preserve">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14:paraId="21DFF748" w14:textId="77777777" w:rsidR="0048073E" w:rsidRPr="00D712A3" w:rsidRDefault="0048073E" w:rsidP="0048073E">
      <w:pPr>
        <w:ind w:left="708"/>
        <w:jc w:val="both"/>
        <w:rPr>
          <w:rFonts w:ascii="Calibri" w:hAnsi="Calibri" w:cs="Calibri"/>
          <w:sz w:val="22"/>
          <w:szCs w:val="22"/>
          <w:lang w:val="es-ES_tradnl"/>
        </w:rPr>
      </w:pP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ENTIDAD</w:t>
      </w:r>
      <w:r w:rsidRPr="00D712A3">
        <w:rPr>
          <w:rFonts w:ascii="Calibri" w:hAnsi="Calibri" w:cs="Calibri"/>
          <w:sz w:val="22"/>
          <w:szCs w:val="22"/>
          <w:lang w:val="es-ES_tradnl"/>
        </w:rPr>
        <w:t xml:space="preserve"> notificará por escrito al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oportunamente, la identidad de todo representante designado para estos fines.</w:t>
      </w:r>
    </w:p>
    <w:p w14:paraId="281E5089" w14:textId="77777777" w:rsidR="0048073E" w:rsidRPr="00D712A3" w:rsidRDefault="0048073E" w:rsidP="0048073E">
      <w:pPr>
        <w:ind w:left="705" w:hanging="705"/>
        <w:jc w:val="both"/>
        <w:rPr>
          <w:rFonts w:ascii="Calibri" w:hAnsi="Calibri" w:cs="Calibri"/>
          <w:sz w:val="22"/>
          <w:szCs w:val="22"/>
          <w:lang w:val="es-ES_tradnl"/>
        </w:rPr>
      </w:pPr>
      <w:r w:rsidRPr="00D712A3">
        <w:rPr>
          <w:rFonts w:ascii="Calibri" w:hAnsi="Calibri" w:cs="Calibri"/>
          <w:sz w:val="22"/>
          <w:szCs w:val="22"/>
          <w:lang w:val="es-ES_tradnl"/>
        </w:rPr>
        <w:t>29.2</w:t>
      </w:r>
      <w:r w:rsidRPr="00D712A3">
        <w:rPr>
          <w:rFonts w:ascii="Calibri" w:hAnsi="Calibri" w:cs="Calibri"/>
          <w:sz w:val="22"/>
          <w:szCs w:val="22"/>
          <w:lang w:val="es-ES_tradnl"/>
        </w:rPr>
        <w:tab/>
        <w:t xml:space="preserve">Las inspecciones y pruebas podrán realizarse en las instalaciones del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o de su(s) subcontratista(s) o proveedor(es) primario(s), en el lugar de entrega, de acuerdo a lo estipulado en las especificaciones técnicas. Cuando sean realizadas en recintos del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o de su(s) subcontratista(s) o proveedor(es) primario(s), se proporcionará a los inspectores todas las facilidades y asistencia razonables y los datos sobre producción permitidas, sin cargo alguno para la </w:t>
      </w:r>
      <w:r w:rsidRPr="00D712A3">
        <w:rPr>
          <w:rFonts w:ascii="Calibri" w:hAnsi="Calibri" w:cs="Calibri"/>
          <w:b/>
          <w:sz w:val="22"/>
          <w:szCs w:val="22"/>
          <w:lang w:val="es-ES_tradnl"/>
        </w:rPr>
        <w:t>ENTIDAD.</w:t>
      </w:r>
    </w:p>
    <w:p w14:paraId="2E046745" w14:textId="77777777" w:rsidR="0048073E" w:rsidRPr="00D712A3" w:rsidRDefault="0048073E" w:rsidP="0048073E">
      <w:pPr>
        <w:ind w:left="705" w:hanging="705"/>
        <w:jc w:val="both"/>
        <w:rPr>
          <w:rFonts w:ascii="Calibri" w:hAnsi="Calibri" w:cs="Calibri"/>
          <w:sz w:val="22"/>
          <w:szCs w:val="22"/>
          <w:lang w:val="es-ES_tradnl"/>
        </w:rPr>
      </w:pPr>
      <w:r w:rsidRPr="00D712A3">
        <w:rPr>
          <w:rFonts w:ascii="Calibri" w:hAnsi="Calibri" w:cs="Calibri"/>
          <w:sz w:val="22"/>
          <w:szCs w:val="22"/>
          <w:lang w:val="es-ES_tradnl"/>
        </w:rPr>
        <w:lastRenderedPageBreak/>
        <w:t>29.3</w:t>
      </w:r>
      <w:r w:rsidRPr="00D712A3">
        <w:rPr>
          <w:rFonts w:ascii="Calibri" w:hAnsi="Calibri" w:cs="Calibri"/>
          <w:sz w:val="22"/>
          <w:szCs w:val="22"/>
          <w:lang w:val="es-ES_tradnl"/>
        </w:rPr>
        <w:tab/>
        <w:t>Si</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inspeccionados o probados no se ajustan a las Especificaciones Técnicas,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podrá rechazarlos y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deberá, sin cargo para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no modifican el plazo de entrega, que permanecerá invariable.</w:t>
      </w:r>
    </w:p>
    <w:p w14:paraId="79FA9130" w14:textId="77777777" w:rsidR="0048073E" w:rsidRPr="00D712A3" w:rsidRDefault="0048073E" w:rsidP="0048073E">
      <w:pPr>
        <w:ind w:left="705" w:hanging="705"/>
        <w:jc w:val="both"/>
        <w:rPr>
          <w:rFonts w:ascii="Calibri" w:hAnsi="Calibri" w:cs="Calibri"/>
          <w:b/>
          <w:sz w:val="22"/>
          <w:szCs w:val="22"/>
          <w:lang w:val="es-ES_tradnl"/>
        </w:rPr>
      </w:pPr>
    </w:p>
    <w:p w14:paraId="1CA0D773" w14:textId="77777777" w:rsidR="0048073E" w:rsidRPr="00D712A3" w:rsidRDefault="0048073E" w:rsidP="0048073E">
      <w:pPr>
        <w:ind w:left="709" w:hanging="1"/>
        <w:jc w:val="both"/>
        <w:rPr>
          <w:rFonts w:ascii="Calibri" w:hAnsi="Calibri" w:cs="Calibri"/>
          <w:sz w:val="22"/>
          <w:szCs w:val="22"/>
          <w:lang w:val="es-ES_tradnl"/>
        </w:rPr>
      </w:pPr>
      <w:r w:rsidRPr="00D712A3">
        <w:rPr>
          <w:rFonts w:ascii="Calibri" w:hAnsi="Calibri" w:cs="Calibri"/>
          <w:sz w:val="22"/>
          <w:szCs w:val="22"/>
          <w:lang w:val="es-ES_tradnl"/>
        </w:rPr>
        <w:t xml:space="preserve">El plazo máximo para reemplazar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o incorporar las modificaciones necesarias, es de xxx (xx) </w:t>
      </w:r>
      <w:r w:rsidRPr="00D712A3">
        <w:rPr>
          <w:rFonts w:ascii="Calibri" w:hAnsi="Calibri" w:cs="Calibri"/>
          <w:i/>
          <w:sz w:val="22"/>
          <w:szCs w:val="22"/>
          <w:lang w:val="es-ES_tradnl"/>
        </w:rPr>
        <w:t>(insertar el plazo que será admisible para reemplazar los bienes de acuerdo al plazo del contrato)</w:t>
      </w:r>
      <w:r w:rsidRPr="00D712A3">
        <w:rPr>
          <w:rFonts w:ascii="Calibri" w:hAnsi="Calibri" w:cs="Calibri"/>
          <w:sz w:val="22"/>
          <w:szCs w:val="22"/>
          <w:lang w:val="es-ES_tradnl"/>
        </w:rPr>
        <w:t xml:space="preserve"> días calendario, después de haber recibido la comunicación de rechazo.</w:t>
      </w:r>
    </w:p>
    <w:p w14:paraId="617617BD" w14:textId="77777777" w:rsidR="0048073E" w:rsidRPr="00D712A3" w:rsidRDefault="0048073E" w:rsidP="0048073E">
      <w:pPr>
        <w:ind w:left="709" w:hanging="1"/>
        <w:jc w:val="both"/>
        <w:rPr>
          <w:rFonts w:ascii="Calibri" w:hAnsi="Calibri" w:cs="Calibri"/>
          <w:sz w:val="22"/>
          <w:szCs w:val="22"/>
          <w:lang w:val="es-ES_tradnl"/>
        </w:rPr>
      </w:pPr>
    </w:p>
    <w:p w14:paraId="0A799A03"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29.4 La inspección, prueba o aprobación de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por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o sus representantes con anterioridad a su embarque desde el país de origen no limitará ni anulará en modo alguno el derecho de 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a inspeccionar, someter a prueba y, cuando fuere necesario y establecido en las especificaciones técnicas, rechazar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 xml:space="preserve">una vez que lleguen al país. </w:t>
      </w:r>
    </w:p>
    <w:p w14:paraId="76160B3A" w14:textId="77777777" w:rsidR="0048073E" w:rsidRPr="00D712A3" w:rsidRDefault="0048073E" w:rsidP="0048073E">
      <w:pPr>
        <w:jc w:val="both"/>
        <w:rPr>
          <w:rFonts w:ascii="Calibri" w:hAnsi="Calibri" w:cs="Calibri"/>
          <w:b/>
          <w:i/>
          <w:sz w:val="22"/>
          <w:szCs w:val="22"/>
          <w:lang w:val="es-ES_tradnl"/>
        </w:rPr>
      </w:pPr>
    </w:p>
    <w:p w14:paraId="46B99B5E"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TRIGESIMA.- (DERECHOS DE PATENTE). </w:t>
      </w:r>
    </w:p>
    <w:p w14:paraId="598A432F" w14:textId="77777777" w:rsidR="0048073E" w:rsidRPr="00D712A3" w:rsidRDefault="0048073E" w:rsidP="0048073E">
      <w:pPr>
        <w:jc w:val="both"/>
        <w:rPr>
          <w:rFonts w:ascii="Calibri" w:hAnsi="Calibri" w:cs="Calibri"/>
          <w:b/>
          <w:sz w:val="22"/>
          <w:szCs w:val="22"/>
          <w:lang w:val="es-ES_tradnl"/>
        </w:rPr>
      </w:pPr>
    </w:p>
    <w:p w14:paraId="28403A57"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D712A3">
        <w:rPr>
          <w:rFonts w:ascii="Calibri" w:hAnsi="Calibri" w:cs="Calibri"/>
          <w:b/>
          <w:sz w:val="22"/>
          <w:szCs w:val="22"/>
          <w:lang w:val="es-ES_tradnl"/>
        </w:rPr>
        <w:t xml:space="preserve">BIENES </w:t>
      </w:r>
      <w:r w:rsidRPr="00D712A3">
        <w:rPr>
          <w:rFonts w:ascii="Calibri" w:hAnsi="Calibri" w:cs="Calibri"/>
          <w:sz w:val="22"/>
          <w:szCs w:val="22"/>
          <w:lang w:val="es-ES_tradnl"/>
        </w:rPr>
        <w:t>o parte de ellos en el Estado Plurinacional de Bolivia.</w:t>
      </w:r>
    </w:p>
    <w:p w14:paraId="430AF465" w14:textId="77777777" w:rsidR="0048073E" w:rsidRPr="00D712A3" w:rsidRDefault="0048073E" w:rsidP="0048073E">
      <w:pPr>
        <w:jc w:val="both"/>
        <w:rPr>
          <w:rFonts w:ascii="Calibri" w:hAnsi="Calibri" w:cs="Calibri"/>
          <w:b/>
          <w:sz w:val="22"/>
          <w:szCs w:val="22"/>
          <w:lang w:val="es-ES_tradnl"/>
        </w:rPr>
      </w:pPr>
    </w:p>
    <w:p w14:paraId="164EA9E6"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TRIGESIMA PRIMERA.- (CIERRE O LIQUIDACIÓN DE CONTRATO). </w:t>
      </w:r>
      <w:r w:rsidRPr="00D712A3">
        <w:rPr>
          <w:rFonts w:ascii="Calibri" w:hAnsi="Calibri" w:cs="Calibri"/>
          <w:sz w:val="22"/>
          <w:szCs w:val="22"/>
          <w:lang w:val="es-ES_tradnl"/>
        </w:rPr>
        <w:t xml:space="preserve">Dentro de los diez (10) días hábiles siguientes a la fecha de recepción definitiva, la </w:t>
      </w:r>
      <w:r w:rsidRPr="00D712A3">
        <w:rPr>
          <w:rFonts w:ascii="Calibri" w:hAnsi="Calibri" w:cs="Calibri"/>
          <w:b/>
          <w:bCs/>
          <w:sz w:val="22"/>
          <w:szCs w:val="22"/>
        </w:rPr>
        <w:t>ENTIDAD</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D712A3">
        <w:rPr>
          <w:rFonts w:ascii="Calibri" w:hAnsi="Calibri" w:cs="Calibri"/>
          <w:b/>
          <w:sz w:val="22"/>
          <w:szCs w:val="22"/>
          <w:lang w:val="es-ES_tradnl"/>
        </w:rPr>
        <w:t>ENTIDAD.</w:t>
      </w:r>
    </w:p>
    <w:p w14:paraId="62D8A2E9" w14:textId="77777777" w:rsidR="0048073E" w:rsidRPr="00D712A3" w:rsidRDefault="0048073E" w:rsidP="0048073E">
      <w:pPr>
        <w:jc w:val="both"/>
        <w:rPr>
          <w:rFonts w:ascii="Calibri" w:hAnsi="Calibri" w:cs="Calibri"/>
          <w:sz w:val="22"/>
          <w:szCs w:val="22"/>
          <w:lang w:val="es-ES_tradnl"/>
        </w:rPr>
      </w:pPr>
    </w:p>
    <w:p w14:paraId="2BEEB3FD"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La </w:t>
      </w:r>
      <w:r w:rsidRPr="00D712A3">
        <w:rPr>
          <w:rFonts w:ascii="Calibri" w:hAnsi="Calibri" w:cs="Calibri"/>
          <w:b/>
          <w:sz w:val="22"/>
          <w:szCs w:val="22"/>
          <w:lang w:val="es-ES_tradnl"/>
        </w:rPr>
        <w:t xml:space="preserve">ENTIDAD, </w:t>
      </w:r>
      <w:r w:rsidRPr="00D712A3">
        <w:rPr>
          <w:rFonts w:ascii="Calibri" w:hAnsi="Calibri" w:cs="Calibri"/>
          <w:sz w:val="22"/>
          <w:szCs w:val="22"/>
          <w:lang w:val="es-ES_tradnl"/>
        </w:rPr>
        <w:t xml:space="preserve">no dará por finalizada la adquisición y a la liquidación, si el </w:t>
      </w:r>
      <w:r w:rsidRPr="00D712A3">
        <w:rPr>
          <w:rFonts w:ascii="Calibri" w:hAnsi="Calibri" w:cs="Calibri"/>
          <w:b/>
          <w:sz w:val="22"/>
          <w:szCs w:val="22"/>
          <w:lang w:val="es-ES_tradnl"/>
        </w:rPr>
        <w:t xml:space="preserve">PROVEEDOR </w:t>
      </w:r>
      <w:r w:rsidRPr="00D712A3">
        <w:rPr>
          <w:rFonts w:ascii="Calibri" w:hAnsi="Calibri" w:cs="Calibri"/>
          <w:sz w:val="22"/>
          <w:szCs w:val="22"/>
          <w:lang w:val="es-ES_tradnl"/>
        </w:rPr>
        <w:t>no hubiese cumplido con todas sus obligaciones de acuerdo a los términos del contrato y de sus documentos anexos.</w:t>
      </w:r>
    </w:p>
    <w:p w14:paraId="7F7BC799" w14:textId="77777777" w:rsidR="0048073E" w:rsidRPr="00D712A3" w:rsidRDefault="0048073E" w:rsidP="0048073E">
      <w:pPr>
        <w:jc w:val="both"/>
        <w:rPr>
          <w:rFonts w:ascii="Calibri" w:hAnsi="Calibri" w:cs="Calibri"/>
          <w:sz w:val="22"/>
          <w:szCs w:val="22"/>
          <w:lang w:val="es-ES_tradnl"/>
        </w:rPr>
      </w:pPr>
    </w:p>
    <w:p w14:paraId="4AA53EDA"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En el cierre o liquidación de contrato, se tomará en cuenta:</w:t>
      </w:r>
    </w:p>
    <w:p w14:paraId="40691E37" w14:textId="77777777" w:rsidR="0048073E" w:rsidRPr="00D712A3" w:rsidRDefault="0048073E" w:rsidP="0048073E">
      <w:pPr>
        <w:jc w:val="both"/>
        <w:rPr>
          <w:rFonts w:ascii="Calibri" w:hAnsi="Calibri" w:cs="Calibri"/>
          <w:sz w:val="22"/>
          <w:szCs w:val="22"/>
          <w:lang w:val="es-ES_tradnl"/>
        </w:rPr>
      </w:pPr>
    </w:p>
    <w:p w14:paraId="1BB908D6"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Las multas y penalidades </w:t>
      </w:r>
      <w:r w:rsidRPr="00D712A3">
        <w:rPr>
          <w:rFonts w:ascii="Calibri" w:hAnsi="Calibri" w:cs="Calibri"/>
          <w:b/>
          <w:i/>
          <w:sz w:val="22"/>
          <w:szCs w:val="22"/>
          <w:lang w:val="es-ES_tradnl"/>
        </w:rPr>
        <w:t>(si hubieren).</w:t>
      </w:r>
    </w:p>
    <w:p w14:paraId="2494BFF4"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Este proceso utilizará los plazos y o procedimiento previsto en la cláusula de forma de pago del presente Contrato, para el pago de saldos que existiesen.</w:t>
      </w:r>
    </w:p>
    <w:p w14:paraId="7994AEAE" w14:textId="77777777" w:rsidR="0048073E" w:rsidRPr="00D712A3" w:rsidRDefault="0048073E" w:rsidP="0048073E">
      <w:pPr>
        <w:spacing w:before="120" w:after="120"/>
        <w:jc w:val="both"/>
        <w:rPr>
          <w:rFonts w:ascii="Calibri" w:hAnsi="Calibri" w:cs="Calibri"/>
          <w:b/>
          <w:i/>
          <w:sz w:val="22"/>
          <w:szCs w:val="22"/>
          <w:lang w:val="es-BO"/>
        </w:rPr>
      </w:pPr>
      <w:r w:rsidRPr="00D712A3">
        <w:rPr>
          <w:rFonts w:ascii="Calibri" w:hAnsi="Calibri" w:cs="Calibri"/>
          <w:b/>
          <w:sz w:val="22"/>
          <w:szCs w:val="22"/>
          <w:lang w:val="es-BO"/>
        </w:rPr>
        <w:t xml:space="preserve">TRIGÉSIMA SEGUNDA.- (PROTOCOLIZACIÓN DEL CONTRATO) </w:t>
      </w:r>
      <w:r w:rsidRPr="00D712A3">
        <w:rPr>
          <w:rFonts w:ascii="Calibri" w:hAnsi="Calibri" w:cs="Calibri"/>
          <w:b/>
          <w:i/>
          <w:sz w:val="22"/>
          <w:szCs w:val="22"/>
          <w:lang w:val="es-BO"/>
        </w:rPr>
        <w:t xml:space="preserve">(esta clausula </w:t>
      </w:r>
      <w:r w:rsidRPr="00D712A3">
        <w:rPr>
          <w:rFonts w:ascii="Calibri" w:hAnsi="Calibri" w:cs="Calibri"/>
          <w:b/>
          <w:i/>
          <w:sz w:val="22"/>
          <w:szCs w:val="22"/>
          <w:lang w:val="es-ES_tradnl"/>
        </w:rPr>
        <w:t>es aplicable cuando el contrato tenga un monto superior al Bs. 1.000.000,00.-</w:t>
      </w:r>
      <w:r w:rsidRPr="00D712A3">
        <w:rPr>
          <w:rFonts w:ascii="Calibri" w:hAnsi="Calibri" w:cs="Calibri"/>
          <w:b/>
          <w:i/>
          <w:sz w:val="22"/>
          <w:szCs w:val="22"/>
          <w:lang w:val="es-BO"/>
        </w:rPr>
        <w:t xml:space="preserve">). </w:t>
      </w:r>
    </w:p>
    <w:p w14:paraId="57FE4E82" w14:textId="77777777" w:rsidR="0048073E" w:rsidRPr="00D712A3" w:rsidRDefault="0048073E" w:rsidP="0048073E">
      <w:pPr>
        <w:spacing w:before="120" w:after="120"/>
        <w:jc w:val="both"/>
        <w:rPr>
          <w:rFonts w:ascii="Calibri" w:hAnsi="Calibri" w:cs="Calibri"/>
          <w:sz w:val="22"/>
          <w:szCs w:val="22"/>
          <w:lang w:val="es-BO"/>
        </w:rPr>
      </w:pPr>
      <w:r w:rsidRPr="00D712A3">
        <w:rPr>
          <w:rFonts w:ascii="Calibri" w:hAnsi="Calibri" w:cs="Calibri"/>
          <w:sz w:val="22"/>
          <w:szCs w:val="22"/>
          <w:lang w:val="es-BO"/>
        </w:rPr>
        <w:t xml:space="preserve">El presente contrato será protocolizado con todas las formalidades de Ley por </w:t>
      </w:r>
      <w:r w:rsidRPr="00D712A3">
        <w:rPr>
          <w:rFonts w:ascii="Calibri" w:hAnsi="Calibri" w:cs="Calibri"/>
          <w:b/>
          <w:sz w:val="22"/>
          <w:szCs w:val="22"/>
          <w:lang w:val="es-BO"/>
        </w:rPr>
        <w:t>la ENTIDAD</w:t>
      </w:r>
      <w:r w:rsidRPr="00D712A3">
        <w:rPr>
          <w:rFonts w:ascii="Calibri" w:hAnsi="Calibri" w:cs="Calibri"/>
          <w:sz w:val="22"/>
          <w:szCs w:val="22"/>
          <w:lang w:val="es-BO"/>
        </w:rPr>
        <w:t xml:space="preserve">. El importe que por concepto de protocolización debe ser pagado por el </w:t>
      </w:r>
      <w:r w:rsidRPr="00D712A3">
        <w:rPr>
          <w:rFonts w:ascii="Calibri" w:hAnsi="Calibri" w:cs="Calibri"/>
          <w:b/>
          <w:bCs/>
          <w:sz w:val="22"/>
          <w:szCs w:val="22"/>
          <w:lang w:val="es-BO"/>
        </w:rPr>
        <w:t>CONTRATISTA</w:t>
      </w:r>
      <w:r w:rsidRPr="00D712A3">
        <w:rPr>
          <w:rFonts w:ascii="Calibri" w:hAnsi="Calibri" w:cs="Calibri"/>
          <w:sz w:val="22"/>
          <w:szCs w:val="22"/>
          <w:lang w:val="es-BO"/>
        </w:rPr>
        <w:t xml:space="preserve">. En caso que este importe no sea cancelado por el </w:t>
      </w:r>
      <w:r w:rsidRPr="00D712A3">
        <w:rPr>
          <w:rFonts w:ascii="Calibri" w:hAnsi="Calibri" w:cs="Calibri"/>
          <w:b/>
          <w:sz w:val="22"/>
          <w:szCs w:val="22"/>
          <w:lang w:val="es-BO"/>
        </w:rPr>
        <w:t>PROVEEDOR</w:t>
      </w:r>
      <w:r w:rsidRPr="00D712A3">
        <w:rPr>
          <w:rFonts w:ascii="Calibri" w:hAnsi="Calibri" w:cs="Calibri"/>
          <w:sz w:val="22"/>
          <w:szCs w:val="22"/>
          <w:lang w:val="es-BO"/>
        </w:rPr>
        <w:t xml:space="preserve"> podrá ser descontado por </w:t>
      </w:r>
      <w:r w:rsidRPr="00D712A3">
        <w:rPr>
          <w:rFonts w:ascii="Calibri" w:hAnsi="Calibri" w:cs="Calibri"/>
          <w:b/>
          <w:sz w:val="22"/>
          <w:szCs w:val="22"/>
          <w:lang w:val="es-BO"/>
        </w:rPr>
        <w:t>la ENTIDAD</w:t>
      </w:r>
      <w:r w:rsidRPr="00D712A3">
        <w:rPr>
          <w:rFonts w:ascii="Calibri" w:hAnsi="Calibri" w:cs="Calibri"/>
          <w:sz w:val="22"/>
          <w:szCs w:val="22"/>
          <w:lang w:val="es-BO"/>
        </w:rPr>
        <w:t xml:space="preserve"> a tiempo de hacer efectivo el pago de la planilla de liquidación final del contrato. </w:t>
      </w:r>
    </w:p>
    <w:p w14:paraId="5216B076" w14:textId="77777777" w:rsidR="0048073E" w:rsidRPr="00D712A3" w:rsidRDefault="0048073E" w:rsidP="0048073E">
      <w:pPr>
        <w:spacing w:before="120" w:after="120"/>
        <w:jc w:val="both"/>
        <w:rPr>
          <w:rFonts w:ascii="Calibri" w:hAnsi="Calibri" w:cs="Calibri"/>
          <w:sz w:val="22"/>
          <w:szCs w:val="22"/>
          <w:lang w:val="es-BO"/>
        </w:rPr>
      </w:pPr>
      <w:r w:rsidRPr="00D712A3">
        <w:rPr>
          <w:rFonts w:ascii="Calibri" w:hAnsi="Calibri" w:cs="Calibri"/>
          <w:sz w:val="22"/>
          <w:szCs w:val="22"/>
          <w:lang w:val="es-BO"/>
        </w:rPr>
        <w:t>Esta protocolización contendrá los siguientes documentos:</w:t>
      </w:r>
    </w:p>
    <w:p w14:paraId="4B7C7389" w14:textId="77777777" w:rsidR="0048073E" w:rsidRPr="00D712A3" w:rsidRDefault="0048073E" w:rsidP="0048073E">
      <w:pPr>
        <w:spacing w:before="120" w:after="120"/>
        <w:jc w:val="both"/>
        <w:rPr>
          <w:rFonts w:ascii="Calibri" w:hAnsi="Calibri" w:cs="Calibri"/>
          <w:sz w:val="22"/>
          <w:szCs w:val="22"/>
        </w:rPr>
      </w:pPr>
      <w:r w:rsidRPr="00D712A3">
        <w:rPr>
          <w:rFonts w:ascii="Calibri" w:hAnsi="Calibri" w:cs="Calibri"/>
          <w:sz w:val="22"/>
          <w:szCs w:val="22"/>
        </w:rPr>
        <w:t>Originales o fotocopias legalizadas de:</w:t>
      </w:r>
    </w:p>
    <w:p w14:paraId="0069325A" w14:textId="77777777" w:rsidR="0048073E" w:rsidRPr="00D712A3" w:rsidRDefault="0048073E" w:rsidP="002D7992">
      <w:pPr>
        <w:numPr>
          <w:ilvl w:val="0"/>
          <w:numId w:val="30"/>
        </w:numPr>
        <w:spacing w:before="120" w:after="120"/>
        <w:ind w:left="1134" w:hanging="283"/>
        <w:jc w:val="both"/>
        <w:rPr>
          <w:rFonts w:ascii="Calibri" w:hAnsi="Calibri" w:cs="Calibri"/>
          <w:sz w:val="22"/>
          <w:szCs w:val="22"/>
        </w:rPr>
      </w:pPr>
      <w:r w:rsidRPr="00D712A3">
        <w:rPr>
          <w:rFonts w:ascii="Calibri" w:hAnsi="Calibri" w:cs="Calibri"/>
          <w:sz w:val="22"/>
          <w:szCs w:val="22"/>
        </w:rPr>
        <w:t xml:space="preserve">Testimonio del poder del representante legal referido en el contrato. </w:t>
      </w:r>
    </w:p>
    <w:p w14:paraId="5EBD6988" w14:textId="77777777" w:rsidR="0048073E" w:rsidRPr="00D712A3" w:rsidRDefault="0048073E" w:rsidP="002D7992">
      <w:pPr>
        <w:numPr>
          <w:ilvl w:val="0"/>
          <w:numId w:val="30"/>
        </w:numPr>
        <w:spacing w:before="120" w:after="120"/>
        <w:ind w:left="1134" w:hanging="283"/>
        <w:jc w:val="both"/>
        <w:rPr>
          <w:rFonts w:ascii="Calibri" w:hAnsi="Calibri" w:cs="Calibri"/>
          <w:sz w:val="22"/>
          <w:szCs w:val="22"/>
        </w:rPr>
      </w:pPr>
      <w:r w:rsidRPr="00D712A3">
        <w:rPr>
          <w:rFonts w:ascii="Calibri" w:hAnsi="Calibri" w:cs="Calibri"/>
          <w:sz w:val="22"/>
          <w:szCs w:val="22"/>
        </w:rPr>
        <w:t>Certificado de  matrícula de inscripción en FUNDEMPRESA</w:t>
      </w:r>
      <w:r w:rsidRPr="00D712A3">
        <w:rPr>
          <w:rFonts w:ascii="Calibri" w:hAnsi="Calibri" w:cs="Calibri"/>
          <w:i/>
          <w:sz w:val="22"/>
          <w:szCs w:val="22"/>
        </w:rPr>
        <w:t>.</w:t>
      </w:r>
    </w:p>
    <w:p w14:paraId="23866126" w14:textId="77777777" w:rsidR="0048073E" w:rsidRPr="00D712A3" w:rsidRDefault="0048073E" w:rsidP="002D7992">
      <w:pPr>
        <w:numPr>
          <w:ilvl w:val="0"/>
          <w:numId w:val="30"/>
        </w:numPr>
        <w:spacing w:before="120" w:after="120"/>
        <w:ind w:left="1134" w:hanging="283"/>
        <w:jc w:val="both"/>
        <w:rPr>
          <w:rFonts w:ascii="Calibri" w:hAnsi="Calibri" w:cs="Calibri"/>
          <w:sz w:val="22"/>
          <w:szCs w:val="22"/>
        </w:rPr>
      </w:pPr>
      <w:r w:rsidRPr="00D712A3">
        <w:rPr>
          <w:rFonts w:ascii="Calibri" w:hAnsi="Calibri" w:cs="Calibri"/>
          <w:sz w:val="22"/>
          <w:szCs w:val="22"/>
        </w:rPr>
        <w:lastRenderedPageBreak/>
        <w:t>Minuta del contrato</w:t>
      </w:r>
    </w:p>
    <w:p w14:paraId="7549AF64" w14:textId="77777777" w:rsidR="0048073E" w:rsidRPr="00D712A3" w:rsidRDefault="0048073E" w:rsidP="0048073E">
      <w:pPr>
        <w:spacing w:before="120" w:after="120"/>
        <w:jc w:val="both"/>
        <w:rPr>
          <w:rFonts w:ascii="Calibri" w:hAnsi="Calibri" w:cs="Calibri"/>
          <w:sz w:val="22"/>
          <w:szCs w:val="22"/>
        </w:rPr>
      </w:pPr>
      <w:r w:rsidRPr="00D712A3">
        <w:rPr>
          <w:rFonts w:ascii="Calibri" w:hAnsi="Calibri" w:cs="Calibri"/>
          <w:sz w:val="22"/>
          <w:szCs w:val="22"/>
        </w:rPr>
        <w:t>Fotocopias simples de:</w:t>
      </w:r>
    </w:p>
    <w:p w14:paraId="26DA7F33" w14:textId="77777777" w:rsidR="0048073E" w:rsidRPr="00D712A3" w:rsidRDefault="0048073E" w:rsidP="002D7992">
      <w:pPr>
        <w:pStyle w:val="Prrafodelista"/>
        <w:numPr>
          <w:ilvl w:val="0"/>
          <w:numId w:val="30"/>
        </w:numPr>
        <w:spacing w:before="120" w:after="120"/>
        <w:ind w:left="1134" w:hanging="283"/>
        <w:rPr>
          <w:rFonts w:ascii="Calibri" w:hAnsi="Calibri" w:cs="Calibri"/>
          <w:sz w:val="22"/>
          <w:szCs w:val="22"/>
          <w:lang w:eastAsia="es-BO"/>
        </w:rPr>
      </w:pPr>
      <w:r w:rsidRPr="00D712A3">
        <w:rPr>
          <w:rFonts w:ascii="Calibri" w:hAnsi="Calibri" w:cs="Calibri"/>
          <w:sz w:val="22"/>
          <w:szCs w:val="22"/>
          <w:lang w:eastAsia="es-BO"/>
        </w:rPr>
        <w:t>Cédula de identidad del representante legal.  </w:t>
      </w:r>
    </w:p>
    <w:p w14:paraId="274E8259" w14:textId="77777777" w:rsidR="0048073E" w:rsidRPr="00D712A3" w:rsidRDefault="0048073E" w:rsidP="002D7992">
      <w:pPr>
        <w:pStyle w:val="Prrafodelista"/>
        <w:numPr>
          <w:ilvl w:val="0"/>
          <w:numId w:val="30"/>
        </w:numPr>
        <w:spacing w:before="120" w:after="120"/>
        <w:ind w:left="1134" w:hanging="283"/>
        <w:jc w:val="both"/>
        <w:rPr>
          <w:rFonts w:ascii="Calibri" w:hAnsi="Calibri" w:cs="Calibri"/>
          <w:sz w:val="22"/>
          <w:szCs w:val="22"/>
        </w:rPr>
      </w:pPr>
      <w:r w:rsidRPr="00D712A3">
        <w:rPr>
          <w:rFonts w:ascii="Calibri" w:hAnsi="Calibri" w:cs="Calibri"/>
          <w:sz w:val="22"/>
          <w:szCs w:val="22"/>
        </w:rPr>
        <w:t xml:space="preserve">Escritura  de constitución de la empresa.  </w:t>
      </w:r>
    </w:p>
    <w:p w14:paraId="09EB5A5D" w14:textId="77777777" w:rsidR="0048073E" w:rsidRPr="00D712A3" w:rsidRDefault="0048073E" w:rsidP="002D7992">
      <w:pPr>
        <w:pStyle w:val="Prrafodelista"/>
        <w:numPr>
          <w:ilvl w:val="0"/>
          <w:numId w:val="30"/>
        </w:numPr>
        <w:spacing w:before="120" w:after="120"/>
        <w:ind w:left="1134" w:hanging="283"/>
        <w:jc w:val="both"/>
        <w:rPr>
          <w:rFonts w:ascii="Calibri" w:hAnsi="Calibri" w:cs="Calibri"/>
          <w:sz w:val="22"/>
          <w:szCs w:val="22"/>
        </w:rPr>
      </w:pPr>
      <w:r w:rsidRPr="00D712A3">
        <w:rPr>
          <w:rFonts w:ascii="Calibri" w:hAnsi="Calibri" w:cs="Calibri"/>
          <w:sz w:val="22"/>
          <w:szCs w:val="22"/>
          <w:lang w:eastAsia="es-BO"/>
        </w:rPr>
        <w:t xml:space="preserve">Garantía de cumplimiento de contrato </w:t>
      </w:r>
    </w:p>
    <w:p w14:paraId="24F666F2" w14:textId="77777777" w:rsidR="0048073E" w:rsidRPr="00D712A3" w:rsidRDefault="0048073E" w:rsidP="0048073E">
      <w:pPr>
        <w:jc w:val="both"/>
        <w:rPr>
          <w:rFonts w:ascii="Calibri" w:hAnsi="Calibri" w:cs="Calibri"/>
          <w:sz w:val="22"/>
          <w:szCs w:val="22"/>
          <w:lang w:val="es-BO"/>
        </w:rPr>
      </w:pPr>
      <w:r w:rsidRPr="00D712A3">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14:paraId="1BD81E7E" w14:textId="77777777" w:rsidR="0048073E" w:rsidRPr="00D712A3" w:rsidRDefault="0048073E" w:rsidP="0048073E">
      <w:pPr>
        <w:jc w:val="both"/>
        <w:rPr>
          <w:rFonts w:ascii="Calibri" w:hAnsi="Calibri" w:cs="Calibri"/>
          <w:sz w:val="22"/>
          <w:szCs w:val="22"/>
          <w:lang w:val="es-ES_tradnl"/>
        </w:rPr>
      </w:pPr>
    </w:p>
    <w:p w14:paraId="4D1693AD"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lang w:val="es-ES_tradnl"/>
        </w:rPr>
        <w:t xml:space="preserve">TRIGESIMA TERCERA.- (ANTICORRUPCIÓN). </w:t>
      </w:r>
    </w:p>
    <w:p w14:paraId="762C2DC2" w14:textId="77777777" w:rsidR="0048073E" w:rsidRPr="00D712A3" w:rsidRDefault="0048073E" w:rsidP="0048073E">
      <w:pPr>
        <w:jc w:val="both"/>
        <w:rPr>
          <w:rFonts w:ascii="Calibri" w:hAnsi="Calibri" w:cs="Calibri"/>
          <w:b/>
          <w:sz w:val="22"/>
          <w:szCs w:val="22"/>
          <w:lang w:val="es-ES_tradnl"/>
        </w:rPr>
      </w:pPr>
    </w:p>
    <w:p w14:paraId="17E46A7C" w14:textId="77777777" w:rsidR="0048073E" w:rsidRPr="00D712A3" w:rsidRDefault="0048073E" w:rsidP="0048073E">
      <w:pPr>
        <w:jc w:val="both"/>
        <w:rPr>
          <w:rFonts w:ascii="Calibri" w:hAnsi="Calibri" w:cs="Calibri"/>
          <w:bCs/>
          <w:sz w:val="22"/>
          <w:szCs w:val="22"/>
        </w:rPr>
      </w:pPr>
      <w:r w:rsidRPr="00D712A3">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712A3">
        <w:rPr>
          <w:rFonts w:ascii="Calibri" w:hAnsi="Calibri" w:cs="Calibri"/>
          <w:bCs/>
          <w:sz w:val="22"/>
          <w:szCs w:val="22"/>
        </w:rPr>
        <w:t xml:space="preserve">, sin perjuicio de que el Contratante resuelva el presente Contrato y se ejecuten las Garantías que se encuentren vigentes al momento de la resolución.  </w:t>
      </w:r>
    </w:p>
    <w:p w14:paraId="30D5C607" w14:textId="77777777" w:rsidR="0048073E" w:rsidRPr="00D712A3" w:rsidRDefault="0048073E" w:rsidP="0048073E">
      <w:pPr>
        <w:jc w:val="both"/>
        <w:rPr>
          <w:rFonts w:ascii="Calibri" w:hAnsi="Calibri" w:cs="Calibri"/>
          <w:b/>
          <w:sz w:val="22"/>
          <w:szCs w:val="22"/>
        </w:rPr>
      </w:pPr>
    </w:p>
    <w:p w14:paraId="141AD01D" w14:textId="77777777" w:rsidR="0048073E" w:rsidRPr="00D712A3" w:rsidRDefault="0048073E" w:rsidP="0048073E">
      <w:pPr>
        <w:jc w:val="both"/>
        <w:rPr>
          <w:rFonts w:ascii="Calibri" w:hAnsi="Calibri" w:cs="Calibri"/>
          <w:b/>
          <w:sz w:val="22"/>
          <w:szCs w:val="22"/>
          <w:lang w:val="es-ES_tradnl"/>
        </w:rPr>
      </w:pPr>
      <w:r w:rsidRPr="00D712A3">
        <w:rPr>
          <w:rFonts w:ascii="Calibri" w:hAnsi="Calibri" w:cs="Calibri"/>
          <w:b/>
          <w:sz w:val="22"/>
          <w:szCs w:val="22"/>
        </w:rPr>
        <w:t>TRIGESIMA CUARTA</w:t>
      </w:r>
      <w:r w:rsidRPr="00D712A3">
        <w:rPr>
          <w:rFonts w:ascii="Calibri" w:hAnsi="Calibri" w:cs="Calibri"/>
          <w:b/>
          <w:sz w:val="22"/>
          <w:szCs w:val="22"/>
          <w:lang w:val="es-ES_tradnl"/>
        </w:rPr>
        <w:t xml:space="preserve">.- (CONFORMIDAD). </w:t>
      </w:r>
      <w:r w:rsidRPr="00D712A3">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D712A3">
        <w:rPr>
          <w:rFonts w:ascii="Calibri" w:hAnsi="Calibri" w:cs="Calibri"/>
          <w:sz w:val="22"/>
          <w:szCs w:val="22"/>
          <w:lang w:eastAsia="es-BO"/>
        </w:rPr>
        <w:t>la …………………..</w:t>
      </w:r>
      <w:r w:rsidRPr="00D712A3">
        <w:rPr>
          <w:rFonts w:ascii="Calibri" w:hAnsi="Calibri" w:cs="Calibri"/>
          <w:b/>
          <w:i/>
          <w:sz w:val="22"/>
          <w:szCs w:val="22"/>
          <w:lang w:eastAsia="es-BO"/>
        </w:rPr>
        <w:t>(consignar los datos del representante legal de la ENTIDAD)</w:t>
      </w:r>
      <w:r w:rsidRPr="00D712A3">
        <w:rPr>
          <w:rFonts w:ascii="Calibri" w:hAnsi="Calibri" w:cs="Calibri"/>
          <w:i/>
          <w:sz w:val="22"/>
          <w:szCs w:val="22"/>
        </w:rPr>
        <w:t>,</w:t>
      </w:r>
      <w:r w:rsidRPr="00D712A3">
        <w:rPr>
          <w:rFonts w:ascii="Calibri" w:hAnsi="Calibri" w:cs="Calibri"/>
          <w:sz w:val="22"/>
          <w:szCs w:val="22"/>
          <w:lang w:val="es-ES_tradnl"/>
        </w:rPr>
        <w:t xml:space="preserve"> </w:t>
      </w:r>
      <w:r w:rsidRPr="00D712A3">
        <w:rPr>
          <w:rFonts w:ascii="Calibri" w:hAnsi="Calibri" w:cs="Calibri"/>
          <w:sz w:val="22"/>
          <w:szCs w:val="22"/>
          <w:lang w:eastAsia="es-BO"/>
        </w:rPr>
        <w:t>en su calidad de Autoridad Responsable de Contratación  (ARPC)</w:t>
      </w:r>
      <w:r w:rsidRPr="00D712A3">
        <w:rPr>
          <w:rFonts w:ascii="Calibri" w:hAnsi="Calibri" w:cs="Calibri"/>
          <w:sz w:val="22"/>
          <w:szCs w:val="22"/>
          <w:lang w:val="es-ES_tradnl"/>
        </w:rPr>
        <w:t xml:space="preserve">, en representación legal de la </w:t>
      </w:r>
      <w:r w:rsidRPr="00D712A3">
        <w:rPr>
          <w:rFonts w:ascii="Calibri" w:hAnsi="Calibri" w:cs="Calibri"/>
          <w:b/>
          <w:sz w:val="22"/>
          <w:szCs w:val="22"/>
          <w:lang w:val="es-ES_tradnl"/>
        </w:rPr>
        <w:t>ENTIDAD</w:t>
      </w:r>
      <w:r w:rsidRPr="00D712A3">
        <w:rPr>
          <w:rFonts w:ascii="Calibri" w:hAnsi="Calibri" w:cs="Calibri"/>
          <w:sz w:val="22"/>
          <w:szCs w:val="22"/>
          <w:lang w:val="es-ES_tradnl"/>
        </w:rPr>
        <w:t>,</w:t>
      </w:r>
      <w:r w:rsidRPr="00D712A3">
        <w:rPr>
          <w:rFonts w:ascii="Calibri" w:hAnsi="Calibri" w:cs="Calibri"/>
          <w:b/>
          <w:sz w:val="22"/>
          <w:szCs w:val="22"/>
          <w:lang w:val="es-ES_tradnl"/>
        </w:rPr>
        <w:t xml:space="preserve"> </w:t>
      </w:r>
      <w:r w:rsidRPr="00D712A3">
        <w:rPr>
          <w:rFonts w:ascii="Calibri" w:hAnsi="Calibri" w:cs="Calibri"/>
          <w:sz w:val="22"/>
          <w:szCs w:val="22"/>
          <w:lang w:val="es-ES_tradnl"/>
        </w:rPr>
        <w:t xml:space="preserve">y </w:t>
      </w:r>
      <w:r w:rsidRPr="00D712A3">
        <w:rPr>
          <w:rFonts w:ascii="Calibri" w:hAnsi="Calibri" w:cs="Calibri"/>
          <w:b/>
          <w:sz w:val="22"/>
          <w:szCs w:val="22"/>
          <w:lang w:val="es-ES_tradnl"/>
        </w:rPr>
        <w:t xml:space="preserve">……………. </w:t>
      </w:r>
      <w:r w:rsidRPr="00D712A3">
        <w:rPr>
          <w:rFonts w:ascii="Calibri" w:hAnsi="Calibri" w:cs="Calibri"/>
          <w:b/>
          <w:i/>
          <w:sz w:val="22"/>
          <w:szCs w:val="22"/>
          <w:lang w:val="es-ES_tradnl"/>
        </w:rPr>
        <w:t>(consignar los datos del representante legal del PROVEEDOR)</w:t>
      </w:r>
      <w:r w:rsidRPr="00D712A3">
        <w:rPr>
          <w:rFonts w:ascii="Calibri" w:hAnsi="Calibri" w:cs="Calibri"/>
          <w:sz w:val="22"/>
          <w:szCs w:val="22"/>
          <w:lang w:val="es-ES_tradnl"/>
        </w:rPr>
        <w:t xml:space="preserve"> en representación legal del </w:t>
      </w:r>
      <w:r w:rsidRPr="00D712A3">
        <w:rPr>
          <w:rFonts w:ascii="Calibri" w:hAnsi="Calibri" w:cs="Calibri"/>
          <w:b/>
          <w:sz w:val="22"/>
          <w:szCs w:val="22"/>
          <w:lang w:val="es-ES_tradnl"/>
        </w:rPr>
        <w:t>PROVEEDOR.</w:t>
      </w:r>
    </w:p>
    <w:p w14:paraId="63AEACA5" w14:textId="77777777" w:rsidR="0048073E" w:rsidRPr="00D712A3" w:rsidRDefault="0048073E" w:rsidP="0048073E">
      <w:pPr>
        <w:widowControl w:val="0"/>
        <w:autoSpaceDE w:val="0"/>
        <w:autoSpaceDN w:val="0"/>
        <w:spacing w:line="276" w:lineRule="auto"/>
        <w:jc w:val="both"/>
        <w:rPr>
          <w:rFonts w:ascii="Calibri" w:eastAsiaTheme="minorHAnsi" w:hAnsi="Calibri" w:cs="Calibri"/>
          <w:b/>
          <w:sz w:val="22"/>
          <w:szCs w:val="22"/>
          <w:lang w:val="es-ES_tradnl"/>
        </w:rPr>
      </w:pPr>
    </w:p>
    <w:p w14:paraId="3F22140D"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Este documento, conforme a disposiciones legales de control fiscal vigentes, será registrado ante la Contraloría General del Estado.</w:t>
      </w:r>
    </w:p>
    <w:p w14:paraId="196815F6" w14:textId="77777777" w:rsidR="0048073E" w:rsidRPr="00D712A3" w:rsidRDefault="0048073E" w:rsidP="0048073E">
      <w:pPr>
        <w:jc w:val="both"/>
        <w:rPr>
          <w:rFonts w:ascii="Calibri" w:hAnsi="Calibri" w:cs="Calibri"/>
          <w:sz w:val="22"/>
          <w:szCs w:val="22"/>
          <w:lang w:val="es-ES_tradnl"/>
        </w:rPr>
      </w:pPr>
    </w:p>
    <w:p w14:paraId="491F2CAC" w14:textId="77777777" w:rsidR="0048073E" w:rsidRPr="00D712A3" w:rsidRDefault="0048073E" w:rsidP="0048073E">
      <w:pPr>
        <w:jc w:val="both"/>
        <w:rPr>
          <w:rFonts w:ascii="Calibri" w:hAnsi="Calibri" w:cs="Calibri"/>
          <w:sz w:val="22"/>
          <w:szCs w:val="22"/>
          <w:lang w:val="es-ES_tradnl"/>
        </w:rPr>
      </w:pPr>
      <w:r w:rsidRPr="00D712A3">
        <w:rPr>
          <w:rFonts w:ascii="Calibri" w:hAnsi="Calibri" w:cs="Calibri"/>
          <w:sz w:val="22"/>
          <w:szCs w:val="22"/>
          <w:lang w:val="es-ES_tradnl"/>
        </w:rPr>
        <w:t xml:space="preserve">La Paz, ,,,,,,,,,,,,,,,,(señalar fecha) </w:t>
      </w:r>
    </w:p>
    <w:p w14:paraId="4C01A610" w14:textId="77777777" w:rsidR="0048073E" w:rsidRPr="00D712A3" w:rsidRDefault="0048073E" w:rsidP="0048073E">
      <w:pPr>
        <w:jc w:val="both"/>
        <w:rPr>
          <w:rFonts w:ascii="Calibri" w:hAnsi="Calibri" w:cs="Calibri"/>
          <w:sz w:val="22"/>
          <w:szCs w:val="22"/>
          <w:lang w:val="es-ES_tradnl"/>
        </w:rPr>
      </w:pPr>
    </w:p>
    <w:p w14:paraId="764C9D02" w14:textId="77777777" w:rsidR="00266586" w:rsidRPr="00705352" w:rsidRDefault="00266586" w:rsidP="00266586">
      <w:pPr>
        <w:jc w:val="center"/>
        <w:rPr>
          <w:rFonts w:ascii="Calibri" w:hAnsi="Calibri" w:cs="Calibri"/>
          <w:b/>
          <w:bCs/>
          <w:sz w:val="18"/>
          <w:szCs w:val="18"/>
          <w:lang w:val="es-ES_tradnl"/>
        </w:rPr>
      </w:pPr>
    </w:p>
    <w:p w14:paraId="743056D3" w14:textId="77777777" w:rsidR="00266586" w:rsidRPr="00FF4409" w:rsidRDefault="00266586" w:rsidP="00266586">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p w14:paraId="7D7FDBA7" w14:textId="77777777" w:rsidR="00FF4409" w:rsidRPr="00FF4409" w:rsidRDefault="00FF4409" w:rsidP="00266586">
      <w:pPr>
        <w:jc w:val="center"/>
        <w:rPr>
          <w:rFonts w:asciiTheme="minorHAnsi" w:hAnsiTheme="minorHAnsi" w:cstheme="minorHAnsi"/>
          <w:b/>
          <w:bCs/>
          <w:sz w:val="24"/>
          <w:szCs w:val="24"/>
          <w:lang w:val="es-ES_tradnl"/>
        </w:rPr>
      </w:pPr>
    </w:p>
    <w:sectPr w:rsidR="00FF4409" w:rsidRPr="00FF4409"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DDF3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F28AC" w14:textId="77777777" w:rsidR="00D21003" w:rsidRDefault="00D21003">
      <w:r>
        <w:separator/>
      </w:r>
    </w:p>
  </w:endnote>
  <w:endnote w:type="continuationSeparator" w:id="0">
    <w:p w14:paraId="5EF57903" w14:textId="77777777" w:rsidR="00D21003" w:rsidRDefault="00D2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531EA" w14:textId="77777777" w:rsidR="00C82B1D" w:rsidRPr="00615ED2" w:rsidRDefault="00C82B1D">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7F12AD">
      <w:rPr>
        <w:rFonts w:ascii="Calibri" w:hAnsi="Calibri" w:cs="Calibri"/>
        <w:noProof/>
        <w:sz w:val="18"/>
        <w:szCs w:val="18"/>
      </w:rPr>
      <w:t>29</w:t>
    </w:r>
    <w:r w:rsidRPr="00615ED2">
      <w:rPr>
        <w:rFonts w:ascii="Calibri" w:hAnsi="Calibri" w:cs="Calibri"/>
        <w:noProof/>
        <w:sz w:val="18"/>
        <w:szCs w:val="18"/>
      </w:rPr>
      <w:fldChar w:fldCharType="end"/>
    </w:r>
  </w:p>
  <w:p w14:paraId="6CA8C82E" w14:textId="77777777" w:rsidR="00C82B1D" w:rsidRDefault="00C82B1D">
    <w:pPr>
      <w:pStyle w:val="Piedepgina"/>
    </w:pPr>
  </w:p>
  <w:p w14:paraId="22147563" w14:textId="77777777" w:rsidR="00C82B1D" w:rsidRDefault="00C82B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1A614" w14:textId="77777777" w:rsidR="00C82B1D" w:rsidRDefault="00C82B1D">
    <w:pPr>
      <w:pStyle w:val="Piedepgina"/>
      <w:jc w:val="right"/>
    </w:pPr>
    <w:r>
      <w:fldChar w:fldCharType="begin"/>
    </w:r>
    <w:r>
      <w:instrText xml:space="preserve"> PAGE   \* MERGEFORMAT </w:instrText>
    </w:r>
    <w:r>
      <w:fldChar w:fldCharType="separate"/>
    </w:r>
    <w:r w:rsidR="007F12AD">
      <w:rPr>
        <w:noProof/>
      </w:rPr>
      <w:t>72</w:t>
    </w:r>
    <w:r>
      <w:fldChar w:fldCharType="end"/>
    </w:r>
  </w:p>
  <w:p w14:paraId="6C1D0862" w14:textId="77777777" w:rsidR="00C82B1D" w:rsidRDefault="00C82B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127EA7" w14:textId="77777777" w:rsidR="00D21003" w:rsidRDefault="00D21003">
      <w:r>
        <w:separator/>
      </w:r>
    </w:p>
  </w:footnote>
  <w:footnote w:type="continuationSeparator" w:id="0">
    <w:p w14:paraId="4910300D" w14:textId="77777777" w:rsidR="00D21003" w:rsidRDefault="00D21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AF0CE" w14:textId="77777777" w:rsidR="00C82B1D" w:rsidRPr="009F3620" w:rsidRDefault="00C82B1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5E43920"/>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A8115EF"/>
    <w:multiLevelType w:val="hybridMultilevel"/>
    <w:tmpl w:val="4CE6861C"/>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B5742E1"/>
    <w:multiLevelType w:val="hybridMultilevel"/>
    <w:tmpl w:val="DBE8FEC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B6E30BF"/>
    <w:multiLevelType w:val="hybridMultilevel"/>
    <w:tmpl w:val="9D44BE3C"/>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0B94237"/>
    <w:multiLevelType w:val="hybridMultilevel"/>
    <w:tmpl w:val="139EF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nsid w:val="194F1CC7"/>
    <w:multiLevelType w:val="hybridMultilevel"/>
    <w:tmpl w:val="69A42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235245"/>
    <w:multiLevelType w:val="hybridMultilevel"/>
    <w:tmpl w:val="6408FB6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FE1D8A"/>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C05347"/>
    <w:multiLevelType w:val="hybridMultilevel"/>
    <w:tmpl w:val="3FC037AA"/>
    <w:lvl w:ilvl="0" w:tplc="BA6AE2AE">
      <w:start w:val="29"/>
      <w:numFmt w:val="bullet"/>
      <w:lvlText w:val="-"/>
      <w:lvlJc w:val="left"/>
      <w:pPr>
        <w:ind w:left="1080" w:hanging="360"/>
      </w:pPr>
      <w:rPr>
        <w:rFonts w:ascii="Calibri" w:eastAsia="Times New Roman" w:hAnsi="Calibri" w:cs="Microsoft Sans Serif"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2745296F"/>
    <w:multiLevelType w:val="hybridMultilevel"/>
    <w:tmpl w:val="C21E7C9E"/>
    <w:lvl w:ilvl="0" w:tplc="BA6AE2AE">
      <w:start w:val="29"/>
      <w:numFmt w:val="bullet"/>
      <w:lvlText w:val="-"/>
      <w:lvlJc w:val="left"/>
      <w:pPr>
        <w:ind w:left="720" w:hanging="360"/>
      </w:pPr>
      <w:rPr>
        <w:rFonts w:ascii="Calibri" w:eastAsia="Times New Roman" w:hAnsi="Calibri" w:cs="Microsoft Sans Serif"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7715A19"/>
    <w:multiLevelType w:val="hybridMultilevel"/>
    <w:tmpl w:val="5088E672"/>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29EA1DCB"/>
    <w:multiLevelType w:val="hybridMultilevel"/>
    <w:tmpl w:val="6BA4D18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ACC7E97"/>
    <w:multiLevelType w:val="hybridMultilevel"/>
    <w:tmpl w:val="8A207CB4"/>
    <w:lvl w:ilvl="0" w:tplc="400A000B">
      <w:start w:val="1"/>
      <w:numFmt w:val="bullet"/>
      <w:lvlText w:val=""/>
      <w:lvlJc w:val="left"/>
      <w:pPr>
        <w:ind w:left="1291" w:hanging="360"/>
      </w:pPr>
      <w:rPr>
        <w:rFonts w:ascii="Wingdings" w:hAnsi="Wingdings" w:hint="default"/>
      </w:rPr>
    </w:lvl>
    <w:lvl w:ilvl="1" w:tplc="400A0003" w:tentative="1">
      <w:start w:val="1"/>
      <w:numFmt w:val="bullet"/>
      <w:lvlText w:val="o"/>
      <w:lvlJc w:val="left"/>
      <w:pPr>
        <w:ind w:left="2011" w:hanging="360"/>
      </w:pPr>
      <w:rPr>
        <w:rFonts w:ascii="Courier New" w:hAnsi="Courier New" w:cs="Courier New" w:hint="default"/>
      </w:rPr>
    </w:lvl>
    <w:lvl w:ilvl="2" w:tplc="400A0005" w:tentative="1">
      <w:start w:val="1"/>
      <w:numFmt w:val="bullet"/>
      <w:lvlText w:val=""/>
      <w:lvlJc w:val="left"/>
      <w:pPr>
        <w:ind w:left="2731" w:hanging="360"/>
      </w:pPr>
      <w:rPr>
        <w:rFonts w:ascii="Wingdings" w:hAnsi="Wingdings" w:hint="default"/>
      </w:rPr>
    </w:lvl>
    <w:lvl w:ilvl="3" w:tplc="400A0001" w:tentative="1">
      <w:start w:val="1"/>
      <w:numFmt w:val="bullet"/>
      <w:lvlText w:val=""/>
      <w:lvlJc w:val="left"/>
      <w:pPr>
        <w:ind w:left="3451" w:hanging="360"/>
      </w:pPr>
      <w:rPr>
        <w:rFonts w:ascii="Symbol" w:hAnsi="Symbol" w:hint="default"/>
      </w:rPr>
    </w:lvl>
    <w:lvl w:ilvl="4" w:tplc="400A0003" w:tentative="1">
      <w:start w:val="1"/>
      <w:numFmt w:val="bullet"/>
      <w:lvlText w:val="o"/>
      <w:lvlJc w:val="left"/>
      <w:pPr>
        <w:ind w:left="4171" w:hanging="360"/>
      </w:pPr>
      <w:rPr>
        <w:rFonts w:ascii="Courier New" w:hAnsi="Courier New" w:cs="Courier New" w:hint="default"/>
      </w:rPr>
    </w:lvl>
    <w:lvl w:ilvl="5" w:tplc="400A0005" w:tentative="1">
      <w:start w:val="1"/>
      <w:numFmt w:val="bullet"/>
      <w:lvlText w:val=""/>
      <w:lvlJc w:val="left"/>
      <w:pPr>
        <w:ind w:left="4891" w:hanging="360"/>
      </w:pPr>
      <w:rPr>
        <w:rFonts w:ascii="Wingdings" w:hAnsi="Wingdings" w:hint="default"/>
      </w:rPr>
    </w:lvl>
    <w:lvl w:ilvl="6" w:tplc="400A0001" w:tentative="1">
      <w:start w:val="1"/>
      <w:numFmt w:val="bullet"/>
      <w:lvlText w:val=""/>
      <w:lvlJc w:val="left"/>
      <w:pPr>
        <w:ind w:left="5611" w:hanging="360"/>
      </w:pPr>
      <w:rPr>
        <w:rFonts w:ascii="Symbol" w:hAnsi="Symbol" w:hint="default"/>
      </w:rPr>
    </w:lvl>
    <w:lvl w:ilvl="7" w:tplc="400A0003" w:tentative="1">
      <w:start w:val="1"/>
      <w:numFmt w:val="bullet"/>
      <w:lvlText w:val="o"/>
      <w:lvlJc w:val="left"/>
      <w:pPr>
        <w:ind w:left="6331" w:hanging="360"/>
      </w:pPr>
      <w:rPr>
        <w:rFonts w:ascii="Courier New" w:hAnsi="Courier New" w:cs="Courier New" w:hint="default"/>
      </w:rPr>
    </w:lvl>
    <w:lvl w:ilvl="8" w:tplc="400A0005" w:tentative="1">
      <w:start w:val="1"/>
      <w:numFmt w:val="bullet"/>
      <w:lvlText w:val=""/>
      <w:lvlJc w:val="left"/>
      <w:pPr>
        <w:ind w:left="7051" w:hanging="360"/>
      </w:pPr>
      <w:rPr>
        <w:rFonts w:ascii="Wingdings" w:hAnsi="Wingdings" w:hint="default"/>
      </w:rPr>
    </w:lvl>
  </w:abstractNum>
  <w:abstractNum w:abstractNumId="3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2C06147D"/>
    <w:multiLevelType w:val="hybridMultilevel"/>
    <w:tmpl w:val="ABAC8BC6"/>
    <w:lvl w:ilvl="0" w:tplc="BAE2E87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35">
    <w:nsid w:val="308B1365"/>
    <w:multiLevelType w:val="hybridMultilevel"/>
    <w:tmpl w:val="574681AE"/>
    <w:lvl w:ilvl="0" w:tplc="0C0A0001">
      <w:start w:val="1"/>
      <w:numFmt w:val="bullet"/>
      <w:lvlText w:val=""/>
      <w:lvlJc w:val="left"/>
      <w:pPr>
        <w:ind w:left="1505" w:hanging="360"/>
      </w:pPr>
      <w:rPr>
        <w:rFonts w:ascii="Symbol" w:hAnsi="Symbol" w:hint="default"/>
      </w:rPr>
    </w:lvl>
    <w:lvl w:ilvl="1" w:tplc="0C0A0003" w:tentative="1">
      <w:start w:val="1"/>
      <w:numFmt w:val="bullet"/>
      <w:lvlText w:val="o"/>
      <w:lvlJc w:val="left"/>
      <w:pPr>
        <w:ind w:left="2225" w:hanging="360"/>
      </w:pPr>
      <w:rPr>
        <w:rFonts w:ascii="Courier New" w:hAnsi="Courier New" w:cs="Courier New" w:hint="default"/>
      </w:rPr>
    </w:lvl>
    <w:lvl w:ilvl="2" w:tplc="0C0A0005" w:tentative="1">
      <w:start w:val="1"/>
      <w:numFmt w:val="bullet"/>
      <w:lvlText w:val=""/>
      <w:lvlJc w:val="left"/>
      <w:pPr>
        <w:ind w:left="2945" w:hanging="360"/>
      </w:pPr>
      <w:rPr>
        <w:rFonts w:ascii="Wingdings" w:hAnsi="Wingdings" w:hint="default"/>
      </w:rPr>
    </w:lvl>
    <w:lvl w:ilvl="3" w:tplc="0C0A0001" w:tentative="1">
      <w:start w:val="1"/>
      <w:numFmt w:val="bullet"/>
      <w:lvlText w:val=""/>
      <w:lvlJc w:val="left"/>
      <w:pPr>
        <w:ind w:left="3665" w:hanging="360"/>
      </w:pPr>
      <w:rPr>
        <w:rFonts w:ascii="Symbol" w:hAnsi="Symbol" w:hint="default"/>
      </w:rPr>
    </w:lvl>
    <w:lvl w:ilvl="4" w:tplc="0C0A0003" w:tentative="1">
      <w:start w:val="1"/>
      <w:numFmt w:val="bullet"/>
      <w:lvlText w:val="o"/>
      <w:lvlJc w:val="left"/>
      <w:pPr>
        <w:ind w:left="4385" w:hanging="360"/>
      </w:pPr>
      <w:rPr>
        <w:rFonts w:ascii="Courier New" w:hAnsi="Courier New" w:cs="Courier New" w:hint="default"/>
      </w:rPr>
    </w:lvl>
    <w:lvl w:ilvl="5" w:tplc="0C0A0005" w:tentative="1">
      <w:start w:val="1"/>
      <w:numFmt w:val="bullet"/>
      <w:lvlText w:val=""/>
      <w:lvlJc w:val="left"/>
      <w:pPr>
        <w:ind w:left="5105" w:hanging="360"/>
      </w:pPr>
      <w:rPr>
        <w:rFonts w:ascii="Wingdings" w:hAnsi="Wingdings" w:hint="default"/>
      </w:rPr>
    </w:lvl>
    <w:lvl w:ilvl="6" w:tplc="0C0A0001" w:tentative="1">
      <w:start w:val="1"/>
      <w:numFmt w:val="bullet"/>
      <w:lvlText w:val=""/>
      <w:lvlJc w:val="left"/>
      <w:pPr>
        <w:ind w:left="5825" w:hanging="360"/>
      </w:pPr>
      <w:rPr>
        <w:rFonts w:ascii="Symbol" w:hAnsi="Symbol" w:hint="default"/>
      </w:rPr>
    </w:lvl>
    <w:lvl w:ilvl="7" w:tplc="0C0A0003" w:tentative="1">
      <w:start w:val="1"/>
      <w:numFmt w:val="bullet"/>
      <w:lvlText w:val="o"/>
      <w:lvlJc w:val="left"/>
      <w:pPr>
        <w:ind w:left="6545" w:hanging="360"/>
      </w:pPr>
      <w:rPr>
        <w:rFonts w:ascii="Courier New" w:hAnsi="Courier New" w:cs="Courier New" w:hint="default"/>
      </w:rPr>
    </w:lvl>
    <w:lvl w:ilvl="8" w:tplc="0C0A0005" w:tentative="1">
      <w:start w:val="1"/>
      <w:numFmt w:val="bullet"/>
      <w:lvlText w:val=""/>
      <w:lvlJc w:val="left"/>
      <w:pPr>
        <w:ind w:left="7265" w:hanging="360"/>
      </w:pPr>
      <w:rPr>
        <w:rFonts w:ascii="Wingdings" w:hAnsi="Wingdings" w:hint="default"/>
      </w:rPr>
    </w:lvl>
  </w:abstractNum>
  <w:abstractNum w:abstractNumId="36">
    <w:nsid w:val="31FB2E92"/>
    <w:multiLevelType w:val="hybridMultilevel"/>
    <w:tmpl w:val="2BD6298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7037C4"/>
    <w:multiLevelType w:val="hybridMultilevel"/>
    <w:tmpl w:val="17D0D848"/>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39">
    <w:nsid w:val="33446A34"/>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CD2229"/>
    <w:multiLevelType w:val="hybridMultilevel"/>
    <w:tmpl w:val="FC4A2BE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37A157F3"/>
    <w:multiLevelType w:val="hybridMultilevel"/>
    <w:tmpl w:val="C0EC9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395D5578"/>
    <w:multiLevelType w:val="hybridMultilevel"/>
    <w:tmpl w:val="DBE8FECE"/>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7">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48">
    <w:nsid w:val="3BC23151"/>
    <w:multiLevelType w:val="hybridMultilevel"/>
    <w:tmpl w:val="4FEC9C0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4EA75A1"/>
    <w:multiLevelType w:val="hybridMultilevel"/>
    <w:tmpl w:val="E0166FF8"/>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455751C3"/>
    <w:multiLevelType w:val="hybridMultilevel"/>
    <w:tmpl w:val="D35C18EE"/>
    <w:lvl w:ilvl="0" w:tplc="BA6AE2AE">
      <w:start w:val="29"/>
      <w:numFmt w:val="bullet"/>
      <w:lvlText w:val="-"/>
      <w:lvlJc w:val="left"/>
      <w:pPr>
        <w:ind w:left="1080" w:hanging="360"/>
      </w:pPr>
      <w:rPr>
        <w:rFonts w:ascii="Calibri" w:eastAsia="Times New Roman" w:hAnsi="Calibri" w:cs="Microsoft Sans Serif"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45CD0CBD"/>
    <w:multiLevelType w:val="hybridMultilevel"/>
    <w:tmpl w:val="A448DFF4"/>
    <w:lvl w:ilvl="0" w:tplc="400A000D">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2">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2D61D63"/>
    <w:multiLevelType w:val="hybridMultilevel"/>
    <w:tmpl w:val="09DCA5E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0">
    <w:nsid w:val="62CF7B7D"/>
    <w:multiLevelType w:val="hybridMultilevel"/>
    <w:tmpl w:val="664041CE"/>
    <w:lvl w:ilvl="0" w:tplc="400A000B">
      <w:start w:val="1"/>
      <w:numFmt w:val="bullet"/>
      <w:lvlText w:val=""/>
      <w:lvlJc w:val="left"/>
      <w:pPr>
        <w:ind w:left="1576" w:hanging="360"/>
      </w:pPr>
      <w:rPr>
        <w:rFonts w:ascii="Wingdings" w:hAnsi="Wingdings" w:hint="default"/>
      </w:rPr>
    </w:lvl>
    <w:lvl w:ilvl="1" w:tplc="400A0003" w:tentative="1">
      <w:start w:val="1"/>
      <w:numFmt w:val="bullet"/>
      <w:lvlText w:val="o"/>
      <w:lvlJc w:val="left"/>
      <w:pPr>
        <w:ind w:left="2296" w:hanging="360"/>
      </w:pPr>
      <w:rPr>
        <w:rFonts w:ascii="Courier New" w:hAnsi="Courier New" w:cs="Courier New" w:hint="default"/>
      </w:rPr>
    </w:lvl>
    <w:lvl w:ilvl="2" w:tplc="400A0005" w:tentative="1">
      <w:start w:val="1"/>
      <w:numFmt w:val="bullet"/>
      <w:lvlText w:val=""/>
      <w:lvlJc w:val="left"/>
      <w:pPr>
        <w:ind w:left="3016" w:hanging="360"/>
      </w:pPr>
      <w:rPr>
        <w:rFonts w:ascii="Wingdings" w:hAnsi="Wingdings" w:hint="default"/>
      </w:rPr>
    </w:lvl>
    <w:lvl w:ilvl="3" w:tplc="400A0001" w:tentative="1">
      <w:start w:val="1"/>
      <w:numFmt w:val="bullet"/>
      <w:lvlText w:val=""/>
      <w:lvlJc w:val="left"/>
      <w:pPr>
        <w:ind w:left="3736" w:hanging="360"/>
      </w:pPr>
      <w:rPr>
        <w:rFonts w:ascii="Symbol" w:hAnsi="Symbol" w:hint="default"/>
      </w:rPr>
    </w:lvl>
    <w:lvl w:ilvl="4" w:tplc="400A0003" w:tentative="1">
      <w:start w:val="1"/>
      <w:numFmt w:val="bullet"/>
      <w:lvlText w:val="o"/>
      <w:lvlJc w:val="left"/>
      <w:pPr>
        <w:ind w:left="4456" w:hanging="360"/>
      </w:pPr>
      <w:rPr>
        <w:rFonts w:ascii="Courier New" w:hAnsi="Courier New" w:cs="Courier New" w:hint="default"/>
      </w:rPr>
    </w:lvl>
    <w:lvl w:ilvl="5" w:tplc="400A0005" w:tentative="1">
      <w:start w:val="1"/>
      <w:numFmt w:val="bullet"/>
      <w:lvlText w:val=""/>
      <w:lvlJc w:val="left"/>
      <w:pPr>
        <w:ind w:left="5176" w:hanging="360"/>
      </w:pPr>
      <w:rPr>
        <w:rFonts w:ascii="Wingdings" w:hAnsi="Wingdings" w:hint="default"/>
      </w:rPr>
    </w:lvl>
    <w:lvl w:ilvl="6" w:tplc="400A0001" w:tentative="1">
      <w:start w:val="1"/>
      <w:numFmt w:val="bullet"/>
      <w:lvlText w:val=""/>
      <w:lvlJc w:val="left"/>
      <w:pPr>
        <w:ind w:left="5896" w:hanging="360"/>
      </w:pPr>
      <w:rPr>
        <w:rFonts w:ascii="Symbol" w:hAnsi="Symbol" w:hint="default"/>
      </w:rPr>
    </w:lvl>
    <w:lvl w:ilvl="7" w:tplc="400A0003" w:tentative="1">
      <w:start w:val="1"/>
      <w:numFmt w:val="bullet"/>
      <w:lvlText w:val="o"/>
      <w:lvlJc w:val="left"/>
      <w:pPr>
        <w:ind w:left="6616" w:hanging="360"/>
      </w:pPr>
      <w:rPr>
        <w:rFonts w:ascii="Courier New" w:hAnsi="Courier New" w:cs="Courier New" w:hint="default"/>
      </w:rPr>
    </w:lvl>
    <w:lvl w:ilvl="8" w:tplc="400A0005" w:tentative="1">
      <w:start w:val="1"/>
      <w:numFmt w:val="bullet"/>
      <w:lvlText w:val=""/>
      <w:lvlJc w:val="left"/>
      <w:pPr>
        <w:ind w:left="7336" w:hanging="360"/>
      </w:pPr>
      <w:rPr>
        <w:rFonts w:ascii="Wingdings" w:hAnsi="Wingdings" w:hint="default"/>
      </w:rPr>
    </w:lvl>
  </w:abstractNum>
  <w:abstractNum w:abstractNumId="61">
    <w:nsid w:val="644E6115"/>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2">
    <w:nsid w:val="673D6EDB"/>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437527"/>
    <w:multiLevelType w:val="hybridMultilevel"/>
    <w:tmpl w:val="5DE46D74"/>
    <w:lvl w:ilvl="0" w:tplc="BA6AE2AE">
      <w:start w:val="29"/>
      <w:numFmt w:val="bullet"/>
      <w:lvlText w:val="-"/>
      <w:lvlJc w:val="left"/>
      <w:pPr>
        <w:ind w:left="1080" w:hanging="360"/>
      </w:pPr>
      <w:rPr>
        <w:rFonts w:ascii="Calibri" w:eastAsia="Times New Roman" w:hAnsi="Calibri" w:cs="Microsoft Sans Serif"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EB404B6"/>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num w:numId="1">
    <w:abstractNumId w:val="17"/>
  </w:num>
  <w:num w:numId="2">
    <w:abstractNumId w:val="21"/>
  </w:num>
  <w:num w:numId="3">
    <w:abstractNumId w:val="58"/>
  </w:num>
  <w:num w:numId="4">
    <w:abstractNumId w:val="14"/>
  </w:num>
  <w:num w:numId="5">
    <w:abstractNumId w:val="40"/>
  </w:num>
  <w:num w:numId="6">
    <w:abstractNumId w:val="37"/>
  </w:num>
  <w:num w:numId="7">
    <w:abstractNumId w:val="41"/>
  </w:num>
  <w:num w:numId="8">
    <w:abstractNumId w:val="68"/>
  </w:num>
  <w:num w:numId="9">
    <w:abstractNumId w:val="0"/>
  </w:num>
  <w:num w:numId="10">
    <w:abstractNumId w:val="64"/>
  </w:num>
  <w:num w:numId="11">
    <w:abstractNumId w:val="44"/>
  </w:num>
  <w:num w:numId="12">
    <w:abstractNumId w:val="33"/>
  </w:num>
  <w:num w:numId="13">
    <w:abstractNumId w:val="28"/>
  </w:num>
  <w:num w:numId="14">
    <w:abstractNumId w:val="15"/>
  </w:num>
  <w:num w:numId="15">
    <w:abstractNumId w:val="47"/>
  </w:num>
  <w:num w:numId="16">
    <w:abstractNumId w:val="11"/>
  </w:num>
  <w:num w:numId="17">
    <w:abstractNumId w:val="19"/>
  </w:num>
  <w:num w:numId="18">
    <w:abstractNumId w:val="69"/>
  </w:num>
  <w:num w:numId="19">
    <w:abstractNumId w:val="53"/>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3"/>
  </w:num>
  <w:num w:numId="24">
    <w:abstractNumId w:val="9"/>
  </w:num>
  <w:num w:numId="25">
    <w:abstractNumId w:val="31"/>
  </w:num>
  <w:num w:numId="26">
    <w:abstractNumId w:val="55"/>
  </w:num>
  <w:num w:numId="27">
    <w:abstractNumId w:val="46"/>
  </w:num>
  <w:num w:numId="28">
    <w:abstractNumId w:val="1"/>
    <w:lvlOverride w:ilvl="0">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num>
  <w:num w:numId="31">
    <w:abstractNumId w:val="52"/>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65"/>
  </w:num>
  <w:num w:numId="35">
    <w:abstractNumId w:val="34"/>
    <w:lvlOverride w:ilvl="0">
      <w:startOverride w:val="1"/>
    </w:lvlOverride>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66"/>
  </w:num>
  <w:num w:numId="39">
    <w:abstractNumId w:val="2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67"/>
  </w:num>
  <w:num w:numId="43">
    <w:abstractNumId w:val="43"/>
  </w:num>
  <w:num w:numId="44">
    <w:abstractNumId w:val="35"/>
  </w:num>
  <w:num w:numId="45">
    <w:abstractNumId w:val="26"/>
  </w:num>
  <w:num w:numId="46">
    <w:abstractNumId w:val="27"/>
  </w:num>
  <w:num w:numId="47">
    <w:abstractNumId w:val="4"/>
  </w:num>
  <w:num w:numId="48">
    <w:abstractNumId w:val="30"/>
  </w:num>
  <w:num w:numId="49">
    <w:abstractNumId w:val="48"/>
  </w:num>
  <w:num w:numId="50">
    <w:abstractNumId w:val="54"/>
  </w:num>
  <w:num w:numId="51">
    <w:abstractNumId w:val="38"/>
  </w:num>
  <w:num w:numId="52">
    <w:abstractNumId w:val="51"/>
  </w:num>
  <w:num w:numId="53">
    <w:abstractNumId w:val="6"/>
  </w:num>
  <w:num w:numId="54">
    <w:abstractNumId w:val="32"/>
  </w:num>
  <w:num w:numId="55">
    <w:abstractNumId w:val="60"/>
  </w:num>
  <w:num w:numId="56">
    <w:abstractNumId w:val="70"/>
  </w:num>
  <w:num w:numId="57">
    <w:abstractNumId w:val="24"/>
  </w:num>
  <w:num w:numId="58">
    <w:abstractNumId w:val="50"/>
  </w:num>
  <w:num w:numId="59">
    <w:abstractNumId w:val="49"/>
  </w:num>
  <w:num w:numId="60">
    <w:abstractNumId w:val="25"/>
  </w:num>
  <w:num w:numId="61">
    <w:abstractNumId w:val="42"/>
  </w:num>
  <w:num w:numId="62">
    <w:abstractNumId w:val="16"/>
  </w:num>
  <w:num w:numId="63">
    <w:abstractNumId w:val="18"/>
  </w:num>
  <w:num w:numId="64">
    <w:abstractNumId w:val="2"/>
  </w:num>
  <w:num w:numId="65">
    <w:abstractNumId w:val="5"/>
  </w:num>
  <w:num w:numId="66">
    <w:abstractNumId w:val="59"/>
  </w:num>
  <w:num w:numId="67">
    <w:abstractNumId w:val="45"/>
  </w:num>
  <w:num w:numId="68">
    <w:abstractNumId w:val="36"/>
  </w:num>
  <w:num w:numId="69">
    <w:abstractNumId w:val="71"/>
  </w:num>
  <w:num w:numId="70">
    <w:abstractNumId w:val="61"/>
  </w:num>
  <w:num w:numId="71">
    <w:abstractNumId w:val="20"/>
  </w:num>
  <w:num w:numId="72">
    <w:abstractNumId w:val="39"/>
  </w:num>
  <w:num w:numId="73">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65DC"/>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568"/>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A98"/>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69A5"/>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8B1"/>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3E1E"/>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992"/>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07DE5"/>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6753"/>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73E"/>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2C64"/>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669"/>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148"/>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80B"/>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2AD"/>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862"/>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B0"/>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6B21"/>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009"/>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4E7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0E06"/>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428"/>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3D2F"/>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92A"/>
    <w:rsid w:val="00C35A22"/>
    <w:rsid w:val="00C3624B"/>
    <w:rsid w:val="00C36E14"/>
    <w:rsid w:val="00C37278"/>
    <w:rsid w:val="00C37672"/>
    <w:rsid w:val="00C376E6"/>
    <w:rsid w:val="00C379A2"/>
    <w:rsid w:val="00C4009E"/>
    <w:rsid w:val="00C412E2"/>
    <w:rsid w:val="00C41721"/>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2B1D"/>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3EA"/>
    <w:rsid w:val="00D15485"/>
    <w:rsid w:val="00D15AB6"/>
    <w:rsid w:val="00D168AB"/>
    <w:rsid w:val="00D16962"/>
    <w:rsid w:val="00D16C5E"/>
    <w:rsid w:val="00D17425"/>
    <w:rsid w:val="00D17D91"/>
    <w:rsid w:val="00D21003"/>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4C8"/>
    <w:rsid w:val="00D35542"/>
    <w:rsid w:val="00D36167"/>
    <w:rsid w:val="00D36349"/>
    <w:rsid w:val="00D36681"/>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38A"/>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0DA"/>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3BB"/>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569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807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8073E"/>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header" w:uiPriority="99"/>
    <w:lsdException w:name="footer" w:uiPriority="99"/>
    <w:lsdException w:name="caption" w:qFormat="1"/>
    <w:lsdException w:name="footnote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8073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8073E"/>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u@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microsoft.com/office/2011/relationships/commentsExtended" Target="commentsExtended.xm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1866-67DF-46A7-9824-7221855B5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72</Pages>
  <Words>30235</Words>
  <Characters>166295</Characters>
  <Application>Microsoft Office Word</Application>
  <DocSecurity>0</DocSecurity>
  <Lines>1385</Lines>
  <Paragraphs>392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196138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7</cp:revision>
  <cp:lastPrinted>2015-02-19T14:27:00Z</cp:lastPrinted>
  <dcterms:created xsi:type="dcterms:W3CDTF">2015-11-19T21:24:00Z</dcterms:created>
  <dcterms:modified xsi:type="dcterms:W3CDTF">2015-11-20T00:42:00Z</dcterms:modified>
</cp:coreProperties>
</file>