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396" w:rsidRPr="00775AF2" w:rsidRDefault="00F04396" w:rsidP="009D75D5">
      <w:pPr>
        <w:jc w:val="center"/>
        <w:rPr>
          <w:rFonts w:asciiTheme="minorHAnsi" w:hAnsiTheme="minorHAnsi" w:cstheme="minorHAnsi"/>
          <w:b/>
          <w:sz w:val="22"/>
          <w:szCs w:val="22"/>
        </w:rPr>
      </w:pPr>
      <w:r w:rsidRPr="00775AF2">
        <w:rPr>
          <w:rFonts w:asciiTheme="minorHAnsi" w:hAnsiTheme="minorHAnsi" w:cstheme="minorHAnsi"/>
          <w:b/>
          <w:sz w:val="22"/>
          <w:szCs w:val="22"/>
        </w:rPr>
        <w:t>ESPECIFICACIONES TÉCNICAS</w:t>
      </w:r>
    </w:p>
    <w:p w:rsidR="007E19F1" w:rsidRPr="00775AF2" w:rsidRDefault="004236A8" w:rsidP="007E19F1">
      <w:pPr>
        <w:numPr>
          <w:ilvl w:val="0"/>
          <w:numId w:val="3"/>
        </w:numPr>
        <w:tabs>
          <w:tab w:val="left" w:pos="284"/>
        </w:tabs>
        <w:ind w:left="0" w:firstLine="0"/>
        <w:rPr>
          <w:rFonts w:asciiTheme="minorHAnsi" w:hAnsiTheme="minorHAnsi" w:cstheme="minorHAnsi"/>
          <w:b/>
          <w:sz w:val="22"/>
          <w:szCs w:val="22"/>
        </w:rPr>
      </w:pPr>
      <w:r>
        <w:rPr>
          <w:rFonts w:asciiTheme="minorHAnsi" w:hAnsiTheme="minorHAnsi" w:cstheme="minorHAnsi"/>
          <w:b/>
          <w:sz w:val="22"/>
          <w:szCs w:val="22"/>
        </w:rPr>
        <w:t>INTRODUCCIÓ</w:t>
      </w:r>
      <w:r w:rsidR="00F04396" w:rsidRPr="00775AF2">
        <w:rPr>
          <w:rFonts w:asciiTheme="minorHAnsi" w:hAnsiTheme="minorHAnsi" w:cstheme="minorHAnsi"/>
          <w:b/>
          <w:sz w:val="22"/>
          <w:szCs w:val="22"/>
        </w:rPr>
        <w:t>N</w:t>
      </w:r>
    </w:p>
    <w:p w:rsidR="003E0DDC" w:rsidRPr="00775AF2" w:rsidRDefault="003E0DDC" w:rsidP="003E0DDC">
      <w:pPr>
        <w:tabs>
          <w:tab w:val="left" w:pos="284"/>
        </w:tabs>
        <w:jc w:val="both"/>
        <w:rPr>
          <w:rFonts w:asciiTheme="minorHAnsi" w:hAnsiTheme="minorHAnsi" w:cstheme="minorHAnsi"/>
          <w:b/>
          <w:sz w:val="22"/>
          <w:szCs w:val="22"/>
          <w:lang w:val="es-BO"/>
        </w:rPr>
      </w:pPr>
      <w:r w:rsidRPr="00775AF2">
        <w:rPr>
          <w:rFonts w:asciiTheme="minorHAnsi" w:hAnsiTheme="minorHAnsi" w:cstheme="minorHAnsi"/>
          <w:sz w:val="22"/>
          <w:szCs w:val="22"/>
          <w:lang w:val="es-BO"/>
        </w:rPr>
        <w:t>La Dirección de Gas Virtual tiene a su cargo la construcción de las obras civiles complementarias así como la dotación del equipamiento para las Estaciones Satelitales de Regasificación (ESR) del Proyecto GNL, las mismas que están siendo construidas en 27 poblaciones a nivel nacional, dicho equipamiento es necesario para el personal a cargo de la</w:t>
      </w:r>
      <w:bookmarkStart w:id="0" w:name="_GoBack"/>
      <w:bookmarkEnd w:id="0"/>
      <w:r w:rsidRPr="00775AF2">
        <w:rPr>
          <w:rFonts w:asciiTheme="minorHAnsi" w:hAnsiTheme="minorHAnsi" w:cstheme="minorHAnsi"/>
          <w:sz w:val="22"/>
          <w:szCs w:val="22"/>
          <w:lang w:val="es-BO"/>
        </w:rPr>
        <w:t xml:space="preserve"> operación y mantenimiento de las redes de gas así como de la ESR, cuente con las condiciones adecuadas para llevar a cabo sus funciones.  </w:t>
      </w:r>
    </w:p>
    <w:p w:rsidR="00F04396" w:rsidRPr="00775AF2" w:rsidRDefault="00F04396" w:rsidP="007E19F1">
      <w:pPr>
        <w:jc w:val="both"/>
        <w:rPr>
          <w:rFonts w:asciiTheme="minorHAnsi" w:hAnsiTheme="minorHAnsi" w:cstheme="minorHAnsi"/>
          <w:sz w:val="22"/>
          <w:szCs w:val="22"/>
          <w:lang w:val="es-BO"/>
        </w:rPr>
      </w:pPr>
    </w:p>
    <w:p w:rsidR="00E1284B" w:rsidRPr="00775AF2" w:rsidRDefault="00F04396" w:rsidP="00E1284B">
      <w:pPr>
        <w:numPr>
          <w:ilvl w:val="0"/>
          <w:numId w:val="3"/>
        </w:numPr>
        <w:tabs>
          <w:tab w:val="left" w:pos="284"/>
        </w:tabs>
        <w:ind w:left="0" w:firstLine="0"/>
        <w:rPr>
          <w:rFonts w:asciiTheme="minorHAnsi" w:hAnsiTheme="minorHAnsi" w:cstheme="minorHAnsi"/>
          <w:b/>
          <w:sz w:val="22"/>
          <w:szCs w:val="22"/>
        </w:rPr>
      </w:pPr>
      <w:r w:rsidRPr="00775AF2">
        <w:rPr>
          <w:rFonts w:asciiTheme="minorHAnsi" w:hAnsiTheme="minorHAnsi" w:cstheme="minorHAnsi"/>
          <w:b/>
          <w:sz w:val="22"/>
          <w:szCs w:val="22"/>
        </w:rPr>
        <w:t>OBJETIVO</w:t>
      </w:r>
    </w:p>
    <w:p w:rsidR="003E0DDC" w:rsidRPr="00775AF2" w:rsidRDefault="003E0DDC" w:rsidP="003E0DDC">
      <w:pPr>
        <w:jc w:val="both"/>
        <w:rPr>
          <w:rFonts w:asciiTheme="minorHAnsi" w:hAnsiTheme="minorHAnsi" w:cstheme="minorHAnsi"/>
          <w:b/>
          <w:sz w:val="22"/>
          <w:szCs w:val="22"/>
          <w:lang w:val="es-ES_tradnl"/>
        </w:rPr>
      </w:pPr>
      <w:r w:rsidRPr="00775AF2">
        <w:rPr>
          <w:rFonts w:asciiTheme="minorHAnsi" w:eastAsia="Arial Unicode MS" w:hAnsiTheme="minorHAnsi" w:cstheme="minorHAnsi"/>
          <w:sz w:val="22"/>
          <w:szCs w:val="22"/>
        </w:rPr>
        <w:t xml:space="preserve">Establecer las características mínimas y las especificaciones técnicas para la adquisición de los </w:t>
      </w:r>
      <w:r w:rsidR="009E053A" w:rsidRPr="00775AF2">
        <w:rPr>
          <w:rFonts w:asciiTheme="minorHAnsi" w:eastAsia="Arial Unicode MS" w:hAnsiTheme="minorHAnsi" w:cstheme="minorHAnsi"/>
          <w:sz w:val="22"/>
          <w:szCs w:val="22"/>
        </w:rPr>
        <w:t xml:space="preserve">equipos de oficinas y muebles </w:t>
      </w:r>
      <w:r w:rsidRPr="00775AF2">
        <w:rPr>
          <w:rFonts w:asciiTheme="minorHAnsi" w:eastAsia="Arial Unicode MS" w:hAnsiTheme="minorHAnsi" w:cstheme="minorHAnsi"/>
          <w:sz w:val="22"/>
          <w:szCs w:val="22"/>
        </w:rPr>
        <w:t xml:space="preserve">para las ESR pertenecientes al </w:t>
      </w:r>
      <w:r w:rsidR="0077410B" w:rsidRPr="00775AF2">
        <w:rPr>
          <w:rFonts w:asciiTheme="minorHAnsi" w:eastAsia="Arial Unicode MS" w:hAnsiTheme="minorHAnsi" w:cstheme="minorHAnsi"/>
          <w:sz w:val="22"/>
          <w:szCs w:val="22"/>
        </w:rPr>
        <w:t>distrito de Redes de Gas Santa Cruz</w:t>
      </w:r>
      <w:r w:rsidRPr="00775AF2">
        <w:rPr>
          <w:rFonts w:asciiTheme="minorHAnsi" w:eastAsia="Arial Unicode MS" w:hAnsiTheme="minorHAnsi" w:cstheme="minorHAnsi"/>
          <w:sz w:val="22"/>
          <w:szCs w:val="22"/>
        </w:rPr>
        <w:t>, así como los tiempos de entrega y forma de pago.</w:t>
      </w:r>
    </w:p>
    <w:p w:rsidR="00F04396" w:rsidRPr="00775AF2" w:rsidRDefault="00F04396" w:rsidP="00F04396">
      <w:pPr>
        <w:tabs>
          <w:tab w:val="left" w:pos="284"/>
        </w:tabs>
        <w:rPr>
          <w:rFonts w:asciiTheme="minorHAnsi" w:hAnsiTheme="minorHAnsi" w:cstheme="minorHAnsi"/>
          <w:b/>
          <w:sz w:val="22"/>
          <w:szCs w:val="22"/>
        </w:rPr>
      </w:pPr>
    </w:p>
    <w:p w:rsidR="00E1284B" w:rsidRPr="00775AF2" w:rsidRDefault="00A24AE7" w:rsidP="00E1284B">
      <w:pPr>
        <w:numPr>
          <w:ilvl w:val="0"/>
          <w:numId w:val="3"/>
        </w:numPr>
        <w:tabs>
          <w:tab w:val="left" w:pos="284"/>
        </w:tabs>
        <w:ind w:left="0" w:firstLine="0"/>
        <w:rPr>
          <w:rFonts w:asciiTheme="minorHAnsi" w:hAnsiTheme="minorHAnsi" w:cstheme="minorHAnsi"/>
          <w:b/>
          <w:sz w:val="22"/>
          <w:szCs w:val="22"/>
        </w:rPr>
      </w:pPr>
      <w:r w:rsidRPr="00775AF2">
        <w:rPr>
          <w:rFonts w:asciiTheme="minorHAnsi" w:hAnsiTheme="minorHAnsi" w:cstheme="minorHAnsi"/>
          <w:b/>
          <w:sz w:val="22"/>
          <w:szCs w:val="22"/>
        </w:rPr>
        <w:t>DESARROLLO</w:t>
      </w:r>
    </w:p>
    <w:p w:rsidR="00A24AE7" w:rsidRPr="00775AF2" w:rsidRDefault="004236A8" w:rsidP="00F523CC">
      <w:pPr>
        <w:pStyle w:val="Prrafodelista"/>
        <w:numPr>
          <w:ilvl w:val="1"/>
          <w:numId w:val="29"/>
        </w:numPr>
        <w:tabs>
          <w:tab w:val="left" w:pos="284"/>
        </w:tabs>
        <w:rPr>
          <w:rFonts w:asciiTheme="minorHAnsi" w:hAnsiTheme="minorHAnsi" w:cstheme="minorHAnsi"/>
          <w:b/>
          <w:sz w:val="22"/>
          <w:szCs w:val="22"/>
        </w:rPr>
      </w:pPr>
      <w:r>
        <w:rPr>
          <w:rFonts w:asciiTheme="minorHAnsi" w:hAnsiTheme="minorHAnsi" w:cstheme="minorHAnsi"/>
          <w:b/>
          <w:sz w:val="22"/>
          <w:szCs w:val="22"/>
        </w:rPr>
        <w:t>LISTADO DE Í</w:t>
      </w:r>
      <w:r w:rsidR="00FF0857" w:rsidRPr="00775AF2">
        <w:rPr>
          <w:rFonts w:asciiTheme="minorHAnsi" w:hAnsiTheme="minorHAnsi" w:cstheme="minorHAnsi"/>
          <w:b/>
          <w:sz w:val="22"/>
          <w:szCs w:val="22"/>
        </w:rPr>
        <w:t>TEMS</w:t>
      </w:r>
    </w:p>
    <w:p w:rsidR="0039177C" w:rsidRPr="00775AF2" w:rsidRDefault="00E967AA" w:rsidP="003E0DDC">
      <w:pPr>
        <w:tabs>
          <w:tab w:val="left" w:pos="284"/>
        </w:tabs>
        <w:jc w:val="both"/>
        <w:rPr>
          <w:rFonts w:asciiTheme="minorHAnsi" w:hAnsiTheme="minorHAnsi" w:cstheme="minorHAnsi"/>
          <w:sz w:val="22"/>
          <w:szCs w:val="22"/>
        </w:rPr>
      </w:pPr>
      <w:r w:rsidRPr="00775AF2">
        <w:rPr>
          <w:rFonts w:asciiTheme="minorHAnsi" w:hAnsiTheme="minorHAnsi" w:cstheme="minorHAnsi"/>
          <w:sz w:val="22"/>
          <w:szCs w:val="22"/>
        </w:rPr>
        <w:t xml:space="preserve">A continuación se listan los </w:t>
      </w:r>
      <w:r w:rsidR="004236A8">
        <w:rPr>
          <w:rFonts w:asciiTheme="minorHAnsi" w:hAnsiTheme="minorHAnsi" w:cstheme="minorHAnsi"/>
          <w:sz w:val="22"/>
          <w:szCs w:val="22"/>
        </w:rPr>
        <w:t>productos</w:t>
      </w:r>
      <w:r w:rsidRPr="00775AF2">
        <w:rPr>
          <w:rFonts w:asciiTheme="minorHAnsi" w:hAnsiTheme="minorHAnsi" w:cstheme="minorHAnsi"/>
          <w:sz w:val="22"/>
          <w:szCs w:val="22"/>
        </w:rPr>
        <w:t xml:space="preserve"> que se van a adquirir, la cantidad para cada una de las ESR y el total requerido para el distrito </w:t>
      </w:r>
      <w:r w:rsidR="0077410B" w:rsidRPr="00775AF2">
        <w:rPr>
          <w:rFonts w:asciiTheme="minorHAnsi" w:hAnsiTheme="minorHAnsi" w:cstheme="minorHAnsi"/>
          <w:sz w:val="22"/>
          <w:szCs w:val="22"/>
        </w:rPr>
        <w:t>Santa Cruz</w:t>
      </w:r>
      <w:r w:rsidR="003E0DDC" w:rsidRPr="00775AF2">
        <w:rPr>
          <w:rFonts w:asciiTheme="minorHAnsi" w:hAnsiTheme="minorHAnsi" w:cstheme="minorHAnsi"/>
          <w:sz w:val="22"/>
          <w:szCs w:val="22"/>
        </w:rPr>
        <w:t>.</w:t>
      </w:r>
    </w:p>
    <w:tbl>
      <w:tblPr>
        <w:tblW w:w="3495" w:type="pct"/>
        <w:tblInd w:w="70" w:type="dxa"/>
        <w:tblCellMar>
          <w:left w:w="70" w:type="dxa"/>
          <w:right w:w="70" w:type="dxa"/>
        </w:tblCellMar>
        <w:tblLook w:val="04A0"/>
      </w:tblPr>
      <w:tblGrid>
        <w:gridCol w:w="706"/>
        <w:gridCol w:w="3910"/>
        <w:gridCol w:w="832"/>
        <w:gridCol w:w="1025"/>
      </w:tblGrid>
      <w:tr w:rsidR="00211E2E" w:rsidRPr="00556443" w:rsidTr="00211E2E">
        <w:trPr>
          <w:trHeight w:val="369"/>
          <w:tblHeader/>
        </w:trPr>
        <w:tc>
          <w:tcPr>
            <w:tcW w:w="545" w:type="pct"/>
            <w:tcBorders>
              <w:top w:val="single" w:sz="8" w:space="0" w:color="auto"/>
              <w:left w:val="single" w:sz="8" w:space="0" w:color="auto"/>
              <w:bottom w:val="nil"/>
              <w:right w:val="single" w:sz="8" w:space="0" w:color="auto"/>
            </w:tcBorders>
            <w:shd w:val="clear" w:color="000000" w:fill="244061"/>
            <w:vAlign w:val="center"/>
            <w:hideMark/>
          </w:tcPr>
          <w:p w:rsidR="00211E2E" w:rsidRPr="00556443" w:rsidRDefault="00211E2E" w:rsidP="004F1DE4">
            <w:pPr>
              <w:jc w:val="center"/>
              <w:rPr>
                <w:rFonts w:asciiTheme="minorHAnsi" w:hAnsiTheme="minorHAnsi" w:cstheme="minorHAnsi"/>
                <w:b/>
                <w:bCs/>
                <w:color w:val="FFFFFF"/>
                <w:sz w:val="20"/>
                <w:szCs w:val="20"/>
                <w:lang w:val="es-BO" w:eastAsia="es-BO"/>
              </w:rPr>
            </w:pPr>
            <w:r w:rsidRPr="00556443">
              <w:rPr>
                <w:rFonts w:asciiTheme="minorHAnsi" w:hAnsiTheme="minorHAnsi" w:cstheme="minorHAnsi"/>
                <w:b/>
                <w:bCs/>
                <w:color w:val="FFFFFF"/>
                <w:sz w:val="20"/>
                <w:szCs w:val="20"/>
                <w:lang w:val="es-BO" w:eastAsia="es-BO"/>
              </w:rPr>
              <w:t>ÍTEM</w:t>
            </w:r>
          </w:p>
        </w:tc>
        <w:tc>
          <w:tcPr>
            <w:tcW w:w="3020" w:type="pct"/>
            <w:tcBorders>
              <w:top w:val="single" w:sz="8" w:space="0" w:color="auto"/>
              <w:left w:val="nil"/>
              <w:bottom w:val="nil"/>
              <w:right w:val="single" w:sz="8" w:space="0" w:color="auto"/>
            </w:tcBorders>
            <w:shd w:val="clear" w:color="000000" w:fill="244061"/>
            <w:vAlign w:val="center"/>
            <w:hideMark/>
          </w:tcPr>
          <w:p w:rsidR="00211E2E" w:rsidRPr="00556443" w:rsidRDefault="00211E2E" w:rsidP="004F1DE4">
            <w:pPr>
              <w:jc w:val="center"/>
              <w:rPr>
                <w:rFonts w:asciiTheme="minorHAnsi" w:hAnsiTheme="minorHAnsi" w:cstheme="minorHAnsi"/>
                <w:b/>
                <w:bCs/>
                <w:color w:val="FFFFFF"/>
                <w:sz w:val="20"/>
                <w:szCs w:val="20"/>
                <w:lang w:val="es-BO" w:eastAsia="es-BO"/>
              </w:rPr>
            </w:pPr>
            <w:r w:rsidRPr="00556443">
              <w:rPr>
                <w:rFonts w:asciiTheme="minorHAnsi" w:hAnsiTheme="minorHAnsi" w:cstheme="minorHAnsi"/>
                <w:b/>
                <w:bCs/>
                <w:color w:val="FFFFFF"/>
                <w:sz w:val="20"/>
                <w:szCs w:val="20"/>
                <w:lang w:val="es-BO" w:eastAsia="es-BO"/>
              </w:rPr>
              <w:t>PRODUCTO</w:t>
            </w:r>
          </w:p>
        </w:tc>
        <w:tc>
          <w:tcPr>
            <w:tcW w:w="643" w:type="pct"/>
            <w:tcBorders>
              <w:top w:val="single" w:sz="8" w:space="0" w:color="auto"/>
              <w:left w:val="nil"/>
              <w:bottom w:val="nil"/>
              <w:right w:val="single" w:sz="8" w:space="0" w:color="auto"/>
            </w:tcBorders>
            <w:shd w:val="clear" w:color="000000" w:fill="244061"/>
            <w:vAlign w:val="center"/>
            <w:hideMark/>
          </w:tcPr>
          <w:p w:rsidR="00211E2E" w:rsidRPr="00556443" w:rsidRDefault="00211E2E" w:rsidP="004F1DE4">
            <w:pPr>
              <w:jc w:val="center"/>
              <w:rPr>
                <w:rFonts w:asciiTheme="minorHAnsi" w:hAnsiTheme="minorHAnsi" w:cstheme="minorHAnsi"/>
                <w:b/>
                <w:bCs/>
                <w:color w:val="FFFFFF"/>
                <w:sz w:val="20"/>
                <w:szCs w:val="20"/>
                <w:lang w:val="es-BO" w:eastAsia="es-BO"/>
              </w:rPr>
            </w:pPr>
            <w:r w:rsidRPr="00556443">
              <w:rPr>
                <w:rFonts w:asciiTheme="minorHAnsi" w:hAnsiTheme="minorHAnsi" w:cstheme="minorHAnsi"/>
                <w:b/>
                <w:bCs/>
                <w:color w:val="FFFFFF"/>
                <w:sz w:val="20"/>
                <w:szCs w:val="20"/>
                <w:lang w:val="es-BO" w:eastAsia="es-BO"/>
              </w:rPr>
              <w:t>UNIDAD</w:t>
            </w:r>
          </w:p>
        </w:tc>
        <w:tc>
          <w:tcPr>
            <w:tcW w:w="792" w:type="pct"/>
            <w:tcBorders>
              <w:top w:val="single" w:sz="8" w:space="0" w:color="auto"/>
              <w:left w:val="single" w:sz="4" w:space="0" w:color="auto"/>
              <w:bottom w:val="nil"/>
              <w:right w:val="single" w:sz="8" w:space="0" w:color="auto"/>
            </w:tcBorders>
            <w:shd w:val="clear" w:color="000000" w:fill="244061"/>
            <w:vAlign w:val="center"/>
            <w:hideMark/>
          </w:tcPr>
          <w:p w:rsidR="00211E2E" w:rsidRPr="00556443" w:rsidRDefault="00211E2E" w:rsidP="004F1DE4">
            <w:pPr>
              <w:jc w:val="center"/>
              <w:rPr>
                <w:rFonts w:asciiTheme="minorHAnsi" w:hAnsiTheme="minorHAnsi" w:cstheme="minorHAnsi"/>
                <w:b/>
                <w:bCs/>
                <w:color w:val="FFFFFF"/>
                <w:sz w:val="20"/>
                <w:szCs w:val="20"/>
                <w:lang w:val="es-BO" w:eastAsia="es-BO"/>
              </w:rPr>
            </w:pPr>
            <w:r w:rsidRPr="00556443">
              <w:rPr>
                <w:rFonts w:asciiTheme="minorHAnsi" w:hAnsiTheme="minorHAnsi" w:cstheme="minorHAnsi"/>
                <w:b/>
                <w:bCs/>
                <w:color w:val="FFFFFF"/>
                <w:sz w:val="20"/>
                <w:szCs w:val="20"/>
                <w:lang w:val="es-BO" w:eastAsia="es-BO"/>
              </w:rPr>
              <w:t>CANTIDAD TOTAL</w:t>
            </w:r>
          </w:p>
        </w:tc>
      </w:tr>
      <w:tr w:rsidR="00F75E74" w:rsidRPr="00556443" w:rsidTr="00211E2E">
        <w:trPr>
          <w:trHeight w:val="369"/>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1</w:t>
            </w:r>
          </w:p>
        </w:tc>
        <w:tc>
          <w:tcPr>
            <w:tcW w:w="3020" w:type="pct"/>
            <w:tcBorders>
              <w:top w:val="single" w:sz="4" w:space="0" w:color="auto"/>
              <w:left w:val="nil"/>
              <w:bottom w:val="single" w:sz="4" w:space="0" w:color="auto"/>
              <w:right w:val="single" w:sz="4" w:space="0" w:color="auto"/>
            </w:tcBorders>
            <w:shd w:val="clear" w:color="auto" w:fill="auto"/>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 xml:space="preserve">Estación de trabajo tipo L 1,5 m X 1,5 m </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2</w:t>
            </w:r>
          </w:p>
        </w:tc>
        <w:tc>
          <w:tcPr>
            <w:tcW w:w="3020"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Estación de trabajo tipo L 1,5 m X 0,91 m</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3</w:t>
            </w:r>
          </w:p>
        </w:tc>
        <w:tc>
          <w:tcPr>
            <w:tcW w:w="3020"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Sillas giratorias con brazos</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18</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4</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Sillas fijas sin brazos</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53</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5</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Sillas fijas de tres cuerpos</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6</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Mesa de reuniones para 6 personas</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7</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Estante</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8</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Credenza</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9</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Mesa de noche</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10</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 xml:space="preserve">Taburetes </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11</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Mesón para cocina</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12</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Ropero empotrado</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13</w:t>
            </w:r>
          </w:p>
        </w:tc>
        <w:tc>
          <w:tcPr>
            <w:tcW w:w="3020"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Espejo tipo botiquín</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14</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Pizarra acrílica</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lastRenderedPageBreak/>
              <w:t>15</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Escalera plegable</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Pieza</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r>
      <w:tr w:rsidR="00F75E74" w:rsidRPr="00556443" w:rsidTr="00211E2E">
        <w:trPr>
          <w:trHeight w:val="369"/>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16</w:t>
            </w:r>
          </w:p>
        </w:tc>
        <w:tc>
          <w:tcPr>
            <w:tcW w:w="3020" w:type="pct"/>
            <w:tcBorders>
              <w:top w:val="nil"/>
              <w:left w:val="nil"/>
              <w:bottom w:val="single" w:sz="4" w:space="0" w:color="auto"/>
              <w:right w:val="single" w:sz="4" w:space="0" w:color="auto"/>
            </w:tcBorders>
            <w:shd w:val="clear" w:color="000000" w:fill="FFFFFF"/>
            <w:vAlign w:val="center"/>
            <w:hideMark/>
          </w:tcPr>
          <w:p w:rsidR="00F75E74" w:rsidRPr="00556443" w:rsidRDefault="00F75E74" w:rsidP="00A94AD9">
            <w:pPr>
              <w:rPr>
                <w:rFonts w:asciiTheme="minorHAnsi" w:hAnsiTheme="minorHAnsi" w:cs="Arial"/>
                <w:color w:val="000000"/>
                <w:sz w:val="20"/>
                <w:szCs w:val="20"/>
                <w:lang w:val="es-BO" w:eastAsia="es-BO"/>
              </w:rPr>
            </w:pPr>
            <w:r w:rsidRPr="00556443">
              <w:rPr>
                <w:rFonts w:asciiTheme="minorHAnsi" w:hAnsiTheme="minorHAnsi" w:cs="Arial"/>
                <w:color w:val="000000"/>
                <w:sz w:val="20"/>
                <w:szCs w:val="20"/>
                <w:lang w:val="es-BO" w:eastAsia="es-BO"/>
              </w:rPr>
              <w:t>Letreros</w:t>
            </w:r>
          </w:p>
        </w:tc>
        <w:tc>
          <w:tcPr>
            <w:tcW w:w="643"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A94AD9">
            <w:pPr>
              <w:jc w:val="center"/>
              <w:rPr>
                <w:rFonts w:asciiTheme="minorHAnsi" w:hAnsiTheme="minorHAnsi" w:cstheme="minorHAnsi"/>
                <w:color w:val="000000"/>
                <w:sz w:val="20"/>
                <w:szCs w:val="20"/>
                <w:lang w:val="es-BO" w:eastAsia="es-BO"/>
              </w:rPr>
            </w:pPr>
            <w:r w:rsidRPr="00556443">
              <w:rPr>
                <w:rFonts w:asciiTheme="minorHAnsi" w:hAnsiTheme="minorHAnsi" w:cstheme="minorHAnsi"/>
                <w:color w:val="000000"/>
                <w:sz w:val="20"/>
                <w:szCs w:val="20"/>
                <w:lang w:val="es-BO" w:eastAsia="es-BO"/>
              </w:rPr>
              <w:t>Juego</w:t>
            </w:r>
          </w:p>
        </w:tc>
        <w:tc>
          <w:tcPr>
            <w:tcW w:w="792"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r>
    </w:tbl>
    <w:p w:rsidR="00F523CC" w:rsidRPr="00775AF2" w:rsidRDefault="00F523CC" w:rsidP="00F523CC">
      <w:pPr>
        <w:tabs>
          <w:tab w:val="left" w:pos="284"/>
        </w:tabs>
        <w:rPr>
          <w:rFonts w:asciiTheme="minorHAnsi" w:hAnsiTheme="minorHAnsi" w:cstheme="minorHAnsi"/>
          <w:sz w:val="22"/>
          <w:szCs w:val="22"/>
        </w:rPr>
      </w:pPr>
    </w:p>
    <w:p w:rsidR="00A24AE7" w:rsidRPr="00775AF2" w:rsidRDefault="00A24AE7" w:rsidP="00F523CC">
      <w:pPr>
        <w:pStyle w:val="Prrafodelista"/>
        <w:numPr>
          <w:ilvl w:val="1"/>
          <w:numId w:val="29"/>
        </w:numPr>
        <w:tabs>
          <w:tab w:val="left" w:pos="284"/>
        </w:tabs>
        <w:rPr>
          <w:rFonts w:asciiTheme="minorHAnsi" w:hAnsiTheme="minorHAnsi" w:cstheme="minorHAnsi"/>
          <w:b/>
          <w:sz w:val="22"/>
          <w:szCs w:val="22"/>
        </w:rPr>
      </w:pPr>
      <w:r w:rsidRPr="00775AF2">
        <w:rPr>
          <w:rFonts w:asciiTheme="minorHAnsi" w:hAnsiTheme="minorHAnsi" w:cstheme="minorHAnsi"/>
          <w:b/>
          <w:sz w:val="22"/>
          <w:szCs w:val="22"/>
        </w:rPr>
        <w:t xml:space="preserve">ESPECIFICACIONES TECNICAS </w:t>
      </w:r>
    </w:p>
    <w:p w:rsidR="004201D7" w:rsidRPr="00775AF2" w:rsidRDefault="004201D7" w:rsidP="004201D7">
      <w:pPr>
        <w:tabs>
          <w:tab w:val="left" w:pos="284"/>
        </w:tabs>
        <w:jc w:val="both"/>
        <w:rPr>
          <w:rFonts w:asciiTheme="minorHAnsi" w:hAnsiTheme="minorHAnsi" w:cstheme="minorHAnsi"/>
          <w:sz w:val="22"/>
          <w:szCs w:val="22"/>
        </w:rPr>
      </w:pPr>
      <w:r w:rsidRPr="00775AF2">
        <w:rPr>
          <w:rFonts w:asciiTheme="minorHAnsi" w:hAnsiTheme="minorHAnsi" w:cstheme="minorHAnsi"/>
          <w:sz w:val="22"/>
          <w:szCs w:val="22"/>
        </w:rPr>
        <w:t xml:space="preserve">Las especificaciones técnicas de los </w:t>
      </w:r>
      <w:r w:rsidR="004236A8">
        <w:rPr>
          <w:rFonts w:asciiTheme="minorHAnsi" w:hAnsiTheme="minorHAnsi" w:cstheme="minorHAnsi"/>
          <w:sz w:val="22"/>
          <w:szCs w:val="22"/>
        </w:rPr>
        <w:t>productos</w:t>
      </w:r>
      <w:r w:rsidRPr="00775AF2">
        <w:rPr>
          <w:rFonts w:asciiTheme="minorHAnsi" w:hAnsiTheme="minorHAnsi" w:cstheme="minorHAnsi"/>
          <w:sz w:val="22"/>
          <w:szCs w:val="22"/>
        </w:rPr>
        <w:t xml:space="preserve"> requeridos son presentadas en la siguiente tabla:</w:t>
      </w:r>
    </w:p>
    <w:tbl>
      <w:tblPr>
        <w:tblW w:w="4898" w:type="pct"/>
        <w:tblInd w:w="70" w:type="dxa"/>
        <w:tblLayout w:type="fixed"/>
        <w:tblCellMar>
          <w:left w:w="70" w:type="dxa"/>
          <w:right w:w="70" w:type="dxa"/>
        </w:tblCellMar>
        <w:tblLook w:val="04A0"/>
      </w:tblPr>
      <w:tblGrid>
        <w:gridCol w:w="710"/>
        <w:gridCol w:w="3585"/>
        <w:gridCol w:w="4777"/>
      </w:tblGrid>
      <w:tr w:rsidR="00A94AD9" w:rsidRPr="003A3D17" w:rsidTr="004F1DE4">
        <w:trPr>
          <w:trHeight w:val="346"/>
          <w:tblHeader/>
        </w:trPr>
        <w:tc>
          <w:tcPr>
            <w:tcW w:w="391" w:type="pct"/>
            <w:tcBorders>
              <w:top w:val="single" w:sz="8" w:space="0" w:color="auto"/>
              <w:left w:val="single" w:sz="8" w:space="0" w:color="auto"/>
              <w:bottom w:val="single" w:sz="4" w:space="0" w:color="auto"/>
              <w:right w:val="single" w:sz="8" w:space="0" w:color="auto"/>
            </w:tcBorders>
            <w:shd w:val="clear" w:color="auto" w:fill="244061"/>
            <w:vAlign w:val="center"/>
            <w:hideMark/>
          </w:tcPr>
          <w:p w:rsidR="00A94AD9" w:rsidRPr="0011538D" w:rsidRDefault="00A94AD9" w:rsidP="00A94AD9">
            <w:pPr>
              <w:jc w:val="center"/>
              <w:rPr>
                <w:rFonts w:asciiTheme="minorHAnsi" w:hAnsiTheme="minorHAnsi" w:cs="Arial"/>
                <w:b/>
                <w:bCs/>
                <w:color w:val="FFFFFF"/>
                <w:sz w:val="20"/>
                <w:szCs w:val="20"/>
                <w:lang w:val="es-BO" w:eastAsia="es-BO"/>
              </w:rPr>
            </w:pPr>
            <w:r w:rsidRPr="0011538D">
              <w:rPr>
                <w:rFonts w:asciiTheme="minorHAnsi" w:hAnsiTheme="minorHAnsi" w:cs="Arial"/>
                <w:b/>
                <w:bCs/>
                <w:color w:val="FFFFFF"/>
                <w:sz w:val="20"/>
                <w:szCs w:val="20"/>
                <w:lang w:val="es-BO" w:eastAsia="es-BO"/>
              </w:rPr>
              <w:t>ÍTEM</w:t>
            </w:r>
          </w:p>
        </w:tc>
        <w:tc>
          <w:tcPr>
            <w:tcW w:w="1976" w:type="pct"/>
            <w:tcBorders>
              <w:top w:val="single" w:sz="8" w:space="0" w:color="auto"/>
              <w:left w:val="nil"/>
              <w:bottom w:val="single" w:sz="4" w:space="0" w:color="auto"/>
              <w:right w:val="single" w:sz="8" w:space="0" w:color="auto"/>
            </w:tcBorders>
            <w:shd w:val="clear" w:color="auto" w:fill="244061"/>
            <w:vAlign w:val="center"/>
            <w:hideMark/>
          </w:tcPr>
          <w:p w:rsidR="00A94AD9" w:rsidRPr="0011538D" w:rsidRDefault="00A94AD9" w:rsidP="00A94AD9">
            <w:pPr>
              <w:jc w:val="center"/>
              <w:rPr>
                <w:rFonts w:asciiTheme="minorHAnsi" w:hAnsiTheme="minorHAnsi" w:cs="Arial"/>
                <w:b/>
                <w:bCs/>
                <w:color w:val="FFFFFF"/>
                <w:sz w:val="20"/>
                <w:szCs w:val="20"/>
                <w:lang w:val="es-BO" w:eastAsia="es-BO"/>
              </w:rPr>
            </w:pPr>
            <w:r w:rsidRPr="0011538D">
              <w:rPr>
                <w:rFonts w:asciiTheme="minorHAnsi" w:hAnsiTheme="minorHAnsi" w:cs="Arial"/>
                <w:b/>
                <w:bCs/>
                <w:color w:val="FFFFFF"/>
                <w:sz w:val="20"/>
                <w:szCs w:val="20"/>
                <w:lang w:val="es-BO" w:eastAsia="es-BO"/>
              </w:rPr>
              <w:t>IMAGEN DE REFERENCIA</w:t>
            </w:r>
          </w:p>
        </w:tc>
        <w:tc>
          <w:tcPr>
            <w:tcW w:w="2632" w:type="pct"/>
            <w:tcBorders>
              <w:top w:val="single" w:sz="8" w:space="0" w:color="auto"/>
              <w:left w:val="nil"/>
              <w:bottom w:val="single" w:sz="4" w:space="0" w:color="auto"/>
              <w:right w:val="single" w:sz="8" w:space="0" w:color="000000"/>
            </w:tcBorders>
            <w:shd w:val="clear" w:color="auto" w:fill="244061"/>
            <w:vAlign w:val="center"/>
            <w:hideMark/>
          </w:tcPr>
          <w:p w:rsidR="00A94AD9" w:rsidRPr="0011538D" w:rsidRDefault="00A94AD9" w:rsidP="00A94AD9">
            <w:pPr>
              <w:jc w:val="center"/>
              <w:rPr>
                <w:rFonts w:asciiTheme="minorHAnsi" w:hAnsiTheme="minorHAnsi" w:cs="Arial"/>
                <w:b/>
                <w:bCs/>
                <w:color w:val="FFFFFF"/>
                <w:sz w:val="20"/>
                <w:szCs w:val="20"/>
                <w:lang w:val="es-BO" w:eastAsia="es-BO"/>
              </w:rPr>
            </w:pPr>
            <w:r w:rsidRPr="0011538D">
              <w:rPr>
                <w:rFonts w:asciiTheme="minorHAnsi" w:hAnsiTheme="minorHAnsi" w:cs="Arial"/>
                <w:b/>
                <w:bCs/>
                <w:color w:val="FFFFFF"/>
                <w:sz w:val="20"/>
                <w:szCs w:val="20"/>
                <w:lang w:val="es-BO" w:eastAsia="es-BO"/>
              </w:rPr>
              <w:t>ESPECIFICACIÓN TÉCNICA</w:t>
            </w:r>
          </w:p>
        </w:tc>
      </w:tr>
      <w:tr w:rsidR="00A94AD9" w:rsidRPr="003A3D17" w:rsidTr="009D75D5">
        <w:trPr>
          <w:trHeight w:val="7806"/>
        </w:trPr>
        <w:tc>
          <w:tcPr>
            <w:tcW w:w="391" w:type="pct"/>
            <w:tcBorders>
              <w:top w:val="single" w:sz="4" w:space="0" w:color="auto"/>
              <w:left w:val="single" w:sz="4"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444444"/>
                <w:sz w:val="20"/>
                <w:szCs w:val="20"/>
                <w:lang w:val="es-BO" w:eastAsia="es-BO"/>
              </w:rPr>
            </w:pPr>
            <w:r w:rsidRPr="003A3D17">
              <w:rPr>
                <w:rFonts w:asciiTheme="minorHAnsi" w:hAnsiTheme="minorHAnsi" w:cs="Arial"/>
                <w:color w:val="444444"/>
                <w:sz w:val="20"/>
                <w:szCs w:val="20"/>
                <w:lang w:val="es-BO" w:eastAsia="es-BO"/>
              </w:rPr>
              <w:t>1</w:t>
            </w:r>
          </w:p>
        </w:tc>
        <w:tc>
          <w:tcPr>
            <w:tcW w:w="1976" w:type="pct"/>
            <w:tcBorders>
              <w:top w:val="single" w:sz="4" w:space="0" w:color="auto"/>
              <w:left w:val="nil"/>
              <w:bottom w:val="single" w:sz="4" w:space="0" w:color="auto"/>
              <w:right w:val="nil"/>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0F6649" w:rsidRDefault="00A94AD9" w:rsidP="00A94AD9">
            <w:pPr>
              <w:spacing w:line="360" w:lineRule="auto"/>
              <w:jc w:val="center"/>
              <w:rPr>
                <w:rFonts w:asciiTheme="minorHAnsi" w:hAnsiTheme="minorHAnsi" w:cs="Arial"/>
                <w:b/>
                <w:color w:val="000000"/>
                <w:sz w:val="20"/>
                <w:szCs w:val="20"/>
                <w:lang w:val="es-BO" w:eastAsia="es-BO"/>
              </w:rPr>
            </w:pPr>
            <w:r w:rsidRPr="000F6649">
              <w:rPr>
                <w:rFonts w:asciiTheme="minorHAnsi" w:hAnsiTheme="minorHAnsi" w:cs="Arial"/>
                <w:b/>
                <w:color w:val="000000"/>
                <w:sz w:val="20"/>
                <w:szCs w:val="20"/>
                <w:lang w:val="es-BO" w:eastAsia="es-BO"/>
              </w:rPr>
              <w:t xml:space="preserve">Estación de trabajo tipo L 1,5 m X 1,5 m </w:t>
            </w: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sz w:val="20"/>
                <w:szCs w:val="20"/>
              </w:rPr>
              <w:object w:dxaOrig="3165" w:dyaOrig="2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35pt;height:128.65pt" o:ole="">
                  <v:imagedata r:id="rId8" o:title=""/>
                </v:shape>
                <o:OLEObject Type="Embed" ProgID="PBrush" ShapeID="_x0000_i1025" DrawAspect="Content" ObjectID="_1509441350" r:id="rId9"/>
              </w:object>
            </w:r>
          </w:p>
        </w:tc>
        <w:tc>
          <w:tcPr>
            <w:tcW w:w="2632" w:type="pct"/>
            <w:tcBorders>
              <w:top w:val="single" w:sz="4" w:space="0" w:color="auto"/>
              <w:left w:val="single" w:sz="8"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w:t>
            </w:r>
            <w:r w:rsidR="00A94AD9" w:rsidRPr="003A3D17">
              <w:rPr>
                <w:rFonts w:asciiTheme="minorHAnsi" w:hAnsiTheme="minorHAnsi" w:cs="Arial"/>
                <w:color w:val="000000"/>
                <w:sz w:val="20"/>
                <w:szCs w:val="20"/>
                <w:lang w:val="es-BO" w:eastAsia="es-BO"/>
              </w:rPr>
              <w:t>: L=1,50m x L</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=1,50m x A=0,60m x A</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=0,60m x H=0,78m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Material: Melamina </w:t>
            </w:r>
            <w:r>
              <w:rPr>
                <w:rFonts w:asciiTheme="minorHAnsi" w:hAnsiTheme="minorHAnsi" w:cs="Arial"/>
                <w:color w:val="000000"/>
                <w:sz w:val="20"/>
                <w:szCs w:val="20"/>
                <w:lang w:val="es-BO" w:eastAsia="es-BO"/>
              </w:rPr>
              <w:t>18mm de espesor mínimo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Tablero Superior: 25mm de espesor mínimo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Cajoneros: </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sidRPr="003A3D17">
              <w:rPr>
                <w:rFonts w:asciiTheme="minorHAnsi" w:hAnsiTheme="minorHAnsi" w:cs="Arial"/>
                <w:color w:val="000000"/>
                <w:sz w:val="20"/>
                <w:szCs w:val="20"/>
                <w:lang w:eastAsia="es-BO"/>
              </w:rPr>
              <w:t>2 gavetas de aproximadamente H</w:t>
            </w:r>
            <w:r w:rsidRPr="003A3D17">
              <w:rPr>
                <w:rFonts w:asciiTheme="minorHAnsi" w:hAnsiTheme="minorHAnsi" w:cs="Arial"/>
                <w:color w:val="000000"/>
                <w:sz w:val="20"/>
                <w:szCs w:val="20"/>
                <w:vertAlign w:val="subscript"/>
                <w:lang w:eastAsia="es-BO"/>
              </w:rPr>
              <w:t>1</w:t>
            </w:r>
            <w:r w:rsidR="009D75D5">
              <w:rPr>
                <w:rFonts w:asciiTheme="minorHAnsi" w:hAnsiTheme="minorHAnsi" w:cs="Arial"/>
                <w:color w:val="000000"/>
                <w:sz w:val="20"/>
                <w:szCs w:val="20"/>
                <w:lang w:eastAsia="es-BO"/>
              </w:rPr>
              <w:t>=18cm x B=48</w:t>
            </w:r>
            <w:r w:rsidRPr="003A3D17">
              <w:rPr>
                <w:rFonts w:asciiTheme="minorHAnsi" w:hAnsiTheme="minorHAnsi" w:cs="Arial"/>
                <w:color w:val="000000"/>
                <w:sz w:val="20"/>
                <w:szCs w:val="20"/>
                <w:lang w:eastAsia="es-BO"/>
              </w:rPr>
              <w:t>cm x L</w:t>
            </w:r>
            <w:r w:rsidRPr="003A3D17">
              <w:rPr>
                <w:rFonts w:asciiTheme="minorHAnsi" w:hAnsiTheme="minorHAnsi" w:cs="Arial"/>
                <w:color w:val="000000"/>
                <w:sz w:val="20"/>
                <w:szCs w:val="20"/>
                <w:vertAlign w:val="subscript"/>
                <w:lang w:eastAsia="es-BO"/>
              </w:rPr>
              <w:t>2</w:t>
            </w:r>
            <w:r w:rsidRPr="003A3D17">
              <w:rPr>
                <w:rFonts w:asciiTheme="minorHAnsi" w:hAnsiTheme="minorHAnsi" w:cs="Arial"/>
                <w:color w:val="000000"/>
                <w:sz w:val="20"/>
                <w:szCs w:val="20"/>
                <w:lang w:eastAsia="es-BO"/>
              </w:rPr>
              <w:t>=50cm</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sidRPr="003A3D17">
              <w:rPr>
                <w:rFonts w:asciiTheme="minorHAnsi" w:hAnsiTheme="minorHAnsi" w:cs="Arial"/>
                <w:color w:val="000000"/>
                <w:sz w:val="20"/>
                <w:szCs w:val="20"/>
                <w:lang w:eastAsia="es-BO"/>
              </w:rPr>
              <w:t>1 gavetas de aproximadamente</w:t>
            </w:r>
            <w:r w:rsidRPr="003A3D17">
              <w:rPr>
                <w:rFonts w:asciiTheme="minorHAnsi" w:hAnsiTheme="minorHAnsi" w:cs="Arial"/>
                <w:color w:val="000000"/>
                <w:sz w:val="20"/>
                <w:szCs w:val="20"/>
                <w:lang w:val="es-BO" w:eastAsia="es-BO"/>
              </w:rPr>
              <w:t xml:space="preserve"> H</w:t>
            </w:r>
            <w:r w:rsidRPr="003A3D17">
              <w:rPr>
                <w:rFonts w:asciiTheme="minorHAnsi" w:hAnsiTheme="minorHAnsi" w:cs="Arial"/>
                <w:color w:val="000000"/>
                <w:sz w:val="20"/>
                <w:szCs w:val="20"/>
                <w:vertAlign w:val="subscript"/>
                <w:lang w:val="es-BO" w:eastAsia="es-BO"/>
              </w:rPr>
              <w:t>3</w:t>
            </w:r>
            <w:r w:rsidR="009D75D5">
              <w:rPr>
                <w:rFonts w:asciiTheme="minorHAnsi" w:hAnsiTheme="minorHAnsi" w:cs="Arial"/>
                <w:color w:val="000000"/>
                <w:sz w:val="20"/>
                <w:szCs w:val="20"/>
                <w:lang w:val="es-BO" w:eastAsia="es-BO"/>
              </w:rPr>
              <w:t>=36cm x B=48</w:t>
            </w:r>
            <w:r w:rsidRPr="003A3D17">
              <w:rPr>
                <w:rFonts w:asciiTheme="minorHAnsi" w:hAnsiTheme="minorHAnsi" w:cs="Arial"/>
                <w:color w:val="000000"/>
                <w:sz w:val="20"/>
                <w:szCs w:val="20"/>
                <w:lang w:val="es-BO" w:eastAsia="es-BO"/>
              </w:rPr>
              <w:t>cm x L</w:t>
            </w:r>
            <w:r w:rsidRPr="003A3D17">
              <w:rPr>
                <w:rFonts w:asciiTheme="minorHAnsi" w:hAnsiTheme="minorHAnsi" w:cs="Arial"/>
                <w:color w:val="000000"/>
                <w:sz w:val="20"/>
                <w:szCs w:val="20"/>
                <w:vertAlign w:val="subscript"/>
                <w:lang w:val="es-BO" w:eastAsia="es-BO"/>
              </w:rPr>
              <w:t>2</w:t>
            </w:r>
            <w:r w:rsidRPr="003A3D17">
              <w:rPr>
                <w:rFonts w:asciiTheme="minorHAnsi" w:hAnsiTheme="minorHAnsi" w:cs="Arial"/>
                <w:color w:val="000000"/>
                <w:sz w:val="20"/>
                <w:szCs w:val="20"/>
                <w:lang w:val="es-BO" w:eastAsia="es-BO"/>
              </w:rPr>
              <w:t>=50cm</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sidRPr="003A3D17">
              <w:rPr>
                <w:rFonts w:asciiTheme="minorHAnsi" w:hAnsiTheme="minorHAnsi" w:cs="Arial"/>
                <w:color w:val="000000"/>
                <w:sz w:val="20"/>
                <w:szCs w:val="20"/>
                <w:lang w:eastAsia="es-BO"/>
              </w:rPr>
              <w:t xml:space="preserve">1 chapa de seguridad para el conjunto de las gavetas </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sidRPr="003A3D17">
              <w:rPr>
                <w:rFonts w:asciiTheme="minorHAnsi" w:hAnsiTheme="minorHAnsi" w:cs="Arial"/>
                <w:color w:val="000000"/>
                <w:sz w:val="20"/>
                <w:szCs w:val="20"/>
                <w:lang w:eastAsia="es-BO"/>
              </w:rPr>
              <w:t>Tres copias de la llave</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eastAsia="es-BO"/>
              </w:rPr>
              <w:t>Jaladores</w:t>
            </w:r>
            <w:r w:rsidRPr="003A3D17">
              <w:rPr>
                <w:rFonts w:asciiTheme="minorHAnsi" w:hAnsiTheme="minorHAnsi" w:cs="Arial"/>
                <w:color w:val="000000"/>
                <w:sz w:val="20"/>
                <w:szCs w:val="20"/>
                <w:lang w:val="es-BO" w:eastAsia="es-BO"/>
              </w:rPr>
              <w:t xml:space="preserve"> metálicos o PVC</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Bandeja: Porta teclado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Bandeja: Porta CPU móvil</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Orificio para cables con tapa de plástico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Recubrimiento con PVC en los bordes de la melanina</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Tacones: 6 tacones de PVC engomados en las terminales de las patas anti-deslizante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Beige</w:t>
            </w:r>
          </w:p>
        </w:tc>
      </w:tr>
      <w:tr w:rsidR="00A94AD9" w:rsidRPr="003A3D17" w:rsidTr="004F1DE4">
        <w:trPr>
          <w:trHeight w:val="420"/>
        </w:trPr>
        <w:tc>
          <w:tcPr>
            <w:tcW w:w="391" w:type="pct"/>
            <w:vMerge w:val="restart"/>
            <w:tcBorders>
              <w:top w:val="nil"/>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444444"/>
                <w:sz w:val="20"/>
                <w:szCs w:val="20"/>
                <w:lang w:val="es-BO" w:eastAsia="es-BO"/>
              </w:rPr>
            </w:pPr>
            <w:r w:rsidRPr="003A3D17">
              <w:rPr>
                <w:rFonts w:asciiTheme="minorHAnsi" w:hAnsiTheme="minorHAnsi" w:cs="Arial"/>
                <w:color w:val="444444"/>
                <w:sz w:val="20"/>
                <w:szCs w:val="20"/>
                <w:lang w:val="es-BO" w:eastAsia="es-BO"/>
              </w:rPr>
              <w:lastRenderedPageBreak/>
              <w:t>2</w:t>
            </w:r>
          </w:p>
        </w:tc>
        <w:tc>
          <w:tcPr>
            <w:tcW w:w="1976" w:type="pct"/>
            <w:tcBorders>
              <w:top w:val="single" w:sz="4" w:space="0" w:color="auto"/>
              <w:left w:val="nil"/>
              <w:bottom w:val="nil"/>
              <w:right w:val="nil"/>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0F6649" w:rsidRDefault="00A94AD9" w:rsidP="00A94AD9">
            <w:pPr>
              <w:spacing w:line="360" w:lineRule="auto"/>
              <w:jc w:val="center"/>
              <w:rPr>
                <w:rFonts w:asciiTheme="minorHAnsi" w:hAnsiTheme="minorHAnsi" w:cs="Arial"/>
                <w:b/>
                <w:color w:val="000000"/>
                <w:sz w:val="20"/>
                <w:szCs w:val="20"/>
                <w:lang w:val="es-BO" w:eastAsia="es-BO"/>
              </w:rPr>
            </w:pPr>
            <w:r w:rsidRPr="000F6649">
              <w:rPr>
                <w:rFonts w:asciiTheme="minorHAnsi" w:hAnsiTheme="minorHAnsi" w:cs="Arial"/>
                <w:b/>
                <w:color w:val="000000"/>
                <w:sz w:val="20"/>
                <w:szCs w:val="20"/>
                <w:lang w:val="es-BO" w:eastAsia="es-BO"/>
              </w:rPr>
              <w:t>Estación de trabajo tipo L 1,5 m X 0,91 m</w:t>
            </w:r>
          </w:p>
        </w:tc>
        <w:tc>
          <w:tcPr>
            <w:tcW w:w="2632" w:type="pct"/>
            <w:vMerge w:val="restart"/>
            <w:tcBorders>
              <w:top w:val="single" w:sz="8" w:space="0" w:color="auto"/>
              <w:left w:val="single" w:sz="8" w:space="0" w:color="auto"/>
              <w:bottom w:val="single" w:sz="4" w:space="0" w:color="auto"/>
              <w:right w:val="single" w:sz="8" w:space="0" w:color="000000"/>
            </w:tcBorders>
            <w:vAlign w:val="center"/>
            <w:hideMark/>
          </w:tcPr>
          <w:p w:rsidR="00A94AD9"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Pr>
                <w:rFonts w:asciiTheme="minorHAnsi" w:hAnsiTheme="minorHAnsi" w:cs="Arial"/>
                <w:color w:val="000000"/>
                <w:sz w:val="20"/>
                <w:szCs w:val="20"/>
                <w:lang w:val="es-BO" w:eastAsia="es-BO"/>
              </w:rPr>
              <w:t>: L=0,91m x L</w:t>
            </w:r>
            <w:r w:rsidR="00A94AD9" w:rsidRPr="005A5605">
              <w:rPr>
                <w:rFonts w:asciiTheme="minorHAnsi" w:hAnsiTheme="minorHAnsi" w:cs="Arial"/>
                <w:color w:val="000000"/>
                <w:sz w:val="20"/>
                <w:szCs w:val="20"/>
                <w:lang w:val="es-BO" w:eastAsia="es-BO"/>
              </w:rPr>
              <w:t>1</w:t>
            </w:r>
            <w:r w:rsidR="00A94AD9">
              <w:rPr>
                <w:rFonts w:asciiTheme="minorHAnsi" w:hAnsiTheme="minorHAnsi" w:cs="Arial"/>
                <w:color w:val="000000"/>
                <w:sz w:val="20"/>
                <w:szCs w:val="20"/>
                <w:lang w:val="es-BO" w:eastAsia="es-BO"/>
              </w:rPr>
              <w:t>=1,50m x A=0,60m x A</w:t>
            </w:r>
            <w:r w:rsidR="00A94AD9" w:rsidRPr="005A5605">
              <w:rPr>
                <w:rFonts w:asciiTheme="minorHAnsi" w:hAnsiTheme="minorHAnsi" w:cs="Arial"/>
                <w:color w:val="000000"/>
                <w:sz w:val="20"/>
                <w:szCs w:val="20"/>
                <w:lang w:val="es-BO" w:eastAsia="es-BO"/>
              </w:rPr>
              <w:t>1</w:t>
            </w:r>
            <w:r w:rsidR="009D75D5">
              <w:rPr>
                <w:rFonts w:asciiTheme="minorHAnsi" w:hAnsiTheme="minorHAnsi" w:cs="Arial"/>
                <w:color w:val="000000"/>
                <w:sz w:val="20"/>
                <w:szCs w:val="20"/>
                <w:lang w:val="es-BO" w:eastAsia="es-BO"/>
              </w:rPr>
              <w:t>=0,60m x H=0,78</w:t>
            </w:r>
            <w:r w:rsidR="00A94AD9">
              <w:rPr>
                <w:rFonts w:asciiTheme="minorHAnsi" w:hAnsiTheme="minorHAnsi" w:cs="Arial"/>
                <w:color w:val="000000"/>
                <w:sz w:val="20"/>
                <w:szCs w:val="20"/>
                <w:lang w:val="es-BO" w:eastAsia="es-BO"/>
              </w:rPr>
              <w:t>m</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Material: Melamina 18mm de espesor mínimo</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Tablero Superior: 25mm de espesor mínimo </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Cajoneros:</w:t>
            </w:r>
          </w:p>
          <w:p w:rsidR="00A94AD9"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Pr>
                <w:rFonts w:asciiTheme="minorHAnsi" w:hAnsiTheme="minorHAnsi" w:cs="Arial"/>
                <w:color w:val="000000"/>
                <w:sz w:val="20"/>
                <w:szCs w:val="20"/>
                <w:lang w:eastAsia="es-BO"/>
              </w:rPr>
              <w:t>2 gavetas de aproximadamente</w:t>
            </w:r>
            <w:r w:rsidR="009D75D5">
              <w:rPr>
                <w:rFonts w:asciiTheme="minorHAnsi" w:hAnsiTheme="minorHAnsi" w:cs="Arial"/>
                <w:color w:val="000000"/>
                <w:sz w:val="20"/>
                <w:szCs w:val="20"/>
                <w:lang w:eastAsia="es-BO"/>
              </w:rPr>
              <w:t xml:space="preserve"> H1=18cm x B=3</w:t>
            </w:r>
            <w:r w:rsidRPr="005A5605">
              <w:rPr>
                <w:rFonts w:asciiTheme="minorHAnsi" w:hAnsiTheme="minorHAnsi" w:cs="Arial"/>
                <w:color w:val="000000"/>
                <w:sz w:val="20"/>
                <w:szCs w:val="20"/>
                <w:lang w:eastAsia="es-BO"/>
              </w:rPr>
              <w:t>6cm x L2=50cm</w:t>
            </w:r>
          </w:p>
          <w:p w:rsidR="00A94AD9"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Pr>
                <w:rFonts w:asciiTheme="minorHAnsi" w:hAnsiTheme="minorHAnsi" w:cs="Arial"/>
                <w:color w:val="000000"/>
                <w:sz w:val="20"/>
                <w:szCs w:val="20"/>
                <w:lang w:eastAsia="es-BO"/>
              </w:rPr>
              <w:t>1 gaveta de aproximadamente</w:t>
            </w:r>
            <w:r w:rsidR="009D75D5">
              <w:rPr>
                <w:rFonts w:asciiTheme="minorHAnsi" w:hAnsiTheme="minorHAnsi" w:cs="Arial"/>
                <w:color w:val="000000"/>
                <w:sz w:val="20"/>
                <w:szCs w:val="20"/>
                <w:lang w:eastAsia="es-BO"/>
              </w:rPr>
              <w:t xml:space="preserve"> H3=36cm x B=3</w:t>
            </w:r>
            <w:r w:rsidRPr="005A5605">
              <w:rPr>
                <w:rFonts w:asciiTheme="minorHAnsi" w:hAnsiTheme="minorHAnsi" w:cs="Arial"/>
                <w:color w:val="000000"/>
                <w:sz w:val="20"/>
                <w:szCs w:val="20"/>
                <w:lang w:eastAsia="es-BO"/>
              </w:rPr>
              <w:t>6cm x L2=50cm</w:t>
            </w:r>
          </w:p>
          <w:p w:rsidR="00A94AD9"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Pr>
                <w:rFonts w:asciiTheme="minorHAnsi" w:hAnsiTheme="minorHAnsi" w:cs="Arial"/>
                <w:color w:val="000000"/>
                <w:sz w:val="20"/>
                <w:szCs w:val="20"/>
                <w:lang w:eastAsia="es-BO"/>
              </w:rPr>
              <w:t xml:space="preserve">1 chapa de seguridad para el conjunto de las gavetas </w:t>
            </w:r>
          </w:p>
          <w:p w:rsidR="00A94AD9"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eastAsia="es-BO"/>
              </w:rPr>
            </w:pPr>
            <w:r>
              <w:rPr>
                <w:rFonts w:asciiTheme="minorHAnsi" w:hAnsiTheme="minorHAnsi" w:cs="Arial"/>
                <w:color w:val="000000"/>
                <w:sz w:val="20"/>
                <w:szCs w:val="20"/>
                <w:lang w:eastAsia="es-BO"/>
              </w:rPr>
              <w:t>Tres copias de la llave</w:t>
            </w:r>
          </w:p>
          <w:p w:rsidR="00A94AD9"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Pr>
                <w:rFonts w:asciiTheme="minorHAnsi" w:hAnsiTheme="minorHAnsi" w:cs="Arial"/>
                <w:color w:val="000000"/>
                <w:sz w:val="20"/>
                <w:szCs w:val="20"/>
                <w:lang w:eastAsia="es-BO"/>
              </w:rPr>
              <w:t>Jaladores</w:t>
            </w:r>
            <w:r>
              <w:rPr>
                <w:rFonts w:asciiTheme="minorHAnsi" w:hAnsiTheme="minorHAnsi" w:cs="Arial"/>
                <w:color w:val="000000"/>
                <w:sz w:val="20"/>
                <w:szCs w:val="20"/>
                <w:lang w:val="es-BO" w:eastAsia="es-BO"/>
              </w:rPr>
              <w:t xml:space="preserve"> metálicos o PVC</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Bandeja: Porta teclado  </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Bandeja: porta CPU móvil</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Recubrimiento con PVC en los bordes de la melanina</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Tacones: 6 tacones de PVC engomados en las terminales de las patas anti-deslizante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Color: Beige</w:t>
            </w:r>
          </w:p>
        </w:tc>
      </w:tr>
      <w:tr w:rsidR="00A94AD9" w:rsidRPr="003A3D17" w:rsidTr="004F1DE4">
        <w:trPr>
          <w:trHeight w:val="6066"/>
        </w:trPr>
        <w:tc>
          <w:tcPr>
            <w:tcW w:w="391" w:type="pct"/>
            <w:vMerge/>
            <w:tcBorders>
              <w:top w:val="nil"/>
              <w:left w:val="single" w:sz="8" w:space="0" w:color="auto"/>
              <w:bottom w:val="single" w:sz="4" w:space="0" w:color="auto"/>
              <w:right w:val="single" w:sz="8" w:space="0" w:color="auto"/>
            </w:tcBorders>
            <w:vAlign w:val="center"/>
            <w:hideMark/>
          </w:tcPr>
          <w:p w:rsidR="00A94AD9" w:rsidRPr="003A3D17" w:rsidRDefault="00A94AD9" w:rsidP="00A94AD9">
            <w:pPr>
              <w:spacing w:line="276" w:lineRule="auto"/>
              <w:rPr>
                <w:rFonts w:asciiTheme="minorHAnsi" w:hAnsiTheme="minorHAnsi" w:cs="Arial"/>
                <w:color w:val="444444"/>
                <w:sz w:val="20"/>
                <w:szCs w:val="20"/>
                <w:lang w:val="es-BO" w:eastAsia="es-BO"/>
              </w:rPr>
            </w:pPr>
          </w:p>
        </w:tc>
        <w:tc>
          <w:tcPr>
            <w:tcW w:w="1976" w:type="pct"/>
            <w:tcBorders>
              <w:top w:val="nil"/>
              <w:left w:val="nil"/>
              <w:bottom w:val="single" w:sz="4" w:space="0" w:color="auto"/>
              <w:right w:val="nil"/>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noProof/>
                <w:sz w:val="20"/>
                <w:szCs w:val="20"/>
                <w:lang w:val="es-ES_tradnl" w:eastAsia="es-ES_tradnl"/>
              </w:rPr>
              <w:drawing>
                <wp:inline distT="0" distB="0" distL="0" distR="0">
                  <wp:extent cx="2005965" cy="158305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848" t="22670" r="59338" b="47852"/>
                          <a:stretch>
                            <a:fillRect/>
                          </a:stretch>
                        </pic:blipFill>
                        <pic:spPr bwMode="auto">
                          <a:xfrm>
                            <a:off x="0" y="0"/>
                            <a:ext cx="2005965" cy="1583055"/>
                          </a:xfrm>
                          <a:prstGeom prst="rect">
                            <a:avLst/>
                          </a:prstGeom>
                          <a:noFill/>
                          <a:ln>
                            <a:noFill/>
                          </a:ln>
                        </pic:spPr>
                      </pic:pic>
                    </a:graphicData>
                  </a:graphic>
                </wp:inline>
              </w:drawing>
            </w: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w:t>
            </w:r>
          </w:p>
        </w:tc>
        <w:tc>
          <w:tcPr>
            <w:tcW w:w="2632" w:type="pct"/>
            <w:vMerge/>
            <w:tcBorders>
              <w:top w:val="single" w:sz="8" w:space="0" w:color="auto"/>
              <w:left w:val="single" w:sz="8" w:space="0" w:color="auto"/>
              <w:bottom w:val="single" w:sz="4" w:space="0" w:color="auto"/>
              <w:right w:val="single" w:sz="8" w:space="0" w:color="000000"/>
            </w:tcBorders>
            <w:vAlign w:val="center"/>
            <w:hideMark/>
          </w:tcPr>
          <w:p w:rsidR="00A94AD9" w:rsidRPr="003A3D17" w:rsidRDefault="00A94AD9" w:rsidP="00A94AD9">
            <w:pPr>
              <w:spacing w:line="276" w:lineRule="auto"/>
              <w:rPr>
                <w:rFonts w:asciiTheme="minorHAnsi" w:hAnsiTheme="minorHAnsi" w:cs="Arial"/>
                <w:color w:val="000000"/>
                <w:sz w:val="20"/>
                <w:szCs w:val="20"/>
                <w:lang w:val="es-BO" w:eastAsia="es-BO"/>
              </w:rPr>
            </w:pPr>
          </w:p>
        </w:tc>
      </w:tr>
      <w:tr w:rsidR="00A94AD9" w:rsidRPr="003A3D17" w:rsidTr="009D75D5">
        <w:trPr>
          <w:trHeight w:val="861"/>
        </w:trPr>
        <w:tc>
          <w:tcPr>
            <w:tcW w:w="391" w:type="pct"/>
            <w:tcBorders>
              <w:top w:val="single" w:sz="4" w:space="0" w:color="auto"/>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444444"/>
                <w:sz w:val="20"/>
                <w:szCs w:val="20"/>
                <w:lang w:val="es-BO" w:eastAsia="es-BO"/>
              </w:rPr>
            </w:pPr>
            <w:r w:rsidRPr="003A3D17">
              <w:rPr>
                <w:rFonts w:asciiTheme="minorHAnsi" w:hAnsiTheme="minorHAnsi" w:cs="Arial"/>
                <w:color w:val="444444"/>
                <w:sz w:val="20"/>
                <w:szCs w:val="20"/>
                <w:lang w:val="es-BO" w:eastAsia="es-BO"/>
              </w:rPr>
              <w:t>3</w:t>
            </w:r>
          </w:p>
        </w:tc>
        <w:tc>
          <w:tcPr>
            <w:tcW w:w="1976" w:type="pct"/>
            <w:tcBorders>
              <w:top w:val="single" w:sz="4" w:space="0" w:color="auto"/>
              <w:left w:val="nil"/>
              <w:bottom w:val="single" w:sz="4" w:space="0" w:color="auto"/>
              <w:right w:val="nil"/>
            </w:tcBorders>
            <w:noWrap/>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Pr>
                <w:rFonts w:asciiTheme="minorHAnsi" w:hAnsiTheme="minorHAnsi" w:cs="Arial"/>
                <w:b/>
                <w:color w:val="000000"/>
                <w:sz w:val="20"/>
                <w:szCs w:val="20"/>
                <w:lang w:val="es-BO" w:eastAsia="es-BO"/>
              </w:rPr>
              <w:t>S</w:t>
            </w:r>
            <w:r w:rsidRPr="003A3D17">
              <w:rPr>
                <w:rFonts w:asciiTheme="minorHAnsi" w:hAnsiTheme="minorHAnsi" w:cs="Arial"/>
                <w:b/>
                <w:color w:val="000000"/>
                <w:sz w:val="20"/>
                <w:szCs w:val="20"/>
                <w:lang w:val="es-BO" w:eastAsia="es-BO"/>
              </w:rPr>
              <w:t>illas giratorias con brazos</w:t>
            </w: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noProof/>
                <w:sz w:val="20"/>
                <w:szCs w:val="20"/>
                <w:lang w:val="es-ES_tradnl" w:eastAsia="es-ES_tradnl"/>
              </w:rPr>
              <w:drawing>
                <wp:inline distT="0" distB="0" distL="0" distR="0">
                  <wp:extent cx="1150706" cy="1225562"/>
                  <wp:effectExtent l="1905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441" t="28967" r="50084" b="15099"/>
                          <a:stretch>
                            <a:fillRect/>
                          </a:stretch>
                        </pic:blipFill>
                        <pic:spPr bwMode="auto">
                          <a:xfrm>
                            <a:off x="0" y="0"/>
                            <a:ext cx="1154390" cy="1229485"/>
                          </a:xfrm>
                          <a:prstGeom prst="rect">
                            <a:avLst/>
                          </a:prstGeom>
                          <a:noFill/>
                          <a:ln>
                            <a:noFill/>
                          </a:ln>
                        </pic:spPr>
                      </pic:pic>
                    </a:graphicData>
                  </a:graphic>
                </wp:inline>
              </w:drawing>
            </w:r>
          </w:p>
        </w:tc>
        <w:tc>
          <w:tcPr>
            <w:tcW w:w="2632" w:type="pct"/>
            <w:tcBorders>
              <w:top w:val="single" w:sz="4" w:space="0" w:color="auto"/>
              <w:left w:val="single" w:sz="8"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Dimensiones </w:t>
            </w:r>
            <w:r w:rsidR="00A94AD9" w:rsidRPr="003A3D17">
              <w:rPr>
                <w:rFonts w:asciiTheme="minorHAnsi" w:hAnsiTheme="minorHAnsi" w:cs="Arial"/>
                <w:color w:val="000000"/>
                <w:sz w:val="20"/>
                <w:szCs w:val="20"/>
                <w:lang w:val="es-BO" w:eastAsia="es-BO"/>
              </w:rPr>
              <w:t>: A=0,64m x A</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=0,45m x B=0,52m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Altura: Regulable mediante palanca entre un mínimo de H=0,40m hasta máximo de H</w:t>
            </w:r>
            <w:r w:rsidRPr="003A3D17">
              <w:rPr>
                <w:rFonts w:asciiTheme="minorHAnsi" w:hAnsiTheme="minorHAnsi" w:cs="Arial"/>
                <w:color w:val="000000"/>
                <w:sz w:val="20"/>
                <w:szCs w:val="20"/>
                <w:vertAlign w:val="subscript"/>
                <w:lang w:val="es-BO" w:eastAsia="es-BO"/>
              </w:rPr>
              <w:t>1</w:t>
            </w:r>
            <w:r w:rsidRPr="003A3D17">
              <w:rPr>
                <w:rFonts w:asciiTheme="minorHAnsi" w:hAnsiTheme="minorHAnsi" w:cs="Arial"/>
                <w:color w:val="000000"/>
                <w:sz w:val="20"/>
                <w:szCs w:val="20"/>
                <w:lang w:val="es-BO" w:eastAsia="es-BO"/>
              </w:rPr>
              <w:t>=0,52m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Patas: 5 patas con ruedas separadas entre sí de por lo menos C=0,30m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Tapiz: Tejido arán color negro.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Asiento: Giratorio hidráulico con apoyabrazos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Espaldar: Respaldo Metálico reforzado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Color: Negro</w:t>
            </w:r>
          </w:p>
        </w:tc>
      </w:tr>
      <w:tr w:rsidR="00A94AD9" w:rsidRPr="003A3D17" w:rsidTr="004F1DE4">
        <w:trPr>
          <w:trHeight w:val="3492"/>
        </w:trPr>
        <w:tc>
          <w:tcPr>
            <w:tcW w:w="391" w:type="pct"/>
            <w:tcBorders>
              <w:top w:val="nil"/>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444444"/>
                <w:sz w:val="20"/>
                <w:szCs w:val="20"/>
                <w:lang w:val="es-BO" w:eastAsia="es-BO"/>
              </w:rPr>
            </w:pPr>
            <w:r w:rsidRPr="003A3D17">
              <w:rPr>
                <w:rFonts w:asciiTheme="minorHAnsi" w:hAnsiTheme="minorHAnsi" w:cs="Arial"/>
                <w:color w:val="444444"/>
                <w:sz w:val="20"/>
                <w:szCs w:val="20"/>
                <w:lang w:val="es-BO" w:eastAsia="es-BO"/>
              </w:rPr>
              <w:lastRenderedPageBreak/>
              <w:t>4</w:t>
            </w:r>
          </w:p>
        </w:tc>
        <w:tc>
          <w:tcPr>
            <w:tcW w:w="1976" w:type="pct"/>
            <w:tcBorders>
              <w:top w:val="nil"/>
              <w:left w:val="nil"/>
              <w:bottom w:val="single" w:sz="4" w:space="0" w:color="auto"/>
              <w:right w:val="nil"/>
            </w:tcBorders>
            <w:noWrap/>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40832" behindDoc="0" locked="0" layoutInCell="1" allowOverlap="1">
                  <wp:simplePos x="0" y="0"/>
                  <wp:positionH relativeFrom="column">
                    <wp:posOffset>15240</wp:posOffset>
                  </wp:positionH>
                  <wp:positionV relativeFrom="paragraph">
                    <wp:posOffset>347980</wp:posOffset>
                  </wp:positionV>
                  <wp:extent cx="1816100" cy="1600200"/>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919" t="21432" r="57430" b="31340"/>
                          <a:stretch>
                            <a:fillRect/>
                          </a:stretch>
                        </pic:blipFill>
                        <pic:spPr bwMode="auto">
                          <a:xfrm>
                            <a:off x="0" y="0"/>
                            <a:ext cx="1816100" cy="1600200"/>
                          </a:xfrm>
                          <a:prstGeom prst="rect">
                            <a:avLst/>
                          </a:prstGeom>
                          <a:noFill/>
                        </pic:spPr>
                      </pic:pic>
                    </a:graphicData>
                  </a:graphic>
                </wp:anchor>
              </w:drawing>
            </w:r>
            <w:r w:rsidRPr="003A3D17">
              <w:rPr>
                <w:rFonts w:asciiTheme="minorHAnsi" w:hAnsiTheme="minorHAnsi" w:cs="Arial"/>
                <w:b/>
                <w:color w:val="000000"/>
                <w:sz w:val="20"/>
                <w:szCs w:val="20"/>
                <w:lang w:val="es-BO" w:eastAsia="es-BO"/>
              </w:rPr>
              <w:t>Sillas fijas sin brazos</w:t>
            </w:r>
          </w:p>
        </w:tc>
        <w:tc>
          <w:tcPr>
            <w:tcW w:w="2632" w:type="pct"/>
            <w:tcBorders>
              <w:top w:val="single" w:sz="8" w:space="0" w:color="auto"/>
              <w:left w:val="single" w:sz="8"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A=0,54m x A</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=0,54m x H=0,40m x H</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=0,40m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Estructura:</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Metálica con sección de los tubos rectangulares de mínimo 3cm x 1,2cm con espesor mínimo de 1,20mm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Tapiz. Tejido arán color negro.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Tipo: Sin posa brazos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Espaldar: Respaldo Metálico reforzado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Tacones: 4 tacones de PVC engomados en las terminales de las patas anti-deslizante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Negro</w:t>
            </w:r>
          </w:p>
        </w:tc>
      </w:tr>
      <w:tr w:rsidR="00A94AD9" w:rsidRPr="003A3D17" w:rsidTr="004F1DE4">
        <w:trPr>
          <w:trHeight w:val="70"/>
        </w:trPr>
        <w:tc>
          <w:tcPr>
            <w:tcW w:w="391" w:type="pct"/>
            <w:tcBorders>
              <w:top w:val="single" w:sz="4" w:space="0" w:color="auto"/>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444444"/>
                <w:sz w:val="20"/>
                <w:szCs w:val="20"/>
                <w:lang w:val="es-BO" w:eastAsia="es-BO"/>
              </w:rPr>
            </w:pPr>
            <w:r w:rsidRPr="003A3D17">
              <w:rPr>
                <w:rFonts w:asciiTheme="minorHAnsi" w:hAnsiTheme="minorHAnsi" w:cs="Arial"/>
                <w:color w:val="444444"/>
                <w:sz w:val="20"/>
                <w:szCs w:val="20"/>
                <w:lang w:val="es-BO" w:eastAsia="es-BO"/>
              </w:rPr>
              <w:t>5</w:t>
            </w:r>
          </w:p>
        </w:tc>
        <w:tc>
          <w:tcPr>
            <w:tcW w:w="1976" w:type="pct"/>
            <w:tcBorders>
              <w:top w:val="single" w:sz="4" w:space="0" w:color="auto"/>
              <w:left w:val="nil"/>
              <w:bottom w:val="single" w:sz="4" w:space="0" w:color="auto"/>
              <w:right w:val="single" w:sz="8" w:space="0" w:color="auto"/>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Sill</w:t>
            </w:r>
            <w:r>
              <w:rPr>
                <w:rFonts w:asciiTheme="minorHAnsi" w:hAnsiTheme="minorHAnsi" w:cs="Arial"/>
                <w:b/>
                <w:color w:val="000000"/>
                <w:sz w:val="20"/>
                <w:szCs w:val="20"/>
                <w:lang w:val="es-BO" w:eastAsia="es-BO"/>
              </w:rPr>
              <w:t>as fijas de tres</w:t>
            </w:r>
            <w:r w:rsidRPr="003A3D17">
              <w:rPr>
                <w:rFonts w:asciiTheme="minorHAnsi" w:hAnsiTheme="minorHAnsi" w:cs="Arial"/>
                <w:b/>
                <w:color w:val="000000"/>
                <w:sz w:val="20"/>
                <w:szCs w:val="20"/>
                <w:lang w:val="es-BO" w:eastAsia="es-BO"/>
              </w:rPr>
              <w:t xml:space="preserve"> cuerpos</w:t>
            </w: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83840" behindDoc="0" locked="0" layoutInCell="1" allowOverlap="1">
                  <wp:simplePos x="0" y="0"/>
                  <wp:positionH relativeFrom="column">
                    <wp:posOffset>69849</wp:posOffset>
                  </wp:positionH>
                  <wp:positionV relativeFrom="paragraph">
                    <wp:posOffset>140970</wp:posOffset>
                  </wp:positionV>
                  <wp:extent cx="1914525" cy="1309730"/>
                  <wp:effectExtent l="0" t="0" r="0" b="508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584" t="34572" r="43835" b="22153"/>
                          <a:stretch>
                            <a:fillRect/>
                          </a:stretch>
                        </pic:blipFill>
                        <pic:spPr bwMode="auto">
                          <a:xfrm>
                            <a:off x="0" y="0"/>
                            <a:ext cx="1923494" cy="1315866"/>
                          </a:xfrm>
                          <a:prstGeom prst="rect">
                            <a:avLst/>
                          </a:prstGeom>
                          <a:noFill/>
                        </pic:spPr>
                      </pic:pic>
                    </a:graphicData>
                  </a:graphic>
                </wp:anchor>
              </w:drawing>
            </w:r>
          </w:p>
          <w:p w:rsidR="00A94AD9" w:rsidRPr="003A3D17" w:rsidRDefault="00A94AD9" w:rsidP="00A94AD9">
            <w:pPr>
              <w:spacing w:line="360" w:lineRule="auto"/>
              <w:jc w:val="center"/>
              <w:rPr>
                <w:rFonts w:asciiTheme="minorHAnsi" w:hAnsiTheme="minorHAnsi"/>
                <w:noProof/>
                <w:sz w:val="20"/>
                <w:szCs w:val="20"/>
                <w:lang w:val="es-BO" w:eastAsia="es-BO"/>
              </w:rPr>
            </w:pPr>
          </w:p>
        </w:tc>
        <w:tc>
          <w:tcPr>
            <w:tcW w:w="2632" w:type="pct"/>
            <w:tcBorders>
              <w:top w:val="single" w:sz="4" w:space="0" w:color="auto"/>
              <w:left w:val="nil"/>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L=1,62m x H=0,40m x H</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=0,40m x A=0,54m x B=1,40m x A</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=0,54m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Estructura: </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Metálica con sección de los tubos rectangulares de mínimo 3cm x 1,2cm con espesor de mínimo 1,20mm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Tapiz: Tejido arán color negro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Tipo: Sin posa brazos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Patas: 2 patas a los extremos con base en paralelo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Espaldar: Respaldo Metálico reforzado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Tacones: 4 tacones de PVC engomados en los extremos de las patas anti-deslizante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Negro</w:t>
            </w:r>
          </w:p>
        </w:tc>
      </w:tr>
      <w:tr w:rsidR="00A94AD9" w:rsidRPr="003A3D17" w:rsidTr="004F1DE4">
        <w:trPr>
          <w:trHeight w:val="2804"/>
        </w:trPr>
        <w:tc>
          <w:tcPr>
            <w:tcW w:w="391" w:type="pct"/>
            <w:tcBorders>
              <w:top w:val="single" w:sz="4" w:space="0" w:color="auto"/>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6</w:t>
            </w:r>
          </w:p>
        </w:tc>
        <w:tc>
          <w:tcPr>
            <w:tcW w:w="1976" w:type="pct"/>
            <w:tcBorders>
              <w:top w:val="single" w:sz="4" w:space="0" w:color="auto"/>
              <w:left w:val="nil"/>
              <w:bottom w:val="single" w:sz="4" w:space="0" w:color="auto"/>
              <w:right w:val="single" w:sz="8" w:space="0" w:color="auto"/>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b/>
                <w:color w:val="000000"/>
                <w:sz w:val="20"/>
                <w:szCs w:val="20"/>
                <w:lang w:val="es-BO" w:eastAsia="es-BO"/>
              </w:rPr>
              <w:t>Mesa de reuniones</w:t>
            </w:r>
            <w:r>
              <w:rPr>
                <w:rFonts w:asciiTheme="minorHAnsi" w:hAnsiTheme="minorHAnsi" w:cs="Arial"/>
                <w:b/>
                <w:color w:val="000000"/>
                <w:sz w:val="20"/>
                <w:szCs w:val="20"/>
                <w:lang w:val="es-BO" w:eastAsia="es-BO"/>
              </w:rPr>
              <w:t xml:space="preserve"> para 6 personas</w:t>
            </w: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65408" behindDoc="0" locked="0" layoutInCell="1" allowOverlap="1">
                  <wp:simplePos x="0" y="0"/>
                  <wp:positionH relativeFrom="column">
                    <wp:posOffset>192902</wp:posOffset>
                  </wp:positionH>
                  <wp:positionV relativeFrom="paragraph">
                    <wp:posOffset>194448</wp:posOffset>
                  </wp:positionV>
                  <wp:extent cx="1889125" cy="1155700"/>
                  <wp:effectExtent l="0" t="0" r="0" b="635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9125" cy="1155700"/>
                          </a:xfrm>
                          <a:prstGeom prst="rect">
                            <a:avLst/>
                          </a:prstGeom>
                          <a:noFill/>
                        </pic:spPr>
                      </pic:pic>
                    </a:graphicData>
                  </a:graphic>
                </wp:anchor>
              </w:drawing>
            </w: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w:t>
            </w:r>
          </w:p>
        </w:tc>
        <w:tc>
          <w:tcPr>
            <w:tcW w:w="2632" w:type="pct"/>
            <w:tcBorders>
              <w:top w:val="single" w:sz="4" w:space="0" w:color="auto"/>
              <w:left w:val="nil"/>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1,60m largo x 1,00m Ancho (en el centro de la mesa) x 0,80m Alto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Tipo: semi-ovalada </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Material: Melamina 18mm de espesor mínimo</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Tablero Superior: 25mm de espesor mínimo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Pata: 2 bases Metálicas en paralelo (ver imagen de referencia) con 2 Tacones de PVC engomados en los extremos de cada base.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Pieza de refuerzo perpendicular a las patas, armada en la parte inferior del tablero sujetadas a las patas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Beige.</w:t>
            </w:r>
          </w:p>
        </w:tc>
      </w:tr>
      <w:tr w:rsidR="00A94AD9" w:rsidRPr="003A3D17" w:rsidTr="004F1DE4">
        <w:trPr>
          <w:trHeight w:val="4522"/>
        </w:trPr>
        <w:tc>
          <w:tcPr>
            <w:tcW w:w="391" w:type="pct"/>
            <w:tcBorders>
              <w:top w:val="nil"/>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7</w:t>
            </w:r>
          </w:p>
        </w:tc>
        <w:tc>
          <w:tcPr>
            <w:tcW w:w="1976" w:type="pct"/>
            <w:tcBorders>
              <w:top w:val="nil"/>
              <w:left w:val="nil"/>
              <w:bottom w:val="single" w:sz="4" w:space="0" w:color="auto"/>
              <w:right w:val="nil"/>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71552" behindDoc="0" locked="0" layoutInCell="1" allowOverlap="1">
                  <wp:simplePos x="0" y="0"/>
                  <wp:positionH relativeFrom="column">
                    <wp:posOffset>186055</wp:posOffset>
                  </wp:positionH>
                  <wp:positionV relativeFrom="paragraph">
                    <wp:posOffset>290830</wp:posOffset>
                  </wp:positionV>
                  <wp:extent cx="1782445" cy="2035810"/>
                  <wp:effectExtent l="0" t="0" r="8255" b="254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020" t="20596" r="45940" b="18433"/>
                          <a:stretch>
                            <a:fillRect/>
                          </a:stretch>
                        </pic:blipFill>
                        <pic:spPr bwMode="auto">
                          <a:xfrm>
                            <a:off x="0" y="0"/>
                            <a:ext cx="1782445" cy="2035810"/>
                          </a:xfrm>
                          <a:prstGeom prst="rect">
                            <a:avLst/>
                          </a:prstGeom>
                          <a:noFill/>
                        </pic:spPr>
                      </pic:pic>
                    </a:graphicData>
                  </a:graphic>
                </wp:anchor>
              </w:drawing>
            </w:r>
            <w:r w:rsidRPr="003A3D17">
              <w:rPr>
                <w:rFonts w:asciiTheme="minorHAnsi" w:hAnsiTheme="minorHAnsi" w:cs="Arial"/>
                <w:b/>
                <w:color w:val="000000"/>
                <w:sz w:val="20"/>
                <w:szCs w:val="20"/>
                <w:lang w:val="es-BO" w:eastAsia="es-BO"/>
              </w:rPr>
              <w:t>Estante</w:t>
            </w:r>
          </w:p>
          <w:p w:rsidR="00A94AD9" w:rsidRPr="003A3D17" w:rsidRDefault="00A94AD9" w:rsidP="00A94AD9">
            <w:pPr>
              <w:spacing w:line="360" w:lineRule="auto"/>
              <w:jc w:val="center"/>
              <w:rPr>
                <w:rFonts w:asciiTheme="minorHAnsi" w:hAnsiTheme="minorHAnsi" w:cs="Arial"/>
                <w:color w:val="000000"/>
                <w:sz w:val="20"/>
                <w:szCs w:val="20"/>
                <w:lang w:val="es-BO" w:eastAsia="es-BO"/>
              </w:rPr>
            </w:pPr>
          </w:p>
        </w:tc>
        <w:tc>
          <w:tcPr>
            <w:tcW w:w="2632" w:type="pct"/>
            <w:tcBorders>
              <w:top w:val="single" w:sz="8" w:space="0" w:color="auto"/>
              <w:left w:val="single" w:sz="8"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9D75D5">
              <w:rPr>
                <w:rFonts w:asciiTheme="minorHAnsi" w:hAnsiTheme="minorHAnsi" w:cs="Arial"/>
                <w:color w:val="000000"/>
                <w:sz w:val="20"/>
                <w:szCs w:val="20"/>
                <w:lang w:val="es-BO" w:eastAsia="es-BO"/>
              </w:rPr>
              <w:t>: A=0,91</w:t>
            </w:r>
            <w:r w:rsidR="00A94AD9" w:rsidRPr="003A3D17">
              <w:rPr>
                <w:rFonts w:asciiTheme="minorHAnsi" w:hAnsiTheme="minorHAnsi" w:cs="Arial"/>
                <w:color w:val="000000"/>
                <w:sz w:val="20"/>
                <w:szCs w:val="20"/>
                <w:lang w:val="es-BO" w:eastAsia="es-BO"/>
              </w:rPr>
              <w:t>m x B=0,50m x H=2,10m</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Material: Melamina 18mm de espesor mínimo</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Tablero Superior: 25mm de espesor mínimo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Recubrimiento de PVC en los bordes de la melamina</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Puertas: 2 puertas abatibles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Tres copias de llaves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Jaladores: metálicos o PVC</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Zócalo. Melamina con tacones de PVC engomado anti-deslizante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Repisas: 4 Repisas distribuidas equitativamente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Seguro: Chapa de metal</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Beige</w:t>
            </w:r>
          </w:p>
        </w:tc>
      </w:tr>
      <w:tr w:rsidR="00A94AD9" w:rsidRPr="003A3D17" w:rsidTr="004F1DE4">
        <w:trPr>
          <w:trHeight w:val="3300"/>
        </w:trPr>
        <w:tc>
          <w:tcPr>
            <w:tcW w:w="391" w:type="pct"/>
            <w:tcBorders>
              <w:top w:val="single" w:sz="4" w:space="0" w:color="auto"/>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8</w:t>
            </w:r>
          </w:p>
        </w:tc>
        <w:tc>
          <w:tcPr>
            <w:tcW w:w="1976" w:type="pct"/>
            <w:tcBorders>
              <w:top w:val="single" w:sz="4" w:space="0" w:color="auto"/>
              <w:left w:val="nil"/>
              <w:bottom w:val="single" w:sz="4" w:space="0" w:color="auto"/>
              <w:right w:val="nil"/>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77696" behindDoc="0" locked="0" layoutInCell="1" allowOverlap="1">
                  <wp:simplePos x="0" y="0"/>
                  <wp:positionH relativeFrom="column">
                    <wp:posOffset>372497</wp:posOffset>
                  </wp:positionH>
                  <wp:positionV relativeFrom="paragraph">
                    <wp:posOffset>359162</wp:posOffset>
                  </wp:positionV>
                  <wp:extent cx="1631964" cy="1789043"/>
                  <wp:effectExtent l="0" t="0" r="6350" b="1905"/>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942" t="22774" r="47729" b="18439"/>
                          <a:stretch>
                            <a:fillRect/>
                          </a:stretch>
                        </pic:blipFill>
                        <pic:spPr bwMode="auto">
                          <a:xfrm>
                            <a:off x="0" y="0"/>
                            <a:ext cx="1634288" cy="1791590"/>
                          </a:xfrm>
                          <a:prstGeom prst="rect">
                            <a:avLst/>
                          </a:prstGeom>
                          <a:noFill/>
                        </pic:spPr>
                      </pic:pic>
                    </a:graphicData>
                  </a:graphic>
                </wp:anchor>
              </w:drawing>
            </w:r>
            <w:r w:rsidRPr="003A3D17">
              <w:rPr>
                <w:rFonts w:asciiTheme="minorHAnsi" w:hAnsiTheme="minorHAnsi" w:cs="Arial"/>
                <w:b/>
                <w:color w:val="000000"/>
                <w:sz w:val="20"/>
                <w:szCs w:val="20"/>
                <w:lang w:val="es-BO" w:eastAsia="es-BO"/>
              </w:rPr>
              <w:t>Credenza</w:t>
            </w:r>
          </w:p>
        </w:tc>
        <w:tc>
          <w:tcPr>
            <w:tcW w:w="2632" w:type="pct"/>
            <w:tcBorders>
              <w:top w:val="single" w:sz="4" w:space="0" w:color="auto"/>
              <w:left w:val="single" w:sz="8"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Dimensiones </w:t>
            </w:r>
            <w:r w:rsidR="009D75D5">
              <w:rPr>
                <w:rFonts w:asciiTheme="minorHAnsi" w:hAnsiTheme="minorHAnsi" w:cs="Arial"/>
                <w:color w:val="000000"/>
                <w:sz w:val="20"/>
                <w:szCs w:val="20"/>
                <w:lang w:val="es-BO" w:eastAsia="es-BO"/>
              </w:rPr>
              <w:t>: A=0,91</w:t>
            </w:r>
            <w:r w:rsidR="00A94AD9" w:rsidRPr="003A3D17">
              <w:rPr>
                <w:rFonts w:asciiTheme="minorHAnsi" w:hAnsiTheme="minorHAnsi" w:cs="Arial"/>
                <w:color w:val="000000"/>
                <w:sz w:val="20"/>
                <w:szCs w:val="20"/>
                <w:lang w:val="es-BO" w:eastAsia="es-BO"/>
              </w:rPr>
              <w:t>m x B=0,50m x H=1,00m</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Material: Melamina 18mm de espesor mínimo</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Tablero Superior: 25mm de espesor mínimo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Recubrimiento de PVC en los bordes de la melamina</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Puertas: Abatibles de melanina</w:t>
            </w:r>
          </w:p>
          <w:p w:rsidR="00A94AD9" w:rsidRPr="003E2356"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Seguro: Chapa de metal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Tres copias de la llave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Zócalo. Melamina con tacones de PVC engomado anti-deslizante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Repisa: 1 Repisa que divide en 2 áreas iguales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Beige</w:t>
            </w:r>
          </w:p>
        </w:tc>
      </w:tr>
      <w:tr w:rsidR="00A94AD9" w:rsidRPr="003A3D17" w:rsidTr="004F1DE4">
        <w:trPr>
          <w:trHeight w:val="2954"/>
        </w:trPr>
        <w:tc>
          <w:tcPr>
            <w:tcW w:w="391" w:type="pct"/>
            <w:tcBorders>
              <w:top w:val="single" w:sz="4" w:space="0" w:color="auto"/>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9</w:t>
            </w:r>
          </w:p>
        </w:tc>
        <w:tc>
          <w:tcPr>
            <w:tcW w:w="1976" w:type="pct"/>
            <w:tcBorders>
              <w:top w:val="single" w:sz="4" w:space="0" w:color="auto"/>
              <w:left w:val="nil"/>
              <w:bottom w:val="single" w:sz="4" w:space="0" w:color="auto"/>
              <w:right w:val="nil"/>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46976" behindDoc="0" locked="0" layoutInCell="1" allowOverlap="1">
                  <wp:simplePos x="0" y="0"/>
                  <wp:positionH relativeFrom="column">
                    <wp:posOffset>342679</wp:posOffset>
                  </wp:positionH>
                  <wp:positionV relativeFrom="paragraph">
                    <wp:posOffset>247816</wp:posOffset>
                  </wp:positionV>
                  <wp:extent cx="1665047" cy="1759226"/>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338" t="31471" r="49107" b="15948"/>
                          <a:stretch>
                            <a:fillRect/>
                          </a:stretch>
                        </pic:blipFill>
                        <pic:spPr bwMode="auto">
                          <a:xfrm>
                            <a:off x="0" y="0"/>
                            <a:ext cx="1665047" cy="1759226"/>
                          </a:xfrm>
                          <a:prstGeom prst="rect">
                            <a:avLst/>
                          </a:prstGeom>
                          <a:noFill/>
                        </pic:spPr>
                      </pic:pic>
                    </a:graphicData>
                  </a:graphic>
                </wp:anchor>
              </w:drawing>
            </w:r>
            <w:r w:rsidRPr="003A3D17">
              <w:rPr>
                <w:rFonts w:asciiTheme="minorHAnsi" w:hAnsiTheme="minorHAnsi" w:cs="Arial"/>
                <w:b/>
                <w:color w:val="000000"/>
                <w:sz w:val="20"/>
                <w:szCs w:val="20"/>
                <w:lang w:val="es-BO" w:eastAsia="es-BO"/>
              </w:rPr>
              <w:t>Mesa de noche</w:t>
            </w:r>
          </w:p>
          <w:p w:rsidR="00A94AD9" w:rsidRPr="003A3D17" w:rsidRDefault="00A94AD9" w:rsidP="00A94AD9">
            <w:pPr>
              <w:spacing w:line="276" w:lineRule="auto"/>
              <w:jc w:val="center"/>
              <w:rPr>
                <w:rFonts w:asciiTheme="minorHAnsi" w:hAnsiTheme="minorHAnsi" w:cs="Arial"/>
                <w:color w:val="000000"/>
                <w:sz w:val="20"/>
                <w:szCs w:val="20"/>
                <w:lang w:val="es-BO" w:eastAsia="es-BO"/>
              </w:rPr>
            </w:pPr>
          </w:p>
        </w:tc>
        <w:tc>
          <w:tcPr>
            <w:tcW w:w="2632" w:type="pct"/>
            <w:tcBorders>
              <w:top w:val="single" w:sz="4" w:space="0" w:color="auto"/>
              <w:left w:val="single" w:sz="8"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H=0,60m x A=0,50m x L=0,48m</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Material: Melamina 18mm de espesor mínimo</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Tablero Superior: 25mm de espesor mínimo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Cajonera: 2 Cajas de las mismas dimensiones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Jaladores: metálicos o PVC</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Seguro: Chapa metálica para el conjunto de las cajas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Tres copias de la llave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Zócalo: Melamina con tacones de PVC engomado anti-deslizante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Beige</w:t>
            </w:r>
          </w:p>
        </w:tc>
      </w:tr>
      <w:tr w:rsidR="00A94AD9" w:rsidRPr="003A3D17" w:rsidTr="004F1DE4">
        <w:trPr>
          <w:trHeight w:val="5069"/>
        </w:trPr>
        <w:tc>
          <w:tcPr>
            <w:tcW w:w="391" w:type="pct"/>
            <w:tcBorders>
              <w:top w:val="single" w:sz="8" w:space="0" w:color="auto"/>
              <w:left w:val="single" w:sz="8" w:space="0" w:color="auto"/>
              <w:bottom w:val="single" w:sz="8" w:space="0" w:color="000000"/>
              <w:right w:val="single" w:sz="4"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10</w:t>
            </w:r>
          </w:p>
        </w:tc>
        <w:tc>
          <w:tcPr>
            <w:tcW w:w="1976" w:type="pct"/>
            <w:tcBorders>
              <w:top w:val="single" w:sz="8" w:space="0" w:color="auto"/>
              <w:left w:val="single" w:sz="4" w:space="0" w:color="auto"/>
              <w:bottom w:val="nil"/>
              <w:right w:val="single" w:sz="8" w:space="0" w:color="auto"/>
            </w:tcBorders>
            <w:shd w:val="clear" w:color="auto" w:fill="FFFFFF"/>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59264" behindDoc="0" locked="0" layoutInCell="1" allowOverlap="1">
                  <wp:simplePos x="0" y="0"/>
                  <wp:positionH relativeFrom="column">
                    <wp:posOffset>299085</wp:posOffset>
                  </wp:positionH>
                  <wp:positionV relativeFrom="paragraph">
                    <wp:posOffset>312420</wp:posOffset>
                  </wp:positionV>
                  <wp:extent cx="1678940" cy="2275840"/>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177" t="30042" r="47096" b="15231"/>
                          <a:stretch>
                            <a:fillRect/>
                          </a:stretch>
                        </pic:blipFill>
                        <pic:spPr bwMode="auto">
                          <a:xfrm>
                            <a:off x="0" y="0"/>
                            <a:ext cx="1678940" cy="2275840"/>
                          </a:xfrm>
                          <a:prstGeom prst="rect">
                            <a:avLst/>
                          </a:prstGeom>
                          <a:noFill/>
                        </pic:spPr>
                      </pic:pic>
                    </a:graphicData>
                  </a:graphic>
                </wp:anchor>
              </w:drawing>
            </w:r>
            <w:r w:rsidRPr="003A3D17">
              <w:rPr>
                <w:rFonts w:asciiTheme="minorHAnsi" w:hAnsiTheme="minorHAnsi" w:cs="Arial"/>
                <w:b/>
                <w:color w:val="000000"/>
                <w:sz w:val="20"/>
                <w:szCs w:val="20"/>
                <w:lang w:val="es-BO" w:eastAsia="es-BO"/>
              </w:rPr>
              <w:t>Taburetes</w:t>
            </w:r>
          </w:p>
        </w:tc>
        <w:tc>
          <w:tcPr>
            <w:tcW w:w="2632" w:type="pct"/>
            <w:tcBorders>
              <w:top w:val="single" w:sz="8" w:space="0" w:color="auto"/>
              <w:left w:val="nil"/>
              <w:bottom w:val="nil"/>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A=0,40m x H</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 xml:space="preserve">=5cm x H=0,60m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Estructura: Metálica</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Asiento:  </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Base de madera venesta en 15mm de espesor como mínimo.</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Tapizado con</w:t>
            </w:r>
            <w:r>
              <w:rPr>
                <w:rFonts w:asciiTheme="minorHAnsi" w:hAnsiTheme="minorHAnsi" w:cs="Arial"/>
                <w:color w:val="000000"/>
                <w:sz w:val="20"/>
                <w:szCs w:val="20"/>
                <w:lang w:val="es-BO" w:eastAsia="es-BO"/>
              </w:rPr>
              <w:t xml:space="preserve"> cuerina con espuma de 5cm </w:t>
            </w:r>
            <w:r w:rsidRPr="003A3D17">
              <w:rPr>
                <w:rFonts w:asciiTheme="minorHAnsi" w:hAnsiTheme="minorHAnsi" w:cs="Arial"/>
                <w:color w:val="000000"/>
                <w:sz w:val="20"/>
                <w:szCs w:val="20"/>
                <w:lang w:val="es-BO" w:eastAsia="es-BO"/>
              </w:rPr>
              <w:t>mínimo.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Patas:</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En tubo redondo de al menos 25mm de diámetro  y 1,2mm de espesor minino.</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Tacones: 4 tacones de PVC engomados en las terminales de las patas anti-deslizante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Acabado: Pintura anticorrosiva previo proceso de amolado y pulido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Negro</w:t>
            </w:r>
          </w:p>
        </w:tc>
      </w:tr>
      <w:tr w:rsidR="00A94AD9" w:rsidRPr="003A3D17" w:rsidTr="004F1DE4">
        <w:trPr>
          <w:trHeight w:val="3478"/>
        </w:trPr>
        <w:tc>
          <w:tcPr>
            <w:tcW w:w="391" w:type="pct"/>
            <w:tcBorders>
              <w:top w:val="nil"/>
              <w:left w:val="single" w:sz="8" w:space="0" w:color="auto"/>
              <w:bottom w:val="single" w:sz="8" w:space="0" w:color="000000"/>
              <w:right w:val="single" w:sz="4"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11</w:t>
            </w:r>
          </w:p>
        </w:tc>
        <w:tc>
          <w:tcPr>
            <w:tcW w:w="1976" w:type="pct"/>
            <w:tcBorders>
              <w:top w:val="single" w:sz="8" w:space="0" w:color="auto"/>
              <w:left w:val="single" w:sz="4" w:space="0" w:color="auto"/>
              <w:bottom w:val="single" w:sz="4" w:space="0" w:color="auto"/>
              <w:right w:val="nil"/>
            </w:tcBorders>
            <w:shd w:val="clear" w:color="auto" w:fill="FFFFFF"/>
            <w:vAlign w:val="center"/>
            <w:hideMark/>
          </w:tcPr>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Mesón de madera para cocina</w:t>
            </w: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noProof/>
                <w:sz w:val="20"/>
                <w:szCs w:val="20"/>
                <w:lang w:val="es-ES_tradnl" w:eastAsia="es-ES_tradnl"/>
              </w:rPr>
              <w:drawing>
                <wp:inline distT="0" distB="0" distL="0" distR="0">
                  <wp:extent cx="1869440" cy="1637665"/>
                  <wp:effectExtent l="0" t="0" r="0" b="63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146" t="34698" r="44316" b="13411"/>
                          <a:stretch>
                            <a:fillRect/>
                          </a:stretch>
                        </pic:blipFill>
                        <pic:spPr bwMode="auto">
                          <a:xfrm>
                            <a:off x="0" y="0"/>
                            <a:ext cx="1869440" cy="1637665"/>
                          </a:xfrm>
                          <a:prstGeom prst="rect">
                            <a:avLst/>
                          </a:prstGeom>
                          <a:noFill/>
                          <a:ln>
                            <a:noFill/>
                          </a:ln>
                        </pic:spPr>
                      </pic:pic>
                    </a:graphicData>
                  </a:graphic>
                </wp:inline>
              </w:drawing>
            </w:r>
          </w:p>
        </w:tc>
        <w:tc>
          <w:tcPr>
            <w:tcW w:w="2632" w:type="pct"/>
            <w:tcBorders>
              <w:top w:val="single" w:sz="8" w:space="0" w:color="auto"/>
              <w:left w:val="single" w:sz="8"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L=1,65m x A=0,60m x H=0,90m.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Patas: 4 patas metálicas de tubo cuadrado de 30mm x 30mm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Tapa: </w:t>
            </w:r>
            <w:r>
              <w:rPr>
                <w:rFonts w:asciiTheme="minorHAnsi" w:hAnsiTheme="minorHAnsi" w:cs="Arial"/>
                <w:color w:val="000000"/>
                <w:sz w:val="20"/>
                <w:szCs w:val="20"/>
                <w:lang w:val="es-BO" w:eastAsia="es-BO"/>
              </w:rPr>
              <w:t xml:space="preserve">Fórmica de 15mm de espesor </w:t>
            </w:r>
            <w:r w:rsidRPr="003A3D17">
              <w:rPr>
                <w:rFonts w:asciiTheme="minorHAnsi" w:hAnsiTheme="minorHAnsi" w:cs="Arial"/>
                <w:color w:val="000000"/>
                <w:sz w:val="20"/>
                <w:szCs w:val="20"/>
                <w:lang w:val="es-BO" w:eastAsia="es-BO"/>
              </w:rPr>
              <w:t>mínimo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Acabado: Pintura anticorrosivo previo proceso de amolado y pulido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Tacones: 4 tacones de PVC en las terminales de las patas anti-deslizante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Por definir</w:t>
            </w:r>
          </w:p>
        </w:tc>
      </w:tr>
      <w:tr w:rsidR="00A94AD9" w:rsidRPr="003A3D17" w:rsidTr="004F1DE4">
        <w:trPr>
          <w:trHeight w:val="10061"/>
        </w:trPr>
        <w:tc>
          <w:tcPr>
            <w:tcW w:w="391" w:type="pct"/>
            <w:tcBorders>
              <w:top w:val="nil"/>
              <w:left w:val="single" w:sz="8" w:space="0" w:color="auto"/>
              <w:bottom w:val="single" w:sz="4" w:space="0" w:color="auto"/>
              <w:right w:val="single" w:sz="8"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12</w:t>
            </w:r>
          </w:p>
        </w:tc>
        <w:tc>
          <w:tcPr>
            <w:tcW w:w="1976" w:type="pct"/>
            <w:tcBorders>
              <w:top w:val="nil"/>
              <w:left w:val="nil"/>
              <w:bottom w:val="single" w:sz="4" w:space="0" w:color="auto"/>
              <w:right w:val="single" w:sz="4" w:space="0" w:color="auto"/>
            </w:tcBorders>
            <w:vAlign w:val="center"/>
          </w:tcPr>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R</w:t>
            </w:r>
            <w:r>
              <w:rPr>
                <w:rFonts w:asciiTheme="minorHAnsi" w:hAnsiTheme="minorHAnsi" w:cs="Arial"/>
                <w:b/>
                <w:color w:val="000000"/>
                <w:sz w:val="20"/>
                <w:szCs w:val="20"/>
                <w:lang w:val="es-BO" w:eastAsia="es-BO"/>
              </w:rPr>
              <w:t>opero empotrado</w:t>
            </w: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p>
          <w:p w:rsidR="00A94AD9" w:rsidRPr="003A3D17" w:rsidRDefault="00A94AD9" w:rsidP="00A94AD9">
            <w:pPr>
              <w:spacing w:line="276" w:lineRule="auto"/>
              <w:rPr>
                <w:rFonts w:asciiTheme="minorHAnsi" w:hAnsiTheme="minorHAnsi"/>
                <w:b/>
                <w:sz w:val="20"/>
                <w:szCs w:val="20"/>
                <w:vertAlign w:val="subscript"/>
                <w:lang w:val="es-BO"/>
              </w:rPr>
            </w:pPr>
            <w:r w:rsidRPr="003A3D17">
              <w:rPr>
                <w:rFonts w:asciiTheme="minorHAnsi" w:hAnsiTheme="minorHAnsi" w:cs="Arial"/>
                <w:b/>
                <w:sz w:val="20"/>
                <w:szCs w:val="20"/>
                <w:lang w:val="es-BO"/>
              </w:rPr>
              <w:t>(1)</w:t>
            </w: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noProof/>
                <w:sz w:val="20"/>
                <w:szCs w:val="20"/>
                <w:lang w:val="es-ES_tradnl" w:eastAsia="es-ES_tradnl"/>
              </w:rPr>
              <w:drawing>
                <wp:inline distT="0" distB="0" distL="0" distR="0">
                  <wp:extent cx="1378585" cy="2320290"/>
                  <wp:effectExtent l="0" t="0" r="0" b="381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855" t="25560" r="55911" b="11725"/>
                          <a:stretch>
                            <a:fillRect/>
                          </a:stretch>
                        </pic:blipFill>
                        <pic:spPr bwMode="auto">
                          <a:xfrm>
                            <a:off x="0" y="0"/>
                            <a:ext cx="1378585" cy="2320290"/>
                          </a:xfrm>
                          <a:prstGeom prst="rect">
                            <a:avLst/>
                          </a:prstGeom>
                          <a:noFill/>
                          <a:ln>
                            <a:noFill/>
                          </a:ln>
                        </pic:spPr>
                      </pic:pic>
                    </a:graphicData>
                  </a:graphic>
                </wp:inline>
              </w:drawing>
            </w:r>
          </w:p>
          <w:p w:rsidR="00A94AD9" w:rsidRPr="003A3D17" w:rsidRDefault="00A94AD9" w:rsidP="00A94AD9">
            <w:pPr>
              <w:spacing w:line="276" w:lineRule="auto"/>
              <w:rPr>
                <w:rFonts w:asciiTheme="minorHAnsi" w:hAnsiTheme="minorHAnsi" w:cs="Arial"/>
                <w:b/>
                <w:sz w:val="20"/>
                <w:szCs w:val="20"/>
                <w:lang w:val="es-BO"/>
              </w:rPr>
            </w:pPr>
            <w:r w:rsidRPr="003A3D17">
              <w:rPr>
                <w:rFonts w:asciiTheme="minorHAnsi" w:hAnsiTheme="minorHAnsi" w:cs="Arial"/>
                <w:b/>
                <w:sz w:val="20"/>
                <w:szCs w:val="20"/>
                <w:lang w:val="es-BO"/>
              </w:rPr>
              <w:t>(2)</w:t>
            </w:r>
          </w:p>
          <w:p w:rsidR="00A94AD9" w:rsidRPr="003A3D17" w:rsidRDefault="00A94AD9" w:rsidP="00A94AD9">
            <w:pPr>
              <w:spacing w:line="276" w:lineRule="auto"/>
              <w:rPr>
                <w:rFonts w:asciiTheme="minorHAnsi" w:hAnsiTheme="minorHAnsi"/>
                <w:b/>
                <w:sz w:val="20"/>
                <w:szCs w:val="20"/>
                <w:vertAlign w:val="subscript"/>
                <w:lang w:val="es-BO"/>
              </w:rPr>
            </w:pPr>
          </w:p>
          <w:p w:rsidR="00A94AD9" w:rsidRPr="003A3D17" w:rsidRDefault="00A94AD9" w:rsidP="00A94AD9">
            <w:pPr>
              <w:spacing w:line="276" w:lineRule="auto"/>
              <w:rPr>
                <w:rFonts w:asciiTheme="minorHAnsi" w:hAnsiTheme="minorHAnsi"/>
                <w:b/>
                <w:sz w:val="20"/>
                <w:szCs w:val="20"/>
                <w:vertAlign w:val="subscript"/>
                <w:lang w:val="es-BO"/>
              </w:rPr>
            </w:pPr>
          </w:p>
          <w:p w:rsidR="00A94AD9" w:rsidRPr="003A3D17" w:rsidRDefault="00A94AD9" w:rsidP="00A94AD9">
            <w:pPr>
              <w:spacing w:line="276" w:lineRule="auto"/>
              <w:rPr>
                <w:rFonts w:asciiTheme="minorHAnsi" w:hAnsiTheme="minorHAnsi"/>
                <w:b/>
                <w:sz w:val="20"/>
                <w:szCs w:val="20"/>
                <w:vertAlign w:val="subscript"/>
                <w:lang w:val="es-BO"/>
              </w:rPr>
            </w:pP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noProof/>
                <w:sz w:val="20"/>
                <w:szCs w:val="20"/>
                <w:lang w:val="es-ES_tradnl" w:eastAsia="es-ES_tradnl"/>
              </w:rPr>
              <w:drawing>
                <wp:inline distT="0" distB="0" distL="0" distR="0">
                  <wp:extent cx="1405890" cy="2429510"/>
                  <wp:effectExtent l="0" t="0" r="3810" b="889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289" t="26132" r="53854" b="22401"/>
                          <a:stretch>
                            <a:fillRect/>
                          </a:stretch>
                        </pic:blipFill>
                        <pic:spPr bwMode="auto">
                          <a:xfrm>
                            <a:off x="0" y="0"/>
                            <a:ext cx="1405890" cy="2429510"/>
                          </a:xfrm>
                          <a:prstGeom prst="rect">
                            <a:avLst/>
                          </a:prstGeom>
                          <a:noFill/>
                          <a:ln>
                            <a:noFill/>
                          </a:ln>
                        </pic:spPr>
                      </pic:pic>
                    </a:graphicData>
                  </a:graphic>
                </wp:inline>
              </w:drawing>
            </w:r>
          </w:p>
        </w:tc>
        <w:tc>
          <w:tcPr>
            <w:tcW w:w="2632" w:type="pct"/>
            <w:tcBorders>
              <w:top w:val="single" w:sz="4" w:space="0" w:color="auto"/>
              <w:left w:val="single" w:sz="4" w:space="0" w:color="auto"/>
              <w:bottom w:val="single" w:sz="4" w:space="0" w:color="auto"/>
              <w:right w:val="single" w:sz="8" w:space="0" w:color="000000"/>
            </w:tcBorders>
            <w:hideMark/>
          </w:tcPr>
          <w:p w:rsidR="00A94AD9" w:rsidRPr="003A3D17" w:rsidRDefault="00CF5CAB" w:rsidP="00A94AD9">
            <w:pPr>
              <w:pStyle w:val="Prrafodelista"/>
              <w:numPr>
                <w:ilvl w:val="0"/>
                <w:numId w:val="32"/>
              </w:numPr>
              <w:spacing w:line="276" w:lineRule="auto"/>
              <w:ind w:left="354" w:hanging="248"/>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xml:space="preserve">: </w:t>
            </w:r>
          </w:p>
          <w:p w:rsidR="00A94AD9" w:rsidRPr="003A3D17" w:rsidRDefault="00A94AD9" w:rsidP="00A94AD9">
            <w:pPr>
              <w:pStyle w:val="Prrafodelista"/>
              <w:numPr>
                <w:ilvl w:val="1"/>
                <w:numId w:val="32"/>
              </w:numPr>
              <w:ind w:left="779" w:hanging="425"/>
              <w:rPr>
                <w:rFonts w:asciiTheme="minorHAnsi" w:hAnsiTheme="minorHAnsi" w:cs="Arial"/>
                <w:color w:val="000000"/>
                <w:sz w:val="20"/>
                <w:szCs w:val="20"/>
                <w:lang w:val="en-US" w:eastAsia="es-BO"/>
              </w:rPr>
            </w:pPr>
            <w:r w:rsidRPr="003A3D17">
              <w:rPr>
                <w:rFonts w:asciiTheme="minorHAnsi" w:hAnsiTheme="minorHAnsi" w:cs="Arial"/>
                <w:color w:val="000000"/>
                <w:sz w:val="20"/>
                <w:szCs w:val="20"/>
                <w:lang w:val="en-US" w:eastAsia="es-BO"/>
              </w:rPr>
              <w:t>(1): A=0,60m x H=2,70m x L=1,30m</w:t>
            </w:r>
          </w:p>
          <w:p w:rsidR="00A94AD9" w:rsidRPr="003A3D17" w:rsidRDefault="00A94AD9" w:rsidP="00A94AD9">
            <w:pPr>
              <w:pStyle w:val="Prrafodelista"/>
              <w:numPr>
                <w:ilvl w:val="1"/>
                <w:numId w:val="32"/>
              </w:numPr>
              <w:ind w:left="779" w:hanging="425"/>
              <w:rPr>
                <w:rFonts w:asciiTheme="minorHAnsi" w:hAnsiTheme="minorHAnsi" w:cs="Arial"/>
                <w:color w:val="000000"/>
                <w:sz w:val="20"/>
                <w:szCs w:val="20"/>
                <w:lang w:val="en-US" w:eastAsia="es-BO"/>
              </w:rPr>
            </w:pPr>
            <w:r w:rsidRPr="003A3D17">
              <w:rPr>
                <w:rFonts w:asciiTheme="minorHAnsi" w:hAnsiTheme="minorHAnsi" w:cs="Arial"/>
                <w:color w:val="000000"/>
                <w:sz w:val="20"/>
                <w:szCs w:val="20"/>
                <w:lang w:val="en-US" w:eastAsia="es-BO"/>
              </w:rPr>
              <w:t>(2): A</w:t>
            </w:r>
            <w:r w:rsidRPr="003A3D17">
              <w:rPr>
                <w:rFonts w:asciiTheme="minorHAnsi" w:hAnsiTheme="minorHAnsi" w:cs="Arial"/>
                <w:color w:val="000000"/>
                <w:sz w:val="20"/>
                <w:szCs w:val="20"/>
                <w:vertAlign w:val="subscript"/>
                <w:lang w:val="en-US" w:eastAsia="es-BO"/>
              </w:rPr>
              <w:t>1</w:t>
            </w:r>
            <w:r w:rsidRPr="003A3D17">
              <w:rPr>
                <w:rFonts w:asciiTheme="minorHAnsi" w:hAnsiTheme="minorHAnsi" w:cs="Arial"/>
                <w:color w:val="000000"/>
                <w:sz w:val="20"/>
                <w:szCs w:val="20"/>
                <w:lang w:val="en-US" w:eastAsia="es-BO"/>
              </w:rPr>
              <w:t>=0,60m x H</w:t>
            </w:r>
            <w:r w:rsidRPr="003A3D17">
              <w:rPr>
                <w:rFonts w:asciiTheme="minorHAnsi" w:hAnsiTheme="minorHAnsi" w:cs="Arial"/>
                <w:color w:val="000000"/>
                <w:sz w:val="20"/>
                <w:szCs w:val="20"/>
                <w:vertAlign w:val="subscript"/>
                <w:lang w:val="en-US" w:eastAsia="es-BO"/>
              </w:rPr>
              <w:t>1</w:t>
            </w:r>
            <w:r w:rsidRPr="003A3D17">
              <w:rPr>
                <w:rFonts w:asciiTheme="minorHAnsi" w:hAnsiTheme="minorHAnsi" w:cs="Arial"/>
                <w:color w:val="000000"/>
                <w:sz w:val="20"/>
                <w:szCs w:val="20"/>
                <w:lang w:val="en-US" w:eastAsia="es-BO"/>
              </w:rPr>
              <w:t>=0,20m x H</w:t>
            </w:r>
            <w:r w:rsidRPr="003A3D17">
              <w:rPr>
                <w:rFonts w:asciiTheme="minorHAnsi" w:hAnsiTheme="minorHAnsi" w:cs="Arial"/>
                <w:color w:val="000000"/>
                <w:sz w:val="20"/>
                <w:szCs w:val="20"/>
                <w:vertAlign w:val="subscript"/>
                <w:lang w:val="en-US" w:eastAsia="es-BO"/>
              </w:rPr>
              <w:t>2</w:t>
            </w:r>
            <w:r w:rsidRPr="003A3D17">
              <w:rPr>
                <w:rFonts w:asciiTheme="minorHAnsi" w:hAnsiTheme="minorHAnsi" w:cs="Arial"/>
                <w:color w:val="000000"/>
                <w:sz w:val="20"/>
                <w:szCs w:val="20"/>
                <w:lang w:val="en-US" w:eastAsia="es-BO"/>
              </w:rPr>
              <w:t>=0,20m x H</w:t>
            </w:r>
            <w:r w:rsidRPr="003A3D17">
              <w:rPr>
                <w:rFonts w:asciiTheme="minorHAnsi" w:hAnsiTheme="minorHAnsi" w:cs="Arial"/>
                <w:color w:val="000000"/>
                <w:sz w:val="20"/>
                <w:szCs w:val="20"/>
                <w:vertAlign w:val="subscript"/>
                <w:lang w:val="en-US" w:eastAsia="es-BO"/>
              </w:rPr>
              <w:t>3</w:t>
            </w:r>
            <w:r w:rsidRPr="003A3D17">
              <w:rPr>
                <w:rFonts w:asciiTheme="minorHAnsi" w:hAnsiTheme="minorHAnsi" w:cs="Arial"/>
                <w:color w:val="000000"/>
                <w:sz w:val="20"/>
                <w:szCs w:val="20"/>
                <w:lang w:val="en-US" w:eastAsia="es-BO"/>
              </w:rPr>
              <w:t>=1,70m x H</w:t>
            </w:r>
            <w:r w:rsidRPr="003A3D17">
              <w:rPr>
                <w:rFonts w:asciiTheme="minorHAnsi" w:hAnsiTheme="minorHAnsi" w:cs="Arial"/>
                <w:color w:val="000000"/>
                <w:sz w:val="20"/>
                <w:szCs w:val="20"/>
                <w:vertAlign w:val="subscript"/>
                <w:lang w:val="en-US" w:eastAsia="es-BO"/>
              </w:rPr>
              <w:t>4</w:t>
            </w:r>
            <w:r w:rsidRPr="003A3D17">
              <w:rPr>
                <w:rFonts w:asciiTheme="minorHAnsi" w:hAnsiTheme="minorHAnsi" w:cs="Arial"/>
                <w:color w:val="000000"/>
                <w:sz w:val="20"/>
                <w:szCs w:val="20"/>
                <w:lang w:val="en-US" w:eastAsia="es-BO"/>
              </w:rPr>
              <w:t>=0.60m x L</w:t>
            </w:r>
            <w:r w:rsidRPr="003A3D17">
              <w:rPr>
                <w:rFonts w:asciiTheme="minorHAnsi" w:hAnsiTheme="minorHAnsi" w:cs="Arial"/>
                <w:color w:val="000000"/>
                <w:sz w:val="20"/>
                <w:szCs w:val="20"/>
                <w:vertAlign w:val="subscript"/>
                <w:lang w:val="en-US" w:eastAsia="es-BO"/>
              </w:rPr>
              <w:t>1</w:t>
            </w:r>
            <w:r w:rsidRPr="003A3D17">
              <w:rPr>
                <w:rFonts w:asciiTheme="minorHAnsi" w:hAnsiTheme="minorHAnsi" w:cs="Arial"/>
                <w:color w:val="000000"/>
                <w:sz w:val="20"/>
                <w:szCs w:val="20"/>
                <w:lang w:val="en-US" w:eastAsia="es-BO"/>
              </w:rPr>
              <w:t>=1,30m</w:t>
            </w:r>
          </w:p>
          <w:p w:rsidR="00A94AD9" w:rsidRPr="003A3D17" w:rsidRDefault="00A94AD9" w:rsidP="00A94AD9">
            <w:pPr>
              <w:pStyle w:val="Prrafodelista"/>
              <w:numPr>
                <w:ilvl w:val="1"/>
                <w:numId w:val="32"/>
              </w:numPr>
              <w:ind w:left="779" w:hanging="425"/>
              <w:rPr>
                <w:rFonts w:asciiTheme="minorHAnsi" w:hAnsiTheme="minorHAnsi" w:cs="Arial"/>
                <w:color w:val="000000"/>
                <w:sz w:val="20"/>
                <w:szCs w:val="20"/>
                <w:lang w:val="en-US" w:eastAsia="es-BO"/>
              </w:rPr>
            </w:pPr>
            <w:r w:rsidRPr="003A3D17">
              <w:rPr>
                <w:rFonts w:asciiTheme="minorHAnsi" w:hAnsiTheme="minorHAnsi" w:cs="Arial"/>
                <w:color w:val="000000"/>
                <w:sz w:val="20"/>
                <w:szCs w:val="20"/>
                <w:lang w:val="en-US" w:eastAsia="es-BO"/>
              </w:rPr>
              <w:t>(3): H</w:t>
            </w:r>
            <w:r w:rsidRPr="003A3D17">
              <w:rPr>
                <w:rFonts w:asciiTheme="minorHAnsi" w:hAnsiTheme="minorHAnsi" w:cs="Arial"/>
                <w:color w:val="000000"/>
                <w:sz w:val="20"/>
                <w:szCs w:val="20"/>
                <w:vertAlign w:val="subscript"/>
                <w:lang w:val="en-US" w:eastAsia="es-BO"/>
              </w:rPr>
              <w:t>5</w:t>
            </w:r>
            <w:r w:rsidRPr="003A3D17">
              <w:rPr>
                <w:rFonts w:asciiTheme="minorHAnsi" w:hAnsiTheme="minorHAnsi" w:cs="Arial"/>
                <w:color w:val="000000"/>
                <w:sz w:val="20"/>
                <w:szCs w:val="20"/>
                <w:lang w:val="en-US" w:eastAsia="es-BO"/>
              </w:rPr>
              <w:t>=0.10m x H</w:t>
            </w:r>
            <w:r w:rsidRPr="003A3D17">
              <w:rPr>
                <w:rFonts w:asciiTheme="minorHAnsi" w:hAnsiTheme="minorHAnsi" w:cs="Arial"/>
                <w:color w:val="000000"/>
                <w:sz w:val="20"/>
                <w:szCs w:val="20"/>
                <w:vertAlign w:val="subscript"/>
                <w:lang w:val="en-US" w:eastAsia="es-BO"/>
              </w:rPr>
              <w:t>6</w:t>
            </w:r>
            <w:r w:rsidRPr="003A3D17">
              <w:rPr>
                <w:rFonts w:asciiTheme="minorHAnsi" w:hAnsiTheme="minorHAnsi" w:cs="Arial"/>
                <w:color w:val="000000"/>
                <w:sz w:val="20"/>
                <w:szCs w:val="20"/>
                <w:lang w:val="en-US" w:eastAsia="es-BO"/>
              </w:rPr>
              <w:t>=56 cm x L</w:t>
            </w:r>
            <w:r w:rsidRPr="003A3D17">
              <w:rPr>
                <w:rFonts w:asciiTheme="minorHAnsi" w:hAnsiTheme="minorHAnsi" w:cs="Arial"/>
                <w:color w:val="000000"/>
                <w:sz w:val="20"/>
                <w:szCs w:val="20"/>
                <w:vertAlign w:val="subscript"/>
                <w:lang w:val="en-US" w:eastAsia="es-BO"/>
              </w:rPr>
              <w:t>2</w:t>
            </w:r>
            <w:r w:rsidRPr="003A3D17">
              <w:rPr>
                <w:rFonts w:asciiTheme="minorHAnsi" w:hAnsiTheme="minorHAnsi" w:cs="Arial"/>
                <w:color w:val="000000"/>
                <w:sz w:val="20"/>
                <w:szCs w:val="20"/>
                <w:lang w:val="en-US" w:eastAsia="es-BO"/>
              </w:rPr>
              <w:t>=65cm x L</w:t>
            </w:r>
            <w:r w:rsidRPr="003A3D17">
              <w:rPr>
                <w:rFonts w:asciiTheme="minorHAnsi" w:hAnsiTheme="minorHAnsi" w:cs="Arial"/>
                <w:color w:val="000000"/>
                <w:sz w:val="20"/>
                <w:szCs w:val="20"/>
                <w:vertAlign w:val="subscript"/>
                <w:lang w:val="en-US" w:eastAsia="es-BO"/>
              </w:rPr>
              <w:t>3</w:t>
            </w:r>
            <w:r w:rsidRPr="003A3D17">
              <w:rPr>
                <w:rFonts w:asciiTheme="minorHAnsi" w:hAnsiTheme="minorHAnsi" w:cs="Arial"/>
                <w:color w:val="000000"/>
                <w:sz w:val="20"/>
                <w:szCs w:val="20"/>
                <w:lang w:val="en-US" w:eastAsia="es-BO"/>
              </w:rPr>
              <w:t>=65cm</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Material: Melamina 18mm de espesor mínimo</w:t>
            </w:r>
          </w:p>
          <w:p w:rsidR="00A94AD9"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Tablero Superior: 25mm de espesor mínimo </w:t>
            </w:r>
          </w:p>
          <w:p w:rsidR="00A94AD9" w:rsidRPr="003A3D17" w:rsidRDefault="00A94AD9" w:rsidP="00A94AD9">
            <w:pPr>
              <w:pStyle w:val="Prrafodelista"/>
              <w:numPr>
                <w:ilvl w:val="0"/>
                <w:numId w:val="32"/>
              </w:numPr>
              <w:spacing w:line="276" w:lineRule="auto"/>
              <w:ind w:left="354" w:hanging="248"/>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Puertas: 2 Puertas Abatibles</w:t>
            </w:r>
          </w:p>
          <w:p w:rsidR="00A94AD9" w:rsidRPr="003A3D17" w:rsidRDefault="00A94AD9" w:rsidP="00A94AD9">
            <w:pPr>
              <w:pStyle w:val="Prrafodelista"/>
              <w:numPr>
                <w:ilvl w:val="0"/>
                <w:numId w:val="32"/>
              </w:numPr>
              <w:spacing w:line="276" w:lineRule="auto"/>
              <w:ind w:left="354" w:hanging="248"/>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Maleteros: 2 maleteros superiores</w:t>
            </w:r>
          </w:p>
          <w:p w:rsidR="00A94AD9" w:rsidRPr="003A3D17" w:rsidRDefault="00A94AD9" w:rsidP="00A94AD9">
            <w:pPr>
              <w:pStyle w:val="Prrafodelista"/>
              <w:numPr>
                <w:ilvl w:val="0"/>
                <w:numId w:val="32"/>
              </w:numPr>
              <w:spacing w:line="276" w:lineRule="auto"/>
              <w:ind w:left="354" w:hanging="248"/>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Jaladores: 8 jaladores metálicos o PVC</w:t>
            </w:r>
          </w:p>
          <w:p w:rsidR="00A94AD9" w:rsidRPr="003A3D17" w:rsidRDefault="00A94AD9" w:rsidP="00A94AD9">
            <w:pPr>
              <w:pStyle w:val="Prrafodelista"/>
              <w:numPr>
                <w:ilvl w:val="0"/>
                <w:numId w:val="32"/>
              </w:numPr>
              <w:spacing w:line="276" w:lineRule="auto"/>
              <w:ind w:left="354" w:hanging="248"/>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Seguro: </w:t>
            </w:r>
          </w:p>
          <w:p w:rsidR="00A94AD9" w:rsidRPr="003A3D17" w:rsidRDefault="00A94AD9" w:rsidP="00A94AD9">
            <w:pPr>
              <w:pStyle w:val="Prrafodelista"/>
              <w:numPr>
                <w:ilvl w:val="1"/>
                <w:numId w:val="32"/>
              </w:numPr>
              <w:spacing w:line="276"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Una chapa metálica en la puertas abatibles</w:t>
            </w:r>
          </w:p>
          <w:p w:rsidR="00A94AD9" w:rsidRPr="003A3D17" w:rsidRDefault="00A94AD9" w:rsidP="00A94AD9">
            <w:pPr>
              <w:pStyle w:val="Prrafodelista"/>
              <w:numPr>
                <w:ilvl w:val="1"/>
                <w:numId w:val="32"/>
              </w:numPr>
              <w:spacing w:line="276"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Una chapa metálica en las puertas de los maleteros superiores</w:t>
            </w:r>
          </w:p>
          <w:p w:rsidR="00A94AD9" w:rsidRPr="003A3D17" w:rsidRDefault="00A94AD9" w:rsidP="00A94AD9">
            <w:pPr>
              <w:pStyle w:val="Prrafodelista"/>
              <w:numPr>
                <w:ilvl w:val="1"/>
                <w:numId w:val="32"/>
              </w:numPr>
              <w:spacing w:line="276"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Tres copias de la llave por cada chapa.</w:t>
            </w:r>
          </w:p>
          <w:p w:rsidR="00A94AD9" w:rsidRPr="003A3D17" w:rsidRDefault="00A94AD9" w:rsidP="00A94AD9">
            <w:pPr>
              <w:pStyle w:val="Prrafodelista"/>
              <w:numPr>
                <w:ilvl w:val="0"/>
                <w:numId w:val="32"/>
              </w:numPr>
              <w:spacing w:line="276" w:lineRule="auto"/>
              <w:ind w:left="354" w:hanging="248"/>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Compartimientos:</w:t>
            </w:r>
          </w:p>
          <w:p w:rsidR="00A94AD9" w:rsidRPr="003A3D17" w:rsidRDefault="00A94AD9" w:rsidP="00A94AD9">
            <w:pPr>
              <w:pStyle w:val="Prrafodelista"/>
              <w:numPr>
                <w:ilvl w:val="1"/>
                <w:numId w:val="32"/>
              </w:numPr>
              <w:spacing w:line="276"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Tubo de acero para colgar ropa en uno de los cuerpos del ropero</w:t>
            </w:r>
          </w:p>
          <w:p w:rsidR="00A94AD9" w:rsidRPr="003A3D17" w:rsidRDefault="00A94AD9" w:rsidP="00A94AD9">
            <w:pPr>
              <w:pStyle w:val="Prrafodelista"/>
              <w:numPr>
                <w:ilvl w:val="1"/>
                <w:numId w:val="32"/>
              </w:numPr>
              <w:spacing w:line="276"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4 cajones inferiores, todos de las mismas dimensiones</w:t>
            </w:r>
          </w:p>
          <w:p w:rsidR="00A94AD9" w:rsidRPr="003A3D17" w:rsidRDefault="00A94AD9" w:rsidP="00A94AD9">
            <w:pPr>
              <w:pStyle w:val="Prrafodelista"/>
              <w:numPr>
                <w:ilvl w:val="1"/>
                <w:numId w:val="32"/>
              </w:numPr>
              <w:spacing w:line="276"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2 compartimientos en el cuerpo derecho del ropero </w:t>
            </w:r>
          </w:p>
          <w:p w:rsidR="00A94AD9" w:rsidRPr="003A3D17" w:rsidRDefault="00A94AD9" w:rsidP="00A94AD9">
            <w:pPr>
              <w:pStyle w:val="Prrafodelista"/>
              <w:numPr>
                <w:ilvl w:val="0"/>
                <w:numId w:val="32"/>
              </w:numPr>
              <w:spacing w:line="276" w:lineRule="auto"/>
              <w:ind w:left="354" w:hanging="248"/>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Beige.</w:t>
            </w:r>
          </w:p>
          <w:p w:rsidR="00A94AD9" w:rsidRPr="003A3D17" w:rsidRDefault="00A94AD9" w:rsidP="00A94AD9">
            <w:pPr>
              <w:spacing w:line="276" w:lineRule="auto"/>
              <w:rPr>
                <w:rFonts w:asciiTheme="minorHAnsi" w:hAnsiTheme="minorHAnsi" w:cs="Arial"/>
                <w:color w:val="000000"/>
                <w:sz w:val="20"/>
                <w:szCs w:val="20"/>
                <w:lang w:val="es-BO" w:eastAsia="es-BO"/>
              </w:rPr>
            </w:pPr>
          </w:p>
          <w:p w:rsidR="00A94AD9" w:rsidRPr="003A3D17" w:rsidRDefault="00A94AD9" w:rsidP="00A94AD9">
            <w:pPr>
              <w:spacing w:line="276" w:lineRule="auto"/>
              <w:jc w:val="center"/>
              <w:rPr>
                <w:rFonts w:asciiTheme="minorHAnsi" w:hAnsiTheme="minorHAnsi" w:cs="Arial"/>
                <w:color w:val="000000"/>
                <w:sz w:val="20"/>
                <w:szCs w:val="20"/>
                <w:lang w:val="es-BO" w:eastAsia="es-BO"/>
              </w:rPr>
            </w:pPr>
          </w:p>
        </w:tc>
      </w:tr>
      <w:tr w:rsidR="00A94AD9" w:rsidRPr="003A3D17" w:rsidTr="004F1DE4">
        <w:trPr>
          <w:trHeight w:val="3520"/>
        </w:trPr>
        <w:tc>
          <w:tcPr>
            <w:tcW w:w="391" w:type="pct"/>
            <w:tcBorders>
              <w:top w:val="single" w:sz="4" w:space="0" w:color="auto"/>
              <w:left w:val="single" w:sz="8" w:space="0" w:color="auto"/>
              <w:bottom w:val="single" w:sz="4" w:space="0" w:color="auto"/>
              <w:right w:val="nil"/>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13</w:t>
            </w:r>
          </w:p>
        </w:tc>
        <w:tc>
          <w:tcPr>
            <w:tcW w:w="1976" w:type="pct"/>
            <w:tcBorders>
              <w:top w:val="single" w:sz="4" w:space="0" w:color="auto"/>
              <w:left w:val="single" w:sz="8" w:space="0" w:color="auto"/>
              <w:bottom w:val="single" w:sz="4" w:space="0" w:color="auto"/>
              <w:right w:val="single" w:sz="8" w:space="0" w:color="auto"/>
            </w:tcBorders>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Espejo tipo botiquín</w:t>
            </w:r>
          </w:p>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noProof/>
                <w:sz w:val="20"/>
                <w:szCs w:val="20"/>
                <w:lang w:val="es-ES_tradnl" w:eastAsia="es-ES_tradnl"/>
              </w:rPr>
              <w:drawing>
                <wp:inline distT="0" distB="0" distL="0" distR="0">
                  <wp:extent cx="1473835" cy="181546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715" t="40044" r="50641" b="16782"/>
                          <a:stretch>
                            <a:fillRect/>
                          </a:stretch>
                        </pic:blipFill>
                        <pic:spPr bwMode="auto">
                          <a:xfrm>
                            <a:off x="0" y="0"/>
                            <a:ext cx="1473835" cy="1815465"/>
                          </a:xfrm>
                          <a:prstGeom prst="rect">
                            <a:avLst/>
                          </a:prstGeom>
                          <a:noFill/>
                          <a:ln>
                            <a:noFill/>
                          </a:ln>
                        </pic:spPr>
                      </pic:pic>
                    </a:graphicData>
                  </a:graphic>
                </wp:inline>
              </w:drawing>
            </w:r>
          </w:p>
        </w:tc>
        <w:tc>
          <w:tcPr>
            <w:tcW w:w="2632" w:type="pct"/>
            <w:tcBorders>
              <w:top w:val="single" w:sz="4" w:space="0" w:color="auto"/>
              <w:left w:val="nil"/>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xml:space="preserve">: A=0,35m x B=0,10m x B=0,52m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Material: Aluminio en el cuerpo y el marco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Espejo: Incluye</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Divisiones interiores: 2</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Tipo de ajuste: a presión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Color: Beige </w:t>
            </w:r>
          </w:p>
        </w:tc>
      </w:tr>
      <w:tr w:rsidR="00A94AD9" w:rsidRPr="003A3D17" w:rsidTr="004F1DE4">
        <w:trPr>
          <w:trHeight w:val="4078"/>
        </w:trPr>
        <w:tc>
          <w:tcPr>
            <w:tcW w:w="391" w:type="pct"/>
            <w:tcBorders>
              <w:top w:val="single" w:sz="4" w:space="0" w:color="auto"/>
              <w:left w:val="single" w:sz="8" w:space="0" w:color="auto"/>
              <w:bottom w:val="single" w:sz="4" w:space="0" w:color="auto"/>
              <w:right w:val="single" w:sz="4"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14</w:t>
            </w:r>
          </w:p>
        </w:tc>
        <w:tc>
          <w:tcPr>
            <w:tcW w:w="1976" w:type="pct"/>
            <w:tcBorders>
              <w:top w:val="single" w:sz="4" w:space="0" w:color="auto"/>
              <w:left w:val="single" w:sz="4" w:space="0" w:color="auto"/>
              <w:bottom w:val="single" w:sz="4" w:space="0" w:color="auto"/>
              <w:right w:val="single" w:sz="4" w:space="0" w:color="auto"/>
            </w:tcBorders>
            <w:noWrap/>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Pizarra acrílica</w:t>
            </w: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sz w:val="20"/>
                <w:szCs w:val="20"/>
              </w:rPr>
              <w:object w:dxaOrig="3150" w:dyaOrig="2130">
                <v:shape id="_x0000_i1026" type="#_x0000_t75" style="width:159.35pt;height:107.6pt" o:ole="">
                  <v:imagedata r:id="rId23" o:title=""/>
                </v:shape>
                <o:OLEObject Type="Embed" ProgID="PBrush" ShapeID="_x0000_i1026" DrawAspect="Content" ObjectID="_1509441351" r:id="rId24"/>
              </w:object>
            </w:r>
          </w:p>
          <w:p w:rsidR="00A94AD9" w:rsidRPr="003A3D17" w:rsidRDefault="00A94AD9" w:rsidP="00A94AD9">
            <w:pPr>
              <w:spacing w:line="276" w:lineRule="auto"/>
              <w:rPr>
                <w:rFonts w:asciiTheme="minorHAnsi" w:hAnsiTheme="minorHAnsi" w:cs="Arial"/>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Bandeja para marcadores</w:t>
            </w:r>
          </w:p>
          <w:p w:rsidR="00A94AD9" w:rsidRPr="003A3D17" w:rsidRDefault="00A94AD9" w:rsidP="00A94AD9">
            <w:pPr>
              <w:spacing w:line="276" w:lineRule="auto"/>
              <w:jc w:val="center"/>
              <w:rPr>
                <w:rFonts w:asciiTheme="minorHAnsi" w:hAnsiTheme="minorHAnsi" w:cs="Arial"/>
                <w:sz w:val="20"/>
                <w:szCs w:val="20"/>
                <w:lang w:val="es-BO" w:eastAsia="es-BO"/>
              </w:rPr>
            </w:pPr>
            <w:r w:rsidRPr="003A3D17">
              <w:rPr>
                <w:rFonts w:asciiTheme="minorHAnsi" w:hAnsiTheme="minorHAnsi"/>
                <w:noProof/>
                <w:sz w:val="20"/>
                <w:szCs w:val="20"/>
                <w:lang w:val="es-ES_tradnl" w:eastAsia="es-ES_tradnl"/>
              </w:rPr>
              <w:drawing>
                <wp:inline distT="0" distB="0" distL="0" distR="0">
                  <wp:extent cx="1774190" cy="546100"/>
                  <wp:effectExtent l="0" t="0" r="0"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271" t="44368" r="38846" b="34685"/>
                          <a:stretch>
                            <a:fillRect/>
                          </a:stretch>
                        </pic:blipFill>
                        <pic:spPr bwMode="auto">
                          <a:xfrm>
                            <a:off x="0" y="0"/>
                            <a:ext cx="1774190" cy="546100"/>
                          </a:xfrm>
                          <a:prstGeom prst="rect">
                            <a:avLst/>
                          </a:prstGeom>
                          <a:noFill/>
                          <a:ln>
                            <a:noFill/>
                          </a:ln>
                        </pic:spPr>
                      </pic:pic>
                    </a:graphicData>
                  </a:graphic>
                </wp:inline>
              </w:drawing>
            </w:r>
          </w:p>
        </w:tc>
        <w:tc>
          <w:tcPr>
            <w:tcW w:w="2632" w:type="pct"/>
            <w:tcBorders>
              <w:top w:val="single" w:sz="8" w:space="0" w:color="auto"/>
              <w:left w:val="single" w:sz="4" w:space="0" w:color="auto"/>
              <w:bottom w:val="single" w:sz="8" w:space="0" w:color="auto"/>
              <w:right w:val="single" w:sz="8" w:space="0" w:color="000000"/>
            </w:tcBorders>
            <w:vAlign w:val="center"/>
            <w:hideMark/>
          </w:tcPr>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Dimensiones de la pizarra:</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Pizarra acrílica: H=1,00m x L=1,20m.</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Marco de aluminio: 25mm x 10mm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Dimensiones de la bandeja para marcadores</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Material: aluminio</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Dimensiones aproximadas L</w:t>
            </w:r>
            <w:r w:rsidRPr="003A3D17">
              <w:rPr>
                <w:rFonts w:asciiTheme="minorHAnsi" w:hAnsiTheme="minorHAnsi" w:cs="Arial"/>
                <w:color w:val="000000"/>
                <w:sz w:val="20"/>
                <w:szCs w:val="20"/>
                <w:vertAlign w:val="subscript"/>
                <w:lang w:val="es-BO" w:eastAsia="es-BO"/>
              </w:rPr>
              <w:t>1</w:t>
            </w:r>
            <w:r w:rsidRPr="003A3D17">
              <w:rPr>
                <w:rFonts w:asciiTheme="minorHAnsi" w:hAnsiTheme="minorHAnsi" w:cs="Arial"/>
                <w:color w:val="000000"/>
                <w:sz w:val="20"/>
                <w:szCs w:val="20"/>
                <w:lang w:val="es-BO" w:eastAsia="es-BO"/>
              </w:rPr>
              <w:t>=600mm x A</w:t>
            </w:r>
            <w:r w:rsidRPr="003A3D17">
              <w:rPr>
                <w:rFonts w:asciiTheme="minorHAnsi" w:hAnsiTheme="minorHAnsi" w:cs="Arial"/>
                <w:color w:val="000000"/>
                <w:sz w:val="20"/>
                <w:szCs w:val="20"/>
                <w:vertAlign w:val="subscript"/>
                <w:lang w:val="es-BO" w:eastAsia="es-BO"/>
              </w:rPr>
              <w:t>1</w:t>
            </w:r>
            <w:r w:rsidRPr="003A3D17">
              <w:rPr>
                <w:rFonts w:asciiTheme="minorHAnsi" w:hAnsiTheme="minorHAnsi" w:cs="Arial"/>
                <w:color w:val="000000"/>
                <w:sz w:val="20"/>
                <w:szCs w:val="20"/>
                <w:lang w:val="es-BO" w:eastAsia="es-BO"/>
              </w:rPr>
              <w:t>=40mm x H</w:t>
            </w:r>
            <w:r w:rsidRPr="003A3D17">
              <w:rPr>
                <w:rFonts w:asciiTheme="minorHAnsi" w:hAnsiTheme="minorHAnsi" w:cs="Arial"/>
                <w:color w:val="000000"/>
                <w:sz w:val="20"/>
                <w:szCs w:val="20"/>
                <w:vertAlign w:val="subscript"/>
                <w:lang w:val="es-BO" w:eastAsia="es-BO"/>
              </w:rPr>
              <w:t>1</w:t>
            </w:r>
            <w:r w:rsidRPr="003A3D17">
              <w:rPr>
                <w:rFonts w:asciiTheme="minorHAnsi" w:hAnsiTheme="minorHAnsi" w:cs="Arial"/>
                <w:color w:val="000000"/>
                <w:sz w:val="20"/>
                <w:szCs w:val="20"/>
                <w:lang w:val="es-BO" w:eastAsia="es-BO"/>
              </w:rPr>
              <w:t>=10mm</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Bandeja fijada en la parte inferior del marco de la pizarra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2 Orificios en la parte superior para fijar.</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Colores: </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Blanco de la pizarra acrílica</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Plomo del marco y la bandeja para marcadores</w:t>
            </w:r>
          </w:p>
        </w:tc>
      </w:tr>
      <w:tr w:rsidR="00A94AD9" w:rsidRPr="003A3D17" w:rsidTr="00CF5CAB">
        <w:trPr>
          <w:trHeight w:val="10590"/>
        </w:trPr>
        <w:tc>
          <w:tcPr>
            <w:tcW w:w="391" w:type="pct"/>
            <w:tcBorders>
              <w:top w:val="single" w:sz="4" w:space="0" w:color="auto"/>
              <w:left w:val="single" w:sz="8" w:space="0" w:color="auto"/>
              <w:bottom w:val="single" w:sz="4" w:space="0" w:color="auto"/>
              <w:right w:val="single" w:sz="4"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15</w:t>
            </w:r>
          </w:p>
        </w:tc>
        <w:tc>
          <w:tcPr>
            <w:tcW w:w="1976" w:type="pct"/>
            <w:tcBorders>
              <w:top w:val="single" w:sz="4" w:space="0" w:color="auto"/>
              <w:left w:val="single" w:sz="4" w:space="0" w:color="auto"/>
              <w:bottom w:val="single" w:sz="4" w:space="0" w:color="auto"/>
              <w:right w:val="single" w:sz="4" w:space="0" w:color="auto"/>
            </w:tcBorders>
            <w:noWrap/>
          </w:tcPr>
          <w:p w:rsidR="00A94AD9" w:rsidRPr="003A3D17" w:rsidRDefault="00A94AD9" w:rsidP="00A94AD9">
            <w:pPr>
              <w:spacing w:line="360" w:lineRule="auto"/>
              <w:jc w:val="center"/>
              <w:rPr>
                <w:rFonts w:asciiTheme="minorHAnsi" w:hAnsiTheme="minorHAnsi" w:cs="Arial"/>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noProof/>
                <w:sz w:val="20"/>
                <w:szCs w:val="20"/>
                <w:lang w:val="es-ES_tradnl" w:eastAsia="es-ES_tradnl"/>
              </w:rPr>
              <w:drawing>
                <wp:anchor distT="0" distB="0" distL="114300" distR="114300" simplePos="0" relativeHeight="251653120" behindDoc="0" locked="0" layoutInCell="1" allowOverlap="1">
                  <wp:simplePos x="0" y="0"/>
                  <wp:positionH relativeFrom="column">
                    <wp:posOffset>10795</wp:posOffset>
                  </wp:positionH>
                  <wp:positionV relativeFrom="paragraph">
                    <wp:posOffset>1037590</wp:posOffset>
                  </wp:positionV>
                  <wp:extent cx="2136775" cy="3932555"/>
                  <wp:effectExtent l="0" t="0" r="0"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104" t="23175" r="59821" b="14430"/>
                          <a:stretch>
                            <a:fillRect/>
                          </a:stretch>
                        </pic:blipFill>
                        <pic:spPr bwMode="auto">
                          <a:xfrm>
                            <a:off x="0" y="0"/>
                            <a:ext cx="2136775" cy="3932555"/>
                          </a:xfrm>
                          <a:prstGeom prst="rect">
                            <a:avLst/>
                          </a:prstGeom>
                          <a:noFill/>
                        </pic:spPr>
                      </pic:pic>
                    </a:graphicData>
                  </a:graphic>
                </wp:anchor>
              </w:drawing>
            </w:r>
            <w:r w:rsidRPr="003A3D17">
              <w:rPr>
                <w:rFonts w:asciiTheme="minorHAnsi" w:hAnsiTheme="minorHAnsi" w:cs="Arial"/>
                <w:b/>
                <w:color w:val="000000"/>
                <w:sz w:val="20"/>
                <w:szCs w:val="20"/>
                <w:lang w:val="es-BO" w:eastAsia="es-BO"/>
              </w:rPr>
              <w:t>Escalera plegable</w:t>
            </w:r>
          </w:p>
        </w:tc>
        <w:tc>
          <w:tcPr>
            <w:tcW w:w="2632" w:type="pct"/>
            <w:tcBorders>
              <w:top w:val="single" w:sz="8" w:space="0" w:color="auto"/>
              <w:left w:val="single" w:sz="4" w:space="0" w:color="auto"/>
              <w:bottom w:val="single" w:sz="4" w:space="0" w:color="auto"/>
              <w:right w:val="single" w:sz="8" w:space="0" w:color="000000"/>
            </w:tcBorders>
            <w:vAlign w:val="center"/>
            <w:hideMark/>
          </w:tcPr>
          <w:p w:rsidR="00A94AD9" w:rsidRPr="003A3D17" w:rsidRDefault="00CF5CAB"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A94AD9" w:rsidRPr="003A3D17">
              <w:rPr>
                <w:rFonts w:asciiTheme="minorHAnsi" w:hAnsiTheme="minorHAnsi" w:cs="Arial"/>
                <w:color w:val="000000"/>
                <w:sz w:val="20"/>
                <w:szCs w:val="20"/>
                <w:lang w:val="es-BO" w:eastAsia="es-BO"/>
              </w:rPr>
              <w:t>: H=3,05m x B=0,65m x B</w:t>
            </w:r>
            <w:r w:rsidR="00A94AD9" w:rsidRPr="003A3D17">
              <w:rPr>
                <w:rFonts w:asciiTheme="minorHAnsi" w:hAnsiTheme="minorHAnsi" w:cs="Arial"/>
                <w:color w:val="000000"/>
                <w:sz w:val="20"/>
                <w:szCs w:val="20"/>
                <w:vertAlign w:val="subscript"/>
                <w:lang w:val="es-BO" w:eastAsia="es-BO"/>
              </w:rPr>
              <w:t>1</w:t>
            </w:r>
            <w:r w:rsidR="00A94AD9" w:rsidRPr="003A3D17">
              <w:rPr>
                <w:rFonts w:asciiTheme="minorHAnsi" w:hAnsiTheme="minorHAnsi" w:cs="Arial"/>
                <w:color w:val="000000"/>
                <w:sz w:val="20"/>
                <w:szCs w:val="20"/>
                <w:lang w:val="es-BO" w:eastAsia="es-BO"/>
              </w:rPr>
              <w:t>=0,65m  A=1,71m</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Construcción: Bajo las normas de ANSI</w:t>
            </w:r>
            <w:r w:rsidRPr="003A3D17">
              <w:rPr>
                <w:rFonts w:asciiTheme="minorHAnsi" w:hAnsiTheme="minorHAnsi"/>
                <w:sz w:val="20"/>
                <w:szCs w:val="20"/>
                <w:lang w:val="es-BO" w:eastAsia="es-BO"/>
              </w:rPr>
              <w:t> </w:t>
            </w:r>
            <w:r w:rsidRPr="003A3D17">
              <w:rPr>
                <w:rFonts w:asciiTheme="minorHAnsi" w:hAnsiTheme="minorHAnsi" w:cs="Arial"/>
                <w:color w:val="000000"/>
                <w:sz w:val="20"/>
                <w:szCs w:val="20"/>
                <w:lang w:val="es-BO" w:eastAsia="es-BO"/>
              </w:rPr>
              <w:t xml:space="preserve">A14.5-2007, </w:t>
            </w:r>
            <w:hyperlink r:id="rId27" w:anchor="1926.1053(a)" w:tooltip="Norma de OSHA: 29 CFR 1926.1053(a)" w:history="1">
              <w:r w:rsidRPr="003A3D17">
                <w:rPr>
                  <w:rStyle w:val="Hipervnculo"/>
                  <w:rFonts w:asciiTheme="minorHAnsi" w:hAnsiTheme="minorHAnsi" w:cs="Arial"/>
                  <w:color w:val="000000"/>
                  <w:sz w:val="20"/>
                  <w:szCs w:val="20"/>
                  <w:lang w:val="es-BO" w:eastAsia="es-BO"/>
                </w:rPr>
                <w:t>Norma de OSHA: 29 CFR 1926.1053(a)</w:t>
              </w:r>
            </w:hyperlink>
            <w:r w:rsidRPr="003A3D17">
              <w:rPr>
                <w:rFonts w:asciiTheme="minorHAnsi" w:hAnsiTheme="minorHAnsi" w:cs="Arial"/>
                <w:color w:val="000000"/>
                <w:sz w:val="20"/>
                <w:szCs w:val="20"/>
                <w:lang w:val="es-BO" w:eastAsia="es-BO"/>
              </w:rPr>
              <w:t xml:space="preserve"> u otras normas equivalentes a las mencionadas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Capacidad: 300 libras o superior</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Material: Fibra de vidrio</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Tipo: Tijera plegable de 10 peldaños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Peso aproximado: 12 kg de la estructura de la escalera</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(1) Tapa: </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No Conductora eléctrica</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(2) Fijación:</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Doble remache en acero</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Cada escalón deberá estar fijado con mínimamente 6 remaches en acero semi-tubulares </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(3) Tirantes separadores interiores:</w:t>
            </w:r>
          </w:p>
          <w:p w:rsidR="00A94AD9" w:rsidRPr="003A3D17" w:rsidRDefault="00A94AD9" w:rsidP="00A94AD9">
            <w:pPr>
              <w:pStyle w:val="Prrafodelista"/>
              <w:numPr>
                <w:ilvl w:val="1"/>
                <w:numId w:val="24"/>
              </w:numPr>
              <w:spacing w:line="360" w:lineRule="auto"/>
              <w:ind w:left="922"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Localizados por dentro de los rieles laterales</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(4) Largueros:</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Material de fibra de vidrio</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Rieles acanalados</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Cubiertos con un velo de poliéster</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(5) Tacones:</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Con superficie Anti-deslizante de una pieza</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Con pisada amplia que cubre el larguero y protege la superficie donde se soporta la escalera</w:t>
            </w:r>
          </w:p>
          <w:p w:rsidR="00A94AD9" w:rsidRPr="003A3D17" w:rsidRDefault="00A94AD9" w:rsidP="00A94AD9">
            <w:pPr>
              <w:pStyle w:val="Prrafodelista"/>
              <w:numPr>
                <w:ilvl w:val="0"/>
                <w:numId w:val="32"/>
              </w:numPr>
              <w:spacing w:line="360" w:lineRule="auto"/>
              <w:ind w:left="354" w:hanging="248"/>
              <w:jc w:val="both"/>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Color: Plomo</w:t>
            </w:r>
          </w:p>
        </w:tc>
      </w:tr>
      <w:tr w:rsidR="00A94AD9" w:rsidRPr="003A3D17" w:rsidTr="00CF5CAB">
        <w:trPr>
          <w:trHeight w:val="10315"/>
        </w:trPr>
        <w:tc>
          <w:tcPr>
            <w:tcW w:w="391" w:type="pct"/>
            <w:tcBorders>
              <w:top w:val="single" w:sz="4" w:space="0" w:color="auto"/>
              <w:left w:val="single" w:sz="4" w:space="0" w:color="auto"/>
              <w:bottom w:val="single" w:sz="4" w:space="0" w:color="auto"/>
              <w:right w:val="single" w:sz="4" w:space="0" w:color="auto"/>
            </w:tcBorders>
            <w:vAlign w:val="center"/>
            <w:hideMark/>
          </w:tcPr>
          <w:p w:rsidR="00A94AD9" w:rsidRPr="003A3D17" w:rsidRDefault="00A94AD9" w:rsidP="00A94AD9">
            <w:pPr>
              <w:spacing w:line="360" w:lineRule="auto"/>
              <w:jc w:val="center"/>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lastRenderedPageBreak/>
              <w:t>16</w:t>
            </w:r>
          </w:p>
        </w:tc>
        <w:tc>
          <w:tcPr>
            <w:tcW w:w="1976" w:type="pct"/>
            <w:tcBorders>
              <w:top w:val="single" w:sz="4" w:space="0" w:color="auto"/>
              <w:left w:val="single" w:sz="4" w:space="0" w:color="auto"/>
              <w:bottom w:val="single" w:sz="4" w:space="0" w:color="auto"/>
              <w:right w:val="single" w:sz="4" w:space="0" w:color="auto"/>
            </w:tcBorders>
            <w:noWrap/>
          </w:tcPr>
          <w:p w:rsidR="00A94AD9" w:rsidRPr="003A3D17" w:rsidRDefault="00A94AD9" w:rsidP="00A94AD9">
            <w:pPr>
              <w:spacing w:line="360" w:lineRule="auto"/>
              <w:jc w:val="center"/>
              <w:rPr>
                <w:rFonts w:asciiTheme="minorHAnsi" w:hAnsiTheme="minorHAnsi" w:cs="Arial"/>
                <w:b/>
                <w:color w:val="000000"/>
                <w:sz w:val="20"/>
                <w:szCs w:val="20"/>
                <w:lang w:val="es-BO" w:eastAsia="es-BO"/>
              </w:rPr>
            </w:pP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Letreros</w:t>
            </w:r>
          </w:p>
          <w:p w:rsidR="00A94AD9" w:rsidRPr="003A3D17" w:rsidRDefault="00A94AD9" w:rsidP="00A94AD9">
            <w:pPr>
              <w:spacing w:line="360" w:lineRule="auto"/>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A</w:t>
            </w:r>
          </w:p>
          <w:p w:rsidR="00A94AD9" w:rsidRPr="003A3D17" w:rsidRDefault="00A94AD9" w:rsidP="00A94AD9">
            <w:pPr>
              <w:spacing w:line="360" w:lineRule="auto"/>
              <w:jc w:val="center"/>
              <w:rPr>
                <w:rFonts w:asciiTheme="minorHAnsi" w:hAnsiTheme="minorHAnsi" w:cs="Arial"/>
                <w:b/>
                <w:color w:val="000000"/>
                <w:sz w:val="20"/>
                <w:szCs w:val="20"/>
                <w:lang w:val="es-BO" w:eastAsia="es-BO"/>
              </w:rPr>
            </w:pPr>
            <w:r w:rsidRPr="003A3D17">
              <w:rPr>
                <w:rFonts w:asciiTheme="minorHAnsi" w:hAnsiTheme="minorHAnsi"/>
                <w:noProof/>
                <w:sz w:val="20"/>
                <w:szCs w:val="20"/>
                <w:lang w:val="es-ES_tradnl" w:eastAsia="es-ES_tradnl"/>
              </w:rPr>
              <w:drawing>
                <wp:inline distT="0" distB="0" distL="0" distR="0">
                  <wp:extent cx="1774190" cy="70993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634" t="33603" r="15927" b="33560"/>
                          <a:stretch>
                            <a:fillRect/>
                          </a:stretch>
                        </pic:blipFill>
                        <pic:spPr bwMode="auto">
                          <a:xfrm>
                            <a:off x="0" y="0"/>
                            <a:ext cx="1774190" cy="709930"/>
                          </a:xfrm>
                          <a:prstGeom prst="rect">
                            <a:avLst/>
                          </a:prstGeom>
                          <a:noFill/>
                          <a:ln>
                            <a:noFill/>
                          </a:ln>
                        </pic:spPr>
                      </pic:pic>
                    </a:graphicData>
                  </a:graphic>
                </wp:inline>
              </w:drawing>
            </w:r>
          </w:p>
          <w:p w:rsidR="00A94AD9" w:rsidRPr="003A3D17" w:rsidRDefault="00A94AD9" w:rsidP="00A94AD9">
            <w:pPr>
              <w:spacing w:line="360" w:lineRule="auto"/>
              <w:rPr>
                <w:rFonts w:asciiTheme="minorHAnsi" w:hAnsiTheme="minorHAnsi" w:cs="Arial"/>
                <w:b/>
                <w:color w:val="000000"/>
                <w:sz w:val="20"/>
                <w:szCs w:val="20"/>
                <w:lang w:val="es-BO" w:eastAsia="es-BO"/>
              </w:rPr>
            </w:pPr>
            <w:r w:rsidRPr="003A3D17">
              <w:rPr>
                <w:rFonts w:asciiTheme="minorHAnsi" w:hAnsiTheme="minorHAnsi" w:cs="Arial"/>
                <w:b/>
                <w:color w:val="000000"/>
                <w:sz w:val="20"/>
                <w:szCs w:val="20"/>
                <w:lang w:val="es-BO" w:eastAsia="es-BO"/>
              </w:rPr>
              <w:t>B</w:t>
            </w:r>
          </w:p>
          <w:p w:rsidR="00A94AD9" w:rsidRPr="003A3D17" w:rsidRDefault="00A94AD9" w:rsidP="00A94AD9">
            <w:pPr>
              <w:spacing w:line="360" w:lineRule="auto"/>
              <w:jc w:val="center"/>
              <w:rPr>
                <w:rFonts w:asciiTheme="minorHAnsi" w:hAnsiTheme="minorHAnsi"/>
                <w:noProof/>
                <w:sz w:val="20"/>
                <w:szCs w:val="20"/>
                <w:lang w:val="es-BO" w:eastAsia="es-BO"/>
              </w:rPr>
            </w:pPr>
            <w:r w:rsidRPr="003A3D17">
              <w:rPr>
                <w:rFonts w:asciiTheme="minorHAnsi" w:hAnsiTheme="minorHAnsi"/>
                <w:noProof/>
                <w:sz w:val="20"/>
                <w:szCs w:val="20"/>
                <w:lang w:val="es-ES_tradnl" w:eastAsia="es-ES_tradnl"/>
              </w:rPr>
              <w:drawing>
                <wp:inline distT="0" distB="0" distL="0" distR="0">
                  <wp:extent cx="1433195" cy="586740"/>
                  <wp:effectExtent l="0" t="0" r="0" b="381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634" t="33603" r="15927" b="33560"/>
                          <a:stretch>
                            <a:fillRect/>
                          </a:stretch>
                        </pic:blipFill>
                        <pic:spPr bwMode="auto">
                          <a:xfrm>
                            <a:off x="0" y="0"/>
                            <a:ext cx="1433195" cy="586740"/>
                          </a:xfrm>
                          <a:prstGeom prst="rect">
                            <a:avLst/>
                          </a:prstGeom>
                          <a:noFill/>
                          <a:ln>
                            <a:noFill/>
                          </a:ln>
                        </pic:spPr>
                      </pic:pic>
                    </a:graphicData>
                  </a:graphic>
                </wp:inline>
              </w:drawing>
            </w:r>
          </w:p>
          <w:p w:rsidR="00A94AD9" w:rsidRPr="003A3D17" w:rsidRDefault="00A94AD9" w:rsidP="00A94AD9">
            <w:pPr>
              <w:spacing w:line="360" w:lineRule="auto"/>
              <w:rPr>
                <w:rFonts w:asciiTheme="minorHAnsi" w:hAnsiTheme="minorHAnsi" w:cs="Arial"/>
                <w:b/>
                <w:color w:val="000000"/>
                <w:sz w:val="20"/>
                <w:szCs w:val="20"/>
                <w:lang w:val="es-BO" w:eastAsia="es-BO"/>
              </w:rPr>
            </w:pPr>
            <w:r w:rsidRPr="003A3D17">
              <w:rPr>
                <w:rFonts w:asciiTheme="minorHAnsi" w:hAnsiTheme="minorHAnsi" w:cs="Arial"/>
                <w:b/>
                <w:noProof/>
                <w:sz w:val="20"/>
                <w:szCs w:val="20"/>
                <w:lang w:val="es-BO" w:eastAsia="es-BO"/>
              </w:rPr>
              <w:t>C</w:t>
            </w:r>
          </w:p>
          <w:p w:rsidR="00A94AD9" w:rsidRPr="003A3D17" w:rsidRDefault="00A94AD9" w:rsidP="00A94AD9">
            <w:pPr>
              <w:tabs>
                <w:tab w:val="left" w:pos="971"/>
              </w:tabs>
              <w:spacing w:line="276" w:lineRule="auto"/>
              <w:jc w:val="center"/>
              <w:rPr>
                <w:rFonts w:asciiTheme="minorHAnsi" w:hAnsiTheme="minorHAnsi"/>
                <w:noProof/>
                <w:sz w:val="20"/>
                <w:szCs w:val="20"/>
                <w:lang w:val="es-BO" w:eastAsia="es-BO"/>
              </w:rPr>
            </w:pPr>
            <w:r w:rsidRPr="003A3D17">
              <w:rPr>
                <w:rFonts w:asciiTheme="minorHAnsi" w:hAnsiTheme="minorHAnsi"/>
                <w:noProof/>
                <w:sz w:val="20"/>
                <w:szCs w:val="20"/>
                <w:lang w:val="es-ES_tradnl" w:eastAsia="es-ES_tradnl"/>
              </w:rPr>
              <w:drawing>
                <wp:inline distT="0" distB="0" distL="0" distR="0">
                  <wp:extent cx="709930" cy="80518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629" t="32831" r="43298" b="26999"/>
                          <a:stretch>
                            <a:fillRect/>
                          </a:stretch>
                        </pic:blipFill>
                        <pic:spPr bwMode="auto">
                          <a:xfrm>
                            <a:off x="0" y="0"/>
                            <a:ext cx="709930" cy="805180"/>
                          </a:xfrm>
                          <a:prstGeom prst="rect">
                            <a:avLst/>
                          </a:prstGeom>
                          <a:noFill/>
                          <a:ln>
                            <a:noFill/>
                          </a:ln>
                        </pic:spPr>
                      </pic:pic>
                    </a:graphicData>
                  </a:graphic>
                </wp:inline>
              </w:drawing>
            </w:r>
          </w:p>
          <w:p w:rsidR="00A94AD9" w:rsidRPr="003A3D17" w:rsidRDefault="00A94AD9" w:rsidP="00A94AD9">
            <w:pPr>
              <w:tabs>
                <w:tab w:val="left" w:pos="971"/>
              </w:tabs>
              <w:spacing w:line="276" w:lineRule="auto"/>
              <w:jc w:val="center"/>
              <w:rPr>
                <w:rFonts w:asciiTheme="minorHAnsi" w:hAnsiTheme="minorHAnsi"/>
                <w:noProof/>
                <w:sz w:val="20"/>
                <w:szCs w:val="20"/>
                <w:lang w:val="es-BO" w:eastAsia="es-BO"/>
              </w:rPr>
            </w:pPr>
          </w:p>
          <w:p w:rsidR="00A94AD9" w:rsidRPr="003A3D17" w:rsidRDefault="00A94AD9" w:rsidP="00A94AD9">
            <w:pPr>
              <w:tabs>
                <w:tab w:val="left" w:pos="971"/>
              </w:tabs>
              <w:spacing w:line="276" w:lineRule="auto"/>
              <w:jc w:val="center"/>
              <w:rPr>
                <w:rFonts w:asciiTheme="minorHAnsi" w:hAnsiTheme="minorHAnsi"/>
                <w:noProof/>
                <w:sz w:val="20"/>
                <w:szCs w:val="20"/>
                <w:lang w:val="es-BO" w:eastAsia="es-BO"/>
              </w:rPr>
            </w:pPr>
          </w:p>
          <w:p w:rsidR="00A94AD9" w:rsidRPr="003A3D17" w:rsidRDefault="00A94AD9" w:rsidP="00A94AD9">
            <w:pPr>
              <w:tabs>
                <w:tab w:val="left" w:pos="971"/>
              </w:tabs>
              <w:spacing w:line="276" w:lineRule="auto"/>
              <w:jc w:val="center"/>
              <w:rPr>
                <w:rFonts w:asciiTheme="minorHAnsi" w:hAnsiTheme="minorHAnsi"/>
                <w:noProof/>
                <w:sz w:val="20"/>
                <w:szCs w:val="20"/>
                <w:lang w:val="es-BO" w:eastAsia="es-BO"/>
              </w:rPr>
            </w:pPr>
          </w:p>
          <w:p w:rsidR="00A94AD9" w:rsidRPr="003A3D17" w:rsidRDefault="00A94AD9" w:rsidP="00A94AD9">
            <w:pPr>
              <w:tabs>
                <w:tab w:val="left" w:pos="971"/>
              </w:tabs>
              <w:spacing w:line="276" w:lineRule="auto"/>
              <w:jc w:val="center"/>
              <w:rPr>
                <w:rFonts w:asciiTheme="minorHAnsi" w:hAnsiTheme="minorHAnsi"/>
                <w:noProof/>
                <w:sz w:val="20"/>
                <w:szCs w:val="20"/>
                <w:lang w:val="es-BO" w:eastAsia="es-BO"/>
              </w:rPr>
            </w:pPr>
          </w:p>
          <w:p w:rsidR="00A94AD9" w:rsidRPr="003A3D17" w:rsidRDefault="00A94AD9" w:rsidP="00A94AD9">
            <w:pPr>
              <w:tabs>
                <w:tab w:val="left" w:pos="971"/>
              </w:tabs>
              <w:spacing w:line="276" w:lineRule="auto"/>
              <w:jc w:val="center"/>
              <w:rPr>
                <w:rFonts w:asciiTheme="minorHAnsi" w:hAnsiTheme="minorHAnsi"/>
                <w:noProof/>
                <w:sz w:val="20"/>
                <w:szCs w:val="20"/>
                <w:lang w:val="es-BO" w:eastAsia="es-BO"/>
              </w:rPr>
            </w:pPr>
          </w:p>
          <w:p w:rsidR="00A94AD9" w:rsidRPr="003A3D17" w:rsidRDefault="00A94AD9" w:rsidP="00A94AD9">
            <w:pPr>
              <w:tabs>
                <w:tab w:val="left" w:pos="971"/>
              </w:tabs>
              <w:spacing w:line="276" w:lineRule="auto"/>
              <w:jc w:val="center"/>
              <w:rPr>
                <w:rFonts w:asciiTheme="minorHAnsi" w:hAnsiTheme="minorHAnsi" w:cs="Arial"/>
                <w:b/>
                <w:noProof/>
                <w:sz w:val="20"/>
                <w:szCs w:val="20"/>
                <w:lang w:val="es-BO" w:eastAsia="es-BO"/>
              </w:rPr>
            </w:pPr>
            <w:r w:rsidRPr="003A3D17">
              <w:rPr>
                <w:rFonts w:asciiTheme="minorHAnsi" w:hAnsiTheme="minorHAnsi" w:cs="Arial"/>
                <w:b/>
                <w:noProof/>
                <w:sz w:val="20"/>
                <w:szCs w:val="20"/>
                <w:lang w:val="es-BO" w:eastAsia="es-BO"/>
              </w:rPr>
              <w:t>P</w:t>
            </w:r>
            <w:r>
              <w:rPr>
                <w:rFonts w:asciiTheme="minorHAnsi" w:hAnsiTheme="minorHAnsi" w:cs="Arial"/>
                <w:b/>
                <w:noProof/>
                <w:sz w:val="20"/>
                <w:szCs w:val="20"/>
                <w:lang w:val="es-BO" w:eastAsia="es-BO"/>
              </w:rPr>
              <w:t>ara los letreros tipo B y C</w:t>
            </w:r>
          </w:p>
          <w:p w:rsidR="00A94AD9" w:rsidRPr="003A3D17" w:rsidRDefault="00A94AD9" w:rsidP="00A94AD9">
            <w:pPr>
              <w:tabs>
                <w:tab w:val="left" w:pos="971"/>
              </w:tabs>
              <w:spacing w:line="276" w:lineRule="auto"/>
              <w:jc w:val="center"/>
              <w:rPr>
                <w:rFonts w:asciiTheme="minorHAnsi" w:hAnsiTheme="minorHAnsi"/>
                <w:noProof/>
                <w:sz w:val="20"/>
                <w:szCs w:val="20"/>
                <w:lang w:val="es-BO" w:eastAsia="es-BO"/>
              </w:rPr>
            </w:pPr>
          </w:p>
          <w:p w:rsidR="00A94AD9" w:rsidRPr="003A3D17" w:rsidRDefault="00A94AD9" w:rsidP="00A94AD9">
            <w:pPr>
              <w:tabs>
                <w:tab w:val="left" w:pos="971"/>
              </w:tabs>
              <w:spacing w:line="276" w:lineRule="auto"/>
              <w:jc w:val="center"/>
              <w:rPr>
                <w:rFonts w:asciiTheme="minorHAnsi" w:hAnsiTheme="minorHAnsi" w:cs="Arial"/>
                <w:sz w:val="20"/>
                <w:szCs w:val="20"/>
                <w:lang w:val="es-BO" w:eastAsia="es-BO"/>
              </w:rPr>
            </w:pPr>
            <w:r w:rsidRPr="003A3D17">
              <w:rPr>
                <w:rFonts w:asciiTheme="minorHAnsi" w:hAnsiTheme="minorHAnsi" w:cs="Arial"/>
                <w:noProof/>
                <w:color w:val="000000"/>
                <w:sz w:val="20"/>
                <w:szCs w:val="20"/>
                <w:lang w:val="es-ES_tradnl" w:eastAsia="es-ES_tradnl"/>
              </w:rPr>
              <w:drawing>
                <wp:inline distT="0" distB="0" distL="0" distR="0">
                  <wp:extent cx="2184545" cy="1565189"/>
                  <wp:effectExtent l="0" t="0" r="635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8512" cy="1589526"/>
                          </a:xfrm>
                          <a:prstGeom prst="rect">
                            <a:avLst/>
                          </a:prstGeom>
                          <a:noFill/>
                          <a:ln>
                            <a:noFill/>
                          </a:ln>
                        </pic:spPr>
                      </pic:pic>
                    </a:graphicData>
                  </a:graphic>
                </wp:inline>
              </w:drawing>
            </w:r>
            <w:r w:rsidR="006F717C" w:rsidRPr="006F717C">
              <w:rPr>
                <w:rFonts w:asciiTheme="minorHAnsi" w:hAnsiTheme="minorHAnsi"/>
                <w:noProof/>
                <w:sz w:val="20"/>
                <w:szCs w:val="20"/>
                <w:lang w:val="es-BO" w:eastAsia="es-BO"/>
              </w:rPr>
              <w:pict>
                <v:shapetype id="_x0000_t32" coordsize="21600,21600" o:spt="32" o:oned="t" path="m,l21600,21600e" filled="f">
                  <v:path arrowok="t" fillok="f" o:connecttype="none"/>
                  <o:lock v:ext="edit" shapetype="t"/>
                </v:shapetype>
                <v:shape id="Conector recto de flecha 51" o:spid="_x0000_s1026" type="#_x0000_t32" style="position:absolute;left:0;text-align:left;margin-left:-4911.15pt;margin-top:703.5pt;width:157.4pt;height:.05pt;z-index:251634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JkRAIAAJIEAAAOAAAAZHJzL2Uyb0RvYy54bWysVNuO2jAQfa/Uf7D8DiFsYElEWFUJ9GXb&#10;Iu32A4ztJFYd27INAVX9947NpaV9WVV98SWeOTNn5kyWT8deogO3TmhV4nQ8wYgrqplQbYm/vm5G&#10;C4ycJ4oRqRUv8Yk7/LR6/245mIJPdacl4xYBiHLFYErceW+KJHG04z1xY224gsdG2554uNo2YZYM&#10;gN7LZDqZzJNBW2asptw5+FqfH/Eq4jcNp/5L0zjukSwx5ObjauO6C2uyWpKitcR0gl7SIP+QRU+E&#10;gqA3qJp4gvZW/AXVC2q1040fU90numkE5ZEDsEknf7B56YjhkQsUx5lbmdz/g6WfD1uLBCvxLMVI&#10;kR56VEGnqNcW2bAhxlEjOe0IAhOo12BcAW6V2trAmB7Vi3nW9JtDSlcdUS2Peb+eDGBFj+TOJVyc&#10;gai74ZNmYEP2XsfiHRvbB0goCzrGHp1uPeJHjyh8TPN8kS+glRTe5g+zkFFCiqursc5/5LpH4VBi&#10;5y0RbeeB0plTGgORw7PzZ8erQ4ir9EZIGSUhFRpKnM+ms+jgtBQsPAYzZ9tdJS06EBBVlj1Oq+yS&#10;xZ2Z1XvFIljHCVsrhnwsibcCiiQ5DhF6zjCSHGYnnKK1J0K+1RqYSxVygvIApcvprLzv+SRfL9aL&#10;bJRN5+tRNqnr0YdNlY3mm/RxVj/UVVWnPwK9NCs6wRhXgeF1CtLsbSq7zONZv7c5uJUyuUePzYJk&#10;r3tMOuojSOIsrp1mp60N7QlSAeFH48uQhsn6/R6tfv1KVj8BAAD//wMAUEsDBBQABgAIAAAAIQD1&#10;ENBc5AAAABEBAAAPAAAAZHJzL2Rvd25yZXYueG1sTI9PT8JAEMXvJn6HzZh4K7sUKVC6JUbCRUMi&#10;SDgv3bFt3D+1u0D99o7xoMd575c37xWrwRp2wT603kkYjwQwdJXXraslHN42yRxYiMppZbxDCV8Y&#10;YFXe3hQq1/7qdnjZx5pRiAu5ktDE2OWch6pBq8LId+jIe/e9VZHOvua6V1cKt4anQmTcqtbRh0Z1&#10;+NRg9bE/Wwmb9UtmnrdZ+Hyd+HDcHQSuvZDy/m54XAKLOMQ/GH7qU3UoqdPJn50OzEhIFvM0nRBM&#10;1oOY0S6CksVUzKbATr/iGHhZ8P9Lym8AAAD//wMAUEsBAi0AFAAGAAgAAAAhALaDOJL+AAAA4QEA&#10;ABMAAAAAAAAAAAAAAAAAAAAAAFtDb250ZW50X1R5cGVzXS54bWxQSwECLQAUAAYACAAAACEAOP0h&#10;/9YAAACUAQAACwAAAAAAAAAAAAAAAAAvAQAAX3JlbHMvLnJlbHNQSwECLQAUAAYACAAAACEAnzMy&#10;ZEQCAACSBAAADgAAAAAAAAAAAAAAAAAuAgAAZHJzL2Uyb0RvYy54bWxQSwECLQAUAAYACAAAACEA&#10;9RDQXOQAAAARAQAADwAAAAAAAAAAAAAAAACeBAAAZHJzL2Rvd25yZXYueG1sUEsFBgAAAAAEAAQA&#10;8wAAAK8FAAAAAA==&#10;" strokecolor="#4472c4">
                  <v:stroke startarrow="block" endarrow="block"/>
                </v:shape>
              </w:pict>
            </w:r>
          </w:p>
        </w:tc>
        <w:tc>
          <w:tcPr>
            <w:tcW w:w="2632" w:type="pct"/>
            <w:tcBorders>
              <w:top w:val="single" w:sz="4" w:space="0" w:color="auto"/>
              <w:left w:val="single" w:sz="4" w:space="0" w:color="auto"/>
              <w:bottom w:val="single" w:sz="4" w:space="0" w:color="auto"/>
              <w:right w:val="single" w:sz="4" w:space="0" w:color="auto"/>
            </w:tcBorders>
            <w:vAlign w:val="center"/>
            <w:hideMark/>
          </w:tcPr>
          <w:p w:rsidR="00A94AD9" w:rsidRPr="003A3D17" w:rsidRDefault="00A94AD9" w:rsidP="00A94AD9">
            <w:pPr>
              <w:pStyle w:val="Prrafodelista"/>
              <w:numPr>
                <w:ilvl w:val="0"/>
                <w:numId w:val="32"/>
              </w:numPr>
              <w:spacing w:line="360" w:lineRule="auto"/>
              <w:ind w:left="354" w:hanging="248"/>
              <w:rPr>
                <w:rFonts w:asciiTheme="minorHAnsi" w:hAnsiTheme="minorHAnsi" w:cs="Arial"/>
                <w:color w:val="000000"/>
                <w:sz w:val="20"/>
                <w:szCs w:val="20"/>
                <w:lang w:val="es-BO" w:eastAsia="es-BO"/>
              </w:rPr>
            </w:pPr>
            <w:r w:rsidRPr="003A3D17">
              <w:rPr>
                <w:rFonts w:asciiTheme="minorHAnsi" w:hAnsiTheme="minorHAnsi" w:cs="Arial"/>
                <w:b/>
                <w:color w:val="000000"/>
                <w:sz w:val="20"/>
                <w:szCs w:val="20"/>
                <w:lang w:val="es-BO" w:eastAsia="es-BO"/>
              </w:rPr>
              <w:t>Letreros tipo A</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Material: Sustrato de aluminio 3M con lamina reflectiva grado ingeniería</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3 unidades de 42cm x 30cm</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Con las siguientes leyendas o textos:</w:t>
            </w:r>
          </w:p>
          <w:p w:rsidR="00A94AD9" w:rsidRPr="003A3D17" w:rsidRDefault="00A94AD9" w:rsidP="00A94AD9">
            <w:pPr>
              <w:pStyle w:val="Prrafodelista"/>
              <w:spacing w:line="360" w:lineRule="auto"/>
              <w:ind w:left="779"/>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1). Puesto de Control</w:t>
            </w:r>
          </w:p>
          <w:p w:rsidR="00A94AD9" w:rsidRPr="003A3D17" w:rsidRDefault="00A94AD9" w:rsidP="00A94AD9">
            <w:pPr>
              <w:pStyle w:val="Prrafodelista"/>
              <w:spacing w:line="360" w:lineRule="auto"/>
              <w:ind w:left="779"/>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2). Oficinas</w:t>
            </w:r>
          </w:p>
          <w:p w:rsidR="00A94AD9" w:rsidRPr="003A3D17" w:rsidRDefault="00A94AD9" w:rsidP="00A94AD9">
            <w:pPr>
              <w:pStyle w:val="Prrafodelista"/>
              <w:spacing w:line="360" w:lineRule="auto"/>
              <w:ind w:left="779"/>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3). Almacén</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Espesor mínimo de 3mm.</w:t>
            </w:r>
          </w:p>
          <w:p w:rsidR="00A94AD9" w:rsidRPr="003A3D17" w:rsidRDefault="00A94AD9" w:rsidP="00A94AD9">
            <w:pPr>
              <w:pStyle w:val="Prrafodelista"/>
              <w:numPr>
                <w:ilvl w:val="0"/>
                <w:numId w:val="32"/>
              </w:numPr>
              <w:spacing w:line="360" w:lineRule="auto"/>
              <w:ind w:left="354" w:hanging="248"/>
              <w:rPr>
                <w:rFonts w:asciiTheme="minorHAnsi" w:hAnsiTheme="minorHAnsi" w:cs="Arial"/>
                <w:color w:val="000000"/>
                <w:sz w:val="20"/>
                <w:szCs w:val="20"/>
                <w:lang w:val="es-BO" w:eastAsia="es-BO"/>
              </w:rPr>
            </w:pPr>
            <w:r w:rsidRPr="003A3D17">
              <w:rPr>
                <w:rFonts w:asciiTheme="minorHAnsi" w:hAnsiTheme="minorHAnsi" w:cs="Arial"/>
                <w:b/>
                <w:color w:val="000000"/>
                <w:sz w:val="20"/>
                <w:szCs w:val="20"/>
                <w:lang w:val="es-BO" w:eastAsia="es-BO"/>
              </w:rPr>
              <w:t>Letreros tipo B</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Material: Sustrato de aluminio y vinil</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3 unidades de 30cm x 20cm</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Con las siguientes leyendas o textos:</w:t>
            </w:r>
          </w:p>
          <w:p w:rsidR="00A94AD9" w:rsidRPr="003A3D17" w:rsidRDefault="00A94AD9" w:rsidP="00A94AD9">
            <w:pPr>
              <w:pStyle w:val="Prrafodelista"/>
              <w:spacing w:line="360" w:lineRule="auto"/>
              <w:ind w:left="779"/>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1). Atención al Cliente</w:t>
            </w:r>
          </w:p>
          <w:p w:rsidR="00A94AD9" w:rsidRPr="003A3D17" w:rsidRDefault="00A94AD9" w:rsidP="00A94AD9">
            <w:pPr>
              <w:pStyle w:val="Prrafodelista"/>
              <w:spacing w:line="360" w:lineRule="auto"/>
              <w:ind w:left="779"/>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2). Jefatura</w:t>
            </w:r>
          </w:p>
          <w:p w:rsidR="00A94AD9" w:rsidRPr="003A3D17" w:rsidRDefault="00A94AD9" w:rsidP="00A94AD9">
            <w:pPr>
              <w:pStyle w:val="Prrafodelista"/>
              <w:spacing w:line="360" w:lineRule="auto"/>
              <w:ind w:left="779"/>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3). Sala de Reuniones</w:t>
            </w:r>
          </w:p>
          <w:p w:rsidR="00A94AD9" w:rsidRPr="003A3D17" w:rsidRDefault="00A94AD9" w:rsidP="00A94AD9">
            <w:pPr>
              <w:pStyle w:val="Prrafodelista"/>
              <w:numPr>
                <w:ilvl w:val="0"/>
                <w:numId w:val="32"/>
              </w:numPr>
              <w:spacing w:line="360" w:lineRule="auto"/>
              <w:ind w:left="354" w:hanging="248"/>
              <w:rPr>
                <w:rFonts w:asciiTheme="minorHAnsi" w:hAnsiTheme="minorHAnsi" w:cs="Arial"/>
                <w:color w:val="000000"/>
                <w:sz w:val="20"/>
                <w:szCs w:val="20"/>
                <w:lang w:val="es-BO" w:eastAsia="es-BO"/>
              </w:rPr>
            </w:pPr>
            <w:r w:rsidRPr="003A3D17">
              <w:rPr>
                <w:rFonts w:asciiTheme="minorHAnsi" w:hAnsiTheme="minorHAnsi" w:cs="Arial"/>
                <w:b/>
                <w:color w:val="000000"/>
                <w:sz w:val="20"/>
                <w:szCs w:val="20"/>
                <w:lang w:val="es-BO" w:eastAsia="es-BO"/>
              </w:rPr>
              <w:t>Letreros tipo C</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Material: Sustrato de aluminio y vinil</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2 unidades de 15cm x 20cm</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Con la siguiente leyenda o texto:</w:t>
            </w:r>
          </w:p>
          <w:p w:rsidR="00A94AD9" w:rsidRPr="003A3D17" w:rsidRDefault="00A94AD9" w:rsidP="00A94AD9">
            <w:pPr>
              <w:pStyle w:val="Prrafodelista"/>
              <w:spacing w:line="360" w:lineRule="auto"/>
              <w:ind w:left="779"/>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    1). Baño</w:t>
            </w:r>
          </w:p>
          <w:p w:rsidR="00A94AD9" w:rsidRPr="003A3D17" w:rsidRDefault="00A94AD9" w:rsidP="00A94AD9">
            <w:pPr>
              <w:pStyle w:val="Prrafodelista"/>
              <w:numPr>
                <w:ilvl w:val="0"/>
                <w:numId w:val="32"/>
              </w:numPr>
              <w:spacing w:line="360" w:lineRule="auto"/>
              <w:ind w:left="354" w:hanging="248"/>
              <w:rPr>
                <w:rFonts w:asciiTheme="minorHAnsi" w:hAnsiTheme="minorHAnsi" w:cs="Arial"/>
                <w:color w:val="000000"/>
                <w:sz w:val="20"/>
                <w:szCs w:val="20"/>
                <w:lang w:val="es-BO" w:eastAsia="es-BO"/>
              </w:rPr>
            </w:pPr>
            <w:r w:rsidRPr="003A3D17">
              <w:rPr>
                <w:rFonts w:asciiTheme="minorHAnsi" w:hAnsiTheme="minorHAnsi" w:cs="Arial"/>
                <w:b/>
                <w:color w:val="000000"/>
                <w:sz w:val="20"/>
                <w:szCs w:val="20"/>
                <w:lang w:val="es-BO" w:eastAsia="es-BO"/>
              </w:rPr>
              <w:t>Para el caso de los letreros Tipo B y C</w:t>
            </w:r>
            <w:r w:rsidRPr="003A3D17">
              <w:rPr>
                <w:rFonts w:asciiTheme="minorHAnsi" w:hAnsiTheme="minorHAnsi" w:cs="Arial"/>
                <w:color w:val="000000"/>
                <w:sz w:val="20"/>
                <w:szCs w:val="20"/>
                <w:lang w:val="es-BO" w:eastAsia="es-BO"/>
              </w:rPr>
              <w:t>:</w:t>
            </w:r>
          </w:p>
          <w:p w:rsidR="00A94AD9" w:rsidRPr="003A3D17" w:rsidRDefault="00A94AD9" w:rsidP="00A94AD9">
            <w:pPr>
              <w:pStyle w:val="Prrafodelista"/>
              <w:numPr>
                <w:ilvl w:val="1"/>
                <w:numId w:val="32"/>
              </w:numPr>
              <w:spacing w:line="360" w:lineRule="auto"/>
              <w:ind w:left="779" w:hanging="425"/>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Capa (1) Película protectora tipo barniz</w:t>
            </w:r>
          </w:p>
          <w:p w:rsidR="00A94AD9" w:rsidRPr="003A3D17" w:rsidRDefault="00A94AD9" w:rsidP="00A94AD9">
            <w:pPr>
              <w:pStyle w:val="Prrafodelista"/>
              <w:numPr>
                <w:ilvl w:val="1"/>
                <w:numId w:val="32"/>
              </w:numPr>
              <w:spacing w:line="360" w:lineRule="auto"/>
              <w:ind w:left="777" w:hanging="423"/>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Capa (2) Lamina Vinil adhesivo de corte para pictogramas</w:t>
            </w:r>
          </w:p>
          <w:p w:rsidR="00A94AD9" w:rsidRPr="003A3D17" w:rsidRDefault="00A94AD9" w:rsidP="00A94AD9">
            <w:pPr>
              <w:pStyle w:val="Prrafodelista"/>
              <w:numPr>
                <w:ilvl w:val="1"/>
                <w:numId w:val="32"/>
              </w:numPr>
              <w:spacing w:line="360" w:lineRule="auto"/>
              <w:ind w:left="777" w:hanging="423"/>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 xml:space="preserve">Capa (3) Lamina Sustrato de Aluminio </w:t>
            </w:r>
          </w:p>
          <w:p w:rsidR="00A94AD9" w:rsidRPr="003A3D17" w:rsidRDefault="00A94AD9" w:rsidP="00A94AD9">
            <w:pPr>
              <w:pStyle w:val="Prrafodelista"/>
              <w:numPr>
                <w:ilvl w:val="1"/>
                <w:numId w:val="32"/>
              </w:numPr>
              <w:spacing w:line="360" w:lineRule="auto"/>
              <w:ind w:left="777" w:hanging="423"/>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Capa (4) polietileno</w:t>
            </w:r>
          </w:p>
          <w:p w:rsidR="00A94AD9" w:rsidRPr="00C66A74" w:rsidRDefault="00A94AD9" w:rsidP="00C66A74">
            <w:pPr>
              <w:pStyle w:val="Prrafodelista"/>
              <w:numPr>
                <w:ilvl w:val="1"/>
                <w:numId w:val="32"/>
              </w:numPr>
              <w:spacing w:line="360" w:lineRule="auto"/>
              <w:ind w:left="777" w:hanging="423"/>
              <w:rPr>
                <w:rFonts w:asciiTheme="minorHAnsi" w:hAnsiTheme="minorHAnsi" w:cs="Arial"/>
                <w:color w:val="000000"/>
                <w:sz w:val="20"/>
                <w:szCs w:val="20"/>
                <w:lang w:val="es-BO" w:eastAsia="es-BO"/>
              </w:rPr>
            </w:pPr>
            <w:r w:rsidRPr="003A3D17">
              <w:rPr>
                <w:rFonts w:asciiTheme="minorHAnsi" w:hAnsiTheme="minorHAnsi" w:cs="Arial"/>
                <w:color w:val="000000"/>
                <w:sz w:val="20"/>
                <w:szCs w:val="20"/>
                <w:lang w:val="es-BO" w:eastAsia="es-BO"/>
              </w:rPr>
              <w:t>Capa (5) Lamina Sustrato de Aluminio</w:t>
            </w:r>
          </w:p>
        </w:tc>
      </w:tr>
    </w:tbl>
    <w:p w:rsidR="006365B0" w:rsidRPr="008327C2" w:rsidRDefault="004F1DE4" w:rsidP="008327C2">
      <w:pPr>
        <w:pStyle w:val="Prrafodelista"/>
        <w:numPr>
          <w:ilvl w:val="0"/>
          <w:numId w:val="40"/>
        </w:numPr>
        <w:ind w:left="426" w:hanging="426"/>
        <w:rPr>
          <w:rFonts w:asciiTheme="minorHAnsi" w:hAnsiTheme="minorHAnsi" w:cstheme="minorHAnsi"/>
          <w:b/>
          <w:sz w:val="22"/>
          <w:szCs w:val="22"/>
        </w:rPr>
      </w:pPr>
      <w:r>
        <w:rPr>
          <w:rFonts w:asciiTheme="minorHAnsi" w:hAnsiTheme="minorHAnsi" w:cstheme="minorHAnsi"/>
          <w:b/>
          <w:sz w:val="22"/>
          <w:szCs w:val="22"/>
        </w:rPr>
        <w:lastRenderedPageBreak/>
        <w:t>INFORMACIÓ</w:t>
      </w:r>
      <w:r w:rsidR="006365B0" w:rsidRPr="008327C2">
        <w:rPr>
          <w:rFonts w:asciiTheme="minorHAnsi" w:hAnsiTheme="minorHAnsi" w:cstheme="minorHAnsi"/>
          <w:b/>
          <w:sz w:val="22"/>
          <w:szCs w:val="22"/>
        </w:rPr>
        <w:t>N COMPLEMENTARIA</w:t>
      </w:r>
    </w:p>
    <w:p w:rsidR="005779E9" w:rsidRPr="00775AF2" w:rsidRDefault="005779E9" w:rsidP="005779E9">
      <w:pPr>
        <w:tabs>
          <w:tab w:val="left" w:pos="284"/>
        </w:tabs>
        <w:rPr>
          <w:rFonts w:asciiTheme="minorHAnsi" w:hAnsiTheme="minorHAnsi" w:cstheme="minorHAnsi"/>
          <w:b/>
          <w:sz w:val="22"/>
          <w:szCs w:val="22"/>
        </w:rPr>
      </w:pPr>
    </w:p>
    <w:p w:rsidR="006365B0" w:rsidRPr="00775AF2" w:rsidRDefault="006365B0" w:rsidP="006365B0">
      <w:pPr>
        <w:numPr>
          <w:ilvl w:val="0"/>
          <w:numId w:val="5"/>
        </w:numPr>
        <w:rPr>
          <w:rFonts w:asciiTheme="minorHAnsi" w:hAnsiTheme="minorHAnsi" w:cstheme="minorHAnsi"/>
          <w:b/>
          <w:sz w:val="22"/>
          <w:szCs w:val="22"/>
        </w:rPr>
      </w:pPr>
      <w:r w:rsidRPr="00775AF2">
        <w:rPr>
          <w:rFonts w:asciiTheme="minorHAnsi" w:hAnsiTheme="minorHAnsi" w:cstheme="minorHAnsi"/>
          <w:b/>
          <w:sz w:val="22"/>
          <w:szCs w:val="22"/>
        </w:rPr>
        <w:t>MÉTODO DE CALIFICACIÓN</w:t>
      </w:r>
    </w:p>
    <w:p w:rsidR="00DC34D9" w:rsidRPr="00775AF2" w:rsidRDefault="00D36296" w:rsidP="006365B0">
      <w:pPr>
        <w:jc w:val="both"/>
        <w:rPr>
          <w:rFonts w:asciiTheme="minorHAnsi" w:hAnsiTheme="minorHAnsi" w:cstheme="minorHAnsi"/>
          <w:sz w:val="22"/>
          <w:szCs w:val="22"/>
        </w:rPr>
      </w:pPr>
      <w:r>
        <w:rPr>
          <w:rFonts w:asciiTheme="minorHAnsi" w:hAnsiTheme="minorHAnsi" w:cstheme="minorHAnsi"/>
          <w:sz w:val="22"/>
          <w:szCs w:val="22"/>
        </w:rPr>
        <w:t>Precio Evaluado mas Bajo.</w:t>
      </w:r>
    </w:p>
    <w:p w:rsidR="006365B0" w:rsidRPr="00775AF2" w:rsidRDefault="006365B0" w:rsidP="006365B0">
      <w:pPr>
        <w:numPr>
          <w:ilvl w:val="0"/>
          <w:numId w:val="5"/>
        </w:numPr>
        <w:rPr>
          <w:rFonts w:asciiTheme="minorHAnsi" w:hAnsiTheme="minorHAnsi" w:cstheme="minorHAnsi"/>
          <w:sz w:val="22"/>
          <w:szCs w:val="22"/>
        </w:rPr>
      </w:pPr>
      <w:r w:rsidRPr="00775AF2">
        <w:rPr>
          <w:rFonts w:asciiTheme="minorHAnsi" w:hAnsiTheme="minorHAnsi" w:cstheme="minorHAnsi"/>
          <w:b/>
          <w:sz w:val="22"/>
          <w:szCs w:val="22"/>
        </w:rPr>
        <w:t xml:space="preserve">FORMA DE ADJUDICACIÓN </w:t>
      </w:r>
    </w:p>
    <w:p w:rsidR="00D36296" w:rsidRPr="00775AF2" w:rsidRDefault="006365B0" w:rsidP="006365B0">
      <w:pPr>
        <w:rPr>
          <w:rFonts w:asciiTheme="minorHAnsi" w:hAnsiTheme="minorHAnsi" w:cstheme="minorHAnsi"/>
          <w:b/>
          <w:sz w:val="22"/>
          <w:szCs w:val="22"/>
        </w:rPr>
      </w:pPr>
      <w:r w:rsidRPr="00775AF2">
        <w:rPr>
          <w:rFonts w:asciiTheme="minorHAnsi" w:hAnsiTheme="minorHAnsi" w:cstheme="minorHAnsi"/>
          <w:sz w:val="22"/>
          <w:szCs w:val="22"/>
        </w:rPr>
        <w:t xml:space="preserve">Para el presente proceso, la adjudicación será por </w:t>
      </w:r>
      <w:r w:rsidR="003F1A2F" w:rsidRPr="00775AF2">
        <w:rPr>
          <w:rFonts w:asciiTheme="minorHAnsi" w:hAnsiTheme="minorHAnsi" w:cstheme="minorHAnsi"/>
          <w:b/>
          <w:sz w:val="22"/>
          <w:szCs w:val="22"/>
        </w:rPr>
        <w:t>Ítem</w:t>
      </w:r>
      <w:r w:rsidRPr="00775AF2">
        <w:rPr>
          <w:rFonts w:asciiTheme="minorHAnsi" w:hAnsiTheme="minorHAnsi" w:cstheme="minorHAnsi"/>
          <w:b/>
          <w:sz w:val="22"/>
          <w:szCs w:val="22"/>
        </w:rPr>
        <w:t>.</w:t>
      </w:r>
    </w:p>
    <w:p w:rsidR="00C22D09" w:rsidRPr="00775AF2" w:rsidRDefault="00C22D09" w:rsidP="006365B0">
      <w:pPr>
        <w:rPr>
          <w:rFonts w:asciiTheme="minorHAnsi" w:hAnsiTheme="minorHAnsi" w:cstheme="minorHAnsi"/>
          <w:b/>
          <w:sz w:val="22"/>
          <w:szCs w:val="22"/>
        </w:rPr>
      </w:pPr>
    </w:p>
    <w:p w:rsidR="006365B0" w:rsidRPr="00775AF2" w:rsidRDefault="006365B0" w:rsidP="006365B0">
      <w:pPr>
        <w:numPr>
          <w:ilvl w:val="0"/>
          <w:numId w:val="5"/>
        </w:numPr>
        <w:rPr>
          <w:rFonts w:asciiTheme="minorHAnsi" w:hAnsiTheme="minorHAnsi" w:cstheme="minorHAnsi"/>
          <w:b/>
          <w:sz w:val="22"/>
          <w:szCs w:val="22"/>
        </w:rPr>
      </w:pPr>
      <w:r w:rsidRPr="00775AF2">
        <w:rPr>
          <w:rFonts w:asciiTheme="minorHAnsi" w:hAnsiTheme="minorHAnsi" w:cstheme="minorHAnsi"/>
          <w:b/>
          <w:sz w:val="22"/>
          <w:szCs w:val="22"/>
        </w:rPr>
        <w:t>PLAZO DE ENTREGA O EJECUCIÓN DE LOS ÍTEMS</w:t>
      </w:r>
    </w:p>
    <w:p w:rsidR="00454E67" w:rsidRPr="00775AF2" w:rsidRDefault="00E967AA" w:rsidP="00B02A7A">
      <w:pPr>
        <w:jc w:val="both"/>
        <w:rPr>
          <w:rFonts w:asciiTheme="minorHAnsi" w:eastAsia="Calibri" w:hAnsiTheme="minorHAnsi" w:cstheme="minorHAnsi"/>
          <w:sz w:val="22"/>
          <w:szCs w:val="22"/>
          <w:lang w:val="es-BO"/>
        </w:rPr>
      </w:pPr>
      <w:r w:rsidRPr="00775AF2">
        <w:rPr>
          <w:rFonts w:asciiTheme="minorHAnsi" w:eastAsia="Calibri" w:hAnsiTheme="minorHAnsi" w:cstheme="minorHAnsi"/>
          <w:sz w:val="22"/>
          <w:szCs w:val="22"/>
        </w:rPr>
        <w:t>El p</w:t>
      </w:r>
      <w:r w:rsidR="00C22D09" w:rsidRPr="00775AF2">
        <w:rPr>
          <w:rFonts w:asciiTheme="minorHAnsi" w:eastAsia="Calibri" w:hAnsiTheme="minorHAnsi" w:cstheme="minorHAnsi"/>
          <w:sz w:val="22"/>
          <w:szCs w:val="22"/>
        </w:rPr>
        <w:t xml:space="preserve">lazo de entrega será: </w:t>
      </w:r>
    </w:p>
    <w:tbl>
      <w:tblPr>
        <w:tblW w:w="4915" w:type="pct"/>
        <w:jc w:val="center"/>
        <w:tblCellMar>
          <w:left w:w="70" w:type="dxa"/>
          <w:right w:w="70" w:type="dxa"/>
        </w:tblCellMar>
        <w:tblLook w:val="04A0"/>
      </w:tblPr>
      <w:tblGrid>
        <w:gridCol w:w="962"/>
        <w:gridCol w:w="5065"/>
        <w:gridCol w:w="3077"/>
      </w:tblGrid>
      <w:tr w:rsidR="00CC7B25" w:rsidRPr="00D31CE4" w:rsidTr="004236A8">
        <w:trPr>
          <w:trHeight w:val="397"/>
          <w:tblHeader/>
          <w:jc w:val="center"/>
        </w:trPr>
        <w:tc>
          <w:tcPr>
            <w:tcW w:w="528" w:type="pct"/>
            <w:tcBorders>
              <w:top w:val="single" w:sz="8" w:space="0" w:color="auto"/>
              <w:left w:val="single" w:sz="8" w:space="0" w:color="auto"/>
              <w:bottom w:val="nil"/>
              <w:right w:val="single" w:sz="8" w:space="0" w:color="auto"/>
            </w:tcBorders>
            <w:shd w:val="clear" w:color="000000" w:fill="244061"/>
            <w:vAlign w:val="center"/>
            <w:hideMark/>
          </w:tcPr>
          <w:p w:rsidR="00CC7B25" w:rsidRPr="00216F3E" w:rsidRDefault="00CC7B25" w:rsidP="009134FB">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Í</w:t>
            </w:r>
            <w:r w:rsidRPr="00216F3E">
              <w:rPr>
                <w:rFonts w:asciiTheme="minorHAnsi" w:hAnsiTheme="minorHAnsi" w:cs="Arial"/>
                <w:b/>
                <w:bCs/>
                <w:color w:val="FFFFFF"/>
                <w:sz w:val="20"/>
                <w:szCs w:val="20"/>
                <w:lang w:val="es-BO" w:eastAsia="es-BO"/>
              </w:rPr>
              <w:t>TEM</w:t>
            </w:r>
          </w:p>
        </w:tc>
        <w:tc>
          <w:tcPr>
            <w:tcW w:w="2782" w:type="pct"/>
            <w:tcBorders>
              <w:top w:val="single" w:sz="8" w:space="0" w:color="auto"/>
              <w:left w:val="single" w:sz="8" w:space="0" w:color="auto"/>
              <w:bottom w:val="nil"/>
              <w:right w:val="single" w:sz="8" w:space="0" w:color="auto"/>
            </w:tcBorders>
            <w:shd w:val="clear" w:color="000000" w:fill="244061"/>
            <w:vAlign w:val="center"/>
            <w:hideMark/>
          </w:tcPr>
          <w:p w:rsidR="00CC7B25" w:rsidRPr="00216F3E" w:rsidRDefault="00CC7B25" w:rsidP="009134FB">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PRODUCTO</w:t>
            </w:r>
          </w:p>
        </w:tc>
        <w:tc>
          <w:tcPr>
            <w:tcW w:w="1690" w:type="pct"/>
            <w:tcBorders>
              <w:top w:val="single" w:sz="8" w:space="0" w:color="auto"/>
              <w:left w:val="single" w:sz="8" w:space="0" w:color="auto"/>
              <w:bottom w:val="nil"/>
              <w:right w:val="single" w:sz="8" w:space="0" w:color="auto"/>
            </w:tcBorders>
            <w:shd w:val="clear" w:color="000000" w:fill="244061"/>
            <w:vAlign w:val="center"/>
            <w:hideMark/>
          </w:tcPr>
          <w:p w:rsidR="00CC7B25" w:rsidRDefault="00CC7B25" w:rsidP="009134FB">
            <w:pPr>
              <w:jc w:val="center"/>
              <w:rPr>
                <w:rFonts w:asciiTheme="minorHAnsi" w:hAnsiTheme="minorHAnsi" w:cs="Arial"/>
                <w:b/>
                <w:bCs/>
                <w:sz w:val="20"/>
                <w:szCs w:val="20"/>
                <w:lang w:val="es-BO" w:eastAsia="es-BO"/>
              </w:rPr>
            </w:pPr>
            <w:r w:rsidRPr="00D31CE4">
              <w:rPr>
                <w:rFonts w:asciiTheme="minorHAnsi" w:hAnsiTheme="minorHAnsi" w:cs="Arial"/>
                <w:b/>
                <w:bCs/>
                <w:sz w:val="20"/>
                <w:szCs w:val="20"/>
                <w:lang w:val="es-BO" w:eastAsia="es-BO"/>
              </w:rPr>
              <w:t>PLAZO DE ENTREGA</w:t>
            </w:r>
          </w:p>
          <w:p w:rsidR="00CC7B25" w:rsidRPr="00D31CE4" w:rsidRDefault="00CC7B25" w:rsidP="009134FB">
            <w:pPr>
              <w:jc w:val="center"/>
              <w:rPr>
                <w:rFonts w:asciiTheme="minorHAnsi" w:hAnsiTheme="minorHAnsi" w:cs="Arial"/>
                <w:b/>
                <w:bCs/>
                <w:sz w:val="20"/>
                <w:szCs w:val="20"/>
                <w:lang w:val="es-BO" w:eastAsia="es-BO"/>
              </w:rPr>
            </w:pPr>
            <w:r w:rsidRPr="00D31CE4">
              <w:rPr>
                <w:rFonts w:asciiTheme="minorHAnsi" w:hAnsiTheme="minorHAnsi" w:cs="Arial"/>
                <w:b/>
                <w:bCs/>
                <w:sz w:val="20"/>
                <w:szCs w:val="20"/>
                <w:lang w:val="es-BO" w:eastAsia="es-BO"/>
              </w:rPr>
              <w:t xml:space="preserve"> (DIAS CALENDARIO)</w:t>
            </w:r>
          </w:p>
        </w:tc>
      </w:tr>
      <w:tr w:rsidR="00CC7B25" w:rsidRPr="00D31CE4" w:rsidTr="004236A8">
        <w:trPr>
          <w:trHeight w:val="397"/>
          <w:jc w:val="center"/>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w:t>
            </w:r>
          </w:p>
        </w:tc>
        <w:tc>
          <w:tcPr>
            <w:tcW w:w="2782" w:type="pct"/>
            <w:tcBorders>
              <w:top w:val="single" w:sz="4" w:space="0" w:color="auto"/>
              <w:left w:val="nil"/>
              <w:bottom w:val="single" w:sz="4" w:space="0" w:color="auto"/>
              <w:right w:val="single" w:sz="4" w:space="0" w:color="auto"/>
            </w:tcBorders>
            <w:shd w:val="clear" w:color="auto" w:fill="auto"/>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Estación de trabajo tipo L 1,5 m X 1,5 m </w:t>
            </w:r>
            <w:r>
              <w:rPr>
                <w:rFonts w:asciiTheme="minorHAnsi" w:hAnsiTheme="minorHAnsi" w:cs="Arial"/>
                <w:color w:val="000000"/>
                <w:sz w:val="20"/>
                <w:szCs w:val="20"/>
                <w:lang w:val="es-BO" w:eastAsia="es-BO"/>
              </w:rPr>
              <w:t>*</w:t>
            </w:r>
          </w:p>
        </w:tc>
        <w:tc>
          <w:tcPr>
            <w:tcW w:w="1690" w:type="pct"/>
            <w:tcBorders>
              <w:top w:val="single" w:sz="4" w:space="0" w:color="auto"/>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cs="Arial"/>
                <w:sz w:val="20"/>
                <w:szCs w:val="20"/>
              </w:rPr>
            </w:pPr>
            <w:r>
              <w:rPr>
                <w:rFonts w:asciiTheme="minorHAnsi" w:hAnsiTheme="minorHAnsi" w:cs="Arial"/>
                <w:sz w:val="20"/>
                <w:szCs w:val="20"/>
              </w:rPr>
              <w:t>35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2</w:t>
            </w:r>
          </w:p>
        </w:tc>
        <w:tc>
          <w:tcPr>
            <w:tcW w:w="2782"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Estación de trabajo tipo L 1,5 m X 0,9</w:t>
            </w:r>
            <w:r>
              <w:rPr>
                <w:rFonts w:asciiTheme="minorHAnsi" w:hAnsiTheme="minorHAnsi" w:cs="Arial"/>
                <w:color w:val="000000"/>
                <w:sz w:val="20"/>
                <w:szCs w:val="20"/>
                <w:lang w:val="es-BO" w:eastAsia="es-BO"/>
              </w:rPr>
              <w:t>1</w:t>
            </w:r>
            <w:r w:rsidRPr="00216F3E">
              <w:rPr>
                <w:rFonts w:asciiTheme="minorHAnsi" w:hAnsiTheme="minorHAnsi" w:cs="Arial"/>
                <w:color w:val="000000"/>
                <w:sz w:val="20"/>
                <w:szCs w:val="20"/>
                <w:lang w:val="es-BO" w:eastAsia="es-BO"/>
              </w:rPr>
              <w:t xml:space="preserve"> m</w:t>
            </w:r>
            <w:r>
              <w:rPr>
                <w:rFonts w:asciiTheme="minorHAnsi" w:hAnsiTheme="minorHAnsi" w:cs="Arial"/>
                <w:color w:val="000000"/>
                <w:sz w:val="20"/>
                <w:szCs w:val="20"/>
                <w:lang w:val="es-BO" w:eastAsia="es-BO"/>
              </w:rPr>
              <w:t>*</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cs="Arial"/>
                <w:sz w:val="20"/>
                <w:szCs w:val="20"/>
              </w:rPr>
            </w:pPr>
            <w:r>
              <w:rPr>
                <w:rFonts w:asciiTheme="minorHAnsi" w:hAnsiTheme="minorHAnsi" w:cs="Arial"/>
                <w:sz w:val="20"/>
                <w:szCs w:val="20"/>
              </w:rPr>
              <w:t>35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3</w:t>
            </w:r>
          </w:p>
        </w:tc>
        <w:tc>
          <w:tcPr>
            <w:tcW w:w="2782"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giratorias con brazos</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cs="Arial"/>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4</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fijas</w:t>
            </w:r>
            <w:r>
              <w:rPr>
                <w:rFonts w:asciiTheme="minorHAnsi" w:hAnsiTheme="minorHAnsi" w:cs="Arial"/>
                <w:color w:val="000000"/>
                <w:sz w:val="20"/>
                <w:szCs w:val="20"/>
                <w:lang w:val="es-BO" w:eastAsia="es-BO"/>
              </w:rPr>
              <w:t xml:space="preserve"> sin brazos</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cs="Arial"/>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5</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Sillas fijas de tres </w:t>
            </w:r>
            <w:r>
              <w:rPr>
                <w:rFonts w:asciiTheme="minorHAnsi" w:hAnsiTheme="minorHAnsi" w:cs="Arial"/>
                <w:color w:val="000000"/>
                <w:sz w:val="20"/>
                <w:szCs w:val="20"/>
                <w:lang w:val="es-BO" w:eastAsia="es-BO"/>
              </w:rPr>
              <w:t>cuerpos</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cs="Arial"/>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6</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reuniones para 6 personas</w:t>
            </w:r>
            <w:r>
              <w:rPr>
                <w:rFonts w:asciiTheme="minorHAnsi" w:hAnsiTheme="minorHAnsi" w:cs="Arial"/>
                <w:color w:val="000000"/>
                <w:sz w:val="20"/>
                <w:szCs w:val="20"/>
                <w:lang w:val="es-BO" w:eastAsia="es-BO"/>
              </w:rPr>
              <w:t>*</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cs="Arial"/>
                <w:sz w:val="20"/>
                <w:szCs w:val="20"/>
              </w:rPr>
            </w:pPr>
            <w:r>
              <w:rPr>
                <w:rFonts w:asciiTheme="minorHAnsi" w:hAnsiTheme="minorHAnsi" w:cs="Arial"/>
                <w:sz w:val="20"/>
                <w:szCs w:val="20"/>
              </w:rPr>
              <w:t>35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7</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Estante</w:t>
            </w:r>
            <w:r>
              <w:rPr>
                <w:rFonts w:asciiTheme="minorHAnsi" w:hAnsiTheme="minorHAnsi" w:cs="Arial"/>
                <w:color w:val="000000"/>
                <w:sz w:val="20"/>
                <w:szCs w:val="20"/>
                <w:lang w:val="es-BO" w:eastAsia="es-BO"/>
              </w:rPr>
              <w:t>*</w:t>
            </w:r>
          </w:p>
        </w:tc>
        <w:tc>
          <w:tcPr>
            <w:tcW w:w="1690" w:type="pct"/>
            <w:tcBorders>
              <w:top w:val="nil"/>
              <w:left w:val="nil"/>
              <w:bottom w:val="single" w:sz="4" w:space="0" w:color="auto"/>
              <w:right w:val="single" w:sz="4" w:space="0" w:color="auto"/>
            </w:tcBorders>
            <w:shd w:val="clear" w:color="auto" w:fill="auto"/>
          </w:tcPr>
          <w:p w:rsidR="00CC7B25" w:rsidRPr="00D31CE4" w:rsidRDefault="00D36296" w:rsidP="009134FB">
            <w:pPr>
              <w:jc w:val="center"/>
              <w:rPr>
                <w:rFonts w:asciiTheme="minorHAnsi" w:hAnsiTheme="minorHAnsi" w:cs="Arial"/>
                <w:sz w:val="20"/>
                <w:szCs w:val="20"/>
              </w:rPr>
            </w:pPr>
            <w:r>
              <w:rPr>
                <w:rFonts w:asciiTheme="minorHAnsi" w:hAnsiTheme="minorHAnsi" w:cs="Arial"/>
                <w:sz w:val="20"/>
                <w:szCs w:val="20"/>
              </w:rPr>
              <w:t>35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8</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Credenza</w:t>
            </w:r>
            <w:r>
              <w:rPr>
                <w:rFonts w:asciiTheme="minorHAnsi" w:hAnsiTheme="minorHAnsi" w:cs="Arial"/>
                <w:color w:val="000000"/>
                <w:sz w:val="20"/>
                <w:szCs w:val="20"/>
                <w:lang w:val="es-BO" w:eastAsia="es-BO"/>
              </w:rPr>
              <w:t>*</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35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9</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noche</w:t>
            </w:r>
            <w:r>
              <w:rPr>
                <w:rFonts w:asciiTheme="minorHAnsi" w:hAnsiTheme="minorHAnsi" w:cs="Arial"/>
                <w:color w:val="000000"/>
                <w:sz w:val="20"/>
                <w:szCs w:val="20"/>
                <w:lang w:val="es-BO" w:eastAsia="es-BO"/>
              </w:rPr>
              <w:t>*</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35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10</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Taburetes </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11</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Mesón para cocina</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12</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Ropero</w:t>
            </w:r>
            <w:r>
              <w:rPr>
                <w:rFonts w:asciiTheme="minorHAnsi" w:hAnsiTheme="minorHAnsi" w:cs="Arial"/>
                <w:color w:val="000000"/>
                <w:sz w:val="20"/>
                <w:szCs w:val="20"/>
                <w:lang w:val="es-BO" w:eastAsia="es-BO"/>
              </w:rPr>
              <w:t xml:space="preserve"> empotrado*</w:t>
            </w:r>
          </w:p>
        </w:tc>
        <w:tc>
          <w:tcPr>
            <w:tcW w:w="1690" w:type="pct"/>
            <w:tcBorders>
              <w:top w:val="nil"/>
              <w:left w:val="single" w:sz="4" w:space="0" w:color="auto"/>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35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13</w:t>
            </w:r>
          </w:p>
        </w:tc>
        <w:tc>
          <w:tcPr>
            <w:tcW w:w="2782"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Espejo tipo botiquín</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14</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Pizarra acrílica</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15</w:t>
            </w:r>
          </w:p>
        </w:tc>
        <w:tc>
          <w:tcPr>
            <w:tcW w:w="2782"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Escalera plegable</w:t>
            </w:r>
          </w:p>
        </w:tc>
        <w:tc>
          <w:tcPr>
            <w:tcW w:w="1690" w:type="pct"/>
            <w:tcBorders>
              <w:top w:val="nil"/>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25</w:t>
            </w:r>
          </w:p>
        </w:tc>
      </w:tr>
      <w:tr w:rsidR="00CC7B25" w:rsidRPr="00D31CE4" w:rsidTr="004236A8">
        <w:trPr>
          <w:trHeight w:val="397"/>
          <w:jc w:val="center"/>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rsidR="00CC7B25" w:rsidRPr="00D31CE4" w:rsidRDefault="00CC7B25" w:rsidP="009134FB">
            <w:pPr>
              <w:jc w:val="center"/>
              <w:rPr>
                <w:rFonts w:asciiTheme="minorHAnsi" w:hAnsiTheme="minorHAnsi" w:cs="Arial"/>
                <w:sz w:val="20"/>
                <w:szCs w:val="20"/>
                <w:lang w:val="es-BO" w:eastAsia="es-BO"/>
              </w:rPr>
            </w:pPr>
            <w:r w:rsidRPr="00D31CE4">
              <w:rPr>
                <w:rFonts w:asciiTheme="minorHAnsi" w:hAnsiTheme="minorHAnsi" w:cs="Arial"/>
                <w:sz w:val="20"/>
                <w:szCs w:val="20"/>
                <w:lang w:val="es-BO" w:eastAsia="es-BO"/>
              </w:rPr>
              <w:t>16</w:t>
            </w:r>
          </w:p>
        </w:tc>
        <w:tc>
          <w:tcPr>
            <w:tcW w:w="2782" w:type="pct"/>
            <w:tcBorders>
              <w:top w:val="single" w:sz="4" w:space="0" w:color="auto"/>
              <w:left w:val="nil"/>
              <w:bottom w:val="single" w:sz="4" w:space="0" w:color="auto"/>
              <w:right w:val="single" w:sz="4" w:space="0" w:color="auto"/>
            </w:tcBorders>
            <w:shd w:val="clear" w:color="000000" w:fill="FFFFFF"/>
            <w:vAlign w:val="center"/>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Letreros</w:t>
            </w:r>
          </w:p>
        </w:tc>
        <w:tc>
          <w:tcPr>
            <w:tcW w:w="1690" w:type="pct"/>
            <w:tcBorders>
              <w:top w:val="single" w:sz="4" w:space="0" w:color="auto"/>
              <w:left w:val="nil"/>
              <w:bottom w:val="single" w:sz="4" w:space="0" w:color="auto"/>
              <w:right w:val="single" w:sz="4" w:space="0" w:color="auto"/>
            </w:tcBorders>
            <w:shd w:val="clear" w:color="auto" w:fill="auto"/>
            <w:vAlign w:val="center"/>
          </w:tcPr>
          <w:p w:rsidR="00CC7B25" w:rsidRPr="00D31CE4" w:rsidRDefault="00D36296" w:rsidP="009134FB">
            <w:pPr>
              <w:jc w:val="center"/>
              <w:rPr>
                <w:rFonts w:asciiTheme="minorHAnsi" w:hAnsiTheme="minorHAnsi"/>
                <w:sz w:val="20"/>
                <w:szCs w:val="20"/>
              </w:rPr>
            </w:pPr>
            <w:r>
              <w:rPr>
                <w:rFonts w:asciiTheme="minorHAnsi" w:hAnsiTheme="minorHAnsi" w:cs="Arial"/>
                <w:sz w:val="20"/>
                <w:szCs w:val="20"/>
              </w:rPr>
              <w:t>25</w:t>
            </w:r>
          </w:p>
        </w:tc>
      </w:tr>
    </w:tbl>
    <w:p w:rsidR="00E967AA" w:rsidRPr="00775AF2" w:rsidRDefault="00E967AA" w:rsidP="00E967AA">
      <w:pPr>
        <w:jc w:val="both"/>
        <w:rPr>
          <w:rFonts w:asciiTheme="minorHAnsi" w:hAnsiTheme="minorHAnsi" w:cstheme="minorHAnsi"/>
          <w:i/>
          <w:sz w:val="20"/>
          <w:szCs w:val="20"/>
        </w:rPr>
      </w:pPr>
      <w:r w:rsidRPr="00775AF2">
        <w:rPr>
          <w:rFonts w:asciiTheme="minorHAnsi" w:hAnsiTheme="minorHAnsi" w:cstheme="minorHAnsi"/>
          <w:i/>
          <w:sz w:val="20"/>
          <w:szCs w:val="20"/>
        </w:rPr>
        <w:t xml:space="preserve">* Únicamente para los muebles de melamina, el plazo de entrega incluye la instalación de los </w:t>
      </w:r>
      <w:r w:rsidR="004236A8">
        <w:rPr>
          <w:rFonts w:asciiTheme="minorHAnsi" w:hAnsiTheme="minorHAnsi" w:cstheme="minorHAnsi"/>
          <w:i/>
          <w:sz w:val="20"/>
          <w:szCs w:val="20"/>
        </w:rPr>
        <w:t>productos</w:t>
      </w:r>
      <w:r w:rsidRPr="00775AF2">
        <w:rPr>
          <w:rFonts w:asciiTheme="minorHAnsi" w:hAnsiTheme="minorHAnsi" w:cstheme="minorHAnsi"/>
          <w:i/>
          <w:sz w:val="20"/>
          <w:szCs w:val="20"/>
        </w:rPr>
        <w:t xml:space="preserve">  en cada una de las ESR que son especificadas en </w:t>
      </w:r>
      <w:r w:rsidR="00100A24">
        <w:rPr>
          <w:rFonts w:asciiTheme="minorHAnsi" w:hAnsiTheme="minorHAnsi" w:cstheme="minorHAnsi"/>
          <w:i/>
          <w:sz w:val="20"/>
          <w:szCs w:val="20"/>
        </w:rPr>
        <w:t>el punto (7. LUGAR DE INSTALACIÓ</w:t>
      </w:r>
      <w:r w:rsidRPr="00775AF2">
        <w:rPr>
          <w:rFonts w:asciiTheme="minorHAnsi" w:hAnsiTheme="minorHAnsi" w:cstheme="minorHAnsi"/>
          <w:i/>
          <w:sz w:val="20"/>
          <w:szCs w:val="20"/>
        </w:rPr>
        <w:t>N).</w:t>
      </w:r>
    </w:p>
    <w:p w:rsidR="00C22D09" w:rsidRPr="00775AF2" w:rsidRDefault="00C22D09" w:rsidP="00B02A7A">
      <w:pPr>
        <w:jc w:val="both"/>
        <w:rPr>
          <w:rFonts w:asciiTheme="minorHAnsi" w:eastAsia="Calibri" w:hAnsiTheme="minorHAnsi" w:cstheme="minorHAnsi"/>
          <w:sz w:val="22"/>
          <w:szCs w:val="22"/>
          <w:lang w:val="es-BO"/>
        </w:rPr>
      </w:pPr>
    </w:p>
    <w:p w:rsidR="003627B7" w:rsidRPr="00775AF2" w:rsidRDefault="003627B7" w:rsidP="003627B7">
      <w:pPr>
        <w:jc w:val="both"/>
        <w:rPr>
          <w:rFonts w:asciiTheme="minorHAnsi" w:hAnsiTheme="minorHAnsi" w:cstheme="minorHAnsi"/>
          <w:sz w:val="22"/>
          <w:szCs w:val="22"/>
        </w:rPr>
      </w:pPr>
      <w:r w:rsidRPr="00775AF2">
        <w:rPr>
          <w:rFonts w:asciiTheme="minorHAnsi" w:hAnsiTheme="minorHAnsi" w:cstheme="minorHAnsi"/>
          <w:sz w:val="22"/>
          <w:szCs w:val="22"/>
        </w:rPr>
        <w:lastRenderedPageBreak/>
        <w:t>En caso de que alguna EMPRESA PROPONENTE oferte un tiempo de entrega mayor al especificado, la misma será descalificada inmediatamente.</w:t>
      </w:r>
    </w:p>
    <w:p w:rsidR="003627B7" w:rsidRPr="00775AF2" w:rsidRDefault="003627B7" w:rsidP="00B02A7A">
      <w:pPr>
        <w:jc w:val="both"/>
        <w:rPr>
          <w:rFonts w:asciiTheme="minorHAnsi" w:eastAsia="Calibri" w:hAnsiTheme="minorHAnsi" w:cstheme="minorHAnsi"/>
          <w:sz w:val="22"/>
          <w:szCs w:val="22"/>
        </w:rPr>
      </w:pPr>
    </w:p>
    <w:p w:rsidR="006365B0" w:rsidRPr="00775AF2" w:rsidRDefault="006365B0" w:rsidP="006365B0">
      <w:pPr>
        <w:numPr>
          <w:ilvl w:val="0"/>
          <w:numId w:val="5"/>
        </w:numPr>
        <w:rPr>
          <w:rFonts w:asciiTheme="minorHAnsi" w:hAnsiTheme="minorHAnsi" w:cstheme="minorHAnsi"/>
          <w:b/>
          <w:sz w:val="22"/>
          <w:szCs w:val="22"/>
        </w:rPr>
      </w:pPr>
      <w:r w:rsidRPr="00775AF2">
        <w:rPr>
          <w:rFonts w:asciiTheme="minorHAnsi" w:hAnsiTheme="minorHAnsi" w:cstheme="minorHAnsi"/>
          <w:b/>
          <w:sz w:val="22"/>
          <w:szCs w:val="22"/>
        </w:rPr>
        <w:t>PRECIO REFERENCIAL</w:t>
      </w:r>
    </w:p>
    <w:p w:rsidR="00E967AA" w:rsidRPr="00775AF2" w:rsidRDefault="00CC7B25" w:rsidP="00125A66">
      <w:pPr>
        <w:jc w:val="both"/>
        <w:rPr>
          <w:rFonts w:asciiTheme="minorHAnsi" w:hAnsiTheme="minorHAnsi" w:cstheme="minorHAnsi"/>
          <w:color w:val="000000"/>
          <w:sz w:val="22"/>
          <w:szCs w:val="22"/>
        </w:rPr>
      </w:pPr>
      <w:r w:rsidRPr="00CC7B25">
        <w:rPr>
          <w:rFonts w:asciiTheme="minorHAnsi" w:eastAsia="Arial Unicode MS" w:hAnsiTheme="minorHAnsi" w:cs="Arial"/>
          <w:sz w:val="22"/>
          <w:szCs w:val="22"/>
        </w:rPr>
        <w:t xml:space="preserve">El precio referencial por ítem para el presente proceso de contratación, se encuentra descrito </w:t>
      </w:r>
      <w:r w:rsidRPr="00CC7B25">
        <w:rPr>
          <w:rFonts w:asciiTheme="minorHAnsi" w:hAnsiTheme="minorHAnsi" w:cs="Arial"/>
          <w:color w:val="000000"/>
          <w:sz w:val="22"/>
          <w:szCs w:val="22"/>
        </w:rPr>
        <w:t>a continuación:</w:t>
      </w:r>
    </w:p>
    <w:tbl>
      <w:tblPr>
        <w:tblW w:w="4880" w:type="pct"/>
        <w:jc w:val="center"/>
        <w:tblCellMar>
          <w:left w:w="70" w:type="dxa"/>
          <w:right w:w="70" w:type="dxa"/>
        </w:tblCellMar>
        <w:tblLook w:val="04A0"/>
      </w:tblPr>
      <w:tblGrid>
        <w:gridCol w:w="788"/>
        <w:gridCol w:w="4059"/>
        <w:gridCol w:w="996"/>
        <w:gridCol w:w="1435"/>
        <w:gridCol w:w="1761"/>
      </w:tblGrid>
      <w:tr w:rsidR="004236A8" w:rsidRPr="00AB3A9C" w:rsidTr="004236A8">
        <w:trPr>
          <w:trHeight w:val="397"/>
          <w:tblHeader/>
          <w:jc w:val="center"/>
        </w:trPr>
        <w:tc>
          <w:tcPr>
            <w:tcW w:w="436" w:type="pct"/>
            <w:tcBorders>
              <w:top w:val="single" w:sz="8" w:space="0" w:color="auto"/>
              <w:left w:val="single" w:sz="8" w:space="0" w:color="auto"/>
              <w:bottom w:val="nil"/>
              <w:right w:val="single" w:sz="8" w:space="0" w:color="auto"/>
            </w:tcBorders>
            <w:shd w:val="clear" w:color="000000" w:fill="244061"/>
            <w:vAlign w:val="center"/>
            <w:hideMark/>
          </w:tcPr>
          <w:p w:rsidR="004236A8" w:rsidRPr="00216F3E" w:rsidRDefault="004236A8" w:rsidP="004236A8">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Í</w:t>
            </w:r>
            <w:r w:rsidRPr="00216F3E">
              <w:rPr>
                <w:rFonts w:asciiTheme="minorHAnsi" w:hAnsiTheme="minorHAnsi" w:cs="Arial"/>
                <w:b/>
                <w:bCs/>
                <w:color w:val="FFFFFF"/>
                <w:sz w:val="20"/>
                <w:szCs w:val="20"/>
                <w:lang w:val="es-BO" w:eastAsia="es-BO"/>
              </w:rPr>
              <w:t>TEM</w:t>
            </w:r>
          </w:p>
        </w:tc>
        <w:tc>
          <w:tcPr>
            <w:tcW w:w="2245" w:type="pct"/>
            <w:tcBorders>
              <w:top w:val="single" w:sz="8" w:space="0" w:color="auto"/>
              <w:left w:val="nil"/>
              <w:bottom w:val="nil"/>
              <w:right w:val="single" w:sz="8" w:space="0" w:color="auto"/>
            </w:tcBorders>
            <w:shd w:val="clear" w:color="000000" w:fill="244061"/>
            <w:vAlign w:val="center"/>
            <w:hideMark/>
          </w:tcPr>
          <w:p w:rsidR="004236A8" w:rsidRPr="00216F3E" w:rsidRDefault="004236A8" w:rsidP="004236A8">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PRODUCTO</w:t>
            </w:r>
          </w:p>
        </w:tc>
        <w:tc>
          <w:tcPr>
            <w:tcW w:w="551" w:type="pct"/>
            <w:tcBorders>
              <w:top w:val="single" w:sz="8" w:space="0" w:color="auto"/>
              <w:left w:val="nil"/>
              <w:bottom w:val="nil"/>
              <w:right w:val="single" w:sz="8" w:space="0" w:color="auto"/>
            </w:tcBorders>
            <w:shd w:val="clear" w:color="000000" w:fill="244061"/>
            <w:vAlign w:val="center"/>
            <w:hideMark/>
          </w:tcPr>
          <w:p w:rsidR="004236A8" w:rsidRPr="00AB3A9C" w:rsidRDefault="004236A8" w:rsidP="004236A8">
            <w:pPr>
              <w:jc w:val="center"/>
              <w:rPr>
                <w:rFonts w:asciiTheme="minorHAnsi" w:hAnsiTheme="minorHAnsi" w:cstheme="minorHAnsi"/>
                <w:b/>
                <w:bCs/>
                <w:color w:val="FFFFFF"/>
                <w:sz w:val="20"/>
                <w:szCs w:val="20"/>
                <w:lang w:val="es-BO" w:eastAsia="es-BO"/>
              </w:rPr>
            </w:pPr>
            <w:r w:rsidRPr="00AB3A9C">
              <w:rPr>
                <w:rFonts w:asciiTheme="minorHAnsi" w:hAnsiTheme="minorHAnsi" w:cstheme="minorHAnsi"/>
                <w:b/>
                <w:bCs/>
                <w:color w:val="FFFFFF"/>
                <w:sz w:val="20"/>
                <w:szCs w:val="20"/>
                <w:lang w:val="es-BO" w:eastAsia="es-BO"/>
              </w:rPr>
              <w:t>UNIDAD</w:t>
            </w:r>
          </w:p>
        </w:tc>
        <w:tc>
          <w:tcPr>
            <w:tcW w:w="794" w:type="pct"/>
            <w:tcBorders>
              <w:top w:val="single" w:sz="8" w:space="0" w:color="auto"/>
              <w:left w:val="single" w:sz="4" w:space="0" w:color="auto"/>
              <w:bottom w:val="nil"/>
              <w:right w:val="single" w:sz="8" w:space="0" w:color="auto"/>
            </w:tcBorders>
            <w:shd w:val="clear" w:color="000000" w:fill="244061"/>
            <w:vAlign w:val="center"/>
            <w:hideMark/>
          </w:tcPr>
          <w:p w:rsidR="004236A8" w:rsidRPr="00AB3A9C" w:rsidRDefault="004236A8" w:rsidP="004236A8">
            <w:pPr>
              <w:jc w:val="center"/>
              <w:rPr>
                <w:rFonts w:asciiTheme="minorHAnsi" w:hAnsiTheme="minorHAnsi" w:cstheme="minorHAnsi"/>
                <w:b/>
                <w:bCs/>
                <w:color w:val="FFFFFF"/>
                <w:sz w:val="20"/>
                <w:szCs w:val="20"/>
                <w:lang w:val="es-BO" w:eastAsia="es-BO"/>
              </w:rPr>
            </w:pPr>
            <w:r w:rsidRPr="00AB3A9C">
              <w:rPr>
                <w:rFonts w:asciiTheme="minorHAnsi" w:hAnsiTheme="minorHAnsi" w:cstheme="minorHAnsi"/>
                <w:b/>
                <w:bCs/>
                <w:color w:val="FFFFFF"/>
                <w:sz w:val="20"/>
                <w:szCs w:val="20"/>
                <w:lang w:val="es-BO" w:eastAsia="es-BO"/>
              </w:rPr>
              <w:t>CANTIDAD TOTAL</w:t>
            </w:r>
          </w:p>
        </w:tc>
        <w:tc>
          <w:tcPr>
            <w:tcW w:w="974" w:type="pct"/>
            <w:tcBorders>
              <w:top w:val="nil"/>
              <w:left w:val="nil"/>
              <w:bottom w:val="nil"/>
              <w:right w:val="single" w:sz="8" w:space="0" w:color="auto"/>
            </w:tcBorders>
            <w:shd w:val="clear" w:color="000000" w:fill="244061"/>
            <w:vAlign w:val="center"/>
            <w:hideMark/>
          </w:tcPr>
          <w:p w:rsidR="004236A8" w:rsidRPr="00AB3A9C" w:rsidRDefault="004236A8" w:rsidP="004236A8">
            <w:pPr>
              <w:jc w:val="center"/>
              <w:rPr>
                <w:rFonts w:asciiTheme="minorHAnsi" w:hAnsiTheme="minorHAnsi" w:cstheme="minorHAnsi"/>
                <w:b/>
                <w:bCs/>
                <w:color w:val="FFFFFF"/>
                <w:sz w:val="20"/>
                <w:szCs w:val="20"/>
                <w:lang w:val="es-BO" w:eastAsia="es-BO"/>
              </w:rPr>
            </w:pPr>
            <w:r w:rsidRPr="00AB3A9C">
              <w:rPr>
                <w:rFonts w:asciiTheme="minorHAnsi" w:hAnsiTheme="minorHAnsi" w:cstheme="minorHAnsi"/>
                <w:b/>
                <w:bCs/>
                <w:color w:val="FFFFFF"/>
                <w:sz w:val="20"/>
                <w:szCs w:val="20"/>
                <w:lang w:val="es-BO" w:eastAsia="es-BO"/>
              </w:rPr>
              <w:t>PRECIO TOTAL (Bs)</w:t>
            </w:r>
          </w:p>
        </w:tc>
      </w:tr>
      <w:tr w:rsidR="00F75E74" w:rsidRPr="00AB3A9C" w:rsidTr="004236A8">
        <w:trPr>
          <w:trHeight w:val="397"/>
          <w:jc w:val="center"/>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w:t>
            </w:r>
          </w:p>
        </w:tc>
        <w:tc>
          <w:tcPr>
            <w:tcW w:w="2245" w:type="pct"/>
            <w:tcBorders>
              <w:top w:val="single" w:sz="4" w:space="0" w:color="auto"/>
              <w:left w:val="nil"/>
              <w:bottom w:val="single" w:sz="4" w:space="0" w:color="auto"/>
              <w:right w:val="single" w:sz="4" w:space="0" w:color="auto"/>
            </w:tcBorders>
            <w:shd w:val="clear" w:color="auto" w:fill="auto"/>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Estación de trabajo tipo L 1,5 m X 1,5 m </w:t>
            </w:r>
            <w:r>
              <w:rPr>
                <w:rFonts w:asciiTheme="minorHAnsi" w:hAnsiTheme="minorHAnsi" w:cs="Arial"/>
                <w:color w:val="000000"/>
                <w:sz w:val="20"/>
                <w:szCs w:val="20"/>
                <w:lang w:val="es-BO" w:eastAsia="es-BO"/>
              </w:rPr>
              <w:t>*</w:t>
            </w:r>
          </w:p>
        </w:tc>
        <w:tc>
          <w:tcPr>
            <w:tcW w:w="551" w:type="pct"/>
            <w:tcBorders>
              <w:top w:val="single" w:sz="4" w:space="0" w:color="auto"/>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c>
          <w:tcPr>
            <w:tcW w:w="974" w:type="pct"/>
            <w:tcBorders>
              <w:top w:val="single" w:sz="4" w:space="0" w:color="auto"/>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rPr>
              <w:t>18.400,00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2</w:t>
            </w:r>
          </w:p>
        </w:tc>
        <w:tc>
          <w:tcPr>
            <w:tcW w:w="2245" w:type="pct"/>
            <w:tcBorders>
              <w:top w:val="nil"/>
              <w:left w:val="nil"/>
              <w:bottom w:val="single" w:sz="4" w:space="0" w:color="auto"/>
              <w:right w:val="single" w:sz="4" w:space="0" w:color="auto"/>
            </w:tcBorders>
            <w:shd w:val="clear" w:color="auto" w:fill="auto"/>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Estación de trabajo tipo L 1,5 m X 0,9</w:t>
            </w:r>
            <w:r>
              <w:rPr>
                <w:rFonts w:asciiTheme="minorHAnsi" w:hAnsiTheme="minorHAnsi" w:cs="Arial"/>
                <w:color w:val="000000"/>
                <w:sz w:val="20"/>
                <w:szCs w:val="20"/>
                <w:lang w:val="es-BO" w:eastAsia="es-BO"/>
              </w:rPr>
              <w:t>1</w:t>
            </w:r>
            <w:r w:rsidRPr="00216F3E">
              <w:rPr>
                <w:rFonts w:asciiTheme="minorHAnsi" w:hAnsiTheme="minorHAnsi" w:cs="Arial"/>
                <w:color w:val="000000"/>
                <w:sz w:val="20"/>
                <w:szCs w:val="20"/>
                <w:lang w:val="es-BO" w:eastAsia="es-BO"/>
              </w:rPr>
              <w:t xml:space="preserve"> m</w:t>
            </w:r>
            <w:r>
              <w:rPr>
                <w:rFonts w:asciiTheme="minorHAnsi" w:hAnsiTheme="minorHAnsi" w:cs="Arial"/>
                <w:color w:val="000000"/>
                <w:sz w:val="20"/>
                <w:szCs w:val="20"/>
                <w:lang w:val="es-BO" w:eastAsia="es-BO"/>
              </w:rPr>
              <w:t>*</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36.800,00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3</w:t>
            </w:r>
          </w:p>
        </w:tc>
        <w:tc>
          <w:tcPr>
            <w:tcW w:w="2245" w:type="pct"/>
            <w:tcBorders>
              <w:top w:val="nil"/>
              <w:left w:val="nil"/>
              <w:bottom w:val="single" w:sz="4" w:space="0" w:color="auto"/>
              <w:right w:val="single" w:sz="4" w:space="0" w:color="auto"/>
            </w:tcBorders>
            <w:shd w:val="clear" w:color="auto" w:fill="auto"/>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giratorias con brazos</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18</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32.400,00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4</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fijas</w:t>
            </w:r>
            <w:r>
              <w:rPr>
                <w:rFonts w:asciiTheme="minorHAnsi" w:hAnsiTheme="minorHAnsi" w:cs="Arial"/>
                <w:color w:val="000000"/>
                <w:sz w:val="20"/>
                <w:szCs w:val="20"/>
                <w:lang w:val="es-BO" w:eastAsia="es-BO"/>
              </w:rPr>
              <w:t xml:space="preserve"> sin brazos</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53</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63.600,00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5</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Sillas fijas de tres </w:t>
            </w:r>
            <w:r>
              <w:rPr>
                <w:rFonts w:asciiTheme="minorHAnsi" w:hAnsiTheme="minorHAnsi" w:cs="Arial"/>
                <w:color w:val="000000"/>
                <w:sz w:val="20"/>
                <w:szCs w:val="20"/>
                <w:lang w:val="es-BO" w:eastAsia="es-BO"/>
              </w:rPr>
              <w:t>cuerpos</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16.200,00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6</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reuniones para 6 personas</w:t>
            </w:r>
            <w:r>
              <w:rPr>
                <w:rFonts w:asciiTheme="minorHAnsi" w:hAnsiTheme="minorHAnsi" w:cs="Arial"/>
                <w:color w:val="000000"/>
                <w:sz w:val="20"/>
                <w:szCs w:val="20"/>
                <w:lang w:val="es-BO" w:eastAsia="es-BO"/>
              </w:rPr>
              <w:t>*</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16.000,00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7</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Estante</w:t>
            </w:r>
            <w:r>
              <w:rPr>
                <w:rFonts w:asciiTheme="minorHAnsi" w:hAnsiTheme="minorHAnsi" w:cs="Arial"/>
                <w:color w:val="000000"/>
                <w:sz w:val="20"/>
                <w:szCs w:val="20"/>
                <w:lang w:val="es-BO" w:eastAsia="es-BO"/>
              </w:rPr>
              <w:t>*</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40.800,00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8</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Credenza</w:t>
            </w:r>
            <w:r>
              <w:rPr>
                <w:rFonts w:asciiTheme="minorHAnsi" w:hAnsiTheme="minorHAnsi" w:cs="Arial"/>
                <w:color w:val="000000"/>
                <w:sz w:val="20"/>
                <w:szCs w:val="20"/>
                <w:lang w:val="es-BO" w:eastAsia="es-BO"/>
              </w:rPr>
              <w:t>*</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12.800,00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9</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noche</w:t>
            </w:r>
            <w:r>
              <w:rPr>
                <w:rFonts w:asciiTheme="minorHAnsi" w:hAnsiTheme="minorHAnsi" w:cs="Arial"/>
                <w:color w:val="000000"/>
                <w:sz w:val="20"/>
                <w:szCs w:val="20"/>
                <w:lang w:val="es-BO" w:eastAsia="es-BO"/>
              </w:rPr>
              <w:t>*</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8.800,00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10</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Taburetes </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12.000,00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11</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Mesón para cocina</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10.800,00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12</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Ropero</w:t>
            </w:r>
            <w:r>
              <w:rPr>
                <w:rFonts w:asciiTheme="minorHAnsi" w:hAnsiTheme="minorHAnsi" w:cs="Arial"/>
                <w:color w:val="000000"/>
                <w:sz w:val="20"/>
                <w:szCs w:val="20"/>
                <w:lang w:val="es-BO" w:eastAsia="es-BO"/>
              </w:rPr>
              <w:t xml:space="preserve"> empotrado*</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48.000,00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13</w:t>
            </w:r>
          </w:p>
        </w:tc>
        <w:tc>
          <w:tcPr>
            <w:tcW w:w="2245" w:type="pct"/>
            <w:tcBorders>
              <w:top w:val="nil"/>
              <w:left w:val="nil"/>
              <w:bottom w:val="single" w:sz="4" w:space="0" w:color="auto"/>
              <w:right w:val="single" w:sz="4" w:space="0" w:color="auto"/>
            </w:tcBorders>
            <w:shd w:val="clear" w:color="auto" w:fill="auto"/>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Espejo tipo botiquín</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4.800,00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14</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Pizarra acrílica</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3.840,00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15</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Escalera plegable</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Pieza</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sidRPr="00556443">
              <w:rPr>
                <w:rFonts w:ascii="Calibri" w:hAnsi="Calibri" w:cs="Calibri"/>
                <w:color w:val="000000"/>
                <w:sz w:val="20"/>
                <w:szCs w:val="20"/>
              </w:rPr>
              <w:t>13</w:t>
            </w:r>
            <w:r>
              <w:rPr>
                <w:rFonts w:ascii="Calibri" w:hAnsi="Calibri" w:cs="Calibri"/>
                <w:color w:val="000000"/>
                <w:sz w:val="20"/>
                <w:szCs w:val="20"/>
              </w:rPr>
              <w:t>.200,00</w:t>
            </w:r>
          </w:p>
        </w:tc>
      </w:tr>
      <w:tr w:rsidR="00F75E74" w:rsidRPr="00AB3A9C" w:rsidTr="004236A8">
        <w:trPr>
          <w:trHeight w:val="397"/>
          <w:jc w:val="center"/>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16</w:t>
            </w:r>
          </w:p>
        </w:tc>
        <w:tc>
          <w:tcPr>
            <w:tcW w:w="2245"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CC7B25">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Letreros</w:t>
            </w:r>
          </w:p>
        </w:tc>
        <w:tc>
          <w:tcPr>
            <w:tcW w:w="551"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CC7B25">
            <w:pPr>
              <w:jc w:val="center"/>
              <w:rPr>
                <w:rFonts w:asciiTheme="minorHAnsi" w:hAnsiTheme="minorHAnsi" w:cstheme="minorHAnsi"/>
                <w:color w:val="000000"/>
                <w:sz w:val="20"/>
                <w:szCs w:val="20"/>
                <w:lang w:val="es-BO" w:eastAsia="es-BO"/>
              </w:rPr>
            </w:pPr>
            <w:r w:rsidRPr="00AB3A9C">
              <w:rPr>
                <w:rFonts w:asciiTheme="minorHAnsi" w:hAnsiTheme="minorHAnsi" w:cstheme="minorHAnsi"/>
                <w:color w:val="000000"/>
                <w:sz w:val="20"/>
                <w:szCs w:val="20"/>
                <w:lang w:val="es-BO" w:eastAsia="es-BO"/>
              </w:rPr>
              <w:t>Juego</w:t>
            </w:r>
          </w:p>
        </w:tc>
        <w:tc>
          <w:tcPr>
            <w:tcW w:w="794" w:type="pct"/>
            <w:tcBorders>
              <w:top w:val="nil"/>
              <w:left w:val="single" w:sz="4" w:space="0" w:color="auto"/>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74" w:type="pct"/>
            <w:tcBorders>
              <w:top w:val="nil"/>
              <w:left w:val="nil"/>
              <w:bottom w:val="single" w:sz="4" w:space="0" w:color="auto"/>
              <w:right w:val="single" w:sz="4" w:space="0" w:color="auto"/>
            </w:tcBorders>
            <w:shd w:val="clear" w:color="auto" w:fill="auto"/>
            <w:vAlign w:val="center"/>
            <w:hideMark/>
          </w:tcPr>
          <w:p w:rsidR="00F75E74" w:rsidRPr="00556443" w:rsidRDefault="00F75E74" w:rsidP="00F75E74">
            <w:pPr>
              <w:jc w:val="center"/>
              <w:rPr>
                <w:rFonts w:ascii="Calibri" w:hAnsi="Calibri" w:cs="Calibri"/>
                <w:color w:val="000000"/>
                <w:sz w:val="20"/>
                <w:szCs w:val="20"/>
              </w:rPr>
            </w:pPr>
            <w:r>
              <w:rPr>
                <w:rFonts w:ascii="Calibri" w:hAnsi="Calibri" w:cs="Calibri"/>
                <w:color w:val="000000"/>
                <w:sz w:val="20"/>
                <w:szCs w:val="20"/>
              </w:rPr>
              <w:t>13.500,00</w:t>
            </w:r>
          </w:p>
        </w:tc>
      </w:tr>
      <w:tr w:rsidR="00E967AA" w:rsidRPr="00AB3A9C" w:rsidTr="004236A8">
        <w:trPr>
          <w:trHeight w:val="397"/>
          <w:jc w:val="center"/>
        </w:trPr>
        <w:tc>
          <w:tcPr>
            <w:tcW w:w="4026" w:type="pct"/>
            <w:gridSpan w:val="4"/>
            <w:tcBorders>
              <w:top w:val="nil"/>
              <w:left w:val="single" w:sz="4" w:space="0" w:color="auto"/>
              <w:bottom w:val="single" w:sz="4" w:space="0" w:color="auto"/>
              <w:right w:val="single" w:sz="4" w:space="0" w:color="auto"/>
            </w:tcBorders>
            <w:shd w:val="clear" w:color="auto" w:fill="auto"/>
            <w:vAlign w:val="center"/>
          </w:tcPr>
          <w:p w:rsidR="00E967AA" w:rsidRPr="00AB3A9C" w:rsidRDefault="00E967AA" w:rsidP="00E967AA">
            <w:pPr>
              <w:jc w:val="center"/>
              <w:rPr>
                <w:rFonts w:asciiTheme="minorHAnsi" w:hAnsiTheme="minorHAnsi" w:cstheme="minorHAnsi"/>
                <w:color w:val="000000"/>
                <w:sz w:val="20"/>
                <w:szCs w:val="20"/>
              </w:rPr>
            </w:pPr>
            <w:r w:rsidRPr="00AB3A9C">
              <w:rPr>
                <w:rFonts w:asciiTheme="minorHAnsi" w:hAnsiTheme="minorHAnsi" w:cstheme="minorHAnsi"/>
                <w:b/>
                <w:color w:val="000000"/>
                <w:sz w:val="20"/>
                <w:szCs w:val="20"/>
                <w:lang w:val="es-BO" w:eastAsia="es-BO"/>
              </w:rPr>
              <w:t>TOTAL (Bs.)</w:t>
            </w:r>
          </w:p>
        </w:tc>
        <w:tc>
          <w:tcPr>
            <w:tcW w:w="974" w:type="pct"/>
            <w:tcBorders>
              <w:top w:val="nil"/>
              <w:left w:val="nil"/>
              <w:bottom w:val="single" w:sz="4" w:space="0" w:color="auto"/>
              <w:right w:val="single" w:sz="4" w:space="0" w:color="auto"/>
            </w:tcBorders>
            <w:shd w:val="clear" w:color="auto" w:fill="auto"/>
            <w:vAlign w:val="center"/>
          </w:tcPr>
          <w:p w:rsidR="00E967AA" w:rsidRPr="00DE0806" w:rsidRDefault="00BE4B1F" w:rsidP="009657CB">
            <w:pPr>
              <w:jc w:val="center"/>
              <w:rPr>
                <w:rFonts w:asciiTheme="minorHAnsi" w:hAnsiTheme="minorHAnsi" w:cstheme="minorHAnsi"/>
                <w:b/>
                <w:color w:val="000000"/>
                <w:sz w:val="20"/>
                <w:szCs w:val="20"/>
              </w:rPr>
            </w:pPr>
            <w:r>
              <w:rPr>
                <w:rFonts w:ascii="Calibri" w:hAnsi="Calibri" w:cs="Calibri"/>
                <w:b/>
                <w:color w:val="000000"/>
                <w:sz w:val="20"/>
                <w:szCs w:val="20"/>
              </w:rPr>
              <w:t>351.940</w:t>
            </w:r>
            <w:r w:rsidRPr="00DE0806">
              <w:rPr>
                <w:rFonts w:ascii="Calibri" w:hAnsi="Calibri" w:cs="Calibri"/>
                <w:b/>
                <w:color w:val="000000"/>
                <w:sz w:val="20"/>
                <w:szCs w:val="20"/>
              </w:rPr>
              <w:t>,00</w:t>
            </w:r>
          </w:p>
        </w:tc>
      </w:tr>
    </w:tbl>
    <w:p w:rsidR="00E967AA" w:rsidRPr="00775AF2" w:rsidRDefault="00E967AA" w:rsidP="00E967AA">
      <w:pPr>
        <w:jc w:val="both"/>
        <w:rPr>
          <w:rFonts w:asciiTheme="minorHAnsi" w:hAnsiTheme="minorHAnsi" w:cstheme="minorHAnsi"/>
          <w:b/>
          <w:i/>
          <w:sz w:val="20"/>
          <w:szCs w:val="20"/>
        </w:rPr>
      </w:pPr>
      <w:r w:rsidRPr="00775AF2">
        <w:rPr>
          <w:rFonts w:asciiTheme="minorHAnsi" w:hAnsiTheme="minorHAnsi" w:cstheme="minorHAnsi"/>
          <w:i/>
          <w:sz w:val="20"/>
          <w:szCs w:val="20"/>
        </w:rPr>
        <w:t xml:space="preserve">*Únicamente para los muebles de </w:t>
      </w:r>
      <w:r w:rsidR="00DE0806" w:rsidRPr="00775AF2">
        <w:rPr>
          <w:rFonts w:asciiTheme="minorHAnsi" w:hAnsiTheme="minorHAnsi" w:cstheme="minorHAnsi"/>
          <w:i/>
          <w:sz w:val="20"/>
          <w:szCs w:val="20"/>
        </w:rPr>
        <w:t>melanina</w:t>
      </w:r>
      <w:r w:rsidRPr="00775AF2">
        <w:rPr>
          <w:rFonts w:asciiTheme="minorHAnsi" w:hAnsiTheme="minorHAnsi" w:cstheme="minorHAnsi"/>
          <w:i/>
          <w:sz w:val="20"/>
          <w:szCs w:val="20"/>
        </w:rPr>
        <w:t xml:space="preserve">, el precio referencial incluye los costos de movilización hasta cada una de las ESR que son especificadas en </w:t>
      </w:r>
      <w:r w:rsidR="00100A24">
        <w:rPr>
          <w:rFonts w:asciiTheme="minorHAnsi" w:hAnsiTheme="minorHAnsi" w:cstheme="minorHAnsi"/>
          <w:i/>
          <w:sz w:val="20"/>
          <w:szCs w:val="20"/>
        </w:rPr>
        <w:t>el punto (7. LUGAR DE INSTALACIÓ</w:t>
      </w:r>
      <w:r w:rsidRPr="00775AF2">
        <w:rPr>
          <w:rFonts w:asciiTheme="minorHAnsi" w:hAnsiTheme="minorHAnsi" w:cstheme="minorHAnsi"/>
          <w:i/>
          <w:sz w:val="20"/>
          <w:szCs w:val="20"/>
        </w:rPr>
        <w:t>N).</w:t>
      </w:r>
    </w:p>
    <w:p w:rsidR="00E967AA" w:rsidRPr="00775AF2" w:rsidRDefault="00E967AA" w:rsidP="00125A66">
      <w:pPr>
        <w:pStyle w:val="Prrafodelista"/>
        <w:ind w:left="0"/>
        <w:jc w:val="both"/>
        <w:rPr>
          <w:rFonts w:asciiTheme="minorHAnsi" w:eastAsia="Arial Unicode MS" w:hAnsiTheme="minorHAnsi" w:cstheme="minorHAnsi"/>
          <w:sz w:val="22"/>
          <w:szCs w:val="22"/>
        </w:rPr>
      </w:pPr>
    </w:p>
    <w:p w:rsidR="00125A66" w:rsidRPr="00775AF2" w:rsidRDefault="00125A66" w:rsidP="00125A66">
      <w:pPr>
        <w:pStyle w:val="Prrafodelista"/>
        <w:ind w:left="0"/>
        <w:jc w:val="both"/>
        <w:rPr>
          <w:rFonts w:asciiTheme="minorHAnsi" w:eastAsia="Arial Unicode MS" w:hAnsiTheme="minorHAnsi" w:cstheme="minorHAnsi"/>
          <w:sz w:val="22"/>
          <w:szCs w:val="22"/>
        </w:rPr>
      </w:pPr>
      <w:r w:rsidRPr="00775AF2">
        <w:rPr>
          <w:rFonts w:asciiTheme="minorHAnsi" w:eastAsia="Arial Unicode MS" w:hAnsiTheme="minorHAnsi" w:cstheme="minorHAnsi"/>
          <w:sz w:val="22"/>
          <w:szCs w:val="22"/>
        </w:rPr>
        <w:t>Cada EMPRESA PROPONENTE podrá presentar su propuesta para cualquiera de los ítems descritos anteriormente, en todo caso si su propuesta superara alguno de los precios referenciales de acuerdo al ítem al cual se presenta, será descalificada.</w:t>
      </w:r>
    </w:p>
    <w:p w:rsidR="006365B0" w:rsidRPr="00775AF2" w:rsidRDefault="006365B0" w:rsidP="006365B0">
      <w:pPr>
        <w:pStyle w:val="Prrafodelista"/>
        <w:ind w:left="709"/>
        <w:jc w:val="both"/>
        <w:rPr>
          <w:rFonts w:asciiTheme="minorHAnsi" w:eastAsia="Arial Unicode MS" w:hAnsiTheme="minorHAnsi" w:cstheme="minorHAnsi"/>
          <w:sz w:val="22"/>
          <w:szCs w:val="22"/>
        </w:rPr>
      </w:pPr>
    </w:p>
    <w:p w:rsidR="006365B0" w:rsidRPr="00775AF2" w:rsidRDefault="006365B0" w:rsidP="006365B0">
      <w:pPr>
        <w:numPr>
          <w:ilvl w:val="0"/>
          <w:numId w:val="5"/>
        </w:numPr>
        <w:rPr>
          <w:rFonts w:asciiTheme="minorHAnsi" w:hAnsiTheme="minorHAnsi" w:cstheme="minorHAnsi"/>
          <w:b/>
          <w:sz w:val="22"/>
          <w:szCs w:val="22"/>
        </w:rPr>
      </w:pPr>
      <w:r w:rsidRPr="00775AF2">
        <w:rPr>
          <w:rFonts w:asciiTheme="minorHAnsi" w:hAnsiTheme="minorHAnsi" w:cstheme="minorHAnsi"/>
          <w:b/>
          <w:sz w:val="22"/>
          <w:szCs w:val="22"/>
        </w:rPr>
        <w:t>FORMA DE PAGO</w:t>
      </w:r>
    </w:p>
    <w:p w:rsidR="006365B0" w:rsidRPr="00775AF2" w:rsidRDefault="006365B0" w:rsidP="006365B0">
      <w:pPr>
        <w:pStyle w:val="Prrafodelista"/>
        <w:ind w:left="0"/>
        <w:jc w:val="both"/>
        <w:rPr>
          <w:rFonts w:asciiTheme="minorHAnsi" w:eastAsia="Arial Unicode MS" w:hAnsiTheme="minorHAnsi" w:cstheme="minorHAnsi"/>
          <w:sz w:val="22"/>
          <w:szCs w:val="22"/>
        </w:rPr>
      </w:pPr>
      <w:r w:rsidRPr="00775AF2">
        <w:rPr>
          <w:rFonts w:asciiTheme="minorHAnsi" w:eastAsia="Arial Unicode MS" w:hAnsiTheme="minorHAnsi" w:cstheme="minorHAnsi"/>
          <w:sz w:val="22"/>
          <w:szCs w:val="22"/>
        </w:rPr>
        <w:t xml:space="preserve">El pago será realizado vía SIGMA, para lo cual la </w:t>
      </w:r>
      <w:r w:rsidR="003627B7" w:rsidRPr="00775AF2">
        <w:rPr>
          <w:rFonts w:asciiTheme="minorHAnsi" w:eastAsia="Arial Unicode MS" w:hAnsiTheme="minorHAnsi" w:cstheme="minorHAnsi"/>
          <w:sz w:val="22"/>
          <w:szCs w:val="22"/>
        </w:rPr>
        <w:t xml:space="preserve">EMPRESA CONTRATISTA </w:t>
      </w:r>
      <w:r w:rsidRPr="00775AF2">
        <w:rPr>
          <w:rFonts w:asciiTheme="minorHAnsi" w:eastAsia="Arial Unicode MS" w:hAnsiTheme="minorHAnsi" w:cstheme="minorHAnsi"/>
          <w:sz w:val="22"/>
          <w:szCs w:val="22"/>
        </w:rPr>
        <w:t>emitirá factura a nombre de YPFB con número de NIT 1020269020.</w:t>
      </w:r>
    </w:p>
    <w:p w:rsidR="006365B0" w:rsidRPr="00775AF2" w:rsidRDefault="006365B0" w:rsidP="006365B0">
      <w:pPr>
        <w:ind w:left="720"/>
        <w:rPr>
          <w:rFonts w:asciiTheme="minorHAnsi" w:hAnsiTheme="minorHAnsi" w:cstheme="minorHAnsi"/>
          <w:b/>
          <w:sz w:val="22"/>
          <w:szCs w:val="22"/>
        </w:rPr>
      </w:pPr>
    </w:p>
    <w:p w:rsidR="006365B0" w:rsidRPr="00775AF2" w:rsidRDefault="00CC7B25" w:rsidP="006365B0">
      <w:pPr>
        <w:numPr>
          <w:ilvl w:val="0"/>
          <w:numId w:val="5"/>
        </w:numPr>
        <w:rPr>
          <w:rFonts w:asciiTheme="minorHAnsi" w:hAnsiTheme="minorHAnsi" w:cstheme="minorHAnsi"/>
          <w:b/>
          <w:sz w:val="22"/>
          <w:szCs w:val="22"/>
        </w:rPr>
      </w:pPr>
      <w:r>
        <w:rPr>
          <w:rFonts w:asciiTheme="minorHAnsi" w:hAnsiTheme="minorHAnsi" w:cstheme="minorHAnsi"/>
          <w:b/>
          <w:sz w:val="22"/>
          <w:szCs w:val="22"/>
        </w:rPr>
        <w:t>LUGAR DE ENTREGA DE LOS Í</w:t>
      </w:r>
      <w:r w:rsidR="00645AC1" w:rsidRPr="00775AF2">
        <w:rPr>
          <w:rFonts w:asciiTheme="minorHAnsi" w:hAnsiTheme="minorHAnsi" w:cstheme="minorHAnsi"/>
          <w:b/>
          <w:sz w:val="22"/>
          <w:szCs w:val="22"/>
        </w:rPr>
        <w:t>TEM</w:t>
      </w:r>
    </w:p>
    <w:p w:rsidR="00C25F54" w:rsidRDefault="00645AC1" w:rsidP="008327C2">
      <w:pPr>
        <w:jc w:val="both"/>
        <w:rPr>
          <w:rFonts w:asciiTheme="minorHAnsi" w:hAnsiTheme="minorHAnsi" w:cstheme="minorHAnsi"/>
          <w:sz w:val="22"/>
          <w:szCs w:val="22"/>
        </w:rPr>
      </w:pPr>
      <w:r w:rsidRPr="00775AF2">
        <w:rPr>
          <w:rFonts w:asciiTheme="minorHAnsi" w:hAnsiTheme="minorHAnsi" w:cstheme="minorHAnsi"/>
          <w:sz w:val="22"/>
          <w:szCs w:val="22"/>
        </w:rPr>
        <w:t xml:space="preserve">Los productos solicitados deberán ser entregados en Almacenes de </w:t>
      </w:r>
      <w:r w:rsidR="00E04E12" w:rsidRPr="00775AF2">
        <w:rPr>
          <w:rStyle w:val="Textoennegrita"/>
          <w:rFonts w:asciiTheme="minorHAnsi" w:hAnsiTheme="minorHAnsi" w:cstheme="minorHAnsi"/>
          <w:iCs/>
          <w:sz w:val="22"/>
          <w:szCs w:val="22"/>
        </w:rPr>
        <w:t>Distrito de Redes de Gas Santa Cruz</w:t>
      </w:r>
      <w:r w:rsidR="00DE0806">
        <w:rPr>
          <w:rStyle w:val="Textoennegrita"/>
          <w:rFonts w:asciiTheme="minorHAnsi" w:hAnsiTheme="minorHAnsi" w:cstheme="minorHAnsi"/>
          <w:iCs/>
          <w:sz w:val="22"/>
          <w:szCs w:val="22"/>
        </w:rPr>
        <w:t xml:space="preserve"> </w:t>
      </w:r>
      <w:r w:rsidR="00C25F54" w:rsidRPr="00775AF2">
        <w:rPr>
          <w:rStyle w:val="Textoennegrita"/>
          <w:rFonts w:asciiTheme="minorHAnsi" w:hAnsiTheme="minorHAnsi" w:cstheme="minorHAnsi"/>
          <w:b w:val="0"/>
          <w:iCs/>
          <w:sz w:val="22"/>
          <w:szCs w:val="22"/>
        </w:rPr>
        <w:t>ubicado en la</w:t>
      </w:r>
      <w:r w:rsidR="00C25F54" w:rsidRPr="00775AF2">
        <w:rPr>
          <w:rFonts w:asciiTheme="minorHAnsi" w:hAnsiTheme="minorHAnsi" w:cstheme="minorHAnsi"/>
          <w:sz w:val="22"/>
          <w:szCs w:val="22"/>
        </w:rPr>
        <w:t xml:space="preserve"> </w:t>
      </w:r>
      <w:r w:rsidR="00DE0806">
        <w:rPr>
          <w:rFonts w:asciiTheme="minorHAnsi" w:hAnsiTheme="minorHAnsi" w:cstheme="minorHAnsi"/>
          <w:sz w:val="22"/>
          <w:szCs w:val="22"/>
        </w:rPr>
        <w:t xml:space="preserve">3 Pasos al Frente detrás de Bolivision Predios Distrito Comercial </w:t>
      </w:r>
      <w:r w:rsidR="00D746BC">
        <w:rPr>
          <w:rFonts w:asciiTheme="minorHAnsi" w:hAnsiTheme="minorHAnsi" w:cstheme="minorHAnsi"/>
          <w:sz w:val="22"/>
          <w:szCs w:val="22"/>
        </w:rPr>
        <w:t>Almacén</w:t>
      </w:r>
      <w:r w:rsidR="00DE0806">
        <w:rPr>
          <w:rFonts w:asciiTheme="minorHAnsi" w:hAnsiTheme="minorHAnsi" w:cstheme="minorHAnsi"/>
          <w:sz w:val="22"/>
          <w:szCs w:val="22"/>
        </w:rPr>
        <w:t xml:space="preserve"> 2</w:t>
      </w:r>
      <w:r w:rsidR="00E04E12" w:rsidRPr="00775AF2">
        <w:rPr>
          <w:rFonts w:asciiTheme="minorHAnsi" w:hAnsiTheme="minorHAnsi" w:cstheme="minorHAnsi"/>
          <w:sz w:val="22"/>
          <w:szCs w:val="22"/>
        </w:rPr>
        <w:t>.</w:t>
      </w:r>
      <w:r w:rsidR="003627B7" w:rsidRPr="00775AF2">
        <w:rPr>
          <w:rFonts w:asciiTheme="minorHAnsi" w:hAnsiTheme="minorHAnsi" w:cstheme="minorHAnsi"/>
          <w:sz w:val="22"/>
          <w:szCs w:val="22"/>
        </w:rPr>
        <w:t xml:space="preserve"> Excepto los </w:t>
      </w:r>
      <w:r w:rsidR="004236A8">
        <w:rPr>
          <w:rFonts w:asciiTheme="minorHAnsi" w:hAnsiTheme="minorHAnsi" w:cstheme="minorHAnsi"/>
          <w:sz w:val="22"/>
          <w:szCs w:val="22"/>
        </w:rPr>
        <w:t>productos</w:t>
      </w:r>
      <w:r w:rsidR="003627B7" w:rsidRPr="00775AF2">
        <w:rPr>
          <w:rFonts w:asciiTheme="minorHAnsi" w:hAnsiTheme="minorHAnsi" w:cstheme="minorHAnsi"/>
          <w:sz w:val="22"/>
          <w:szCs w:val="22"/>
        </w:rPr>
        <w:t xml:space="preserve"> que incluyen instalación en las distintas ESR que son especificados en el punto (7. LUGAR DE INSTALACION).</w:t>
      </w:r>
    </w:p>
    <w:p w:rsidR="00CC7B25" w:rsidRPr="00775AF2" w:rsidRDefault="00CC7B25" w:rsidP="008327C2">
      <w:pPr>
        <w:jc w:val="both"/>
        <w:rPr>
          <w:rFonts w:asciiTheme="minorHAnsi" w:hAnsiTheme="minorHAnsi" w:cstheme="minorHAnsi"/>
          <w:sz w:val="22"/>
          <w:szCs w:val="22"/>
        </w:rPr>
      </w:pPr>
    </w:p>
    <w:p w:rsidR="00D42887" w:rsidRPr="00775AF2" w:rsidRDefault="00D42887" w:rsidP="00D42887">
      <w:pPr>
        <w:numPr>
          <w:ilvl w:val="0"/>
          <w:numId w:val="5"/>
        </w:numPr>
        <w:rPr>
          <w:rFonts w:asciiTheme="minorHAnsi" w:hAnsiTheme="minorHAnsi" w:cstheme="minorHAnsi"/>
          <w:b/>
          <w:sz w:val="22"/>
          <w:szCs w:val="22"/>
        </w:rPr>
      </w:pPr>
      <w:r w:rsidRPr="00775AF2">
        <w:rPr>
          <w:rFonts w:asciiTheme="minorHAnsi" w:hAnsiTheme="minorHAnsi" w:cstheme="minorHAnsi"/>
          <w:b/>
          <w:sz w:val="22"/>
          <w:szCs w:val="22"/>
        </w:rPr>
        <w:t>LUGAR DE INSTALACI</w:t>
      </w:r>
      <w:r w:rsidR="00CC7B25">
        <w:rPr>
          <w:rFonts w:asciiTheme="minorHAnsi" w:hAnsiTheme="minorHAnsi" w:cstheme="minorHAnsi"/>
          <w:b/>
          <w:sz w:val="22"/>
          <w:szCs w:val="22"/>
        </w:rPr>
        <w:t>Ó</w:t>
      </w:r>
      <w:r w:rsidRPr="00775AF2">
        <w:rPr>
          <w:rFonts w:asciiTheme="minorHAnsi" w:hAnsiTheme="minorHAnsi" w:cstheme="minorHAnsi"/>
          <w:b/>
          <w:sz w:val="22"/>
          <w:szCs w:val="22"/>
        </w:rPr>
        <w:t xml:space="preserve">N </w:t>
      </w:r>
    </w:p>
    <w:p w:rsidR="00D42887" w:rsidRPr="00775AF2" w:rsidRDefault="00D42887" w:rsidP="00D42887">
      <w:pPr>
        <w:jc w:val="both"/>
        <w:rPr>
          <w:rFonts w:asciiTheme="minorHAnsi" w:hAnsiTheme="minorHAnsi" w:cstheme="minorHAnsi"/>
          <w:sz w:val="22"/>
          <w:szCs w:val="22"/>
        </w:rPr>
      </w:pPr>
      <w:r w:rsidRPr="00775AF2">
        <w:rPr>
          <w:rFonts w:asciiTheme="minorHAnsi" w:hAnsiTheme="minorHAnsi" w:cstheme="minorHAnsi"/>
          <w:sz w:val="22"/>
          <w:szCs w:val="22"/>
        </w:rPr>
        <w:t>Únicamente para los muebles de melamina especificadas en la siguiente tabla:</w:t>
      </w:r>
    </w:p>
    <w:tbl>
      <w:tblPr>
        <w:tblW w:w="4886" w:type="pct"/>
        <w:jc w:val="center"/>
        <w:tblCellMar>
          <w:left w:w="70" w:type="dxa"/>
          <w:right w:w="70" w:type="dxa"/>
        </w:tblCellMar>
        <w:tblLook w:val="04A0"/>
      </w:tblPr>
      <w:tblGrid>
        <w:gridCol w:w="650"/>
        <w:gridCol w:w="4109"/>
        <w:gridCol w:w="1654"/>
        <w:gridCol w:w="2637"/>
      </w:tblGrid>
      <w:tr w:rsidR="00CC7B25" w:rsidRPr="00216F3E" w:rsidTr="004F1DE4">
        <w:trPr>
          <w:trHeight w:val="311"/>
          <w:tblHeader/>
          <w:jc w:val="center"/>
        </w:trPr>
        <w:tc>
          <w:tcPr>
            <w:tcW w:w="359" w:type="pct"/>
            <w:tcBorders>
              <w:top w:val="single" w:sz="8" w:space="0" w:color="auto"/>
              <w:left w:val="single" w:sz="8" w:space="0" w:color="auto"/>
              <w:bottom w:val="nil"/>
              <w:right w:val="single" w:sz="8" w:space="0" w:color="auto"/>
            </w:tcBorders>
            <w:shd w:val="clear" w:color="000000" w:fill="244061"/>
            <w:vAlign w:val="center"/>
            <w:hideMark/>
          </w:tcPr>
          <w:p w:rsidR="00CC7B25" w:rsidRPr="00216F3E" w:rsidRDefault="00CC7B25" w:rsidP="009134FB">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Í</w:t>
            </w:r>
            <w:r w:rsidRPr="00216F3E">
              <w:rPr>
                <w:rFonts w:asciiTheme="minorHAnsi" w:hAnsiTheme="minorHAnsi" w:cs="Arial"/>
                <w:b/>
                <w:bCs/>
                <w:color w:val="FFFFFF"/>
                <w:sz w:val="20"/>
                <w:szCs w:val="20"/>
                <w:lang w:val="es-BO" w:eastAsia="es-BO"/>
              </w:rPr>
              <w:t>TEM</w:t>
            </w:r>
          </w:p>
        </w:tc>
        <w:tc>
          <w:tcPr>
            <w:tcW w:w="2270" w:type="pct"/>
            <w:tcBorders>
              <w:top w:val="single" w:sz="8" w:space="0" w:color="auto"/>
              <w:left w:val="nil"/>
              <w:bottom w:val="nil"/>
              <w:right w:val="single" w:sz="8" w:space="0" w:color="auto"/>
            </w:tcBorders>
            <w:shd w:val="clear" w:color="000000" w:fill="244061"/>
            <w:vAlign w:val="center"/>
            <w:hideMark/>
          </w:tcPr>
          <w:p w:rsidR="00CC7B25" w:rsidRPr="00216F3E" w:rsidRDefault="00CC7B25" w:rsidP="009134FB">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PRODUCTO</w:t>
            </w:r>
          </w:p>
        </w:tc>
        <w:tc>
          <w:tcPr>
            <w:tcW w:w="914" w:type="pct"/>
            <w:tcBorders>
              <w:top w:val="single" w:sz="8" w:space="0" w:color="auto"/>
              <w:left w:val="nil"/>
              <w:bottom w:val="nil"/>
              <w:right w:val="single" w:sz="8" w:space="0" w:color="auto"/>
            </w:tcBorders>
            <w:shd w:val="clear" w:color="000000" w:fill="244061"/>
            <w:vAlign w:val="center"/>
            <w:hideMark/>
          </w:tcPr>
          <w:p w:rsidR="00CC7B25" w:rsidRPr="00216F3E" w:rsidRDefault="00CC7B25" w:rsidP="009134FB">
            <w:pPr>
              <w:jc w:val="center"/>
              <w:rPr>
                <w:rFonts w:asciiTheme="minorHAnsi" w:hAnsiTheme="minorHAnsi" w:cs="Arial"/>
                <w:b/>
                <w:bCs/>
                <w:color w:val="FFFFFF"/>
                <w:sz w:val="20"/>
                <w:szCs w:val="20"/>
                <w:lang w:val="es-BO" w:eastAsia="es-BO"/>
              </w:rPr>
            </w:pPr>
            <w:r w:rsidRPr="00216F3E">
              <w:rPr>
                <w:rFonts w:asciiTheme="minorHAnsi" w:hAnsiTheme="minorHAnsi" w:cs="Arial"/>
                <w:b/>
                <w:bCs/>
                <w:color w:val="FFFFFF"/>
                <w:sz w:val="20"/>
                <w:szCs w:val="20"/>
                <w:lang w:val="es-BO" w:eastAsia="es-BO"/>
              </w:rPr>
              <w:t>UNIDAD</w:t>
            </w:r>
          </w:p>
        </w:tc>
        <w:tc>
          <w:tcPr>
            <w:tcW w:w="1457" w:type="pct"/>
            <w:tcBorders>
              <w:top w:val="single" w:sz="8" w:space="0" w:color="auto"/>
              <w:left w:val="nil"/>
              <w:bottom w:val="nil"/>
              <w:right w:val="single" w:sz="8" w:space="0" w:color="auto"/>
            </w:tcBorders>
            <w:shd w:val="clear" w:color="000000" w:fill="244061"/>
            <w:vAlign w:val="center"/>
            <w:hideMark/>
          </w:tcPr>
          <w:p w:rsidR="00CC7B25" w:rsidRPr="00216F3E" w:rsidRDefault="00CC7B25" w:rsidP="009134FB">
            <w:pPr>
              <w:jc w:val="center"/>
              <w:rPr>
                <w:rFonts w:asciiTheme="minorHAnsi" w:hAnsiTheme="minorHAnsi" w:cs="Arial"/>
                <w:b/>
                <w:bCs/>
                <w:color w:val="FFFFFF"/>
                <w:sz w:val="20"/>
                <w:szCs w:val="20"/>
                <w:lang w:val="es-BO" w:eastAsia="es-BO"/>
              </w:rPr>
            </w:pPr>
            <w:r w:rsidRPr="00216F3E">
              <w:rPr>
                <w:rFonts w:asciiTheme="minorHAnsi" w:hAnsiTheme="minorHAnsi" w:cs="Arial"/>
                <w:b/>
                <w:bCs/>
                <w:color w:val="FFFFFF"/>
                <w:sz w:val="20"/>
                <w:szCs w:val="20"/>
                <w:lang w:val="es-BO" w:eastAsia="es-BO"/>
              </w:rPr>
              <w:t>CANTIDAD REQUERIDA POR ESR</w:t>
            </w:r>
          </w:p>
        </w:tc>
      </w:tr>
      <w:tr w:rsidR="00CC7B25" w:rsidRPr="00216F3E" w:rsidTr="004F1DE4">
        <w:trPr>
          <w:trHeight w:val="311"/>
          <w:jc w:val="center"/>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1</w:t>
            </w:r>
          </w:p>
        </w:tc>
        <w:tc>
          <w:tcPr>
            <w:tcW w:w="2270" w:type="pct"/>
            <w:tcBorders>
              <w:top w:val="single" w:sz="4" w:space="0" w:color="auto"/>
              <w:left w:val="nil"/>
              <w:bottom w:val="single" w:sz="4" w:space="0" w:color="auto"/>
              <w:right w:val="single" w:sz="4" w:space="0" w:color="auto"/>
            </w:tcBorders>
            <w:shd w:val="clear" w:color="auto" w:fill="auto"/>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Estación de trabajo tipo L 1,5 m X 1,5 m</w:t>
            </w:r>
          </w:p>
        </w:tc>
        <w:tc>
          <w:tcPr>
            <w:tcW w:w="914" w:type="pct"/>
            <w:tcBorders>
              <w:top w:val="single" w:sz="4" w:space="0" w:color="auto"/>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Pieza</w:t>
            </w:r>
          </w:p>
        </w:tc>
        <w:tc>
          <w:tcPr>
            <w:tcW w:w="1457" w:type="pct"/>
            <w:tcBorders>
              <w:top w:val="single" w:sz="4" w:space="0" w:color="auto"/>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1</w:t>
            </w:r>
          </w:p>
        </w:tc>
      </w:tr>
      <w:tr w:rsidR="00CC7B25" w:rsidRPr="00216F3E" w:rsidTr="004F1DE4">
        <w:trPr>
          <w:trHeight w:val="311"/>
          <w:jc w:val="center"/>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2</w:t>
            </w:r>
          </w:p>
        </w:tc>
        <w:tc>
          <w:tcPr>
            <w:tcW w:w="2270"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Estación de trabajo tipo L 1,5 m X 0,9</w:t>
            </w:r>
            <w:r>
              <w:rPr>
                <w:rFonts w:asciiTheme="minorHAnsi" w:hAnsiTheme="minorHAnsi" w:cs="Arial"/>
                <w:color w:val="000000"/>
                <w:sz w:val="20"/>
                <w:szCs w:val="20"/>
                <w:lang w:val="es-BO" w:eastAsia="es-BO"/>
              </w:rPr>
              <w:t>1</w:t>
            </w:r>
            <w:r w:rsidRPr="00216F3E">
              <w:rPr>
                <w:rFonts w:asciiTheme="minorHAnsi" w:hAnsiTheme="minorHAnsi" w:cs="Arial"/>
                <w:color w:val="000000"/>
                <w:sz w:val="20"/>
                <w:szCs w:val="20"/>
                <w:lang w:val="es-BO" w:eastAsia="es-BO"/>
              </w:rPr>
              <w:t xml:space="preserve"> m</w:t>
            </w:r>
          </w:p>
        </w:tc>
        <w:tc>
          <w:tcPr>
            <w:tcW w:w="914"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Pieza</w:t>
            </w:r>
          </w:p>
        </w:tc>
        <w:tc>
          <w:tcPr>
            <w:tcW w:w="1457"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2</w:t>
            </w:r>
          </w:p>
        </w:tc>
      </w:tr>
      <w:tr w:rsidR="00CC7B25" w:rsidRPr="00216F3E" w:rsidTr="004F1DE4">
        <w:trPr>
          <w:trHeight w:val="311"/>
          <w:jc w:val="center"/>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3</w:t>
            </w:r>
          </w:p>
        </w:tc>
        <w:tc>
          <w:tcPr>
            <w:tcW w:w="2270"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reuniones para 6 personas</w:t>
            </w:r>
          </w:p>
        </w:tc>
        <w:tc>
          <w:tcPr>
            <w:tcW w:w="914"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Pieza</w:t>
            </w:r>
          </w:p>
        </w:tc>
        <w:tc>
          <w:tcPr>
            <w:tcW w:w="1457"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1</w:t>
            </w:r>
          </w:p>
        </w:tc>
      </w:tr>
      <w:tr w:rsidR="00CC7B25" w:rsidRPr="00216F3E" w:rsidTr="004F1DE4">
        <w:trPr>
          <w:trHeight w:val="311"/>
          <w:jc w:val="center"/>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4</w:t>
            </w:r>
          </w:p>
        </w:tc>
        <w:tc>
          <w:tcPr>
            <w:tcW w:w="2270"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Estante</w:t>
            </w:r>
          </w:p>
        </w:tc>
        <w:tc>
          <w:tcPr>
            <w:tcW w:w="914"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Pieza</w:t>
            </w:r>
          </w:p>
        </w:tc>
        <w:tc>
          <w:tcPr>
            <w:tcW w:w="1457"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3</w:t>
            </w:r>
          </w:p>
        </w:tc>
      </w:tr>
      <w:tr w:rsidR="00CC7B25" w:rsidRPr="00216F3E" w:rsidTr="004F1DE4">
        <w:trPr>
          <w:trHeight w:val="311"/>
          <w:jc w:val="center"/>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5</w:t>
            </w:r>
          </w:p>
        </w:tc>
        <w:tc>
          <w:tcPr>
            <w:tcW w:w="2270"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Credenza</w:t>
            </w:r>
          </w:p>
        </w:tc>
        <w:tc>
          <w:tcPr>
            <w:tcW w:w="914"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Pieza</w:t>
            </w:r>
          </w:p>
        </w:tc>
        <w:tc>
          <w:tcPr>
            <w:tcW w:w="1457"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2</w:t>
            </w:r>
          </w:p>
        </w:tc>
      </w:tr>
      <w:tr w:rsidR="00CC7B25" w:rsidRPr="00216F3E" w:rsidTr="004F1DE4">
        <w:trPr>
          <w:trHeight w:val="311"/>
          <w:jc w:val="center"/>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6</w:t>
            </w:r>
          </w:p>
        </w:tc>
        <w:tc>
          <w:tcPr>
            <w:tcW w:w="2270"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noche</w:t>
            </w:r>
          </w:p>
        </w:tc>
        <w:tc>
          <w:tcPr>
            <w:tcW w:w="914"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Pieza</w:t>
            </w:r>
          </w:p>
        </w:tc>
        <w:tc>
          <w:tcPr>
            <w:tcW w:w="1457"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2</w:t>
            </w:r>
          </w:p>
        </w:tc>
      </w:tr>
      <w:tr w:rsidR="00CC7B25" w:rsidRPr="00216F3E" w:rsidTr="004F1DE4">
        <w:trPr>
          <w:trHeight w:val="311"/>
          <w:jc w:val="center"/>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7</w:t>
            </w:r>
          </w:p>
        </w:tc>
        <w:tc>
          <w:tcPr>
            <w:tcW w:w="2270" w:type="pct"/>
            <w:tcBorders>
              <w:top w:val="nil"/>
              <w:left w:val="nil"/>
              <w:bottom w:val="single" w:sz="4" w:space="0" w:color="auto"/>
              <w:right w:val="single" w:sz="4" w:space="0" w:color="auto"/>
            </w:tcBorders>
            <w:shd w:val="clear" w:color="000000" w:fill="FFFFFF"/>
            <w:vAlign w:val="center"/>
            <w:hideMark/>
          </w:tcPr>
          <w:p w:rsidR="00CC7B25" w:rsidRPr="00216F3E" w:rsidRDefault="00CC7B25" w:rsidP="009134FB">
            <w:pPr>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Ropero empotrado</w:t>
            </w:r>
          </w:p>
        </w:tc>
        <w:tc>
          <w:tcPr>
            <w:tcW w:w="914"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Pieza</w:t>
            </w:r>
          </w:p>
        </w:tc>
        <w:tc>
          <w:tcPr>
            <w:tcW w:w="1457" w:type="pct"/>
            <w:tcBorders>
              <w:top w:val="nil"/>
              <w:left w:val="nil"/>
              <w:bottom w:val="single" w:sz="4" w:space="0" w:color="auto"/>
              <w:right w:val="single" w:sz="4" w:space="0" w:color="auto"/>
            </w:tcBorders>
            <w:shd w:val="clear" w:color="auto" w:fill="auto"/>
            <w:vAlign w:val="center"/>
            <w:hideMark/>
          </w:tcPr>
          <w:p w:rsidR="00CC7B25" w:rsidRPr="00216F3E" w:rsidRDefault="00CC7B25" w:rsidP="009134FB">
            <w:pPr>
              <w:jc w:val="cente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2</w:t>
            </w:r>
          </w:p>
        </w:tc>
      </w:tr>
    </w:tbl>
    <w:p w:rsidR="00D42887" w:rsidRPr="00775AF2" w:rsidRDefault="00D42887" w:rsidP="00D42887">
      <w:pPr>
        <w:jc w:val="both"/>
        <w:rPr>
          <w:rFonts w:asciiTheme="minorHAnsi" w:hAnsiTheme="minorHAnsi" w:cstheme="minorHAnsi"/>
          <w:sz w:val="22"/>
          <w:szCs w:val="22"/>
        </w:rPr>
      </w:pPr>
    </w:p>
    <w:p w:rsidR="00D42887" w:rsidRPr="00775AF2" w:rsidRDefault="00C50BE6" w:rsidP="00D42887">
      <w:pPr>
        <w:jc w:val="both"/>
        <w:rPr>
          <w:rFonts w:asciiTheme="minorHAnsi" w:hAnsiTheme="minorHAnsi" w:cstheme="minorHAnsi"/>
          <w:sz w:val="22"/>
          <w:szCs w:val="22"/>
        </w:rPr>
      </w:pPr>
      <w:r w:rsidRPr="00775AF2">
        <w:rPr>
          <w:rFonts w:asciiTheme="minorHAnsi" w:hAnsiTheme="minorHAnsi" w:cstheme="minorHAnsi"/>
          <w:sz w:val="22"/>
          <w:szCs w:val="22"/>
        </w:rPr>
        <w:t>L</w:t>
      </w:r>
      <w:r w:rsidR="00D42887" w:rsidRPr="00775AF2">
        <w:rPr>
          <w:rFonts w:asciiTheme="minorHAnsi" w:hAnsiTheme="minorHAnsi" w:cstheme="minorHAnsi"/>
          <w:sz w:val="22"/>
          <w:szCs w:val="22"/>
        </w:rPr>
        <w:t>a EMPRESA CONTRATISTA deberá prever los costos de movilización dentro de su propuesta hasta los siguientes lugares:</w:t>
      </w:r>
    </w:p>
    <w:p w:rsidR="00D42887" w:rsidRPr="00775AF2" w:rsidRDefault="00D42887" w:rsidP="00D42887">
      <w:pPr>
        <w:jc w:val="both"/>
        <w:rPr>
          <w:rFonts w:asciiTheme="minorHAnsi" w:hAnsiTheme="minorHAnsi" w:cstheme="minorHAnsi"/>
          <w:sz w:val="22"/>
          <w:szCs w:val="22"/>
        </w:rPr>
      </w:pPr>
    </w:p>
    <w:p w:rsidR="00E04E12" w:rsidRPr="00775AF2" w:rsidRDefault="00E04E12" w:rsidP="00E04E12">
      <w:pPr>
        <w:pStyle w:val="Prrafodelista"/>
        <w:numPr>
          <w:ilvl w:val="0"/>
          <w:numId w:val="35"/>
        </w:numPr>
        <w:jc w:val="both"/>
        <w:rPr>
          <w:rFonts w:asciiTheme="minorHAnsi" w:hAnsiTheme="minorHAnsi" w:cstheme="minorHAnsi"/>
          <w:sz w:val="22"/>
          <w:szCs w:val="22"/>
        </w:rPr>
      </w:pPr>
      <w:r w:rsidRPr="00775AF2">
        <w:rPr>
          <w:rFonts w:asciiTheme="minorHAnsi" w:hAnsiTheme="minorHAnsi" w:cstheme="minorHAnsi"/>
          <w:sz w:val="22"/>
          <w:szCs w:val="22"/>
        </w:rPr>
        <w:t xml:space="preserve">ESR de Ascencion de Guarayos en la Provincia </w:t>
      </w:r>
      <w:r w:rsidR="0006745F" w:rsidRPr="00775AF2">
        <w:rPr>
          <w:rFonts w:asciiTheme="minorHAnsi" w:hAnsiTheme="minorHAnsi" w:cstheme="minorHAnsi"/>
          <w:sz w:val="22"/>
          <w:szCs w:val="22"/>
        </w:rPr>
        <w:t xml:space="preserve">de Guarayos </w:t>
      </w:r>
      <w:r w:rsidRPr="00775AF2">
        <w:rPr>
          <w:rFonts w:asciiTheme="minorHAnsi" w:hAnsiTheme="minorHAnsi" w:cstheme="minorHAnsi"/>
          <w:sz w:val="22"/>
          <w:szCs w:val="22"/>
        </w:rPr>
        <w:t>del departame</w:t>
      </w:r>
      <w:r w:rsidR="00A55C22" w:rsidRPr="00775AF2">
        <w:rPr>
          <w:rFonts w:asciiTheme="minorHAnsi" w:hAnsiTheme="minorHAnsi" w:cstheme="minorHAnsi"/>
          <w:sz w:val="22"/>
          <w:szCs w:val="22"/>
        </w:rPr>
        <w:t>nto de Santa Cruz</w:t>
      </w:r>
    </w:p>
    <w:p w:rsidR="00E04E12" w:rsidRPr="00F75E74" w:rsidRDefault="00E04E12" w:rsidP="00F75E74">
      <w:pPr>
        <w:pStyle w:val="Prrafodelista"/>
        <w:numPr>
          <w:ilvl w:val="0"/>
          <w:numId w:val="35"/>
        </w:numPr>
        <w:jc w:val="both"/>
        <w:rPr>
          <w:rFonts w:asciiTheme="minorHAnsi" w:hAnsiTheme="minorHAnsi" w:cstheme="minorHAnsi"/>
          <w:sz w:val="22"/>
          <w:szCs w:val="22"/>
        </w:rPr>
      </w:pPr>
      <w:r w:rsidRPr="00775AF2">
        <w:rPr>
          <w:rFonts w:asciiTheme="minorHAnsi" w:hAnsiTheme="minorHAnsi" w:cstheme="minorHAnsi"/>
          <w:sz w:val="22"/>
          <w:szCs w:val="22"/>
        </w:rPr>
        <w:t>ESR de Cabezas</w:t>
      </w:r>
      <w:r w:rsidR="00A55C22" w:rsidRPr="00775AF2">
        <w:rPr>
          <w:rFonts w:asciiTheme="minorHAnsi" w:hAnsiTheme="minorHAnsi" w:cstheme="minorHAnsi"/>
          <w:sz w:val="22"/>
          <w:szCs w:val="22"/>
        </w:rPr>
        <w:t xml:space="preserve"> en la Provincia Cordillera del departamento de Santa Cruz</w:t>
      </w:r>
    </w:p>
    <w:p w:rsidR="00E04E12" w:rsidRPr="00775AF2" w:rsidRDefault="00E04E12" w:rsidP="00E04E12">
      <w:pPr>
        <w:pStyle w:val="Prrafodelista"/>
        <w:numPr>
          <w:ilvl w:val="0"/>
          <w:numId w:val="35"/>
        </w:numPr>
        <w:jc w:val="both"/>
        <w:rPr>
          <w:rFonts w:asciiTheme="minorHAnsi" w:hAnsiTheme="minorHAnsi" w:cstheme="minorHAnsi"/>
          <w:sz w:val="22"/>
          <w:szCs w:val="22"/>
        </w:rPr>
      </w:pPr>
      <w:r w:rsidRPr="00775AF2">
        <w:rPr>
          <w:rFonts w:asciiTheme="minorHAnsi" w:hAnsiTheme="minorHAnsi" w:cstheme="minorHAnsi"/>
          <w:sz w:val="22"/>
          <w:szCs w:val="22"/>
        </w:rPr>
        <w:t>ESR de San Jose de Chiquitos</w:t>
      </w:r>
      <w:r w:rsidR="008822FE" w:rsidRPr="00775AF2">
        <w:rPr>
          <w:rFonts w:asciiTheme="minorHAnsi" w:hAnsiTheme="minorHAnsi" w:cstheme="minorHAnsi"/>
          <w:sz w:val="22"/>
          <w:szCs w:val="22"/>
        </w:rPr>
        <w:t xml:space="preserve"> en la Provincia Chiquitos del departamento de Santa Cruz</w:t>
      </w:r>
    </w:p>
    <w:p w:rsidR="00E04E12" w:rsidRPr="00775AF2" w:rsidRDefault="00E04E12" w:rsidP="00E04E12">
      <w:pPr>
        <w:pStyle w:val="Prrafodelista"/>
        <w:numPr>
          <w:ilvl w:val="0"/>
          <w:numId w:val="35"/>
        </w:numPr>
        <w:jc w:val="both"/>
        <w:rPr>
          <w:rFonts w:asciiTheme="minorHAnsi" w:hAnsiTheme="minorHAnsi" w:cstheme="minorHAnsi"/>
          <w:sz w:val="22"/>
          <w:szCs w:val="22"/>
        </w:rPr>
      </w:pPr>
      <w:r w:rsidRPr="00775AF2">
        <w:rPr>
          <w:rFonts w:asciiTheme="minorHAnsi" w:hAnsiTheme="minorHAnsi" w:cstheme="minorHAnsi"/>
          <w:sz w:val="22"/>
          <w:szCs w:val="22"/>
        </w:rPr>
        <w:t xml:space="preserve">ESR de San Julián en la Provincia </w:t>
      </w:r>
      <w:r w:rsidR="008822FE" w:rsidRPr="00775AF2">
        <w:rPr>
          <w:rFonts w:asciiTheme="minorHAnsi" w:hAnsiTheme="minorHAnsi" w:cstheme="minorHAnsi"/>
          <w:sz w:val="22"/>
          <w:szCs w:val="22"/>
        </w:rPr>
        <w:t xml:space="preserve">Ñuflo de Chávez </w:t>
      </w:r>
      <w:r w:rsidRPr="00775AF2">
        <w:rPr>
          <w:rFonts w:asciiTheme="minorHAnsi" w:hAnsiTheme="minorHAnsi" w:cstheme="minorHAnsi"/>
          <w:sz w:val="22"/>
          <w:szCs w:val="22"/>
        </w:rPr>
        <w:t>del de</w:t>
      </w:r>
      <w:r w:rsidR="008822FE" w:rsidRPr="00775AF2">
        <w:rPr>
          <w:rFonts w:asciiTheme="minorHAnsi" w:hAnsiTheme="minorHAnsi" w:cstheme="minorHAnsi"/>
          <w:sz w:val="22"/>
          <w:szCs w:val="22"/>
        </w:rPr>
        <w:t>partamento de Santa Cruz.</w:t>
      </w:r>
    </w:p>
    <w:p w:rsidR="00D42887" w:rsidRPr="00775AF2" w:rsidRDefault="00D42887" w:rsidP="00D42887">
      <w:pPr>
        <w:jc w:val="both"/>
        <w:rPr>
          <w:rFonts w:asciiTheme="minorHAnsi" w:hAnsiTheme="minorHAnsi" w:cstheme="minorHAnsi"/>
          <w:sz w:val="22"/>
          <w:szCs w:val="22"/>
        </w:rPr>
      </w:pPr>
    </w:p>
    <w:p w:rsidR="006365B0" w:rsidRPr="00775AF2" w:rsidRDefault="006365B0" w:rsidP="006365B0">
      <w:pPr>
        <w:numPr>
          <w:ilvl w:val="0"/>
          <w:numId w:val="5"/>
        </w:numPr>
        <w:rPr>
          <w:rFonts w:asciiTheme="minorHAnsi" w:hAnsiTheme="minorHAnsi" w:cstheme="minorHAnsi"/>
          <w:b/>
          <w:sz w:val="22"/>
          <w:szCs w:val="22"/>
        </w:rPr>
      </w:pPr>
      <w:r w:rsidRPr="00775AF2">
        <w:rPr>
          <w:rFonts w:asciiTheme="minorHAnsi" w:hAnsiTheme="minorHAnsi" w:cstheme="minorHAnsi"/>
          <w:b/>
          <w:sz w:val="22"/>
          <w:szCs w:val="22"/>
        </w:rPr>
        <w:t>ANTICIPO</w:t>
      </w:r>
    </w:p>
    <w:p w:rsidR="006365B0" w:rsidRPr="00775AF2" w:rsidRDefault="006365B0" w:rsidP="006365B0">
      <w:pPr>
        <w:rPr>
          <w:rFonts w:asciiTheme="minorHAnsi" w:hAnsiTheme="minorHAnsi" w:cstheme="minorHAnsi"/>
          <w:sz w:val="22"/>
          <w:szCs w:val="22"/>
        </w:rPr>
      </w:pPr>
      <w:r w:rsidRPr="00775AF2">
        <w:rPr>
          <w:rFonts w:asciiTheme="minorHAnsi" w:hAnsiTheme="minorHAnsi" w:cstheme="minorHAnsi"/>
          <w:sz w:val="22"/>
          <w:szCs w:val="22"/>
        </w:rPr>
        <w:t>No se contempla ningún tipo de anticipo.</w:t>
      </w:r>
    </w:p>
    <w:p w:rsidR="006365B0" w:rsidRPr="00775AF2" w:rsidRDefault="006365B0" w:rsidP="006365B0">
      <w:pPr>
        <w:rPr>
          <w:rFonts w:asciiTheme="minorHAnsi" w:hAnsiTheme="minorHAnsi" w:cstheme="minorHAnsi"/>
          <w:sz w:val="22"/>
          <w:szCs w:val="22"/>
        </w:rPr>
      </w:pPr>
    </w:p>
    <w:p w:rsidR="006365B0" w:rsidRPr="00775AF2" w:rsidRDefault="006365B0" w:rsidP="006365B0">
      <w:pPr>
        <w:numPr>
          <w:ilvl w:val="0"/>
          <w:numId w:val="5"/>
        </w:numPr>
        <w:rPr>
          <w:rFonts w:asciiTheme="minorHAnsi" w:hAnsiTheme="minorHAnsi" w:cstheme="minorHAnsi"/>
          <w:b/>
          <w:sz w:val="22"/>
          <w:szCs w:val="22"/>
        </w:rPr>
      </w:pPr>
      <w:r w:rsidRPr="00775AF2">
        <w:rPr>
          <w:rFonts w:asciiTheme="minorHAnsi" w:hAnsiTheme="minorHAnsi" w:cstheme="minorHAnsi"/>
          <w:b/>
          <w:sz w:val="22"/>
          <w:szCs w:val="22"/>
        </w:rPr>
        <w:t>MOROSIDAD Y PENALIDADES</w:t>
      </w:r>
    </w:p>
    <w:p w:rsidR="008327C2" w:rsidRPr="00D3408D" w:rsidRDefault="008327C2" w:rsidP="008327C2">
      <w:pPr>
        <w:jc w:val="both"/>
        <w:rPr>
          <w:rFonts w:asciiTheme="minorHAnsi" w:hAnsiTheme="minorHAnsi" w:cs="Arial"/>
          <w:sz w:val="22"/>
          <w:szCs w:val="22"/>
        </w:rPr>
      </w:pPr>
      <w:r w:rsidRPr="00D3408D">
        <w:rPr>
          <w:rFonts w:asciiTheme="minorHAnsi" w:hAnsiTheme="minorHAnsi" w:cs="Arial"/>
          <w:sz w:val="22"/>
          <w:szCs w:val="22"/>
        </w:rPr>
        <w:t xml:space="preserve">Se considerará como fecha de entrega de los ítems la fecha estipulada en el acta de recepción, misma que deberá coincidir con el comprobante de ingreso a Almacenes, en caso que la EMPRESA </w:t>
      </w:r>
      <w:r w:rsidRPr="00D3408D">
        <w:rPr>
          <w:rFonts w:asciiTheme="minorHAnsi" w:hAnsiTheme="minorHAnsi" w:cs="Arial"/>
          <w:sz w:val="22"/>
          <w:szCs w:val="22"/>
        </w:rPr>
        <w:lastRenderedPageBreak/>
        <w:t>CONTRATISTA sobrepase el plazo establecido, las multas por cada periodo de retraso serán equivalentes a:</w:t>
      </w:r>
    </w:p>
    <w:p w:rsidR="008327C2" w:rsidRPr="00D3408D" w:rsidRDefault="008327C2" w:rsidP="008327C2">
      <w:pPr>
        <w:ind w:left="360"/>
        <w:jc w:val="both"/>
        <w:rPr>
          <w:rFonts w:asciiTheme="minorHAnsi" w:hAnsiTheme="minorHAnsi" w:cs="Arial"/>
          <w:sz w:val="22"/>
          <w:szCs w:val="22"/>
        </w:rPr>
      </w:pPr>
    </w:p>
    <w:p w:rsidR="008327C2" w:rsidRPr="00D3408D" w:rsidRDefault="008327C2" w:rsidP="008327C2">
      <w:pPr>
        <w:pStyle w:val="Prrafodelista"/>
        <w:numPr>
          <w:ilvl w:val="0"/>
          <w:numId w:val="35"/>
        </w:numPr>
        <w:rPr>
          <w:rFonts w:asciiTheme="minorHAnsi" w:hAnsiTheme="minorHAnsi" w:cs="Arial"/>
          <w:sz w:val="22"/>
          <w:szCs w:val="22"/>
        </w:rPr>
      </w:pPr>
      <w:r w:rsidRPr="00D3408D">
        <w:rPr>
          <w:rFonts w:asciiTheme="minorHAnsi" w:hAnsiTheme="minorHAnsi" w:cs="Arial"/>
          <w:sz w:val="22"/>
          <w:szCs w:val="22"/>
        </w:rPr>
        <w:t>1% del monto total del contrato por cada día de retraso entre el 1 y 10 días calendario.</w:t>
      </w:r>
    </w:p>
    <w:p w:rsidR="008327C2" w:rsidRDefault="008327C2" w:rsidP="008327C2">
      <w:pPr>
        <w:pStyle w:val="Prrafodelista"/>
        <w:numPr>
          <w:ilvl w:val="0"/>
          <w:numId w:val="35"/>
        </w:numPr>
        <w:rPr>
          <w:rFonts w:asciiTheme="minorHAnsi" w:hAnsiTheme="minorHAnsi" w:cs="Arial"/>
          <w:sz w:val="22"/>
          <w:szCs w:val="22"/>
        </w:rPr>
      </w:pPr>
      <w:r w:rsidRPr="00D3408D">
        <w:rPr>
          <w:rFonts w:asciiTheme="minorHAnsi" w:hAnsiTheme="minorHAnsi" w:cs="Arial"/>
          <w:sz w:val="22"/>
          <w:szCs w:val="22"/>
        </w:rPr>
        <w:t>2% del monto total del contrato por cada día de retraso entre  11 y 20 días calendario.</w:t>
      </w:r>
    </w:p>
    <w:p w:rsidR="008327C2" w:rsidRPr="00B0204C" w:rsidRDefault="008327C2" w:rsidP="008327C2">
      <w:pPr>
        <w:pStyle w:val="Prrafodelista"/>
        <w:numPr>
          <w:ilvl w:val="0"/>
          <w:numId w:val="35"/>
        </w:numPr>
        <w:rPr>
          <w:rFonts w:asciiTheme="minorHAnsi" w:hAnsiTheme="minorHAnsi" w:cs="Arial"/>
          <w:sz w:val="22"/>
          <w:szCs w:val="22"/>
        </w:rPr>
      </w:pPr>
      <w:r>
        <w:rPr>
          <w:rFonts w:asciiTheme="minorHAnsi" w:hAnsiTheme="minorHAnsi" w:cs="Arial"/>
          <w:sz w:val="22"/>
          <w:szCs w:val="22"/>
        </w:rPr>
        <w:t>3% del monto total del contrato a partir del día calendario 21.</w:t>
      </w:r>
    </w:p>
    <w:p w:rsidR="008327C2" w:rsidRDefault="008327C2" w:rsidP="008327C2">
      <w:pPr>
        <w:jc w:val="both"/>
        <w:rPr>
          <w:rFonts w:asciiTheme="minorHAnsi" w:hAnsiTheme="minorHAnsi" w:cs="Arial"/>
          <w:sz w:val="22"/>
          <w:szCs w:val="22"/>
        </w:rPr>
      </w:pPr>
    </w:p>
    <w:p w:rsidR="008327C2" w:rsidRPr="004E1F37" w:rsidRDefault="008327C2" w:rsidP="008327C2">
      <w:pPr>
        <w:jc w:val="both"/>
        <w:rPr>
          <w:rFonts w:asciiTheme="minorHAnsi" w:hAnsiTheme="minorHAnsi" w:cs="Arial"/>
          <w:sz w:val="22"/>
          <w:szCs w:val="22"/>
        </w:rPr>
      </w:pPr>
      <w:r>
        <w:rPr>
          <w:rFonts w:asciiTheme="minorHAnsi" w:hAnsiTheme="minorHAnsi" w:cs="Arial"/>
          <w:sz w:val="22"/>
          <w:szCs w:val="22"/>
        </w:rPr>
        <w:t xml:space="preserve">En el caso de que se constate que la </w:t>
      </w:r>
      <w:r w:rsidRPr="004E1F37">
        <w:rPr>
          <w:rFonts w:asciiTheme="minorHAnsi" w:hAnsiTheme="minorHAnsi" w:cs="Arial"/>
          <w:sz w:val="22"/>
          <w:szCs w:val="22"/>
        </w:rPr>
        <w:t xml:space="preserve">multa acumulada </w:t>
      </w:r>
      <w:r>
        <w:rPr>
          <w:rFonts w:asciiTheme="minorHAnsi" w:hAnsiTheme="minorHAnsi" w:cs="Arial"/>
          <w:sz w:val="22"/>
          <w:szCs w:val="22"/>
        </w:rPr>
        <w:t xml:space="preserve">ha alcanzado el </w:t>
      </w:r>
      <w:r w:rsidRPr="004E1F37">
        <w:rPr>
          <w:rFonts w:asciiTheme="minorHAnsi" w:hAnsiTheme="minorHAnsi" w:cs="Arial"/>
          <w:sz w:val="22"/>
          <w:szCs w:val="22"/>
        </w:rPr>
        <w:t>20% del monto total del contrato,</w:t>
      </w:r>
      <w:r>
        <w:rPr>
          <w:rFonts w:asciiTheme="minorHAnsi" w:hAnsiTheme="minorHAnsi" w:cs="Arial"/>
          <w:sz w:val="22"/>
          <w:szCs w:val="22"/>
        </w:rPr>
        <w:t xml:space="preserve"> YPFB se verá obligado a rescindir del contrato</w:t>
      </w:r>
      <w:r w:rsidRPr="004E1F37">
        <w:rPr>
          <w:rFonts w:asciiTheme="minorHAnsi" w:hAnsiTheme="minorHAnsi" w:cs="Arial"/>
          <w:sz w:val="22"/>
          <w:szCs w:val="22"/>
        </w:rPr>
        <w:t>.</w:t>
      </w:r>
    </w:p>
    <w:p w:rsidR="008327C2" w:rsidRPr="00D3408D" w:rsidRDefault="008327C2" w:rsidP="008327C2">
      <w:pPr>
        <w:jc w:val="both"/>
        <w:rPr>
          <w:rFonts w:asciiTheme="minorHAnsi" w:hAnsiTheme="minorHAnsi" w:cs="Arial"/>
          <w:sz w:val="22"/>
          <w:szCs w:val="22"/>
        </w:rPr>
      </w:pPr>
    </w:p>
    <w:p w:rsidR="008327C2" w:rsidRPr="00D3408D" w:rsidRDefault="008327C2" w:rsidP="008327C2">
      <w:pPr>
        <w:jc w:val="both"/>
        <w:rPr>
          <w:rFonts w:asciiTheme="minorHAnsi" w:hAnsiTheme="minorHAnsi" w:cs="Arial"/>
          <w:sz w:val="22"/>
          <w:szCs w:val="22"/>
        </w:rPr>
      </w:pPr>
      <w:r w:rsidRPr="00D3408D">
        <w:rPr>
          <w:rFonts w:asciiTheme="minorHAnsi" w:hAnsiTheme="minorHAnsi" w:cs="Arial"/>
          <w:sz w:val="22"/>
          <w:szCs w:val="22"/>
        </w:rPr>
        <w:t xml:space="preserve">Las multas serán cobradas del certificado de liquidación, sin perjuicio de que YPFB ejecute la garantía de cumplimiento de contrato y proceda al resarcimiento de daños y perjuicios por medio de la acción coactiva fiscal por la naturaleza del contrato, conforme lo establecido en el Art. 47 de la Ley 1178. </w:t>
      </w:r>
    </w:p>
    <w:p w:rsidR="008327C2" w:rsidRPr="00D3408D" w:rsidRDefault="008327C2" w:rsidP="008327C2">
      <w:pPr>
        <w:tabs>
          <w:tab w:val="left" w:pos="284"/>
        </w:tabs>
        <w:jc w:val="both"/>
        <w:rPr>
          <w:rFonts w:asciiTheme="minorHAnsi" w:hAnsiTheme="minorHAnsi" w:cs="Arial"/>
          <w:b/>
          <w:sz w:val="22"/>
          <w:szCs w:val="22"/>
        </w:rPr>
      </w:pPr>
    </w:p>
    <w:p w:rsidR="008327C2" w:rsidRPr="00D3408D" w:rsidRDefault="00100A24" w:rsidP="008327C2">
      <w:pPr>
        <w:numPr>
          <w:ilvl w:val="0"/>
          <w:numId w:val="5"/>
        </w:numPr>
        <w:jc w:val="both"/>
        <w:rPr>
          <w:rFonts w:asciiTheme="minorHAnsi" w:hAnsiTheme="minorHAnsi" w:cs="Arial"/>
          <w:b/>
          <w:sz w:val="22"/>
          <w:szCs w:val="22"/>
        </w:rPr>
      </w:pPr>
      <w:r>
        <w:rPr>
          <w:rFonts w:asciiTheme="minorHAnsi" w:hAnsiTheme="minorHAnsi" w:cs="Arial"/>
          <w:b/>
          <w:sz w:val="22"/>
          <w:szCs w:val="22"/>
        </w:rPr>
        <w:t>GARANTÍ</w:t>
      </w:r>
      <w:r w:rsidR="008327C2" w:rsidRPr="00D3408D">
        <w:rPr>
          <w:rFonts w:asciiTheme="minorHAnsi" w:hAnsiTheme="minorHAnsi" w:cs="Arial"/>
          <w:b/>
          <w:sz w:val="22"/>
          <w:szCs w:val="22"/>
        </w:rPr>
        <w:t>A</w:t>
      </w:r>
    </w:p>
    <w:p w:rsidR="008327C2" w:rsidRDefault="008327C2" w:rsidP="008327C2">
      <w:pPr>
        <w:jc w:val="both"/>
        <w:rPr>
          <w:rFonts w:asciiTheme="minorHAnsi" w:hAnsiTheme="minorHAnsi" w:cs="Arial"/>
          <w:sz w:val="22"/>
          <w:szCs w:val="22"/>
        </w:rPr>
      </w:pPr>
      <w:r>
        <w:rPr>
          <w:rFonts w:asciiTheme="minorHAnsi" w:hAnsiTheme="minorHAnsi" w:cs="Arial"/>
          <w:sz w:val="22"/>
          <w:szCs w:val="22"/>
        </w:rPr>
        <w:t>En el caso que la oferta de la EMPRESA PROPONENTE supere los 15 días calendario o los 100.000 Bs, será necesaria la firma del contrato, y por tanto la entrega de la boleta de cumplimiento de contrato.</w:t>
      </w:r>
    </w:p>
    <w:p w:rsidR="008327C2" w:rsidRPr="00D3408D" w:rsidRDefault="008327C2" w:rsidP="008327C2">
      <w:pPr>
        <w:rPr>
          <w:rFonts w:asciiTheme="minorHAnsi" w:hAnsiTheme="minorHAnsi" w:cs="Arial"/>
          <w:b/>
          <w:sz w:val="22"/>
          <w:szCs w:val="22"/>
        </w:rPr>
      </w:pPr>
    </w:p>
    <w:p w:rsidR="008327C2" w:rsidRPr="00D3408D" w:rsidRDefault="008327C2" w:rsidP="008327C2">
      <w:pPr>
        <w:numPr>
          <w:ilvl w:val="1"/>
          <w:numId w:val="5"/>
        </w:numPr>
        <w:spacing w:line="276" w:lineRule="auto"/>
        <w:contextualSpacing/>
        <w:jc w:val="both"/>
        <w:rPr>
          <w:rFonts w:asciiTheme="minorHAnsi" w:hAnsiTheme="minorHAnsi" w:cs="Arial"/>
          <w:b/>
          <w:bCs/>
          <w:color w:val="000000"/>
          <w:sz w:val="22"/>
          <w:szCs w:val="22"/>
        </w:rPr>
      </w:pPr>
      <w:r w:rsidRPr="00D3408D">
        <w:rPr>
          <w:rFonts w:asciiTheme="minorHAnsi" w:hAnsiTheme="minorHAnsi" w:cs="Arial"/>
          <w:b/>
          <w:bCs/>
          <w:color w:val="000000"/>
          <w:sz w:val="22"/>
          <w:szCs w:val="22"/>
        </w:rPr>
        <w:t xml:space="preserve">GARANTÍA DE CUMPLIMIENTO DE CONTRATO </w:t>
      </w:r>
    </w:p>
    <w:p w:rsidR="008327C2" w:rsidRPr="00B0204C" w:rsidRDefault="008327C2" w:rsidP="008327C2">
      <w:pPr>
        <w:jc w:val="both"/>
        <w:rPr>
          <w:rFonts w:asciiTheme="minorHAnsi" w:hAnsiTheme="minorHAnsi" w:cs="Arial"/>
          <w:sz w:val="22"/>
          <w:szCs w:val="22"/>
          <w:lang w:val="es-ES_tradnl"/>
        </w:rPr>
      </w:pPr>
      <w:r w:rsidRPr="00B0204C">
        <w:rPr>
          <w:rFonts w:asciiTheme="minorHAnsi" w:hAnsiTheme="minorHAnsi" w:cs="Arial"/>
          <w:sz w:val="22"/>
          <w:szCs w:val="22"/>
          <w:lang w:val="es-ES_tradnl"/>
        </w:rPr>
        <w:t>Tiene por objeto garantizar la vigencia, conclusión y entrega definitiva del objeto del contrato, será equivalente al siete por ciento (7%) del monto del contrato, emitida a nombre de Yacimientos Petrolíferos Fiscales Bolivianos, la vigencia de la garantía será computable a partir de la firma del contrato y hasta 60 días calendario adicionales a partir de la finalización de contrato.</w:t>
      </w:r>
    </w:p>
    <w:p w:rsidR="008327C2" w:rsidRDefault="008327C2" w:rsidP="008327C2">
      <w:pPr>
        <w:rPr>
          <w:rFonts w:asciiTheme="minorHAnsi" w:hAnsiTheme="minorHAnsi" w:cs="Arial"/>
          <w:sz w:val="22"/>
          <w:szCs w:val="22"/>
          <w:lang w:val="es-ES_tradnl"/>
        </w:rPr>
      </w:pPr>
    </w:p>
    <w:p w:rsidR="008327C2" w:rsidRDefault="008327C2" w:rsidP="008327C2">
      <w:pPr>
        <w:jc w:val="both"/>
        <w:rPr>
          <w:rFonts w:asciiTheme="minorHAnsi" w:hAnsiTheme="minorHAnsi" w:cs="Arial"/>
          <w:sz w:val="22"/>
          <w:szCs w:val="22"/>
          <w:lang w:val="es-ES_tradnl"/>
        </w:rPr>
      </w:pPr>
      <w:r w:rsidRPr="00E1022B">
        <w:rPr>
          <w:rFonts w:asciiTheme="minorHAnsi" w:hAnsiTheme="minorHAnsi" w:cs="Arial"/>
          <w:sz w:val="22"/>
          <w:szCs w:val="22"/>
          <w:lang w:val="es-ES_tradnl"/>
        </w:rPr>
        <w:t xml:space="preserve">Los proponentes podrán presentar Boletas de Garantía Bancaria, Boleta de Garantía a Primer Requerimiento, Pólizas de Seguro de Caución a Primer Requerimiento para entidades públicas, </w:t>
      </w:r>
      <w:r>
        <w:rPr>
          <w:rFonts w:asciiTheme="minorHAnsi" w:hAnsiTheme="minorHAnsi" w:cs="Arial"/>
          <w:sz w:val="22"/>
          <w:szCs w:val="22"/>
          <w:lang w:val="es-ES_tradnl"/>
        </w:rPr>
        <w:t xml:space="preserve">misma </w:t>
      </w:r>
      <w:r w:rsidRPr="00E1022B">
        <w:rPr>
          <w:rFonts w:asciiTheme="minorHAnsi" w:hAnsiTheme="minorHAnsi" w:cs="Arial"/>
          <w:sz w:val="22"/>
          <w:szCs w:val="22"/>
          <w:lang w:val="es-ES_tradnl"/>
        </w:rPr>
        <w:t xml:space="preserve">que debe ser emitida por cualquier entidad regulada y autorizada por la Autoridad de Supervisión del Sistema Financiero de Bolivia. Las garantías deberán expresar su carácter de irrevocable, renovable y de ejecución inmediata. </w:t>
      </w:r>
    </w:p>
    <w:p w:rsidR="008327C2" w:rsidRPr="00D3408D" w:rsidRDefault="008327C2" w:rsidP="008327C2">
      <w:pPr>
        <w:rPr>
          <w:rFonts w:asciiTheme="minorHAnsi" w:hAnsiTheme="minorHAnsi" w:cs="Arial"/>
          <w:b/>
          <w:sz w:val="22"/>
          <w:szCs w:val="22"/>
        </w:rPr>
      </w:pPr>
    </w:p>
    <w:p w:rsidR="008327C2" w:rsidRPr="004E1F37" w:rsidRDefault="008327C2" w:rsidP="008327C2">
      <w:pPr>
        <w:numPr>
          <w:ilvl w:val="1"/>
          <w:numId w:val="5"/>
        </w:numPr>
        <w:rPr>
          <w:rFonts w:asciiTheme="minorHAnsi" w:hAnsiTheme="minorHAnsi" w:cs="Arial"/>
          <w:b/>
          <w:bCs/>
          <w:color w:val="000000"/>
          <w:sz w:val="22"/>
          <w:szCs w:val="22"/>
        </w:rPr>
      </w:pPr>
      <w:r w:rsidRPr="004E1F37">
        <w:rPr>
          <w:rFonts w:asciiTheme="minorHAnsi" w:hAnsiTheme="minorHAnsi" w:cs="Arial"/>
          <w:b/>
          <w:bCs/>
          <w:color w:val="000000"/>
          <w:sz w:val="22"/>
          <w:szCs w:val="22"/>
        </w:rPr>
        <w:t xml:space="preserve">GARANTÍA </w:t>
      </w:r>
      <w:r>
        <w:rPr>
          <w:rFonts w:asciiTheme="minorHAnsi" w:hAnsiTheme="minorHAnsi" w:cs="Arial"/>
          <w:b/>
          <w:bCs/>
          <w:color w:val="000000"/>
          <w:sz w:val="22"/>
          <w:szCs w:val="22"/>
        </w:rPr>
        <w:t>DE PRODUCTO</w:t>
      </w:r>
    </w:p>
    <w:p w:rsidR="0029555F" w:rsidRPr="008327C2" w:rsidRDefault="008327C2" w:rsidP="008327C2">
      <w:pPr>
        <w:tabs>
          <w:tab w:val="left" w:pos="2303"/>
        </w:tabs>
        <w:jc w:val="both"/>
        <w:rPr>
          <w:rFonts w:asciiTheme="minorHAnsi" w:hAnsiTheme="minorHAnsi" w:cs="Arial"/>
          <w:sz w:val="22"/>
          <w:szCs w:val="22"/>
        </w:rPr>
      </w:pPr>
      <w:r w:rsidRPr="004E1F37">
        <w:rPr>
          <w:rFonts w:asciiTheme="minorHAnsi" w:hAnsiTheme="minorHAnsi" w:cs="Arial"/>
          <w:sz w:val="22"/>
          <w:szCs w:val="22"/>
        </w:rPr>
        <w:t xml:space="preserve">La EMPRESA CONTRATISTA deberá hacer entrega a YPFB </w:t>
      </w:r>
      <w:r>
        <w:rPr>
          <w:rFonts w:asciiTheme="minorHAnsi" w:hAnsiTheme="minorHAnsi" w:cs="Arial"/>
          <w:sz w:val="22"/>
          <w:szCs w:val="22"/>
        </w:rPr>
        <w:t>d</w:t>
      </w:r>
      <w:r w:rsidRPr="004E1F37">
        <w:rPr>
          <w:rFonts w:asciiTheme="minorHAnsi" w:hAnsiTheme="minorHAnsi" w:cs="Arial"/>
          <w:sz w:val="22"/>
          <w:szCs w:val="22"/>
        </w:rPr>
        <w:t>el documento de garantía</w:t>
      </w:r>
      <w:r>
        <w:rPr>
          <w:rFonts w:asciiTheme="minorHAnsi" w:hAnsiTheme="minorHAnsi" w:cs="Arial"/>
          <w:sz w:val="22"/>
          <w:szCs w:val="22"/>
        </w:rPr>
        <w:t xml:space="preserve"> del producto que contemple fallos de fabricación o componentes defectuosos conforme se detalla en la siguiente tabla:</w:t>
      </w:r>
    </w:p>
    <w:tbl>
      <w:tblPr>
        <w:tblW w:w="4870" w:type="pct"/>
        <w:jc w:val="center"/>
        <w:tblCellMar>
          <w:left w:w="70" w:type="dxa"/>
          <w:right w:w="70" w:type="dxa"/>
        </w:tblCellMar>
        <w:tblLook w:val="04A0"/>
      </w:tblPr>
      <w:tblGrid>
        <w:gridCol w:w="567"/>
        <w:gridCol w:w="3579"/>
        <w:gridCol w:w="833"/>
        <w:gridCol w:w="1120"/>
        <w:gridCol w:w="1404"/>
        <w:gridCol w:w="1517"/>
      </w:tblGrid>
      <w:tr w:rsidR="00100A24" w:rsidRPr="00AB3A9C" w:rsidTr="006E217B">
        <w:trPr>
          <w:trHeight w:val="320"/>
          <w:tblHeader/>
          <w:jc w:val="center"/>
        </w:trPr>
        <w:tc>
          <w:tcPr>
            <w:tcW w:w="314" w:type="pct"/>
            <w:vMerge w:val="restart"/>
            <w:tcBorders>
              <w:top w:val="single" w:sz="8" w:space="0" w:color="auto"/>
              <w:left w:val="single" w:sz="8" w:space="0" w:color="auto"/>
              <w:right w:val="single" w:sz="8" w:space="0" w:color="auto"/>
            </w:tcBorders>
            <w:shd w:val="clear" w:color="000000" w:fill="244061"/>
            <w:vAlign w:val="center"/>
            <w:hideMark/>
          </w:tcPr>
          <w:p w:rsidR="004236A8" w:rsidRPr="00216F3E" w:rsidRDefault="004236A8" w:rsidP="004236A8">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Í</w:t>
            </w:r>
            <w:r w:rsidRPr="00216F3E">
              <w:rPr>
                <w:rFonts w:asciiTheme="minorHAnsi" w:hAnsiTheme="minorHAnsi" w:cs="Arial"/>
                <w:b/>
                <w:bCs/>
                <w:color w:val="FFFFFF"/>
                <w:sz w:val="20"/>
                <w:szCs w:val="20"/>
                <w:lang w:val="es-BO" w:eastAsia="es-BO"/>
              </w:rPr>
              <w:t>TEM</w:t>
            </w:r>
          </w:p>
        </w:tc>
        <w:tc>
          <w:tcPr>
            <w:tcW w:w="1984" w:type="pct"/>
            <w:vMerge w:val="restart"/>
            <w:tcBorders>
              <w:top w:val="single" w:sz="8" w:space="0" w:color="auto"/>
              <w:left w:val="single" w:sz="8" w:space="0" w:color="auto"/>
              <w:right w:val="single" w:sz="8" w:space="0" w:color="auto"/>
            </w:tcBorders>
            <w:shd w:val="clear" w:color="000000" w:fill="244061"/>
            <w:vAlign w:val="center"/>
            <w:hideMark/>
          </w:tcPr>
          <w:p w:rsidR="004236A8" w:rsidRPr="00216F3E" w:rsidRDefault="004236A8" w:rsidP="004236A8">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PRODUCTO</w:t>
            </w:r>
          </w:p>
        </w:tc>
        <w:tc>
          <w:tcPr>
            <w:tcW w:w="462" w:type="pct"/>
            <w:vMerge w:val="restart"/>
            <w:tcBorders>
              <w:top w:val="single" w:sz="8" w:space="0" w:color="auto"/>
              <w:left w:val="single" w:sz="8" w:space="0" w:color="auto"/>
              <w:right w:val="single" w:sz="4" w:space="0" w:color="auto"/>
            </w:tcBorders>
            <w:shd w:val="clear" w:color="000000" w:fill="244061"/>
            <w:vAlign w:val="center"/>
            <w:hideMark/>
          </w:tcPr>
          <w:p w:rsidR="004236A8" w:rsidRPr="00AB3A9C" w:rsidRDefault="004236A8" w:rsidP="004236A8">
            <w:pPr>
              <w:jc w:val="center"/>
              <w:rPr>
                <w:rFonts w:asciiTheme="minorHAnsi" w:hAnsiTheme="minorHAnsi" w:cstheme="minorHAnsi"/>
                <w:b/>
                <w:bCs/>
                <w:sz w:val="20"/>
                <w:szCs w:val="20"/>
                <w:lang w:val="es-BO" w:eastAsia="es-BO"/>
              </w:rPr>
            </w:pPr>
            <w:r w:rsidRPr="00AB3A9C">
              <w:rPr>
                <w:rFonts w:asciiTheme="minorHAnsi" w:hAnsiTheme="minorHAnsi" w:cstheme="minorHAnsi"/>
                <w:b/>
                <w:bCs/>
                <w:sz w:val="20"/>
                <w:szCs w:val="20"/>
                <w:lang w:val="es-BO" w:eastAsia="es-BO"/>
              </w:rPr>
              <w:t>UNIDAD</w:t>
            </w:r>
          </w:p>
        </w:tc>
        <w:tc>
          <w:tcPr>
            <w:tcW w:w="621" w:type="pct"/>
            <w:vMerge w:val="restart"/>
            <w:tcBorders>
              <w:top w:val="single" w:sz="8" w:space="0" w:color="auto"/>
              <w:left w:val="single" w:sz="4" w:space="0" w:color="auto"/>
              <w:right w:val="single" w:sz="8" w:space="0" w:color="auto"/>
            </w:tcBorders>
            <w:shd w:val="clear" w:color="000000" w:fill="244061"/>
            <w:vAlign w:val="center"/>
          </w:tcPr>
          <w:p w:rsidR="004236A8" w:rsidRPr="00AB3A9C" w:rsidRDefault="004236A8" w:rsidP="004236A8">
            <w:pPr>
              <w:jc w:val="center"/>
              <w:rPr>
                <w:rFonts w:asciiTheme="minorHAnsi" w:hAnsiTheme="minorHAnsi" w:cstheme="minorHAnsi"/>
                <w:b/>
                <w:bCs/>
                <w:sz w:val="20"/>
                <w:szCs w:val="20"/>
                <w:lang w:val="es-BO" w:eastAsia="es-BO"/>
              </w:rPr>
            </w:pPr>
            <w:r w:rsidRPr="00AB3A9C">
              <w:rPr>
                <w:rFonts w:asciiTheme="minorHAnsi" w:hAnsiTheme="minorHAnsi" w:cstheme="minorHAnsi"/>
                <w:b/>
                <w:bCs/>
                <w:sz w:val="20"/>
                <w:szCs w:val="20"/>
                <w:lang w:val="es-BO" w:eastAsia="es-BO"/>
              </w:rPr>
              <w:t>CANTIDAD TOTAL</w:t>
            </w:r>
          </w:p>
        </w:tc>
        <w:tc>
          <w:tcPr>
            <w:tcW w:w="1619" w:type="pct"/>
            <w:gridSpan w:val="2"/>
            <w:tcBorders>
              <w:top w:val="single" w:sz="8" w:space="0" w:color="auto"/>
              <w:left w:val="single" w:sz="8" w:space="0" w:color="auto"/>
              <w:bottom w:val="single" w:sz="4" w:space="0" w:color="auto"/>
              <w:right w:val="single" w:sz="8" w:space="0" w:color="auto"/>
            </w:tcBorders>
            <w:shd w:val="clear" w:color="000000" w:fill="244061"/>
            <w:vAlign w:val="center"/>
            <w:hideMark/>
          </w:tcPr>
          <w:p w:rsidR="004236A8" w:rsidRPr="00AB3A9C" w:rsidRDefault="004236A8" w:rsidP="004236A8">
            <w:pPr>
              <w:jc w:val="center"/>
              <w:rPr>
                <w:rFonts w:asciiTheme="minorHAnsi" w:hAnsiTheme="minorHAnsi" w:cstheme="minorHAnsi"/>
                <w:b/>
                <w:bCs/>
                <w:sz w:val="20"/>
                <w:szCs w:val="20"/>
                <w:lang w:val="es-BO" w:eastAsia="es-BO"/>
              </w:rPr>
            </w:pPr>
            <w:r w:rsidRPr="00AB3A9C">
              <w:rPr>
                <w:rFonts w:asciiTheme="minorHAnsi" w:hAnsiTheme="minorHAnsi" w:cstheme="minorHAnsi"/>
                <w:b/>
                <w:bCs/>
                <w:sz w:val="20"/>
                <w:szCs w:val="20"/>
                <w:lang w:val="es-BO" w:eastAsia="es-BO"/>
              </w:rPr>
              <w:t>GARANTIA (MESES)</w:t>
            </w:r>
          </w:p>
        </w:tc>
      </w:tr>
      <w:tr w:rsidR="00100A24" w:rsidRPr="00AB3A9C" w:rsidTr="006E217B">
        <w:trPr>
          <w:trHeight w:val="320"/>
          <w:tblHeader/>
          <w:jc w:val="center"/>
        </w:trPr>
        <w:tc>
          <w:tcPr>
            <w:tcW w:w="314" w:type="pct"/>
            <w:vMerge/>
            <w:tcBorders>
              <w:left w:val="single" w:sz="8" w:space="0" w:color="auto"/>
              <w:bottom w:val="nil"/>
              <w:right w:val="single" w:sz="8" w:space="0" w:color="auto"/>
            </w:tcBorders>
            <w:shd w:val="clear" w:color="000000" w:fill="244061"/>
            <w:vAlign w:val="center"/>
          </w:tcPr>
          <w:p w:rsidR="0029555F" w:rsidRPr="00AB3A9C" w:rsidRDefault="0029555F" w:rsidP="00F13B1E">
            <w:pPr>
              <w:jc w:val="center"/>
              <w:rPr>
                <w:rFonts w:asciiTheme="minorHAnsi" w:hAnsiTheme="minorHAnsi" w:cstheme="minorHAnsi"/>
                <w:b/>
                <w:bCs/>
                <w:sz w:val="20"/>
                <w:szCs w:val="20"/>
                <w:lang w:val="es-BO" w:eastAsia="es-BO"/>
              </w:rPr>
            </w:pPr>
          </w:p>
        </w:tc>
        <w:tc>
          <w:tcPr>
            <w:tcW w:w="1984" w:type="pct"/>
            <w:vMerge/>
            <w:tcBorders>
              <w:left w:val="single" w:sz="8" w:space="0" w:color="auto"/>
              <w:bottom w:val="nil"/>
              <w:right w:val="single" w:sz="8" w:space="0" w:color="auto"/>
            </w:tcBorders>
            <w:shd w:val="clear" w:color="000000" w:fill="244061"/>
            <w:vAlign w:val="center"/>
          </w:tcPr>
          <w:p w:rsidR="0029555F" w:rsidRPr="00AB3A9C" w:rsidRDefault="0029555F" w:rsidP="00F13B1E">
            <w:pPr>
              <w:jc w:val="center"/>
              <w:rPr>
                <w:rFonts w:asciiTheme="minorHAnsi" w:hAnsiTheme="minorHAnsi" w:cstheme="minorHAnsi"/>
                <w:b/>
                <w:bCs/>
                <w:sz w:val="20"/>
                <w:szCs w:val="20"/>
                <w:lang w:val="es-BO" w:eastAsia="es-BO"/>
              </w:rPr>
            </w:pPr>
          </w:p>
        </w:tc>
        <w:tc>
          <w:tcPr>
            <w:tcW w:w="462" w:type="pct"/>
            <w:vMerge/>
            <w:tcBorders>
              <w:left w:val="single" w:sz="8" w:space="0" w:color="auto"/>
              <w:bottom w:val="nil"/>
              <w:right w:val="single" w:sz="4" w:space="0" w:color="auto"/>
            </w:tcBorders>
            <w:shd w:val="clear" w:color="000000" w:fill="244061"/>
            <w:vAlign w:val="center"/>
          </w:tcPr>
          <w:p w:rsidR="0029555F" w:rsidRPr="00AB3A9C" w:rsidRDefault="0029555F" w:rsidP="00F13B1E">
            <w:pPr>
              <w:jc w:val="center"/>
              <w:rPr>
                <w:rFonts w:asciiTheme="minorHAnsi" w:hAnsiTheme="minorHAnsi" w:cstheme="minorHAnsi"/>
                <w:b/>
                <w:bCs/>
                <w:sz w:val="20"/>
                <w:szCs w:val="20"/>
                <w:lang w:val="es-BO" w:eastAsia="es-BO"/>
              </w:rPr>
            </w:pPr>
          </w:p>
        </w:tc>
        <w:tc>
          <w:tcPr>
            <w:tcW w:w="621" w:type="pct"/>
            <w:vMerge/>
            <w:tcBorders>
              <w:left w:val="single" w:sz="4" w:space="0" w:color="auto"/>
              <w:bottom w:val="nil"/>
              <w:right w:val="single" w:sz="8" w:space="0" w:color="auto"/>
            </w:tcBorders>
            <w:shd w:val="clear" w:color="000000" w:fill="244061"/>
            <w:vAlign w:val="center"/>
          </w:tcPr>
          <w:p w:rsidR="0029555F" w:rsidRPr="00AB3A9C" w:rsidRDefault="0029555F" w:rsidP="00F13B1E">
            <w:pPr>
              <w:jc w:val="center"/>
              <w:rPr>
                <w:rFonts w:asciiTheme="minorHAnsi" w:hAnsiTheme="minorHAnsi" w:cstheme="minorHAnsi"/>
                <w:b/>
                <w:bCs/>
                <w:sz w:val="20"/>
                <w:szCs w:val="20"/>
                <w:lang w:val="es-BO" w:eastAsia="es-BO"/>
              </w:rPr>
            </w:pPr>
          </w:p>
        </w:tc>
        <w:tc>
          <w:tcPr>
            <w:tcW w:w="778" w:type="pct"/>
            <w:tcBorders>
              <w:top w:val="single" w:sz="4" w:space="0" w:color="auto"/>
              <w:left w:val="single" w:sz="8" w:space="0" w:color="auto"/>
              <w:bottom w:val="nil"/>
              <w:right w:val="single" w:sz="4" w:space="0" w:color="auto"/>
            </w:tcBorders>
            <w:shd w:val="clear" w:color="000000" w:fill="244061"/>
            <w:vAlign w:val="center"/>
          </w:tcPr>
          <w:p w:rsidR="0029555F" w:rsidRPr="00AB3A9C" w:rsidRDefault="0029555F" w:rsidP="00F13B1E">
            <w:pPr>
              <w:jc w:val="center"/>
              <w:rPr>
                <w:rFonts w:asciiTheme="minorHAnsi" w:hAnsiTheme="minorHAnsi" w:cstheme="minorHAnsi"/>
                <w:b/>
                <w:bCs/>
                <w:sz w:val="20"/>
                <w:szCs w:val="20"/>
                <w:lang w:val="es-BO" w:eastAsia="es-BO"/>
              </w:rPr>
            </w:pPr>
            <w:r w:rsidRPr="00AB3A9C">
              <w:rPr>
                <w:rFonts w:asciiTheme="minorHAnsi" w:hAnsiTheme="minorHAnsi" w:cstheme="minorHAnsi"/>
                <w:b/>
                <w:bCs/>
                <w:sz w:val="20"/>
                <w:szCs w:val="20"/>
                <w:lang w:val="es-BO" w:eastAsia="es-BO"/>
              </w:rPr>
              <w:t>CORRESPONDE</w:t>
            </w:r>
          </w:p>
        </w:tc>
        <w:tc>
          <w:tcPr>
            <w:tcW w:w="841" w:type="pct"/>
            <w:tcBorders>
              <w:top w:val="single" w:sz="4" w:space="0" w:color="auto"/>
              <w:left w:val="single" w:sz="8" w:space="0" w:color="auto"/>
              <w:bottom w:val="nil"/>
              <w:right w:val="single" w:sz="4" w:space="0" w:color="auto"/>
            </w:tcBorders>
            <w:shd w:val="clear" w:color="000000" w:fill="244061"/>
            <w:vAlign w:val="center"/>
          </w:tcPr>
          <w:p w:rsidR="0029555F" w:rsidRPr="00AB3A9C" w:rsidRDefault="0029555F" w:rsidP="00F13B1E">
            <w:pPr>
              <w:jc w:val="center"/>
              <w:rPr>
                <w:rFonts w:asciiTheme="minorHAnsi" w:hAnsiTheme="minorHAnsi" w:cstheme="minorHAnsi"/>
                <w:b/>
                <w:bCs/>
                <w:sz w:val="20"/>
                <w:szCs w:val="20"/>
                <w:lang w:val="es-BO" w:eastAsia="es-BO"/>
              </w:rPr>
            </w:pPr>
            <w:r w:rsidRPr="00AB3A9C">
              <w:rPr>
                <w:rFonts w:asciiTheme="minorHAnsi" w:hAnsiTheme="minorHAnsi" w:cstheme="minorHAnsi"/>
                <w:b/>
                <w:bCs/>
                <w:sz w:val="20"/>
                <w:szCs w:val="20"/>
                <w:lang w:val="es-BO" w:eastAsia="es-BO"/>
              </w:rPr>
              <w:t>NO CORRESPONDE</w:t>
            </w:r>
          </w:p>
        </w:tc>
      </w:tr>
      <w:tr w:rsidR="00F75E74" w:rsidRPr="00AB3A9C" w:rsidTr="006E217B">
        <w:trPr>
          <w:trHeight w:val="320"/>
          <w:jc w:val="center"/>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w:t>
            </w:r>
          </w:p>
        </w:tc>
        <w:tc>
          <w:tcPr>
            <w:tcW w:w="1984" w:type="pct"/>
            <w:tcBorders>
              <w:top w:val="single" w:sz="4" w:space="0" w:color="auto"/>
              <w:left w:val="nil"/>
              <w:bottom w:val="single" w:sz="4" w:space="0" w:color="auto"/>
              <w:right w:val="single" w:sz="4" w:space="0" w:color="auto"/>
            </w:tcBorders>
            <w:shd w:val="clear" w:color="auto" w:fill="auto"/>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Estación </w:t>
            </w:r>
            <w:r>
              <w:rPr>
                <w:rFonts w:asciiTheme="minorHAnsi" w:hAnsiTheme="minorHAnsi" w:cs="Arial"/>
                <w:color w:val="000000"/>
                <w:sz w:val="20"/>
                <w:szCs w:val="20"/>
                <w:lang w:val="es-BO" w:eastAsia="es-BO"/>
              </w:rPr>
              <w:t>de trabajo tipo L 1,5 m X 1,5 m</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single" w:sz="4" w:space="0" w:color="auto"/>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c>
          <w:tcPr>
            <w:tcW w:w="778" w:type="pct"/>
            <w:tcBorders>
              <w:top w:val="single" w:sz="4" w:space="0" w:color="auto"/>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single" w:sz="4" w:space="0" w:color="auto"/>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2</w:t>
            </w:r>
          </w:p>
        </w:tc>
        <w:tc>
          <w:tcPr>
            <w:tcW w:w="1984" w:type="pct"/>
            <w:tcBorders>
              <w:top w:val="nil"/>
              <w:left w:val="nil"/>
              <w:bottom w:val="single" w:sz="4" w:space="0" w:color="auto"/>
              <w:right w:val="single" w:sz="4" w:space="0" w:color="auto"/>
            </w:tcBorders>
            <w:shd w:val="clear" w:color="auto" w:fill="auto"/>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Estación de trabajo tipo L 1,5 m X 0,9</w:t>
            </w:r>
            <w:r>
              <w:rPr>
                <w:rFonts w:asciiTheme="minorHAnsi" w:hAnsiTheme="minorHAnsi" w:cs="Arial"/>
                <w:color w:val="000000"/>
                <w:sz w:val="20"/>
                <w:szCs w:val="20"/>
                <w:lang w:val="es-BO" w:eastAsia="es-BO"/>
              </w:rPr>
              <w:t>1</w:t>
            </w:r>
            <w:r w:rsidRPr="00216F3E">
              <w:rPr>
                <w:rFonts w:asciiTheme="minorHAnsi" w:hAnsiTheme="minorHAnsi" w:cs="Arial"/>
                <w:color w:val="000000"/>
                <w:sz w:val="20"/>
                <w:szCs w:val="20"/>
                <w:lang w:val="es-BO" w:eastAsia="es-BO"/>
              </w:rPr>
              <w:t xml:space="preserve"> m</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lastRenderedPageBreak/>
              <w:t>3</w:t>
            </w:r>
          </w:p>
        </w:tc>
        <w:tc>
          <w:tcPr>
            <w:tcW w:w="1984" w:type="pct"/>
            <w:tcBorders>
              <w:top w:val="nil"/>
              <w:left w:val="nil"/>
              <w:bottom w:val="single" w:sz="4" w:space="0" w:color="auto"/>
              <w:right w:val="single" w:sz="4" w:space="0" w:color="auto"/>
            </w:tcBorders>
            <w:shd w:val="clear" w:color="auto" w:fill="auto"/>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giratorias con brazos</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18</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4</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fijas</w:t>
            </w:r>
            <w:r>
              <w:rPr>
                <w:rFonts w:asciiTheme="minorHAnsi" w:hAnsiTheme="minorHAnsi" w:cs="Arial"/>
                <w:color w:val="000000"/>
                <w:sz w:val="20"/>
                <w:szCs w:val="20"/>
                <w:lang w:val="es-BO" w:eastAsia="es-BO"/>
              </w:rPr>
              <w:t xml:space="preserve"> sin brazos</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53</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5</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Sillas fijas de tres </w:t>
            </w:r>
            <w:r>
              <w:rPr>
                <w:rFonts w:asciiTheme="minorHAnsi" w:hAnsiTheme="minorHAnsi" w:cs="Arial"/>
                <w:color w:val="000000"/>
                <w:sz w:val="20"/>
                <w:szCs w:val="20"/>
                <w:lang w:val="es-BO" w:eastAsia="es-BO"/>
              </w:rPr>
              <w:t>cuerpos</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6</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reuniones para 6 personas</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7</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Estante</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8</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Credenza</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9</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noche</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10</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Taburetes </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11</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Mesón para cocina</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12</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Ropero</w:t>
            </w:r>
            <w:r>
              <w:rPr>
                <w:rFonts w:asciiTheme="minorHAnsi" w:hAnsiTheme="minorHAnsi" w:cs="Arial"/>
                <w:color w:val="000000"/>
                <w:sz w:val="20"/>
                <w:szCs w:val="20"/>
                <w:lang w:val="es-BO" w:eastAsia="es-BO"/>
              </w:rPr>
              <w:t xml:space="preserve"> empotrado</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single" w:sz="4" w:space="0" w:color="auto"/>
              <w:bottom w:val="single" w:sz="4" w:space="0" w:color="auto"/>
              <w:right w:val="nil"/>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778" w:type="pct"/>
            <w:tcBorders>
              <w:top w:val="nil"/>
              <w:left w:val="single" w:sz="4" w:space="0" w:color="auto"/>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single" w:sz="4" w:space="0" w:color="auto"/>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13</w:t>
            </w:r>
          </w:p>
        </w:tc>
        <w:tc>
          <w:tcPr>
            <w:tcW w:w="1984" w:type="pct"/>
            <w:tcBorders>
              <w:top w:val="nil"/>
              <w:left w:val="nil"/>
              <w:bottom w:val="single" w:sz="4" w:space="0" w:color="auto"/>
              <w:right w:val="single" w:sz="4" w:space="0" w:color="auto"/>
            </w:tcBorders>
            <w:shd w:val="clear" w:color="auto" w:fill="auto"/>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Espejo tipo botiquín</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r>
              <w:rPr>
                <w:rFonts w:asciiTheme="minorHAnsi" w:hAnsiTheme="minorHAnsi" w:cstheme="minorHAnsi"/>
                <w:sz w:val="20"/>
                <w:szCs w:val="20"/>
              </w:rPr>
              <w:t>X</w:t>
            </w: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14</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Pizarra acrílica</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r>
              <w:rPr>
                <w:rFonts w:asciiTheme="minorHAnsi" w:hAnsiTheme="minorHAnsi" w:cstheme="minorHAnsi"/>
                <w:sz w:val="20"/>
                <w:szCs w:val="20"/>
              </w:rPr>
              <w:t>X</w:t>
            </w:r>
          </w:p>
        </w:tc>
      </w:tr>
      <w:tr w:rsidR="00F75E74" w:rsidRPr="00AB3A9C" w:rsidTr="006E217B">
        <w:trPr>
          <w:trHeight w:val="320"/>
          <w:jc w:val="center"/>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15</w:t>
            </w:r>
          </w:p>
        </w:tc>
        <w:tc>
          <w:tcPr>
            <w:tcW w:w="1984" w:type="pct"/>
            <w:tcBorders>
              <w:top w:val="nil"/>
              <w:left w:val="nil"/>
              <w:bottom w:val="single" w:sz="4" w:space="0" w:color="auto"/>
              <w:right w:val="single" w:sz="4" w:space="0" w:color="auto"/>
            </w:tcBorders>
            <w:shd w:val="clear" w:color="000000" w:fill="FFFFFF"/>
            <w:vAlign w:val="center"/>
            <w:hideMark/>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Escalera plegable</w:t>
            </w:r>
          </w:p>
        </w:tc>
        <w:tc>
          <w:tcPr>
            <w:tcW w:w="462" w:type="pct"/>
            <w:tcBorders>
              <w:top w:val="nil"/>
              <w:left w:val="nil"/>
              <w:bottom w:val="single" w:sz="4" w:space="0" w:color="auto"/>
              <w:right w:val="single" w:sz="4" w:space="0" w:color="auto"/>
            </w:tcBorders>
            <w:shd w:val="clear" w:color="auto" w:fill="auto"/>
            <w:vAlign w:val="center"/>
            <w:hideMark/>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Pieza</w:t>
            </w:r>
          </w:p>
        </w:tc>
        <w:tc>
          <w:tcPr>
            <w:tcW w:w="621" w:type="pct"/>
            <w:tcBorders>
              <w:top w:val="nil"/>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778" w:type="pct"/>
            <w:tcBorders>
              <w:top w:val="nil"/>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12</w:t>
            </w:r>
          </w:p>
        </w:tc>
        <w:tc>
          <w:tcPr>
            <w:tcW w:w="841" w:type="pct"/>
            <w:tcBorders>
              <w:top w:val="nil"/>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r w:rsidR="00F75E74" w:rsidRPr="00AB3A9C" w:rsidTr="006E217B">
        <w:trPr>
          <w:trHeight w:val="320"/>
          <w:jc w:val="center"/>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16</w:t>
            </w:r>
          </w:p>
        </w:tc>
        <w:tc>
          <w:tcPr>
            <w:tcW w:w="1984" w:type="pct"/>
            <w:tcBorders>
              <w:top w:val="single" w:sz="4" w:space="0" w:color="auto"/>
              <w:left w:val="nil"/>
              <w:bottom w:val="single" w:sz="4" w:space="0" w:color="auto"/>
              <w:right w:val="single" w:sz="4" w:space="0" w:color="auto"/>
            </w:tcBorders>
            <w:shd w:val="clear" w:color="000000" w:fill="FFFFFF"/>
            <w:vAlign w:val="center"/>
          </w:tcPr>
          <w:p w:rsidR="00F75E74" w:rsidRPr="00216F3E" w:rsidRDefault="00F75E74"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Letreros</w:t>
            </w:r>
          </w:p>
        </w:tc>
        <w:tc>
          <w:tcPr>
            <w:tcW w:w="462" w:type="pct"/>
            <w:tcBorders>
              <w:top w:val="single" w:sz="4" w:space="0" w:color="auto"/>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lang w:val="es-BO" w:eastAsia="es-BO"/>
              </w:rPr>
            </w:pPr>
            <w:r w:rsidRPr="00AB3A9C">
              <w:rPr>
                <w:rFonts w:asciiTheme="minorHAnsi" w:hAnsiTheme="minorHAnsi" w:cstheme="minorHAnsi"/>
                <w:sz w:val="20"/>
                <w:szCs w:val="20"/>
                <w:lang w:val="es-BO" w:eastAsia="es-BO"/>
              </w:rPr>
              <w:t>Juegos</w:t>
            </w:r>
          </w:p>
        </w:tc>
        <w:tc>
          <w:tcPr>
            <w:tcW w:w="621" w:type="pct"/>
            <w:tcBorders>
              <w:top w:val="single" w:sz="4" w:space="0" w:color="auto"/>
              <w:left w:val="nil"/>
              <w:bottom w:val="single" w:sz="4" w:space="0" w:color="auto"/>
              <w:right w:val="single" w:sz="4" w:space="0" w:color="auto"/>
            </w:tcBorders>
            <w:shd w:val="clear" w:color="auto" w:fill="auto"/>
            <w:vAlign w:val="center"/>
          </w:tcPr>
          <w:p w:rsidR="00F75E74" w:rsidRPr="00556443" w:rsidRDefault="00F75E74"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778" w:type="pct"/>
            <w:tcBorders>
              <w:top w:val="single" w:sz="4" w:space="0" w:color="auto"/>
              <w:left w:val="nil"/>
              <w:bottom w:val="single" w:sz="4" w:space="0" w:color="auto"/>
              <w:right w:val="single" w:sz="4" w:space="0" w:color="auto"/>
            </w:tcBorders>
            <w:shd w:val="clear" w:color="auto" w:fill="auto"/>
            <w:vAlign w:val="center"/>
          </w:tcPr>
          <w:p w:rsidR="00F75E74" w:rsidRPr="00AB3A9C" w:rsidRDefault="00F75E74" w:rsidP="004F1DE4">
            <w:pPr>
              <w:jc w:val="center"/>
              <w:rPr>
                <w:rFonts w:asciiTheme="minorHAnsi" w:hAnsiTheme="minorHAnsi" w:cstheme="minorHAnsi"/>
                <w:sz w:val="20"/>
                <w:szCs w:val="20"/>
              </w:rPr>
            </w:pPr>
            <w:r w:rsidRPr="00AB3A9C">
              <w:rPr>
                <w:rFonts w:asciiTheme="minorHAnsi" w:hAnsiTheme="minorHAnsi" w:cstheme="minorHAnsi"/>
                <w:sz w:val="20"/>
                <w:szCs w:val="20"/>
              </w:rPr>
              <w:t>36</w:t>
            </w:r>
          </w:p>
        </w:tc>
        <w:tc>
          <w:tcPr>
            <w:tcW w:w="841" w:type="pct"/>
            <w:tcBorders>
              <w:top w:val="single" w:sz="4" w:space="0" w:color="auto"/>
              <w:left w:val="nil"/>
              <w:bottom w:val="single" w:sz="4" w:space="0" w:color="auto"/>
              <w:right w:val="single" w:sz="4" w:space="0" w:color="auto"/>
            </w:tcBorders>
            <w:vAlign w:val="center"/>
          </w:tcPr>
          <w:p w:rsidR="00F75E74" w:rsidRPr="00AB3A9C" w:rsidRDefault="00F75E74" w:rsidP="004F1DE4">
            <w:pPr>
              <w:jc w:val="center"/>
              <w:rPr>
                <w:rFonts w:asciiTheme="minorHAnsi" w:hAnsiTheme="minorHAnsi" w:cstheme="minorHAnsi"/>
                <w:sz w:val="20"/>
                <w:szCs w:val="20"/>
              </w:rPr>
            </w:pPr>
          </w:p>
        </w:tc>
      </w:tr>
    </w:tbl>
    <w:p w:rsidR="00C50BE6" w:rsidRPr="00775AF2" w:rsidRDefault="00C50BE6" w:rsidP="00C50BE6">
      <w:pPr>
        <w:spacing w:line="276" w:lineRule="auto"/>
        <w:contextualSpacing/>
        <w:jc w:val="both"/>
        <w:rPr>
          <w:rFonts w:asciiTheme="minorHAnsi" w:hAnsiTheme="minorHAnsi" w:cstheme="minorHAnsi"/>
          <w:b/>
          <w:bCs/>
          <w:color w:val="000000"/>
          <w:sz w:val="22"/>
          <w:szCs w:val="22"/>
        </w:rPr>
      </w:pPr>
    </w:p>
    <w:p w:rsidR="00E967AA" w:rsidRPr="00775AF2" w:rsidRDefault="00E967AA" w:rsidP="00E967AA">
      <w:pPr>
        <w:jc w:val="both"/>
        <w:rPr>
          <w:rFonts w:asciiTheme="minorHAnsi" w:hAnsiTheme="minorHAnsi" w:cstheme="minorHAnsi"/>
          <w:sz w:val="22"/>
          <w:szCs w:val="22"/>
        </w:rPr>
      </w:pPr>
      <w:r w:rsidRPr="00775AF2">
        <w:rPr>
          <w:rFonts w:asciiTheme="minorHAnsi" w:hAnsiTheme="minorHAnsi" w:cstheme="minorHAnsi"/>
          <w:sz w:val="22"/>
          <w:szCs w:val="22"/>
        </w:rPr>
        <w:t>En caso de que alguna EMPRESA PROPONENTE oferte un tiempo de garantía menor al especificado, la misma será descalificada inmediatamente.</w:t>
      </w:r>
    </w:p>
    <w:p w:rsidR="008327C2" w:rsidRPr="00D3408D" w:rsidRDefault="008327C2" w:rsidP="008327C2">
      <w:pPr>
        <w:jc w:val="both"/>
        <w:rPr>
          <w:rFonts w:asciiTheme="minorHAnsi" w:hAnsiTheme="minorHAnsi" w:cs="Arial"/>
          <w:b/>
          <w:sz w:val="22"/>
          <w:szCs w:val="22"/>
        </w:rPr>
      </w:pPr>
    </w:p>
    <w:p w:rsidR="008327C2" w:rsidRPr="00B0204C" w:rsidRDefault="008327C2" w:rsidP="008327C2">
      <w:pPr>
        <w:numPr>
          <w:ilvl w:val="0"/>
          <w:numId w:val="5"/>
        </w:numPr>
        <w:tabs>
          <w:tab w:val="left" w:pos="426"/>
        </w:tabs>
        <w:jc w:val="both"/>
        <w:rPr>
          <w:rFonts w:asciiTheme="minorHAnsi" w:eastAsia="Arial Unicode MS" w:hAnsiTheme="minorHAnsi" w:cs="Arial"/>
          <w:sz w:val="22"/>
          <w:szCs w:val="22"/>
          <w:lang w:val="es-BO"/>
        </w:rPr>
      </w:pPr>
      <w:r w:rsidRPr="004C26F2">
        <w:rPr>
          <w:rFonts w:asciiTheme="minorHAnsi" w:hAnsiTheme="minorHAnsi" w:cs="Arial"/>
          <w:b/>
          <w:sz w:val="22"/>
          <w:szCs w:val="22"/>
        </w:rPr>
        <w:t>RESPONSABILIDADES DE LA EMPRESA CONTRATISTA</w:t>
      </w:r>
    </w:p>
    <w:p w:rsidR="008327C2" w:rsidRPr="004E1F37" w:rsidRDefault="008327C2" w:rsidP="008327C2">
      <w:pPr>
        <w:pStyle w:val="Prrafodelista"/>
        <w:numPr>
          <w:ilvl w:val="0"/>
          <w:numId w:val="7"/>
        </w:numPr>
        <w:jc w:val="both"/>
        <w:rPr>
          <w:rFonts w:asciiTheme="minorHAnsi" w:hAnsiTheme="minorHAnsi" w:cs="Arial"/>
          <w:sz w:val="22"/>
          <w:szCs w:val="22"/>
        </w:rPr>
      </w:pPr>
      <w:r w:rsidRPr="004E1F37">
        <w:rPr>
          <w:rFonts w:asciiTheme="minorHAnsi" w:hAnsiTheme="minorHAnsi" w:cs="Arial"/>
          <w:sz w:val="22"/>
          <w:szCs w:val="22"/>
        </w:rPr>
        <w:t xml:space="preserve">Cubrir el costo del traslado de los </w:t>
      </w:r>
      <w:r>
        <w:rPr>
          <w:rFonts w:asciiTheme="minorHAnsi" w:hAnsiTheme="minorHAnsi" w:cs="Arial"/>
          <w:sz w:val="22"/>
          <w:szCs w:val="22"/>
        </w:rPr>
        <w:t xml:space="preserve">productos </w:t>
      </w:r>
      <w:r w:rsidRPr="004E1F37">
        <w:rPr>
          <w:rFonts w:asciiTheme="minorHAnsi" w:hAnsiTheme="minorHAnsi" w:cs="Arial"/>
          <w:sz w:val="22"/>
          <w:szCs w:val="22"/>
        </w:rPr>
        <w:t>hasta el lugar de entrega.</w:t>
      </w:r>
    </w:p>
    <w:p w:rsidR="008327C2" w:rsidRPr="004E1F37" w:rsidRDefault="008327C2" w:rsidP="008327C2">
      <w:pPr>
        <w:pStyle w:val="Prrafodelista"/>
        <w:numPr>
          <w:ilvl w:val="0"/>
          <w:numId w:val="7"/>
        </w:numPr>
        <w:jc w:val="both"/>
        <w:rPr>
          <w:rFonts w:asciiTheme="minorHAnsi" w:hAnsiTheme="minorHAnsi" w:cs="Arial"/>
          <w:sz w:val="22"/>
          <w:szCs w:val="22"/>
        </w:rPr>
      </w:pPr>
      <w:r w:rsidRPr="004E1F37">
        <w:rPr>
          <w:rFonts w:asciiTheme="minorHAnsi" w:hAnsiTheme="minorHAnsi" w:cs="Arial"/>
          <w:sz w:val="22"/>
          <w:szCs w:val="22"/>
        </w:rPr>
        <w:t xml:space="preserve">Hacer entrega de los </w:t>
      </w:r>
      <w:r>
        <w:rPr>
          <w:rFonts w:asciiTheme="minorHAnsi" w:hAnsiTheme="minorHAnsi" w:cs="Arial"/>
          <w:sz w:val="22"/>
          <w:szCs w:val="22"/>
        </w:rPr>
        <w:t xml:space="preserve">productos </w:t>
      </w:r>
      <w:r w:rsidRPr="004E1F37">
        <w:rPr>
          <w:rFonts w:asciiTheme="minorHAnsi" w:hAnsiTheme="minorHAnsi" w:cs="Arial"/>
          <w:sz w:val="22"/>
          <w:szCs w:val="22"/>
        </w:rPr>
        <w:t>en perfectas condiciones.</w:t>
      </w:r>
    </w:p>
    <w:p w:rsidR="008327C2" w:rsidRPr="004E1F37" w:rsidRDefault="008327C2" w:rsidP="008327C2">
      <w:pPr>
        <w:pStyle w:val="Prrafodelista"/>
        <w:numPr>
          <w:ilvl w:val="0"/>
          <w:numId w:val="7"/>
        </w:numPr>
        <w:jc w:val="both"/>
        <w:rPr>
          <w:rFonts w:asciiTheme="minorHAnsi" w:hAnsiTheme="minorHAnsi" w:cs="Arial"/>
          <w:sz w:val="22"/>
          <w:szCs w:val="22"/>
        </w:rPr>
      </w:pPr>
      <w:r w:rsidRPr="004E1F37">
        <w:rPr>
          <w:rFonts w:asciiTheme="minorHAnsi" w:hAnsiTheme="minorHAnsi" w:cs="Arial"/>
          <w:sz w:val="22"/>
          <w:szCs w:val="22"/>
        </w:rPr>
        <w:t xml:space="preserve">Verificar conjuntamente con el personal de YPFB, que los </w:t>
      </w:r>
      <w:r>
        <w:rPr>
          <w:rFonts w:asciiTheme="minorHAnsi" w:hAnsiTheme="minorHAnsi" w:cs="Arial"/>
          <w:sz w:val="22"/>
          <w:szCs w:val="22"/>
        </w:rPr>
        <w:t xml:space="preserve">productos </w:t>
      </w:r>
      <w:r w:rsidRPr="004E1F37">
        <w:rPr>
          <w:rFonts w:asciiTheme="minorHAnsi" w:hAnsiTheme="minorHAnsi" w:cs="Arial"/>
          <w:sz w:val="22"/>
          <w:szCs w:val="22"/>
        </w:rPr>
        <w:t xml:space="preserve">entregados cumplen las especificaciones técnicas y se encuentran funcionales. </w:t>
      </w:r>
    </w:p>
    <w:p w:rsidR="008327C2" w:rsidRPr="004E1F37" w:rsidRDefault="008327C2" w:rsidP="008327C2">
      <w:pPr>
        <w:pStyle w:val="Prrafodelista"/>
        <w:numPr>
          <w:ilvl w:val="0"/>
          <w:numId w:val="7"/>
        </w:numPr>
        <w:jc w:val="both"/>
        <w:rPr>
          <w:rFonts w:asciiTheme="minorHAnsi" w:hAnsiTheme="minorHAnsi" w:cs="Arial"/>
          <w:sz w:val="22"/>
          <w:szCs w:val="22"/>
        </w:rPr>
      </w:pPr>
      <w:r w:rsidRPr="004E1F37">
        <w:rPr>
          <w:rFonts w:asciiTheme="minorHAnsi" w:hAnsiTheme="minorHAnsi" w:cs="Arial"/>
          <w:sz w:val="22"/>
          <w:szCs w:val="22"/>
        </w:rPr>
        <w:t>Hacer entrega de certificados de garantía al momento de la recepción de los mismos.</w:t>
      </w:r>
    </w:p>
    <w:p w:rsidR="008327C2" w:rsidRPr="004E1F37" w:rsidRDefault="008327C2" w:rsidP="008327C2">
      <w:pPr>
        <w:pStyle w:val="Prrafodelista"/>
        <w:numPr>
          <w:ilvl w:val="0"/>
          <w:numId w:val="7"/>
        </w:numPr>
        <w:jc w:val="both"/>
        <w:rPr>
          <w:rFonts w:asciiTheme="minorHAnsi" w:eastAsia="Arial Unicode MS" w:hAnsiTheme="minorHAnsi" w:cs="Arial"/>
          <w:sz w:val="22"/>
          <w:szCs w:val="22"/>
          <w:lang w:val="es-BO"/>
        </w:rPr>
      </w:pPr>
      <w:r w:rsidRPr="004E1F37">
        <w:rPr>
          <w:rFonts w:asciiTheme="minorHAnsi" w:hAnsiTheme="minorHAnsi" w:cs="Arial"/>
          <w:sz w:val="22"/>
          <w:szCs w:val="22"/>
        </w:rPr>
        <w:t>Hacer</w:t>
      </w:r>
      <w:r w:rsidRPr="004E1F37">
        <w:rPr>
          <w:rFonts w:asciiTheme="minorHAnsi" w:eastAsia="Arial Unicode MS" w:hAnsiTheme="minorHAnsi" w:cs="Arial"/>
          <w:sz w:val="22"/>
          <w:szCs w:val="22"/>
          <w:lang w:val="es-BO"/>
        </w:rPr>
        <w:t xml:space="preserve"> la entrega de manuales de operación y mantenimiento de los </w:t>
      </w:r>
      <w:r>
        <w:rPr>
          <w:rFonts w:asciiTheme="minorHAnsi" w:eastAsia="Arial Unicode MS" w:hAnsiTheme="minorHAnsi" w:cs="Arial"/>
          <w:sz w:val="22"/>
          <w:szCs w:val="22"/>
          <w:lang w:val="es-BO"/>
        </w:rPr>
        <w:t>productos, según corresponda</w:t>
      </w:r>
      <w:r w:rsidRPr="004E1F37">
        <w:rPr>
          <w:rFonts w:asciiTheme="minorHAnsi" w:eastAsia="Arial Unicode MS" w:hAnsiTheme="minorHAnsi" w:cs="Arial"/>
          <w:sz w:val="22"/>
          <w:szCs w:val="22"/>
          <w:lang w:val="es-BO"/>
        </w:rPr>
        <w:t>.</w:t>
      </w:r>
    </w:p>
    <w:p w:rsidR="008327C2" w:rsidRDefault="008327C2" w:rsidP="008327C2">
      <w:pPr>
        <w:rPr>
          <w:rFonts w:asciiTheme="minorHAnsi" w:hAnsiTheme="minorHAnsi" w:cstheme="minorHAnsi"/>
          <w:b/>
          <w:sz w:val="22"/>
          <w:szCs w:val="22"/>
        </w:rPr>
      </w:pPr>
    </w:p>
    <w:p w:rsidR="007D25BC" w:rsidRPr="008327C2" w:rsidRDefault="00D7280A" w:rsidP="008327C2">
      <w:pPr>
        <w:pStyle w:val="Prrafodelista"/>
        <w:numPr>
          <w:ilvl w:val="0"/>
          <w:numId w:val="40"/>
        </w:numPr>
        <w:ind w:left="426" w:hanging="426"/>
        <w:rPr>
          <w:rFonts w:asciiTheme="minorHAnsi" w:hAnsiTheme="minorHAnsi" w:cstheme="minorHAnsi"/>
          <w:b/>
          <w:sz w:val="22"/>
          <w:szCs w:val="22"/>
        </w:rPr>
      </w:pPr>
      <w:r w:rsidRPr="008327C2">
        <w:rPr>
          <w:rFonts w:asciiTheme="minorHAnsi" w:hAnsiTheme="minorHAnsi" w:cstheme="minorHAnsi"/>
          <w:b/>
          <w:sz w:val="22"/>
          <w:szCs w:val="22"/>
        </w:rPr>
        <w:t>PROPUESTA ECONOMICA</w:t>
      </w:r>
    </w:p>
    <w:p w:rsidR="007D25BC" w:rsidRPr="00775AF2" w:rsidRDefault="007D25BC" w:rsidP="007D25BC">
      <w:pPr>
        <w:ind w:left="720"/>
        <w:rPr>
          <w:rFonts w:asciiTheme="minorHAnsi" w:hAnsiTheme="minorHAnsi" w:cstheme="minorHAnsi"/>
          <w:b/>
          <w:sz w:val="22"/>
          <w:szCs w:val="22"/>
        </w:rPr>
      </w:pPr>
    </w:p>
    <w:p w:rsidR="00D41343" w:rsidRPr="00775AF2" w:rsidRDefault="004201D7" w:rsidP="007D25BC">
      <w:pPr>
        <w:rPr>
          <w:rFonts w:asciiTheme="minorHAnsi" w:hAnsiTheme="minorHAnsi" w:cstheme="minorHAnsi"/>
          <w:sz w:val="22"/>
          <w:szCs w:val="22"/>
        </w:rPr>
      </w:pPr>
      <w:r w:rsidRPr="00775AF2">
        <w:rPr>
          <w:rFonts w:asciiTheme="minorHAnsi" w:hAnsiTheme="minorHAnsi" w:cstheme="minorHAnsi"/>
          <w:sz w:val="22"/>
          <w:szCs w:val="22"/>
        </w:rPr>
        <w:t>La EMPRESA PROPONENTE deberá llenar la propuesta económica descrita en la siguiente tabla</w:t>
      </w:r>
      <w:r w:rsidR="00B95F1C" w:rsidRPr="00775AF2">
        <w:rPr>
          <w:rFonts w:asciiTheme="minorHAnsi" w:hAnsiTheme="minorHAnsi" w:cstheme="minorHAnsi"/>
          <w:sz w:val="22"/>
          <w:szCs w:val="22"/>
        </w:rPr>
        <w:t>:</w:t>
      </w:r>
    </w:p>
    <w:tbl>
      <w:tblPr>
        <w:tblW w:w="4962" w:type="pct"/>
        <w:tblInd w:w="70" w:type="dxa"/>
        <w:tblCellMar>
          <w:left w:w="70" w:type="dxa"/>
          <w:right w:w="70" w:type="dxa"/>
        </w:tblCellMar>
        <w:tblLook w:val="04A0"/>
      </w:tblPr>
      <w:tblGrid>
        <w:gridCol w:w="709"/>
        <w:gridCol w:w="3526"/>
        <w:gridCol w:w="831"/>
        <w:gridCol w:w="1026"/>
        <w:gridCol w:w="1678"/>
        <w:gridCol w:w="1421"/>
      </w:tblGrid>
      <w:tr w:rsidR="004236A8" w:rsidRPr="00775AF2" w:rsidTr="00100A24">
        <w:trPr>
          <w:trHeight w:val="340"/>
          <w:tblHeader/>
        </w:trPr>
        <w:tc>
          <w:tcPr>
            <w:tcW w:w="386" w:type="pct"/>
            <w:tcBorders>
              <w:top w:val="single" w:sz="8" w:space="0" w:color="auto"/>
              <w:left w:val="single" w:sz="8" w:space="0" w:color="auto"/>
              <w:bottom w:val="nil"/>
              <w:right w:val="single" w:sz="8" w:space="0" w:color="auto"/>
            </w:tcBorders>
            <w:shd w:val="clear" w:color="000000" w:fill="244061"/>
            <w:vAlign w:val="center"/>
            <w:hideMark/>
          </w:tcPr>
          <w:p w:rsidR="004236A8" w:rsidRPr="00216F3E" w:rsidRDefault="004236A8" w:rsidP="004236A8">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Í</w:t>
            </w:r>
            <w:r w:rsidRPr="00216F3E">
              <w:rPr>
                <w:rFonts w:asciiTheme="minorHAnsi" w:hAnsiTheme="minorHAnsi" w:cs="Arial"/>
                <w:b/>
                <w:bCs/>
                <w:color w:val="FFFFFF"/>
                <w:sz w:val="20"/>
                <w:szCs w:val="20"/>
                <w:lang w:val="es-BO" w:eastAsia="es-BO"/>
              </w:rPr>
              <w:t>TEM</w:t>
            </w:r>
          </w:p>
        </w:tc>
        <w:tc>
          <w:tcPr>
            <w:tcW w:w="1918" w:type="pct"/>
            <w:tcBorders>
              <w:top w:val="single" w:sz="8" w:space="0" w:color="auto"/>
              <w:left w:val="nil"/>
              <w:bottom w:val="nil"/>
              <w:right w:val="single" w:sz="8" w:space="0" w:color="auto"/>
            </w:tcBorders>
            <w:shd w:val="clear" w:color="000000" w:fill="244061"/>
            <w:vAlign w:val="center"/>
            <w:hideMark/>
          </w:tcPr>
          <w:p w:rsidR="004236A8" w:rsidRPr="00216F3E" w:rsidRDefault="004236A8" w:rsidP="004236A8">
            <w:pPr>
              <w:jc w:val="center"/>
              <w:rPr>
                <w:rFonts w:asciiTheme="minorHAnsi" w:hAnsiTheme="minorHAnsi" w:cs="Arial"/>
                <w:b/>
                <w:bCs/>
                <w:color w:val="FFFFFF"/>
                <w:sz w:val="20"/>
                <w:szCs w:val="20"/>
                <w:lang w:val="es-BO" w:eastAsia="es-BO"/>
              </w:rPr>
            </w:pPr>
            <w:r>
              <w:rPr>
                <w:rFonts w:asciiTheme="minorHAnsi" w:hAnsiTheme="minorHAnsi" w:cs="Arial"/>
                <w:b/>
                <w:bCs/>
                <w:color w:val="FFFFFF"/>
                <w:sz w:val="20"/>
                <w:szCs w:val="20"/>
                <w:lang w:val="es-BO" w:eastAsia="es-BO"/>
              </w:rPr>
              <w:t>PRODUCTO</w:t>
            </w:r>
          </w:p>
        </w:tc>
        <w:tc>
          <w:tcPr>
            <w:tcW w:w="452" w:type="pct"/>
            <w:tcBorders>
              <w:top w:val="single" w:sz="8" w:space="0" w:color="auto"/>
              <w:left w:val="nil"/>
              <w:bottom w:val="nil"/>
              <w:right w:val="single" w:sz="8" w:space="0" w:color="auto"/>
            </w:tcBorders>
            <w:shd w:val="clear" w:color="000000" w:fill="244061"/>
            <w:vAlign w:val="center"/>
            <w:hideMark/>
          </w:tcPr>
          <w:p w:rsidR="004236A8" w:rsidRPr="00775AF2" w:rsidRDefault="004236A8" w:rsidP="004236A8">
            <w:pPr>
              <w:jc w:val="center"/>
              <w:rPr>
                <w:rFonts w:asciiTheme="minorHAnsi" w:hAnsiTheme="minorHAnsi" w:cstheme="minorHAnsi"/>
                <w:b/>
                <w:bCs/>
                <w:color w:val="FFFFFF"/>
                <w:sz w:val="20"/>
                <w:szCs w:val="20"/>
                <w:lang w:val="es-BO" w:eastAsia="es-BO"/>
              </w:rPr>
            </w:pPr>
            <w:r w:rsidRPr="00775AF2">
              <w:rPr>
                <w:rFonts w:asciiTheme="minorHAnsi" w:hAnsiTheme="minorHAnsi" w:cstheme="minorHAnsi"/>
                <w:b/>
                <w:bCs/>
                <w:color w:val="FFFFFF"/>
                <w:sz w:val="20"/>
                <w:szCs w:val="20"/>
                <w:lang w:val="es-BO" w:eastAsia="es-BO"/>
              </w:rPr>
              <w:t>UNIDAD</w:t>
            </w:r>
          </w:p>
        </w:tc>
        <w:tc>
          <w:tcPr>
            <w:tcW w:w="558" w:type="pct"/>
            <w:tcBorders>
              <w:top w:val="single" w:sz="8" w:space="0" w:color="auto"/>
              <w:left w:val="nil"/>
              <w:bottom w:val="nil"/>
              <w:right w:val="single" w:sz="8" w:space="0" w:color="auto"/>
            </w:tcBorders>
            <w:shd w:val="clear" w:color="000000" w:fill="244061"/>
            <w:vAlign w:val="center"/>
            <w:hideMark/>
          </w:tcPr>
          <w:p w:rsidR="004236A8" w:rsidRPr="00775AF2" w:rsidRDefault="004236A8" w:rsidP="004236A8">
            <w:pPr>
              <w:jc w:val="center"/>
              <w:rPr>
                <w:rFonts w:asciiTheme="minorHAnsi" w:hAnsiTheme="minorHAnsi" w:cstheme="minorHAnsi"/>
                <w:b/>
                <w:bCs/>
                <w:color w:val="FFFFFF"/>
                <w:sz w:val="20"/>
                <w:szCs w:val="20"/>
                <w:lang w:val="es-BO" w:eastAsia="es-BO"/>
              </w:rPr>
            </w:pPr>
            <w:r w:rsidRPr="00775AF2">
              <w:rPr>
                <w:rFonts w:asciiTheme="minorHAnsi" w:hAnsiTheme="minorHAnsi" w:cstheme="minorHAnsi"/>
                <w:b/>
                <w:bCs/>
                <w:color w:val="FFFFFF"/>
                <w:sz w:val="20"/>
                <w:szCs w:val="20"/>
                <w:lang w:val="es-BO" w:eastAsia="es-BO"/>
              </w:rPr>
              <w:t>CANTIDAD TOTAL</w:t>
            </w:r>
          </w:p>
        </w:tc>
        <w:tc>
          <w:tcPr>
            <w:tcW w:w="913" w:type="pct"/>
            <w:tcBorders>
              <w:top w:val="single" w:sz="8" w:space="0" w:color="auto"/>
              <w:left w:val="nil"/>
              <w:bottom w:val="nil"/>
              <w:right w:val="single" w:sz="8" w:space="0" w:color="auto"/>
            </w:tcBorders>
            <w:shd w:val="clear" w:color="000000" w:fill="244061"/>
            <w:vAlign w:val="center"/>
            <w:hideMark/>
          </w:tcPr>
          <w:p w:rsidR="004236A8" w:rsidRPr="00775AF2" w:rsidRDefault="004236A8" w:rsidP="004236A8">
            <w:pPr>
              <w:jc w:val="center"/>
              <w:rPr>
                <w:rFonts w:asciiTheme="minorHAnsi" w:hAnsiTheme="minorHAnsi" w:cstheme="minorHAnsi"/>
                <w:b/>
                <w:bCs/>
                <w:color w:val="FFFFFF"/>
                <w:sz w:val="20"/>
                <w:szCs w:val="20"/>
                <w:lang w:val="es-BO" w:eastAsia="es-BO"/>
              </w:rPr>
            </w:pPr>
            <w:r w:rsidRPr="00775AF2">
              <w:rPr>
                <w:rFonts w:asciiTheme="minorHAnsi" w:hAnsiTheme="minorHAnsi" w:cstheme="minorHAnsi"/>
                <w:b/>
                <w:bCs/>
                <w:color w:val="FFFFFF"/>
                <w:sz w:val="20"/>
                <w:szCs w:val="20"/>
                <w:lang w:val="es-BO" w:eastAsia="es-BO"/>
              </w:rPr>
              <w:t>PRECIO UNITARIO (Bs)</w:t>
            </w:r>
          </w:p>
        </w:tc>
        <w:tc>
          <w:tcPr>
            <w:tcW w:w="773" w:type="pct"/>
            <w:tcBorders>
              <w:top w:val="nil"/>
              <w:left w:val="nil"/>
              <w:bottom w:val="nil"/>
              <w:right w:val="single" w:sz="8" w:space="0" w:color="auto"/>
            </w:tcBorders>
            <w:shd w:val="clear" w:color="000000" w:fill="244061"/>
            <w:vAlign w:val="center"/>
            <w:hideMark/>
          </w:tcPr>
          <w:p w:rsidR="004236A8" w:rsidRPr="00775AF2" w:rsidRDefault="004236A8" w:rsidP="004236A8">
            <w:pPr>
              <w:jc w:val="center"/>
              <w:rPr>
                <w:rFonts w:asciiTheme="minorHAnsi" w:hAnsiTheme="minorHAnsi" w:cstheme="minorHAnsi"/>
                <w:b/>
                <w:bCs/>
                <w:color w:val="FFFFFF"/>
                <w:sz w:val="20"/>
                <w:szCs w:val="20"/>
                <w:lang w:val="es-BO" w:eastAsia="es-BO"/>
              </w:rPr>
            </w:pPr>
            <w:r w:rsidRPr="00775AF2">
              <w:rPr>
                <w:rFonts w:asciiTheme="minorHAnsi" w:hAnsiTheme="minorHAnsi" w:cstheme="minorHAnsi"/>
                <w:b/>
                <w:bCs/>
                <w:color w:val="FFFFFF"/>
                <w:sz w:val="20"/>
                <w:szCs w:val="20"/>
                <w:lang w:val="es-BO" w:eastAsia="es-BO"/>
              </w:rPr>
              <w:t>PRECIO TOTAL (Bs)</w:t>
            </w:r>
          </w:p>
        </w:tc>
      </w:tr>
      <w:tr w:rsidR="006E217B" w:rsidRPr="00775AF2" w:rsidTr="00100A24">
        <w:trPr>
          <w:trHeight w:val="340"/>
        </w:trPr>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lastRenderedPageBreak/>
              <w:t>1</w:t>
            </w:r>
          </w:p>
        </w:tc>
        <w:tc>
          <w:tcPr>
            <w:tcW w:w="1918" w:type="pct"/>
            <w:tcBorders>
              <w:top w:val="single" w:sz="4" w:space="0" w:color="auto"/>
              <w:left w:val="nil"/>
              <w:bottom w:val="single" w:sz="4" w:space="0" w:color="auto"/>
              <w:right w:val="single" w:sz="4" w:space="0" w:color="auto"/>
            </w:tcBorders>
            <w:shd w:val="clear" w:color="auto" w:fill="auto"/>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Estación de trabajo tipo L 1,5 m X 1,5 m </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c>
          <w:tcPr>
            <w:tcW w:w="913" w:type="pct"/>
            <w:tcBorders>
              <w:top w:val="single" w:sz="4" w:space="0" w:color="auto"/>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single" w:sz="4" w:space="0" w:color="auto"/>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2</w:t>
            </w:r>
          </w:p>
        </w:tc>
        <w:tc>
          <w:tcPr>
            <w:tcW w:w="1918" w:type="pct"/>
            <w:tcBorders>
              <w:top w:val="nil"/>
              <w:left w:val="nil"/>
              <w:bottom w:val="single" w:sz="4" w:space="0" w:color="auto"/>
              <w:right w:val="single" w:sz="4" w:space="0" w:color="auto"/>
            </w:tcBorders>
            <w:shd w:val="clear" w:color="auto" w:fill="auto"/>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Estación de trabajo tipo L 1,5 m X 0,9</w:t>
            </w:r>
            <w:r>
              <w:rPr>
                <w:rFonts w:asciiTheme="minorHAnsi" w:hAnsiTheme="minorHAnsi" w:cs="Arial"/>
                <w:color w:val="000000"/>
                <w:sz w:val="20"/>
                <w:szCs w:val="20"/>
                <w:lang w:val="es-BO" w:eastAsia="es-BO"/>
              </w:rPr>
              <w:t>1</w:t>
            </w:r>
            <w:r w:rsidRPr="00216F3E">
              <w:rPr>
                <w:rFonts w:asciiTheme="minorHAnsi" w:hAnsiTheme="minorHAnsi" w:cs="Arial"/>
                <w:color w:val="000000"/>
                <w:sz w:val="20"/>
                <w:szCs w:val="20"/>
                <w:lang w:val="es-BO" w:eastAsia="es-BO"/>
              </w:rPr>
              <w:t xml:space="preserve"> m</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3</w:t>
            </w:r>
          </w:p>
        </w:tc>
        <w:tc>
          <w:tcPr>
            <w:tcW w:w="1918" w:type="pct"/>
            <w:tcBorders>
              <w:top w:val="nil"/>
              <w:left w:val="nil"/>
              <w:bottom w:val="single" w:sz="4" w:space="0" w:color="auto"/>
              <w:right w:val="single" w:sz="4" w:space="0" w:color="auto"/>
            </w:tcBorders>
            <w:shd w:val="clear" w:color="auto" w:fill="auto"/>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giratorias con brazos</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18</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4</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Sillas fijas</w:t>
            </w:r>
            <w:r>
              <w:rPr>
                <w:rFonts w:asciiTheme="minorHAnsi" w:hAnsiTheme="minorHAnsi" w:cs="Arial"/>
                <w:color w:val="000000"/>
                <w:sz w:val="20"/>
                <w:szCs w:val="20"/>
                <w:lang w:val="es-BO" w:eastAsia="es-BO"/>
              </w:rPr>
              <w:t xml:space="preserve"> sin brazos</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58</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5</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Sillas fijas de tres </w:t>
            </w:r>
            <w:r>
              <w:rPr>
                <w:rFonts w:asciiTheme="minorHAnsi" w:hAnsiTheme="minorHAnsi" w:cs="Arial"/>
                <w:color w:val="000000"/>
                <w:sz w:val="20"/>
                <w:szCs w:val="20"/>
                <w:lang w:val="es-BO" w:eastAsia="es-BO"/>
              </w:rPr>
              <w:t>cuerpos</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6</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reuniones para 6 personas</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4</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7</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Estante</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8</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Credenza</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9</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Mesa de noche</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10</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 xml:space="preserve">Taburetes </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11</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Mesón para cocina</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12</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Ropero</w:t>
            </w:r>
            <w:r>
              <w:rPr>
                <w:rFonts w:asciiTheme="minorHAnsi" w:hAnsiTheme="minorHAnsi" w:cs="Arial"/>
                <w:color w:val="000000"/>
                <w:sz w:val="20"/>
                <w:szCs w:val="20"/>
                <w:lang w:val="es-BO" w:eastAsia="es-BO"/>
              </w:rPr>
              <w:t xml:space="preserve"> empotrado</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13</w:t>
            </w:r>
          </w:p>
        </w:tc>
        <w:tc>
          <w:tcPr>
            <w:tcW w:w="1918" w:type="pct"/>
            <w:tcBorders>
              <w:top w:val="nil"/>
              <w:left w:val="nil"/>
              <w:bottom w:val="single" w:sz="4" w:space="0" w:color="auto"/>
              <w:right w:val="single" w:sz="4" w:space="0" w:color="auto"/>
            </w:tcBorders>
            <w:shd w:val="clear" w:color="auto" w:fill="auto"/>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Espejo tipo botiquín</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12</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14</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Pizarra acrílica</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8</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15</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Escalera plegable</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Pieza</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6E217B" w:rsidRPr="00775AF2" w:rsidTr="00100A24">
        <w:trPr>
          <w:trHeight w:val="34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16</w:t>
            </w:r>
          </w:p>
        </w:tc>
        <w:tc>
          <w:tcPr>
            <w:tcW w:w="1918" w:type="pct"/>
            <w:tcBorders>
              <w:top w:val="nil"/>
              <w:left w:val="nil"/>
              <w:bottom w:val="single" w:sz="4" w:space="0" w:color="auto"/>
              <w:right w:val="single" w:sz="4" w:space="0" w:color="auto"/>
            </w:tcBorders>
            <w:shd w:val="clear" w:color="000000" w:fill="FFFFFF"/>
            <w:vAlign w:val="center"/>
            <w:hideMark/>
          </w:tcPr>
          <w:p w:rsidR="006E217B" w:rsidRPr="00216F3E" w:rsidRDefault="006E217B" w:rsidP="004F1DE4">
            <w:pPr>
              <w:rPr>
                <w:rFonts w:asciiTheme="minorHAnsi" w:hAnsiTheme="minorHAnsi" w:cs="Arial"/>
                <w:color w:val="000000"/>
                <w:sz w:val="20"/>
                <w:szCs w:val="20"/>
                <w:lang w:val="es-BO" w:eastAsia="es-BO"/>
              </w:rPr>
            </w:pPr>
            <w:r w:rsidRPr="00216F3E">
              <w:rPr>
                <w:rFonts w:asciiTheme="minorHAnsi" w:hAnsiTheme="minorHAnsi" w:cs="Arial"/>
                <w:color w:val="000000"/>
                <w:sz w:val="20"/>
                <w:szCs w:val="20"/>
                <w:lang w:val="es-BO" w:eastAsia="es-BO"/>
              </w:rPr>
              <w:t>Letreros</w:t>
            </w:r>
          </w:p>
        </w:tc>
        <w:tc>
          <w:tcPr>
            <w:tcW w:w="452" w:type="pct"/>
            <w:tcBorders>
              <w:top w:val="nil"/>
              <w:left w:val="nil"/>
              <w:bottom w:val="single" w:sz="4" w:space="0" w:color="auto"/>
              <w:right w:val="single" w:sz="4" w:space="0" w:color="auto"/>
            </w:tcBorders>
            <w:shd w:val="clear" w:color="auto" w:fill="auto"/>
            <w:vAlign w:val="center"/>
            <w:hideMark/>
          </w:tcPr>
          <w:p w:rsidR="006E217B" w:rsidRPr="00775AF2" w:rsidRDefault="006E217B" w:rsidP="004F1DE4">
            <w:pPr>
              <w:jc w:val="center"/>
              <w:rPr>
                <w:rFonts w:asciiTheme="minorHAnsi" w:hAnsiTheme="minorHAnsi" w:cstheme="minorHAnsi"/>
                <w:color w:val="000000"/>
                <w:sz w:val="20"/>
                <w:szCs w:val="20"/>
                <w:lang w:val="es-BO" w:eastAsia="es-BO"/>
              </w:rPr>
            </w:pPr>
            <w:r w:rsidRPr="00775AF2">
              <w:rPr>
                <w:rFonts w:asciiTheme="minorHAnsi" w:hAnsiTheme="minorHAnsi" w:cstheme="minorHAnsi"/>
                <w:color w:val="000000"/>
                <w:sz w:val="20"/>
                <w:szCs w:val="20"/>
                <w:lang w:val="es-BO" w:eastAsia="es-BO"/>
              </w:rPr>
              <w:t>Juego</w:t>
            </w:r>
          </w:p>
        </w:tc>
        <w:tc>
          <w:tcPr>
            <w:tcW w:w="558" w:type="pct"/>
            <w:tcBorders>
              <w:top w:val="nil"/>
              <w:left w:val="nil"/>
              <w:bottom w:val="single" w:sz="4" w:space="0" w:color="auto"/>
              <w:right w:val="single" w:sz="4" w:space="0" w:color="auto"/>
            </w:tcBorders>
            <w:shd w:val="clear" w:color="auto" w:fill="auto"/>
            <w:vAlign w:val="center"/>
            <w:hideMark/>
          </w:tcPr>
          <w:p w:rsidR="006E217B" w:rsidRPr="00556443" w:rsidRDefault="006E217B" w:rsidP="00F75E74">
            <w:pPr>
              <w:jc w:val="center"/>
              <w:rPr>
                <w:rFonts w:ascii="Calibri" w:hAnsi="Calibri" w:cs="Calibri"/>
                <w:color w:val="000000"/>
                <w:sz w:val="20"/>
                <w:szCs w:val="20"/>
                <w:lang w:val="es-BO" w:eastAsia="es-BO"/>
              </w:rPr>
            </w:pPr>
            <w:r>
              <w:rPr>
                <w:rFonts w:ascii="Calibri" w:hAnsi="Calibri" w:cs="Calibri"/>
                <w:color w:val="000000"/>
                <w:sz w:val="20"/>
                <w:szCs w:val="20"/>
                <w:lang w:val="es-BO" w:eastAsia="es-BO"/>
              </w:rPr>
              <w:t>6</w:t>
            </w:r>
          </w:p>
        </w:tc>
        <w:tc>
          <w:tcPr>
            <w:tcW w:w="91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c>
          <w:tcPr>
            <w:tcW w:w="773" w:type="pct"/>
            <w:tcBorders>
              <w:top w:val="nil"/>
              <w:left w:val="nil"/>
              <w:bottom w:val="single" w:sz="4" w:space="0" w:color="auto"/>
              <w:right w:val="single" w:sz="4" w:space="0" w:color="auto"/>
            </w:tcBorders>
            <w:shd w:val="clear" w:color="auto" w:fill="auto"/>
            <w:vAlign w:val="center"/>
          </w:tcPr>
          <w:p w:rsidR="006E217B" w:rsidRPr="00775AF2" w:rsidRDefault="006E217B" w:rsidP="004F1DE4">
            <w:pPr>
              <w:jc w:val="center"/>
              <w:rPr>
                <w:rFonts w:asciiTheme="minorHAnsi" w:hAnsiTheme="minorHAnsi" w:cstheme="minorHAnsi"/>
                <w:color w:val="000000"/>
                <w:sz w:val="20"/>
                <w:szCs w:val="20"/>
                <w:lang w:val="es-BO" w:eastAsia="es-BO"/>
              </w:rPr>
            </w:pPr>
          </w:p>
        </w:tc>
      </w:tr>
      <w:tr w:rsidR="00100A24" w:rsidRPr="00775AF2" w:rsidTr="00100A24">
        <w:trPr>
          <w:trHeight w:val="340"/>
        </w:trPr>
        <w:tc>
          <w:tcPr>
            <w:tcW w:w="422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00A24" w:rsidRPr="00775AF2" w:rsidRDefault="00100A24" w:rsidP="00C50BE6">
            <w:pPr>
              <w:jc w:val="center"/>
              <w:rPr>
                <w:rFonts w:asciiTheme="minorHAnsi" w:hAnsiTheme="minorHAnsi" w:cstheme="minorHAnsi"/>
                <w:b/>
                <w:sz w:val="20"/>
                <w:szCs w:val="20"/>
                <w:lang w:val="es-BO" w:eastAsia="es-BO"/>
              </w:rPr>
            </w:pPr>
            <w:r w:rsidRPr="00775AF2">
              <w:rPr>
                <w:rFonts w:asciiTheme="minorHAnsi" w:hAnsiTheme="minorHAnsi" w:cstheme="minorHAnsi"/>
                <w:b/>
                <w:sz w:val="20"/>
                <w:szCs w:val="20"/>
                <w:lang w:val="es-BO" w:eastAsia="es-BO"/>
              </w:rPr>
              <w:t>TOTAL</w:t>
            </w:r>
          </w:p>
        </w:tc>
        <w:tc>
          <w:tcPr>
            <w:tcW w:w="773" w:type="pct"/>
            <w:tcBorders>
              <w:top w:val="single" w:sz="4" w:space="0" w:color="auto"/>
              <w:left w:val="nil"/>
              <w:bottom w:val="single" w:sz="4" w:space="0" w:color="auto"/>
              <w:right w:val="single" w:sz="4" w:space="0" w:color="auto"/>
            </w:tcBorders>
            <w:shd w:val="clear" w:color="auto" w:fill="auto"/>
            <w:vAlign w:val="center"/>
          </w:tcPr>
          <w:p w:rsidR="00100A24" w:rsidRPr="00775AF2" w:rsidRDefault="00100A24" w:rsidP="00C50BE6">
            <w:pPr>
              <w:jc w:val="center"/>
              <w:rPr>
                <w:rFonts w:asciiTheme="minorHAnsi" w:hAnsiTheme="minorHAnsi" w:cstheme="minorHAnsi"/>
                <w:color w:val="000000"/>
                <w:sz w:val="20"/>
                <w:szCs w:val="20"/>
                <w:lang w:val="es-BO" w:eastAsia="es-BO"/>
              </w:rPr>
            </w:pPr>
          </w:p>
        </w:tc>
      </w:tr>
      <w:tr w:rsidR="00100A24" w:rsidRPr="00775AF2" w:rsidTr="00100A24">
        <w:trPr>
          <w:trHeight w:val="340"/>
        </w:trPr>
        <w:tc>
          <w:tcPr>
            <w:tcW w:w="422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00A24" w:rsidRPr="00775AF2" w:rsidRDefault="00100A24" w:rsidP="00C50BE6">
            <w:pPr>
              <w:jc w:val="center"/>
              <w:rPr>
                <w:rFonts w:asciiTheme="minorHAnsi" w:hAnsiTheme="minorHAnsi" w:cstheme="minorHAnsi"/>
                <w:sz w:val="20"/>
                <w:szCs w:val="20"/>
                <w:lang w:val="es-BO" w:eastAsia="es-BO"/>
              </w:rPr>
            </w:pPr>
            <w:r w:rsidRPr="00775AF2">
              <w:rPr>
                <w:rFonts w:asciiTheme="minorHAnsi" w:hAnsiTheme="minorHAnsi" w:cstheme="minorHAnsi"/>
                <w:sz w:val="20"/>
                <w:szCs w:val="20"/>
                <w:lang w:val="es-BO" w:eastAsia="es-BO"/>
              </w:rPr>
              <w:t xml:space="preserve">Monto en literal: </w:t>
            </w:r>
            <w:r w:rsidRPr="00775AF2">
              <w:rPr>
                <w:rFonts w:asciiTheme="minorHAnsi" w:hAnsiTheme="minorHAnsi" w:cstheme="minorHAnsi"/>
                <w:b/>
                <w:sz w:val="20"/>
                <w:szCs w:val="20"/>
                <w:lang w:val="es-BO" w:eastAsia="es-BO"/>
              </w:rPr>
              <w:t>Incluir el monto de la propuesta en literal 00/100</w:t>
            </w:r>
          </w:p>
        </w:tc>
        <w:tc>
          <w:tcPr>
            <w:tcW w:w="773" w:type="pct"/>
            <w:tcBorders>
              <w:top w:val="single" w:sz="4" w:space="0" w:color="auto"/>
              <w:left w:val="nil"/>
              <w:bottom w:val="single" w:sz="4" w:space="0" w:color="auto"/>
              <w:right w:val="single" w:sz="4" w:space="0" w:color="auto"/>
            </w:tcBorders>
            <w:shd w:val="clear" w:color="auto" w:fill="auto"/>
            <w:vAlign w:val="center"/>
          </w:tcPr>
          <w:p w:rsidR="00100A24" w:rsidRPr="00775AF2" w:rsidRDefault="00100A24" w:rsidP="00C50BE6">
            <w:pPr>
              <w:jc w:val="center"/>
              <w:rPr>
                <w:rFonts w:asciiTheme="minorHAnsi" w:hAnsiTheme="minorHAnsi" w:cstheme="minorHAnsi"/>
                <w:color w:val="000000"/>
                <w:sz w:val="20"/>
                <w:szCs w:val="20"/>
                <w:lang w:val="es-BO" w:eastAsia="es-BO"/>
              </w:rPr>
            </w:pPr>
          </w:p>
        </w:tc>
      </w:tr>
    </w:tbl>
    <w:p w:rsidR="00D41343" w:rsidRPr="00775AF2" w:rsidRDefault="00D41343" w:rsidP="007D25BC">
      <w:pPr>
        <w:jc w:val="both"/>
        <w:rPr>
          <w:rFonts w:asciiTheme="minorHAnsi" w:hAnsiTheme="minorHAnsi" w:cstheme="minorHAnsi"/>
          <w:sz w:val="22"/>
          <w:szCs w:val="22"/>
        </w:rPr>
      </w:pPr>
    </w:p>
    <w:sectPr w:rsidR="00D41343" w:rsidRPr="00775AF2" w:rsidSect="008F20B8">
      <w:headerReference w:type="default" r:id="rId32"/>
      <w:footerReference w:type="default" r:id="rId33"/>
      <w:pgSz w:w="12240" w:h="15840"/>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EB8" w:rsidRDefault="00822EB8" w:rsidP="00F04396">
      <w:r>
        <w:separator/>
      </w:r>
    </w:p>
  </w:endnote>
  <w:endnote w:type="continuationSeparator" w:id="1">
    <w:p w:rsidR="00822EB8" w:rsidRDefault="00822EB8" w:rsidP="00F043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3917"/>
    </w:tblGrid>
    <w:tr w:rsidR="00F75E74" w:rsidRPr="000B75A4" w:rsidTr="00F75E74">
      <w:trPr>
        <w:trHeight w:val="289"/>
        <w:jc w:val="center"/>
      </w:trPr>
      <w:tc>
        <w:tcPr>
          <w:tcW w:w="4672" w:type="dxa"/>
          <w:shd w:val="pct12" w:color="auto" w:fill="auto"/>
          <w:vAlign w:val="center"/>
        </w:tcPr>
        <w:p w:rsidR="00F75E74" w:rsidRPr="000B75A4" w:rsidRDefault="00F75E74" w:rsidP="00F75E74">
          <w:pPr>
            <w:jc w:val="center"/>
            <w:rPr>
              <w:rFonts w:ascii="Calibri" w:hAnsi="Calibri" w:cs="Arial"/>
              <w:b/>
            </w:rPr>
          </w:pPr>
          <w:r w:rsidRPr="000B75A4">
            <w:rPr>
              <w:rFonts w:ascii="Calibri" w:hAnsi="Calibri" w:cs="Arial"/>
              <w:b/>
              <w:sz w:val="22"/>
              <w:szCs w:val="22"/>
            </w:rPr>
            <w:t>Elaborado por:</w:t>
          </w:r>
        </w:p>
      </w:tc>
      <w:tc>
        <w:tcPr>
          <w:tcW w:w="3917" w:type="dxa"/>
          <w:shd w:val="pct12" w:color="auto" w:fill="auto"/>
          <w:vAlign w:val="center"/>
        </w:tcPr>
        <w:p w:rsidR="00F75E74" w:rsidRPr="000B75A4" w:rsidRDefault="00F75E74" w:rsidP="00F75E74">
          <w:pPr>
            <w:jc w:val="center"/>
            <w:rPr>
              <w:rFonts w:ascii="Calibri" w:hAnsi="Calibri" w:cs="Arial"/>
              <w:b/>
            </w:rPr>
          </w:pPr>
          <w:r w:rsidRPr="000B75A4">
            <w:rPr>
              <w:rFonts w:ascii="Calibri" w:hAnsi="Calibri" w:cs="Arial"/>
              <w:b/>
              <w:sz w:val="22"/>
              <w:szCs w:val="22"/>
            </w:rPr>
            <w:t>Aprobado por Jefe Inmediato Superior:</w:t>
          </w:r>
        </w:p>
      </w:tc>
    </w:tr>
    <w:tr w:rsidR="00F75E74" w:rsidRPr="000B75A4" w:rsidTr="00F75E74">
      <w:trPr>
        <w:trHeight w:val="1325"/>
        <w:jc w:val="center"/>
      </w:trPr>
      <w:tc>
        <w:tcPr>
          <w:tcW w:w="4672" w:type="dxa"/>
          <w:tcBorders>
            <w:bottom w:val="single" w:sz="4" w:space="0" w:color="auto"/>
          </w:tcBorders>
          <w:shd w:val="clear" w:color="auto" w:fill="auto"/>
        </w:tcPr>
        <w:p w:rsidR="00F75E74" w:rsidRPr="000B75A4" w:rsidRDefault="00F75E74" w:rsidP="00F75E74">
          <w:pPr>
            <w:jc w:val="both"/>
            <w:rPr>
              <w:rFonts w:ascii="Calibri" w:hAnsi="Calibri" w:cs="Arial"/>
            </w:rPr>
          </w:pPr>
        </w:p>
        <w:p w:rsidR="00F75E74" w:rsidRPr="000B75A4" w:rsidRDefault="00F75E74" w:rsidP="00F75E74">
          <w:pPr>
            <w:jc w:val="both"/>
            <w:rPr>
              <w:rFonts w:ascii="Calibri" w:hAnsi="Calibri" w:cs="Arial"/>
            </w:rPr>
          </w:pPr>
        </w:p>
        <w:p w:rsidR="00F75E74" w:rsidRPr="000B75A4" w:rsidRDefault="00F75E74" w:rsidP="00F75E74">
          <w:pPr>
            <w:jc w:val="both"/>
            <w:rPr>
              <w:rFonts w:ascii="Calibri" w:hAnsi="Calibri" w:cs="Arial"/>
            </w:rPr>
          </w:pPr>
        </w:p>
        <w:p w:rsidR="00F75E74" w:rsidRPr="000B75A4" w:rsidRDefault="00F75E74" w:rsidP="00F75E74">
          <w:pPr>
            <w:jc w:val="both"/>
            <w:rPr>
              <w:rFonts w:ascii="Calibri" w:hAnsi="Calibri" w:cs="Arial"/>
            </w:rPr>
          </w:pPr>
        </w:p>
        <w:p w:rsidR="00F75E74" w:rsidRPr="000B75A4" w:rsidRDefault="00F75E74" w:rsidP="00F75E74">
          <w:pPr>
            <w:jc w:val="both"/>
            <w:rPr>
              <w:rFonts w:ascii="Calibri" w:hAnsi="Calibri" w:cs="Arial"/>
            </w:rPr>
          </w:pPr>
        </w:p>
        <w:p w:rsidR="00F75E74" w:rsidRPr="000B75A4" w:rsidRDefault="00F75E74" w:rsidP="00F75E74">
          <w:pPr>
            <w:jc w:val="both"/>
            <w:rPr>
              <w:rFonts w:ascii="Calibri" w:hAnsi="Calibri" w:cs="Arial"/>
            </w:rPr>
          </w:pPr>
        </w:p>
      </w:tc>
      <w:tc>
        <w:tcPr>
          <w:tcW w:w="3917" w:type="dxa"/>
          <w:tcBorders>
            <w:bottom w:val="single" w:sz="4" w:space="0" w:color="auto"/>
          </w:tcBorders>
          <w:shd w:val="clear" w:color="auto" w:fill="auto"/>
        </w:tcPr>
        <w:p w:rsidR="00F75E74" w:rsidRPr="000B75A4" w:rsidRDefault="00F75E74" w:rsidP="00F75E74">
          <w:pPr>
            <w:jc w:val="both"/>
            <w:rPr>
              <w:rFonts w:ascii="Calibri" w:hAnsi="Calibri" w:cs="Arial"/>
            </w:rPr>
          </w:pPr>
        </w:p>
      </w:tc>
    </w:tr>
    <w:tr w:rsidR="00F75E74" w:rsidRPr="000B75A4" w:rsidTr="00F75E74">
      <w:trPr>
        <w:jc w:val="center"/>
      </w:trPr>
      <w:tc>
        <w:tcPr>
          <w:tcW w:w="4672" w:type="dxa"/>
          <w:shd w:val="pct12" w:color="auto" w:fill="auto"/>
        </w:tcPr>
        <w:p w:rsidR="00F75E74" w:rsidRPr="000B75A4" w:rsidRDefault="00F75E74" w:rsidP="00F75E74">
          <w:pPr>
            <w:jc w:val="center"/>
            <w:rPr>
              <w:rFonts w:ascii="Calibri" w:hAnsi="Calibri" w:cs="Arial"/>
              <w:b/>
            </w:rPr>
          </w:pPr>
          <w:r w:rsidRPr="000B75A4">
            <w:rPr>
              <w:rFonts w:ascii="Calibri" w:hAnsi="Calibri" w:cs="Arial"/>
              <w:b/>
              <w:sz w:val="22"/>
              <w:szCs w:val="22"/>
            </w:rPr>
            <w:t>FIRMA CARGO Y SELLO</w:t>
          </w:r>
        </w:p>
      </w:tc>
      <w:tc>
        <w:tcPr>
          <w:tcW w:w="3917" w:type="dxa"/>
          <w:shd w:val="pct12" w:color="auto" w:fill="auto"/>
          <w:vAlign w:val="center"/>
        </w:tcPr>
        <w:p w:rsidR="00F75E74" w:rsidRPr="000B75A4" w:rsidRDefault="00F75E74" w:rsidP="00F75E74">
          <w:pPr>
            <w:jc w:val="center"/>
            <w:rPr>
              <w:rFonts w:ascii="Calibri" w:hAnsi="Calibri" w:cs="Arial"/>
            </w:rPr>
          </w:pPr>
          <w:r w:rsidRPr="000B75A4">
            <w:rPr>
              <w:rFonts w:ascii="Calibri" w:hAnsi="Calibri" w:cs="Arial"/>
              <w:b/>
              <w:sz w:val="22"/>
              <w:szCs w:val="22"/>
            </w:rPr>
            <w:t>FIRMA CARGO  Y SELLO</w:t>
          </w:r>
        </w:p>
      </w:tc>
    </w:tr>
  </w:tbl>
  <w:p w:rsidR="00F75E74" w:rsidRDefault="00F75E7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EB8" w:rsidRDefault="00822EB8" w:rsidP="00F04396">
      <w:r>
        <w:separator/>
      </w:r>
    </w:p>
  </w:footnote>
  <w:footnote w:type="continuationSeparator" w:id="1">
    <w:p w:rsidR="00822EB8" w:rsidRDefault="00822EB8" w:rsidP="00F043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5670"/>
      <w:gridCol w:w="1559"/>
    </w:tblGrid>
    <w:tr w:rsidR="00F75E74" w:rsidRPr="00357D2B" w:rsidTr="00A94AD9">
      <w:trPr>
        <w:trHeight w:val="274"/>
        <w:jc w:val="center"/>
      </w:trPr>
      <w:tc>
        <w:tcPr>
          <w:tcW w:w="1843" w:type="dxa"/>
          <w:vMerge w:val="restart"/>
          <w:vAlign w:val="center"/>
        </w:tcPr>
        <w:p w:rsidR="00F75E74" w:rsidRPr="004E1F37" w:rsidRDefault="00F75E74" w:rsidP="00A94AD9">
          <w:pPr>
            <w:pStyle w:val="Encabezado"/>
            <w:jc w:val="center"/>
            <w:rPr>
              <w:rFonts w:asciiTheme="minorHAnsi" w:eastAsia="Arial Unicode MS" w:hAnsiTheme="minorHAnsi"/>
              <w:sz w:val="16"/>
              <w:lang w:val="es-MX"/>
            </w:rPr>
          </w:pPr>
          <w:r w:rsidRPr="004E1F37">
            <w:rPr>
              <w:rFonts w:asciiTheme="minorHAnsi" w:hAnsiTheme="minorHAnsi"/>
              <w:noProof/>
              <w:sz w:val="16"/>
              <w:lang w:val="es-ES_tradnl" w:eastAsia="es-ES_tradnl"/>
            </w:rPr>
            <w:drawing>
              <wp:inline distT="0" distB="0" distL="0" distR="0">
                <wp:extent cx="762000" cy="502920"/>
                <wp:effectExtent l="0" t="0" r="0" b="0"/>
                <wp:docPr id="6" name="Imagen 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502920"/>
                        </a:xfrm>
                        <a:prstGeom prst="rect">
                          <a:avLst/>
                        </a:prstGeom>
                        <a:noFill/>
                        <a:ln>
                          <a:noFill/>
                        </a:ln>
                      </pic:spPr>
                    </pic:pic>
                  </a:graphicData>
                </a:graphic>
              </wp:inline>
            </w:drawing>
          </w:r>
        </w:p>
      </w:tc>
      <w:tc>
        <w:tcPr>
          <w:tcW w:w="5670" w:type="dxa"/>
          <w:vAlign w:val="center"/>
        </w:tcPr>
        <w:p w:rsidR="00F75E74" w:rsidRPr="004E1F37" w:rsidRDefault="00F75E74" w:rsidP="00A94AD9">
          <w:pPr>
            <w:pStyle w:val="Encabezado"/>
            <w:jc w:val="center"/>
            <w:rPr>
              <w:rFonts w:asciiTheme="minorHAnsi" w:eastAsia="Arial Unicode MS" w:hAnsiTheme="minorHAnsi" w:cs="Arial"/>
              <w:b/>
              <w:sz w:val="16"/>
              <w:lang w:val="es-MX"/>
            </w:rPr>
          </w:pPr>
          <w:r w:rsidRPr="004E1F37">
            <w:rPr>
              <w:rFonts w:asciiTheme="minorHAnsi" w:eastAsia="Arial Unicode MS" w:hAnsiTheme="minorHAnsi" w:cs="Arial"/>
              <w:b/>
              <w:sz w:val="16"/>
              <w:szCs w:val="22"/>
              <w:lang w:val="es-MX"/>
            </w:rPr>
            <w:t>DIRECCIÓN DE GAS VIRTUAL</w:t>
          </w:r>
        </w:p>
      </w:tc>
      <w:tc>
        <w:tcPr>
          <w:tcW w:w="1559" w:type="dxa"/>
          <w:vAlign w:val="center"/>
        </w:tcPr>
        <w:p w:rsidR="00F75E74" w:rsidRPr="004E1F37" w:rsidRDefault="00F75E74" w:rsidP="00A94AD9">
          <w:pPr>
            <w:pStyle w:val="Encabezado"/>
            <w:jc w:val="center"/>
            <w:rPr>
              <w:rFonts w:asciiTheme="minorHAnsi" w:eastAsia="Arial Unicode MS" w:hAnsiTheme="minorHAnsi" w:cs="Arial"/>
              <w:b/>
              <w:sz w:val="16"/>
              <w:lang w:val="es-MX"/>
            </w:rPr>
          </w:pPr>
          <w:r w:rsidRPr="004E1F37">
            <w:rPr>
              <w:rFonts w:asciiTheme="minorHAnsi" w:eastAsia="Arial Unicode MS" w:hAnsiTheme="minorHAnsi" w:cs="Arial"/>
              <w:b/>
              <w:sz w:val="16"/>
              <w:szCs w:val="22"/>
              <w:lang w:val="es-MX"/>
            </w:rPr>
            <w:t>FORM. CD - 002</w:t>
          </w:r>
        </w:p>
      </w:tc>
    </w:tr>
    <w:tr w:rsidR="00F75E74" w:rsidRPr="00357D2B" w:rsidTr="00A94AD9">
      <w:trPr>
        <w:trHeight w:val="547"/>
        <w:jc w:val="center"/>
      </w:trPr>
      <w:tc>
        <w:tcPr>
          <w:tcW w:w="1843" w:type="dxa"/>
          <w:vMerge/>
          <w:vAlign w:val="center"/>
        </w:tcPr>
        <w:p w:rsidR="00F75E74" w:rsidRPr="004E1F37" w:rsidRDefault="00F75E74" w:rsidP="00A94AD9">
          <w:pPr>
            <w:pStyle w:val="Encabezado"/>
            <w:jc w:val="center"/>
            <w:rPr>
              <w:rFonts w:asciiTheme="minorHAnsi" w:eastAsia="Arial Unicode MS" w:hAnsiTheme="minorHAnsi"/>
              <w:sz w:val="16"/>
              <w:lang w:val="es-MX"/>
            </w:rPr>
          </w:pPr>
        </w:p>
      </w:tc>
      <w:tc>
        <w:tcPr>
          <w:tcW w:w="5670" w:type="dxa"/>
          <w:vAlign w:val="center"/>
        </w:tcPr>
        <w:p w:rsidR="00F75E74" w:rsidRPr="004E1F37" w:rsidRDefault="00F75E74" w:rsidP="00A94AD9">
          <w:pPr>
            <w:pStyle w:val="Encabezado"/>
            <w:jc w:val="center"/>
            <w:rPr>
              <w:rFonts w:asciiTheme="minorHAnsi" w:eastAsia="Arial Unicode MS" w:hAnsiTheme="minorHAnsi" w:cs="Arial"/>
              <w:b/>
              <w:sz w:val="16"/>
              <w:lang w:val="es-MX"/>
            </w:rPr>
          </w:pPr>
        </w:p>
        <w:p w:rsidR="00F75E74" w:rsidRPr="004E1F37" w:rsidRDefault="00F75E74" w:rsidP="00A94AD9">
          <w:pPr>
            <w:pStyle w:val="Encabezado"/>
            <w:jc w:val="center"/>
            <w:rPr>
              <w:rFonts w:asciiTheme="minorHAnsi" w:eastAsia="Arial Unicode MS" w:hAnsiTheme="minorHAnsi" w:cs="Arial"/>
              <w:b/>
              <w:sz w:val="16"/>
              <w:lang w:val="es-MX"/>
            </w:rPr>
          </w:pPr>
          <w:r>
            <w:rPr>
              <w:rFonts w:asciiTheme="minorHAnsi" w:eastAsia="Arial Unicode MS" w:hAnsiTheme="minorHAnsi" w:cs="Arial"/>
              <w:b/>
              <w:sz w:val="16"/>
              <w:szCs w:val="22"/>
              <w:lang w:val="es-MX"/>
            </w:rPr>
            <w:t>ADQUISICION DE MOBILIARIO DE OFICINA PARA LA DIRECCION DE GAS VIRTUAL</w:t>
          </w:r>
        </w:p>
        <w:p w:rsidR="00F75E74" w:rsidRPr="004E1F37" w:rsidRDefault="00F75E74" w:rsidP="00A94AD9">
          <w:pPr>
            <w:pStyle w:val="Encabezado"/>
            <w:jc w:val="center"/>
            <w:rPr>
              <w:rFonts w:asciiTheme="minorHAnsi" w:eastAsia="Arial Unicode MS" w:hAnsiTheme="minorHAnsi" w:cs="Arial"/>
              <w:b/>
              <w:sz w:val="16"/>
              <w:lang w:val="es-MX"/>
            </w:rPr>
          </w:pPr>
        </w:p>
      </w:tc>
      <w:tc>
        <w:tcPr>
          <w:tcW w:w="1559" w:type="dxa"/>
          <w:vAlign w:val="center"/>
        </w:tcPr>
        <w:p w:rsidR="00F75E74" w:rsidRPr="004E1F37" w:rsidRDefault="00F75E74" w:rsidP="00A94AD9">
          <w:pPr>
            <w:pStyle w:val="Encabezado"/>
            <w:jc w:val="center"/>
            <w:rPr>
              <w:rFonts w:asciiTheme="minorHAnsi" w:eastAsia="Arial Unicode MS" w:hAnsiTheme="minorHAnsi" w:cs="Arial"/>
              <w:sz w:val="16"/>
              <w:lang w:val="es-MX"/>
            </w:rPr>
          </w:pPr>
          <w:r w:rsidRPr="004E1F37">
            <w:rPr>
              <w:rFonts w:asciiTheme="minorHAnsi" w:eastAsia="Arial Unicode MS" w:hAnsiTheme="minorHAnsi" w:cs="Arial"/>
              <w:b/>
              <w:sz w:val="16"/>
              <w:szCs w:val="22"/>
              <w:lang w:val="es-MX"/>
            </w:rPr>
            <w:t>HOJA:</w:t>
          </w:r>
          <w:r w:rsidR="006F717C" w:rsidRPr="004E1F37">
            <w:rPr>
              <w:rStyle w:val="Nmerodepgina"/>
              <w:rFonts w:asciiTheme="minorHAnsi" w:hAnsiTheme="minorHAnsi" w:cs="Arial"/>
              <w:sz w:val="16"/>
              <w:szCs w:val="22"/>
            </w:rPr>
            <w:fldChar w:fldCharType="begin"/>
          </w:r>
          <w:r w:rsidRPr="004E1F37">
            <w:rPr>
              <w:rStyle w:val="Nmerodepgina"/>
              <w:rFonts w:asciiTheme="minorHAnsi" w:hAnsiTheme="minorHAnsi" w:cs="Arial"/>
              <w:sz w:val="16"/>
              <w:szCs w:val="22"/>
            </w:rPr>
            <w:instrText xml:space="preserve"> PAGE </w:instrText>
          </w:r>
          <w:r w:rsidR="006F717C" w:rsidRPr="004E1F37">
            <w:rPr>
              <w:rStyle w:val="Nmerodepgina"/>
              <w:rFonts w:asciiTheme="minorHAnsi" w:hAnsiTheme="minorHAnsi" w:cs="Arial"/>
              <w:sz w:val="16"/>
              <w:szCs w:val="22"/>
            </w:rPr>
            <w:fldChar w:fldCharType="separate"/>
          </w:r>
          <w:r w:rsidR="00CF5CAB">
            <w:rPr>
              <w:rStyle w:val="Nmerodepgina"/>
              <w:rFonts w:asciiTheme="minorHAnsi" w:hAnsiTheme="minorHAnsi" w:cs="Arial"/>
              <w:noProof/>
              <w:sz w:val="16"/>
              <w:szCs w:val="22"/>
            </w:rPr>
            <w:t>11</w:t>
          </w:r>
          <w:r w:rsidR="006F717C" w:rsidRPr="004E1F37">
            <w:rPr>
              <w:rStyle w:val="Nmerodepgina"/>
              <w:rFonts w:asciiTheme="minorHAnsi" w:hAnsiTheme="minorHAnsi" w:cs="Arial"/>
              <w:sz w:val="16"/>
              <w:szCs w:val="22"/>
            </w:rPr>
            <w:fldChar w:fldCharType="end"/>
          </w:r>
          <w:r w:rsidRPr="004E1F37">
            <w:rPr>
              <w:rStyle w:val="Nmerodepgina"/>
              <w:rFonts w:asciiTheme="minorHAnsi" w:hAnsiTheme="minorHAnsi" w:cs="Arial"/>
              <w:sz w:val="16"/>
              <w:szCs w:val="22"/>
            </w:rPr>
            <w:t xml:space="preserve"> de </w:t>
          </w:r>
          <w:r w:rsidR="006F717C" w:rsidRPr="004E1F37">
            <w:rPr>
              <w:rStyle w:val="Nmerodepgina"/>
              <w:rFonts w:asciiTheme="minorHAnsi" w:hAnsiTheme="minorHAnsi" w:cs="Arial"/>
              <w:sz w:val="16"/>
              <w:szCs w:val="22"/>
            </w:rPr>
            <w:fldChar w:fldCharType="begin"/>
          </w:r>
          <w:r w:rsidRPr="004E1F37">
            <w:rPr>
              <w:rStyle w:val="Nmerodepgina"/>
              <w:rFonts w:asciiTheme="minorHAnsi" w:hAnsiTheme="minorHAnsi" w:cs="Arial"/>
              <w:sz w:val="16"/>
              <w:szCs w:val="22"/>
            </w:rPr>
            <w:instrText xml:space="preserve"> NUMPAGES </w:instrText>
          </w:r>
          <w:r w:rsidR="006F717C" w:rsidRPr="004E1F37">
            <w:rPr>
              <w:rStyle w:val="Nmerodepgina"/>
              <w:rFonts w:asciiTheme="minorHAnsi" w:hAnsiTheme="minorHAnsi" w:cs="Arial"/>
              <w:sz w:val="16"/>
              <w:szCs w:val="22"/>
            </w:rPr>
            <w:fldChar w:fldCharType="separate"/>
          </w:r>
          <w:r w:rsidR="00CF5CAB">
            <w:rPr>
              <w:rStyle w:val="Nmerodepgina"/>
              <w:rFonts w:asciiTheme="minorHAnsi" w:hAnsiTheme="minorHAnsi" w:cs="Arial"/>
              <w:noProof/>
              <w:sz w:val="16"/>
              <w:szCs w:val="22"/>
            </w:rPr>
            <w:t>17</w:t>
          </w:r>
          <w:r w:rsidR="006F717C" w:rsidRPr="004E1F37">
            <w:rPr>
              <w:rStyle w:val="Nmerodepgina"/>
              <w:rFonts w:asciiTheme="minorHAnsi" w:hAnsiTheme="minorHAnsi" w:cs="Arial"/>
              <w:sz w:val="16"/>
              <w:szCs w:val="22"/>
            </w:rPr>
            <w:fldChar w:fldCharType="end"/>
          </w:r>
        </w:p>
      </w:tc>
    </w:tr>
  </w:tbl>
  <w:p w:rsidR="00F75E74" w:rsidRPr="00775AF2" w:rsidRDefault="00F75E74" w:rsidP="00775AF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460"/>
    <w:multiLevelType w:val="hybridMultilevel"/>
    <w:tmpl w:val="B2D055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7BB42C2"/>
    <w:multiLevelType w:val="hybridMultilevel"/>
    <w:tmpl w:val="B9488F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95D759B"/>
    <w:multiLevelType w:val="multilevel"/>
    <w:tmpl w:val="1130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30C21"/>
    <w:multiLevelType w:val="hybridMultilevel"/>
    <w:tmpl w:val="21CC127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14E42938"/>
    <w:multiLevelType w:val="hybridMultilevel"/>
    <w:tmpl w:val="0C347E6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15B85B3A"/>
    <w:multiLevelType w:val="hybridMultilevel"/>
    <w:tmpl w:val="0C987C1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1B885A50"/>
    <w:multiLevelType w:val="hybridMultilevel"/>
    <w:tmpl w:val="0116EEB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nsid w:val="1DA15CE4"/>
    <w:multiLevelType w:val="hybridMultilevel"/>
    <w:tmpl w:val="E06E8190"/>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1E851330"/>
    <w:multiLevelType w:val="hybridMultilevel"/>
    <w:tmpl w:val="76A87B4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5C6198"/>
    <w:multiLevelType w:val="multilevel"/>
    <w:tmpl w:val="B430141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238D00DE"/>
    <w:multiLevelType w:val="hybridMultilevel"/>
    <w:tmpl w:val="CF36C72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nsid w:val="244D593B"/>
    <w:multiLevelType w:val="hybridMultilevel"/>
    <w:tmpl w:val="C74C3D50"/>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24701B51"/>
    <w:multiLevelType w:val="hybridMultilevel"/>
    <w:tmpl w:val="5F98A31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nsid w:val="27396DCD"/>
    <w:multiLevelType w:val="hybridMultilevel"/>
    <w:tmpl w:val="B8366280"/>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BCB340A"/>
    <w:multiLevelType w:val="multilevel"/>
    <w:tmpl w:val="B4301416"/>
    <w:styleLink w:val="Estilo1"/>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2E693038"/>
    <w:multiLevelType w:val="hybridMultilevel"/>
    <w:tmpl w:val="385CB37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6">
    <w:nsid w:val="30FB37B3"/>
    <w:multiLevelType w:val="hybridMultilevel"/>
    <w:tmpl w:val="03B6C5A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7">
    <w:nsid w:val="364407B3"/>
    <w:multiLevelType w:val="hybridMultilevel"/>
    <w:tmpl w:val="0E58ABE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8">
    <w:nsid w:val="36AC1BA7"/>
    <w:multiLevelType w:val="hybridMultilevel"/>
    <w:tmpl w:val="9412049C"/>
    <w:lvl w:ilvl="0" w:tplc="4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754419F"/>
    <w:multiLevelType w:val="hybridMultilevel"/>
    <w:tmpl w:val="6E34645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nsid w:val="38A72328"/>
    <w:multiLevelType w:val="multilevel"/>
    <w:tmpl w:val="F606D7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5878B2"/>
    <w:multiLevelType w:val="hybridMultilevel"/>
    <w:tmpl w:val="34727724"/>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59BD780A"/>
    <w:multiLevelType w:val="hybridMultilevel"/>
    <w:tmpl w:val="D81069C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3">
    <w:nsid w:val="5F615CF2"/>
    <w:multiLevelType w:val="hybridMultilevel"/>
    <w:tmpl w:val="D93085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FB57BE0"/>
    <w:multiLevelType w:val="multilevel"/>
    <w:tmpl w:val="B4301416"/>
    <w:numStyleLink w:val="Estilo1"/>
  </w:abstractNum>
  <w:abstractNum w:abstractNumId="25">
    <w:nsid w:val="603227BC"/>
    <w:multiLevelType w:val="hybridMultilevel"/>
    <w:tmpl w:val="123CFDF6"/>
    <w:lvl w:ilvl="0" w:tplc="400A0013">
      <w:start w:val="1"/>
      <w:numFmt w:val="upperRoman"/>
      <w:lvlText w:val="%1."/>
      <w:lvlJc w:val="righ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620C24A9"/>
    <w:multiLevelType w:val="hybridMultilevel"/>
    <w:tmpl w:val="9DA2E41E"/>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667328D3"/>
    <w:multiLevelType w:val="hybridMultilevel"/>
    <w:tmpl w:val="C0C26EC6"/>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211"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8">
    <w:nsid w:val="6933113D"/>
    <w:multiLevelType w:val="hybridMultilevel"/>
    <w:tmpl w:val="E39EAB8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9">
    <w:nsid w:val="6BEF05F0"/>
    <w:multiLevelType w:val="hybridMultilevel"/>
    <w:tmpl w:val="9782E1C8"/>
    <w:lvl w:ilvl="0" w:tplc="7EC83752">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CC62CF7"/>
    <w:multiLevelType w:val="hybridMultilevel"/>
    <w:tmpl w:val="911E96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FD87C59"/>
    <w:multiLevelType w:val="hybridMultilevel"/>
    <w:tmpl w:val="8562991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75C3187F"/>
    <w:multiLevelType w:val="hybridMultilevel"/>
    <w:tmpl w:val="DE0E6B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783B4F83"/>
    <w:multiLevelType w:val="hybridMultilevel"/>
    <w:tmpl w:val="25D6DC5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4">
    <w:nsid w:val="7ABC5287"/>
    <w:multiLevelType w:val="hybridMultilevel"/>
    <w:tmpl w:val="1F0C81FE"/>
    <w:lvl w:ilvl="0" w:tplc="33BC232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7C0517CA"/>
    <w:multiLevelType w:val="hybridMultilevel"/>
    <w:tmpl w:val="9F54FFD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FF1216B"/>
    <w:multiLevelType w:val="hybridMultilevel"/>
    <w:tmpl w:val="F6BE87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13"/>
  </w:num>
  <w:num w:numId="4">
    <w:abstractNumId w:val="31"/>
  </w:num>
  <w:num w:numId="5">
    <w:abstractNumId w:val="9"/>
  </w:num>
  <w:num w:numId="6">
    <w:abstractNumId w:val="26"/>
  </w:num>
  <w:num w:numId="7">
    <w:abstractNumId w:val="18"/>
  </w:num>
  <w:num w:numId="8">
    <w:abstractNumId w:val="23"/>
  </w:num>
  <w:num w:numId="9">
    <w:abstractNumId w:val="1"/>
  </w:num>
  <w:num w:numId="10">
    <w:abstractNumId w:val="2"/>
  </w:num>
  <w:num w:numId="11">
    <w:abstractNumId w:val="0"/>
  </w:num>
  <w:num w:numId="12">
    <w:abstractNumId w:val="30"/>
  </w:num>
  <w:num w:numId="13">
    <w:abstractNumId w:val="22"/>
  </w:num>
  <w:num w:numId="14">
    <w:abstractNumId w:val="19"/>
  </w:num>
  <w:num w:numId="15">
    <w:abstractNumId w:val="5"/>
  </w:num>
  <w:num w:numId="16">
    <w:abstractNumId w:val="6"/>
  </w:num>
  <w:num w:numId="17">
    <w:abstractNumId w:val="16"/>
  </w:num>
  <w:num w:numId="18">
    <w:abstractNumId w:val="17"/>
  </w:num>
  <w:num w:numId="19">
    <w:abstractNumId w:val="4"/>
  </w:num>
  <w:num w:numId="20">
    <w:abstractNumId w:val="28"/>
  </w:num>
  <w:num w:numId="21">
    <w:abstractNumId w:val="10"/>
  </w:num>
  <w:num w:numId="22">
    <w:abstractNumId w:val="11"/>
  </w:num>
  <w:num w:numId="23">
    <w:abstractNumId w:val="12"/>
  </w:num>
  <w:num w:numId="24">
    <w:abstractNumId w:val="27"/>
  </w:num>
  <w:num w:numId="25">
    <w:abstractNumId w:val="21"/>
  </w:num>
  <w:num w:numId="26">
    <w:abstractNumId w:val="33"/>
  </w:num>
  <w:num w:numId="27">
    <w:abstractNumId w:val="7"/>
  </w:num>
  <w:num w:numId="28">
    <w:abstractNumId w:val="15"/>
  </w:num>
  <w:num w:numId="29">
    <w:abstractNumId w:val="24"/>
  </w:num>
  <w:num w:numId="30">
    <w:abstractNumId w:val="20"/>
  </w:num>
  <w:num w:numId="31">
    <w:abstractNumId w:val="35"/>
  </w:num>
  <w:num w:numId="32">
    <w:abstractNumId w:val="8"/>
  </w:num>
  <w:num w:numId="33">
    <w:abstractNumId w:val="36"/>
  </w:num>
  <w:num w:numId="34">
    <w:abstractNumId w:val="32"/>
  </w:num>
  <w:num w:numId="35">
    <w:abstractNumId w:val="3"/>
  </w:num>
  <w:num w:numId="36">
    <w:abstractNumId w:val="27"/>
  </w:num>
  <w:num w:numId="37">
    <w:abstractNumId w:val="8"/>
  </w:num>
  <w:num w:numId="38">
    <w:abstractNumId w:val="27"/>
  </w:num>
  <w:num w:numId="39">
    <w:abstractNumId w:val="14"/>
  </w:num>
  <w:num w:numId="40">
    <w:abstractNumId w:val="29"/>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hdrShapeDefaults>
    <o:shapedefaults v:ext="edit" spidmax="23554"/>
  </w:hdrShapeDefaults>
  <w:footnotePr>
    <w:footnote w:id="0"/>
    <w:footnote w:id="1"/>
  </w:footnotePr>
  <w:endnotePr>
    <w:endnote w:id="0"/>
    <w:endnote w:id="1"/>
  </w:endnotePr>
  <w:compat/>
  <w:rsids>
    <w:rsidRoot w:val="00F04396"/>
    <w:rsid w:val="00001513"/>
    <w:rsid w:val="000123C3"/>
    <w:rsid w:val="00013916"/>
    <w:rsid w:val="00031663"/>
    <w:rsid w:val="000326A6"/>
    <w:rsid w:val="00036694"/>
    <w:rsid w:val="00044649"/>
    <w:rsid w:val="00046A42"/>
    <w:rsid w:val="0004792D"/>
    <w:rsid w:val="00051E0B"/>
    <w:rsid w:val="00055D6C"/>
    <w:rsid w:val="00062F19"/>
    <w:rsid w:val="0006327A"/>
    <w:rsid w:val="00064B03"/>
    <w:rsid w:val="00066585"/>
    <w:rsid w:val="0006745F"/>
    <w:rsid w:val="00086B58"/>
    <w:rsid w:val="00090349"/>
    <w:rsid w:val="00092060"/>
    <w:rsid w:val="00094887"/>
    <w:rsid w:val="000951F1"/>
    <w:rsid w:val="0009604F"/>
    <w:rsid w:val="00097DA0"/>
    <w:rsid w:val="00097DAC"/>
    <w:rsid w:val="000A5645"/>
    <w:rsid w:val="000B44B0"/>
    <w:rsid w:val="000D25F8"/>
    <w:rsid w:val="000E0DF8"/>
    <w:rsid w:val="000E1124"/>
    <w:rsid w:val="000E4178"/>
    <w:rsid w:val="000E71EA"/>
    <w:rsid w:val="000E7A6A"/>
    <w:rsid w:val="000F3862"/>
    <w:rsid w:val="000F6B86"/>
    <w:rsid w:val="001009E6"/>
    <w:rsid w:val="00100A24"/>
    <w:rsid w:val="00114B72"/>
    <w:rsid w:val="0012362B"/>
    <w:rsid w:val="00125A66"/>
    <w:rsid w:val="00136ABC"/>
    <w:rsid w:val="001435E5"/>
    <w:rsid w:val="001466F3"/>
    <w:rsid w:val="001469B2"/>
    <w:rsid w:val="00146C4F"/>
    <w:rsid w:val="0015757A"/>
    <w:rsid w:val="00157967"/>
    <w:rsid w:val="00160B76"/>
    <w:rsid w:val="00165C29"/>
    <w:rsid w:val="00173891"/>
    <w:rsid w:val="001757E9"/>
    <w:rsid w:val="0017597E"/>
    <w:rsid w:val="001766CF"/>
    <w:rsid w:val="001846AD"/>
    <w:rsid w:val="001A193E"/>
    <w:rsid w:val="001A6E2D"/>
    <w:rsid w:val="001A70F7"/>
    <w:rsid w:val="001B3DE3"/>
    <w:rsid w:val="001B6460"/>
    <w:rsid w:val="001C57DF"/>
    <w:rsid w:val="001C7E19"/>
    <w:rsid w:val="001E7F41"/>
    <w:rsid w:val="001F39A2"/>
    <w:rsid w:val="001F3AB0"/>
    <w:rsid w:val="002075C6"/>
    <w:rsid w:val="00207B13"/>
    <w:rsid w:val="00211E2E"/>
    <w:rsid w:val="002138DE"/>
    <w:rsid w:val="00220A99"/>
    <w:rsid w:val="00222986"/>
    <w:rsid w:val="002241BF"/>
    <w:rsid w:val="00250358"/>
    <w:rsid w:val="002627BD"/>
    <w:rsid w:val="00266B93"/>
    <w:rsid w:val="002675FD"/>
    <w:rsid w:val="00277524"/>
    <w:rsid w:val="002808B9"/>
    <w:rsid w:val="00280C68"/>
    <w:rsid w:val="0028231F"/>
    <w:rsid w:val="002850E9"/>
    <w:rsid w:val="00287BBE"/>
    <w:rsid w:val="00292F5F"/>
    <w:rsid w:val="00294CFB"/>
    <w:rsid w:val="0029555F"/>
    <w:rsid w:val="002A1531"/>
    <w:rsid w:val="002A554D"/>
    <w:rsid w:val="002B01E1"/>
    <w:rsid w:val="002B0E32"/>
    <w:rsid w:val="002B3E6F"/>
    <w:rsid w:val="002C4408"/>
    <w:rsid w:val="002C4F49"/>
    <w:rsid w:val="002D106C"/>
    <w:rsid w:val="002D12DA"/>
    <w:rsid w:val="002E658B"/>
    <w:rsid w:val="002F6D7C"/>
    <w:rsid w:val="00303669"/>
    <w:rsid w:val="00305F03"/>
    <w:rsid w:val="0031551E"/>
    <w:rsid w:val="00315AA6"/>
    <w:rsid w:val="00315BA7"/>
    <w:rsid w:val="0032212F"/>
    <w:rsid w:val="00337898"/>
    <w:rsid w:val="00351FA1"/>
    <w:rsid w:val="003627B7"/>
    <w:rsid w:val="00387570"/>
    <w:rsid w:val="0039177C"/>
    <w:rsid w:val="003A57D9"/>
    <w:rsid w:val="003A5CF8"/>
    <w:rsid w:val="003B04A5"/>
    <w:rsid w:val="003B088B"/>
    <w:rsid w:val="003B45A3"/>
    <w:rsid w:val="003B7A92"/>
    <w:rsid w:val="003C6446"/>
    <w:rsid w:val="003D3639"/>
    <w:rsid w:val="003D58B6"/>
    <w:rsid w:val="003E0DDC"/>
    <w:rsid w:val="003E1E59"/>
    <w:rsid w:val="003E1FB9"/>
    <w:rsid w:val="003E3CF0"/>
    <w:rsid w:val="003E61E6"/>
    <w:rsid w:val="003F1A2F"/>
    <w:rsid w:val="003F7F2F"/>
    <w:rsid w:val="004049B3"/>
    <w:rsid w:val="004100E1"/>
    <w:rsid w:val="00413083"/>
    <w:rsid w:val="004167A1"/>
    <w:rsid w:val="004201D7"/>
    <w:rsid w:val="004236A8"/>
    <w:rsid w:val="0042477D"/>
    <w:rsid w:val="00437892"/>
    <w:rsid w:val="004432D1"/>
    <w:rsid w:val="004441A7"/>
    <w:rsid w:val="00444432"/>
    <w:rsid w:val="00450375"/>
    <w:rsid w:val="004524F8"/>
    <w:rsid w:val="00453551"/>
    <w:rsid w:val="00454E67"/>
    <w:rsid w:val="004840F2"/>
    <w:rsid w:val="0049059A"/>
    <w:rsid w:val="004935A0"/>
    <w:rsid w:val="00493DD1"/>
    <w:rsid w:val="00494F47"/>
    <w:rsid w:val="0049691C"/>
    <w:rsid w:val="004979BA"/>
    <w:rsid w:val="004B5685"/>
    <w:rsid w:val="004B737A"/>
    <w:rsid w:val="004C3D87"/>
    <w:rsid w:val="004C6D10"/>
    <w:rsid w:val="004E72B7"/>
    <w:rsid w:val="004F1DE4"/>
    <w:rsid w:val="00505FF3"/>
    <w:rsid w:val="0051783C"/>
    <w:rsid w:val="00524BCC"/>
    <w:rsid w:val="00534E79"/>
    <w:rsid w:val="0054403E"/>
    <w:rsid w:val="00547DA7"/>
    <w:rsid w:val="00551719"/>
    <w:rsid w:val="00555530"/>
    <w:rsid w:val="00555B85"/>
    <w:rsid w:val="00556443"/>
    <w:rsid w:val="00556FA5"/>
    <w:rsid w:val="00562D56"/>
    <w:rsid w:val="00563E08"/>
    <w:rsid w:val="0057620E"/>
    <w:rsid w:val="005779E9"/>
    <w:rsid w:val="00582DC9"/>
    <w:rsid w:val="00590080"/>
    <w:rsid w:val="005B1285"/>
    <w:rsid w:val="005C233D"/>
    <w:rsid w:val="005D5006"/>
    <w:rsid w:val="005E0F7B"/>
    <w:rsid w:val="005E71CC"/>
    <w:rsid w:val="005F187D"/>
    <w:rsid w:val="00600B27"/>
    <w:rsid w:val="00603DCA"/>
    <w:rsid w:val="0060604A"/>
    <w:rsid w:val="00610EB7"/>
    <w:rsid w:val="00613D3B"/>
    <w:rsid w:val="00621041"/>
    <w:rsid w:val="006365B0"/>
    <w:rsid w:val="006370DA"/>
    <w:rsid w:val="006422E5"/>
    <w:rsid w:val="00645AC1"/>
    <w:rsid w:val="00650095"/>
    <w:rsid w:val="00653F87"/>
    <w:rsid w:val="006622D0"/>
    <w:rsid w:val="0066344B"/>
    <w:rsid w:val="00670135"/>
    <w:rsid w:val="0067179A"/>
    <w:rsid w:val="006722E2"/>
    <w:rsid w:val="006752BB"/>
    <w:rsid w:val="00681AF1"/>
    <w:rsid w:val="00693742"/>
    <w:rsid w:val="006A6B52"/>
    <w:rsid w:val="006B6C39"/>
    <w:rsid w:val="006C6C43"/>
    <w:rsid w:val="006D794D"/>
    <w:rsid w:val="006E217B"/>
    <w:rsid w:val="006E4D3F"/>
    <w:rsid w:val="006F2BA4"/>
    <w:rsid w:val="006F717C"/>
    <w:rsid w:val="00701638"/>
    <w:rsid w:val="00706A41"/>
    <w:rsid w:val="00710788"/>
    <w:rsid w:val="00720F58"/>
    <w:rsid w:val="00727D54"/>
    <w:rsid w:val="007445C6"/>
    <w:rsid w:val="00745C52"/>
    <w:rsid w:val="00755DD2"/>
    <w:rsid w:val="00762E60"/>
    <w:rsid w:val="00763991"/>
    <w:rsid w:val="00771CCD"/>
    <w:rsid w:val="0077410B"/>
    <w:rsid w:val="00774840"/>
    <w:rsid w:val="00775AF2"/>
    <w:rsid w:val="0079303B"/>
    <w:rsid w:val="007A1AA2"/>
    <w:rsid w:val="007B0750"/>
    <w:rsid w:val="007C6855"/>
    <w:rsid w:val="007C685B"/>
    <w:rsid w:val="007D25BC"/>
    <w:rsid w:val="007E19F1"/>
    <w:rsid w:val="007F3F53"/>
    <w:rsid w:val="007F7AF4"/>
    <w:rsid w:val="00815FEC"/>
    <w:rsid w:val="008178C2"/>
    <w:rsid w:val="00817E09"/>
    <w:rsid w:val="00822EB8"/>
    <w:rsid w:val="00823606"/>
    <w:rsid w:val="00831C37"/>
    <w:rsid w:val="008327C2"/>
    <w:rsid w:val="008343A1"/>
    <w:rsid w:val="00837324"/>
    <w:rsid w:val="00842510"/>
    <w:rsid w:val="00876FF7"/>
    <w:rsid w:val="00880835"/>
    <w:rsid w:val="008822FE"/>
    <w:rsid w:val="00883344"/>
    <w:rsid w:val="00892F0A"/>
    <w:rsid w:val="00893244"/>
    <w:rsid w:val="008A1958"/>
    <w:rsid w:val="008E7BDF"/>
    <w:rsid w:val="008F20B8"/>
    <w:rsid w:val="009134FB"/>
    <w:rsid w:val="00925E2B"/>
    <w:rsid w:val="00932006"/>
    <w:rsid w:val="00934F26"/>
    <w:rsid w:val="00936EB0"/>
    <w:rsid w:val="00946AE8"/>
    <w:rsid w:val="00957AF5"/>
    <w:rsid w:val="009657CB"/>
    <w:rsid w:val="00971F82"/>
    <w:rsid w:val="009749D2"/>
    <w:rsid w:val="00986E82"/>
    <w:rsid w:val="009A0F63"/>
    <w:rsid w:val="009A1C95"/>
    <w:rsid w:val="009B1AD7"/>
    <w:rsid w:val="009B4996"/>
    <w:rsid w:val="009C041D"/>
    <w:rsid w:val="009C2228"/>
    <w:rsid w:val="009C2C48"/>
    <w:rsid w:val="009C6325"/>
    <w:rsid w:val="009C6DD6"/>
    <w:rsid w:val="009D5142"/>
    <w:rsid w:val="009D75D5"/>
    <w:rsid w:val="009E053A"/>
    <w:rsid w:val="009E3249"/>
    <w:rsid w:val="009E5CA4"/>
    <w:rsid w:val="009E6D4D"/>
    <w:rsid w:val="009F6FCB"/>
    <w:rsid w:val="00A013EA"/>
    <w:rsid w:val="00A071BB"/>
    <w:rsid w:val="00A16279"/>
    <w:rsid w:val="00A2430E"/>
    <w:rsid w:val="00A24AE7"/>
    <w:rsid w:val="00A27E29"/>
    <w:rsid w:val="00A3069C"/>
    <w:rsid w:val="00A32989"/>
    <w:rsid w:val="00A32E72"/>
    <w:rsid w:val="00A350E6"/>
    <w:rsid w:val="00A53000"/>
    <w:rsid w:val="00A55C22"/>
    <w:rsid w:val="00A61CE4"/>
    <w:rsid w:val="00A62C50"/>
    <w:rsid w:val="00A731C7"/>
    <w:rsid w:val="00A73CBA"/>
    <w:rsid w:val="00A75B55"/>
    <w:rsid w:val="00A770B3"/>
    <w:rsid w:val="00A94AD9"/>
    <w:rsid w:val="00A97C45"/>
    <w:rsid w:val="00AA1641"/>
    <w:rsid w:val="00AA3450"/>
    <w:rsid w:val="00AA7E95"/>
    <w:rsid w:val="00AB09EE"/>
    <w:rsid w:val="00AB3A9C"/>
    <w:rsid w:val="00AB4384"/>
    <w:rsid w:val="00AD6D63"/>
    <w:rsid w:val="00AE0DF5"/>
    <w:rsid w:val="00AF3611"/>
    <w:rsid w:val="00B019D8"/>
    <w:rsid w:val="00B02A7A"/>
    <w:rsid w:val="00B06F3D"/>
    <w:rsid w:val="00B1152A"/>
    <w:rsid w:val="00B120C6"/>
    <w:rsid w:val="00B160E2"/>
    <w:rsid w:val="00B24F44"/>
    <w:rsid w:val="00B34732"/>
    <w:rsid w:val="00B544BD"/>
    <w:rsid w:val="00B558CE"/>
    <w:rsid w:val="00B6076D"/>
    <w:rsid w:val="00B632A1"/>
    <w:rsid w:val="00B702DC"/>
    <w:rsid w:val="00B72D65"/>
    <w:rsid w:val="00B85D7C"/>
    <w:rsid w:val="00B910F8"/>
    <w:rsid w:val="00B95F1C"/>
    <w:rsid w:val="00BA3ABB"/>
    <w:rsid w:val="00BA4322"/>
    <w:rsid w:val="00BA4C21"/>
    <w:rsid w:val="00BA550E"/>
    <w:rsid w:val="00BB6CF7"/>
    <w:rsid w:val="00BB7840"/>
    <w:rsid w:val="00BC2D6F"/>
    <w:rsid w:val="00BC50DB"/>
    <w:rsid w:val="00BE10DE"/>
    <w:rsid w:val="00BE4B1F"/>
    <w:rsid w:val="00C0263D"/>
    <w:rsid w:val="00C06B7C"/>
    <w:rsid w:val="00C072A6"/>
    <w:rsid w:val="00C12F5D"/>
    <w:rsid w:val="00C21334"/>
    <w:rsid w:val="00C22D09"/>
    <w:rsid w:val="00C22E9E"/>
    <w:rsid w:val="00C2339D"/>
    <w:rsid w:val="00C25F54"/>
    <w:rsid w:val="00C261B1"/>
    <w:rsid w:val="00C26553"/>
    <w:rsid w:val="00C31ECF"/>
    <w:rsid w:val="00C40954"/>
    <w:rsid w:val="00C40F3B"/>
    <w:rsid w:val="00C428BE"/>
    <w:rsid w:val="00C43194"/>
    <w:rsid w:val="00C46347"/>
    <w:rsid w:val="00C50BE6"/>
    <w:rsid w:val="00C54409"/>
    <w:rsid w:val="00C54443"/>
    <w:rsid w:val="00C56FAF"/>
    <w:rsid w:val="00C63DAC"/>
    <w:rsid w:val="00C64581"/>
    <w:rsid w:val="00C66A74"/>
    <w:rsid w:val="00C74C10"/>
    <w:rsid w:val="00C77CE1"/>
    <w:rsid w:val="00C8441F"/>
    <w:rsid w:val="00C90581"/>
    <w:rsid w:val="00C932FB"/>
    <w:rsid w:val="00CA0794"/>
    <w:rsid w:val="00CA080F"/>
    <w:rsid w:val="00CA1150"/>
    <w:rsid w:val="00CA36F1"/>
    <w:rsid w:val="00CC0548"/>
    <w:rsid w:val="00CC7B25"/>
    <w:rsid w:val="00CE0A46"/>
    <w:rsid w:val="00CE3153"/>
    <w:rsid w:val="00CE7241"/>
    <w:rsid w:val="00CF459F"/>
    <w:rsid w:val="00CF5CAB"/>
    <w:rsid w:val="00D135E8"/>
    <w:rsid w:val="00D169AA"/>
    <w:rsid w:val="00D20619"/>
    <w:rsid w:val="00D20D6C"/>
    <w:rsid w:val="00D21FE8"/>
    <w:rsid w:val="00D24986"/>
    <w:rsid w:val="00D330C3"/>
    <w:rsid w:val="00D35729"/>
    <w:rsid w:val="00D36296"/>
    <w:rsid w:val="00D36DEC"/>
    <w:rsid w:val="00D41343"/>
    <w:rsid w:val="00D42887"/>
    <w:rsid w:val="00D4415B"/>
    <w:rsid w:val="00D5319A"/>
    <w:rsid w:val="00D56FDF"/>
    <w:rsid w:val="00D666E7"/>
    <w:rsid w:val="00D7280A"/>
    <w:rsid w:val="00D746BC"/>
    <w:rsid w:val="00D7557D"/>
    <w:rsid w:val="00D80DDC"/>
    <w:rsid w:val="00D84BDB"/>
    <w:rsid w:val="00D86CDE"/>
    <w:rsid w:val="00D94039"/>
    <w:rsid w:val="00DA5663"/>
    <w:rsid w:val="00DA58CE"/>
    <w:rsid w:val="00DC34D9"/>
    <w:rsid w:val="00DC4318"/>
    <w:rsid w:val="00DC43D6"/>
    <w:rsid w:val="00DE0806"/>
    <w:rsid w:val="00DE35FE"/>
    <w:rsid w:val="00DF0C2F"/>
    <w:rsid w:val="00E032CA"/>
    <w:rsid w:val="00E04E12"/>
    <w:rsid w:val="00E1284B"/>
    <w:rsid w:val="00E1469E"/>
    <w:rsid w:val="00E207FD"/>
    <w:rsid w:val="00E30DBA"/>
    <w:rsid w:val="00E30FB3"/>
    <w:rsid w:val="00E33CD1"/>
    <w:rsid w:val="00E344DC"/>
    <w:rsid w:val="00E34D61"/>
    <w:rsid w:val="00E355BC"/>
    <w:rsid w:val="00E41236"/>
    <w:rsid w:val="00E52764"/>
    <w:rsid w:val="00E634D9"/>
    <w:rsid w:val="00E744E6"/>
    <w:rsid w:val="00E901D4"/>
    <w:rsid w:val="00E967AA"/>
    <w:rsid w:val="00EA4703"/>
    <w:rsid w:val="00EC3612"/>
    <w:rsid w:val="00EC5787"/>
    <w:rsid w:val="00ED00E3"/>
    <w:rsid w:val="00ED1EF4"/>
    <w:rsid w:val="00EE32CA"/>
    <w:rsid w:val="00EE756B"/>
    <w:rsid w:val="00F03200"/>
    <w:rsid w:val="00F04396"/>
    <w:rsid w:val="00F04B09"/>
    <w:rsid w:val="00F051CD"/>
    <w:rsid w:val="00F10C81"/>
    <w:rsid w:val="00F13902"/>
    <w:rsid w:val="00F13B1E"/>
    <w:rsid w:val="00F13BD0"/>
    <w:rsid w:val="00F14FF0"/>
    <w:rsid w:val="00F30FFF"/>
    <w:rsid w:val="00F3791E"/>
    <w:rsid w:val="00F4090D"/>
    <w:rsid w:val="00F4273F"/>
    <w:rsid w:val="00F429B0"/>
    <w:rsid w:val="00F523CC"/>
    <w:rsid w:val="00F64D7F"/>
    <w:rsid w:val="00F71FAB"/>
    <w:rsid w:val="00F75E74"/>
    <w:rsid w:val="00FB6339"/>
    <w:rsid w:val="00FC08AC"/>
    <w:rsid w:val="00FC5365"/>
    <w:rsid w:val="00FD2ED3"/>
    <w:rsid w:val="00FD2F2F"/>
    <w:rsid w:val="00FE12DA"/>
    <w:rsid w:val="00FE285E"/>
    <w:rsid w:val="00FF0857"/>
    <w:rsid w:val="00FF3939"/>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2" type="connector" idref="#Conector recto de flecha 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39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04396"/>
    <w:pPr>
      <w:tabs>
        <w:tab w:val="center" w:pos="4419"/>
        <w:tab w:val="right" w:pos="8838"/>
      </w:tabs>
    </w:pPr>
  </w:style>
  <w:style w:type="character" w:customStyle="1" w:styleId="EncabezadoCar">
    <w:name w:val="Encabezado Car"/>
    <w:basedOn w:val="Fuentedeprrafopredeter"/>
    <w:link w:val="Encabezado"/>
    <w:rsid w:val="00F04396"/>
  </w:style>
  <w:style w:type="paragraph" w:styleId="Piedepgina">
    <w:name w:val="footer"/>
    <w:basedOn w:val="Normal"/>
    <w:link w:val="PiedepginaCar"/>
    <w:uiPriority w:val="99"/>
    <w:unhideWhenUsed/>
    <w:rsid w:val="00F04396"/>
    <w:pPr>
      <w:tabs>
        <w:tab w:val="center" w:pos="4419"/>
        <w:tab w:val="right" w:pos="8838"/>
      </w:tabs>
    </w:pPr>
  </w:style>
  <w:style w:type="character" w:customStyle="1" w:styleId="PiedepginaCar">
    <w:name w:val="Pie de página Car"/>
    <w:basedOn w:val="Fuentedeprrafopredeter"/>
    <w:link w:val="Piedepgina"/>
    <w:uiPriority w:val="99"/>
    <w:rsid w:val="00F04396"/>
  </w:style>
  <w:style w:type="character" w:styleId="Nmerodepgina">
    <w:name w:val="page number"/>
    <w:rsid w:val="00F04396"/>
  </w:style>
  <w:style w:type="paragraph" w:styleId="Textodeglobo">
    <w:name w:val="Balloon Text"/>
    <w:basedOn w:val="Normal"/>
    <w:link w:val="TextodegloboCar"/>
    <w:uiPriority w:val="99"/>
    <w:semiHidden/>
    <w:unhideWhenUsed/>
    <w:rsid w:val="00F04396"/>
    <w:rPr>
      <w:rFonts w:ascii="Tahoma" w:hAnsi="Tahoma" w:cs="Tahoma"/>
      <w:sz w:val="16"/>
      <w:szCs w:val="16"/>
    </w:rPr>
  </w:style>
  <w:style w:type="character" w:customStyle="1" w:styleId="TextodegloboCar">
    <w:name w:val="Texto de globo Car"/>
    <w:basedOn w:val="Fuentedeprrafopredeter"/>
    <w:link w:val="Textodeglobo"/>
    <w:uiPriority w:val="99"/>
    <w:semiHidden/>
    <w:rsid w:val="00F04396"/>
    <w:rPr>
      <w:rFonts w:ascii="Tahoma" w:hAnsi="Tahoma" w:cs="Tahoma"/>
      <w:sz w:val="16"/>
      <w:szCs w:val="16"/>
    </w:rPr>
  </w:style>
  <w:style w:type="paragraph" w:styleId="Prrafodelista">
    <w:name w:val="List Paragraph"/>
    <w:basedOn w:val="Normal"/>
    <w:uiPriority w:val="34"/>
    <w:qFormat/>
    <w:rsid w:val="00F04396"/>
    <w:pPr>
      <w:ind w:left="720"/>
      <w:contextualSpacing/>
    </w:pPr>
  </w:style>
  <w:style w:type="table" w:styleId="Tablaconcuadrcula">
    <w:name w:val="Table Grid"/>
    <w:basedOn w:val="Tablanormal"/>
    <w:uiPriority w:val="59"/>
    <w:rsid w:val="00454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E032CA"/>
    <w:rPr>
      <w:b/>
      <w:bCs/>
    </w:rPr>
  </w:style>
  <w:style w:type="paragraph" w:styleId="NormalWeb">
    <w:name w:val="Normal (Web)"/>
    <w:basedOn w:val="Normal"/>
    <w:uiPriority w:val="99"/>
    <w:unhideWhenUsed/>
    <w:rsid w:val="00603DCA"/>
    <w:pPr>
      <w:spacing w:before="100" w:beforeAutospacing="1" w:after="100" w:afterAutospacing="1"/>
    </w:pPr>
    <w:rPr>
      <w:lang w:val="es-BO" w:eastAsia="es-BO"/>
    </w:rPr>
  </w:style>
  <w:style w:type="paragraph" w:customStyle="1" w:styleId="Default">
    <w:name w:val="Default"/>
    <w:rsid w:val="008F20B8"/>
    <w:pPr>
      <w:autoSpaceDE w:val="0"/>
      <w:autoSpaceDN w:val="0"/>
      <w:adjustRightInd w:val="0"/>
      <w:spacing w:after="0" w:line="240" w:lineRule="auto"/>
    </w:pPr>
    <w:rPr>
      <w:rFonts w:ascii="Verdana" w:hAnsi="Verdana" w:cs="Verdana"/>
      <w:color w:val="000000"/>
      <w:sz w:val="24"/>
      <w:szCs w:val="24"/>
    </w:rPr>
  </w:style>
  <w:style w:type="character" w:customStyle="1" w:styleId="apple-converted-space">
    <w:name w:val="apple-converted-space"/>
    <w:basedOn w:val="Fuentedeprrafopredeter"/>
    <w:rsid w:val="00CA36F1"/>
  </w:style>
  <w:style w:type="character" w:styleId="Hipervnculo">
    <w:name w:val="Hyperlink"/>
    <w:basedOn w:val="Fuentedeprrafopredeter"/>
    <w:uiPriority w:val="99"/>
    <w:semiHidden/>
    <w:unhideWhenUsed/>
    <w:rsid w:val="00CA36F1"/>
    <w:rPr>
      <w:color w:val="0000FF"/>
      <w:u w:val="single"/>
    </w:rPr>
  </w:style>
  <w:style w:type="paragraph" w:styleId="TDC3">
    <w:name w:val="toc 3"/>
    <w:basedOn w:val="Normal"/>
    <w:next w:val="Normal"/>
    <w:autoRedefine/>
    <w:semiHidden/>
    <w:rsid w:val="009749D2"/>
    <w:pPr>
      <w:ind w:left="480"/>
    </w:pPr>
    <w:rPr>
      <w:sz w:val="20"/>
      <w:szCs w:val="20"/>
    </w:rPr>
  </w:style>
  <w:style w:type="numbering" w:customStyle="1" w:styleId="Estilo1">
    <w:name w:val="Estilo1"/>
    <w:uiPriority w:val="99"/>
    <w:rsid w:val="00775AF2"/>
    <w:pPr>
      <w:numPr>
        <w:numId w:val="39"/>
      </w:numPr>
    </w:pPr>
  </w:style>
</w:styles>
</file>

<file path=word/webSettings.xml><?xml version="1.0" encoding="utf-8"?>
<w:webSettings xmlns:r="http://schemas.openxmlformats.org/officeDocument/2006/relationships" xmlns:w="http://schemas.openxmlformats.org/wordprocessingml/2006/main">
  <w:divs>
    <w:div w:id="156115981">
      <w:bodyDiv w:val="1"/>
      <w:marLeft w:val="0"/>
      <w:marRight w:val="0"/>
      <w:marTop w:val="0"/>
      <w:marBottom w:val="0"/>
      <w:divBdr>
        <w:top w:val="none" w:sz="0" w:space="0" w:color="auto"/>
        <w:left w:val="none" w:sz="0" w:space="0" w:color="auto"/>
        <w:bottom w:val="none" w:sz="0" w:space="0" w:color="auto"/>
        <w:right w:val="none" w:sz="0" w:space="0" w:color="auto"/>
      </w:divBdr>
    </w:div>
    <w:div w:id="190146015">
      <w:bodyDiv w:val="1"/>
      <w:marLeft w:val="0"/>
      <w:marRight w:val="0"/>
      <w:marTop w:val="0"/>
      <w:marBottom w:val="0"/>
      <w:divBdr>
        <w:top w:val="none" w:sz="0" w:space="0" w:color="auto"/>
        <w:left w:val="none" w:sz="0" w:space="0" w:color="auto"/>
        <w:bottom w:val="none" w:sz="0" w:space="0" w:color="auto"/>
        <w:right w:val="none" w:sz="0" w:space="0" w:color="auto"/>
      </w:divBdr>
    </w:div>
    <w:div w:id="221451597">
      <w:bodyDiv w:val="1"/>
      <w:marLeft w:val="0"/>
      <w:marRight w:val="0"/>
      <w:marTop w:val="0"/>
      <w:marBottom w:val="0"/>
      <w:divBdr>
        <w:top w:val="none" w:sz="0" w:space="0" w:color="auto"/>
        <w:left w:val="none" w:sz="0" w:space="0" w:color="auto"/>
        <w:bottom w:val="none" w:sz="0" w:space="0" w:color="auto"/>
        <w:right w:val="none" w:sz="0" w:space="0" w:color="auto"/>
      </w:divBdr>
    </w:div>
    <w:div w:id="268239148">
      <w:bodyDiv w:val="1"/>
      <w:marLeft w:val="0"/>
      <w:marRight w:val="0"/>
      <w:marTop w:val="0"/>
      <w:marBottom w:val="0"/>
      <w:divBdr>
        <w:top w:val="none" w:sz="0" w:space="0" w:color="auto"/>
        <w:left w:val="none" w:sz="0" w:space="0" w:color="auto"/>
        <w:bottom w:val="none" w:sz="0" w:space="0" w:color="auto"/>
        <w:right w:val="none" w:sz="0" w:space="0" w:color="auto"/>
      </w:divBdr>
    </w:div>
    <w:div w:id="363792714">
      <w:bodyDiv w:val="1"/>
      <w:marLeft w:val="0"/>
      <w:marRight w:val="0"/>
      <w:marTop w:val="0"/>
      <w:marBottom w:val="0"/>
      <w:divBdr>
        <w:top w:val="none" w:sz="0" w:space="0" w:color="auto"/>
        <w:left w:val="none" w:sz="0" w:space="0" w:color="auto"/>
        <w:bottom w:val="none" w:sz="0" w:space="0" w:color="auto"/>
        <w:right w:val="none" w:sz="0" w:space="0" w:color="auto"/>
      </w:divBdr>
    </w:div>
    <w:div w:id="410198145">
      <w:bodyDiv w:val="1"/>
      <w:marLeft w:val="0"/>
      <w:marRight w:val="0"/>
      <w:marTop w:val="0"/>
      <w:marBottom w:val="0"/>
      <w:divBdr>
        <w:top w:val="none" w:sz="0" w:space="0" w:color="auto"/>
        <w:left w:val="none" w:sz="0" w:space="0" w:color="auto"/>
        <w:bottom w:val="none" w:sz="0" w:space="0" w:color="auto"/>
        <w:right w:val="none" w:sz="0" w:space="0" w:color="auto"/>
      </w:divBdr>
    </w:div>
    <w:div w:id="474219979">
      <w:bodyDiv w:val="1"/>
      <w:marLeft w:val="0"/>
      <w:marRight w:val="0"/>
      <w:marTop w:val="0"/>
      <w:marBottom w:val="0"/>
      <w:divBdr>
        <w:top w:val="none" w:sz="0" w:space="0" w:color="auto"/>
        <w:left w:val="none" w:sz="0" w:space="0" w:color="auto"/>
        <w:bottom w:val="none" w:sz="0" w:space="0" w:color="auto"/>
        <w:right w:val="none" w:sz="0" w:space="0" w:color="auto"/>
      </w:divBdr>
    </w:div>
    <w:div w:id="614337349">
      <w:bodyDiv w:val="1"/>
      <w:marLeft w:val="0"/>
      <w:marRight w:val="0"/>
      <w:marTop w:val="0"/>
      <w:marBottom w:val="0"/>
      <w:divBdr>
        <w:top w:val="none" w:sz="0" w:space="0" w:color="auto"/>
        <w:left w:val="none" w:sz="0" w:space="0" w:color="auto"/>
        <w:bottom w:val="none" w:sz="0" w:space="0" w:color="auto"/>
        <w:right w:val="none" w:sz="0" w:space="0" w:color="auto"/>
      </w:divBdr>
    </w:div>
    <w:div w:id="648434984">
      <w:bodyDiv w:val="1"/>
      <w:marLeft w:val="0"/>
      <w:marRight w:val="0"/>
      <w:marTop w:val="0"/>
      <w:marBottom w:val="0"/>
      <w:divBdr>
        <w:top w:val="none" w:sz="0" w:space="0" w:color="auto"/>
        <w:left w:val="none" w:sz="0" w:space="0" w:color="auto"/>
        <w:bottom w:val="none" w:sz="0" w:space="0" w:color="auto"/>
        <w:right w:val="none" w:sz="0" w:space="0" w:color="auto"/>
      </w:divBdr>
    </w:div>
    <w:div w:id="661854120">
      <w:bodyDiv w:val="1"/>
      <w:marLeft w:val="0"/>
      <w:marRight w:val="0"/>
      <w:marTop w:val="0"/>
      <w:marBottom w:val="0"/>
      <w:divBdr>
        <w:top w:val="none" w:sz="0" w:space="0" w:color="auto"/>
        <w:left w:val="none" w:sz="0" w:space="0" w:color="auto"/>
        <w:bottom w:val="none" w:sz="0" w:space="0" w:color="auto"/>
        <w:right w:val="none" w:sz="0" w:space="0" w:color="auto"/>
      </w:divBdr>
    </w:div>
    <w:div w:id="765881401">
      <w:bodyDiv w:val="1"/>
      <w:marLeft w:val="0"/>
      <w:marRight w:val="0"/>
      <w:marTop w:val="0"/>
      <w:marBottom w:val="0"/>
      <w:divBdr>
        <w:top w:val="none" w:sz="0" w:space="0" w:color="auto"/>
        <w:left w:val="none" w:sz="0" w:space="0" w:color="auto"/>
        <w:bottom w:val="none" w:sz="0" w:space="0" w:color="auto"/>
        <w:right w:val="none" w:sz="0" w:space="0" w:color="auto"/>
      </w:divBdr>
    </w:div>
    <w:div w:id="836072899">
      <w:bodyDiv w:val="1"/>
      <w:marLeft w:val="0"/>
      <w:marRight w:val="0"/>
      <w:marTop w:val="0"/>
      <w:marBottom w:val="0"/>
      <w:divBdr>
        <w:top w:val="none" w:sz="0" w:space="0" w:color="auto"/>
        <w:left w:val="none" w:sz="0" w:space="0" w:color="auto"/>
        <w:bottom w:val="none" w:sz="0" w:space="0" w:color="auto"/>
        <w:right w:val="none" w:sz="0" w:space="0" w:color="auto"/>
      </w:divBdr>
      <w:divsChild>
        <w:div w:id="1261184770">
          <w:marLeft w:val="0"/>
          <w:marRight w:val="0"/>
          <w:marTop w:val="0"/>
          <w:marBottom w:val="0"/>
          <w:divBdr>
            <w:top w:val="none" w:sz="0" w:space="0" w:color="auto"/>
            <w:left w:val="none" w:sz="0" w:space="0" w:color="auto"/>
            <w:bottom w:val="none" w:sz="0" w:space="0" w:color="auto"/>
            <w:right w:val="none" w:sz="0" w:space="0" w:color="auto"/>
          </w:divBdr>
        </w:div>
        <w:div w:id="380634627">
          <w:marLeft w:val="0"/>
          <w:marRight w:val="0"/>
          <w:marTop w:val="0"/>
          <w:marBottom w:val="0"/>
          <w:divBdr>
            <w:top w:val="none" w:sz="0" w:space="0" w:color="auto"/>
            <w:left w:val="none" w:sz="0" w:space="0" w:color="auto"/>
            <w:bottom w:val="none" w:sz="0" w:space="0" w:color="auto"/>
            <w:right w:val="none" w:sz="0" w:space="0" w:color="auto"/>
          </w:divBdr>
        </w:div>
        <w:div w:id="723022063">
          <w:marLeft w:val="0"/>
          <w:marRight w:val="0"/>
          <w:marTop w:val="0"/>
          <w:marBottom w:val="0"/>
          <w:divBdr>
            <w:top w:val="none" w:sz="0" w:space="0" w:color="auto"/>
            <w:left w:val="none" w:sz="0" w:space="0" w:color="auto"/>
            <w:bottom w:val="none" w:sz="0" w:space="0" w:color="auto"/>
            <w:right w:val="none" w:sz="0" w:space="0" w:color="auto"/>
          </w:divBdr>
        </w:div>
        <w:div w:id="788939728">
          <w:marLeft w:val="0"/>
          <w:marRight w:val="0"/>
          <w:marTop w:val="0"/>
          <w:marBottom w:val="0"/>
          <w:divBdr>
            <w:top w:val="none" w:sz="0" w:space="0" w:color="auto"/>
            <w:left w:val="none" w:sz="0" w:space="0" w:color="auto"/>
            <w:bottom w:val="none" w:sz="0" w:space="0" w:color="auto"/>
            <w:right w:val="none" w:sz="0" w:space="0" w:color="auto"/>
          </w:divBdr>
        </w:div>
        <w:div w:id="749931038">
          <w:marLeft w:val="0"/>
          <w:marRight w:val="0"/>
          <w:marTop w:val="0"/>
          <w:marBottom w:val="0"/>
          <w:divBdr>
            <w:top w:val="none" w:sz="0" w:space="0" w:color="auto"/>
            <w:left w:val="none" w:sz="0" w:space="0" w:color="auto"/>
            <w:bottom w:val="none" w:sz="0" w:space="0" w:color="auto"/>
            <w:right w:val="none" w:sz="0" w:space="0" w:color="auto"/>
          </w:divBdr>
        </w:div>
        <w:div w:id="524750065">
          <w:marLeft w:val="0"/>
          <w:marRight w:val="0"/>
          <w:marTop w:val="0"/>
          <w:marBottom w:val="0"/>
          <w:divBdr>
            <w:top w:val="none" w:sz="0" w:space="0" w:color="auto"/>
            <w:left w:val="none" w:sz="0" w:space="0" w:color="auto"/>
            <w:bottom w:val="none" w:sz="0" w:space="0" w:color="auto"/>
            <w:right w:val="none" w:sz="0" w:space="0" w:color="auto"/>
          </w:divBdr>
        </w:div>
        <w:div w:id="52316119">
          <w:marLeft w:val="0"/>
          <w:marRight w:val="0"/>
          <w:marTop w:val="0"/>
          <w:marBottom w:val="0"/>
          <w:divBdr>
            <w:top w:val="none" w:sz="0" w:space="0" w:color="auto"/>
            <w:left w:val="none" w:sz="0" w:space="0" w:color="auto"/>
            <w:bottom w:val="none" w:sz="0" w:space="0" w:color="auto"/>
            <w:right w:val="none" w:sz="0" w:space="0" w:color="auto"/>
          </w:divBdr>
        </w:div>
      </w:divsChild>
    </w:div>
    <w:div w:id="937982695">
      <w:bodyDiv w:val="1"/>
      <w:marLeft w:val="0"/>
      <w:marRight w:val="0"/>
      <w:marTop w:val="0"/>
      <w:marBottom w:val="0"/>
      <w:divBdr>
        <w:top w:val="none" w:sz="0" w:space="0" w:color="auto"/>
        <w:left w:val="none" w:sz="0" w:space="0" w:color="auto"/>
        <w:bottom w:val="none" w:sz="0" w:space="0" w:color="auto"/>
        <w:right w:val="none" w:sz="0" w:space="0" w:color="auto"/>
      </w:divBdr>
    </w:div>
    <w:div w:id="973489227">
      <w:bodyDiv w:val="1"/>
      <w:marLeft w:val="0"/>
      <w:marRight w:val="0"/>
      <w:marTop w:val="0"/>
      <w:marBottom w:val="0"/>
      <w:divBdr>
        <w:top w:val="none" w:sz="0" w:space="0" w:color="auto"/>
        <w:left w:val="none" w:sz="0" w:space="0" w:color="auto"/>
        <w:bottom w:val="none" w:sz="0" w:space="0" w:color="auto"/>
        <w:right w:val="none" w:sz="0" w:space="0" w:color="auto"/>
      </w:divBdr>
    </w:div>
    <w:div w:id="983269190">
      <w:bodyDiv w:val="1"/>
      <w:marLeft w:val="0"/>
      <w:marRight w:val="0"/>
      <w:marTop w:val="0"/>
      <w:marBottom w:val="0"/>
      <w:divBdr>
        <w:top w:val="none" w:sz="0" w:space="0" w:color="auto"/>
        <w:left w:val="none" w:sz="0" w:space="0" w:color="auto"/>
        <w:bottom w:val="none" w:sz="0" w:space="0" w:color="auto"/>
        <w:right w:val="none" w:sz="0" w:space="0" w:color="auto"/>
      </w:divBdr>
    </w:div>
    <w:div w:id="1030299335">
      <w:bodyDiv w:val="1"/>
      <w:marLeft w:val="0"/>
      <w:marRight w:val="0"/>
      <w:marTop w:val="0"/>
      <w:marBottom w:val="0"/>
      <w:divBdr>
        <w:top w:val="none" w:sz="0" w:space="0" w:color="auto"/>
        <w:left w:val="none" w:sz="0" w:space="0" w:color="auto"/>
        <w:bottom w:val="none" w:sz="0" w:space="0" w:color="auto"/>
        <w:right w:val="none" w:sz="0" w:space="0" w:color="auto"/>
      </w:divBdr>
    </w:div>
    <w:div w:id="1083838001">
      <w:bodyDiv w:val="1"/>
      <w:marLeft w:val="0"/>
      <w:marRight w:val="0"/>
      <w:marTop w:val="0"/>
      <w:marBottom w:val="0"/>
      <w:divBdr>
        <w:top w:val="none" w:sz="0" w:space="0" w:color="auto"/>
        <w:left w:val="none" w:sz="0" w:space="0" w:color="auto"/>
        <w:bottom w:val="none" w:sz="0" w:space="0" w:color="auto"/>
        <w:right w:val="none" w:sz="0" w:space="0" w:color="auto"/>
      </w:divBdr>
    </w:div>
    <w:div w:id="1167746424">
      <w:bodyDiv w:val="1"/>
      <w:marLeft w:val="0"/>
      <w:marRight w:val="0"/>
      <w:marTop w:val="0"/>
      <w:marBottom w:val="0"/>
      <w:divBdr>
        <w:top w:val="none" w:sz="0" w:space="0" w:color="auto"/>
        <w:left w:val="none" w:sz="0" w:space="0" w:color="auto"/>
        <w:bottom w:val="none" w:sz="0" w:space="0" w:color="auto"/>
        <w:right w:val="none" w:sz="0" w:space="0" w:color="auto"/>
      </w:divBdr>
    </w:div>
    <w:div w:id="1302687859">
      <w:bodyDiv w:val="1"/>
      <w:marLeft w:val="0"/>
      <w:marRight w:val="0"/>
      <w:marTop w:val="0"/>
      <w:marBottom w:val="0"/>
      <w:divBdr>
        <w:top w:val="none" w:sz="0" w:space="0" w:color="auto"/>
        <w:left w:val="none" w:sz="0" w:space="0" w:color="auto"/>
        <w:bottom w:val="none" w:sz="0" w:space="0" w:color="auto"/>
        <w:right w:val="none" w:sz="0" w:space="0" w:color="auto"/>
      </w:divBdr>
    </w:div>
    <w:div w:id="1344550884">
      <w:bodyDiv w:val="1"/>
      <w:marLeft w:val="0"/>
      <w:marRight w:val="0"/>
      <w:marTop w:val="0"/>
      <w:marBottom w:val="0"/>
      <w:divBdr>
        <w:top w:val="none" w:sz="0" w:space="0" w:color="auto"/>
        <w:left w:val="none" w:sz="0" w:space="0" w:color="auto"/>
        <w:bottom w:val="none" w:sz="0" w:space="0" w:color="auto"/>
        <w:right w:val="none" w:sz="0" w:space="0" w:color="auto"/>
      </w:divBdr>
    </w:div>
    <w:div w:id="1367676077">
      <w:bodyDiv w:val="1"/>
      <w:marLeft w:val="0"/>
      <w:marRight w:val="0"/>
      <w:marTop w:val="0"/>
      <w:marBottom w:val="0"/>
      <w:divBdr>
        <w:top w:val="none" w:sz="0" w:space="0" w:color="auto"/>
        <w:left w:val="none" w:sz="0" w:space="0" w:color="auto"/>
        <w:bottom w:val="none" w:sz="0" w:space="0" w:color="auto"/>
        <w:right w:val="none" w:sz="0" w:space="0" w:color="auto"/>
      </w:divBdr>
    </w:div>
    <w:div w:id="1444497738">
      <w:bodyDiv w:val="1"/>
      <w:marLeft w:val="0"/>
      <w:marRight w:val="0"/>
      <w:marTop w:val="0"/>
      <w:marBottom w:val="0"/>
      <w:divBdr>
        <w:top w:val="none" w:sz="0" w:space="0" w:color="auto"/>
        <w:left w:val="none" w:sz="0" w:space="0" w:color="auto"/>
        <w:bottom w:val="none" w:sz="0" w:space="0" w:color="auto"/>
        <w:right w:val="none" w:sz="0" w:space="0" w:color="auto"/>
      </w:divBdr>
    </w:div>
    <w:div w:id="1566914702">
      <w:bodyDiv w:val="1"/>
      <w:marLeft w:val="0"/>
      <w:marRight w:val="0"/>
      <w:marTop w:val="0"/>
      <w:marBottom w:val="0"/>
      <w:divBdr>
        <w:top w:val="none" w:sz="0" w:space="0" w:color="auto"/>
        <w:left w:val="none" w:sz="0" w:space="0" w:color="auto"/>
        <w:bottom w:val="none" w:sz="0" w:space="0" w:color="auto"/>
        <w:right w:val="none" w:sz="0" w:space="0" w:color="auto"/>
      </w:divBdr>
    </w:div>
    <w:div w:id="1945451737">
      <w:bodyDiv w:val="1"/>
      <w:marLeft w:val="0"/>
      <w:marRight w:val="0"/>
      <w:marTop w:val="0"/>
      <w:marBottom w:val="0"/>
      <w:divBdr>
        <w:top w:val="none" w:sz="0" w:space="0" w:color="auto"/>
        <w:left w:val="none" w:sz="0" w:space="0" w:color="auto"/>
        <w:bottom w:val="none" w:sz="0" w:space="0" w:color="auto"/>
        <w:right w:val="none" w:sz="0" w:space="0" w:color="auto"/>
      </w:divBdr>
    </w:div>
    <w:div w:id="1953514376">
      <w:bodyDiv w:val="1"/>
      <w:marLeft w:val="0"/>
      <w:marRight w:val="0"/>
      <w:marTop w:val="0"/>
      <w:marBottom w:val="0"/>
      <w:divBdr>
        <w:top w:val="none" w:sz="0" w:space="0" w:color="auto"/>
        <w:left w:val="none" w:sz="0" w:space="0" w:color="auto"/>
        <w:bottom w:val="none" w:sz="0" w:space="0" w:color="auto"/>
        <w:right w:val="none" w:sz="0" w:space="0" w:color="auto"/>
      </w:divBdr>
    </w:div>
    <w:div w:id="1956787426">
      <w:bodyDiv w:val="1"/>
      <w:marLeft w:val="0"/>
      <w:marRight w:val="0"/>
      <w:marTop w:val="0"/>
      <w:marBottom w:val="0"/>
      <w:divBdr>
        <w:top w:val="none" w:sz="0" w:space="0" w:color="auto"/>
        <w:left w:val="none" w:sz="0" w:space="0" w:color="auto"/>
        <w:bottom w:val="none" w:sz="0" w:space="0" w:color="auto"/>
        <w:right w:val="none" w:sz="0" w:space="0" w:color="auto"/>
      </w:divBdr>
    </w:div>
    <w:div w:id="1992824298">
      <w:bodyDiv w:val="1"/>
      <w:marLeft w:val="0"/>
      <w:marRight w:val="0"/>
      <w:marTop w:val="0"/>
      <w:marBottom w:val="0"/>
      <w:divBdr>
        <w:top w:val="none" w:sz="0" w:space="0" w:color="auto"/>
        <w:left w:val="none" w:sz="0" w:space="0" w:color="auto"/>
        <w:bottom w:val="none" w:sz="0" w:space="0" w:color="auto"/>
        <w:right w:val="none" w:sz="0" w:space="0" w:color="auto"/>
      </w:divBdr>
    </w:div>
    <w:div w:id="2019187112">
      <w:bodyDiv w:val="1"/>
      <w:marLeft w:val="0"/>
      <w:marRight w:val="0"/>
      <w:marTop w:val="0"/>
      <w:marBottom w:val="0"/>
      <w:divBdr>
        <w:top w:val="none" w:sz="0" w:space="0" w:color="auto"/>
        <w:left w:val="none" w:sz="0" w:space="0" w:color="auto"/>
        <w:bottom w:val="none" w:sz="0" w:space="0" w:color="auto"/>
        <w:right w:val="none" w:sz="0" w:space="0" w:color="auto"/>
      </w:divBdr>
    </w:div>
    <w:div w:id="2046829817">
      <w:bodyDiv w:val="1"/>
      <w:marLeft w:val="0"/>
      <w:marRight w:val="0"/>
      <w:marTop w:val="0"/>
      <w:marBottom w:val="0"/>
      <w:divBdr>
        <w:top w:val="none" w:sz="0" w:space="0" w:color="auto"/>
        <w:left w:val="none" w:sz="0" w:space="0" w:color="auto"/>
        <w:bottom w:val="none" w:sz="0" w:space="0" w:color="auto"/>
        <w:right w:val="none" w:sz="0" w:space="0" w:color="auto"/>
      </w:divBdr>
    </w:div>
    <w:div w:id="2050373795">
      <w:bodyDiv w:val="1"/>
      <w:marLeft w:val="0"/>
      <w:marRight w:val="0"/>
      <w:marTop w:val="0"/>
      <w:marBottom w:val="0"/>
      <w:divBdr>
        <w:top w:val="none" w:sz="0" w:space="0" w:color="auto"/>
        <w:left w:val="none" w:sz="0" w:space="0" w:color="auto"/>
        <w:bottom w:val="none" w:sz="0" w:space="0" w:color="auto"/>
        <w:right w:val="none" w:sz="0" w:space="0" w:color="auto"/>
      </w:divBdr>
    </w:div>
    <w:div w:id="210056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hyperlink" Target="https://www.osha.gov/pls/oshaweb/owadisp.show_document?p_table=STANDARDS&amp;p_id=10839" TargetMode="External"/><Relationship Id="rId30" Type="http://schemas.openxmlformats.org/officeDocument/2006/relationships/image" Target="media/image20.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C447F-C553-4772-BFAC-857FC250D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2784</Words>
  <Characters>15312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Richard Antonio Perdriel Espinoza</cp:lastModifiedBy>
  <cp:revision>26</cp:revision>
  <cp:lastPrinted>2015-11-19T16:28:00Z</cp:lastPrinted>
  <dcterms:created xsi:type="dcterms:W3CDTF">2015-07-27T02:50:00Z</dcterms:created>
  <dcterms:modified xsi:type="dcterms:W3CDTF">2015-11-19T16:29:00Z</dcterms:modified>
</cp:coreProperties>
</file>