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53DC" w:rsidRDefault="009C53DC" w:rsidP="00BC21BB">
                            <w:pPr>
                              <w:pStyle w:val="Ttulo1"/>
                              <w:ind w:left="142"/>
                              <w:jc w:val="center"/>
                              <w:rPr>
                                <w:rFonts w:ascii="Century Gothic" w:hAnsi="Century Gothic"/>
                                <w:szCs w:val="28"/>
                              </w:rPr>
                            </w:pPr>
                          </w:p>
                          <w:p w:rsidR="009C53DC" w:rsidRDefault="009C53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53DC" w:rsidRDefault="009C53DC" w:rsidP="00196858"/>
                          <w:p w:rsidR="009C53DC" w:rsidRPr="00196858" w:rsidRDefault="009C53DC" w:rsidP="00196858"/>
                          <w:p w:rsidR="009C53DC" w:rsidRDefault="009C53DC" w:rsidP="00BC21BB">
                            <w:pPr>
                              <w:ind w:left="142"/>
                              <w:jc w:val="center"/>
                              <w:rPr>
                                <w:rFonts w:ascii="Verdana" w:hAnsi="Verdana"/>
                                <w:b/>
                              </w:rPr>
                            </w:pPr>
                          </w:p>
                          <w:p w:rsidR="009C53DC" w:rsidRDefault="009C53D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53DC" w:rsidRDefault="009C53DC" w:rsidP="00963B46">
                            <w:pPr>
                              <w:ind w:left="142"/>
                              <w:jc w:val="center"/>
                              <w:rPr>
                                <w:rFonts w:ascii="Century Gothic" w:hAnsi="Century Gothic"/>
                                <w:b/>
                                <w:color w:val="365F91"/>
                                <w:sz w:val="32"/>
                                <w:lang w:val="es-BO"/>
                              </w:rPr>
                            </w:pPr>
                          </w:p>
                          <w:p w:rsidR="009C53DC" w:rsidRDefault="009C53DC" w:rsidP="00963B46">
                            <w:pPr>
                              <w:ind w:left="142"/>
                              <w:jc w:val="center"/>
                              <w:rPr>
                                <w:rFonts w:ascii="Century Gothic" w:hAnsi="Century Gothic" w:cs="Arial"/>
                                <w:b/>
                                <w:sz w:val="32"/>
                                <w:szCs w:val="32"/>
                                <w:lang w:val="es-MX"/>
                              </w:rPr>
                            </w:pPr>
                          </w:p>
                          <w:p w:rsidR="009C53DC" w:rsidRDefault="009C53DC" w:rsidP="00963B46">
                            <w:pPr>
                              <w:ind w:left="142"/>
                              <w:jc w:val="center"/>
                              <w:rPr>
                                <w:rFonts w:ascii="Century Gothic" w:hAnsi="Century Gothic" w:cs="Arial"/>
                                <w:b/>
                                <w:sz w:val="32"/>
                                <w:szCs w:val="32"/>
                                <w:lang w:val="es-MX"/>
                              </w:rPr>
                            </w:pPr>
                          </w:p>
                          <w:p w:rsidR="009C53DC" w:rsidRPr="00EE5138" w:rsidRDefault="009C53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C53DC" w:rsidRDefault="009C53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C53DC" w:rsidRPr="003F3DFD" w:rsidRDefault="009C53DC" w:rsidP="002C0306">
                            <w:pPr>
                              <w:rPr>
                                <w:rFonts w:ascii="Century Gothic" w:hAnsi="Century Gothic" w:cs="Arial"/>
                                <w:b/>
                                <w:sz w:val="32"/>
                                <w:szCs w:val="32"/>
                              </w:rPr>
                            </w:pPr>
                          </w:p>
                          <w:p w:rsidR="009C53DC" w:rsidRDefault="009C53DC" w:rsidP="00C64893">
                            <w:pPr>
                              <w:jc w:val="center"/>
                              <w:rPr>
                                <w:rFonts w:ascii="Century Gothic" w:hAnsi="Century Gothic"/>
                                <w:b/>
                                <w:sz w:val="32"/>
                                <w:szCs w:val="32"/>
                              </w:rPr>
                            </w:pPr>
                            <w:r>
                              <w:rPr>
                                <w:rFonts w:ascii="Century Gothic" w:hAnsi="Century Gothic"/>
                                <w:b/>
                                <w:sz w:val="32"/>
                                <w:szCs w:val="32"/>
                              </w:rPr>
                              <w:t>REGLAMENTO DE CONTRATACIONES DIRECTAS</w:t>
                            </w:r>
                          </w:p>
                          <w:p w:rsidR="009C53DC" w:rsidRDefault="009C53D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C53DC" w:rsidRPr="00C64893" w:rsidRDefault="009C53DC" w:rsidP="00BC21BB">
                            <w:pPr>
                              <w:ind w:left="142"/>
                              <w:jc w:val="center"/>
                              <w:rPr>
                                <w:rFonts w:ascii="Century Gothic" w:hAnsi="Century Gothic" w:cs="Arial"/>
                                <w:b/>
                                <w:sz w:val="32"/>
                                <w:szCs w:val="32"/>
                              </w:rPr>
                            </w:pPr>
                          </w:p>
                          <w:p w:rsidR="009C53DC" w:rsidRDefault="009C53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C53DC" w:rsidRPr="000F16BE" w:rsidRDefault="009C53DC" w:rsidP="00716D3A">
                            <w:pPr>
                              <w:ind w:left="142"/>
                              <w:jc w:val="center"/>
                              <w:rPr>
                                <w:rFonts w:ascii="Century Gothic" w:hAnsi="Century Gothic" w:cs="Arial"/>
                                <w:b/>
                                <w:sz w:val="32"/>
                                <w:szCs w:val="32"/>
                                <w:lang w:val="es-MX"/>
                              </w:rPr>
                            </w:pPr>
                          </w:p>
                          <w:p w:rsidR="009C53DC" w:rsidRPr="00811D4C" w:rsidRDefault="009C53DC" w:rsidP="00BC21BB">
                            <w:pPr>
                              <w:ind w:left="142"/>
                              <w:rPr>
                                <w:rFonts w:ascii="Century Gothic" w:hAnsi="Century Gothic"/>
                                <w:b/>
                              </w:rPr>
                            </w:pPr>
                          </w:p>
                          <w:p w:rsidR="009C53DC" w:rsidRDefault="009C53D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742C0E">
                              <w:rPr>
                                <w:rFonts w:ascii="Century Gothic" w:hAnsi="Century Gothic" w:cs="Century Gothic"/>
                                <w:b/>
                                <w:bCs/>
                                <w:color w:val="000000"/>
                                <w:sz w:val="32"/>
                                <w:szCs w:val="32"/>
                              </w:rPr>
                              <w:t xml:space="preserve">SERVICIO DE ALQUILER, PROVISIÓN E INSTALACIÓN DE </w:t>
                            </w:r>
                            <w:r>
                              <w:rPr>
                                <w:rFonts w:ascii="Century Gothic" w:hAnsi="Century Gothic" w:cs="Century Gothic"/>
                                <w:b/>
                                <w:bCs/>
                                <w:color w:val="000000"/>
                                <w:sz w:val="32"/>
                                <w:szCs w:val="32"/>
                              </w:rPr>
                              <w:t xml:space="preserve">ENLACE </w:t>
                            </w:r>
                            <w:r w:rsidRPr="00742C0E">
                              <w:rPr>
                                <w:rFonts w:ascii="Century Gothic" w:hAnsi="Century Gothic" w:cs="Century Gothic"/>
                                <w:b/>
                                <w:bCs/>
                                <w:color w:val="000000"/>
                                <w:sz w:val="32"/>
                                <w:szCs w:val="32"/>
                              </w:rPr>
                              <w:t>DE DATOS BANDA ANCHA Y RADIOCOMUNICACIÓN CAMIRI - POZO ITG-X3</w:t>
                            </w:r>
                          </w:p>
                          <w:p w:rsidR="009C53DC" w:rsidRPr="00536091" w:rsidRDefault="009C53D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CDO-GNEE-075-15</w:t>
                            </w:r>
                          </w:p>
                          <w:p w:rsidR="009C53DC" w:rsidRDefault="009C53D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C53DC" w:rsidRPr="00574BFC" w:rsidRDefault="009C53D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C53DC" w:rsidRDefault="009C53DC" w:rsidP="00BC21BB">
                            <w:pPr>
                              <w:ind w:right="930"/>
                              <w:jc w:val="center"/>
                              <w:rPr>
                                <w:rFonts w:ascii="Century Gothic" w:hAnsi="Century Gothic"/>
                                <w:lang w:val="es-ES_tradnl"/>
                              </w:rPr>
                            </w:pPr>
                            <w:r>
                              <w:rPr>
                                <w:rFonts w:ascii="Century Gothic" w:hAnsi="Century Gothic"/>
                                <w:lang w:val="es-ES_tradnl"/>
                              </w:rPr>
                              <w:t xml:space="preserve">          </w:t>
                            </w: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Pr="009C5A35" w:rsidRDefault="009C53D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C53DC" w:rsidRDefault="009C53DC" w:rsidP="00BC21BB">
                      <w:pPr>
                        <w:pStyle w:val="Ttulo1"/>
                        <w:ind w:left="142"/>
                        <w:jc w:val="center"/>
                        <w:rPr>
                          <w:rFonts w:ascii="Century Gothic" w:hAnsi="Century Gothic"/>
                          <w:szCs w:val="28"/>
                        </w:rPr>
                      </w:pPr>
                    </w:p>
                    <w:p w:rsidR="009C53DC" w:rsidRDefault="009C53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53DC" w:rsidRDefault="009C53DC" w:rsidP="00196858"/>
                    <w:p w:rsidR="009C53DC" w:rsidRPr="00196858" w:rsidRDefault="009C53DC" w:rsidP="00196858"/>
                    <w:p w:rsidR="009C53DC" w:rsidRDefault="009C53DC" w:rsidP="00BC21BB">
                      <w:pPr>
                        <w:ind w:left="142"/>
                        <w:jc w:val="center"/>
                        <w:rPr>
                          <w:rFonts w:ascii="Verdana" w:hAnsi="Verdana"/>
                          <w:b/>
                        </w:rPr>
                      </w:pPr>
                    </w:p>
                    <w:p w:rsidR="009C53DC" w:rsidRDefault="009C53D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53DC" w:rsidRDefault="009C53DC" w:rsidP="00963B46">
                      <w:pPr>
                        <w:ind w:left="142"/>
                        <w:jc w:val="center"/>
                        <w:rPr>
                          <w:rFonts w:ascii="Century Gothic" w:hAnsi="Century Gothic"/>
                          <w:b/>
                          <w:color w:val="365F91"/>
                          <w:sz w:val="32"/>
                          <w:lang w:val="es-BO"/>
                        </w:rPr>
                      </w:pPr>
                    </w:p>
                    <w:p w:rsidR="009C53DC" w:rsidRDefault="009C53DC" w:rsidP="00963B46">
                      <w:pPr>
                        <w:ind w:left="142"/>
                        <w:jc w:val="center"/>
                        <w:rPr>
                          <w:rFonts w:ascii="Century Gothic" w:hAnsi="Century Gothic" w:cs="Arial"/>
                          <w:b/>
                          <w:sz w:val="32"/>
                          <w:szCs w:val="32"/>
                          <w:lang w:val="es-MX"/>
                        </w:rPr>
                      </w:pPr>
                    </w:p>
                    <w:p w:rsidR="009C53DC" w:rsidRDefault="009C53DC" w:rsidP="00963B46">
                      <w:pPr>
                        <w:ind w:left="142"/>
                        <w:jc w:val="center"/>
                        <w:rPr>
                          <w:rFonts w:ascii="Century Gothic" w:hAnsi="Century Gothic" w:cs="Arial"/>
                          <w:b/>
                          <w:sz w:val="32"/>
                          <w:szCs w:val="32"/>
                          <w:lang w:val="es-MX"/>
                        </w:rPr>
                      </w:pPr>
                    </w:p>
                    <w:p w:rsidR="009C53DC" w:rsidRPr="00EE5138" w:rsidRDefault="009C53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C53DC" w:rsidRDefault="009C53D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C53DC" w:rsidRPr="003F3DFD" w:rsidRDefault="009C53DC" w:rsidP="002C0306">
                      <w:pPr>
                        <w:rPr>
                          <w:rFonts w:ascii="Century Gothic" w:hAnsi="Century Gothic" w:cs="Arial"/>
                          <w:b/>
                          <w:sz w:val="32"/>
                          <w:szCs w:val="32"/>
                        </w:rPr>
                      </w:pPr>
                    </w:p>
                    <w:p w:rsidR="009C53DC" w:rsidRDefault="009C53DC" w:rsidP="00C64893">
                      <w:pPr>
                        <w:jc w:val="center"/>
                        <w:rPr>
                          <w:rFonts w:ascii="Century Gothic" w:hAnsi="Century Gothic"/>
                          <w:b/>
                          <w:sz w:val="32"/>
                          <w:szCs w:val="32"/>
                        </w:rPr>
                      </w:pPr>
                      <w:r>
                        <w:rPr>
                          <w:rFonts w:ascii="Century Gothic" w:hAnsi="Century Gothic"/>
                          <w:b/>
                          <w:sz w:val="32"/>
                          <w:szCs w:val="32"/>
                        </w:rPr>
                        <w:t>REGLAMENTO DE CONTRATACIONES DIRECTAS</w:t>
                      </w:r>
                    </w:p>
                    <w:p w:rsidR="009C53DC" w:rsidRDefault="009C53D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C53DC" w:rsidRPr="00C64893" w:rsidRDefault="009C53DC" w:rsidP="00BC21BB">
                      <w:pPr>
                        <w:ind w:left="142"/>
                        <w:jc w:val="center"/>
                        <w:rPr>
                          <w:rFonts w:ascii="Century Gothic" w:hAnsi="Century Gothic" w:cs="Arial"/>
                          <w:b/>
                          <w:sz w:val="32"/>
                          <w:szCs w:val="32"/>
                        </w:rPr>
                      </w:pPr>
                    </w:p>
                    <w:p w:rsidR="009C53DC" w:rsidRDefault="009C53D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C53DC" w:rsidRPr="000F16BE" w:rsidRDefault="009C53DC" w:rsidP="00716D3A">
                      <w:pPr>
                        <w:ind w:left="142"/>
                        <w:jc w:val="center"/>
                        <w:rPr>
                          <w:rFonts w:ascii="Century Gothic" w:hAnsi="Century Gothic" w:cs="Arial"/>
                          <w:b/>
                          <w:sz w:val="32"/>
                          <w:szCs w:val="32"/>
                          <w:lang w:val="es-MX"/>
                        </w:rPr>
                      </w:pPr>
                    </w:p>
                    <w:p w:rsidR="009C53DC" w:rsidRPr="00811D4C" w:rsidRDefault="009C53DC" w:rsidP="00BC21BB">
                      <w:pPr>
                        <w:ind w:left="142"/>
                        <w:rPr>
                          <w:rFonts w:ascii="Century Gothic" w:hAnsi="Century Gothic"/>
                          <w:b/>
                        </w:rPr>
                      </w:pPr>
                    </w:p>
                    <w:p w:rsidR="009C53DC" w:rsidRDefault="009C53D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742C0E">
                        <w:rPr>
                          <w:rFonts w:ascii="Century Gothic" w:hAnsi="Century Gothic" w:cs="Century Gothic"/>
                          <w:b/>
                          <w:bCs/>
                          <w:color w:val="000000"/>
                          <w:sz w:val="32"/>
                          <w:szCs w:val="32"/>
                        </w:rPr>
                        <w:t xml:space="preserve">SERVICIO DE ALQUILER, PROVISIÓN E INSTALACIÓN DE </w:t>
                      </w:r>
                      <w:r>
                        <w:rPr>
                          <w:rFonts w:ascii="Century Gothic" w:hAnsi="Century Gothic" w:cs="Century Gothic"/>
                          <w:b/>
                          <w:bCs/>
                          <w:color w:val="000000"/>
                          <w:sz w:val="32"/>
                          <w:szCs w:val="32"/>
                        </w:rPr>
                        <w:t xml:space="preserve">ENLACE </w:t>
                      </w:r>
                      <w:r w:rsidRPr="00742C0E">
                        <w:rPr>
                          <w:rFonts w:ascii="Century Gothic" w:hAnsi="Century Gothic" w:cs="Century Gothic"/>
                          <w:b/>
                          <w:bCs/>
                          <w:color w:val="000000"/>
                          <w:sz w:val="32"/>
                          <w:szCs w:val="32"/>
                        </w:rPr>
                        <w:t>DE DATOS BANDA ANCHA Y RADIOCOMUNICACIÓN CAMIRI - POZO ITG-X3</w:t>
                      </w:r>
                    </w:p>
                    <w:p w:rsidR="009C53DC" w:rsidRPr="00536091" w:rsidRDefault="009C53D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CDO-GNEE-075-15</w:t>
                      </w:r>
                    </w:p>
                    <w:p w:rsidR="009C53DC" w:rsidRDefault="009C53D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C53DC" w:rsidRPr="00574BFC" w:rsidRDefault="009C53D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C53DC" w:rsidRDefault="009C53DC" w:rsidP="00BC21BB">
                      <w:pPr>
                        <w:ind w:right="930"/>
                        <w:jc w:val="center"/>
                        <w:rPr>
                          <w:rFonts w:ascii="Century Gothic" w:hAnsi="Century Gothic"/>
                          <w:lang w:val="es-ES_tradnl"/>
                        </w:rPr>
                      </w:pPr>
                      <w:r>
                        <w:rPr>
                          <w:rFonts w:ascii="Century Gothic" w:hAnsi="Century Gothic"/>
                          <w:lang w:val="es-ES_tradnl"/>
                        </w:rPr>
                        <w:t xml:space="preserve">          </w:t>
                      </w: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Default="009C53DC" w:rsidP="00BC21BB">
                      <w:pPr>
                        <w:ind w:right="930"/>
                        <w:jc w:val="center"/>
                        <w:rPr>
                          <w:rFonts w:ascii="Century Gothic" w:hAnsi="Century Gothic"/>
                          <w:lang w:val="es-ES_tradnl"/>
                        </w:rPr>
                      </w:pPr>
                    </w:p>
                    <w:p w:rsidR="009C53DC" w:rsidRPr="009C5A35" w:rsidRDefault="009C53D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1C69A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1C69AF">
            <w:pPr>
              <w:jc w:val="center"/>
              <w:rPr>
                <w:rFonts w:asciiTheme="minorHAnsi" w:hAnsiTheme="minorHAnsi" w:cstheme="minorHAnsi"/>
                <w:sz w:val="18"/>
                <w:szCs w:val="18"/>
              </w:rPr>
            </w:pPr>
          </w:p>
        </w:tc>
        <w:tc>
          <w:tcPr>
            <w:tcW w:w="3344" w:type="dxa"/>
            <w:vAlign w:val="center"/>
          </w:tcPr>
          <w:p w:rsidR="001C69AF" w:rsidRPr="00232824" w:rsidRDefault="001C69AF"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w:t>
            </w:r>
            <w:r w:rsidR="00CA7FEF">
              <w:rPr>
                <w:rFonts w:asciiTheme="minorHAnsi" w:hAnsiTheme="minorHAnsi" w:cstheme="minorHAnsi"/>
                <w:color w:val="000000"/>
                <w:sz w:val="18"/>
                <w:szCs w:val="18"/>
              </w:rPr>
              <w:t xml:space="preserve"> 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1C69AF">
            <w:pPr>
              <w:jc w:val="center"/>
              <w:rPr>
                <w:rFonts w:asciiTheme="minorHAnsi" w:hAnsiTheme="minorHAnsi" w:cstheme="minorHAnsi"/>
                <w:sz w:val="18"/>
                <w:szCs w:val="18"/>
              </w:rPr>
            </w:pPr>
          </w:p>
        </w:tc>
        <w:tc>
          <w:tcPr>
            <w:tcW w:w="3344" w:type="dxa"/>
          </w:tcPr>
          <w:p w:rsidR="00EE5138" w:rsidRPr="00232824" w:rsidRDefault="00CA7FEF" w:rsidP="001C69AF">
            <w:pPr>
              <w:jc w:val="center"/>
              <w:rPr>
                <w:rFonts w:asciiTheme="minorHAnsi" w:hAnsiTheme="minorHAnsi" w:cstheme="minorHAnsi"/>
                <w:sz w:val="18"/>
                <w:szCs w:val="18"/>
              </w:rPr>
            </w:pPr>
            <w:r>
              <w:rPr>
                <w:rFonts w:asciiTheme="minorHAnsi" w:hAnsiTheme="minorHAnsi" w:cstheme="minorHAnsi"/>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F6F07" w:rsidP="00973192">
            <w:pPr>
              <w:rPr>
                <w:rFonts w:asciiTheme="minorHAnsi" w:hAnsiTheme="minorHAnsi" w:cstheme="minorHAnsi"/>
                <w:sz w:val="18"/>
                <w:szCs w:val="18"/>
              </w:rPr>
            </w:pPr>
            <w:r>
              <w:rPr>
                <w:rFonts w:asciiTheme="minorHAnsi" w:hAnsiTheme="minorHAnsi" w:cstheme="minorHAnsi"/>
                <w:sz w:val="18"/>
                <w:szCs w:val="18"/>
              </w:rPr>
              <w:t>10</w:t>
            </w:r>
            <w:r w:rsidR="001C69AF">
              <w:rPr>
                <w:rFonts w:asciiTheme="minorHAnsi" w:hAnsiTheme="minorHAnsi" w:cstheme="minorHAnsi"/>
                <w:sz w:val="18"/>
                <w:szCs w:val="18"/>
              </w:rPr>
              <w:t>/12/2015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C69AF" w:rsidP="001C69AF">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1C69AF" w:rsidRPr="001C69AF" w:rsidRDefault="001C69AF" w:rsidP="001C69AF">
            <w:pPr>
              <w:jc w:val="center"/>
              <w:rPr>
                <w:rFonts w:asciiTheme="minorHAnsi" w:hAnsiTheme="minorHAnsi" w:cstheme="minorHAnsi"/>
                <w:b/>
                <w:sz w:val="18"/>
                <w:szCs w:val="18"/>
              </w:rPr>
            </w:pPr>
            <w:r w:rsidRPr="001C69AF">
              <w:rPr>
                <w:rFonts w:asciiTheme="minorHAnsi" w:hAnsiTheme="minorHAnsi" w:cstheme="minorHAnsi"/>
                <w:b/>
                <w:sz w:val="18"/>
                <w:szCs w:val="18"/>
              </w:rPr>
              <w:t>VICEPRESIDENCIA NACIONAL DE OPERACIONES</w:t>
            </w:r>
          </w:p>
          <w:p w:rsidR="001C69AF" w:rsidRPr="001C69AF" w:rsidRDefault="001C69AF" w:rsidP="001C69AF">
            <w:pPr>
              <w:jc w:val="center"/>
              <w:rPr>
                <w:rFonts w:asciiTheme="minorHAnsi" w:hAnsiTheme="minorHAnsi" w:cstheme="minorHAnsi"/>
                <w:sz w:val="18"/>
                <w:szCs w:val="18"/>
              </w:rPr>
            </w:pPr>
            <w:r w:rsidRPr="001C69AF">
              <w:rPr>
                <w:rFonts w:asciiTheme="minorHAnsi" w:hAnsiTheme="minorHAnsi" w:cstheme="minorHAnsi"/>
                <w:sz w:val="18"/>
                <w:szCs w:val="18"/>
              </w:rPr>
              <w:t xml:space="preserve">Av. </w:t>
            </w:r>
            <w:proofErr w:type="spellStart"/>
            <w:r w:rsidRPr="001C69AF">
              <w:rPr>
                <w:rFonts w:asciiTheme="minorHAnsi" w:hAnsiTheme="minorHAnsi" w:cstheme="minorHAnsi"/>
                <w:sz w:val="18"/>
                <w:szCs w:val="18"/>
              </w:rPr>
              <w:t>Grigotá</w:t>
            </w:r>
            <w:proofErr w:type="spellEnd"/>
            <w:r w:rsidRPr="001C69AF">
              <w:rPr>
                <w:rFonts w:asciiTheme="minorHAnsi" w:hAnsiTheme="minorHAnsi" w:cstheme="minorHAnsi"/>
                <w:sz w:val="18"/>
                <w:szCs w:val="18"/>
              </w:rPr>
              <w:t xml:space="preserve"> (Doble Vía La Guardia entre 3er y 4to anillo) esquina Regimiento Lanza S/N. </w:t>
            </w:r>
          </w:p>
          <w:p w:rsidR="00EE5138" w:rsidRPr="00232824" w:rsidRDefault="001C69AF" w:rsidP="001C69AF">
            <w:pPr>
              <w:jc w:val="center"/>
              <w:rPr>
                <w:rFonts w:asciiTheme="minorHAnsi" w:hAnsiTheme="minorHAnsi" w:cstheme="minorHAnsi"/>
                <w:sz w:val="18"/>
                <w:szCs w:val="18"/>
              </w:rPr>
            </w:pPr>
            <w:r w:rsidRPr="001C69AF">
              <w:rPr>
                <w:rFonts w:asciiTheme="minorHAnsi" w:hAnsiTheme="minorHAnsi" w:cstheme="minorHAnsi"/>
                <w:sz w:val="18"/>
                <w:szCs w:val="18"/>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F6F07" w:rsidP="00973192">
            <w:pPr>
              <w:rPr>
                <w:rFonts w:asciiTheme="minorHAnsi" w:hAnsiTheme="minorHAnsi" w:cstheme="minorHAnsi"/>
                <w:sz w:val="18"/>
                <w:szCs w:val="18"/>
              </w:rPr>
            </w:pPr>
            <w:r>
              <w:rPr>
                <w:rFonts w:asciiTheme="minorHAnsi" w:hAnsiTheme="minorHAnsi" w:cstheme="minorHAnsi"/>
                <w:sz w:val="18"/>
                <w:szCs w:val="18"/>
              </w:rPr>
              <w:t>10</w:t>
            </w:r>
            <w:r w:rsidR="001C69AF">
              <w:rPr>
                <w:rFonts w:asciiTheme="minorHAnsi" w:hAnsiTheme="minorHAnsi" w:cstheme="minorHAnsi"/>
                <w:sz w:val="18"/>
                <w:szCs w:val="18"/>
              </w:rPr>
              <w:t>/12/2015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C69AF" w:rsidP="001C69AF">
            <w:pPr>
              <w:jc w:val="center"/>
              <w:rPr>
                <w:rFonts w:asciiTheme="minorHAnsi" w:hAnsiTheme="minorHAnsi" w:cstheme="minorHAnsi"/>
                <w:sz w:val="18"/>
                <w:szCs w:val="18"/>
              </w:rPr>
            </w:pPr>
            <w:r>
              <w:rPr>
                <w:rFonts w:asciiTheme="minorHAnsi" w:hAnsiTheme="minorHAnsi" w:cstheme="minorHAnsi"/>
                <w:sz w:val="18"/>
                <w:szCs w:val="18"/>
              </w:rPr>
              <w:t>10:15</w:t>
            </w:r>
          </w:p>
        </w:tc>
        <w:tc>
          <w:tcPr>
            <w:tcW w:w="3344" w:type="dxa"/>
            <w:vAlign w:val="center"/>
          </w:tcPr>
          <w:p w:rsidR="001C69AF" w:rsidRPr="001C69AF" w:rsidRDefault="001C69AF" w:rsidP="001C69AF">
            <w:pPr>
              <w:jc w:val="center"/>
              <w:rPr>
                <w:rFonts w:asciiTheme="minorHAnsi" w:hAnsiTheme="minorHAnsi" w:cstheme="minorHAnsi"/>
                <w:b/>
                <w:color w:val="000000"/>
                <w:sz w:val="18"/>
                <w:szCs w:val="18"/>
                <w:lang w:val="es-BO"/>
              </w:rPr>
            </w:pPr>
            <w:r w:rsidRPr="001C69AF">
              <w:rPr>
                <w:rFonts w:asciiTheme="minorHAnsi" w:hAnsiTheme="minorHAnsi" w:cstheme="minorHAnsi"/>
                <w:b/>
                <w:color w:val="000000"/>
                <w:sz w:val="18"/>
                <w:szCs w:val="18"/>
                <w:lang w:val="es-BO"/>
              </w:rPr>
              <w:t>VICEPRESIDENCIA NACIONAL DE OPERACIONES</w:t>
            </w:r>
          </w:p>
          <w:p w:rsidR="001C69AF" w:rsidRPr="001C69AF" w:rsidRDefault="001C69AF" w:rsidP="001C69AF">
            <w:pPr>
              <w:rPr>
                <w:rFonts w:asciiTheme="minorHAnsi" w:hAnsiTheme="minorHAnsi" w:cstheme="minorHAnsi"/>
                <w:color w:val="000000"/>
                <w:sz w:val="18"/>
                <w:szCs w:val="18"/>
                <w:lang w:val="es-BO"/>
              </w:rPr>
            </w:pPr>
            <w:r w:rsidRPr="001C69AF">
              <w:rPr>
                <w:rFonts w:asciiTheme="minorHAnsi" w:hAnsiTheme="minorHAnsi" w:cstheme="minorHAnsi"/>
                <w:color w:val="000000"/>
                <w:sz w:val="18"/>
                <w:szCs w:val="18"/>
                <w:lang w:val="es-BO"/>
              </w:rPr>
              <w:t xml:space="preserve">Av. </w:t>
            </w:r>
            <w:proofErr w:type="spellStart"/>
            <w:r w:rsidRPr="001C69AF">
              <w:rPr>
                <w:rFonts w:asciiTheme="minorHAnsi" w:hAnsiTheme="minorHAnsi" w:cstheme="minorHAnsi"/>
                <w:color w:val="000000"/>
                <w:sz w:val="18"/>
                <w:szCs w:val="18"/>
                <w:lang w:val="es-BO"/>
              </w:rPr>
              <w:t>Grigotá</w:t>
            </w:r>
            <w:proofErr w:type="spellEnd"/>
            <w:r w:rsidRPr="001C69AF">
              <w:rPr>
                <w:rFonts w:asciiTheme="minorHAnsi" w:hAnsiTheme="minorHAnsi" w:cstheme="minorHAnsi"/>
                <w:color w:val="000000"/>
                <w:sz w:val="18"/>
                <w:szCs w:val="18"/>
                <w:lang w:val="es-BO"/>
              </w:rPr>
              <w:t xml:space="preserve"> (Doble Vía La Guardia entre 3er y 4to anillo) esquina Regimiento Lanza S/N. </w:t>
            </w:r>
          </w:p>
          <w:p w:rsidR="00EE5138" w:rsidRPr="00232824" w:rsidRDefault="001C69AF" w:rsidP="001C69AF">
            <w:pPr>
              <w:jc w:val="center"/>
              <w:rPr>
                <w:rFonts w:asciiTheme="minorHAnsi" w:hAnsiTheme="minorHAnsi" w:cstheme="minorHAnsi"/>
                <w:color w:val="000000"/>
                <w:sz w:val="18"/>
                <w:szCs w:val="18"/>
                <w:lang w:val="es-BO"/>
              </w:rPr>
            </w:pPr>
            <w:r w:rsidRPr="001C69AF">
              <w:rPr>
                <w:rFonts w:asciiTheme="minorHAnsi" w:hAnsiTheme="minorHAnsi" w:cstheme="minorHAnsi"/>
                <w:color w:val="000000"/>
                <w:sz w:val="18"/>
                <w:szCs w:val="18"/>
                <w:lang w:val="es-BO"/>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C69A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C69A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C69AF"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CA7FEF" w:rsidRDefault="00CA7FEF" w:rsidP="0042668B">
      <w:pPr>
        <w:jc w:val="center"/>
        <w:rPr>
          <w:rFonts w:asciiTheme="minorHAnsi" w:hAnsiTheme="minorHAnsi" w:cstheme="minorHAnsi"/>
          <w:b/>
          <w:sz w:val="18"/>
          <w:szCs w:val="18"/>
        </w:rPr>
      </w:pPr>
    </w:p>
    <w:p w:rsidR="00CA7FEF" w:rsidRDefault="00CA7FEF" w:rsidP="0042668B">
      <w:pPr>
        <w:jc w:val="center"/>
        <w:rPr>
          <w:rFonts w:asciiTheme="minorHAnsi" w:hAnsiTheme="minorHAnsi" w:cstheme="minorHAnsi"/>
          <w:b/>
          <w:sz w:val="18"/>
          <w:szCs w:val="18"/>
        </w:rPr>
      </w:pPr>
    </w:p>
    <w:p w:rsidR="00CA7FEF" w:rsidRDefault="00CA7FEF" w:rsidP="0042668B">
      <w:pPr>
        <w:jc w:val="center"/>
        <w:rPr>
          <w:rFonts w:asciiTheme="minorHAnsi" w:hAnsiTheme="minorHAnsi" w:cstheme="minorHAnsi"/>
          <w:b/>
          <w:sz w:val="18"/>
          <w:szCs w:val="18"/>
        </w:rPr>
      </w:pPr>
    </w:p>
    <w:p w:rsidR="00CA7FEF" w:rsidRDefault="00CA7FEF"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973192" w:rsidRPr="00973192" w:rsidRDefault="00FF659D"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00973192"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8C0362" w:rsidRDefault="008C0362" w:rsidP="00FF659D">
      <w:pPr>
        <w:tabs>
          <w:tab w:val="num" w:pos="567"/>
        </w:tabs>
        <w:ind w:left="567"/>
        <w:jc w:val="both"/>
        <w:rPr>
          <w:rFonts w:asciiTheme="minorHAnsi" w:hAnsiTheme="minorHAnsi" w:cstheme="minorHAnsi"/>
          <w:snapToGrid w:val="0"/>
          <w:sz w:val="18"/>
          <w:szCs w:val="18"/>
        </w:rPr>
      </w:pPr>
    </w:p>
    <w:p w:rsidR="00AF6F07" w:rsidRDefault="00AF6F07"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103"/>
      </w:tblGrid>
      <w:tr w:rsidR="001C5370" w:rsidRPr="001C5370" w:rsidTr="00D455B3">
        <w:trPr>
          <w:trHeight w:val="113"/>
        </w:trPr>
        <w:tc>
          <w:tcPr>
            <w:tcW w:w="2830"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5103"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8C0362" w:rsidRPr="001C5370" w:rsidTr="00D455B3">
        <w:trPr>
          <w:trHeight w:val="53"/>
        </w:trPr>
        <w:tc>
          <w:tcPr>
            <w:tcW w:w="2830" w:type="dxa"/>
            <w:shd w:val="clear" w:color="auto" w:fill="auto"/>
            <w:vAlign w:val="center"/>
          </w:tcPr>
          <w:p w:rsidR="008C0362" w:rsidRPr="001C5370" w:rsidRDefault="008C0362"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5103" w:type="dxa"/>
            <w:shd w:val="clear" w:color="auto" w:fill="auto"/>
          </w:tcPr>
          <w:p w:rsidR="008C0362" w:rsidRPr="001C5370" w:rsidRDefault="008C0362" w:rsidP="00AF6F07">
            <w:pPr>
              <w:tabs>
                <w:tab w:val="num" w:pos="567"/>
              </w:tabs>
              <w:jc w:val="both"/>
              <w:rPr>
                <w:rFonts w:asciiTheme="minorHAnsi" w:hAnsiTheme="minorHAnsi" w:cstheme="minorHAnsi"/>
                <w:b/>
                <w:snapToGrid w:val="0"/>
                <w:sz w:val="16"/>
                <w:szCs w:val="16"/>
              </w:rPr>
            </w:pPr>
            <w:r w:rsidRPr="008C0362">
              <w:rPr>
                <w:rFonts w:asciiTheme="minorHAnsi" w:hAnsiTheme="minorHAnsi" w:cstheme="minorHAnsi"/>
                <w:b/>
                <w:snapToGrid w:val="0"/>
                <w:sz w:val="16"/>
                <w:szCs w:val="16"/>
              </w:rPr>
              <w:t xml:space="preserve">SERVICIO DE ALQUILER, PROVISIÓN E INSTALACIÓN DE </w:t>
            </w:r>
            <w:r w:rsidR="00AF6F07">
              <w:rPr>
                <w:rFonts w:asciiTheme="minorHAnsi" w:hAnsiTheme="minorHAnsi" w:cstheme="minorHAnsi"/>
                <w:b/>
                <w:snapToGrid w:val="0"/>
                <w:sz w:val="16"/>
                <w:szCs w:val="16"/>
              </w:rPr>
              <w:t xml:space="preserve">ENLACE </w:t>
            </w:r>
            <w:r w:rsidRPr="008C0362">
              <w:rPr>
                <w:rFonts w:asciiTheme="minorHAnsi" w:hAnsiTheme="minorHAnsi" w:cstheme="minorHAnsi"/>
                <w:b/>
                <w:snapToGrid w:val="0"/>
                <w:sz w:val="16"/>
                <w:szCs w:val="16"/>
              </w:rPr>
              <w:t>DE DATOS BANDA ANCHA Y RADIOCOMUNICACIÓN CAMIRI - POZO ITG-X3</w:t>
            </w:r>
          </w:p>
        </w:tc>
      </w:tr>
      <w:tr w:rsidR="001C5370" w:rsidRPr="001C5370" w:rsidTr="00D455B3">
        <w:trPr>
          <w:trHeight w:val="53"/>
        </w:trPr>
        <w:tc>
          <w:tcPr>
            <w:tcW w:w="2830"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5103"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D455B3">
        <w:trPr>
          <w:trHeight w:val="109"/>
        </w:trPr>
        <w:tc>
          <w:tcPr>
            <w:tcW w:w="2830"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5103"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8C0362">
              <w:rPr>
                <w:rFonts w:asciiTheme="minorHAnsi" w:hAnsiTheme="minorHAnsi" w:cstheme="minorHAnsi"/>
                <w:snapToGrid w:val="0"/>
                <w:sz w:val="16"/>
                <w:szCs w:val="16"/>
              </w:rPr>
              <w:t>1% DEL VALOR T</w:t>
            </w:r>
            <w:r w:rsidR="008C0362">
              <w:rPr>
                <w:rFonts w:asciiTheme="minorHAnsi" w:hAnsiTheme="minorHAnsi" w:cstheme="minorHAnsi"/>
                <w:snapToGrid w:val="0"/>
                <w:sz w:val="16"/>
                <w:szCs w:val="16"/>
              </w:rPr>
              <w:t>OTAL DE SU PROPUESTA ECONÓMICA</w:t>
            </w:r>
          </w:p>
        </w:tc>
      </w:tr>
      <w:tr w:rsidR="001C5370" w:rsidRPr="001C5370" w:rsidTr="00D455B3">
        <w:trPr>
          <w:trHeight w:val="113"/>
        </w:trPr>
        <w:tc>
          <w:tcPr>
            <w:tcW w:w="2830"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5103" w:type="dxa"/>
            <w:shd w:val="clear" w:color="auto" w:fill="auto"/>
          </w:tcPr>
          <w:p w:rsidR="001C5370" w:rsidRPr="008C036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C0362">
              <w:rPr>
                <w:rFonts w:asciiTheme="minorHAnsi" w:hAnsiTheme="minorHAnsi" w:cstheme="minorHAnsi"/>
                <w:snapToGrid w:val="0"/>
                <w:sz w:val="16"/>
                <w:szCs w:val="16"/>
              </w:rPr>
              <w:t xml:space="preserve">Boleta de Garantía </w:t>
            </w:r>
          </w:p>
          <w:p w:rsidR="001C5370" w:rsidRPr="008C036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C0362">
              <w:rPr>
                <w:rFonts w:asciiTheme="minorHAnsi" w:hAnsiTheme="minorHAnsi" w:cstheme="minorHAnsi"/>
                <w:snapToGrid w:val="0"/>
                <w:sz w:val="16"/>
                <w:szCs w:val="16"/>
              </w:rPr>
              <w:t>Garantía a Primer Requerimiento</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p>
        </w:tc>
      </w:tr>
      <w:tr w:rsidR="008C0362" w:rsidRPr="001C5370" w:rsidTr="00D455B3">
        <w:trPr>
          <w:trHeight w:val="113"/>
        </w:trPr>
        <w:tc>
          <w:tcPr>
            <w:tcW w:w="2830" w:type="dxa"/>
            <w:shd w:val="clear" w:color="auto" w:fill="auto"/>
            <w:vAlign w:val="center"/>
          </w:tcPr>
          <w:p w:rsidR="008C0362" w:rsidRPr="001C5370" w:rsidRDefault="008C0362"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CARACTERISTICAS</w:t>
            </w:r>
          </w:p>
        </w:tc>
        <w:tc>
          <w:tcPr>
            <w:tcW w:w="5103" w:type="dxa"/>
            <w:shd w:val="clear" w:color="auto" w:fill="auto"/>
          </w:tcPr>
          <w:p w:rsidR="008C0362" w:rsidRPr="008C0362" w:rsidRDefault="008C0362" w:rsidP="008C0362">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08463E" w:rsidRPr="00286B08" w:rsidRDefault="0008463E" w:rsidP="0008463E">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374ABF" w:rsidRDefault="00374ABF" w:rsidP="00374ABF"/>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4819"/>
      </w:tblGrid>
      <w:tr w:rsidR="00374ABF" w:rsidRPr="001C5370" w:rsidTr="00D455B3">
        <w:trPr>
          <w:trHeight w:val="113"/>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4819" w:type="dxa"/>
            <w:shd w:val="clear" w:color="auto" w:fill="auto"/>
          </w:tcPr>
          <w:p w:rsidR="00374ABF" w:rsidRPr="001C5370" w:rsidRDefault="00374ABF" w:rsidP="00CA7FEF">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374ABF" w:rsidRPr="001C5370" w:rsidTr="00D455B3">
        <w:trPr>
          <w:trHeight w:val="113"/>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OBETO</w:t>
            </w:r>
          </w:p>
        </w:tc>
        <w:tc>
          <w:tcPr>
            <w:tcW w:w="4819" w:type="dxa"/>
            <w:shd w:val="clear" w:color="auto" w:fill="auto"/>
          </w:tcPr>
          <w:p w:rsidR="00374ABF" w:rsidRPr="001C5370" w:rsidRDefault="00374ABF" w:rsidP="00CA7FEF">
            <w:pPr>
              <w:tabs>
                <w:tab w:val="num" w:pos="567"/>
              </w:tabs>
              <w:jc w:val="both"/>
              <w:rPr>
                <w:rFonts w:asciiTheme="minorHAnsi" w:hAnsiTheme="minorHAnsi" w:cstheme="minorHAnsi"/>
                <w:snapToGrid w:val="0"/>
                <w:sz w:val="16"/>
                <w:szCs w:val="16"/>
              </w:rPr>
            </w:pPr>
            <w:r w:rsidRPr="00374ABF">
              <w:rPr>
                <w:rFonts w:asciiTheme="minorHAnsi" w:hAnsiTheme="minorHAnsi" w:cstheme="minorHAnsi"/>
                <w:snapToGrid w:val="0"/>
                <w:sz w:val="16"/>
                <w:szCs w:val="16"/>
              </w:rPr>
              <w:t>SERVICIO DE ALQUILER, PROVISIÓN E INSTALACIÓN DE ENLACE DE DATOS BANDA ANCHA Y RADIOCOMUNICACIÓN CAMIRI - POZO ITG-X3</w:t>
            </w:r>
          </w:p>
        </w:tc>
      </w:tr>
      <w:tr w:rsidR="00374ABF" w:rsidRPr="001C5370" w:rsidTr="00D455B3">
        <w:trPr>
          <w:trHeight w:val="53"/>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4819" w:type="dxa"/>
            <w:shd w:val="clear" w:color="auto" w:fill="auto"/>
          </w:tcPr>
          <w:p w:rsidR="00374ABF" w:rsidRPr="001C5370" w:rsidRDefault="00374ABF" w:rsidP="00CA7FEF">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Pr="001C5370">
              <w:rPr>
                <w:rFonts w:asciiTheme="minorHAnsi" w:hAnsiTheme="minorHAnsi" w:cstheme="minorHAnsi"/>
                <w:b/>
                <w:snapToGrid w:val="0"/>
                <w:sz w:val="16"/>
                <w:szCs w:val="16"/>
              </w:rPr>
              <w:t>0 DÍAS CALENDARIO A</w:t>
            </w:r>
            <w:r>
              <w:rPr>
                <w:rFonts w:asciiTheme="minorHAnsi" w:hAnsiTheme="minorHAnsi" w:cstheme="minorHAnsi"/>
                <w:b/>
                <w:snapToGrid w:val="0"/>
                <w:sz w:val="16"/>
                <w:szCs w:val="16"/>
              </w:rPr>
              <w:t>DICIONALES AL PLAZO DE FINALIZACIÓN DEL CONTRATO.</w:t>
            </w:r>
            <w:r w:rsidRPr="001C5370">
              <w:rPr>
                <w:rFonts w:asciiTheme="minorHAnsi" w:hAnsiTheme="minorHAnsi" w:cstheme="minorHAnsi"/>
                <w:b/>
                <w:snapToGrid w:val="0"/>
                <w:sz w:val="16"/>
                <w:szCs w:val="16"/>
              </w:rPr>
              <w:t xml:space="preserve"> </w:t>
            </w:r>
          </w:p>
        </w:tc>
      </w:tr>
      <w:tr w:rsidR="00374ABF" w:rsidRPr="001C5370" w:rsidTr="00D455B3">
        <w:trPr>
          <w:trHeight w:val="109"/>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4819" w:type="dxa"/>
            <w:shd w:val="clear" w:color="auto" w:fill="auto"/>
          </w:tcPr>
          <w:p w:rsidR="00374ABF" w:rsidRPr="001C5370" w:rsidRDefault="00374ABF" w:rsidP="00CA7FEF">
            <w:pPr>
              <w:tabs>
                <w:tab w:val="num" w:pos="567"/>
              </w:tabs>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rPr>
              <w:t>7</w:t>
            </w:r>
            <w:r w:rsidRPr="00440BEB">
              <w:rPr>
                <w:rFonts w:asciiTheme="minorHAnsi" w:hAnsiTheme="minorHAnsi" w:cstheme="minorHAnsi"/>
                <w:snapToGrid w:val="0"/>
                <w:sz w:val="16"/>
                <w:szCs w:val="16"/>
              </w:rPr>
              <w:t>% DEL VALOR T</w:t>
            </w:r>
            <w:r>
              <w:rPr>
                <w:rFonts w:asciiTheme="minorHAnsi" w:hAnsiTheme="minorHAnsi" w:cstheme="minorHAnsi"/>
                <w:snapToGrid w:val="0"/>
                <w:sz w:val="16"/>
                <w:szCs w:val="16"/>
              </w:rPr>
              <w:t>OTAL DE SU PROPUESTA ECONÓMICA</w:t>
            </w:r>
          </w:p>
        </w:tc>
      </w:tr>
      <w:tr w:rsidR="00374ABF" w:rsidRPr="001C5370" w:rsidTr="00D455B3">
        <w:trPr>
          <w:trHeight w:val="113"/>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4819" w:type="dxa"/>
            <w:shd w:val="clear" w:color="auto" w:fill="auto"/>
          </w:tcPr>
          <w:p w:rsidR="00374ABF" w:rsidRPr="00440BEB" w:rsidRDefault="00374ABF" w:rsidP="00EF31EB">
            <w:pPr>
              <w:numPr>
                <w:ilvl w:val="0"/>
                <w:numId w:val="34"/>
              </w:numPr>
              <w:ind w:left="433"/>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 xml:space="preserve">BOLETA DE GARANTÍA </w:t>
            </w:r>
            <w:r>
              <w:rPr>
                <w:rFonts w:asciiTheme="minorHAnsi" w:hAnsiTheme="minorHAnsi" w:cstheme="minorHAnsi"/>
                <w:snapToGrid w:val="0"/>
                <w:sz w:val="16"/>
                <w:szCs w:val="16"/>
              </w:rPr>
              <w:t>o</w:t>
            </w:r>
          </w:p>
          <w:p w:rsidR="00374ABF" w:rsidRPr="00440BEB" w:rsidRDefault="00374ABF" w:rsidP="00EF31EB">
            <w:pPr>
              <w:numPr>
                <w:ilvl w:val="0"/>
                <w:numId w:val="34"/>
              </w:numPr>
              <w:ind w:left="404"/>
              <w:jc w:val="both"/>
              <w:rPr>
                <w:rFonts w:asciiTheme="minorHAnsi" w:hAnsiTheme="minorHAnsi" w:cstheme="minorHAnsi"/>
                <w:snapToGrid w:val="0"/>
                <w:sz w:val="16"/>
                <w:szCs w:val="16"/>
              </w:rPr>
            </w:pPr>
            <w:r w:rsidRPr="00440BEB">
              <w:rPr>
                <w:rFonts w:asciiTheme="minorHAnsi" w:hAnsiTheme="minorHAnsi" w:cstheme="minorHAnsi"/>
                <w:snapToGrid w:val="0"/>
                <w:sz w:val="16"/>
                <w:szCs w:val="16"/>
              </w:rPr>
              <w:t>GARANTÍA A PRIMER REQUERIMIENTO</w:t>
            </w:r>
          </w:p>
          <w:p w:rsidR="00374ABF" w:rsidRPr="001C5370" w:rsidRDefault="00374ABF" w:rsidP="00CA7FEF">
            <w:pPr>
              <w:tabs>
                <w:tab w:val="num" w:pos="567"/>
              </w:tabs>
              <w:jc w:val="both"/>
              <w:rPr>
                <w:rFonts w:asciiTheme="minorHAnsi" w:hAnsiTheme="minorHAnsi" w:cstheme="minorHAnsi"/>
                <w:snapToGrid w:val="0"/>
                <w:sz w:val="16"/>
                <w:szCs w:val="16"/>
                <w:highlight w:val="yellow"/>
              </w:rPr>
            </w:pPr>
          </w:p>
        </w:tc>
      </w:tr>
      <w:tr w:rsidR="00374ABF" w:rsidRPr="001C5370" w:rsidTr="00D455B3">
        <w:trPr>
          <w:trHeight w:val="113"/>
        </w:trPr>
        <w:tc>
          <w:tcPr>
            <w:tcW w:w="3256" w:type="dxa"/>
            <w:shd w:val="clear" w:color="auto" w:fill="auto"/>
            <w:vAlign w:val="center"/>
          </w:tcPr>
          <w:p w:rsidR="00374ABF" w:rsidRPr="001C5370" w:rsidRDefault="00374ABF" w:rsidP="00CA7FEF">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4819" w:type="dxa"/>
            <w:shd w:val="clear" w:color="auto" w:fill="auto"/>
          </w:tcPr>
          <w:p w:rsidR="00374ABF" w:rsidRPr="00440BEB" w:rsidRDefault="00374ABF" w:rsidP="00CA7FEF">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374ABF" w:rsidRPr="00286B08" w:rsidRDefault="00374ABF" w:rsidP="00BF4809">
      <w:pPr>
        <w:ind w:left="426"/>
        <w:jc w:val="both"/>
        <w:rPr>
          <w:rFonts w:asciiTheme="minorHAnsi" w:hAnsiTheme="minorHAnsi" w:cstheme="minorHAnsi"/>
        </w:rPr>
      </w:pP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08463E"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Pr>
          <w:rFonts w:asciiTheme="minorHAnsi" w:hAnsiTheme="minorHAnsi" w:cstheme="minorHAnsi"/>
          <w:b w:val="0"/>
          <w:sz w:val="20"/>
        </w:rPr>
        <w:t>NO APLICA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08463E"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D455B3" w:rsidP="00810045">
      <w:pPr>
        <w:tabs>
          <w:tab w:val="num" w:pos="993"/>
        </w:tabs>
        <w:ind w:left="426"/>
        <w:jc w:val="both"/>
        <w:rPr>
          <w:rFonts w:asciiTheme="minorHAnsi" w:hAnsiTheme="minorHAnsi" w:cstheme="minorHAnsi"/>
        </w:rPr>
      </w:pPr>
      <w:r>
        <w:rPr>
          <w:rFonts w:asciiTheme="minorHAnsi" w:hAnsiTheme="minorHAnsi" w:cstheme="minorHAnsi"/>
        </w:rPr>
        <w:t>NO APLICA</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D455B3" w:rsidP="00810045">
      <w:pPr>
        <w:ind w:firstLine="426"/>
        <w:jc w:val="both"/>
        <w:rPr>
          <w:rFonts w:asciiTheme="minorHAnsi" w:hAnsiTheme="minorHAnsi" w:cstheme="minorHAnsi"/>
        </w:rPr>
      </w:pPr>
      <w:r>
        <w:rPr>
          <w:rFonts w:asciiTheme="minorHAnsi" w:hAnsiTheme="minorHAnsi" w:cstheme="minorHAnsi"/>
        </w:rPr>
        <w:t>NO APLICA</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D455B3" w:rsidRDefault="00D455B3" w:rsidP="00D455B3">
      <w:pPr>
        <w:tabs>
          <w:tab w:val="left" w:pos="0"/>
          <w:tab w:val="left" w:pos="1276"/>
        </w:tabs>
        <w:spacing w:before="240" w:after="60"/>
        <w:jc w:val="both"/>
        <w:outlineLvl w:val="0"/>
        <w:rPr>
          <w:rFonts w:asciiTheme="minorHAnsi" w:hAnsiTheme="minorHAnsi" w:cstheme="minorHAnsi"/>
          <w:color w:val="000000"/>
        </w:rPr>
      </w:pPr>
    </w:p>
    <w:p w:rsidR="00D455B3" w:rsidRDefault="00D455B3" w:rsidP="00D455B3">
      <w:pPr>
        <w:tabs>
          <w:tab w:val="left" w:pos="0"/>
          <w:tab w:val="left" w:pos="1276"/>
        </w:tabs>
        <w:spacing w:before="240" w:after="60"/>
        <w:jc w:val="both"/>
        <w:outlineLvl w:val="0"/>
        <w:rPr>
          <w:rFonts w:asciiTheme="minorHAnsi" w:hAnsiTheme="minorHAnsi" w:cstheme="minorHAnsi"/>
          <w:color w:val="000000"/>
        </w:rPr>
      </w:pPr>
    </w:p>
    <w:p w:rsidR="00D455B3" w:rsidRDefault="00D455B3" w:rsidP="00D455B3">
      <w:pPr>
        <w:tabs>
          <w:tab w:val="left" w:pos="0"/>
          <w:tab w:val="left" w:pos="1276"/>
        </w:tabs>
        <w:spacing w:before="240" w:after="60"/>
        <w:jc w:val="both"/>
        <w:outlineLvl w:val="0"/>
        <w:rPr>
          <w:rFonts w:asciiTheme="minorHAnsi" w:hAnsiTheme="minorHAnsi" w:cstheme="minorHAnsi"/>
          <w:color w:val="000000"/>
        </w:rPr>
      </w:pPr>
    </w:p>
    <w:p w:rsidR="00D455B3" w:rsidRPr="00286B08" w:rsidRDefault="00D455B3" w:rsidP="00D455B3">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F6F07" w:rsidP="00AF6F07">
                  <w:pPr>
                    <w:jc w:val="center"/>
                    <w:rPr>
                      <w:rFonts w:asciiTheme="minorHAnsi" w:eastAsia="Calibri" w:hAnsiTheme="minorHAnsi" w:cstheme="minorHAnsi"/>
                      <w:sz w:val="18"/>
                      <w:szCs w:val="18"/>
                    </w:rPr>
                  </w:pPr>
                  <w:r>
                    <w:rPr>
                      <w:rFonts w:asciiTheme="minorHAnsi" w:eastAsia="Calibri" w:hAnsiTheme="minorHAnsi" w:cstheme="minorHAnsi"/>
                      <w:sz w:val="18"/>
                      <w:szCs w:val="18"/>
                    </w:rPr>
                    <w:t>CDO-GNEE-075-15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D455B3" w:rsidRDefault="00D455B3" w:rsidP="00F64FB8">
      <w:pPr>
        <w:jc w:val="center"/>
        <w:rPr>
          <w:rFonts w:asciiTheme="minorHAnsi" w:hAnsiTheme="minorHAnsi" w:cstheme="minorHAnsi"/>
          <w:b/>
        </w:rPr>
      </w:pPr>
    </w:p>
    <w:p w:rsidR="00D455B3" w:rsidRPr="00286B08" w:rsidRDefault="00D455B3"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CD55D2" w:rsidRPr="00286B08" w:rsidRDefault="00CD55D2" w:rsidP="00012141">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CD55D2" w:rsidRDefault="00CD55D2" w:rsidP="0062797D">
      <w:pPr>
        <w:jc w:val="center"/>
        <w:rPr>
          <w:rFonts w:asciiTheme="minorHAnsi" w:hAnsiTheme="minorHAnsi" w:cstheme="minorHAnsi"/>
          <w:b/>
          <w:sz w:val="24"/>
          <w:szCs w:val="24"/>
        </w:rPr>
      </w:pPr>
    </w:p>
    <w:p w:rsidR="00D455B3" w:rsidRDefault="00D455B3" w:rsidP="0062797D">
      <w:pPr>
        <w:jc w:val="center"/>
        <w:rPr>
          <w:rFonts w:asciiTheme="minorHAnsi" w:hAnsiTheme="minorHAnsi" w:cstheme="minorHAnsi"/>
          <w:b/>
          <w:sz w:val="24"/>
          <w:szCs w:val="24"/>
        </w:rPr>
      </w:pPr>
    </w:p>
    <w:p w:rsidR="00D455B3" w:rsidRDefault="00D455B3" w:rsidP="0062797D">
      <w:pPr>
        <w:jc w:val="center"/>
        <w:rPr>
          <w:rFonts w:asciiTheme="minorHAnsi" w:hAnsiTheme="minorHAnsi" w:cstheme="minorHAnsi"/>
          <w:b/>
          <w:sz w:val="24"/>
          <w:szCs w:val="24"/>
        </w:rPr>
      </w:pPr>
    </w:p>
    <w:p w:rsidR="00D455B3" w:rsidRDefault="00D455B3" w:rsidP="0062797D">
      <w:pPr>
        <w:jc w:val="center"/>
        <w:rPr>
          <w:rFonts w:asciiTheme="minorHAnsi" w:hAnsiTheme="minorHAnsi" w:cstheme="minorHAnsi"/>
          <w:b/>
          <w:sz w:val="24"/>
          <w:szCs w:val="24"/>
        </w:rPr>
      </w:pPr>
    </w:p>
    <w:p w:rsidR="00D455B3" w:rsidRDefault="00D455B3"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374ABF" w:rsidRPr="001558A8" w:rsidRDefault="00374ABF" w:rsidP="00374ABF">
      <w:pPr>
        <w:jc w:val="both"/>
        <w:rPr>
          <w:rFonts w:asciiTheme="minorHAnsi" w:hAnsiTheme="minorHAnsi" w:cstheme="minorHAnsi"/>
          <w:sz w:val="22"/>
          <w:szCs w:val="18"/>
        </w:rPr>
      </w:pPr>
      <w:r w:rsidRPr="00691676">
        <w:rPr>
          <w:rFonts w:asciiTheme="minorHAnsi" w:hAnsiTheme="minorHAnsi" w:cstheme="minorHAnsi"/>
          <w:snapToGrid w:val="0"/>
          <w:sz w:val="24"/>
          <w:szCs w:val="18"/>
        </w:rPr>
        <w:t>LAS ESPECIFICACIONES TÉNICAS SE ENCUENTRAN ADJUNTAS AL PRESENTE DOCUMENTO, LAS MISMAS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374ABF" w:rsidRDefault="00374ABF" w:rsidP="00AC6656">
      <w:pPr>
        <w:ind w:left="426"/>
        <w:jc w:val="center"/>
        <w:rPr>
          <w:rFonts w:asciiTheme="minorHAnsi" w:hAnsiTheme="minorHAnsi" w:cstheme="minorHAnsi"/>
          <w:b/>
          <w:color w:val="000000"/>
          <w:sz w:val="18"/>
          <w:szCs w:val="18"/>
        </w:rPr>
      </w:pPr>
    </w:p>
    <w:p w:rsidR="00374ABF" w:rsidRDefault="00374AB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F31EB">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EF31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EF31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EF31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CD55D2">
        <w:rPr>
          <w:rFonts w:asciiTheme="minorHAnsi" w:hAnsiTheme="minorHAnsi" w:cstheme="minorHAnsi"/>
        </w:rPr>
        <w:t xml:space="preserve">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EF31E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EF31E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EF31E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EF31E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EF31EB">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w:t>
      </w:r>
      <w:r w:rsidR="00CD55D2">
        <w:rPr>
          <w:rFonts w:asciiTheme="minorHAnsi" w:hAnsiTheme="minorHAnsi" w:cstheme="minorHAnsi"/>
        </w:rPr>
        <w:t>ntía de Seriedad de Propuesta</w:t>
      </w:r>
      <w:r w:rsidRPr="00BD2C05">
        <w:rPr>
          <w:rFonts w:asciiTheme="minorHAnsi" w:hAnsiTheme="minorHAnsi" w:cstheme="minorHAnsi"/>
        </w:rPr>
        <w:t>;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EF31EB">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EF31EB">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EF31EB">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EF31EB">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EF31EB">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EF31EB">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EF31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EF31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EF31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EF31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F31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C34F39" w:rsidRDefault="000B5891" w:rsidP="00850A9D">
      <w:pPr>
        <w:ind w:left="2268" w:hanging="1559"/>
        <w:jc w:val="both"/>
        <w:rPr>
          <w:rFonts w:asciiTheme="minorHAnsi" w:hAnsiTheme="minorHAnsi" w:cstheme="minorHAnsi"/>
          <w:lang w:val="es-BO" w:eastAsia="es-ES"/>
        </w:rPr>
      </w:pPr>
      <w:r>
        <w:rPr>
          <w:rFonts w:asciiTheme="minorHAnsi" w:hAnsiTheme="minorHAnsi" w:cstheme="minorHAnsi"/>
          <w:lang w:val="es-BO" w:eastAsia="es-ES"/>
        </w:rPr>
        <w:t>PERSONAL CLAVE PROPUESTO</w:t>
      </w:r>
      <w:r w:rsidR="00C34F39">
        <w:rPr>
          <w:rFonts w:asciiTheme="minorHAnsi" w:hAnsiTheme="minorHAnsi" w:cstheme="minorHAnsi"/>
          <w:lang w:val="es-BO" w:eastAsia="es-ES"/>
        </w:rPr>
        <w:t xml:space="preserve">: </w:t>
      </w:r>
      <w:r w:rsidR="00C34F39">
        <w:rPr>
          <w:rFonts w:asciiTheme="minorHAnsi" w:hAnsiTheme="minorHAnsi" w:cstheme="minorHAnsi"/>
          <w:lang w:val="es-BO" w:eastAsia="es-ES"/>
        </w:rPr>
        <w:tab/>
        <w:t>Coordinador Técnico del Servicio (Adjuntar Hoja de vida)</w:t>
      </w:r>
    </w:p>
    <w:p w:rsidR="000B5891" w:rsidRDefault="00C34F39" w:rsidP="00850A9D">
      <w:pPr>
        <w:ind w:left="2268" w:hanging="1559"/>
        <w:jc w:val="both"/>
        <w:rPr>
          <w:rFonts w:asciiTheme="minorHAnsi" w:hAnsiTheme="minorHAnsi" w:cstheme="minorHAnsi"/>
          <w:lang w:val="es-BO" w:eastAsia="es-ES"/>
        </w:rPr>
      </w:pPr>
      <w:r>
        <w:rPr>
          <w:rFonts w:asciiTheme="minorHAnsi" w:hAnsiTheme="minorHAnsi" w:cstheme="minorHAnsi"/>
          <w:lang w:val="es-BO" w:eastAsia="es-ES"/>
        </w:rPr>
        <w:tab/>
      </w:r>
      <w:r>
        <w:rPr>
          <w:rFonts w:asciiTheme="minorHAnsi" w:hAnsiTheme="minorHAnsi" w:cstheme="minorHAnsi"/>
          <w:lang w:val="es-BO" w:eastAsia="es-ES"/>
        </w:rPr>
        <w:tab/>
      </w:r>
      <w:r>
        <w:rPr>
          <w:rFonts w:asciiTheme="minorHAnsi" w:hAnsiTheme="minorHAnsi" w:cstheme="minorHAnsi"/>
          <w:lang w:val="es-BO" w:eastAsia="es-ES"/>
        </w:rPr>
        <w:tab/>
        <w:t>Personal Técnico del Servicio</w:t>
      </w:r>
      <w:r w:rsidR="0092069A">
        <w:rPr>
          <w:rFonts w:asciiTheme="minorHAnsi" w:hAnsiTheme="minorHAnsi" w:cstheme="minorHAnsi"/>
          <w:lang w:val="es-BO" w:eastAsia="es-ES"/>
        </w:rPr>
        <w:t xml:space="preserve"> </w:t>
      </w:r>
      <w:r>
        <w:rPr>
          <w:rFonts w:asciiTheme="minorHAnsi" w:hAnsiTheme="minorHAnsi" w:cstheme="minorHAnsi"/>
          <w:lang w:val="es-BO" w:eastAsia="es-ES"/>
        </w:rPr>
        <w:t>(Adjuntar Hoja de vida)</w:t>
      </w:r>
    </w:p>
    <w:p w:rsidR="0092069A" w:rsidRDefault="0092069A" w:rsidP="00850A9D">
      <w:pPr>
        <w:ind w:left="2268" w:hanging="1559"/>
        <w:jc w:val="both"/>
        <w:rPr>
          <w:rFonts w:asciiTheme="minorHAnsi" w:hAnsiTheme="minorHAnsi" w:cstheme="minorHAnsi"/>
          <w:lang w:val="es-BO" w:eastAsia="es-ES"/>
        </w:rPr>
      </w:pPr>
    </w:p>
    <w:p w:rsidR="000B5891" w:rsidRDefault="000B5891" w:rsidP="00850A9D">
      <w:pPr>
        <w:ind w:left="2268" w:hanging="1559"/>
        <w:jc w:val="both"/>
        <w:rPr>
          <w:rFonts w:asciiTheme="minorHAnsi" w:hAnsiTheme="minorHAnsi" w:cstheme="minorHAnsi"/>
          <w:lang w:val="es-BO" w:eastAsia="es-ES"/>
        </w:rPr>
      </w:pPr>
      <w:r>
        <w:rPr>
          <w:rFonts w:asciiTheme="minorHAnsi" w:hAnsiTheme="minorHAnsi" w:cstheme="minorHAnsi"/>
          <w:lang w:val="es-BO" w:eastAsia="es-ES"/>
        </w:rPr>
        <w:t xml:space="preserve">PROPUESTA TECNICA: </w:t>
      </w:r>
      <w:r>
        <w:rPr>
          <w:rFonts w:asciiTheme="minorHAnsi" w:hAnsiTheme="minorHAnsi" w:cstheme="minorHAnsi"/>
          <w:lang w:val="es-BO" w:eastAsia="es-ES"/>
        </w:rPr>
        <w:tab/>
      </w:r>
      <w:r w:rsidR="00C34F39">
        <w:rPr>
          <w:rFonts w:asciiTheme="minorHAnsi" w:hAnsiTheme="minorHAnsi" w:cstheme="minorHAnsi"/>
          <w:lang w:val="es-BO" w:eastAsia="es-ES"/>
        </w:rPr>
        <w:tab/>
      </w:r>
      <w:r>
        <w:rPr>
          <w:rFonts w:asciiTheme="minorHAnsi" w:hAnsiTheme="minorHAnsi" w:cstheme="minorHAnsi"/>
          <w:lang w:val="es-BO" w:eastAsia="es-ES"/>
        </w:rPr>
        <w:t>Organigrama</w:t>
      </w:r>
    </w:p>
    <w:p w:rsidR="00980E18" w:rsidRDefault="000B5891" w:rsidP="00C34F39">
      <w:pPr>
        <w:ind w:left="2976" w:firstLine="564"/>
        <w:jc w:val="both"/>
        <w:rPr>
          <w:rFonts w:asciiTheme="minorHAnsi" w:hAnsiTheme="minorHAnsi" w:cstheme="minorHAnsi"/>
          <w:b/>
          <w:i/>
        </w:rPr>
      </w:pPr>
      <w:r>
        <w:rPr>
          <w:rFonts w:asciiTheme="minorHAnsi" w:hAnsiTheme="minorHAnsi" w:cstheme="minorHAnsi"/>
          <w:lang w:val="es-BO" w:eastAsia="es-ES"/>
        </w:rPr>
        <w:t>Cronograma</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p>
    <w:p w:rsidR="00D10B21" w:rsidRDefault="00D10B21" w:rsidP="00850A9D">
      <w:pPr>
        <w:ind w:left="2268" w:hanging="1559"/>
        <w:jc w:val="both"/>
        <w:rPr>
          <w:rFonts w:asciiTheme="minorHAnsi" w:hAnsiTheme="minorHAnsi" w:cstheme="minorHAnsi"/>
          <w:b/>
          <w:i/>
        </w:rPr>
      </w:pPr>
    </w:p>
    <w:p w:rsidR="00EA2433" w:rsidRDefault="00EA2433" w:rsidP="0062797D">
      <w:pPr>
        <w:jc w:val="center"/>
        <w:rPr>
          <w:rFonts w:asciiTheme="minorHAnsi" w:hAnsiTheme="minorHAnsi" w:cstheme="minorHAnsi"/>
          <w:b/>
        </w:rPr>
      </w:pPr>
    </w:p>
    <w:p w:rsidR="00EA2433" w:rsidRDefault="00EA2433" w:rsidP="0062797D">
      <w:pPr>
        <w:jc w:val="center"/>
        <w:rPr>
          <w:rFonts w:asciiTheme="minorHAnsi" w:hAnsiTheme="minorHAnsi" w:cstheme="minorHAnsi"/>
          <w:b/>
        </w:rPr>
      </w:pPr>
    </w:p>
    <w:p w:rsidR="00EA2433" w:rsidRDefault="00EA2433" w:rsidP="0062797D">
      <w:pPr>
        <w:jc w:val="center"/>
        <w:rPr>
          <w:rFonts w:asciiTheme="minorHAnsi" w:hAnsiTheme="minorHAnsi" w:cstheme="minorHAnsi"/>
          <w:b/>
        </w:rPr>
      </w:pPr>
    </w:p>
    <w:p w:rsidR="00EA2433" w:rsidRDefault="00EA2433" w:rsidP="0062797D">
      <w:pPr>
        <w:jc w:val="center"/>
        <w:rPr>
          <w:rFonts w:asciiTheme="minorHAnsi" w:hAnsiTheme="minorHAnsi" w:cstheme="minorHAnsi"/>
          <w:b/>
        </w:rPr>
      </w:pPr>
    </w:p>
    <w:p w:rsidR="00EA2433" w:rsidRDefault="00EA243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D55D2" w:rsidRDefault="00CD55D2" w:rsidP="00304889">
      <w:pPr>
        <w:pStyle w:val="Prrafodelista1"/>
        <w:spacing w:line="276" w:lineRule="auto"/>
        <w:ind w:left="0"/>
        <w:jc w:val="both"/>
        <w:rPr>
          <w:rFonts w:asciiTheme="minorHAnsi" w:hAnsiTheme="minorHAnsi" w:cstheme="minorHAnsi"/>
          <w:b/>
        </w:rPr>
      </w:pPr>
    </w:p>
    <w:p w:rsidR="00CD55D2" w:rsidRDefault="00CD55D2"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F31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F31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410"/>
        <w:gridCol w:w="4547"/>
        <w:gridCol w:w="1134"/>
        <w:gridCol w:w="1560"/>
        <w:gridCol w:w="1693"/>
      </w:tblGrid>
      <w:tr w:rsidR="006243F9" w:rsidRPr="00C75BEC" w:rsidTr="00374ED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74EDA">
        <w:trPr>
          <w:trHeight w:val="765"/>
          <w:jc w:val="center"/>
        </w:trPr>
        <w:tc>
          <w:tcPr>
            <w:tcW w:w="219"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43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C035EF">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8C6E83">
              <w:rPr>
                <w:rFonts w:asciiTheme="minorHAnsi" w:hAnsiTheme="minorHAnsi" w:cstheme="minorHAnsi"/>
                <w:b/>
                <w:bCs/>
                <w:sz w:val="18"/>
                <w:szCs w:val="18"/>
                <w:lang w:val="es-BO" w:eastAsia="es-BO"/>
              </w:rPr>
              <w:t xml:space="preserve">SERVICIO </w:t>
            </w:r>
            <w:r w:rsidRPr="00C75BEC">
              <w:rPr>
                <w:rFonts w:asciiTheme="minorHAnsi" w:hAnsiTheme="minorHAnsi" w:cstheme="minorHAnsi"/>
                <w:b/>
                <w:bCs/>
                <w:sz w:val="18"/>
                <w:szCs w:val="18"/>
                <w:lang w:val="es-BO" w:eastAsia="es-BO"/>
              </w:rPr>
              <w:t>SOLICITADO</w:t>
            </w:r>
          </w:p>
        </w:tc>
        <w:tc>
          <w:tcPr>
            <w:tcW w:w="6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8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w:t>
            </w:r>
            <w:r w:rsidR="00D218D2">
              <w:rPr>
                <w:rFonts w:asciiTheme="minorHAnsi" w:hAnsiTheme="minorHAnsi" w:cstheme="minorHAnsi"/>
                <w:b/>
                <w:bCs/>
                <w:sz w:val="18"/>
                <w:szCs w:val="18"/>
                <w:lang w:val="es-BO" w:eastAsia="es-BO"/>
              </w:rPr>
              <w:t xml:space="preserve"> </w:t>
            </w:r>
            <w:r w:rsidRPr="00C75BEC">
              <w:rPr>
                <w:rFonts w:asciiTheme="minorHAnsi" w:hAnsiTheme="minorHAnsi" w:cstheme="minorHAnsi"/>
                <w:b/>
                <w:bCs/>
                <w:sz w:val="18"/>
                <w:szCs w:val="18"/>
                <w:lang w:val="es-BO" w:eastAsia="es-BO"/>
              </w:rPr>
              <w:t xml:space="preserve"> (Bs.)</w:t>
            </w:r>
          </w:p>
        </w:tc>
        <w:tc>
          <w:tcPr>
            <w:tcW w:w="90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33" w:type="pct"/>
            <w:tcBorders>
              <w:top w:val="nil"/>
              <w:left w:val="nil"/>
              <w:bottom w:val="single" w:sz="4" w:space="0" w:color="auto"/>
              <w:right w:val="single" w:sz="4" w:space="0" w:color="auto"/>
            </w:tcBorders>
            <w:shd w:val="clear" w:color="auto" w:fill="auto"/>
            <w:vAlign w:val="center"/>
          </w:tcPr>
          <w:p w:rsidR="006243F9" w:rsidRPr="00AE53F6" w:rsidRDefault="00AE53F6" w:rsidP="007F760C">
            <w:pPr>
              <w:jc w:val="both"/>
              <w:rPr>
                <w:rFonts w:asciiTheme="minorHAnsi" w:hAnsiTheme="minorHAnsi" w:cstheme="minorHAnsi"/>
                <w:b/>
                <w:color w:val="000000"/>
                <w:sz w:val="18"/>
                <w:szCs w:val="18"/>
                <w:lang w:val="es-BO" w:eastAsia="es-BO"/>
              </w:rPr>
            </w:pPr>
            <w:r w:rsidRPr="00AE53F6">
              <w:rPr>
                <w:rFonts w:asciiTheme="minorHAnsi" w:hAnsiTheme="minorHAnsi" w:cstheme="minorHAnsi"/>
                <w:b/>
                <w:color w:val="000000"/>
                <w:sz w:val="18"/>
                <w:szCs w:val="18"/>
                <w:lang w:val="es-BO" w:eastAsia="es-BO"/>
              </w:rPr>
              <w:t>ENLACE DE BANDA ANCHA INALÁMBRICO</w:t>
            </w:r>
          </w:p>
        </w:tc>
        <w:tc>
          <w:tcPr>
            <w:tcW w:w="607" w:type="pct"/>
            <w:tcBorders>
              <w:top w:val="nil"/>
              <w:left w:val="nil"/>
              <w:bottom w:val="single" w:sz="4" w:space="0" w:color="auto"/>
              <w:right w:val="single" w:sz="4" w:space="0" w:color="auto"/>
            </w:tcBorders>
            <w:shd w:val="clear" w:color="auto" w:fill="auto"/>
            <w:vAlign w:val="center"/>
          </w:tcPr>
          <w:p w:rsidR="006243F9" w:rsidRPr="00C75BEC" w:rsidRDefault="00C035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33" w:type="pct"/>
            <w:tcBorders>
              <w:top w:val="nil"/>
              <w:left w:val="nil"/>
              <w:bottom w:val="single" w:sz="4" w:space="0" w:color="auto"/>
              <w:right w:val="single" w:sz="4" w:space="0" w:color="auto"/>
            </w:tcBorders>
            <w:shd w:val="clear" w:color="auto" w:fill="auto"/>
            <w:vAlign w:val="center"/>
          </w:tcPr>
          <w:p w:rsidR="003A34C5" w:rsidRPr="00AE53F6" w:rsidRDefault="00AE53F6" w:rsidP="007F760C">
            <w:pPr>
              <w:jc w:val="both"/>
              <w:rPr>
                <w:rFonts w:asciiTheme="minorHAnsi" w:hAnsiTheme="minorHAnsi" w:cstheme="minorHAnsi"/>
                <w:b/>
                <w:color w:val="000000"/>
                <w:sz w:val="18"/>
                <w:szCs w:val="18"/>
                <w:lang w:val="es-BO" w:eastAsia="es-BO"/>
              </w:rPr>
            </w:pPr>
            <w:r w:rsidRPr="00AE53F6">
              <w:rPr>
                <w:rFonts w:asciiTheme="minorHAnsi" w:hAnsiTheme="minorHAnsi" w:cstheme="minorHAnsi"/>
                <w:b/>
                <w:color w:val="000000"/>
                <w:sz w:val="18"/>
                <w:szCs w:val="18"/>
                <w:lang w:val="es-BO" w:eastAsia="es-BO"/>
              </w:rPr>
              <w:t>EQUIPOS DE RADIOCOMUNICACIÓN</w:t>
            </w:r>
          </w:p>
        </w:tc>
        <w:tc>
          <w:tcPr>
            <w:tcW w:w="6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both"/>
              <w:rPr>
                <w:rFonts w:asciiTheme="minorHAnsi" w:hAnsiTheme="minorHAnsi" w:cstheme="minorHAnsi"/>
                <w:color w:val="000000"/>
                <w:sz w:val="18"/>
                <w:szCs w:val="18"/>
                <w:lang w:val="es-BO" w:eastAsia="es-BO"/>
              </w:rPr>
            </w:pPr>
            <w:r>
              <w:rPr>
                <w:rFonts w:ascii="Calibri" w:hAnsi="Calibri"/>
                <w:color w:val="000000"/>
              </w:rPr>
              <w:t>E</w:t>
            </w:r>
            <w:r w:rsidR="00C035EF">
              <w:rPr>
                <w:rFonts w:ascii="Calibri" w:hAnsi="Calibri"/>
                <w:color w:val="000000"/>
              </w:rPr>
              <w:t>quipos repetidores para 2 canales (analógicos en frecuencia VHF)</w:t>
            </w:r>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roofErr w:type="spellStart"/>
            <w:r>
              <w:rPr>
                <w:rFonts w:ascii="Calibri" w:hAnsi="Calibri"/>
                <w:color w:val="000000"/>
              </w:rPr>
              <w:t>handys</w:t>
            </w:r>
            <w:proofErr w:type="spellEnd"/>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both"/>
              <w:rPr>
                <w:rFonts w:asciiTheme="minorHAnsi" w:hAnsiTheme="minorHAnsi" w:cstheme="minorHAnsi"/>
                <w:color w:val="000000"/>
                <w:sz w:val="18"/>
                <w:szCs w:val="18"/>
                <w:lang w:val="es-BO" w:eastAsia="es-BO"/>
              </w:rPr>
            </w:pPr>
            <w:r>
              <w:rPr>
                <w:rFonts w:ascii="Calibri" w:hAnsi="Calibri"/>
                <w:color w:val="000000"/>
              </w:rPr>
              <w:t>Radio móvil para vehículo (micrófono, antena y base)</w:t>
            </w:r>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433" w:type="pct"/>
            <w:tcBorders>
              <w:top w:val="nil"/>
              <w:left w:val="nil"/>
              <w:bottom w:val="single" w:sz="4" w:space="0" w:color="auto"/>
              <w:right w:val="single" w:sz="4" w:space="0" w:color="auto"/>
            </w:tcBorders>
            <w:shd w:val="clear" w:color="auto" w:fill="auto"/>
            <w:vAlign w:val="center"/>
          </w:tcPr>
          <w:p w:rsidR="00C035EF" w:rsidRPr="00AE53F6" w:rsidRDefault="00AE53F6" w:rsidP="007F760C">
            <w:pPr>
              <w:jc w:val="both"/>
              <w:rPr>
                <w:rFonts w:asciiTheme="minorHAnsi" w:hAnsiTheme="minorHAnsi" w:cstheme="minorHAnsi"/>
                <w:b/>
                <w:color w:val="000000"/>
                <w:sz w:val="18"/>
                <w:szCs w:val="18"/>
                <w:lang w:val="es-BO" w:eastAsia="es-BO"/>
              </w:rPr>
            </w:pPr>
            <w:r w:rsidRPr="00AE53F6">
              <w:rPr>
                <w:rFonts w:ascii="Calibri" w:hAnsi="Calibri"/>
                <w:b/>
                <w:color w:val="000000"/>
              </w:rPr>
              <w:t>EQUIPOS DE ENLACE DE DATOS</w:t>
            </w:r>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374EDA" w:rsidRDefault="00C035EF" w:rsidP="007F760C">
            <w:pPr>
              <w:jc w:val="center"/>
              <w:rPr>
                <w:rFonts w:asciiTheme="minorHAnsi" w:hAnsiTheme="minorHAnsi" w:cstheme="minorHAnsi"/>
                <w:color w:val="000000"/>
                <w:sz w:val="18"/>
                <w:szCs w:val="18"/>
                <w:lang w:eastAsia="es-BO"/>
              </w:rPr>
            </w:pPr>
          </w:p>
        </w:tc>
        <w:tc>
          <w:tcPr>
            <w:tcW w:w="2433"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both"/>
              <w:rPr>
                <w:rFonts w:asciiTheme="minorHAnsi" w:hAnsiTheme="minorHAnsi" w:cstheme="minorHAnsi"/>
                <w:color w:val="000000"/>
                <w:sz w:val="18"/>
                <w:szCs w:val="18"/>
                <w:lang w:val="es-BO" w:eastAsia="es-BO"/>
              </w:rPr>
            </w:pPr>
            <w:proofErr w:type="spellStart"/>
            <w:r>
              <w:rPr>
                <w:rFonts w:ascii="Calibri" w:hAnsi="Calibri"/>
                <w:color w:val="000000"/>
              </w:rPr>
              <w:t>Switch</w:t>
            </w:r>
            <w:proofErr w:type="spellEnd"/>
            <w:r>
              <w:rPr>
                <w:rFonts w:ascii="Calibri" w:hAnsi="Calibri"/>
                <w:color w:val="000000"/>
              </w:rPr>
              <w:t xml:space="preserve"> (Capa 2)</w:t>
            </w:r>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C035EF"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C035EF" w:rsidRPr="00C75BEC" w:rsidRDefault="00C035EF" w:rsidP="007F760C">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both"/>
              <w:rPr>
                <w:rFonts w:asciiTheme="minorHAnsi" w:hAnsiTheme="minorHAnsi" w:cstheme="minorHAnsi"/>
                <w:color w:val="000000"/>
                <w:sz w:val="18"/>
                <w:szCs w:val="18"/>
                <w:lang w:val="es-BO" w:eastAsia="es-BO"/>
              </w:rPr>
            </w:pPr>
            <w:r>
              <w:rPr>
                <w:rFonts w:ascii="Calibri" w:hAnsi="Calibri"/>
                <w:color w:val="000000"/>
              </w:rPr>
              <w:t>Enrutador (Capa 3)</w:t>
            </w:r>
          </w:p>
        </w:tc>
        <w:tc>
          <w:tcPr>
            <w:tcW w:w="607" w:type="pct"/>
            <w:tcBorders>
              <w:top w:val="nil"/>
              <w:left w:val="nil"/>
              <w:bottom w:val="single" w:sz="4" w:space="0" w:color="auto"/>
              <w:right w:val="single" w:sz="4" w:space="0" w:color="auto"/>
            </w:tcBorders>
            <w:shd w:val="clear" w:color="auto" w:fill="auto"/>
            <w:vAlign w:val="center"/>
          </w:tcPr>
          <w:p w:rsidR="00C035EF" w:rsidRPr="00C75BEC" w:rsidRDefault="00AE53F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C035EF" w:rsidRPr="00C75BEC" w:rsidRDefault="00C035EF" w:rsidP="007F760C">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Calibri" w:hAnsi="Calibri"/>
                <w:b/>
                <w:color w:val="000000"/>
              </w:rPr>
            </w:pPr>
            <w:r w:rsidRPr="00D218D2">
              <w:rPr>
                <w:rFonts w:ascii="Calibri" w:hAnsi="Calibri"/>
                <w:b/>
                <w:color w:val="000000"/>
              </w:rPr>
              <w:t>SHELTER DE COMUNICACIONES</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rPr>
            </w:pPr>
            <w:r w:rsidRPr="00AE53F6">
              <w:rPr>
                <w:rFonts w:ascii="Calibri" w:hAnsi="Calibri"/>
                <w:color w:val="000000"/>
              </w:rPr>
              <w:t>aire acondicionado</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D218D2" w:rsidP="00AE53F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rPr>
            </w:pPr>
            <w:r w:rsidRPr="00AE53F6">
              <w:rPr>
                <w:rFonts w:ascii="Calibri" w:hAnsi="Calibri"/>
                <w:color w:val="000000"/>
              </w:rPr>
              <w:t>Equipo UPS</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374EDA" w:rsidP="00AE53F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rPr>
            </w:pPr>
            <w:r w:rsidRPr="00AE53F6">
              <w:rPr>
                <w:rFonts w:ascii="Calibri" w:hAnsi="Calibri"/>
                <w:color w:val="000000"/>
              </w:rPr>
              <w:t>Transformador aislador</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rPr>
            </w:pPr>
            <w:r w:rsidRPr="00AE53F6">
              <w:rPr>
                <w:rFonts w:ascii="Calibri" w:hAnsi="Calibri"/>
                <w:color w:val="000000"/>
              </w:rPr>
              <w:t>Contenedor</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AE53F6">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Calibri" w:hAnsi="Calibri"/>
                <w:b/>
                <w:color w:val="000000"/>
              </w:rPr>
            </w:pPr>
            <w:r w:rsidRPr="00AE53F6">
              <w:rPr>
                <w:rFonts w:ascii="Calibri" w:hAnsi="Calibri"/>
                <w:b/>
                <w:color w:val="000000"/>
              </w:rPr>
              <w:t>CABLEADO ESTRUCTURADO</w:t>
            </w:r>
            <w:r w:rsidR="00374EDA">
              <w:rPr>
                <w:rFonts w:ascii="Calibri" w:hAnsi="Calibri"/>
                <w:b/>
                <w:color w:val="000000"/>
              </w:rPr>
              <w:t xml:space="preserve"> PARA CINCO PUNTOS</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r>
      <w:tr w:rsidR="00AE53F6" w:rsidRPr="00C75BEC"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Calibri" w:hAnsi="Calibri"/>
                <w:b/>
                <w:color w:val="000000"/>
              </w:rPr>
            </w:pPr>
            <w:r w:rsidRPr="00AE53F6">
              <w:rPr>
                <w:rFonts w:ascii="Calibri" w:hAnsi="Calibri"/>
                <w:b/>
                <w:color w:val="000000"/>
              </w:rPr>
              <w:t>SOLUCIÓN WI-FI</w:t>
            </w:r>
          </w:p>
        </w:tc>
        <w:tc>
          <w:tcPr>
            <w:tcW w:w="607"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C75BEC" w:rsidRDefault="00AE53F6" w:rsidP="007F760C">
            <w:pPr>
              <w:jc w:val="both"/>
              <w:rPr>
                <w:rFonts w:asciiTheme="minorHAnsi" w:hAnsiTheme="minorHAnsi" w:cstheme="minorHAnsi"/>
                <w:color w:val="000000"/>
                <w:sz w:val="18"/>
                <w:szCs w:val="18"/>
                <w:lang w:val="es-BO" w:eastAsia="es-BO"/>
              </w:rPr>
            </w:pPr>
          </w:p>
        </w:tc>
      </w:tr>
      <w:tr w:rsidR="00AE53F6" w:rsidRPr="00D218D2"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C75BEC"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D218D2" w:rsidRDefault="00AE53F6" w:rsidP="00AE53F6">
            <w:pPr>
              <w:spacing w:line="360" w:lineRule="auto"/>
              <w:rPr>
                <w:rFonts w:ascii="Calibri" w:hAnsi="Calibri"/>
                <w:color w:val="000000"/>
                <w:lang w:val="es-BO"/>
              </w:rPr>
            </w:pPr>
            <w:r w:rsidRPr="00D218D2">
              <w:rPr>
                <w:rFonts w:ascii="Calibri" w:hAnsi="Calibri"/>
                <w:color w:val="000000"/>
                <w:lang w:val="es-BO"/>
              </w:rPr>
              <w:t xml:space="preserve">Equipos </w:t>
            </w:r>
            <w:proofErr w:type="spellStart"/>
            <w:r w:rsidRPr="00D218D2">
              <w:rPr>
                <w:rFonts w:ascii="Calibri" w:hAnsi="Calibri"/>
                <w:color w:val="000000"/>
                <w:lang w:val="es-BO"/>
              </w:rPr>
              <w:t>Wi</w:t>
            </w:r>
            <w:proofErr w:type="spellEnd"/>
            <w:r w:rsidRPr="00D218D2">
              <w:rPr>
                <w:rFonts w:ascii="Calibri" w:hAnsi="Calibri"/>
                <w:color w:val="000000"/>
                <w:lang w:val="es-BO"/>
              </w:rPr>
              <w:t xml:space="preserve">-Fi </w:t>
            </w:r>
            <w:proofErr w:type="gramStart"/>
            <w:r w:rsidRPr="00D218D2">
              <w:rPr>
                <w:rFonts w:ascii="Calibri" w:hAnsi="Calibri"/>
                <w:color w:val="000000"/>
                <w:lang w:val="es-BO"/>
              </w:rPr>
              <w:t>( o</w:t>
            </w:r>
            <w:proofErr w:type="gramEnd"/>
            <w:r w:rsidRPr="00D218D2">
              <w:rPr>
                <w:rFonts w:ascii="Calibri" w:hAnsi="Calibri"/>
                <w:color w:val="000000"/>
                <w:lang w:val="es-BO"/>
              </w:rPr>
              <w:t xml:space="preserve"> Access </w:t>
            </w:r>
            <w:proofErr w:type="spellStart"/>
            <w:r w:rsidRPr="00D218D2">
              <w:rPr>
                <w:rFonts w:ascii="Calibri" w:hAnsi="Calibri"/>
                <w:color w:val="000000"/>
                <w:lang w:val="es-BO"/>
              </w:rPr>
              <w:t>Points</w:t>
            </w:r>
            <w:proofErr w:type="spellEnd"/>
            <w:r w:rsidRPr="00D218D2">
              <w:rPr>
                <w:rFonts w:ascii="Calibri" w:hAnsi="Calibri"/>
                <w:color w:val="000000"/>
                <w:lang w:val="es-BO"/>
              </w:rPr>
              <w:t>)</w:t>
            </w:r>
            <w:r w:rsidR="00D218D2" w:rsidRPr="00D218D2">
              <w:rPr>
                <w:rFonts w:ascii="Calibri" w:hAnsi="Calibri"/>
                <w:color w:val="000000"/>
                <w:lang w:val="es-BO"/>
              </w:rPr>
              <w:t xml:space="preserve"> </w:t>
            </w:r>
            <w:r w:rsidR="00D218D2" w:rsidRPr="00AE53F6">
              <w:rPr>
                <w:rFonts w:ascii="Calibri" w:hAnsi="Calibri"/>
                <w:color w:val="000000"/>
              </w:rPr>
              <w:t>para alrededor de 30 puntos simultáneamente.</w:t>
            </w:r>
          </w:p>
        </w:tc>
        <w:tc>
          <w:tcPr>
            <w:tcW w:w="607" w:type="pct"/>
            <w:tcBorders>
              <w:top w:val="nil"/>
              <w:left w:val="nil"/>
              <w:bottom w:val="single" w:sz="4" w:space="0" w:color="auto"/>
              <w:right w:val="single" w:sz="4" w:space="0" w:color="auto"/>
            </w:tcBorders>
            <w:shd w:val="clear" w:color="auto" w:fill="auto"/>
            <w:vAlign w:val="center"/>
          </w:tcPr>
          <w:p w:rsidR="00AE53F6" w:rsidRPr="00D218D2" w:rsidRDefault="00D218D2" w:rsidP="00AE53F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835" w:type="pct"/>
            <w:tcBorders>
              <w:top w:val="nil"/>
              <w:left w:val="nil"/>
              <w:bottom w:val="single" w:sz="4" w:space="0" w:color="auto"/>
              <w:right w:val="single" w:sz="4" w:space="0" w:color="auto"/>
            </w:tcBorders>
            <w:shd w:val="clear" w:color="auto" w:fill="auto"/>
            <w:vAlign w:val="center"/>
          </w:tcPr>
          <w:p w:rsidR="00AE53F6" w:rsidRPr="00D218D2"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D218D2" w:rsidRDefault="00AE53F6" w:rsidP="00AE53F6">
            <w:pPr>
              <w:jc w:val="both"/>
              <w:rPr>
                <w:rFonts w:asciiTheme="minorHAnsi" w:hAnsiTheme="minorHAnsi" w:cstheme="minorHAnsi"/>
                <w:color w:val="000000"/>
                <w:sz w:val="18"/>
                <w:szCs w:val="18"/>
                <w:lang w:val="es-BO" w:eastAsia="es-BO"/>
              </w:rPr>
            </w:pPr>
          </w:p>
        </w:tc>
      </w:tr>
      <w:tr w:rsidR="00AE53F6" w:rsidRPr="00AE53F6"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D218D2" w:rsidRDefault="00D218D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Calibri" w:hAnsi="Calibri"/>
                <w:b/>
                <w:color w:val="000000"/>
                <w:lang w:val="en-US"/>
              </w:rPr>
            </w:pPr>
            <w:r w:rsidRPr="00AE53F6">
              <w:rPr>
                <w:rFonts w:ascii="Calibri" w:hAnsi="Calibri"/>
                <w:b/>
                <w:color w:val="000000"/>
                <w:lang w:val="en-US"/>
              </w:rPr>
              <w:t>EQUIPOS PARA TELEFONÍA</w:t>
            </w:r>
          </w:p>
        </w:tc>
        <w:tc>
          <w:tcPr>
            <w:tcW w:w="607"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center"/>
              <w:rPr>
                <w:rFonts w:asciiTheme="minorHAnsi" w:hAnsiTheme="minorHAnsi" w:cstheme="minorHAnsi"/>
                <w:color w:val="000000"/>
                <w:sz w:val="18"/>
                <w:szCs w:val="18"/>
                <w:lang w:val="en-US"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Theme="minorHAnsi" w:hAnsiTheme="minorHAnsi" w:cstheme="minorHAnsi"/>
                <w:color w:val="000000"/>
                <w:sz w:val="18"/>
                <w:szCs w:val="18"/>
                <w:lang w:val="en-US"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AE53F6" w:rsidRDefault="00AE53F6" w:rsidP="007F760C">
            <w:pPr>
              <w:jc w:val="both"/>
              <w:rPr>
                <w:rFonts w:asciiTheme="minorHAnsi" w:hAnsiTheme="minorHAnsi" w:cstheme="minorHAnsi"/>
                <w:color w:val="000000"/>
                <w:sz w:val="18"/>
                <w:szCs w:val="18"/>
                <w:lang w:val="en-US" w:eastAsia="es-BO"/>
              </w:rPr>
            </w:pPr>
          </w:p>
        </w:tc>
      </w:tr>
      <w:tr w:rsidR="00AE53F6" w:rsidRPr="00AE53F6"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n-US"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lang w:val="en-US"/>
              </w:rPr>
            </w:pPr>
            <w:r w:rsidRPr="00AE53F6">
              <w:rPr>
                <w:rFonts w:ascii="Calibri" w:hAnsi="Calibri"/>
                <w:color w:val="000000"/>
                <w:lang w:val="en-US"/>
              </w:rPr>
              <w:t xml:space="preserve">Central </w:t>
            </w:r>
            <w:proofErr w:type="spellStart"/>
            <w:r w:rsidRPr="00AE53F6">
              <w:rPr>
                <w:rFonts w:ascii="Calibri" w:hAnsi="Calibri"/>
                <w:color w:val="000000"/>
                <w:lang w:val="en-US"/>
              </w:rPr>
              <w:t>Telefónica</w:t>
            </w:r>
            <w:proofErr w:type="spellEnd"/>
            <w:r w:rsidRPr="00AE53F6">
              <w:rPr>
                <w:rFonts w:ascii="Calibri" w:hAnsi="Calibri"/>
                <w:color w:val="000000"/>
                <w:lang w:val="en-US"/>
              </w:rPr>
              <w:t>.</w:t>
            </w:r>
          </w:p>
        </w:tc>
        <w:tc>
          <w:tcPr>
            <w:tcW w:w="607" w:type="pct"/>
            <w:tcBorders>
              <w:top w:val="nil"/>
              <w:left w:val="nil"/>
              <w:bottom w:val="single" w:sz="4" w:space="0" w:color="auto"/>
              <w:right w:val="single" w:sz="4" w:space="0" w:color="auto"/>
            </w:tcBorders>
            <w:shd w:val="clear" w:color="auto" w:fill="auto"/>
            <w:vAlign w:val="center"/>
          </w:tcPr>
          <w:p w:rsidR="00AE53F6" w:rsidRPr="00AE53F6" w:rsidRDefault="00374EDA" w:rsidP="00AE53F6">
            <w:pPr>
              <w:jc w:val="cente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2</w:t>
            </w:r>
          </w:p>
        </w:tc>
        <w:tc>
          <w:tcPr>
            <w:tcW w:w="835"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n-US"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n-US" w:eastAsia="es-BO"/>
              </w:rPr>
            </w:pPr>
          </w:p>
        </w:tc>
      </w:tr>
      <w:tr w:rsidR="00AE53F6" w:rsidRPr="00AE53F6"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n-US"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374EDA" w:rsidP="00AE53F6">
            <w:pPr>
              <w:spacing w:line="360" w:lineRule="auto"/>
              <w:rPr>
                <w:rFonts w:ascii="Calibri" w:hAnsi="Calibri"/>
                <w:color w:val="000000"/>
                <w:lang w:val="en-US"/>
              </w:rPr>
            </w:pPr>
            <w:proofErr w:type="spellStart"/>
            <w:r>
              <w:rPr>
                <w:rFonts w:ascii="Calibri" w:hAnsi="Calibri"/>
                <w:color w:val="000000"/>
                <w:lang w:val="en-US"/>
              </w:rPr>
              <w:t>A</w:t>
            </w:r>
            <w:r w:rsidR="00AE53F6" w:rsidRPr="00AE53F6">
              <w:rPr>
                <w:rFonts w:ascii="Calibri" w:hAnsi="Calibri"/>
                <w:color w:val="000000"/>
                <w:lang w:val="en-US"/>
              </w:rPr>
              <w:t>paratos</w:t>
            </w:r>
            <w:proofErr w:type="spellEnd"/>
            <w:r w:rsidR="00AE53F6" w:rsidRPr="00AE53F6">
              <w:rPr>
                <w:rFonts w:ascii="Calibri" w:hAnsi="Calibri"/>
                <w:color w:val="000000"/>
                <w:lang w:val="en-US"/>
              </w:rPr>
              <w:t xml:space="preserve"> </w:t>
            </w:r>
            <w:proofErr w:type="spellStart"/>
            <w:r w:rsidR="00AE53F6" w:rsidRPr="00AE53F6">
              <w:rPr>
                <w:rFonts w:ascii="Calibri" w:hAnsi="Calibri"/>
                <w:color w:val="000000"/>
                <w:lang w:val="en-US"/>
              </w:rPr>
              <w:t>telefónicos</w:t>
            </w:r>
            <w:proofErr w:type="spellEnd"/>
            <w:r w:rsidR="00AE53F6" w:rsidRPr="00AE53F6">
              <w:rPr>
                <w:rFonts w:ascii="Calibri" w:hAnsi="Calibri"/>
                <w:color w:val="000000"/>
                <w:lang w:val="en-US"/>
              </w:rPr>
              <w:t>.</w:t>
            </w:r>
          </w:p>
        </w:tc>
        <w:tc>
          <w:tcPr>
            <w:tcW w:w="607" w:type="pct"/>
            <w:tcBorders>
              <w:top w:val="nil"/>
              <w:left w:val="nil"/>
              <w:bottom w:val="single" w:sz="4" w:space="0" w:color="auto"/>
              <w:right w:val="single" w:sz="4" w:space="0" w:color="auto"/>
            </w:tcBorders>
            <w:shd w:val="clear" w:color="auto" w:fill="auto"/>
            <w:vAlign w:val="center"/>
          </w:tcPr>
          <w:p w:rsidR="00AE53F6" w:rsidRPr="00AE53F6" w:rsidRDefault="00374EDA" w:rsidP="00AE53F6">
            <w:pPr>
              <w:jc w:val="center"/>
              <w:rPr>
                <w:rFonts w:asciiTheme="minorHAnsi" w:hAnsiTheme="minorHAnsi" w:cstheme="minorHAnsi"/>
                <w:color w:val="000000"/>
                <w:sz w:val="18"/>
                <w:szCs w:val="18"/>
                <w:lang w:val="en-US" w:eastAsia="es-BO"/>
              </w:rPr>
            </w:pPr>
            <w:r>
              <w:rPr>
                <w:rFonts w:asciiTheme="minorHAnsi" w:hAnsiTheme="minorHAnsi" w:cstheme="minorHAnsi"/>
                <w:color w:val="000000"/>
                <w:sz w:val="18"/>
                <w:szCs w:val="18"/>
                <w:lang w:val="en-US" w:eastAsia="es-BO"/>
              </w:rPr>
              <w:t>5</w:t>
            </w:r>
          </w:p>
        </w:tc>
        <w:tc>
          <w:tcPr>
            <w:tcW w:w="835"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n-US"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n-US" w:eastAsia="es-BO"/>
              </w:rPr>
            </w:pPr>
          </w:p>
        </w:tc>
      </w:tr>
      <w:tr w:rsidR="00AE53F6" w:rsidRPr="00AE53F6"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n-US"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lang w:val="es-BO"/>
              </w:rPr>
            </w:pPr>
            <w:r w:rsidRPr="00AE53F6">
              <w:rPr>
                <w:rFonts w:ascii="Calibri" w:hAnsi="Calibri"/>
                <w:color w:val="000000"/>
                <w:lang w:val="es-BO"/>
              </w:rPr>
              <w:t>Equipo para transporte de líneas telefónicas – Tipo I</w:t>
            </w:r>
          </w:p>
        </w:tc>
        <w:tc>
          <w:tcPr>
            <w:tcW w:w="607"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s-BO" w:eastAsia="es-BO"/>
              </w:rPr>
            </w:pPr>
          </w:p>
        </w:tc>
      </w:tr>
      <w:tr w:rsidR="00AE53F6" w:rsidRPr="00AE53F6" w:rsidTr="00374EDA">
        <w:trPr>
          <w:trHeight w:val="300"/>
          <w:jc w:val="center"/>
        </w:trPr>
        <w:tc>
          <w:tcPr>
            <w:tcW w:w="219" w:type="pct"/>
            <w:tcBorders>
              <w:top w:val="nil"/>
              <w:left w:val="single" w:sz="4" w:space="0" w:color="auto"/>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s-BO" w:eastAsia="es-BO"/>
              </w:rPr>
            </w:pPr>
          </w:p>
        </w:tc>
        <w:tc>
          <w:tcPr>
            <w:tcW w:w="2433"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spacing w:line="360" w:lineRule="auto"/>
              <w:rPr>
                <w:rFonts w:ascii="Calibri" w:hAnsi="Calibri"/>
                <w:color w:val="000000"/>
                <w:lang w:val="es-BO"/>
              </w:rPr>
            </w:pPr>
            <w:r w:rsidRPr="00AE53F6">
              <w:rPr>
                <w:rFonts w:ascii="Calibri" w:hAnsi="Calibri"/>
                <w:color w:val="000000"/>
                <w:lang w:val="es-BO"/>
              </w:rPr>
              <w:t>Equipo para transporte de líneas telefónicas – Tipo II</w:t>
            </w:r>
          </w:p>
        </w:tc>
        <w:tc>
          <w:tcPr>
            <w:tcW w:w="607"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center"/>
              <w:rPr>
                <w:rFonts w:asciiTheme="minorHAnsi" w:hAnsiTheme="minorHAnsi" w:cstheme="minorHAnsi"/>
                <w:color w:val="000000"/>
                <w:sz w:val="18"/>
                <w:szCs w:val="18"/>
                <w:lang w:val="es-BO" w:eastAsia="es-BO"/>
              </w:rPr>
            </w:pPr>
          </w:p>
        </w:tc>
        <w:tc>
          <w:tcPr>
            <w:tcW w:w="835"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s-BO" w:eastAsia="es-BO"/>
              </w:rPr>
            </w:pPr>
          </w:p>
        </w:tc>
        <w:tc>
          <w:tcPr>
            <w:tcW w:w="906" w:type="pct"/>
            <w:tcBorders>
              <w:top w:val="nil"/>
              <w:left w:val="nil"/>
              <w:bottom w:val="single" w:sz="4" w:space="0" w:color="auto"/>
              <w:right w:val="single" w:sz="4" w:space="0" w:color="auto"/>
            </w:tcBorders>
            <w:shd w:val="clear" w:color="auto" w:fill="auto"/>
            <w:vAlign w:val="center"/>
          </w:tcPr>
          <w:p w:rsidR="00AE53F6" w:rsidRPr="00AE53F6" w:rsidRDefault="00AE53F6" w:rsidP="00AE53F6">
            <w:pPr>
              <w:jc w:val="both"/>
              <w:rPr>
                <w:rFonts w:asciiTheme="minorHAnsi" w:hAnsiTheme="minorHAnsi" w:cstheme="minorHAnsi"/>
                <w:color w:val="000000"/>
                <w:sz w:val="18"/>
                <w:szCs w:val="18"/>
                <w:lang w:val="es-BO" w:eastAsia="es-BO"/>
              </w:rPr>
            </w:pPr>
          </w:p>
        </w:tc>
      </w:tr>
      <w:tr w:rsidR="006243F9" w:rsidRPr="00C75BEC" w:rsidTr="00374EDA">
        <w:trPr>
          <w:trHeight w:val="300"/>
          <w:jc w:val="center"/>
        </w:trPr>
        <w:tc>
          <w:tcPr>
            <w:tcW w:w="409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06"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74ED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74ED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2433" w:rsidRDefault="00EA2433" w:rsidP="0062797D">
      <w:pPr>
        <w:spacing w:line="276" w:lineRule="auto"/>
        <w:jc w:val="center"/>
        <w:rPr>
          <w:rFonts w:asciiTheme="minorHAnsi" w:hAnsiTheme="minorHAnsi" w:cstheme="minorHAnsi"/>
          <w:b/>
          <w:sz w:val="18"/>
          <w:szCs w:val="18"/>
        </w:rPr>
        <w:sectPr w:rsidR="00EA2433" w:rsidSect="00EA2433">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797"/>
        <w:gridCol w:w="5528"/>
        <w:gridCol w:w="704"/>
        <w:gridCol w:w="941"/>
        <w:gridCol w:w="1042"/>
      </w:tblGrid>
      <w:tr w:rsidR="009F3A9D" w:rsidRPr="00C75BEC" w:rsidTr="00374EDA">
        <w:trPr>
          <w:tblHeader/>
          <w:jc w:val="center"/>
        </w:trPr>
        <w:tc>
          <w:tcPr>
            <w:tcW w:w="579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55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687"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74EDA">
        <w:trPr>
          <w:cantSplit/>
          <w:trHeight w:val="1448"/>
          <w:jc w:val="center"/>
        </w:trPr>
        <w:tc>
          <w:tcPr>
            <w:tcW w:w="579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55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94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04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CE6493" w:rsidRPr="00C75BEC" w:rsidTr="00CE6493">
        <w:trPr>
          <w:jc w:val="center"/>
        </w:trPr>
        <w:tc>
          <w:tcPr>
            <w:tcW w:w="5797" w:type="dxa"/>
            <w:shd w:val="clear" w:color="auto" w:fill="DBE5F1" w:themeFill="accent1" w:themeFillTint="33"/>
            <w:vAlign w:val="center"/>
          </w:tcPr>
          <w:p w:rsidR="00CE6493" w:rsidRPr="004F3463" w:rsidRDefault="00CE6493" w:rsidP="00CE6493">
            <w:pPr>
              <w:rPr>
                <w:rFonts w:ascii="Calibri" w:hAnsi="Calibri"/>
              </w:rPr>
            </w:pPr>
            <w:r w:rsidRPr="00CE6493">
              <w:rPr>
                <w:rFonts w:ascii="Calibri" w:hAnsi="Calibri"/>
                <w:b/>
              </w:rPr>
              <w:t>ENLACE DE BANDA ANCHA INALÁMBRICO</w:t>
            </w:r>
          </w:p>
        </w:tc>
        <w:tc>
          <w:tcPr>
            <w:tcW w:w="5528" w:type="dxa"/>
            <w:shd w:val="clear" w:color="auto" w:fill="DBE5F1" w:themeFill="accent1" w:themeFillTint="33"/>
            <w:vAlign w:val="center"/>
          </w:tcPr>
          <w:p w:rsidR="00CE6493" w:rsidRPr="00C75BEC" w:rsidRDefault="00CE6493" w:rsidP="009F3A9D">
            <w:pPr>
              <w:rPr>
                <w:rFonts w:asciiTheme="minorHAnsi" w:hAnsiTheme="minorHAnsi" w:cstheme="minorHAnsi"/>
                <w:b/>
                <w:sz w:val="18"/>
                <w:szCs w:val="18"/>
              </w:rPr>
            </w:pPr>
          </w:p>
        </w:tc>
        <w:tc>
          <w:tcPr>
            <w:tcW w:w="704" w:type="dxa"/>
            <w:tcBorders>
              <w:top w:val="single" w:sz="2" w:space="0" w:color="000000"/>
            </w:tcBorders>
            <w:shd w:val="clear" w:color="auto" w:fill="D6E3BC" w:themeFill="accent3" w:themeFillTint="66"/>
            <w:vAlign w:val="center"/>
          </w:tcPr>
          <w:p w:rsidR="00CE6493" w:rsidRPr="00C75BEC" w:rsidRDefault="00CE6493" w:rsidP="009F3A9D">
            <w:pPr>
              <w:rPr>
                <w:rFonts w:asciiTheme="minorHAnsi" w:hAnsiTheme="minorHAnsi" w:cstheme="minorHAnsi"/>
                <w:b/>
                <w:sz w:val="18"/>
                <w:szCs w:val="18"/>
              </w:rPr>
            </w:pPr>
          </w:p>
        </w:tc>
        <w:tc>
          <w:tcPr>
            <w:tcW w:w="941" w:type="dxa"/>
            <w:tcBorders>
              <w:top w:val="single" w:sz="2" w:space="0" w:color="000000"/>
            </w:tcBorders>
            <w:shd w:val="clear" w:color="auto" w:fill="D6E3BC" w:themeFill="accent3" w:themeFillTint="66"/>
            <w:vAlign w:val="center"/>
          </w:tcPr>
          <w:p w:rsidR="00CE6493" w:rsidRPr="00C75BEC" w:rsidRDefault="00CE6493" w:rsidP="009F3A9D">
            <w:pPr>
              <w:rPr>
                <w:rFonts w:asciiTheme="minorHAnsi" w:hAnsiTheme="minorHAnsi" w:cstheme="minorHAnsi"/>
                <w:b/>
                <w:sz w:val="18"/>
                <w:szCs w:val="18"/>
              </w:rPr>
            </w:pPr>
          </w:p>
        </w:tc>
        <w:tc>
          <w:tcPr>
            <w:tcW w:w="1042" w:type="dxa"/>
            <w:tcBorders>
              <w:top w:val="single" w:sz="2" w:space="0" w:color="000000"/>
            </w:tcBorders>
            <w:shd w:val="clear" w:color="auto" w:fill="D6E3BC" w:themeFill="accent3" w:themeFillTint="66"/>
            <w:vAlign w:val="center"/>
          </w:tcPr>
          <w:p w:rsidR="00CE6493" w:rsidRPr="00C75BEC" w:rsidRDefault="00CE6493"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374EDA" w:rsidRPr="004F3463" w:rsidRDefault="00374EDA" w:rsidP="00374EDA">
            <w:pPr>
              <w:spacing w:before="120" w:after="120"/>
              <w:jc w:val="both"/>
              <w:rPr>
                <w:rFonts w:ascii="Calibri" w:hAnsi="Calibri"/>
              </w:rPr>
            </w:pPr>
            <w:r w:rsidRPr="004F3463">
              <w:rPr>
                <w:rFonts w:ascii="Calibri" w:hAnsi="Calibri"/>
              </w:rPr>
              <w:t>Se requiere un sistema capaz de transportar servicios de datos, telefonía e internet desde la GNEE -</w:t>
            </w:r>
            <w:proofErr w:type="spellStart"/>
            <w:r w:rsidRPr="004F3463">
              <w:rPr>
                <w:rFonts w:ascii="Calibri" w:hAnsi="Calibri"/>
              </w:rPr>
              <w:t>Camiri</w:t>
            </w:r>
            <w:proofErr w:type="spellEnd"/>
            <w:r w:rsidRPr="004F3463">
              <w:rPr>
                <w:rFonts w:ascii="Calibri" w:hAnsi="Calibri"/>
              </w:rPr>
              <w:t xml:space="preserve"> hasta el pozo señalado anteriormente. </w:t>
            </w:r>
          </w:p>
          <w:p w:rsidR="00374EDA" w:rsidRPr="004F3463" w:rsidRDefault="00374EDA" w:rsidP="00374EDA">
            <w:pPr>
              <w:spacing w:before="120" w:after="120"/>
              <w:jc w:val="both"/>
              <w:rPr>
                <w:rFonts w:ascii="Calibri" w:hAnsi="Calibri"/>
              </w:rPr>
            </w:pPr>
            <w:r w:rsidRPr="004F3463">
              <w:rPr>
                <w:rFonts w:ascii="Calibri" w:hAnsi="Calibri"/>
              </w:rPr>
              <w:t xml:space="preserve">Debido a la diversificación de sistemas de acceso para este fin, se requiere un sistema de radioenlaces por microondas distribuida estratégicamente desde la ciudad intermedia de </w:t>
            </w:r>
            <w:proofErr w:type="spellStart"/>
            <w:r w:rsidRPr="004F3463">
              <w:rPr>
                <w:rFonts w:ascii="Calibri" w:hAnsi="Calibri"/>
              </w:rPr>
              <w:t>Camiri</w:t>
            </w:r>
            <w:proofErr w:type="spellEnd"/>
            <w:r w:rsidRPr="004F3463">
              <w:rPr>
                <w:rFonts w:ascii="Calibri" w:hAnsi="Calibri"/>
              </w:rPr>
              <w:t xml:space="preserve"> hasta el pozo de ITG-X3 en </w:t>
            </w:r>
            <w:proofErr w:type="spellStart"/>
            <w:r w:rsidRPr="004F3463">
              <w:rPr>
                <w:rFonts w:ascii="Calibri" w:hAnsi="Calibri"/>
              </w:rPr>
              <w:t>Itaguazurenda</w:t>
            </w:r>
            <w:proofErr w:type="spellEnd"/>
            <w:r w:rsidRPr="004F3463">
              <w:rPr>
                <w:rFonts w:ascii="Calibri" w:hAnsi="Calibri"/>
              </w:rPr>
              <w:t>.</w:t>
            </w:r>
          </w:p>
          <w:p w:rsidR="00374EDA" w:rsidRPr="006C505A" w:rsidRDefault="00374EDA" w:rsidP="006C505A">
            <w:pPr>
              <w:spacing w:before="120" w:after="120"/>
              <w:jc w:val="both"/>
              <w:rPr>
                <w:rFonts w:ascii="Calibri" w:hAnsi="Calibri"/>
                <w:sz w:val="18"/>
              </w:rPr>
            </w:pPr>
            <w:r w:rsidRPr="006C505A">
              <w:rPr>
                <w:rFonts w:ascii="Calibri" w:hAnsi="Calibri"/>
                <w:sz w:val="18"/>
              </w:rPr>
              <w:t>Los equipos empleados deberán tener un alto performance, y calidad alta en el diseño e ingeniería de fabricación.</w:t>
            </w:r>
          </w:p>
          <w:p w:rsidR="00374EDA" w:rsidRPr="006C505A" w:rsidRDefault="00374EDA" w:rsidP="006C505A">
            <w:pPr>
              <w:spacing w:before="120" w:after="120"/>
              <w:jc w:val="both"/>
              <w:rPr>
                <w:rFonts w:ascii="Calibri" w:hAnsi="Calibri"/>
                <w:sz w:val="18"/>
              </w:rPr>
            </w:pPr>
            <w:r w:rsidRPr="006C505A">
              <w:rPr>
                <w:rFonts w:ascii="Calibri" w:hAnsi="Calibri"/>
                <w:sz w:val="18"/>
              </w:rPr>
              <w:t>Se requieren los siguientes márgenes de disponibilidad:</w:t>
            </w:r>
          </w:p>
          <w:p w:rsidR="00374EDA" w:rsidRPr="006C505A" w:rsidRDefault="00374EDA" w:rsidP="00EF31EB">
            <w:pPr>
              <w:pStyle w:val="Prrafodelista"/>
              <w:numPr>
                <w:ilvl w:val="0"/>
                <w:numId w:val="35"/>
              </w:numPr>
              <w:spacing w:before="120" w:after="120"/>
              <w:ind w:right="113"/>
              <w:jc w:val="both"/>
              <w:rPr>
                <w:rFonts w:ascii="Calibri" w:hAnsi="Calibri"/>
                <w:sz w:val="18"/>
              </w:rPr>
            </w:pPr>
            <w:r w:rsidRPr="006C505A">
              <w:rPr>
                <w:rFonts w:ascii="Calibri" w:hAnsi="Calibri"/>
                <w:sz w:val="18"/>
              </w:rPr>
              <w:t>Disponibilidad mínima en el enlace: 99.0%</w:t>
            </w:r>
          </w:p>
          <w:p w:rsidR="00374EDA" w:rsidRPr="006C505A" w:rsidRDefault="00374EDA" w:rsidP="00EF31EB">
            <w:pPr>
              <w:pStyle w:val="Prrafodelista"/>
              <w:numPr>
                <w:ilvl w:val="0"/>
                <w:numId w:val="35"/>
              </w:numPr>
              <w:spacing w:before="120" w:after="120"/>
              <w:ind w:right="113"/>
              <w:jc w:val="both"/>
              <w:rPr>
                <w:rFonts w:ascii="Calibri" w:hAnsi="Calibri"/>
                <w:sz w:val="18"/>
              </w:rPr>
            </w:pPr>
            <w:r w:rsidRPr="006C505A">
              <w:rPr>
                <w:rFonts w:ascii="Calibri" w:hAnsi="Calibri"/>
                <w:sz w:val="18"/>
              </w:rPr>
              <w:t>Disponibilidad máxima de enlace: 99.5%</w:t>
            </w:r>
          </w:p>
          <w:p w:rsidR="00374EDA" w:rsidRPr="006C505A" w:rsidRDefault="00374EDA" w:rsidP="00EF31EB">
            <w:pPr>
              <w:pStyle w:val="Prrafodelista"/>
              <w:numPr>
                <w:ilvl w:val="0"/>
                <w:numId w:val="35"/>
              </w:numPr>
              <w:spacing w:before="120" w:after="120"/>
              <w:ind w:right="113"/>
              <w:jc w:val="both"/>
              <w:rPr>
                <w:rFonts w:ascii="Calibri" w:hAnsi="Calibri"/>
                <w:sz w:val="18"/>
              </w:rPr>
            </w:pPr>
            <w:r w:rsidRPr="006C505A">
              <w:rPr>
                <w:rFonts w:ascii="Calibri" w:hAnsi="Calibri"/>
                <w:sz w:val="18"/>
              </w:rPr>
              <w:t>Tiempo Máximo de Inoperatividad: 3.6 días/año</w:t>
            </w:r>
          </w:p>
          <w:p w:rsidR="00374EDA" w:rsidRPr="006C505A" w:rsidRDefault="00374EDA" w:rsidP="00EF31EB">
            <w:pPr>
              <w:pStyle w:val="Prrafodelista"/>
              <w:numPr>
                <w:ilvl w:val="0"/>
                <w:numId w:val="35"/>
              </w:numPr>
              <w:spacing w:before="120" w:after="120"/>
              <w:ind w:right="113"/>
              <w:jc w:val="both"/>
              <w:rPr>
                <w:rFonts w:ascii="Calibri" w:hAnsi="Calibri"/>
                <w:sz w:val="18"/>
              </w:rPr>
            </w:pPr>
            <w:r w:rsidRPr="006C505A">
              <w:rPr>
                <w:rFonts w:ascii="Calibri" w:hAnsi="Calibri"/>
                <w:sz w:val="18"/>
              </w:rPr>
              <w:t>Tiempo Mínimo de Inoperatividad: 1.8 días/año</w:t>
            </w:r>
          </w:p>
          <w:p w:rsidR="00374EDA" w:rsidRPr="006C505A" w:rsidRDefault="00374EDA" w:rsidP="00EF31EB">
            <w:pPr>
              <w:pStyle w:val="Prrafodelista"/>
              <w:numPr>
                <w:ilvl w:val="0"/>
                <w:numId w:val="35"/>
              </w:numPr>
              <w:spacing w:before="120" w:after="120"/>
              <w:ind w:right="113"/>
              <w:jc w:val="both"/>
              <w:rPr>
                <w:rFonts w:ascii="Calibri" w:hAnsi="Calibri"/>
                <w:sz w:val="18"/>
              </w:rPr>
            </w:pPr>
            <w:proofErr w:type="spellStart"/>
            <w:r w:rsidRPr="006C505A">
              <w:rPr>
                <w:rFonts w:ascii="Calibri" w:hAnsi="Calibri"/>
                <w:sz w:val="18"/>
              </w:rPr>
              <w:t>Throughput</w:t>
            </w:r>
            <w:proofErr w:type="spellEnd"/>
            <w:r w:rsidRPr="006C505A">
              <w:rPr>
                <w:rFonts w:ascii="Calibri" w:hAnsi="Calibri"/>
                <w:sz w:val="18"/>
              </w:rPr>
              <w:t xml:space="preserve"> Mínimo: 40 Mbps. agregado capaz de soportar el transporte de datos, internet y telefonía.</w:t>
            </w:r>
          </w:p>
          <w:p w:rsidR="00CE6493" w:rsidRPr="00C75BEC" w:rsidRDefault="00374EDA" w:rsidP="006C505A">
            <w:pPr>
              <w:jc w:val="both"/>
              <w:rPr>
                <w:rFonts w:asciiTheme="minorHAnsi" w:hAnsiTheme="minorHAnsi" w:cstheme="minorHAnsi"/>
                <w:b/>
                <w:sz w:val="18"/>
                <w:szCs w:val="18"/>
              </w:rPr>
            </w:pPr>
            <w:r w:rsidRPr="006C505A">
              <w:rPr>
                <w:rFonts w:ascii="Calibri" w:hAnsi="Calibri"/>
                <w:sz w:val="18"/>
              </w:rPr>
              <w:t xml:space="preserve">A continuación se detallan las características técnicas mínimas requeridas por el servicio y que serán proporcionadas por el </w:t>
            </w:r>
            <w:r w:rsidRPr="006C505A">
              <w:rPr>
                <w:rFonts w:ascii="Calibri" w:hAnsi="Calibri"/>
                <w:b/>
                <w:sz w:val="18"/>
              </w:rPr>
              <w:t>CONTRATISTA</w:t>
            </w:r>
            <w:r w:rsidRPr="006C505A">
              <w:rPr>
                <w:rFonts w:ascii="Calibri" w:hAnsi="Calibri"/>
                <w:sz w:val="18"/>
              </w:rPr>
              <w:t>.</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94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104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EA2433" w:rsidRDefault="00EA2433" w:rsidP="009F3A9D">
            <w:pPr>
              <w:autoSpaceDE w:val="0"/>
              <w:autoSpaceDN w:val="0"/>
              <w:adjustRightInd w:val="0"/>
              <w:rPr>
                <w:rFonts w:ascii="Calibri" w:hAnsi="Calibri" w:cs="Arial"/>
                <w:b/>
              </w:rPr>
            </w:pPr>
          </w:p>
          <w:p w:rsidR="009F3A9D" w:rsidRPr="00C75BEC" w:rsidRDefault="00CE6493" w:rsidP="009F3A9D">
            <w:pPr>
              <w:autoSpaceDE w:val="0"/>
              <w:autoSpaceDN w:val="0"/>
              <w:adjustRightInd w:val="0"/>
              <w:rPr>
                <w:rFonts w:asciiTheme="minorHAnsi" w:hAnsiTheme="minorHAnsi" w:cstheme="minorHAnsi"/>
                <w:sz w:val="18"/>
                <w:szCs w:val="18"/>
              </w:rPr>
            </w:pPr>
            <w:r w:rsidRPr="00B27745">
              <w:rPr>
                <w:rFonts w:ascii="Calibri" w:hAnsi="Calibri" w:cs="Arial"/>
                <w:b/>
              </w:rPr>
              <w:lastRenderedPageBreak/>
              <w:t>TRANSMISOR DE BANDA ANCHA</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CE6493" w:rsidP="009F3A9D">
            <w:pPr>
              <w:rPr>
                <w:rFonts w:ascii="Calibri" w:hAnsi="Calibri"/>
              </w:rPr>
            </w:pPr>
            <w:r w:rsidRPr="004F3463">
              <w:rPr>
                <w:rFonts w:ascii="Calibri" w:hAnsi="Calibri"/>
              </w:rPr>
              <w:lastRenderedPageBreak/>
              <w:t>Banda operativas</w:t>
            </w:r>
          </w:p>
          <w:p w:rsidR="00CE6493" w:rsidRPr="004F3463" w:rsidRDefault="00CE6493" w:rsidP="00CE6493">
            <w:pPr>
              <w:spacing w:before="120" w:after="120"/>
              <w:rPr>
                <w:rFonts w:ascii="Calibri" w:hAnsi="Calibri"/>
              </w:rPr>
            </w:pPr>
            <w:r w:rsidRPr="004F3463">
              <w:rPr>
                <w:rFonts w:ascii="Calibri" w:hAnsi="Calibri"/>
              </w:rPr>
              <w:t>4.940 – 4.99</w:t>
            </w:r>
            <w:r>
              <w:rPr>
                <w:rFonts w:ascii="Calibri" w:hAnsi="Calibri"/>
              </w:rPr>
              <w:t>0</w:t>
            </w:r>
            <w:r w:rsidRPr="004F3463">
              <w:rPr>
                <w:rFonts w:ascii="Calibri" w:hAnsi="Calibri"/>
              </w:rPr>
              <w:t xml:space="preserve"> </w:t>
            </w:r>
            <w:proofErr w:type="spellStart"/>
            <w:r w:rsidRPr="004F3463">
              <w:rPr>
                <w:rFonts w:ascii="Calibri" w:hAnsi="Calibri"/>
              </w:rPr>
              <w:t>Ghz</w:t>
            </w:r>
            <w:proofErr w:type="spellEnd"/>
            <w:r w:rsidRPr="004F3463">
              <w:rPr>
                <w:rFonts w:ascii="Calibri" w:hAnsi="Calibri"/>
              </w:rPr>
              <w:t>.</w:t>
            </w:r>
          </w:p>
          <w:p w:rsidR="00CE6493" w:rsidRPr="004F3463" w:rsidRDefault="00CE6493" w:rsidP="00CE6493">
            <w:pPr>
              <w:spacing w:before="120" w:after="120"/>
              <w:rPr>
                <w:rFonts w:ascii="Calibri" w:hAnsi="Calibri"/>
              </w:rPr>
            </w:pPr>
            <w:r w:rsidRPr="004F3463">
              <w:rPr>
                <w:rFonts w:ascii="Calibri" w:hAnsi="Calibri"/>
              </w:rPr>
              <w:t>5.15</w:t>
            </w:r>
            <w:r>
              <w:rPr>
                <w:rFonts w:ascii="Calibri" w:hAnsi="Calibri"/>
              </w:rPr>
              <w:t>0</w:t>
            </w:r>
            <w:r w:rsidRPr="004F3463">
              <w:rPr>
                <w:rFonts w:ascii="Calibri" w:hAnsi="Calibri"/>
              </w:rPr>
              <w:t xml:space="preserve"> – 5.25</w:t>
            </w:r>
            <w:r>
              <w:rPr>
                <w:rFonts w:ascii="Calibri" w:hAnsi="Calibri"/>
              </w:rPr>
              <w:t>0</w:t>
            </w:r>
            <w:r w:rsidRPr="004F3463">
              <w:rPr>
                <w:rFonts w:ascii="Calibri" w:hAnsi="Calibri"/>
              </w:rPr>
              <w:t xml:space="preserve"> </w:t>
            </w:r>
            <w:proofErr w:type="spellStart"/>
            <w:r w:rsidRPr="004F3463">
              <w:rPr>
                <w:rFonts w:ascii="Calibri" w:hAnsi="Calibri"/>
              </w:rPr>
              <w:t>Ghz</w:t>
            </w:r>
            <w:proofErr w:type="spellEnd"/>
            <w:r w:rsidRPr="004F3463">
              <w:rPr>
                <w:rFonts w:ascii="Calibri" w:hAnsi="Calibri"/>
              </w:rPr>
              <w:t>.</w:t>
            </w:r>
          </w:p>
          <w:p w:rsidR="00CE6493" w:rsidRPr="004F3463" w:rsidRDefault="00CE6493" w:rsidP="00CE6493">
            <w:pPr>
              <w:spacing w:before="120" w:after="120"/>
              <w:rPr>
                <w:rFonts w:ascii="Calibri" w:hAnsi="Calibri"/>
              </w:rPr>
            </w:pPr>
            <w:r w:rsidRPr="004F3463">
              <w:rPr>
                <w:rFonts w:ascii="Calibri" w:hAnsi="Calibri"/>
              </w:rPr>
              <w:t>5.25</w:t>
            </w:r>
            <w:r>
              <w:rPr>
                <w:rFonts w:ascii="Calibri" w:hAnsi="Calibri"/>
              </w:rPr>
              <w:t>0</w:t>
            </w:r>
            <w:r w:rsidRPr="004F3463">
              <w:rPr>
                <w:rFonts w:ascii="Calibri" w:hAnsi="Calibri"/>
              </w:rPr>
              <w:t xml:space="preserve"> – 5.35</w:t>
            </w:r>
            <w:r>
              <w:rPr>
                <w:rFonts w:ascii="Calibri" w:hAnsi="Calibri"/>
              </w:rPr>
              <w:t>0</w:t>
            </w:r>
            <w:r w:rsidRPr="004F3463">
              <w:rPr>
                <w:rFonts w:ascii="Calibri" w:hAnsi="Calibri"/>
              </w:rPr>
              <w:t xml:space="preserve"> </w:t>
            </w:r>
            <w:proofErr w:type="spellStart"/>
            <w:r w:rsidRPr="004F3463">
              <w:rPr>
                <w:rFonts w:ascii="Calibri" w:hAnsi="Calibri"/>
              </w:rPr>
              <w:t>Ghz</w:t>
            </w:r>
            <w:proofErr w:type="spellEnd"/>
            <w:r w:rsidRPr="004F3463">
              <w:rPr>
                <w:rFonts w:ascii="Calibri" w:hAnsi="Calibri"/>
              </w:rPr>
              <w:t>.</w:t>
            </w:r>
          </w:p>
          <w:p w:rsidR="00CE6493" w:rsidRPr="004F3463" w:rsidRDefault="00CE6493" w:rsidP="00CE6493">
            <w:pPr>
              <w:spacing w:before="120" w:after="120"/>
              <w:rPr>
                <w:rFonts w:ascii="Calibri" w:hAnsi="Calibri"/>
              </w:rPr>
            </w:pPr>
            <w:r w:rsidRPr="004F3463">
              <w:rPr>
                <w:rFonts w:ascii="Calibri" w:hAnsi="Calibri"/>
              </w:rPr>
              <w:t xml:space="preserve">5.470 – 5.725 </w:t>
            </w:r>
            <w:proofErr w:type="spellStart"/>
            <w:r w:rsidRPr="004F3463">
              <w:rPr>
                <w:rFonts w:ascii="Calibri" w:hAnsi="Calibri"/>
              </w:rPr>
              <w:t>Ghz</w:t>
            </w:r>
            <w:proofErr w:type="spellEnd"/>
            <w:r w:rsidRPr="004F3463">
              <w:rPr>
                <w:rFonts w:ascii="Calibri" w:hAnsi="Calibri"/>
              </w:rPr>
              <w:t>.</w:t>
            </w:r>
          </w:p>
          <w:p w:rsidR="00CE6493" w:rsidRPr="004F3463" w:rsidRDefault="00CE6493" w:rsidP="00CE6493">
            <w:pPr>
              <w:spacing w:before="120" w:after="120"/>
              <w:rPr>
                <w:rFonts w:ascii="Calibri" w:hAnsi="Calibri"/>
              </w:rPr>
            </w:pPr>
            <w:r w:rsidRPr="004F3463">
              <w:rPr>
                <w:rFonts w:ascii="Calibri" w:hAnsi="Calibri"/>
              </w:rPr>
              <w:t xml:space="preserve">5.725 – 5.850 </w:t>
            </w:r>
            <w:proofErr w:type="spellStart"/>
            <w:r w:rsidRPr="004F3463">
              <w:rPr>
                <w:rFonts w:ascii="Calibri" w:hAnsi="Calibri"/>
              </w:rPr>
              <w:t>Ghz</w:t>
            </w:r>
            <w:proofErr w:type="spellEnd"/>
            <w:r w:rsidRPr="004F3463">
              <w:rPr>
                <w:rFonts w:ascii="Calibri" w:hAnsi="Calibri"/>
              </w:rPr>
              <w:t>.</w:t>
            </w:r>
          </w:p>
          <w:p w:rsidR="00CE6493" w:rsidRPr="00C75BEC" w:rsidRDefault="00CE6493" w:rsidP="00CE6493">
            <w:pPr>
              <w:rPr>
                <w:rFonts w:asciiTheme="minorHAnsi" w:hAnsiTheme="minorHAnsi" w:cstheme="minorHAnsi"/>
                <w:b/>
                <w:sz w:val="18"/>
                <w:szCs w:val="18"/>
              </w:rPr>
            </w:pPr>
            <w:r w:rsidRPr="004F3463">
              <w:rPr>
                <w:rFonts w:ascii="Calibri" w:hAnsi="Calibri"/>
              </w:rPr>
              <w:t xml:space="preserve">5.825 – 6.050 </w:t>
            </w:r>
            <w:proofErr w:type="spellStart"/>
            <w:r w:rsidRPr="004F3463">
              <w:rPr>
                <w:rFonts w:ascii="Calibri" w:hAnsi="Calibri"/>
              </w:rPr>
              <w:t>Ghz</w:t>
            </w:r>
            <w:proofErr w:type="spellEnd"/>
            <w:r w:rsidRPr="004F3463">
              <w:rPr>
                <w:rFonts w:ascii="Calibri" w:hAnsi="Calibri"/>
              </w:rPr>
              <w:t>.</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CE6493" w:rsidP="009F3A9D">
            <w:pPr>
              <w:ind w:right="141"/>
              <w:jc w:val="both"/>
              <w:rPr>
                <w:rFonts w:ascii="Calibri" w:hAnsi="Calibri"/>
              </w:rPr>
            </w:pPr>
            <w:r w:rsidRPr="004F3463">
              <w:rPr>
                <w:rFonts w:ascii="Calibri" w:hAnsi="Calibri"/>
              </w:rPr>
              <w:t>Tamaño de los canales</w:t>
            </w:r>
          </w:p>
          <w:p w:rsidR="00CE6493" w:rsidRPr="004F3463" w:rsidRDefault="00CE6493" w:rsidP="00CE6493">
            <w:pPr>
              <w:spacing w:before="120" w:after="120"/>
              <w:rPr>
                <w:rFonts w:ascii="Calibri" w:hAnsi="Calibri"/>
              </w:rPr>
            </w:pPr>
            <w:r w:rsidRPr="004F3463">
              <w:rPr>
                <w:rFonts w:ascii="Calibri" w:hAnsi="Calibri"/>
              </w:rPr>
              <w:t>Configurable:</w:t>
            </w:r>
          </w:p>
          <w:p w:rsidR="00CE6493" w:rsidRPr="00C75BEC" w:rsidRDefault="00CE6493" w:rsidP="00CE6493">
            <w:pPr>
              <w:ind w:right="141"/>
              <w:jc w:val="both"/>
              <w:rPr>
                <w:rFonts w:asciiTheme="minorHAnsi" w:hAnsiTheme="minorHAnsi" w:cstheme="minorHAnsi"/>
                <w:sz w:val="18"/>
                <w:szCs w:val="18"/>
              </w:rPr>
            </w:pPr>
            <w:r w:rsidRPr="004F3463">
              <w:rPr>
                <w:rFonts w:ascii="Calibri" w:hAnsi="Calibri"/>
              </w:rPr>
              <w:t>5 / 10 / 15 / 20 / 30 / 40 / 45 M</w:t>
            </w:r>
            <w:r>
              <w:rPr>
                <w:rFonts w:ascii="Calibri" w:hAnsi="Calibri"/>
              </w:rPr>
              <w:t>H</w:t>
            </w:r>
            <w:r w:rsidRPr="004F3463">
              <w:rPr>
                <w:rFonts w:ascii="Calibri" w:hAnsi="Calibri"/>
              </w:rPr>
              <w:t>z.</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374EDA" w:rsidRPr="00C75BEC" w:rsidTr="00374EDA">
        <w:trPr>
          <w:jc w:val="center"/>
        </w:trPr>
        <w:tc>
          <w:tcPr>
            <w:tcW w:w="5797" w:type="dxa"/>
            <w:vAlign w:val="center"/>
          </w:tcPr>
          <w:p w:rsidR="00374EDA" w:rsidRDefault="00CE6493" w:rsidP="009F3A9D">
            <w:pPr>
              <w:ind w:right="141"/>
              <w:jc w:val="both"/>
              <w:rPr>
                <w:rFonts w:ascii="Calibri" w:hAnsi="Calibri"/>
              </w:rPr>
            </w:pPr>
            <w:proofErr w:type="spellStart"/>
            <w:r w:rsidRPr="004F3463">
              <w:rPr>
                <w:rFonts w:ascii="Calibri" w:hAnsi="Calibri"/>
              </w:rPr>
              <w:t>Duplexación</w:t>
            </w:r>
            <w:proofErr w:type="spellEnd"/>
          </w:p>
          <w:p w:rsidR="00CE6493" w:rsidRPr="00C75BEC" w:rsidRDefault="00CE6493" w:rsidP="009F3A9D">
            <w:pPr>
              <w:ind w:right="141"/>
              <w:jc w:val="both"/>
              <w:rPr>
                <w:rFonts w:asciiTheme="minorHAnsi" w:hAnsiTheme="minorHAnsi" w:cstheme="minorHAnsi"/>
                <w:sz w:val="18"/>
                <w:szCs w:val="18"/>
              </w:rPr>
            </w:pPr>
            <w:r w:rsidRPr="004F3463">
              <w:rPr>
                <w:rFonts w:ascii="Calibri" w:hAnsi="Calibri"/>
              </w:rPr>
              <w:t>TDD</w:t>
            </w:r>
          </w:p>
        </w:tc>
        <w:tc>
          <w:tcPr>
            <w:tcW w:w="5528" w:type="dxa"/>
            <w:vAlign w:val="center"/>
          </w:tcPr>
          <w:p w:rsidR="00374EDA" w:rsidRPr="00C75BEC" w:rsidRDefault="00374EDA" w:rsidP="009F3A9D">
            <w:pPr>
              <w:rPr>
                <w:rFonts w:asciiTheme="minorHAnsi" w:hAnsiTheme="minorHAnsi" w:cstheme="minorHAnsi"/>
                <w:b/>
                <w:sz w:val="18"/>
                <w:szCs w:val="18"/>
              </w:rPr>
            </w:pPr>
          </w:p>
        </w:tc>
        <w:tc>
          <w:tcPr>
            <w:tcW w:w="704" w:type="dxa"/>
            <w:vAlign w:val="center"/>
          </w:tcPr>
          <w:p w:rsidR="00374EDA" w:rsidRPr="00C75BEC" w:rsidRDefault="00374EDA" w:rsidP="009F3A9D">
            <w:pPr>
              <w:rPr>
                <w:rFonts w:asciiTheme="minorHAnsi" w:hAnsiTheme="minorHAnsi" w:cstheme="minorHAnsi"/>
                <w:b/>
                <w:sz w:val="18"/>
                <w:szCs w:val="18"/>
              </w:rPr>
            </w:pPr>
          </w:p>
        </w:tc>
        <w:tc>
          <w:tcPr>
            <w:tcW w:w="941" w:type="dxa"/>
            <w:vAlign w:val="center"/>
          </w:tcPr>
          <w:p w:rsidR="00374EDA" w:rsidRPr="00C75BEC" w:rsidRDefault="00374EDA" w:rsidP="009F3A9D">
            <w:pPr>
              <w:rPr>
                <w:rFonts w:asciiTheme="minorHAnsi" w:hAnsiTheme="minorHAnsi" w:cstheme="minorHAnsi"/>
                <w:b/>
                <w:sz w:val="18"/>
                <w:szCs w:val="18"/>
              </w:rPr>
            </w:pPr>
          </w:p>
        </w:tc>
        <w:tc>
          <w:tcPr>
            <w:tcW w:w="1042" w:type="dxa"/>
            <w:vAlign w:val="center"/>
          </w:tcPr>
          <w:p w:rsidR="00374EDA" w:rsidRPr="00C75BEC" w:rsidRDefault="00374EDA" w:rsidP="009F3A9D">
            <w:pPr>
              <w:rPr>
                <w:rFonts w:asciiTheme="minorHAnsi" w:hAnsiTheme="minorHAnsi" w:cstheme="minorHAnsi"/>
                <w:b/>
                <w:sz w:val="18"/>
                <w:szCs w:val="18"/>
              </w:rPr>
            </w:pPr>
          </w:p>
        </w:tc>
      </w:tr>
      <w:tr w:rsidR="00374EDA" w:rsidRPr="00C75BEC" w:rsidTr="00374EDA">
        <w:trPr>
          <w:jc w:val="center"/>
        </w:trPr>
        <w:tc>
          <w:tcPr>
            <w:tcW w:w="5797" w:type="dxa"/>
            <w:vAlign w:val="center"/>
          </w:tcPr>
          <w:p w:rsidR="00374EDA" w:rsidRDefault="00CE6493" w:rsidP="009F3A9D">
            <w:pPr>
              <w:ind w:right="141"/>
              <w:jc w:val="both"/>
              <w:rPr>
                <w:rFonts w:ascii="Calibri" w:hAnsi="Calibri"/>
              </w:rPr>
            </w:pPr>
            <w:r w:rsidRPr="004F3463">
              <w:rPr>
                <w:rFonts w:ascii="Calibri" w:hAnsi="Calibri"/>
              </w:rPr>
              <w:t>Seguridad</w:t>
            </w:r>
          </w:p>
          <w:p w:rsidR="00CE6493" w:rsidRPr="004F3463" w:rsidRDefault="00CE6493" w:rsidP="00CE6493">
            <w:pPr>
              <w:spacing w:before="120" w:after="120"/>
              <w:rPr>
                <w:rFonts w:ascii="Calibri" w:hAnsi="Calibri"/>
              </w:rPr>
            </w:pPr>
            <w:r w:rsidRPr="004F3463">
              <w:rPr>
                <w:rFonts w:ascii="Calibri" w:hAnsi="Calibri"/>
              </w:rPr>
              <w:t>FIPS-197 compilado a Encriptación 128/256 bit AES (</w:t>
            </w:r>
            <w:r w:rsidRPr="00B27745">
              <w:rPr>
                <w:rFonts w:ascii="Calibri" w:hAnsi="Calibri"/>
                <w:i/>
              </w:rPr>
              <w:t>opcional</w:t>
            </w:r>
            <w:r w:rsidRPr="004F3463">
              <w:rPr>
                <w:rFonts w:ascii="Calibri" w:hAnsi="Calibri"/>
              </w:rPr>
              <w:t>)</w:t>
            </w:r>
          </w:p>
          <w:p w:rsidR="00CE6493" w:rsidRPr="004F3463" w:rsidRDefault="00CE6493" w:rsidP="00CE6493">
            <w:pPr>
              <w:spacing w:before="120" w:after="120"/>
              <w:rPr>
                <w:rFonts w:ascii="Calibri" w:hAnsi="Calibri"/>
              </w:rPr>
            </w:pPr>
            <w:proofErr w:type="spellStart"/>
            <w:r w:rsidRPr="004F3463">
              <w:rPr>
                <w:rFonts w:ascii="Calibri" w:hAnsi="Calibri"/>
              </w:rPr>
              <w:t>HTTPs</w:t>
            </w:r>
            <w:proofErr w:type="spellEnd"/>
            <w:r w:rsidRPr="004F3463">
              <w:rPr>
                <w:rFonts w:ascii="Calibri" w:hAnsi="Calibri"/>
              </w:rPr>
              <w:t xml:space="preserve"> y SNMPv3</w:t>
            </w:r>
          </w:p>
          <w:p w:rsidR="00CE6493" w:rsidRPr="004F3463" w:rsidRDefault="00CE6493" w:rsidP="00CE6493">
            <w:pPr>
              <w:spacing w:before="120" w:after="120"/>
              <w:rPr>
                <w:rFonts w:ascii="Calibri" w:hAnsi="Calibri"/>
              </w:rPr>
            </w:pPr>
            <w:r w:rsidRPr="004F3463">
              <w:rPr>
                <w:rFonts w:ascii="Calibri" w:hAnsi="Calibri"/>
              </w:rPr>
              <w:t>Identificación basada en cuentas de usuario.</w:t>
            </w:r>
          </w:p>
          <w:p w:rsidR="00CE6493" w:rsidRPr="004F3463" w:rsidRDefault="00CE6493" w:rsidP="00CE6493">
            <w:pPr>
              <w:spacing w:before="120" w:after="120"/>
              <w:rPr>
                <w:rFonts w:ascii="Calibri" w:hAnsi="Calibri"/>
              </w:rPr>
            </w:pPr>
            <w:r w:rsidRPr="004F3463">
              <w:rPr>
                <w:rFonts w:ascii="Calibri" w:hAnsi="Calibri"/>
              </w:rPr>
              <w:t>Configuración de contraseña.</w:t>
            </w:r>
          </w:p>
          <w:p w:rsidR="00CE6493" w:rsidRPr="00C75BEC" w:rsidRDefault="00CE6493" w:rsidP="00CE6493">
            <w:pPr>
              <w:ind w:right="141"/>
              <w:jc w:val="both"/>
              <w:rPr>
                <w:rFonts w:asciiTheme="minorHAnsi" w:hAnsiTheme="minorHAnsi" w:cstheme="minorHAnsi"/>
                <w:sz w:val="18"/>
                <w:szCs w:val="18"/>
              </w:rPr>
            </w:pPr>
            <w:r w:rsidRPr="004F3463">
              <w:rPr>
                <w:rFonts w:ascii="Calibri" w:hAnsi="Calibri"/>
              </w:rPr>
              <w:t>Autentificación de usuario y soporte de radio.</w:t>
            </w:r>
          </w:p>
        </w:tc>
        <w:tc>
          <w:tcPr>
            <w:tcW w:w="5528" w:type="dxa"/>
            <w:vAlign w:val="center"/>
          </w:tcPr>
          <w:p w:rsidR="00374EDA" w:rsidRPr="00C75BEC" w:rsidRDefault="00374EDA" w:rsidP="009F3A9D">
            <w:pPr>
              <w:rPr>
                <w:rFonts w:asciiTheme="minorHAnsi" w:hAnsiTheme="minorHAnsi" w:cstheme="minorHAnsi"/>
                <w:b/>
                <w:sz w:val="18"/>
                <w:szCs w:val="18"/>
              </w:rPr>
            </w:pPr>
          </w:p>
        </w:tc>
        <w:tc>
          <w:tcPr>
            <w:tcW w:w="704" w:type="dxa"/>
            <w:vAlign w:val="center"/>
          </w:tcPr>
          <w:p w:rsidR="00374EDA" w:rsidRPr="00C75BEC" w:rsidRDefault="00374EDA" w:rsidP="009F3A9D">
            <w:pPr>
              <w:rPr>
                <w:rFonts w:asciiTheme="minorHAnsi" w:hAnsiTheme="minorHAnsi" w:cstheme="minorHAnsi"/>
                <w:b/>
                <w:sz w:val="18"/>
                <w:szCs w:val="18"/>
              </w:rPr>
            </w:pPr>
          </w:p>
        </w:tc>
        <w:tc>
          <w:tcPr>
            <w:tcW w:w="941" w:type="dxa"/>
            <w:vAlign w:val="center"/>
          </w:tcPr>
          <w:p w:rsidR="00374EDA" w:rsidRPr="00C75BEC" w:rsidRDefault="00374EDA" w:rsidP="009F3A9D">
            <w:pPr>
              <w:rPr>
                <w:rFonts w:asciiTheme="minorHAnsi" w:hAnsiTheme="minorHAnsi" w:cstheme="minorHAnsi"/>
                <w:b/>
                <w:sz w:val="18"/>
                <w:szCs w:val="18"/>
              </w:rPr>
            </w:pPr>
          </w:p>
        </w:tc>
        <w:tc>
          <w:tcPr>
            <w:tcW w:w="1042" w:type="dxa"/>
            <w:vAlign w:val="center"/>
          </w:tcPr>
          <w:p w:rsidR="00374EDA" w:rsidRPr="00C75BEC" w:rsidRDefault="00374EDA" w:rsidP="009F3A9D">
            <w:pPr>
              <w:rPr>
                <w:rFonts w:asciiTheme="minorHAnsi" w:hAnsiTheme="minorHAnsi" w:cstheme="minorHAnsi"/>
                <w:b/>
                <w:sz w:val="18"/>
                <w:szCs w:val="18"/>
              </w:rPr>
            </w:pPr>
          </w:p>
        </w:tc>
      </w:tr>
      <w:tr w:rsidR="00374EDA" w:rsidRPr="00C75BEC" w:rsidTr="00374EDA">
        <w:trPr>
          <w:jc w:val="center"/>
        </w:trPr>
        <w:tc>
          <w:tcPr>
            <w:tcW w:w="5797" w:type="dxa"/>
            <w:vAlign w:val="center"/>
          </w:tcPr>
          <w:p w:rsidR="00374EDA" w:rsidRDefault="00CE6493" w:rsidP="009F3A9D">
            <w:pPr>
              <w:ind w:right="141"/>
              <w:jc w:val="both"/>
              <w:rPr>
                <w:rFonts w:ascii="Calibri" w:hAnsi="Calibri"/>
              </w:rPr>
            </w:pPr>
            <w:r w:rsidRPr="004F3463">
              <w:rPr>
                <w:rFonts w:ascii="Calibri" w:hAnsi="Calibri"/>
              </w:rPr>
              <w:t>Protocolo Ethernet</w:t>
            </w:r>
          </w:p>
          <w:p w:rsidR="00CE6493" w:rsidRPr="00C75BEC" w:rsidRDefault="00CE6493" w:rsidP="009F3A9D">
            <w:pPr>
              <w:ind w:right="141"/>
              <w:jc w:val="both"/>
              <w:rPr>
                <w:rFonts w:asciiTheme="minorHAnsi" w:hAnsiTheme="minorHAnsi" w:cstheme="minorHAnsi"/>
                <w:sz w:val="18"/>
                <w:szCs w:val="18"/>
              </w:rPr>
            </w:pPr>
            <w:r w:rsidRPr="004F3463">
              <w:rPr>
                <w:rFonts w:ascii="Calibri" w:hAnsi="Calibri"/>
              </w:rPr>
              <w:t>IEEE 802.3</w:t>
            </w:r>
          </w:p>
        </w:tc>
        <w:tc>
          <w:tcPr>
            <w:tcW w:w="5528" w:type="dxa"/>
            <w:vAlign w:val="center"/>
          </w:tcPr>
          <w:p w:rsidR="00374EDA" w:rsidRPr="00C75BEC" w:rsidRDefault="00374EDA" w:rsidP="009F3A9D">
            <w:pPr>
              <w:rPr>
                <w:rFonts w:asciiTheme="minorHAnsi" w:hAnsiTheme="minorHAnsi" w:cstheme="minorHAnsi"/>
                <w:b/>
                <w:sz w:val="18"/>
                <w:szCs w:val="18"/>
              </w:rPr>
            </w:pPr>
          </w:p>
        </w:tc>
        <w:tc>
          <w:tcPr>
            <w:tcW w:w="704" w:type="dxa"/>
            <w:vAlign w:val="center"/>
          </w:tcPr>
          <w:p w:rsidR="00374EDA" w:rsidRPr="00C75BEC" w:rsidRDefault="00374EDA" w:rsidP="009F3A9D">
            <w:pPr>
              <w:rPr>
                <w:rFonts w:asciiTheme="minorHAnsi" w:hAnsiTheme="minorHAnsi" w:cstheme="minorHAnsi"/>
                <w:b/>
                <w:sz w:val="18"/>
                <w:szCs w:val="18"/>
              </w:rPr>
            </w:pPr>
          </w:p>
        </w:tc>
        <w:tc>
          <w:tcPr>
            <w:tcW w:w="941" w:type="dxa"/>
            <w:vAlign w:val="center"/>
          </w:tcPr>
          <w:p w:rsidR="00374EDA" w:rsidRPr="00C75BEC" w:rsidRDefault="00374EDA" w:rsidP="009F3A9D">
            <w:pPr>
              <w:rPr>
                <w:rFonts w:asciiTheme="minorHAnsi" w:hAnsiTheme="minorHAnsi" w:cstheme="minorHAnsi"/>
                <w:b/>
                <w:sz w:val="18"/>
                <w:szCs w:val="18"/>
              </w:rPr>
            </w:pPr>
          </w:p>
        </w:tc>
        <w:tc>
          <w:tcPr>
            <w:tcW w:w="1042" w:type="dxa"/>
            <w:vAlign w:val="center"/>
          </w:tcPr>
          <w:p w:rsidR="00374EDA" w:rsidRPr="00C75BEC" w:rsidRDefault="00374EDA" w:rsidP="009F3A9D">
            <w:pPr>
              <w:rPr>
                <w:rFonts w:asciiTheme="minorHAnsi" w:hAnsiTheme="minorHAnsi" w:cstheme="minorHAnsi"/>
                <w:b/>
                <w:sz w:val="18"/>
                <w:szCs w:val="18"/>
              </w:rPr>
            </w:pPr>
          </w:p>
        </w:tc>
      </w:tr>
      <w:tr w:rsidR="00374EDA" w:rsidRPr="00C75BEC" w:rsidTr="00374EDA">
        <w:trPr>
          <w:jc w:val="center"/>
        </w:trPr>
        <w:tc>
          <w:tcPr>
            <w:tcW w:w="5797" w:type="dxa"/>
            <w:vAlign w:val="center"/>
          </w:tcPr>
          <w:p w:rsidR="00374EDA" w:rsidRDefault="00CE6493" w:rsidP="009F3A9D">
            <w:pPr>
              <w:ind w:right="141"/>
              <w:jc w:val="both"/>
              <w:rPr>
                <w:rFonts w:ascii="Calibri" w:hAnsi="Calibri"/>
              </w:rPr>
            </w:pPr>
            <w:r w:rsidRPr="004F3463">
              <w:rPr>
                <w:rFonts w:ascii="Calibri" w:hAnsi="Calibri"/>
              </w:rPr>
              <w:t>Gestión de Sistema</w:t>
            </w:r>
          </w:p>
          <w:p w:rsidR="00CE6493" w:rsidRPr="004F3463" w:rsidRDefault="00CE6493" w:rsidP="00CE6493">
            <w:pPr>
              <w:spacing w:before="120" w:after="120"/>
              <w:rPr>
                <w:rFonts w:ascii="Calibri" w:hAnsi="Calibri"/>
              </w:rPr>
            </w:pPr>
            <w:r w:rsidRPr="004F3463">
              <w:rPr>
                <w:rFonts w:ascii="Calibri" w:hAnsi="Calibri"/>
              </w:rPr>
              <w:t>IPv4/IPv6</w:t>
            </w:r>
          </w:p>
          <w:p w:rsidR="00CE6493" w:rsidRPr="004F3463" w:rsidRDefault="00CE6493" w:rsidP="00CE6493">
            <w:pPr>
              <w:spacing w:before="120" w:after="120"/>
              <w:rPr>
                <w:rFonts w:ascii="Calibri" w:hAnsi="Calibri"/>
              </w:rPr>
            </w:pPr>
            <w:r w:rsidRPr="004F3463">
              <w:rPr>
                <w:rFonts w:ascii="Calibri" w:hAnsi="Calibri"/>
              </w:rPr>
              <w:t>Acceso Web por medio de buscador usando el protocolo HTTPS/TLS</w:t>
            </w:r>
          </w:p>
          <w:p w:rsidR="00CE6493" w:rsidRPr="00C75BEC" w:rsidRDefault="00CE6493" w:rsidP="00CE6493">
            <w:pPr>
              <w:ind w:right="141"/>
              <w:jc w:val="both"/>
              <w:rPr>
                <w:rFonts w:asciiTheme="minorHAnsi" w:hAnsiTheme="minorHAnsi" w:cstheme="minorHAnsi"/>
                <w:sz w:val="18"/>
                <w:szCs w:val="18"/>
              </w:rPr>
            </w:pPr>
            <w:r w:rsidRPr="004F3463">
              <w:rPr>
                <w:rFonts w:ascii="Calibri" w:hAnsi="Calibri"/>
              </w:rPr>
              <w:t>SNMP v1, v2c y v3.</w:t>
            </w:r>
          </w:p>
        </w:tc>
        <w:tc>
          <w:tcPr>
            <w:tcW w:w="5528" w:type="dxa"/>
            <w:vAlign w:val="center"/>
          </w:tcPr>
          <w:p w:rsidR="00374EDA" w:rsidRPr="00C75BEC" w:rsidRDefault="00374EDA" w:rsidP="009F3A9D">
            <w:pPr>
              <w:rPr>
                <w:rFonts w:asciiTheme="minorHAnsi" w:hAnsiTheme="minorHAnsi" w:cstheme="minorHAnsi"/>
                <w:b/>
                <w:sz w:val="18"/>
                <w:szCs w:val="18"/>
              </w:rPr>
            </w:pPr>
          </w:p>
        </w:tc>
        <w:tc>
          <w:tcPr>
            <w:tcW w:w="704" w:type="dxa"/>
            <w:vAlign w:val="center"/>
          </w:tcPr>
          <w:p w:rsidR="00374EDA" w:rsidRPr="00C75BEC" w:rsidRDefault="00374EDA" w:rsidP="009F3A9D">
            <w:pPr>
              <w:rPr>
                <w:rFonts w:asciiTheme="minorHAnsi" w:hAnsiTheme="minorHAnsi" w:cstheme="minorHAnsi"/>
                <w:b/>
                <w:sz w:val="18"/>
                <w:szCs w:val="18"/>
              </w:rPr>
            </w:pPr>
          </w:p>
        </w:tc>
        <w:tc>
          <w:tcPr>
            <w:tcW w:w="941" w:type="dxa"/>
            <w:vAlign w:val="center"/>
          </w:tcPr>
          <w:p w:rsidR="00374EDA" w:rsidRPr="00C75BEC" w:rsidRDefault="00374EDA" w:rsidP="009F3A9D">
            <w:pPr>
              <w:rPr>
                <w:rFonts w:asciiTheme="minorHAnsi" w:hAnsiTheme="minorHAnsi" w:cstheme="minorHAnsi"/>
                <w:b/>
                <w:sz w:val="18"/>
                <w:szCs w:val="18"/>
              </w:rPr>
            </w:pPr>
          </w:p>
        </w:tc>
        <w:tc>
          <w:tcPr>
            <w:tcW w:w="1042" w:type="dxa"/>
            <w:vAlign w:val="center"/>
          </w:tcPr>
          <w:p w:rsidR="00374EDA" w:rsidRPr="00C75BEC" w:rsidRDefault="00374EDA"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CE6493" w:rsidP="009F3A9D">
            <w:pPr>
              <w:rPr>
                <w:rFonts w:ascii="Calibri" w:hAnsi="Calibri"/>
              </w:rPr>
            </w:pPr>
            <w:r w:rsidRPr="004F3463">
              <w:rPr>
                <w:rFonts w:ascii="Calibri" w:hAnsi="Calibri"/>
              </w:rPr>
              <w:t>Rango operativo</w:t>
            </w:r>
          </w:p>
          <w:p w:rsidR="00CE6493" w:rsidRPr="004F3463" w:rsidRDefault="00CE6493" w:rsidP="00CE6493">
            <w:pPr>
              <w:spacing w:before="120" w:after="120"/>
              <w:rPr>
                <w:rFonts w:ascii="Calibri" w:hAnsi="Calibri"/>
              </w:rPr>
            </w:pPr>
            <w:r w:rsidRPr="004F3463">
              <w:rPr>
                <w:rFonts w:ascii="Calibri" w:hAnsi="Calibri"/>
              </w:rPr>
              <w:lastRenderedPageBreak/>
              <w:t>-40°C a +60°C</w:t>
            </w:r>
          </w:p>
          <w:p w:rsidR="00CE6493" w:rsidRPr="00C75BEC" w:rsidRDefault="00CE6493" w:rsidP="00CE6493">
            <w:pPr>
              <w:rPr>
                <w:rFonts w:asciiTheme="minorHAnsi" w:hAnsiTheme="minorHAnsi" w:cstheme="minorHAnsi"/>
                <w:b/>
                <w:sz w:val="18"/>
                <w:szCs w:val="18"/>
              </w:rPr>
            </w:pPr>
            <w:r w:rsidRPr="004F3463">
              <w:rPr>
                <w:rFonts w:ascii="Calibri" w:hAnsi="Calibri"/>
              </w:rPr>
              <w:t>Incluyendo radiación solar.</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CE6493" w:rsidP="009F3A9D">
            <w:pPr>
              <w:ind w:right="141"/>
              <w:jc w:val="both"/>
              <w:rPr>
                <w:rFonts w:ascii="Calibri" w:hAnsi="Calibri"/>
              </w:rPr>
            </w:pPr>
            <w:r w:rsidRPr="004F3463">
              <w:rPr>
                <w:rFonts w:ascii="Calibri" w:hAnsi="Calibri"/>
              </w:rPr>
              <w:lastRenderedPageBreak/>
              <w:t>Protección medioambiental para agua</w:t>
            </w:r>
          </w:p>
          <w:p w:rsidR="00CE6493" w:rsidRPr="00C75BEC" w:rsidRDefault="00CE6493" w:rsidP="009F3A9D">
            <w:pPr>
              <w:ind w:right="141"/>
              <w:jc w:val="both"/>
              <w:rPr>
                <w:rFonts w:asciiTheme="minorHAnsi" w:hAnsiTheme="minorHAnsi" w:cstheme="minorHAnsi"/>
                <w:sz w:val="18"/>
                <w:szCs w:val="18"/>
              </w:rPr>
            </w:pPr>
            <w:r w:rsidRPr="004F3463">
              <w:rPr>
                <w:rFonts w:ascii="Calibri" w:hAnsi="Calibri"/>
              </w:rPr>
              <w:t>IP66 / IP67</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CE6493" w:rsidP="009F3A9D">
            <w:pPr>
              <w:rPr>
                <w:rFonts w:ascii="Calibri" w:hAnsi="Calibri"/>
              </w:rPr>
            </w:pPr>
            <w:r w:rsidRPr="004F3463">
              <w:rPr>
                <w:rFonts w:ascii="Calibri" w:hAnsi="Calibri"/>
              </w:rPr>
              <w:t>Velocidad de vientos soportadas</w:t>
            </w:r>
          </w:p>
          <w:p w:rsidR="00CE6493" w:rsidRPr="00C75BEC" w:rsidRDefault="00CE6493" w:rsidP="009F3A9D">
            <w:pPr>
              <w:rPr>
                <w:rFonts w:asciiTheme="minorHAnsi" w:hAnsiTheme="minorHAnsi" w:cstheme="minorHAnsi"/>
                <w:b/>
                <w:sz w:val="18"/>
                <w:szCs w:val="18"/>
              </w:rPr>
            </w:pPr>
            <w:r w:rsidRPr="004F3463">
              <w:rPr>
                <w:rFonts w:ascii="Calibri" w:hAnsi="Calibri"/>
              </w:rPr>
              <w:t>322 Kph</w:t>
            </w:r>
            <w:r>
              <w:rPr>
                <w:rFonts w:ascii="Calibri" w:hAnsi="Calibri"/>
              </w:rPr>
              <w:t>.</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E6493">
        <w:trPr>
          <w:jc w:val="center"/>
        </w:trPr>
        <w:tc>
          <w:tcPr>
            <w:tcW w:w="5797" w:type="dxa"/>
            <w:shd w:val="clear" w:color="auto" w:fill="DBE5F1" w:themeFill="accent1" w:themeFillTint="33"/>
            <w:vAlign w:val="center"/>
          </w:tcPr>
          <w:p w:rsidR="009F3A9D" w:rsidRPr="00C75BEC" w:rsidRDefault="00CE6493" w:rsidP="009F3A9D">
            <w:pPr>
              <w:jc w:val="both"/>
              <w:rPr>
                <w:rFonts w:asciiTheme="minorHAnsi" w:hAnsiTheme="minorHAnsi" w:cstheme="minorHAnsi"/>
                <w:sz w:val="18"/>
                <w:szCs w:val="18"/>
              </w:rPr>
            </w:pPr>
            <w:r w:rsidRPr="004F3463">
              <w:rPr>
                <w:rFonts w:ascii="Calibri" w:hAnsi="Calibri"/>
                <w:b/>
              </w:rPr>
              <w:t>EQUIPOS DE RADIOCOMUNICACIÓN</w:t>
            </w:r>
          </w:p>
        </w:tc>
        <w:tc>
          <w:tcPr>
            <w:tcW w:w="5528" w:type="dxa"/>
            <w:shd w:val="clear" w:color="auto" w:fill="DBE5F1" w:themeFill="accent1" w:themeFillTint="33"/>
            <w:vAlign w:val="center"/>
          </w:tcPr>
          <w:p w:rsidR="009F3A9D" w:rsidRPr="00C75BEC" w:rsidRDefault="009F3A9D" w:rsidP="009F3A9D">
            <w:pPr>
              <w:rPr>
                <w:rFonts w:asciiTheme="minorHAnsi" w:hAnsiTheme="minorHAnsi" w:cstheme="minorHAnsi"/>
                <w:b/>
                <w:sz w:val="18"/>
                <w:szCs w:val="18"/>
              </w:rPr>
            </w:pPr>
          </w:p>
        </w:tc>
        <w:tc>
          <w:tcPr>
            <w:tcW w:w="704"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941"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1042"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CE6493" w:rsidRPr="00EF6A03" w:rsidRDefault="00CE6493" w:rsidP="00CE6493">
            <w:pPr>
              <w:spacing w:before="120" w:after="120"/>
              <w:jc w:val="both"/>
              <w:rPr>
                <w:rFonts w:ascii="Calibri" w:hAnsi="Calibri"/>
                <w:sz w:val="18"/>
              </w:rPr>
            </w:pPr>
            <w:r w:rsidRPr="00EF6A03">
              <w:rPr>
                <w:rFonts w:ascii="Calibri" w:hAnsi="Calibri"/>
                <w:sz w:val="18"/>
              </w:rPr>
              <w:t>Se requiere un sistema de radiocomunicación capaz de brindar cobertura al Pozo ITG X3 y al campamento por igual, para esto se considera trabajar con el siguiente equipamiento:</w:t>
            </w:r>
          </w:p>
          <w:p w:rsidR="00CE6493" w:rsidRPr="00EF6A03" w:rsidRDefault="00CE6493" w:rsidP="00EF31EB">
            <w:pPr>
              <w:pStyle w:val="Prrafodelista"/>
              <w:numPr>
                <w:ilvl w:val="0"/>
                <w:numId w:val="36"/>
              </w:numPr>
              <w:spacing w:before="120" w:after="120"/>
              <w:ind w:right="113"/>
              <w:jc w:val="both"/>
              <w:rPr>
                <w:rFonts w:ascii="Calibri" w:eastAsia="Calibri" w:hAnsi="Calibri"/>
                <w:sz w:val="18"/>
              </w:rPr>
            </w:pPr>
            <w:r w:rsidRPr="00EF6A03">
              <w:rPr>
                <w:rFonts w:ascii="Calibri" w:eastAsia="Calibri" w:hAnsi="Calibri"/>
                <w:sz w:val="18"/>
              </w:rPr>
              <w:t>Seis (6) radio portátiles Handy.</w:t>
            </w:r>
          </w:p>
          <w:p w:rsidR="00CE6493" w:rsidRPr="00EF6A03" w:rsidRDefault="00CE6493" w:rsidP="00EF31EB">
            <w:pPr>
              <w:pStyle w:val="Prrafodelista"/>
              <w:numPr>
                <w:ilvl w:val="0"/>
                <w:numId w:val="36"/>
              </w:numPr>
              <w:spacing w:before="120" w:after="120"/>
              <w:ind w:right="113"/>
              <w:jc w:val="both"/>
              <w:rPr>
                <w:rFonts w:ascii="Calibri" w:eastAsia="Calibri" w:hAnsi="Calibri"/>
                <w:sz w:val="18"/>
              </w:rPr>
            </w:pPr>
            <w:r w:rsidRPr="00EF6A03">
              <w:rPr>
                <w:rFonts w:ascii="Calibri" w:eastAsia="Calibri" w:hAnsi="Calibri"/>
                <w:sz w:val="18"/>
              </w:rPr>
              <w:t>Un (1) radio móvil (</w:t>
            </w:r>
            <w:r w:rsidRPr="00EF6A03">
              <w:rPr>
                <w:rFonts w:ascii="Calibri" w:eastAsia="Calibri" w:hAnsi="Calibri"/>
                <w:i/>
                <w:sz w:val="18"/>
              </w:rPr>
              <w:t>para camionetas o vehículos</w:t>
            </w:r>
            <w:r w:rsidRPr="00EF6A03">
              <w:rPr>
                <w:rFonts w:ascii="Calibri" w:eastAsia="Calibri" w:hAnsi="Calibri"/>
                <w:sz w:val="18"/>
              </w:rPr>
              <w:t>).</w:t>
            </w:r>
          </w:p>
          <w:p w:rsidR="00CE6493" w:rsidRPr="00EF6A03" w:rsidRDefault="00CE6493" w:rsidP="00CE6493">
            <w:pPr>
              <w:spacing w:before="120" w:after="120"/>
              <w:ind w:right="113"/>
              <w:jc w:val="both"/>
              <w:rPr>
                <w:rFonts w:ascii="Calibri" w:hAnsi="Calibri"/>
                <w:sz w:val="18"/>
              </w:rPr>
            </w:pPr>
            <w:r w:rsidRPr="00EF6A03">
              <w:rPr>
                <w:rFonts w:ascii="Calibri" w:hAnsi="Calibri"/>
                <w:sz w:val="18"/>
              </w:rPr>
              <w:t>Se requiere la instalación de una radio base en el pozo para la persona de vigilancia en sitio.</w:t>
            </w:r>
          </w:p>
          <w:p w:rsidR="00CE6493" w:rsidRPr="00EF6A03" w:rsidRDefault="00CE6493" w:rsidP="00EF6A03">
            <w:pPr>
              <w:spacing w:before="120" w:after="120"/>
              <w:jc w:val="both"/>
              <w:rPr>
                <w:rFonts w:ascii="Calibri" w:hAnsi="Calibri"/>
                <w:sz w:val="18"/>
              </w:rPr>
            </w:pPr>
            <w:r w:rsidRPr="00EF6A03">
              <w:rPr>
                <w:rFonts w:ascii="Calibri" w:hAnsi="Calibri"/>
                <w:sz w:val="18"/>
              </w:rPr>
              <w:t>Las radios portátiles serán distribuidos entre el personal encargado de la toma de decisiones, supervisores, personal encargado de la ejecución de obras en sitio y personal de vigilancia.</w:t>
            </w:r>
          </w:p>
          <w:p w:rsidR="00CE6493" w:rsidRPr="00EF6A03" w:rsidRDefault="00CE6493" w:rsidP="00EF6A03">
            <w:pPr>
              <w:spacing w:before="120" w:after="120"/>
              <w:jc w:val="both"/>
              <w:rPr>
                <w:rFonts w:ascii="Calibri" w:hAnsi="Calibri"/>
                <w:sz w:val="18"/>
              </w:rPr>
            </w:pPr>
            <w:r w:rsidRPr="00EF6A03">
              <w:rPr>
                <w:rFonts w:ascii="Calibri" w:hAnsi="Calibri"/>
                <w:sz w:val="18"/>
              </w:rPr>
              <w:t>El sistema propuesto deberá contar con dos (2) canales análogos de operación en frecuencia VHF, donde se deberá incluir todo el equipamiento para poder cumplir con este requerimiento, como ser:</w:t>
            </w:r>
          </w:p>
          <w:p w:rsidR="00CE6493" w:rsidRPr="00EF6A03" w:rsidRDefault="00CE6493" w:rsidP="00EF31EB">
            <w:pPr>
              <w:pStyle w:val="Prrafodelista"/>
              <w:numPr>
                <w:ilvl w:val="0"/>
                <w:numId w:val="37"/>
              </w:numPr>
              <w:spacing w:before="120" w:after="120"/>
              <w:ind w:right="113"/>
              <w:jc w:val="both"/>
              <w:rPr>
                <w:rFonts w:ascii="Calibri" w:hAnsi="Calibri"/>
                <w:sz w:val="18"/>
              </w:rPr>
            </w:pPr>
            <w:r w:rsidRPr="00EF6A03">
              <w:rPr>
                <w:rFonts w:ascii="Calibri" w:hAnsi="Calibri"/>
                <w:sz w:val="18"/>
              </w:rPr>
              <w:t>Sitio de repetición.</w:t>
            </w:r>
          </w:p>
          <w:p w:rsidR="00CE6493" w:rsidRPr="00EF6A03" w:rsidRDefault="00CE6493" w:rsidP="00EF31EB">
            <w:pPr>
              <w:pStyle w:val="Prrafodelista"/>
              <w:numPr>
                <w:ilvl w:val="0"/>
                <w:numId w:val="37"/>
              </w:numPr>
              <w:spacing w:before="120" w:after="120"/>
              <w:ind w:right="113"/>
              <w:jc w:val="both"/>
              <w:rPr>
                <w:rFonts w:ascii="Calibri" w:hAnsi="Calibri"/>
                <w:sz w:val="18"/>
              </w:rPr>
            </w:pPr>
            <w:r w:rsidRPr="00EF6A03">
              <w:rPr>
                <w:rFonts w:ascii="Calibri" w:hAnsi="Calibri"/>
                <w:sz w:val="18"/>
              </w:rPr>
              <w:t>Sistema de alimentación para la repetidora.</w:t>
            </w:r>
          </w:p>
          <w:p w:rsidR="00CE6493" w:rsidRPr="00EF6A03" w:rsidRDefault="00CE6493" w:rsidP="00EF31EB">
            <w:pPr>
              <w:pStyle w:val="Prrafodelista"/>
              <w:numPr>
                <w:ilvl w:val="0"/>
                <w:numId w:val="37"/>
              </w:numPr>
              <w:spacing w:before="120" w:after="120"/>
              <w:ind w:right="113"/>
              <w:jc w:val="both"/>
              <w:rPr>
                <w:rFonts w:ascii="Calibri" w:hAnsi="Calibri"/>
                <w:sz w:val="18"/>
              </w:rPr>
            </w:pPr>
            <w:r w:rsidRPr="00EF6A03">
              <w:rPr>
                <w:rFonts w:ascii="Calibri" w:hAnsi="Calibri"/>
                <w:sz w:val="18"/>
              </w:rPr>
              <w:t>Repetidoras para dos (2) canales.</w:t>
            </w:r>
          </w:p>
          <w:p w:rsidR="00CE6493" w:rsidRPr="00EF6A03" w:rsidRDefault="00CE6493" w:rsidP="00EF6A03">
            <w:pPr>
              <w:spacing w:before="120" w:after="120"/>
              <w:jc w:val="both"/>
              <w:rPr>
                <w:rFonts w:ascii="Calibri" w:hAnsi="Calibri"/>
                <w:sz w:val="18"/>
              </w:rPr>
            </w:pPr>
            <w:r w:rsidRPr="00EF6A03">
              <w:rPr>
                <w:rFonts w:ascii="Calibri" w:hAnsi="Calibri"/>
                <w:sz w:val="18"/>
              </w:rPr>
              <w:t>Los radios portátiles estarán distribuidas para el personal encargado de la toma de decisiones, supervisores, personal encargado de la ejecución de las obras en sitio, personal de vigilancia.</w:t>
            </w:r>
          </w:p>
          <w:p w:rsidR="00CE6493" w:rsidRPr="004F3463" w:rsidRDefault="00CE6493" w:rsidP="00CE6493">
            <w:pPr>
              <w:spacing w:before="120" w:after="120"/>
              <w:jc w:val="center"/>
              <w:rPr>
                <w:rFonts w:ascii="Calibri" w:hAnsi="Calibri"/>
                <w:noProof/>
                <w:lang w:val="es-BO" w:eastAsia="es-BO"/>
              </w:rPr>
            </w:pPr>
            <w:r w:rsidRPr="004F3463">
              <w:rPr>
                <w:rFonts w:ascii="Calibri" w:hAnsi="Calibri"/>
                <w:noProof/>
                <w:lang w:val="es-BO" w:eastAsia="es-BO"/>
              </w:rPr>
              <w:lastRenderedPageBreak/>
              <w:drawing>
                <wp:inline distT="0" distB="0" distL="0" distR="0">
                  <wp:extent cx="2572385" cy="15354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2385" cy="1535430"/>
                          </a:xfrm>
                          <a:prstGeom prst="rect">
                            <a:avLst/>
                          </a:prstGeom>
                          <a:noFill/>
                          <a:ln>
                            <a:noFill/>
                          </a:ln>
                        </pic:spPr>
                      </pic:pic>
                    </a:graphicData>
                  </a:graphic>
                </wp:inline>
              </w:drawing>
            </w:r>
          </w:p>
          <w:p w:rsidR="009F3A9D" w:rsidRPr="00C75BEC" w:rsidRDefault="00CE6493" w:rsidP="00EF6A03">
            <w:pPr>
              <w:jc w:val="both"/>
              <w:rPr>
                <w:rFonts w:asciiTheme="minorHAnsi" w:hAnsiTheme="minorHAnsi" w:cstheme="minorHAnsi"/>
                <w:b/>
                <w:sz w:val="18"/>
                <w:szCs w:val="18"/>
              </w:rPr>
            </w:pPr>
            <w:r w:rsidRPr="00EF6A03">
              <w:rPr>
                <w:rFonts w:ascii="Calibri" w:hAnsi="Calibri" w:cs="Arial"/>
                <w:sz w:val="18"/>
              </w:rPr>
              <w:t xml:space="preserve">Los siguientes equipos serán proporcionados por el </w:t>
            </w:r>
            <w:r w:rsidRPr="00EF6A03">
              <w:rPr>
                <w:rFonts w:ascii="Calibri" w:hAnsi="Calibri" w:cs="Arial"/>
                <w:b/>
                <w:sz w:val="18"/>
              </w:rPr>
              <w:t>Contratista</w:t>
            </w:r>
            <w:r w:rsidRPr="00EF6A03">
              <w:rPr>
                <w:rFonts w:ascii="Calibri" w:hAnsi="Calibri" w:cs="Arial"/>
                <w:sz w:val="18"/>
              </w:rPr>
              <w:t xml:space="preserve"> del servicio y se utilizarán durante la ejecución del mismo para brindar un eficiente desenvolvimiento de las labores, debiendo cumplir mínimamente las siguientes características técnicas:</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EF6A03">
        <w:trPr>
          <w:trHeight w:val="1007"/>
          <w:jc w:val="center"/>
        </w:trPr>
        <w:tc>
          <w:tcPr>
            <w:tcW w:w="5797" w:type="dxa"/>
            <w:vAlign w:val="center"/>
          </w:tcPr>
          <w:tbl>
            <w:tblPr>
              <w:tblW w:w="5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4"/>
              <w:gridCol w:w="3341"/>
            </w:tblGrid>
            <w:tr w:rsidR="00EF6A03" w:rsidRPr="00EA2433" w:rsidTr="00EF6A03">
              <w:trPr>
                <w:trHeight w:val="311"/>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lastRenderedPageBreak/>
                    <w:t>Cantidad</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2 (dos) unidades.</w:t>
                  </w:r>
                </w:p>
              </w:tc>
            </w:tr>
            <w:tr w:rsidR="00EF6A03" w:rsidRPr="00EA2433" w:rsidTr="00EF6A03">
              <w:trPr>
                <w:trHeight w:val="317"/>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Marca/Modelo</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A ofertar.</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Rango operativo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VHF: 136 – 174 </w:t>
                  </w:r>
                  <w:proofErr w:type="spellStart"/>
                  <w:r w:rsidRPr="00EA2433">
                    <w:rPr>
                      <w:rFonts w:ascii="Calibri" w:hAnsi="Calibri"/>
                      <w:color w:val="auto"/>
                      <w:sz w:val="16"/>
                      <w:szCs w:val="20"/>
                    </w:rPr>
                    <w:t>Mhz</w:t>
                  </w:r>
                  <w:proofErr w:type="spellEnd"/>
                  <w:r w:rsidRPr="00EA2433">
                    <w:rPr>
                      <w:rFonts w:ascii="Calibri" w:hAnsi="Calibri"/>
                      <w:color w:val="auto"/>
                      <w:sz w:val="16"/>
                      <w:szCs w:val="20"/>
                    </w:rPr>
                    <w:t xml:space="preserve"> </w:t>
                  </w:r>
                </w:p>
              </w:tc>
            </w:tr>
            <w:tr w:rsidR="00EF6A03" w:rsidRPr="00EA2433" w:rsidTr="00EF6A03">
              <w:trPr>
                <w:trHeight w:val="267"/>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Sensibilidad VHF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 2.5ppm LB: ± 5ppm </w:t>
                  </w:r>
                </w:p>
              </w:tc>
            </w:tr>
            <w:tr w:rsidR="00EF6A03" w:rsidRPr="00EA2433" w:rsidTr="00EF6A03">
              <w:trPr>
                <w:trHeight w:val="272"/>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Potencia de Transmisión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Pre configurable de: 25 – 45 W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Respuesta de Audio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(0.3 – 3Khz) TIA603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Alimentación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12Volts DC (a batería de vehículo)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Protección fusible 15 Amperes.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Antena radiación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Omnidireccional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PTT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Micrófono portable con botón PTT para transmisión.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Canales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Configurables tanto para frecuencias directas como frecuencias con repetidor.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lastRenderedPageBreak/>
                    <w:t xml:space="preserve">Mínimo 6 canales. </w:t>
                  </w:r>
                </w:p>
              </w:tc>
            </w:tr>
            <w:tr w:rsidR="00EF6A03" w:rsidRPr="00EA2433" w:rsidTr="00EF6A03">
              <w:trPr>
                <w:trHeight w:val="247"/>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lastRenderedPageBreak/>
                    <w:t xml:space="preserve">Pantalla </w:t>
                  </w:r>
                  <w:proofErr w:type="spellStart"/>
                  <w:r w:rsidRPr="00EA2433">
                    <w:rPr>
                      <w:rFonts w:ascii="Calibri" w:hAnsi="Calibri"/>
                      <w:color w:val="auto"/>
                      <w:sz w:val="16"/>
                      <w:szCs w:val="20"/>
                    </w:rPr>
                    <w:t>display</w:t>
                  </w:r>
                  <w:proofErr w:type="spellEnd"/>
                  <w:r w:rsidRPr="00EA2433">
                    <w:rPr>
                      <w:rFonts w:ascii="Calibri" w:hAnsi="Calibri"/>
                      <w:color w:val="auto"/>
                      <w:sz w:val="16"/>
                      <w:szCs w:val="20"/>
                    </w:rPr>
                    <w:t xml:space="preserve">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Si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Botones programación.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Para cambio de canales.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Espaciamiento de Canal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12.5/20/25 </w:t>
                  </w:r>
                  <w:proofErr w:type="spellStart"/>
                  <w:r w:rsidRPr="00EA2433">
                    <w:rPr>
                      <w:rFonts w:ascii="Calibri" w:hAnsi="Calibri"/>
                      <w:color w:val="auto"/>
                      <w:sz w:val="16"/>
                      <w:szCs w:val="20"/>
                    </w:rPr>
                    <w:t>Khz</w:t>
                  </w:r>
                  <w:proofErr w:type="spellEnd"/>
                  <w:r w:rsidRPr="00EA2433">
                    <w:rPr>
                      <w:rFonts w:ascii="Calibri" w:hAnsi="Calibri"/>
                      <w:color w:val="auto"/>
                      <w:sz w:val="16"/>
                      <w:szCs w:val="20"/>
                    </w:rPr>
                    <w:t xml:space="preserve">. </w:t>
                  </w:r>
                </w:p>
              </w:tc>
            </w:tr>
            <w:tr w:rsidR="00EF6A03" w:rsidRPr="00EA2433" w:rsidTr="00EF6A03">
              <w:trPr>
                <w:trHeight w:val="283"/>
                <w:jc w:val="center"/>
              </w:trPr>
              <w:tc>
                <w:tcPr>
                  <w:tcW w:w="2268"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Rango de temperatura operativa </w:t>
                  </w:r>
                </w:p>
              </w:tc>
              <w:tc>
                <w:tcPr>
                  <w:tcW w:w="3435"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-30°C a -60°C </w:t>
                  </w:r>
                </w:p>
              </w:tc>
            </w:tr>
            <w:tr w:rsidR="00EF6A03" w:rsidRPr="00EA2433" w:rsidTr="00EF6A03">
              <w:trPr>
                <w:trHeight w:val="274"/>
                <w:jc w:val="center"/>
              </w:trPr>
              <w:tc>
                <w:tcPr>
                  <w:tcW w:w="5703" w:type="dxa"/>
                  <w:gridSpan w:val="3"/>
                  <w:shd w:val="clear" w:color="auto" w:fill="FFFFFF"/>
                </w:tcPr>
                <w:p w:rsidR="00EF6A03" w:rsidRPr="00EA2433" w:rsidRDefault="00EF6A03" w:rsidP="00EF6A03">
                  <w:pPr>
                    <w:spacing w:before="120" w:after="120"/>
                    <w:jc w:val="both"/>
                    <w:rPr>
                      <w:rFonts w:ascii="Calibri" w:hAnsi="Calibri" w:cs="Arial"/>
                      <w:b/>
                      <w:sz w:val="16"/>
                    </w:rPr>
                  </w:pPr>
                  <w:r w:rsidRPr="00EA2433">
                    <w:rPr>
                      <w:rFonts w:ascii="Calibri" w:hAnsi="Calibri" w:cs="Arial"/>
                      <w:b/>
                      <w:sz w:val="16"/>
                    </w:rPr>
                    <w:t>EQUIPOS PORTÁTILES VHF</w:t>
                  </w:r>
                </w:p>
              </w:tc>
            </w:tr>
            <w:tr w:rsidR="00EF6A03" w:rsidRPr="00EA2433" w:rsidTr="00EF6A03">
              <w:trPr>
                <w:trHeight w:val="434"/>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Cantidad</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6 (seis) unidades.</w:t>
                  </w:r>
                </w:p>
              </w:tc>
            </w:tr>
            <w:tr w:rsidR="00EF6A03" w:rsidRPr="00EA2433" w:rsidTr="00EF6A03">
              <w:trPr>
                <w:trHeight w:val="434"/>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Marca/Modelo</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A ofertar.</w:t>
                  </w:r>
                </w:p>
              </w:tc>
            </w:tr>
            <w:tr w:rsidR="00EF6A03" w:rsidRPr="00EA2433" w:rsidTr="00EF6A03">
              <w:trPr>
                <w:trHeight w:val="1091"/>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Rango operatividad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VHF: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136 – 174 </w:t>
                  </w:r>
                  <w:proofErr w:type="spellStart"/>
                  <w:r w:rsidRPr="00EA2433">
                    <w:rPr>
                      <w:rFonts w:ascii="Calibri" w:hAnsi="Calibri"/>
                      <w:color w:val="auto"/>
                      <w:sz w:val="16"/>
                      <w:szCs w:val="20"/>
                    </w:rPr>
                    <w:t>Mhz</w:t>
                  </w:r>
                  <w:proofErr w:type="spellEnd"/>
                  <w:r w:rsidRPr="00EA2433">
                    <w:rPr>
                      <w:rFonts w:ascii="Calibri" w:hAnsi="Calibri"/>
                      <w:color w:val="auto"/>
                      <w:sz w:val="16"/>
                      <w:szCs w:val="20"/>
                    </w:rPr>
                    <w:t xml:space="preserve">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146 – 174 </w:t>
                  </w:r>
                  <w:proofErr w:type="spellStart"/>
                  <w:r w:rsidRPr="00EA2433">
                    <w:rPr>
                      <w:rFonts w:ascii="Calibri" w:hAnsi="Calibri"/>
                      <w:color w:val="auto"/>
                      <w:sz w:val="16"/>
                      <w:szCs w:val="20"/>
                    </w:rPr>
                    <w:t>Mhz</w:t>
                  </w:r>
                  <w:proofErr w:type="spellEnd"/>
                  <w:r w:rsidRPr="00EA2433">
                    <w:rPr>
                      <w:rFonts w:ascii="Calibri" w:hAnsi="Calibri"/>
                      <w:color w:val="auto"/>
                      <w:sz w:val="16"/>
                      <w:szCs w:val="20"/>
                    </w:rPr>
                    <w:t xml:space="preserve"> </w:t>
                  </w:r>
                </w:p>
              </w:tc>
            </w:tr>
            <w:tr w:rsidR="00EF6A03" w:rsidRPr="00EA2433" w:rsidTr="00EF6A03">
              <w:trPr>
                <w:trHeight w:val="656"/>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Capacidad de Canales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16 canales </w:t>
                  </w:r>
                </w:p>
              </w:tc>
            </w:tr>
            <w:tr w:rsidR="00EF6A03" w:rsidRPr="00EA2433" w:rsidTr="00EF6A03">
              <w:trPr>
                <w:trHeight w:val="834"/>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Alimentación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7.5 Volts batería recargable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Entrada de corriente al adaptador AC 220V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Cargador de mesa para batería recargable. </w:t>
                  </w:r>
                </w:p>
              </w:tc>
            </w:tr>
            <w:tr w:rsidR="00EF6A03" w:rsidRPr="00EA2433" w:rsidTr="00EF6A03">
              <w:trPr>
                <w:trHeight w:val="393"/>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Espaciamiento de Canal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12.5/20/25 </w:t>
                  </w:r>
                  <w:proofErr w:type="spellStart"/>
                  <w:r w:rsidRPr="00EA2433">
                    <w:rPr>
                      <w:rFonts w:ascii="Calibri" w:hAnsi="Calibri"/>
                      <w:color w:val="auto"/>
                      <w:sz w:val="16"/>
                      <w:szCs w:val="20"/>
                    </w:rPr>
                    <w:t>Khz</w:t>
                  </w:r>
                  <w:proofErr w:type="spellEnd"/>
                  <w:r w:rsidRPr="00EA2433">
                    <w:rPr>
                      <w:rFonts w:ascii="Calibri" w:hAnsi="Calibri"/>
                      <w:color w:val="auto"/>
                      <w:sz w:val="16"/>
                      <w:szCs w:val="20"/>
                    </w:rPr>
                    <w:t xml:space="preserve">. </w:t>
                  </w:r>
                </w:p>
              </w:tc>
            </w:tr>
            <w:tr w:rsidR="00EF6A03" w:rsidRPr="00EA2433" w:rsidTr="00EF6A03">
              <w:trPr>
                <w:trHeight w:val="399"/>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Rango de temperatura operativa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-30°C a -60°C </w:t>
                  </w:r>
                </w:p>
              </w:tc>
            </w:tr>
            <w:tr w:rsidR="00EF6A03" w:rsidRPr="00EA2433" w:rsidTr="00EF6A03">
              <w:trPr>
                <w:trHeight w:val="533"/>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Potencia de Transmisión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Mínima 1W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Máxima 5W </w:t>
                  </w:r>
                </w:p>
              </w:tc>
            </w:tr>
            <w:tr w:rsidR="00EF6A03" w:rsidRPr="00EA2433" w:rsidTr="00EF6A03">
              <w:trPr>
                <w:trHeight w:val="259"/>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Sensibilidad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12dB SINAD </w:t>
                  </w:r>
                </w:p>
              </w:tc>
            </w:tr>
            <w:tr w:rsidR="00EF6A03" w:rsidRPr="00EA2433" w:rsidTr="00EF6A03">
              <w:trPr>
                <w:trHeight w:val="265"/>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lastRenderedPageBreak/>
                    <w:t xml:space="preserve">Conector Accesorios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Tipo Plug para micrófonos y/o accesorios </w:t>
                  </w:r>
                </w:p>
              </w:tc>
            </w:tr>
            <w:tr w:rsidR="00EF6A03" w:rsidRPr="00EA2433" w:rsidTr="00EF6A03">
              <w:trPr>
                <w:trHeight w:val="272"/>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Antena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Omnidireccional del equipo. </w:t>
                  </w:r>
                </w:p>
              </w:tc>
            </w:tr>
            <w:tr w:rsidR="00EF6A03" w:rsidRPr="00EA2433" w:rsidTr="00EF6A03">
              <w:trPr>
                <w:trHeight w:val="419"/>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Programación de canales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Mediante Software para trabajos en frecuencias directas y frecuencias de repetidor. </w:t>
                  </w:r>
                </w:p>
              </w:tc>
            </w:tr>
            <w:tr w:rsidR="00EF6A03" w:rsidRPr="00EA2433" w:rsidTr="00EF6A03">
              <w:trPr>
                <w:trHeight w:val="243"/>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Peso equipo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Máximo 400 g con batería de alta capacidad. </w:t>
                  </w:r>
                </w:p>
              </w:tc>
            </w:tr>
            <w:tr w:rsidR="00EF6A03" w:rsidRPr="00EA2433" w:rsidTr="00EF6A03">
              <w:trPr>
                <w:trHeight w:val="1091"/>
                <w:jc w:val="center"/>
              </w:trPr>
              <w:tc>
                <w:tcPr>
                  <w:tcW w:w="2362" w:type="dxa"/>
                  <w:gridSpan w:val="2"/>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Batería equipo. </w:t>
                  </w:r>
                </w:p>
              </w:tc>
              <w:tc>
                <w:tcPr>
                  <w:tcW w:w="3341" w:type="dxa"/>
                  <w:shd w:val="clear" w:color="auto" w:fill="auto"/>
                </w:tcPr>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De alta capacidad con ciclo profundo, para una duración de por lo menos: </w:t>
                  </w:r>
                </w:p>
                <w:p w:rsidR="00EF6A03" w:rsidRPr="00EA2433" w:rsidRDefault="00EF6A03" w:rsidP="00EF6A03">
                  <w:pPr>
                    <w:pStyle w:val="Default"/>
                    <w:spacing w:before="120" w:after="120"/>
                    <w:rPr>
                      <w:rFonts w:ascii="Calibri" w:hAnsi="Calibri"/>
                      <w:color w:val="auto"/>
                      <w:sz w:val="16"/>
                      <w:szCs w:val="20"/>
                    </w:rPr>
                  </w:pPr>
                  <w:r w:rsidRPr="00EA2433">
                    <w:rPr>
                      <w:rFonts w:ascii="Calibri" w:hAnsi="Calibri"/>
                      <w:color w:val="auto"/>
                      <w:sz w:val="16"/>
                      <w:szCs w:val="20"/>
                    </w:rPr>
                    <w:t xml:space="preserve">17 horas con baja potencia de transmisión. </w:t>
                  </w:r>
                </w:p>
                <w:p w:rsidR="00EF6A03" w:rsidRPr="00EA2433" w:rsidRDefault="00EF6A03" w:rsidP="00EF31EB">
                  <w:pPr>
                    <w:pStyle w:val="Default"/>
                    <w:widowControl w:val="0"/>
                    <w:numPr>
                      <w:ilvl w:val="0"/>
                      <w:numId w:val="40"/>
                    </w:numPr>
                    <w:spacing w:before="120" w:after="120"/>
                    <w:ind w:left="317"/>
                    <w:rPr>
                      <w:rFonts w:ascii="Calibri" w:hAnsi="Calibri"/>
                      <w:color w:val="auto"/>
                      <w:sz w:val="16"/>
                      <w:szCs w:val="20"/>
                    </w:rPr>
                  </w:pPr>
                  <w:r w:rsidRPr="00EA2433">
                    <w:rPr>
                      <w:rFonts w:ascii="Calibri" w:hAnsi="Calibri"/>
                      <w:color w:val="auto"/>
                      <w:sz w:val="16"/>
                      <w:szCs w:val="20"/>
                    </w:rPr>
                    <w:t xml:space="preserve">horas en alta potencia de transmisión. </w:t>
                  </w:r>
                </w:p>
              </w:tc>
            </w:tr>
          </w:tbl>
          <w:p w:rsidR="0067404E" w:rsidRPr="00C75BEC" w:rsidRDefault="0067404E" w:rsidP="0067404E">
            <w:pPr>
              <w:rPr>
                <w:rFonts w:asciiTheme="minorHAnsi" w:hAnsiTheme="minorHAnsi" w:cstheme="minorHAnsi"/>
                <w:b/>
                <w:sz w:val="18"/>
                <w:szCs w:val="18"/>
              </w:rPr>
            </w:pP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67404E">
        <w:trPr>
          <w:jc w:val="center"/>
        </w:trPr>
        <w:tc>
          <w:tcPr>
            <w:tcW w:w="5797" w:type="dxa"/>
            <w:shd w:val="clear" w:color="auto" w:fill="DBE5F1" w:themeFill="accent1" w:themeFillTint="33"/>
            <w:vAlign w:val="center"/>
          </w:tcPr>
          <w:p w:rsidR="009F3A9D" w:rsidRPr="00C75BEC" w:rsidRDefault="0067404E" w:rsidP="009F3A9D">
            <w:pPr>
              <w:rPr>
                <w:rFonts w:asciiTheme="minorHAnsi" w:hAnsiTheme="minorHAnsi" w:cstheme="minorHAnsi"/>
                <w:b/>
                <w:sz w:val="18"/>
                <w:szCs w:val="18"/>
              </w:rPr>
            </w:pPr>
            <w:r w:rsidRPr="0067404E">
              <w:rPr>
                <w:rFonts w:asciiTheme="minorHAnsi" w:hAnsiTheme="minorHAnsi" w:cstheme="minorHAnsi"/>
                <w:b/>
                <w:sz w:val="18"/>
                <w:szCs w:val="18"/>
              </w:rPr>
              <w:lastRenderedPageBreak/>
              <w:t>EQUIPOS DE ENLACE DE DATOS</w:t>
            </w:r>
          </w:p>
        </w:tc>
        <w:tc>
          <w:tcPr>
            <w:tcW w:w="5528" w:type="dxa"/>
            <w:shd w:val="clear" w:color="auto" w:fill="DBE5F1" w:themeFill="accent1" w:themeFillTint="33"/>
            <w:vAlign w:val="center"/>
          </w:tcPr>
          <w:p w:rsidR="009F3A9D" w:rsidRPr="00C75BEC" w:rsidRDefault="009F3A9D" w:rsidP="009F3A9D">
            <w:pPr>
              <w:rPr>
                <w:rFonts w:asciiTheme="minorHAnsi" w:hAnsiTheme="minorHAnsi" w:cstheme="minorHAnsi"/>
                <w:b/>
                <w:sz w:val="18"/>
                <w:szCs w:val="18"/>
              </w:rPr>
            </w:pPr>
          </w:p>
        </w:tc>
        <w:tc>
          <w:tcPr>
            <w:tcW w:w="704"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941"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1042"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67404E" w:rsidRPr="00EF6A03" w:rsidRDefault="0067404E" w:rsidP="00EF6A03">
            <w:pPr>
              <w:spacing w:before="120" w:after="120"/>
              <w:jc w:val="both"/>
              <w:rPr>
                <w:rFonts w:ascii="Calibri" w:hAnsi="Calibri" w:cs="Arial"/>
                <w:sz w:val="18"/>
              </w:rPr>
            </w:pPr>
            <w:r w:rsidRPr="00EF6A03">
              <w:rPr>
                <w:rFonts w:ascii="Calibri" w:hAnsi="Calibri" w:cs="Arial"/>
                <w:sz w:val="18"/>
              </w:rPr>
              <w:t>La empresa CONTRATISTA deberá proporcionar equipos de comunicación compatibles con la plataforma CISCO empleada actualmente por YPFB. Mínimamente deberá entregar un SWITCH (Capa 2) y un ENRUTADOR (Capa 3).</w:t>
            </w:r>
          </w:p>
          <w:p w:rsidR="009F3A9D" w:rsidRPr="00C75BEC" w:rsidRDefault="0067404E" w:rsidP="00EF6A03">
            <w:pPr>
              <w:jc w:val="both"/>
              <w:rPr>
                <w:rFonts w:asciiTheme="minorHAnsi" w:hAnsiTheme="minorHAnsi" w:cstheme="minorHAnsi"/>
                <w:b/>
                <w:sz w:val="18"/>
                <w:szCs w:val="18"/>
              </w:rPr>
            </w:pPr>
            <w:r w:rsidRPr="00EF6A03">
              <w:rPr>
                <w:rFonts w:ascii="Calibri" w:hAnsi="Calibri" w:cs="Arial"/>
                <w:sz w:val="18"/>
              </w:rPr>
              <w:t xml:space="preserve">Los siguientes equipos serán proporcionados por el </w:t>
            </w:r>
            <w:r w:rsidRPr="00EF6A03">
              <w:rPr>
                <w:rFonts w:ascii="Calibri" w:hAnsi="Calibri" w:cs="Arial"/>
                <w:b/>
                <w:sz w:val="18"/>
              </w:rPr>
              <w:t>Contratista</w:t>
            </w:r>
            <w:r w:rsidRPr="00EF6A03">
              <w:rPr>
                <w:rFonts w:ascii="Calibri" w:hAnsi="Calibri" w:cs="Arial"/>
                <w:sz w:val="18"/>
              </w:rPr>
              <w:t xml:space="preserve"> del servicio y se utilizarán durante la ejecución del mismo para brindar un eficiente desenvolvimiento de las labores, debiendo cumplir mínimamente las siguientes características técnicas:</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9F3A9D" w:rsidRDefault="0067404E" w:rsidP="009F3A9D">
            <w:pPr>
              <w:rPr>
                <w:rFonts w:ascii="Calibri" w:hAnsi="Calibri" w:cs="Arial"/>
                <w:b/>
              </w:rPr>
            </w:pPr>
            <w:r w:rsidRPr="004F3463">
              <w:rPr>
                <w:rFonts w:ascii="Calibri" w:hAnsi="Calibri" w:cs="Arial"/>
                <w:b/>
              </w:rPr>
              <w:t>SWITCH (CAPA 2)</w:t>
            </w:r>
          </w:p>
          <w:tbl>
            <w:tblPr>
              <w:tblW w:w="5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3653"/>
            </w:tblGrid>
            <w:tr w:rsidR="006C505A" w:rsidRPr="00C52C2E" w:rsidTr="006C505A">
              <w:trPr>
                <w:trHeight w:val="227"/>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Ubicación</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 xml:space="preserve">En el </w:t>
                  </w:r>
                  <w:proofErr w:type="spellStart"/>
                  <w:r w:rsidRPr="00C52C2E">
                    <w:rPr>
                      <w:rFonts w:ascii="Calibri" w:hAnsi="Calibri" w:cs="Arial"/>
                      <w:sz w:val="16"/>
                    </w:rPr>
                    <w:t>Shelter</w:t>
                  </w:r>
                  <w:proofErr w:type="spellEnd"/>
                  <w:r w:rsidRPr="00C52C2E">
                    <w:rPr>
                      <w:rFonts w:ascii="Calibri" w:hAnsi="Calibri" w:cs="Arial"/>
                      <w:sz w:val="16"/>
                    </w:rPr>
                    <w:t xml:space="preserve"> de Comunicaciones.</w:t>
                  </w:r>
                </w:p>
              </w:tc>
            </w:tr>
            <w:tr w:rsidR="006C505A" w:rsidRPr="00C52C2E" w:rsidTr="006C505A">
              <w:trPr>
                <w:trHeight w:val="494"/>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Cantidad</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1 (una) unidad.</w:t>
                  </w:r>
                </w:p>
              </w:tc>
            </w:tr>
            <w:tr w:rsidR="006C505A" w:rsidRPr="00C52C2E" w:rsidTr="006C505A">
              <w:trPr>
                <w:trHeight w:val="267"/>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Marca/Modelo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A ofertar.</w:t>
                  </w:r>
                </w:p>
              </w:tc>
            </w:tr>
            <w:tr w:rsidR="006C505A" w:rsidRPr="00C52C2E" w:rsidTr="006C505A">
              <w:trPr>
                <w:trHeight w:val="555"/>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Capacidad de conmutación</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 xml:space="preserve">1.6 </w:t>
                  </w:r>
                  <w:proofErr w:type="spellStart"/>
                  <w:r w:rsidRPr="00C52C2E">
                    <w:rPr>
                      <w:rFonts w:ascii="Calibri" w:hAnsi="Calibri" w:cs="Arial"/>
                      <w:sz w:val="16"/>
                    </w:rPr>
                    <w:t>Gbps</w:t>
                  </w:r>
                  <w:proofErr w:type="spellEnd"/>
                  <w:r w:rsidRPr="00C52C2E">
                    <w:rPr>
                      <w:rFonts w:ascii="Calibri" w:hAnsi="Calibri" w:cs="Arial"/>
                      <w:sz w:val="16"/>
                    </w:rPr>
                    <w:t>. mínimamente.</w:t>
                  </w:r>
                </w:p>
                <w:p w:rsidR="006C505A" w:rsidRPr="00C52C2E" w:rsidRDefault="006C505A" w:rsidP="00C52C2E">
                  <w:pPr>
                    <w:spacing w:before="120"/>
                    <w:rPr>
                      <w:rFonts w:ascii="Calibri" w:hAnsi="Calibri" w:cs="Arial"/>
                      <w:sz w:val="16"/>
                    </w:rPr>
                  </w:pPr>
                  <w:proofErr w:type="spellStart"/>
                  <w:r w:rsidRPr="00C52C2E">
                    <w:rPr>
                      <w:rFonts w:ascii="Calibri" w:hAnsi="Calibri" w:cs="Arial"/>
                      <w:sz w:val="16"/>
                    </w:rPr>
                    <w:t>Switch</w:t>
                  </w:r>
                  <w:proofErr w:type="spellEnd"/>
                  <w:r w:rsidRPr="00C52C2E">
                    <w:rPr>
                      <w:rFonts w:ascii="Calibri" w:hAnsi="Calibri" w:cs="Arial"/>
                      <w:sz w:val="16"/>
                    </w:rPr>
                    <w:t xml:space="preserve"> de escritorio Gigabit de por lo menos 8 puertos.</w:t>
                  </w:r>
                </w:p>
              </w:tc>
            </w:tr>
            <w:tr w:rsidR="006C505A" w:rsidRPr="00C52C2E" w:rsidTr="006C505A">
              <w:trPr>
                <w:trHeight w:val="551"/>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Capacidad de envío</w:t>
                  </w:r>
                </w:p>
                <w:p w:rsidR="006C505A" w:rsidRPr="00C52C2E" w:rsidRDefault="006C505A" w:rsidP="00C52C2E">
                  <w:pPr>
                    <w:spacing w:before="120"/>
                    <w:rPr>
                      <w:rFonts w:ascii="Calibri" w:hAnsi="Calibri" w:cs="Arial"/>
                      <w:sz w:val="16"/>
                    </w:rPr>
                  </w:pPr>
                  <w:r w:rsidRPr="00C52C2E">
                    <w:rPr>
                      <w:rFonts w:ascii="Calibri" w:hAnsi="Calibri" w:cs="Arial"/>
                      <w:sz w:val="16"/>
                    </w:rPr>
                    <w:t>mínimo requerido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Velocidad de envío en millones de paquetes por segundo (</w:t>
                  </w:r>
                  <w:proofErr w:type="spellStart"/>
                  <w:r w:rsidRPr="00C52C2E">
                    <w:rPr>
                      <w:rFonts w:ascii="Calibri" w:hAnsi="Calibri" w:cs="Arial"/>
                      <w:sz w:val="16"/>
                    </w:rPr>
                    <w:t>mpps</w:t>
                  </w:r>
                  <w:proofErr w:type="spellEnd"/>
                  <w:r w:rsidRPr="00C52C2E">
                    <w:rPr>
                      <w:rFonts w:ascii="Calibri" w:hAnsi="Calibri" w:cs="Arial"/>
                      <w:sz w:val="16"/>
                    </w:rPr>
                    <w:t>) (</w:t>
                  </w:r>
                  <w:r w:rsidRPr="00C52C2E">
                    <w:rPr>
                      <w:rFonts w:ascii="Calibri" w:hAnsi="Calibri" w:cs="Arial"/>
                      <w:i/>
                      <w:sz w:val="16"/>
                    </w:rPr>
                    <w:t>sobre la base de paquetes de 64 bytes</w:t>
                  </w:r>
                  <w:r w:rsidRPr="00C52C2E">
                    <w:rPr>
                      <w:rFonts w:ascii="Calibri" w:hAnsi="Calibri" w:cs="Arial"/>
                      <w:sz w:val="16"/>
                    </w:rPr>
                    <w:t xml:space="preserve">) 1.4 </w:t>
                  </w:r>
                  <w:proofErr w:type="spellStart"/>
                  <w:r w:rsidRPr="00C52C2E">
                    <w:rPr>
                      <w:rFonts w:ascii="Calibri" w:hAnsi="Calibri" w:cs="Arial"/>
                      <w:sz w:val="16"/>
                    </w:rPr>
                    <w:t>mpps</w:t>
                  </w:r>
                  <w:proofErr w:type="spellEnd"/>
                  <w:r w:rsidRPr="00C52C2E">
                    <w:rPr>
                      <w:rFonts w:ascii="Calibri" w:hAnsi="Calibri" w:cs="Arial"/>
                      <w:sz w:val="16"/>
                    </w:rPr>
                    <w:t>.</w:t>
                  </w:r>
                </w:p>
              </w:tc>
            </w:tr>
            <w:tr w:rsidR="006C505A" w:rsidRPr="00C52C2E" w:rsidTr="006C505A">
              <w:trPr>
                <w:trHeight w:val="533"/>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lastRenderedPageBreak/>
                    <w:t>Calidad de servicio (</w:t>
                  </w:r>
                  <w:proofErr w:type="spellStart"/>
                  <w:r w:rsidRPr="00C52C2E">
                    <w:rPr>
                      <w:rFonts w:ascii="Calibri" w:hAnsi="Calibri" w:cs="Arial"/>
                      <w:sz w:val="16"/>
                    </w:rPr>
                    <w:t>QoS</w:t>
                  </w:r>
                  <w:proofErr w:type="spellEnd"/>
                  <w:r w:rsidRPr="00C52C2E">
                    <w:rPr>
                      <w:rFonts w:ascii="Calibri" w:hAnsi="Calibri" w:cs="Arial"/>
                      <w:sz w:val="16"/>
                    </w:rPr>
                    <w:t>)</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4 colas de hardware, configuración de colas de prioridad y operación por turnos ponderada (WRR), 802.1p por prioridades.</w:t>
                  </w:r>
                </w:p>
              </w:tc>
            </w:tr>
            <w:tr w:rsidR="006C505A" w:rsidRPr="00C52C2E" w:rsidTr="006C505A">
              <w:trPr>
                <w:trHeight w:val="770"/>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Puertos</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 xml:space="preserve">8 conectores RJ-45 para 10BASE-T/100BASE-TX, Interfaz de detección automática de (MDI, Medium </w:t>
                  </w:r>
                  <w:proofErr w:type="spellStart"/>
                  <w:r w:rsidRPr="00C52C2E">
                    <w:rPr>
                      <w:rFonts w:ascii="Calibri" w:hAnsi="Calibri" w:cs="Arial"/>
                      <w:sz w:val="16"/>
                    </w:rPr>
                    <w:t>Dependent</w:t>
                  </w:r>
                  <w:proofErr w:type="spellEnd"/>
                  <w:r w:rsidRPr="00C52C2E">
                    <w:rPr>
                      <w:rFonts w:ascii="Calibri" w:hAnsi="Calibri" w:cs="Arial"/>
                      <w:sz w:val="16"/>
                    </w:rPr>
                    <w:t xml:space="preserve"> Interface y MDI-X), Negociación automática de puertos para conexión de dispositivos de 10, 100 Mbps.</w:t>
                  </w:r>
                </w:p>
              </w:tc>
            </w:tr>
            <w:tr w:rsidR="006C505A" w:rsidRPr="00C52C2E" w:rsidTr="006C505A">
              <w:trPr>
                <w:trHeight w:val="273"/>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Indicadores LED</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Sistema/alimentación, enlace/actividad</w:t>
                  </w:r>
                </w:p>
              </w:tc>
            </w:tr>
            <w:tr w:rsidR="006C505A" w:rsidRPr="00C52C2E" w:rsidTr="006C505A">
              <w:trPr>
                <w:trHeight w:val="833"/>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Normas</w:t>
                  </w:r>
                </w:p>
              </w:tc>
              <w:tc>
                <w:tcPr>
                  <w:tcW w:w="3653" w:type="dxa"/>
                  <w:shd w:val="clear" w:color="auto" w:fill="auto"/>
                </w:tcPr>
                <w:p w:rsidR="006C505A" w:rsidRPr="00C52C2E" w:rsidRDefault="006C505A" w:rsidP="00EF31EB">
                  <w:pPr>
                    <w:pStyle w:val="Prrafodelista"/>
                    <w:numPr>
                      <w:ilvl w:val="0"/>
                      <w:numId w:val="41"/>
                    </w:numPr>
                    <w:spacing w:before="120"/>
                    <w:ind w:right="113"/>
                    <w:jc w:val="both"/>
                    <w:rPr>
                      <w:rFonts w:ascii="Calibri" w:hAnsi="Calibri" w:cs="Arial"/>
                      <w:sz w:val="16"/>
                      <w:lang w:val="en-US"/>
                    </w:rPr>
                  </w:pPr>
                  <w:r w:rsidRPr="00C52C2E">
                    <w:rPr>
                      <w:rFonts w:ascii="Calibri" w:hAnsi="Calibri" w:cs="Arial"/>
                      <w:sz w:val="16"/>
                      <w:lang w:val="en-US"/>
                    </w:rPr>
                    <w:t xml:space="preserve">802.3 Ethernet 10BASE-T </w:t>
                  </w:r>
                </w:p>
                <w:p w:rsidR="006C505A" w:rsidRPr="00C52C2E" w:rsidRDefault="006C505A" w:rsidP="00EF31EB">
                  <w:pPr>
                    <w:pStyle w:val="Prrafodelista"/>
                    <w:numPr>
                      <w:ilvl w:val="0"/>
                      <w:numId w:val="41"/>
                    </w:numPr>
                    <w:spacing w:before="120"/>
                    <w:ind w:right="113"/>
                    <w:jc w:val="both"/>
                    <w:rPr>
                      <w:rFonts w:ascii="Calibri" w:hAnsi="Calibri" w:cs="Arial"/>
                      <w:sz w:val="16"/>
                      <w:lang w:val="en-US"/>
                    </w:rPr>
                  </w:pPr>
                  <w:r w:rsidRPr="00C52C2E">
                    <w:rPr>
                      <w:rFonts w:ascii="Calibri" w:hAnsi="Calibri" w:cs="Arial"/>
                      <w:sz w:val="16"/>
                      <w:lang w:val="en-US"/>
                    </w:rPr>
                    <w:t xml:space="preserve">802.3u Fast Ethernet 100BASE-TX </w:t>
                  </w:r>
                </w:p>
                <w:p w:rsidR="006C505A" w:rsidRPr="00C52C2E" w:rsidRDefault="006C505A" w:rsidP="00EF31EB">
                  <w:pPr>
                    <w:pStyle w:val="Prrafodelista"/>
                    <w:numPr>
                      <w:ilvl w:val="0"/>
                      <w:numId w:val="41"/>
                    </w:numPr>
                    <w:spacing w:before="120"/>
                    <w:ind w:right="113"/>
                    <w:jc w:val="both"/>
                    <w:rPr>
                      <w:rFonts w:ascii="Calibri" w:hAnsi="Calibri" w:cs="Arial"/>
                      <w:sz w:val="16"/>
                    </w:rPr>
                  </w:pPr>
                  <w:r w:rsidRPr="00C52C2E">
                    <w:rPr>
                      <w:rFonts w:ascii="Calibri" w:hAnsi="Calibri" w:cs="Arial"/>
                      <w:sz w:val="16"/>
                    </w:rPr>
                    <w:t xml:space="preserve">Control de flujo 802.1p Prioridad </w:t>
                  </w:r>
                </w:p>
              </w:tc>
            </w:tr>
            <w:tr w:rsidR="006C505A" w:rsidRPr="00C52C2E" w:rsidTr="006C505A">
              <w:trPr>
                <w:trHeight w:val="251"/>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Alimentación</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 xml:space="preserve">12 VCC, 500 </w:t>
                  </w:r>
                  <w:proofErr w:type="spellStart"/>
                  <w:r w:rsidRPr="00C52C2E">
                    <w:rPr>
                      <w:rFonts w:ascii="Calibri" w:hAnsi="Calibri" w:cs="Arial"/>
                      <w:sz w:val="16"/>
                    </w:rPr>
                    <w:t>mA</w:t>
                  </w:r>
                  <w:proofErr w:type="spellEnd"/>
                </w:p>
              </w:tc>
            </w:tr>
            <w:tr w:rsidR="006C505A" w:rsidRPr="00C52C2E" w:rsidTr="006C505A">
              <w:trPr>
                <w:trHeight w:val="399"/>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Certificaciones</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UL (UL 60950), CSA (CSA 22.2), marcación CE, FCC Parte 15 (CFR 47) Clase A</w:t>
                  </w:r>
                </w:p>
              </w:tc>
            </w:tr>
            <w:tr w:rsidR="006C505A" w:rsidRPr="00C52C2E" w:rsidTr="006C505A">
              <w:trPr>
                <w:trHeight w:val="379"/>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Temperatura de funcionamiento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0 a 40 °C</w:t>
                  </w:r>
                </w:p>
              </w:tc>
            </w:tr>
            <w:tr w:rsidR="006C505A" w:rsidRPr="00C52C2E" w:rsidTr="006C505A">
              <w:trPr>
                <w:trHeight w:val="494"/>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Temperatura de almacenamiento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-20 a 70 °C</w:t>
                  </w:r>
                </w:p>
              </w:tc>
            </w:tr>
            <w:tr w:rsidR="006C505A" w:rsidRPr="00C52C2E" w:rsidTr="006C505A">
              <w:trPr>
                <w:trHeight w:val="485"/>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Humedad de funcionamiento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10% a 90%, relativa, sin condensación</w:t>
                  </w:r>
                </w:p>
              </w:tc>
            </w:tr>
            <w:tr w:rsidR="006C505A" w:rsidRPr="00C52C2E" w:rsidTr="006C505A">
              <w:trPr>
                <w:trHeight w:val="485"/>
                <w:jc w:val="center"/>
              </w:trPr>
              <w:tc>
                <w:tcPr>
                  <w:tcW w:w="2061"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Humedad de almacenamiento</w:t>
                  </w:r>
                </w:p>
              </w:tc>
              <w:tc>
                <w:tcPr>
                  <w:tcW w:w="3653" w:type="dxa"/>
                  <w:shd w:val="clear" w:color="auto" w:fill="auto"/>
                </w:tcPr>
                <w:p w:rsidR="006C505A" w:rsidRPr="00C52C2E" w:rsidRDefault="006C505A" w:rsidP="00C52C2E">
                  <w:pPr>
                    <w:spacing w:before="120"/>
                    <w:rPr>
                      <w:rFonts w:ascii="Calibri" w:hAnsi="Calibri" w:cs="Arial"/>
                      <w:sz w:val="16"/>
                    </w:rPr>
                  </w:pPr>
                  <w:r w:rsidRPr="00C52C2E">
                    <w:rPr>
                      <w:rFonts w:ascii="Calibri" w:hAnsi="Calibri" w:cs="Arial"/>
                      <w:sz w:val="16"/>
                    </w:rPr>
                    <w:t>10% a 90%, relativa, sin condensación</w:t>
                  </w:r>
                </w:p>
              </w:tc>
            </w:tr>
          </w:tbl>
          <w:p w:rsidR="0067404E" w:rsidRPr="00C75BEC" w:rsidRDefault="0067404E" w:rsidP="0067404E">
            <w:pPr>
              <w:rPr>
                <w:rFonts w:asciiTheme="minorHAnsi" w:hAnsiTheme="minorHAnsi" w:cstheme="minorHAnsi"/>
                <w:b/>
                <w:bCs/>
                <w:sz w:val="18"/>
                <w:szCs w:val="18"/>
              </w:rPr>
            </w:pP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6C505A">
        <w:trPr>
          <w:trHeight w:val="5118"/>
          <w:jc w:val="center"/>
        </w:trPr>
        <w:tc>
          <w:tcPr>
            <w:tcW w:w="5797" w:type="dxa"/>
            <w:vAlign w:val="center"/>
          </w:tcPr>
          <w:p w:rsidR="006C505A" w:rsidRDefault="006C505A" w:rsidP="009F3A9D">
            <w:pPr>
              <w:rPr>
                <w:rFonts w:ascii="Calibri" w:hAnsi="Calibri" w:cs="Arial"/>
                <w:b/>
              </w:rPr>
            </w:pPr>
          </w:p>
          <w:p w:rsidR="009F3A9D" w:rsidRDefault="00352E4F" w:rsidP="009F3A9D">
            <w:pPr>
              <w:rPr>
                <w:rFonts w:ascii="Calibri" w:hAnsi="Calibri" w:cs="Arial"/>
                <w:b/>
              </w:rPr>
            </w:pPr>
            <w:r w:rsidRPr="004F3463">
              <w:rPr>
                <w:rFonts w:ascii="Calibri" w:hAnsi="Calibri" w:cs="Arial"/>
                <w:b/>
              </w:rPr>
              <w:t>ENRUTADOR (CAPA 3)</w:t>
            </w:r>
          </w:p>
          <w:tbl>
            <w:tblPr>
              <w:tblW w:w="5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3642"/>
            </w:tblGrid>
            <w:tr w:rsidR="006C505A" w:rsidRPr="006C505A" w:rsidTr="006C505A">
              <w:trPr>
                <w:trHeight w:val="429"/>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Ubicación</w:t>
                  </w:r>
                </w:p>
              </w:tc>
              <w:tc>
                <w:tcPr>
                  <w:tcW w:w="3642"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 xml:space="preserve">En el </w:t>
                  </w:r>
                  <w:proofErr w:type="spellStart"/>
                  <w:r w:rsidRPr="006C505A">
                    <w:rPr>
                      <w:rFonts w:ascii="Calibri" w:hAnsi="Calibri" w:cs="Arial"/>
                      <w:sz w:val="16"/>
                    </w:rPr>
                    <w:t>Shelter</w:t>
                  </w:r>
                  <w:proofErr w:type="spellEnd"/>
                  <w:r w:rsidRPr="006C505A">
                    <w:rPr>
                      <w:rFonts w:ascii="Calibri" w:hAnsi="Calibri" w:cs="Arial"/>
                      <w:sz w:val="16"/>
                    </w:rPr>
                    <w:t xml:space="preserve"> de Comunicaciones</w:t>
                  </w:r>
                </w:p>
              </w:tc>
            </w:tr>
            <w:tr w:rsidR="006C505A" w:rsidRPr="006C505A" w:rsidTr="006C505A">
              <w:trPr>
                <w:trHeight w:val="440"/>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Cantidad</w:t>
                  </w:r>
                </w:p>
              </w:tc>
              <w:tc>
                <w:tcPr>
                  <w:tcW w:w="3642"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1 (una) unidad.</w:t>
                  </w:r>
                </w:p>
              </w:tc>
            </w:tr>
            <w:tr w:rsidR="006C505A" w:rsidRPr="006C505A" w:rsidTr="006C505A">
              <w:trPr>
                <w:trHeight w:val="327"/>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Marca/Modelo</w:t>
                  </w:r>
                </w:p>
              </w:tc>
              <w:tc>
                <w:tcPr>
                  <w:tcW w:w="3642"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CISCO, modelo a ofertar.</w:t>
                  </w:r>
                </w:p>
              </w:tc>
            </w:tr>
            <w:tr w:rsidR="006C505A" w:rsidRPr="006C505A" w:rsidTr="006C505A">
              <w:trPr>
                <w:trHeight w:val="4416"/>
                <w:jc w:val="center"/>
              </w:trPr>
              <w:tc>
                <w:tcPr>
                  <w:tcW w:w="1937" w:type="dxa"/>
                  <w:shd w:val="clear" w:color="auto" w:fill="auto"/>
                </w:tcPr>
                <w:p w:rsidR="006C505A" w:rsidRPr="006C505A" w:rsidRDefault="006C505A" w:rsidP="006C505A">
                  <w:pPr>
                    <w:spacing w:after="120"/>
                    <w:rPr>
                      <w:rFonts w:ascii="Calibri" w:hAnsi="Calibri" w:cs="Arial"/>
                      <w:sz w:val="16"/>
                    </w:rPr>
                  </w:pPr>
                  <w:r w:rsidRPr="006C505A">
                    <w:rPr>
                      <w:rFonts w:ascii="Calibri" w:hAnsi="Calibri" w:cs="Arial"/>
                      <w:sz w:val="16"/>
                    </w:rPr>
                    <w:t>Servicios IP</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Protocolos de enrutamiento: RIPv1, RIPv2, OSPF, EIGRP, BGP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Encapsulación de enrutamiento genérico (GRE) y multipunto GRE (</w:t>
                  </w:r>
                  <w:proofErr w:type="spellStart"/>
                  <w:r w:rsidRPr="006C505A">
                    <w:rPr>
                      <w:rFonts w:ascii="Calibri" w:hAnsi="Calibri" w:cs="Arial"/>
                      <w:sz w:val="16"/>
                      <w:shd w:val="clear" w:color="auto" w:fill="FFFFFF"/>
                    </w:rPr>
                    <w:t>mGRE</w:t>
                  </w:r>
                  <w:proofErr w:type="spellEnd"/>
                  <w:r w:rsidRPr="006C505A">
                    <w:rPr>
                      <w:rFonts w:ascii="Calibri" w:hAnsi="Calibri" w:cs="Arial"/>
                      <w:sz w:val="16"/>
                      <w:shd w:val="clear" w:color="auto" w:fill="FFFFFF"/>
                    </w:rPr>
                    <w:t>)</w:t>
                  </w:r>
                </w:p>
                <w:p w:rsidR="006C505A" w:rsidRPr="006C505A" w:rsidRDefault="006C505A" w:rsidP="006C505A">
                  <w:pPr>
                    <w:ind w:left="44"/>
                    <w:rPr>
                      <w:rFonts w:ascii="Calibri" w:hAnsi="Calibri" w:cs="Arial"/>
                      <w:sz w:val="16"/>
                      <w:shd w:val="clear" w:color="auto" w:fill="FFFFFF"/>
                      <w:lang w:val="en-US"/>
                    </w:rPr>
                  </w:pPr>
                  <w:r w:rsidRPr="006C505A">
                    <w:rPr>
                      <w:rFonts w:ascii="Calibri" w:hAnsi="Calibri" w:cs="Arial"/>
                      <w:sz w:val="16"/>
                      <w:shd w:val="clear" w:color="auto" w:fill="FFFFFF"/>
                      <w:lang w:val="en-US"/>
                    </w:rPr>
                    <w:t>●  Cisco Express Forwarding</w:t>
                  </w:r>
                </w:p>
                <w:p w:rsidR="006C505A" w:rsidRPr="006C505A" w:rsidRDefault="006C505A" w:rsidP="006C505A">
                  <w:pPr>
                    <w:ind w:left="44"/>
                    <w:rPr>
                      <w:rFonts w:ascii="Calibri" w:hAnsi="Calibri" w:cs="Arial"/>
                      <w:sz w:val="16"/>
                      <w:shd w:val="clear" w:color="auto" w:fill="FFFFFF"/>
                      <w:lang w:val="en-US"/>
                    </w:rPr>
                  </w:pPr>
                  <w:r w:rsidRPr="006C505A">
                    <w:rPr>
                      <w:rFonts w:ascii="Calibri" w:hAnsi="Calibri" w:cs="Arial"/>
                      <w:sz w:val="16"/>
                      <w:shd w:val="clear" w:color="auto" w:fill="FFFFFF"/>
                      <w:lang w:val="en-US"/>
                    </w:rPr>
                    <w:t>●  </w:t>
                  </w:r>
                  <w:proofErr w:type="spellStart"/>
                  <w:r w:rsidRPr="006C505A">
                    <w:rPr>
                      <w:rFonts w:ascii="Calibri" w:hAnsi="Calibri" w:cs="Arial"/>
                      <w:sz w:val="16"/>
                      <w:shd w:val="clear" w:color="auto" w:fill="FFFFFF"/>
                      <w:lang w:val="en-US"/>
                    </w:rPr>
                    <w:t>Estándar</w:t>
                  </w:r>
                  <w:proofErr w:type="spellEnd"/>
                  <w:r w:rsidRPr="006C505A">
                    <w:rPr>
                      <w:rFonts w:ascii="Calibri" w:hAnsi="Calibri" w:cs="Arial"/>
                      <w:sz w:val="16"/>
                      <w:shd w:val="clear" w:color="auto" w:fill="FFFFFF"/>
                      <w:lang w:val="en-US"/>
                    </w:rPr>
                    <w:t xml:space="preserve"> 802.1d Spanning Tree Protocol</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Protocolo de túnel de capa 2 (L2TP, L2TPv3)</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Traductor de direcciones de Red (NAT)</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w:t>
                  </w:r>
                  <w:proofErr w:type="spellStart"/>
                  <w:r w:rsidRPr="006C505A">
                    <w:rPr>
                      <w:rFonts w:ascii="Calibri" w:hAnsi="Calibri" w:cs="Arial"/>
                      <w:sz w:val="16"/>
                      <w:shd w:val="clear" w:color="auto" w:fill="FFFFFF"/>
                    </w:rPr>
                    <w:t>Dynamic</w:t>
                  </w:r>
                  <w:proofErr w:type="spellEnd"/>
                  <w:r w:rsidRPr="006C505A">
                    <w:rPr>
                      <w:rFonts w:ascii="Calibri" w:hAnsi="Calibri" w:cs="Arial"/>
                      <w:sz w:val="16"/>
                      <w:shd w:val="clear" w:color="auto" w:fill="FFFFFF"/>
                    </w:rPr>
                    <w:t xml:space="preserve"> Host </w:t>
                  </w:r>
                  <w:proofErr w:type="spellStart"/>
                  <w:r w:rsidRPr="006C505A">
                    <w:rPr>
                      <w:rFonts w:ascii="Calibri" w:hAnsi="Calibri" w:cs="Arial"/>
                      <w:sz w:val="16"/>
                      <w:shd w:val="clear" w:color="auto" w:fill="FFFFFF"/>
                    </w:rPr>
                    <w:t>Configuration</w:t>
                  </w:r>
                  <w:proofErr w:type="spellEnd"/>
                  <w:r w:rsidRPr="006C505A">
                    <w:rPr>
                      <w:rFonts w:ascii="Calibri" w:hAnsi="Calibri" w:cs="Arial"/>
                      <w:sz w:val="16"/>
                      <w:shd w:val="clear" w:color="auto" w:fill="FFFFFF"/>
                    </w:rPr>
                    <w:t xml:space="preserve"> </w:t>
                  </w:r>
                  <w:proofErr w:type="spellStart"/>
                  <w:r w:rsidRPr="006C505A">
                    <w:rPr>
                      <w:rFonts w:ascii="Calibri" w:hAnsi="Calibri" w:cs="Arial"/>
                      <w:sz w:val="16"/>
                      <w:shd w:val="clear" w:color="auto" w:fill="FFFFFF"/>
                    </w:rPr>
                    <w:t>Protocol</w:t>
                  </w:r>
                  <w:proofErr w:type="spellEnd"/>
                  <w:r w:rsidRPr="006C505A">
                    <w:rPr>
                      <w:rFonts w:ascii="Calibri" w:hAnsi="Calibri" w:cs="Arial"/>
                      <w:sz w:val="16"/>
                      <w:shd w:val="clear" w:color="auto" w:fill="FFFFFF"/>
                    </w:rPr>
                    <w:t xml:space="preserve"> (DHCP), servidor, y cliente</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Sistema dinámico de nombres de dominio (DNS), Proxy DNS, DNS </w:t>
                  </w:r>
                  <w:proofErr w:type="spellStart"/>
                  <w:r w:rsidRPr="006C505A">
                    <w:rPr>
                      <w:rFonts w:ascii="Calibri" w:hAnsi="Calibri" w:cs="Arial"/>
                      <w:sz w:val="16"/>
                      <w:shd w:val="clear" w:color="auto" w:fill="FFFFFF"/>
                    </w:rPr>
                    <w:t>Spoofing</w:t>
                  </w:r>
                  <w:proofErr w:type="spellEnd"/>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Listas de control de acceso (ACL)</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IPv4 e IPv6 </w:t>
                  </w:r>
                  <w:proofErr w:type="spellStart"/>
                  <w:r w:rsidRPr="006C505A">
                    <w:rPr>
                      <w:rFonts w:ascii="Calibri" w:hAnsi="Calibri" w:cs="Arial"/>
                      <w:sz w:val="16"/>
                      <w:shd w:val="clear" w:color="auto" w:fill="FFFFFF"/>
                    </w:rPr>
                    <w:t>Multicast</w:t>
                  </w:r>
                  <w:proofErr w:type="spellEnd"/>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Virtual Ruta </w:t>
                  </w:r>
                  <w:proofErr w:type="spellStart"/>
                  <w:r w:rsidRPr="006C505A">
                    <w:rPr>
                      <w:rFonts w:ascii="Calibri" w:hAnsi="Calibri" w:cs="Arial"/>
                      <w:sz w:val="16"/>
                      <w:shd w:val="clear" w:color="auto" w:fill="FFFFFF"/>
                    </w:rPr>
                    <w:t>Forwarding</w:t>
                  </w:r>
                  <w:proofErr w:type="spellEnd"/>
                  <w:r w:rsidRPr="006C505A">
                    <w:rPr>
                      <w:rFonts w:ascii="Calibri" w:hAnsi="Calibri" w:cs="Arial"/>
                      <w:sz w:val="16"/>
                      <w:shd w:val="clear" w:color="auto" w:fill="FFFFFF"/>
                    </w:rPr>
                    <w:t xml:space="preserve"> (VRF) Lite</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Protocolo de Resolución de Siguiente Salto (NHRP)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Detección de Reenvío Bidireccional (BFD)</w:t>
                  </w:r>
                </w:p>
                <w:p w:rsidR="006C505A" w:rsidRPr="006C505A" w:rsidRDefault="006C505A" w:rsidP="006C505A">
                  <w:pPr>
                    <w:ind w:left="44"/>
                    <w:rPr>
                      <w:rFonts w:ascii="Calibri" w:hAnsi="Calibri" w:cs="Arial"/>
                      <w:sz w:val="16"/>
                      <w:shd w:val="clear" w:color="auto" w:fill="FFFFFF"/>
                      <w:lang w:val="en-US"/>
                    </w:rPr>
                  </w:pPr>
                  <w:r w:rsidRPr="006C505A">
                    <w:rPr>
                      <w:rFonts w:ascii="Calibri" w:hAnsi="Calibri" w:cs="Arial"/>
                      <w:sz w:val="16"/>
                      <w:shd w:val="clear" w:color="auto" w:fill="FFFFFF"/>
                      <w:lang w:val="en-US"/>
                    </w:rPr>
                    <w:t>●  </w:t>
                  </w:r>
                  <w:proofErr w:type="spellStart"/>
                  <w:r w:rsidRPr="006C505A">
                    <w:rPr>
                      <w:rFonts w:ascii="Calibri" w:hAnsi="Calibri" w:cs="Arial"/>
                      <w:sz w:val="16"/>
                      <w:shd w:val="clear" w:color="auto" w:fill="FFFFFF"/>
                      <w:lang w:val="en-US"/>
                    </w:rPr>
                    <w:t>NetFlow</w:t>
                  </w:r>
                  <w:proofErr w:type="spellEnd"/>
                  <w:r w:rsidRPr="006C505A">
                    <w:rPr>
                      <w:rFonts w:ascii="Calibri" w:hAnsi="Calibri" w:cs="Arial"/>
                      <w:sz w:val="16"/>
                      <w:shd w:val="clear" w:color="auto" w:fill="FFFFFF"/>
                      <w:lang w:val="en-US"/>
                    </w:rPr>
                    <w:t xml:space="preserve"> flexible (FNF)</w:t>
                  </w:r>
                </w:p>
                <w:p w:rsidR="006C505A" w:rsidRPr="006C505A" w:rsidRDefault="006C505A" w:rsidP="006C505A">
                  <w:pPr>
                    <w:ind w:left="708"/>
                    <w:rPr>
                      <w:rFonts w:ascii="Calibri" w:hAnsi="Calibri" w:cs="Arial"/>
                      <w:sz w:val="16"/>
                      <w:shd w:val="clear" w:color="auto" w:fill="FFFFFF"/>
                      <w:lang w:val="en-US"/>
                    </w:rPr>
                  </w:pPr>
                  <w:r w:rsidRPr="006C505A">
                    <w:rPr>
                      <w:rFonts w:ascii="Calibri" w:hAnsi="Calibri" w:cs="Arial"/>
                      <w:sz w:val="16"/>
                      <w:shd w:val="clear" w:color="auto" w:fill="FFFFFF"/>
                      <w:lang w:val="en-US"/>
                    </w:rPr>
                    <w:t>◦   PPP</w:t>
                  </w:r>
                </w:p>
                <w:p w:rsidR="006C505A" w:rsidRPr="006C505A" w:rsidRDefault="006C505A" w:rsidP="006C505A">
                  <w:pPr>
                    <w:ind w:left="708"/>
                    <w:rPr>
                      <w:rFonts w:ascii="Calibri" w:hAnsi="Calibri" w:cs="Arial"/>
                      <w:sz w:val="16"/>
                      <w:shd w:val="clear" w:color="auto" w:fill="FFFFFF"/>
                      <w:lang w:val="en-US"/>
                    </w:rPr>
                  </w:pPr>
                  <w:r w:rsidRPr="006C505A">
                    <w:rPr>
                      <w:rFonts w:ascii="Calibri" w:hAnsi="Calibri" w:cs="Arial"/>
                      <w:sz w:val="16"/>
                      <w:shd w:val="clear" w:color="auto" w:fill="FFFFFF"/>
                      <w:lang w:val="en-US"/>
                    </w:rPr>
                    <w:t>◦   HDLC</w:t>
                  </w:r>
                </w:p>
                <w:p w:rsidR="006C505A" w:rsidRPr="006C505A" w:rsidRDefault="006C505A" w:rsidP="006C505A">
                  <w:pPr>
                    <w:ind w:left="708"/>
                    <w:rPr>
                      <w:rFonts w:ascii="Calibri" w:hAnsi="Calibri" w:cs="Arial"/>
                      <w:sz w:val="16"/>
                      <w:shd w:val="clear" w:color="auto" w:fill="FFFFFF"/>
                      <w:lang w:val="en-US"/>
                    </w:rPr>
                  </w:pPr>
                  <w:r w:rsidRPr="006C505A">
                    <w:rPr>
                      <w:rFonts w:ascii="Calibri" w:hAnsi="Calibri" w:cs="Arial"/>
                      <w:sz w:val="16"/>
                      <w:shd w:val="clear" w:color="auto" w:fill="FFFFFF"/>
                      <w:lang w:val="en-US"/>
                    </w:rPr>
                    <w:t>◦   </w:t>
                  </w:r>
                  <w:proofErr w:type="spellStart"/>
                  <w:r w:rsidRPr="006C505A">
                    <w:rPr>
                      <w:rFonts w:ascii="Calibri" w:hAnsi="Calibri" w:cs="Arial"/>
                      <w:sz w:val="16"/>
                      <w:shd w:val="clear" w:color="auto" w:fill="FFFFFF"/>
                      <w:lang w:val="en-US"/>
                    </w:rPr>
                    <w:t>PPPoE</w:t>
                  </w:r>
                  <w:proofErr w:type="spellEnd"/>
                </w:p>
              </w:tc>
            </w:tr>
            <w:tr w:rsidR="006C505A" w:rsidRPr="006C505A" w:rsidTr="006C505A">
              <w:trPr>
                <w:trHeight w:val="1073"/>
                <w:jc w:val="center"/>
              </w:trPr>
              <w:tc>
                <w:tcPr>
                  <w:tcW w:w="1937" w:type="dxa"/>
                  <w:shd w:val="clear" w:color="auto" w:fill="auto"/>
                </w:tcPr>
                <w:p w:rsidR="006C505A" w:rsidRPr="006C505A" w:rsidRDefault="006C505A" w:rsidP="006C505A">
                  <w:pPr>
                    <w:spacing w:after="120"/>
                    <w:rPr>
                      <w:rFonts w:ascii="Calibri" w:hAnsi="Calibri" w:cs="Arial"/>
                      <w:sz w:val="16"/>
                    </w:rPr>
                  </w:pPr>
                  <w:r w:rsidRPr="006C505A">
                    <w:rPr>
                      <w:rFonts w:ascii="Calibri" w:hAnsi="Calibri" w:cs="Arial"/>
                      <w:sz w:val="16"/>
                    </w:rPr>
                    <w:t>LAN</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16 802.1Q VLAN</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Filtrado MAC</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Analizador de puerto de </w:t>
                  </w:r>
                  <w:proofErr w:type="spellStart"/>
                  <w:r w:rsidRPr="006C505A">
                    <w:rPr>
                      <w:rFonts w:ascii="Calibri" w:hAnsi="Calibri" w:cs="Arial"/>
                      <w:sz w:val="16"/>
                      <w:shd w:val="clear" w:color="auto" w:fill="FFFFFF"/>
                    </w:rPr>
                    <w:t>Switch</w:t>
                  </w:r>
                  <w:proofErr w:type="spellEnd"/>
                  <w:r w:rsidRPr="006C505A">
                    <w:rPr>
                      <w:rFonts w:ascii="Calibri" w:hAnsi="Calibri" w:cs="Arial"/>
                      <w:sz w:val="16"/>
                      <w:shd w:val="clear" w:color="auto" w:fill="FFFFFF"/>
                    </w:rPr>
                    <w:t xml:space="preserve"> (SPAN)</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Control de tormentas</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802.1x</w:t>
                  </w:r>
                </w:p>
              </w:tc>
            </w:tr>
            <w:tr w:rsidR="006C505A" w:rsidRPr="006C505A" w:rsidTr="006C505A">
              <w:trPr>
                <w:trHeight w:val="2535"/>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lastRenderedPageBreak/>
                    <w:t>Seguridad</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w:t>
                  </w:r>
                  <w:proofErr w:type="spellStart"/>
                  <w:r w:rsidRPr="006C505A">
                    <w:rPr>
                      <w:rFonts w:ascii="Calibri" w:hAnsi="Calibri" w:cs="Arial"/>
                      <w:sz w:val="16"/>
                      <w:shd w:val="clear" w:color="auto" w:fill="FFFFFF"/>
                    </w:rPr>
                    <w:t>IPsec</w:t>
                  </w:r>
                  <w:proofErr w:type="spellEnd"/>
                  <w:r w:rsidRPr="006C505A">
                    <w:rPr>
                      <w:rFonts w:ascii="Calibri" w:hAnsi="Calibri" w:cs="Arial"/>
                      <w:sz w:val="16"/>
                      <w:shd w:val="clear" w:color="auto" w:fill="FFFFFF"/>
                    </w:rPr>
                    <w:t xml:space="preserve"> con IKEv1 y IKEv2, </w:t>
                  </w:r>
                  <w:proofErr w:type="spellStart"/>
                  <w:r w:rsidRPr="006C505A">
                    <w:rPr>
                      <w:rFonts w:ascii="Calibri" w:hAnsi="Calibri" w:cs="Arial"/>
                      <w:sz w:val="16"/>
                      <w:shd w:val="clear" w:color="auto" w:fill="FFFFFF"/>
                    </w:rPr>
                    <w:t>IPsec</w:t>
                  </w:r>
                  <w:proofErr w:type="spellEnd"/>
                  <w:r w:rsidRPr="006C505A">
                    <w:rPr>
                      <w:rFonts w:ascii="Calibri" w:hAnsi="Calibri" w:cs="Arial"/>
                      <w:sz w:val="16"/>
                      <w:shd w:val="clear" w:color="auto" w:fill="FFFFFF"/>
                    </w:rPr>
                    <w:t xml:space="preserve"> sobre IPV6.</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w:t>
                  </w:r>
                  <w:proofErr w:type="spellStart"/>
                  <w:r w:rsidRPr="006C505A">
                    <w:rPr>
                      <w:rFonts w:ascii="Calibri" w:hAnsi="Calibri" w:cs="Arial"/>
                      <w:sz w:val="16"/>
                      <w:shd w:val="clear" w:color="auto" w:fill="FFFFFF"/>
                    </w:rPr>
                    <w:t>EasyVPN</w:t>
                  </w:r>
                  <w:proofErr w:type="spellEnd"/>
                  <w:r w:rsidRPr="006C505A">
                    <w:rPr>
                      <w:rFonts w:ascii="Calibri" w:hAnsi="Calibri" w:cs="Arial"/>
                      <w:sz w:val="16"/>
                      <w:shd w:val="clear" w:color="auto" w:fill="FFFFFF"/>
                    </w:rPr>
                    <w:t>, DMVPN, Túnel-</w:t>
                  </w:r>
                  <w:proofErr w:type="spellStart"/>
                  <w:r w:rsidRPr="006C505A">
                    <w:rPr>
                      <w:rFonts w:ascii="Calibri" w:hAnsi="Calibri" w:cs="Arial"/>
                      <w:sz w:val="16"/>
                      <w:shd w:val="clear" w:color="auto" w:fill="FFFFFF"/>
                    </w:rPr>
                    <w:t>less</w:t>
                  </w:r>
                  <w:proofErr w:type="spellEnd"/>
                  <w:r w:rsidRPr="006C505A">
                    <w:rPr>
                      <w:rFonts w:ascii="Calibri" w:hAnsi="Calibri" w:cs="Arial"/>
                      <w:sz w:val="16"/>
                      <w:shd w:val="clear" w:color="auto" w:fill="FFFFFF"/>
                    </w:rPr>
                    <w:t xml:space="preserve"> Grupo cifrado Transporte VPN </w:t>
                  </w:r>
                  <w:proofErr w:type="spellStart"/>
                  <w:r w:rsidRPr="006C505A">
                    <w:rPr>
                      <w:rFonts w:ascii="Calibri" w:hAnsi="Calibri" w:cs="Arial"/>
                      <w:sz w:val="16"/>
                      <w:shd w:val="clear" w:color="auto" w:fill="FFFFFF"/>
                    </w:rPr>
                    <w:t>Secure</w:t>
                  </w:r>
                  <w:proofErr w:type="spellEnd"/>
                  <w:r w:rsidRPr="006C505A">
                    <w:rPr>
                      <w:rFonts w:ascii="Calibri" w:hAnsi="Calibri" w:cs="Arial"/>
                      <w:sz w:val="16"/>
                      <w:shd w:val="clear" w:color="auto" w:fill="FFFFFF"/>
                    </w:rPr>
                    <w:t xml:space="preserve"> Socket </w:t>
                  </w:r>
                  <w:proofErr w:type="spellStart"/>
                  <w:r w:rsidRPr="006C505A">
                    <w:rPr>
                      <w:rFonts w:ascii="Calibri" w:hAnsi="Calibri" w:cs="Arial"/>
                      <w:sz w:val="16"/>
                      <w:shd w:val="clear" w:color="auto" w:fill="FFFFFF"/>
                    </w:rPr>
                    <w:t>Layer</w:t>
                  </w:r>
                  <w:proofErr w:type="spellEnd"/>
                  <w:r w:rsidRPr="006C505A">
                    <w:rPr>
                      <w:rFonts w:ascii="Calibri" w:hAnsi="Calibri" w:cs="Arial"/>
                      <w:sz w:val="16"/>
                      <w:shd w:val="clear" w:color="auto" w:fill="FFFFFF"/>
                    </w:rPr>
                    <w:t xml:space="preserve"> (SSL) VPN</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Acelerado por hardware DES, 3DES, AES 128, AES 192, 256 y AES</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Inspección de aplicaciones avanzadas y control</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HTTP seguro (HTTPS), FTP y Telnet Autenticación Proxy</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Conector de seguridad de Cisco Web</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Prevención de Intrusos ( * 1 GB DRAM mínimo)</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Soporte para hasta 20 túneles con mínimo de 512-M DRAM y hasta 100 túneles con un mínimo de 1 GB de memoria DRAM</w:t>
                  </w:r>
                </w:p>
              </w:tc>
            </w:tr>
            <w:tr w:rsidR="006C505A" w:rsidRPr="006C505A" w:rsidTr="006C505A">
              <w:trPr>
                <w:trHeight w:val="2386"/>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Calidad de Servicio (</w:t>
                  </w:r>
                  <w:proofErr w:type="spellStart"/>
                  <w:r w:rsidRPr="006C505A">
                    <w:rPr>
                      <w:rFonts w:ascii="Calibri" w:hAnsi="Calibri" w:cs="Arial"/>
                      <w:sz w:val="16"/>
                    </w:rPr>
                    <w:t>QoS</w:t>
                  </w:r>
                  <w:proofErr w:type="spellEnd"/>
                  <w:r w:rsidRPr="006C505A">
                    <w:rPr>
                      <w:rFonts w:ascii="Calibri" w:hAnsi="Calibri" w:cs="Arial"/>
                      <w:sz w:val="16"/>
                    </w:rPr>
                    <w:t>)</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Hacer cola baja latencia (LLQ)</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Con base en políticas de enrutamiento (PBR)</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Clase basada en </w:t>
                  </w:r>
                  <w:proofErr w:type="spellStart"/>
                  <w:r w:rsidRPr="006C505A">
                    <w:rPr>
                      <w:rFonts w:ascii="Calibri" w:hAnsi="Calibri" w:cs="Arial"/>
                      <w:sz w:val="16"/>
                      <w:shd w:val="clear" w:color="auto" w:fill="FFFFFF"/>
                    </w:rPr>
                    <w:t>QoS</w:t>
                  </w:r>
                  <w:proofErr w:type="spellEnd"/>
                  <w:r w:rsidRPr="006C505A">
                    <w:rPr>
                      <w:rFonts w:ascii="Calibri" w:hAnsi="Calibri" w:cs="Arial"/>
                      <w:sz w:val="16"/>
                      <w:shd w:val="clear" w:color="auto" w:fill="FFFFFF"/>
                    </w:rPr>
                    <w:t xml:space="preserve"> MIB</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Clase de servicio (</w:t>
                  </w:r>
                  <w:proofErr w:type="spellStart"/>
                  <w:r w:rsidRPr="006C505A">
                    <w:rPr>
                      <w:rFonts w:ascii="Calibri" w:hAnsi="Calibri" w:cs="Arial"/>
                      <w:sz w:val="16"/>
                      <w:shd w:val="clear" w:color="auto" w:fill="FFFFFF"/>
                    </w:rPr>
                    <w:t>CoS</w:t>
                  </w:r>
                  <w:proofErr w:type="spellEnd"/>
                  <w:r w:rsidRPr="006C505A">
                    <w:rPr>
                      <w:rFonts w:ascii="Calibri" w:hAnsi="Calibri" w:cs="Arial"/>
                      <w:sz w:val="16"/>
                      <w:shd w:val="clear" w:color="auto" w:fill="FFFFFF"/>
                    </w:rPr>
                    <w:t>) (DSCP)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Clase-base aleatoria ponderada Detección Temprana (CBWRED)</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Protocolo de reserva de recursos (RSVP)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Real-Time </w:t>
                  </w:r>
                  <w:proofErr w:type="spellStart"/>
                  <w:r w:rsidRPr="006C505A">
                    <w:rPr>
                      <w:rFonts w:ascii="Calibri" w:hAnsi="Calibri" w:cs="Arial"/>
                      <w:sz w:val="16"/>
                      <w:shd w:val="clear" w:color="auto" w:fill="FFFFFF"/>
                    </w:rPr>
                    <w:t>Transport</w:t>
                  </w:r>
                  <w:proofErr w:type="spellEnd"/>
                  <w:r w:rsidRPr="006C505A">
                    <w:rPr>
                      <w:rFonts w:ascii="Calibri" w:hAnsi="Calibri" w:cs="Arial"/>
                      <w:sz w:val="16"/>
                      <w:shd w:val="clear" w:color="auto" w:fill="FFFFFF"/>
                    </w:rPr>
                    <w:t xml:space="preserve"> </w:t>
                  </w:r>
                  <w:proofErr w:type="spellStart"/>
                  <w:r w:rsidRPr="006C505A">
                    <w:rPr>
                      <w:rFonts w:ascii="Calibri" w:hAnsi="Calibri" w:cs="Arial"/>
                      <w:sz w:val="16"/>
                      <w:shd w:val="clear" w:color="auto" w:fill="FFFFFF"/>
                    </w:rPr>
                    <w:t>Protocol</w:t>
                  </w:r>
                  <w:proofErr w:type="spellEnd"/>
                  <w:r w:rsidRPr="006C505A">
                    <w:rPr>
                      <w:rFonts w:ascii="Calibri" w:hAnsi="Calibri" w:cs="Arial"/>
                      <w:sz w:val="16"/>
                      <w:shd w:val="clear" w:color="auto" w:fill="FFFFFF"/>
                    </w:rPr>
                    <w:t xml:space="preserve"> (RTP) de compresión de cabecera (</w:t>
                  </w:r>
                  <w:proofErr w:type="spellStart"/>
                  <w:r w:rsidRPr="006C505A">
                    <w:rPr>
                      <w:rFonts w:ascii="Calibri" w:hAnsi="Calibri" w:cs="Arial"/>
                      <w:sz w:val="16"/>
                      <w:shd w:val="clear" w:color="auto" w:fill="FFFFFF"/>
                    </w:rPr>
                    <w:t>cRTP</w:t>
                  </w:r>
                  <w:proofErr w:type="spellEnd"/>
                  <w:r w:rsidRPr="006C505A">
                    <w:rPr>
                      <w:rFonts w:ascii="Calibri" w:hAnsi="Calibri" w:cs="Arial"/>
                      <w:sz w:val="16"/>
                      <w:shd w:val="clear" w:color="auto" w:fill="FFFFFF"/>
                    </w:rPr>
                    <w:t>)</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Servicios diferenciados (</w:t>
                  </w:r>
                  <w:proofErr w:type="spellStart"/>
                  <w:r w:rsidRPr="006C505A">
                    <w:rPr>
                      <w:rFonts w:ascii="Calibri" w:hAnsi="Calibri" w:cs="Arial"/>
                      <w:sz w:val="16"/>
                      <w:shd w:val="clear" w:color="auto" w:fill="FFFFFF"/>
                    </w:rPr>
                    <w:t>DiffServ</w:t>
                  </w:r>
                  <w:proofErr w:type="spellEnd"/>
                  <w:r w:rsidRPr="006C505A">
                    <w:rPr>
                      <w:rFonts w:ascii="Calibri" w:hAnsi="Calibri" w:cs="Arial"/>
                      <w:sz w:val="16"/>
                      <w:shd w:val="clear" w:color="auto" w:fill="FFFFFF"/>
                    </w:rPr>
                    <w:t>)</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w:t>
                  </w:r>
                  <w:proofErr w:type="spellStart"/>
                  <w:r w:rsidRPr="006C505A">
                    <w:rPr>
                      <w:rFonts w:ascii="Calibri" w:hAnsi="Calibri" w:cs="Arial"/>
                      <w:sz w:val="16"/>
                      <w:shd w:val="clear" w:color="auto" w:fill="FFFFFF"/>
                    </w:rPr>
                    <w:t>QoS</w:t>
                  </w:r>
                  <w:proofErr w:type="spellEnd"/>
                  <w:r w:rsidRPr="006C505A">
                    <w:rPr>
                      <w:rFonts w:ascii="Calibri" w:hAnsi="Calibri" w:cs="Arial"/>
                      <w:sz w:val="16"/>
                      <w:shd w:val="clear" w:color="auto" w:fill="FFFFFF"/>
                    </w:rPr>
                    <w:t xml:space="preserve"> preclasificados y </w:t>
                  </w:r>
                  <w:proofErr w:type="spellStart"/>
                  <w:r w:rsidRPr="006C505A">
                    <w:rPr>
                      <w:rFonts w:ascii="Calibri" w:hAnsi="Calibri" w:cs="Arial"/>
                      <w:sz w:val="16"/>
                      <w:shd w:val="clear" w:color="auto" w:fill="FFFFFF"/>
                    </w:rPr>
                    <w:t>prefragmentation</w:t>
                  </w:r>
                  <w:proofErr w:type="spellEnd"/>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w:t>
                  </w:r>
                  <w:proofErr w:type="spellStart"/>
                  <w:r w:rsidRPr="006C505A">
                    <w:rPr>
                      <w:rFonts w:ascii="Calibri" w:hAnsi="Calibri" w:cs="Arial"/>
                      <w:sz w:val="16"/>
                      <w:shd w:val="clear" w:color="auto" w:fill="FFFFFF"/>
                    </w:rPr>
                    <w:t>HQoS</w:t>
                  </w:r>
                  <w:proofErr w:type="spellEnd"/>
                </w:p>
              </w:tc>
            </w:tr>
            <w:tr w:rsidR="006C505A" w:rsidRPr="006C505A" w:rsidTr="006C505A">
              <w:trPr>
                <w:trHeight w:val="846"/>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Alta Disponibilidad</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Protocolo de redundancia de enrutador virtual (VRRP) (RFC 2338)</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HSRP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MHSRP</w:t>
                  </w:r>
                </w:p>
              </w:tc>
            </w:tr>
            <w:tr w:rsidR="006C505A" w:rsidRPr="006C505A" w:rsidTr="006C505A">
              <w:trPr>
                <w:trHeight w:val="405"/>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 Aplicación Visibilidad</w:t>
                  </w:r>
                </w:p>
              </w:tc>
              <w:tc>
                <w:tcPr>
                  <w:tcW w:w="3642" w:type="dxa"/>
                  <w:shd w:val="clear" w:color="auto" w:fill="auto"/>
                </w:tcPr>
                <w:p w:rsidR="006C505A" w:rsidRPr="006C505A" w:rsidRDefault="006C505A" w:rsidP="006C505A">
                  <w:pPr>
                    <w:spacing w:before="120" w:after="120"/>
                    <w:ind w:left="44"/>
                    <w:rPr>
                      <w:rFonts w:ascii="Calibri" w:hAnsi="Calibri" w:cs="Arial"/>
                      <w:sz w:val="16"/>
                      <w:shd w:val="clear" w:color="auto" w:fill="FFFFFF"/>
                    </w:rPr>
                  </w:pPr>
                  <w:r w:rsidRPr="006C505A">
                    <w:rPr>
                      <w:rFonts w:ascii="Calibri" w:hAnsi="Calibri" w:cs="Arial"/>
                      <w:sz w:val="16"/>
                      <w:shd w:val="clear" w:color="auto" w:fill="FFFFFF"/>
                    </w:rPr>
                    <w:t xml:space="preserve">NBARv2 y Performance </w:t>
                  </w:r>
                  <w:proofErr w:type="spellStart"/>
                  <w:r w:rsidRPr="006C505A">
                    <w:rPr>
                      <w:rFonts w:ascii="Calibri" w:hAnsi="Calibri" w:cs="Arial"/>
                      <w:sz w:val="16"/>
                      <w:shd w:val="clear" w:color="auto" w:fill="FFFFFF"/>
                    </w:rPr>
                    <w:t>Agent</w:t>
                  </w:r>
                  <w:proofErr w:type="spellEnd"/>
                </w:p>
              </w:tc>
            </w:tr>
            <w:tr w:rsidR="006C505A" w:rsidRPr="006C505A" w:rsidTr="006C505A">
              <w:trPr>
                <w:trHeight w:val="632"/>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 Optimización WAN</w:t>
                  </w:r>
                </w:p>
              </w:tc>
              <w:tc>
                <w:tcPr>
                  <w:tcW w:w="3642" w:type="dxa"/>
                  <w:shd w:val="clear" w:color="auto" w:fill="auto"/>
                </w:tcPr>
                <w:p w:rsidR="006C505A" w:rsidRPr="006C505A" w:rsidRDefault="006C505A" w:rsidP="006C505A">
                  <w:pPr>
                    <w:spacing w:before="120" w:after="120"/>
                    <w:ind w:left="44"/>
                    <w:rPr>
                      <w:rFonts w:ascii="Calibri" w:hAnsi="Calibri" w:cs="Arial"/>
                      <w:sz w:val="16"/>
                      <w:shd w:val="clear" w:color="auto" w:fill="FFFFFF"/>
                    </w:rPr>
                  </w:pPr>
                  <w:r w:rsidRPr="006C505A">
                    <w:rPr>
                      <w:rFonts w:ascii="Calibri" w:hAnsi="Calibri" w:cs="Arial"/>
                      <w:sz w:val="16"/>
                      <w:shd w:val="clear" w:color="auto" w:fill="FFFFFF"/>
                    </w:rPr>
                    <w:t>WAAS expreso ( * 1 GB DRAM mínimo)</w:t>
                  </w:r>
                </w:p>
              </w:tc>
            </w:tr>
            <w:tr w:rsidR="006C505A" w:rsidRPr="006C505A" w:rsidTr="006C505A">
              <w:trPr>
                <w:trHeight w:val="3244"/>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lastRenderedPageBreak/>
                    <w:t>IPv6</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arquitectura de direccionamiento</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resolución de nombres</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estadísticas IPv6</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traducción IPv6: los paquetes de transporte entre IPv6 e IPv4-sólo-sólo puntos finales (NAT-PT)</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Protocolo de Mensaje de Control de Internet </w:t>
                  </w:r>
                  <w:proofErr w:type="spellStart"/>
                  <w:r w:rsidRPr="006C505A">
                    <w:rPr>
                      <w:rFonts w:ascii="Calibri" w:hAnsi="Calibri" w:cs="Arial"/>
                      <w:sz w:val="16"/>
                      <w:shd w:val="clear" w:color="auto" w:fill="FFFFFF"/>
                    </w:rPr>
                    <w:t>Version</w:t>
                  </w:r>
                  <w:proofErr w:type="spellEnd"/>
                  <w:r w:rsidRPr="006C505A">
                    <w:rPr>
                      <w:rFonts w:ascii="Calibri" w:hAnsi="Calibri" w:cs="Arial"/>
                      <w:sz w:val="16"/>
                      <w:shd w:val="clear" w:color="auto" w:fill="FFFFFF"/>
                    </w:rPr>
                    <w:t xml:space="preserve"> 6 (ICMPv6)</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DHCP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OSPFv3</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BGP4 +</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unidad de vía de transmisión máxima (PMTU)</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Vecino Discovery</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IPv6 configuración automática de direcciones sin estado (SLAAC)</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IPv6 </w:t>
                  </w:r>
                  <w:proofErr w:type="spellStart"/>
                  <w:r w:rsidRPr="006C505A">
                    <w:rPr>
                      <w:rFonts w:ascii="Calibri" w:hAnsi="Calibri" w:cs="Arial"/>
                      <w:sz w:val="16"/>
                      <w:shd w:val="clear" w:color="auto" w:fill="FFFFFF"/>
                    </w:rPr>
                    <w:t>Multicast</w:t>
                  </w:r>
                  <w:proofErr w:type="spellEnd"/>
                  <w:r w:rsidRPr="006C505A">
                    <w:rPr>
                      <w:rFonts w:ascii="Calibri" w:hAnsi="Calibri" w:cs="Arial"/>
                      <w:sz w:val="16"/>
                      <w:shd w:val="clear" w:color="auto" w:fill="FFFFFF"/>
                    </w:rPr>
                    <w:t xml:space="preserve"> </w:t>
                  </w:r>
                  <w:proofErr w:type="spellStart"/>
                  <w:r w:rsidRPr="006C505A">
                    <w:rPr>
                      <w:rFonts w:ascii="Calibri" w:hAnsi="Calibri" w:cs="Arial"/>
                      <w:sz w:val="16"/>
                      <w:shd w:val="clear" w:color="auto" w:fill="FFFFFF"/>
                    </w:rPr>
                    <w:t>Routing</w:t>
                  </w:r>
                  <w:proofErr w:type="spellEnd"/>
                </w:p>
              </w:tc>
            </w:tr>
            <w:tr w:rsidR="006C505A" w:rsidRPr="006C505A" w:rsidTr="006C505A">
              <w:trPr>
                <w:trHeight w:val="1545"/>
                <w:jc w:val="center"/>
              </w:trPr>
              <w:tc>
                <w:tcPr>
                  <w:tcW w:w="1937" w:type="dxa"/>
                  <w:shd w:val="clear" w:color="auto" w:fill="auto"/>
                </w:tcPr>
                <w:p w:rsidR="006C505A" w:rsidRPr="006C505A" w:rsidRDefault="006C505A" w:rsidP="006C505A">
                  <w:pPr>
                    <w:spacing w:before="120" w:after="120"/>
                    <w:rPr>
                      <w:rFonts w:ascii="Calibri" w:hAnsi="Calibri" w:cs="Arial"/>
                      <w:sz w:val="16"/>
                    </w:rPr>
                  </w:pPr>
                  <w:r w:rsidRPr="006C505A">
                    <w:rPr>
                      <w:rFonts w:ascii="Calibri" w:hAnsi="Calibri" w:cs="Arial"/>
                      <w:sz w:val="16"/>
                    </w:rPr>
                    <w:t>Administración</w:t>
                  </w:r>
                </w:p>
              </w:tc>
              <w:tc>
                <w:tcPr>
                  <w:tcW w:w="3642" w:type="dxa"/>
                  <w:shd w:val="clear" w:color="auto" w:fill="auto"/>
                </w:tcPr>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Configuración Profesional Cisco expreso</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Cisco Prime ™ Infraestructura</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Acuerdo de nivel de servicio IP Cisco (IP SLA)</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xml:space="preserve">●  Telnet, Protocolo Simple de Administración de Red Versión 3 (SNMPv3), (SSH) Protocolo </w:t>
                  </w:r>
                  <w:proofErr w:type="spellStart"/>
                  <w:r w:rsidRPr="006C505A">
                    <w:rPr>
                      <w:rFonts w:ascii="Calibri" w:hAnsi="Calibri" w:cs="Arial"/>
                      <w:sz w:val="16"/>
                      <w:shd w:val="clear" w:color="auto" w:fill="FFFFFF"/>
                    </w:rPr>
                    <w:t>Secure</w:t>
                  </w:r>
                  <w:proofErr w:type="spellEnd"/>
                  <w:r w:rsidRPr="006C505A">
                    <w:rPr>
                      <w:rFonts w:ascii="Calibri" w:hAnsi="Calibri" w:cs="Arial"/>
                      <w:sz w:val="16"/>
                      <w:shd w:val="clear" w:color="auto" w:fill="FFFFFF"/>
                    </w:rPr>
                    <w:t xml:space="preserve"> Shell, la interfaz de línea de comandos (CLI), y la gestión de HTTP</w:t>
                  </w:r>
                </w:p>
                <w:p w:rsidR="006C505A" w:rsidRPr="006C505A" w:rsidRDefault="006C505A" w:rsidP="006C505A">
                  <w:pPr>
                    <w:ind w:left="44"/>
                    <w:rPr>
                      <w:rFonts w:ascii="Calibri" w:hAnsi="Calibri" w:cs="Arial"/>
                      <w:sz w:val="16"/>
                      <w:shd w:val="clear" w:color="auto" w:fill="FFFFFF"/>
                    </w:rPr>
                  </w:pPr>
                  <w:r w:rsidRPr="006C505A">
                    <w:rPr>
                      <w:rFonts w:ascii="Calibri" w:hAnsi="Calibri" w:cs="Arial"/>
                      <w:sz w:val="16"/>
                      <w:shd w:val="clear" w:color="auto" w:fill="FFFFFF"/>
                    </w:rPr>
                    <w:t>●  RADIUS y TACACS +</w:t>
                  </w:r>
                </w:p>
              </w:tc>
            </w:tr>
          </w:tbl>
          <w:p w:rsidR="00352E4F" w:rsidRPr="00C75BEC" w:rsidRDefault="00352E4F" w:rsidP="00352E4F">
            <w:pPr>
              <w:rPr>
                <w:rFonts w:asciiTheme="minorHAnsi" w:hAnsiTheme="minorHAnsi" w:cstheme="minorHAnsi"/>
                <w:bCs/>
                <w:sz w:val="18"/>
                <w:szCs w:val="18"/>
              </w:rPr>
            </w:pP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352E4F">
        <w:trPr>
          <w:jc w:val="center"/>
        </w:trPr>
        <w:tc>
          <w:tcPr>
            <w:tcW w:w="5797" w:type="dxa"/>
            <w:shd w:val="clear" w:color="auto" w:fill="DBE5F1" w:themeFill="accent1" w:themeFillTint="33"/>
            <w:vAlign w:val="center"/>
          </w:tcPr>
          <w:p w:rsidR="009F3A9D" w:rsidRPr="00C75BEC" w:rsidRDefault="00352E4F" w:rsidP="009F3A9D">
            <w:pPr>
              <w:rPr>
                <w:rFonts w:asciiTheme="minorHAnsi" w:hAnsiTheme="minorHAnsi" w:cstheme="minorHAnsi"/>
                <w:b/>
                <w:bCs/>
                <w:sz w:val="18"/>
                <w:szCs w:val="18"/>
              </w:rPr>
            </w:pPr>
            <w:r w:rsidRPr="004F3463">
              <w:rPr>
                <w:rFonts w:ascii="Calibri" w:hAnsi="Calibri"/>
                <w:b/>
              </w:rPr>
              <w:lastRenderedPageBreak/>
              <w:t>SHELTER DE COMUNICACIONES</w:t>
            </w:r>
          </w:p>
        </w:tc>
        <w:tc>
          <w:tcPr>
            <w:tcW w:w="5528" w:type="dxa"/>
            <w:shd w:val="clear" w:color="auto" w:fill="DBE5F1" w:themeFill="accent1" w:themeFillTint="33"/>
            <w:vAlign w:val="center"/>
          </w:tcPr>
          <w:p w:rsidR="009F3A9D" w:rsidRPr="00C75BEC" w:rsidRDefault="009F3A9D" w:rsidP="009F3A9D">
            <w:pPr>
              <w:rPr>
                <w:rFonts w:asciiTheme="minorHAnsi" w:hAnsiTheme="minorHAnsi" w:cstheme="minorHAnsi"/>
                <w:b/>
                <w:sz w:val="18"/>
                <w:szCs w:val="18"/>
              </w:rPr>
            </w:pPr>
          </w:p>
        </w:tc>
        <w:tc>
          <w:tcPr>
            <w:tcW w:w="704"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941"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1042"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r>
      <w:tr w:rsidR="009F3A9D" w:rsidRPr="00C75BEC" w:rsidTr="00374EDA">
        <w:trPr>
          <w:jc w:val="center"/>
        </w:trPr>
        <w:tc>
          <w:tcPr>
            <w:tcW w:w="5797" w:type="dxa"/>
            <w:vAlign w:val="center"/>
          </w:tcPr>
          <w:p w:rsidR="00352E4F" w:rsidRPr="006C505A" w:rsidRDefault="00352E4F" w:rsidP="00352E4F">
            <w:pPr>
              <w:spacing w:before="120" w:after="120"/>
              <w:jc w:val="both"/>
              <w:rPr>
                <w:rFonts w:ascii="Calibri" w:hAnsi="Calibri"/>
                <w:sz w:val="18"/>
              </w:rPr>
            </w:pPr>
            <w:r w:rsidRPr="006C505A">
              <w:rPr>
                <w:rFonts w:ascii="Calibri" w:hAnsi="Calibri"/>
                <w:sz w:val="18"/>
              </w:rPr>
              <w:t xml:space="preserve">El </w:t>
            </w:r>
            <w:r w:rsidRPr="006C505A">
              <w:rPr>
                <w:rFonts w:ascii="Calibri" w:hAnsi="Calibri"/>
                <w:b/>
                <w:sz w:val="18"/>
              </w:rPr>
              <w:t>CONTRATISTA</w:t>
            </w:r>
            <w:r w:rsidRPr="006C505A">
              <w:rPr>
                <w:rFonts w:ascii="Calibri" w:hAnsi="Calibri"/>
                <w:sz w:val="18"/>
              </w:rPr>
              <w:t xml:space="preserve"> deberá proveer un </w:t>
            </w:r>
            <w:proofErr w:type="spellStart"/>
            <w:r w:rsidRPr="006C505A">
              <w:rPr>
                <w:rFonts w:ascii="Calibri" w:hAnsi="Calibri"/>
                <w:sz w:val="18"/>
              </w:rPr>
              <w:t>shelter</w:t>
            </w:r>
            <w:proofErr w:type="spellEnd"/>
            <w:r w:rsidRPr="006C505A">
              <w:rPr>
                <w:rFonts w:ascii="Calibri" w:hAnsi="Calibri"/>
                <w:sz w:val="18"/>
              </w:rPr>
              <w:t xml:space="preserve"> de comunicaciones para exteriores. El mismo debe estar ubicado en la base de la torre de telecomunicaciones en pozo, y albergará mínimamente los siguientes equipos:</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 xml:space="preserve">Aire Acondicionado con la capacidad necesaria para mantener acondicionado el ambiente a una temperatura </w:t>
            </w:r>
            <w:proofErr w:type="spellStart"/>
            <w:r w:rsidRPr="006C505A">
              <w:rPr>
                <w:rFonts w:ascii="Calibri" w:hAnsi="Calibri"/>
                <w:sz w:val="18"/>
              </w:rPr>
              <w:t>ideonea</w:t>
            </w:r>
            <w:proofErr w:type="spellEnd"/>
            <w:r w:rsidRPr="006C505A">
              <w:rPr>
                <w:rFonts w:ascii="Calibri" w:hAnsi="Calibri"/>
                <w:sz w:val="18"/>
              </w:rPr>
              <w:t xml:space="preserve"> para TODOS los equipos en funcionamiento.</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UPS (</w:t>
            </w:r>
            <w:r w:rsidRPr="006C505A">
              <w:rPr>
                <w:rFonts w:ascii="Calibri" w:hAnsi="Calibri"/>
                <w:i/>
                <w:sz w:val="18"/>
              </w:rPr>
              <w:t xml:space="preserve">las </w:t>
            </w:r>
            <w:proofErr w:type="spellStart"/>
            <w:r w:rsidRPr="006C505A">
              <w:rPr>
                <w:rFonts w:ascii="Calibri" w:hAnsi="Calibri"/>
                <w:i/>
                <w:sz w:val="18"/>
              </w:rPr>
              <w:t>caracteristicas</w:t>
            </w:r>
            <w:proofErr w:type="spellEnd"/>
            <w:r w:rsidRPr="006C505A">
              <w:rPr>
                <w:rFonts w:ascii="Calibri" w:hAnsi="Calibri"/>
                <w:i/>
                <w:sz w:val="18"/>
              </w:rPr>
              <w:t xml:space="preserve"> técnicas se detallan a continuación</w:t>
            </w:r>
            <w:r w:rsidRPr="006C505A">
              <w:rPr>
                <w:rFonts w:ascii="Calibri" w:hAnsi="Calibri"/>
                <w:sz w:val="18"/>
              </w:rPr>
              <w:t>).</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Transformador aislador.</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Central Telefónica.</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Equipos de comunicación.</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lastRenderedPageBreak/>
              <w:t>Equipos para transporte de línea telefónica.</w:t>
            </w:r>
          </w:p>
          <w:p w:rsidR="00352E4F" w:rsidRPr="006C505A" w:rsidRDefault="00352E4F" w:rsidP="00EF31EB">
            <w:pPr>
              <w:pStyle w:val="Prrafodelista"/>
              <w:numPr>
                <w:ilvl w:val="0"/>
                <w:numId w:val="38"/>
              </w:numPr>
              <w:spacing w:before="120" w:after="120"/>
              <w:ind w:right="113"/>
              <w:jc w:val="both"/>
              <w:rPr>
                <w:rFonts w:ascii="Calibri" w:hAnsi="Calibri"/>
                <w:sz w:val="18"/>
              </w:rPr>
            </w:pPr>
            <w:r w:rsidRPr="006C505A">
              <w:rPr>
                <w:rFonts w:ascii="Calibri" w:hAnsi="Calibri"/>
                <w:sz w:val="18"/>
              </w:rPr>
              <w:t>Dos repetidoras y sus fuentes de alimentación.</w:t>
            </w:r>
          </w:p>
          <w:p w:rsidR="00352E4F" w:rsidRPr="006C505A" w:rsidRDefault="00352E4F" w:rsidP="00EF31EB">
            <w:pPr>
              <w:pStyle w:val="Prrafodelista"/>
              <w:numPr>
                <w:ilvl w:val="0"/>
                <w:numId w:val="38"/>
              </w:numPr>
              <w:spacing w:before="120" w:after="120"/>
              <w:ind w:right="113"/>
              <w:jc w:val="both"/>
              <w:rPr>
                <w:rFonts w:ascii="Calibri" w:hAnsi="Calibri" w:cs="Arial"/>
                <w:b/>
                <w:sz w:val="18"/>
              </w:rPr>
            </w:pPr>
            <w:r w:rsidRPr="006C505A">
              <w:rPr>
                <w:rFonts w:ascii="Calibri" w:hAnsi="Calibri"/>
                <w:sz w:val="18"/>
              </w:rPr>
              <w:t>Fuentes de alimentación de equipos de comunicación.</w:t>
            </w:r>
          </w:p>
          <w:p w:rsidR="009F3A9D" w:rsidRPr="00C75BEC" w:rsidRDefault="00352E4F" w:rsidP="00352E4F">
            <w:pPr>
              <w:jc w:val="both"/>
              <w:rPr>
                <w:rFonts w:asciiTheme="minorHAnsi" w:hAnsiTheme="minorHAnsi" w:cstheme="minorHAnsi"/>
                <w:b/>
                <w:bCs/>
                <w:sz w:val="18"/>
                <w:szCs w:val="18"/>
              </w:rPr>
            </w:pPr>
            <w:r w:rsidRPr="006C505A">
              <w:rPr>
                <w:rFonts w:ascii="Calibri" w:hAnsi="Calibri" w:cs="Arial"/>
                <w:sz w:val="18"/>
              </w:rPr>
              <w:t xml:space="preserve">El siguiente equipo será proporcionado por el </w:t>
            </w:r>
            <w:r w:rsidRPr="006C505A">
              <w:rPr>
                <w:rFonts w:ascii="Calibri" w:hAnsi="Calibri" w:cs="Arial"/>
                <w:b/>
                <w:sz w:val="18"/>
              </w:rPr>
              <w:t>CONTRATISTA</w:t>
            </w:r>
            <w:r w:rsidRPr="006C505A">
              <w:rPr>
                <w:rFonts w:ascii="Calibri" w:hAnsi="Calibri" w:cs="Arial"/>
                <w:sz w:val="18"/>
              </w:rPr>
              <w:t xml:space="preserve"> del servicio y se utilizará durante la ejecución del mismo para brindar un eficiente desenvolvimiento de las labores, debiendo cumplir mínimamente las siguientes características técnicas:</w:t>
            </w: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52C2E">
        <w:trPr>
          <w:trHeight w:val="4551"/>
          <w:jc w:val="center"/>
        </w:trPr>
        <w:tc>
          <w:tcPr>
            <w:tcW w:w="5797" w:type="dxa"/>
            <w:vAlign w:val="center"/>
          </w:tcPr>
          <w:p w:rsidR="009F3A9D" w:rsidRDefault="00352E4F" w:rsidP="009F3A9D">
            <w:pPr>
              <w:rPr>
                <w:rFonts w:ascii="Calibri" w:hAnsi="Calibri" w:cs="Arial"/>
                <w:b/>
              </w:rPr>
            </w:pPr>
            <w:r w:rsidRPr="004F3463">
              <w:rPr>
                <w:rFonts w:ascii="Calibri" w:hAnsi="Calibri" w:cs="Arial"/>
                <w:b/>
              </w:rPr>
              <w:lastRenderedPageBreak/>
              <w:t>EQUIPO UPS</w:t>
            </w:r>
          </w:p>
          <w:tbl>
            <w:tblPr>
              <w:tblW w:w="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2500"/>
            </w:tblGrid>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Cantidad</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1 (una) unidad.</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Marca/Modelo</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A ofertar.</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Ubicación</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 xml:space="preserve">En el </w:t>
                  </w:r>
                  <w:proofErr w:type="spellStart"/>
                  <w:r w:rsidRPr="00352E4F">
                    <w:rPr>
                      <w:rFonts w:ascii="Calibri" w:hAnsi="Calibri" w:cs="Arial"/>
                      <w:sz w:val="16"/>
                    </w:rPr>
                    <w:t>Shelter</w:t>
                  </w:r>
                  <w:proofErr w:type="spellEnd"/>
                  <w:r w:rsidRPr="00352E4F">
                    <w:rPr>
                      <w:rFonts w:ascii="Calibri" w:hAnsi="Calibri" w:cs="Arial"/>
                      <w:sz w:val="16"/>
                    </w:rPr>
                    <w:t xml:space="preserve"> de Comunicaciones</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Capacidad de Potencia de Salida</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4,500 Vatios / 5,000 VA</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Máxima Potencia Configurable</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4,500 Vatios / 5,000 VA</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Tensión de Salida Nominal</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230 V.</w:t>
                  </w:r>
                </w:p>
              </w:tc>
            </w:tr>
            <w:tr w:rsidR="00352E4F" w:rsidRPr="00352E4F" w:rsidTr="00EF6A03">
              <w:trPr>
                <w:trHeight w:val="340"/>
                <w:jc w:val="center"/>
              </w:trPr>
              <w:tc>
                <w:tcPr>
                  <w:tcW w:w="3071"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Distorsión de tensión de salida</w:t>
                  </w:r>
                </w:p>
              </w:tc>
              <w:tc>
                <w:tcPr>
                  <w:tcW w:w="2500" w:type="dxa"/>
                  <w:shd w:val="clear" w:color="auto" w:fill="auto"/>
                </w:tcPr>
                <w:p w:rsidR="00352E4F" w:rsidRPr="00352E4F" w:rsidRDefault="00352E4F" w:rsidP="006C505A">
                  <w:pPr>
                    <w:spacing w:before="120"/>
                    <w:rPr>
                      <w:rFonts w:ascii="Calibri" w:hAnsi="Calibri" w:cs="Arial"/>
                      <w:sz w:val="16"/>
                    </w:rPr>
                  </w:pPr>
                  <w:r w:rsidRPr="00352E4F">
                    <w:rPr>
                      <w:rFonts w:ascii="Calibri" w:hAnsi="Calibri" w:cs="Arial"/>
                      <w:sz w:val="16"/>
                    </w:rPr>
                    <w:t>Menos de 2%</w:t>
                  </w:r>
                </w:p>
              </w:tc>
            </w:tr>
            <w:tr w:rsidR="00352E4F" w:rsidRPr="00352E4F" w:rsidTr="00EF6A03">
              <w:trPr>
                <w:trHeight w:val="340"/>
                <w:jc w:val="center"/>
              </w:trPr>
              <w:tc>
                <w:tcPr>
                  <w:tcW w:w="3071"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Frecuencia de salida (sincronizada a red eléctrica principal) </w:t>
                  </w:r>
                </w:p>
              </w:tc>
              <w:tc>
                <w:tcPr>
                  <w:tcW w:w="2500"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50/60 Hz +/-3 Hz </w:t>
                  </w:r>
                </w:p>
              </w:tc>
            </w:tr>
            <w:tr w:rsidR="00352E4F" w:rsidRPr="00352E4F" w:rsidTr="00EF6A03">
              <w:trPr>
                <w:trHeight w:val="340"/>
                <w:jc w:val="center"/>
              </w:trPr>
              <w:tc>
                <w:tcPr>
                  <w:tcW w:w="3071"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Otras tensiones de salida </w:t>
                  </w:r>
                </w:p>
              </w:tc>
              <w:tc>
                <w:tcPr>
                  <w:tcW w:w="2500"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220, 240 </w:t>
                  </w:r>
                </w:p>
              </w:tc>
            </w:tr>
            <w:tr w:rsidR="00352E4F" w:rsidRPr="00352E4F" w:rsidTr="00EF6A03">
              <w:trPr>
                <w:trHeight w:val="340"/>
                <w:jc w:val="center"/>
              </w:trPr>
              <w:tc>
                <w:tcPr>
                  <w:tcW w:w="3071"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Factor de cresta </w:t>
                  </w:r>
                </w:p>
              </w:tc>
              <w:tc>
                <w:tcPr>
                  <w:tcW w:w="2500"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3: 1 </w:t>
                  </w:r>
                </w:p>
              </w:tc>
            </w:tr>
            <w:tr w:rsidR="00352E4F" w:rsidRPr="00352E4F" w:rsidTr="00EF6A03">
              <w:trPr>
                <w:trHeight w:val="340"/>
                <w:jc w:val="center"/>
              </w:trPr>
              <w:tc>
                <w:tcPr>
                  <w:tcW w:w="3071"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Topología </w:t>
                  </w:r>
                </w:p>
              </w:tc>
              <w:tc>
                <w:tcPr>
                  <w:tcW w:w="2500"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Doble conversión en línea </w:t>
                  </w:r>
                </w:p>
              </w:tc>
            </w:tr>
            <w:tr w:rsidR="00352E4F" w:rsidRPr="00352E4F" w:rsidTr="00EF6A03">
              <w:trPr>
                <w:trHeight w:val="340"/>
                <w:jc w:val="center"/>
              </w:trPr>
              <w:tc>
                <w:tcPr>
                  <w:tcW w:w="3071"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Tipo de forma de onda </w:t>
                  </w:r>
                </w:p>
              </w:tc>
              <w:tc>
                <w:tcPr>
                  <w:tcW w:w="2500" w:type="dxa"/>
                  <w:shd w:val="clear" w:color="auto" w:fill="auto"/>
                </w:tcPr>
                <w:p w:rsidR="00352E4F" w:rsidRPr="00352E4F" w:rsidRDefault="00352E4F" w:rsidP="006C505A">
                  <w:pPr>
                    <w:pStyle w:val="Default"/>
                    <w:spacing w:before="120"/>
                    <w:rPr>
                      <w:rFonts w:ascii="Calibri" w:hAnsi="Calibri"/>
                      <w:color w:val="auto"/>
                      <w:sz w:val="16"/>
                      <w:szCs w:val="20"/>
                    </w:rPr>
                  </w:pPr>
                  <w:r w:rsidRPr="00352E4F">
                    <w:rPr>
                      <w:rFonts w:ascii="Calibri" w:hAnsi="Calibri"/>
                      <w:color w:val="auto"/>
                      <w:sz w:val="16"/>
                      <w:szCs w:val="20"/>
                    </w:rPr>
                    <w:t xml:space="preserve">Onda </w:t>
                  </w:r>
                  <w:proofErr w:type="spellStart"/>
                  <w:r w:rsidRPr="00352E4F">
                    <w:rPr>
                      <w:rFonts w:ascii="Calibri" w:hAnsi="Calibri"/>
                      <w:color w:val="auto"/>
                      <w:sz w:val="16"/>
                      <w:szCs w:val="20"/>
                    </w:rPr>
                    <w:t>senoidal</w:t>
                  </w:r>
                  <w:proofErr w:type="spellEnd"/>
                  <w:r w:rsidRPr="00352E4F">
                    <w:rPr>
                      <w:rFonts w:ascii="Calibri" w:hAnsi="Calibri"/>
                      <w:color w:val="auto"/>
                      <w:sz w:val="16"/>
                      <w:szCs w:val="20"/>
                    </w:rPr>
                    <w:t xml:space="preserve"> </w:t>
                  </w:r>
                </w:p>
              </w:tc>
            </w:tr>
            <w:tr w:rsidR="00352E4F" w:rsidRPr="00352E4F" w:rsidTr="00EF6A03">
              <w:trPr>
                <w:trHeight w:val="1968"/>
                <w:jc w:val="center"/>
              </w:trPr>
              <w:tc>
                <w:tcPr>
                  <w:tcW w:w="3071" w:type="dxa"/>
                  <w:shd w:val="clear" w:color="auto" w:fill="auto"/>
                </w:tcPr>
                <w:p w:rsidR="00352E4F" w:rsidRPr="00352E4F" w:rsidRDefault="00352E4F" w:rsidP="00352E4F">
                  <w:pPr>
                    <w:pStyle w:val="Default"/>
                    <w:spacing w:before="120" w:after="120"/>
                    <w:rPr>
                      <w:rFonts w:ascii="Calibri" w:hAnsi="Calibri"/>
                      <w:color w:val="auto"/>
                      <w:sz w:val="16"/>
                      <w:szCs w:val="20"/>
                      <w:lang w:val="en-US"/>
                    </w:rPr>
                  </w:pPr>
                  <w:r w:rsidRPr="00352E4F">
                    <w:rPr>
                      <w:rFonts w:ascii="Calibri" w:hAnsi="Calibri"/>
                      <w:b/>
                      <w:bCs/>
                      <w:color w:val="auto"/>
                      <w:sz w:val="16"/>
                      <w:szCs w:val="20"/>
                    </w:rPr>
                    <w:t xml:space="preserve">Conexiones de salida </w:t>
                  </w:r>
                </w:p>
                <w:p w:rsidR="00352E4F" w:rsidRPr="00352E4F" w:rsidRDefault="00352E4F" w:rsidP="00EF31EB">
                  <w:pPr>
                    <w:pStyle w:val="Default"/>
                    <w:numPr>
                      <w:ilvl w:val="0"/>
                      <w:numId w:val="39"/>
                    </w:numPr>
                    <w:spacing w:before="120" w:after="120"/>
                    <w:ind w:left="360"/>
                    <w:rPr>
                      <w:rFonts w:ascii="Calibri" w:hAnsi="Calibri"/>
                      <w:color w:val="auto"/>
                      <w:sz w:val="16"/>
                      <w:szCs w:val="20"/>
                      <w:lang w:val="en-US"/>
                    </w:rPr>
                  </w:pPr>
                  <w:r w:rsidRPr="00352E4F">
                    <w:rPr>
                      <w:rFonts w:ascii="Calibri" w:hAnsi="Calibri"/>
                      <w:color w:val="auto"/>
                      <w:sz w:val="16"/>
                      <w:szCs w:val="20"/>
                      <w:lang w:val="en-US"/>
                    </w:rPr>
                    <w:t xml:space="preserve">(6) IEC 320 C13 </w:t>
                  </w:r>
                </w:p>
                <w:p w:rsidR="00352E4F" w:rsidRPr="00352E4F" w:rsidRDefault="00352E4F" w:rsidP="00352E4F">
                  <w:pPr>
                    <w:pStyle w:val="Default"/>
                    <w:spacing w:before="120" w:after="120"/>
                    <w:rPr>
                      <w:rFonts w:ascii="Calibri" w:hAnsi="Calibri"/>
                      <w:color w:val="auto"/>
                      <w:sz w:val="16"/>
                      <w:szCs w:val="20"/>
                      <w:lang w:val="en-US"/>
                    </w:rPr>
                  </w:pPr>
                </w:p>
                <w:p w:rsidR="00352E4F" w:rsidRPr="00352E4F" w:rsidRDefault="00352E4F" w:rsidP="00EF31EB">
                  <w:pPr>
                    <w:pStyle w:val="Default"/>
                    <w:numPr>
                      <w:ilvl w:val="0"/>
                      <w:numId w:val="39"/>
                    </w:numPr>
                    <w:spacing w:before="120" w:after="120"/>
                    <w:ind w:left="360"/>
                    <w:rPr>
                      <w:rFonts w:ascii="Calibri" w:hAnsi="Calibri"/>
                      <w:color w:val="auto"/>
                      <w:sz w:val="16"/>
                      <w:szCs w:val="20"/>
                      <w:lang w:val="en-US"/>
                    </w:rPr>
                  </w:pPr>
                  <w:r w:rsidRPr="00352E4F">
                    <w:rPr>
                      <w:rFonts w:ascii="Calibri" w:hAnsi="Calibri"/>
                      <w:color w:val="auto"/>
                      <w:sz w:val="16"/>
                      <w:szCs w:val="20"/>
                      <w:lang w:val="en-US"/>
                    </w:rPr>
                    <w:t xml:space="preserve">(4) IEC 320 C19 </w:t>
                  </w:r>
                </w:p>
                <w:p w:rsidR="00352E4F" w:rsidRPr="00352E4F" w:rsidRDefault="00352E4F" w:rsidP="00352E4F">
                  <w:pPr>
                    <w:pStyle w:val="Default"/>
                    <w:spacing w:before="120" w:after="120"/>
                    <w:rPr>
                      <w:rFonts w:ascii="Calibri" w:hAnsi="Calibri"/>
                      <w:color w:val="auto"/>
                      <w:sz w:val="16"/>
                      <w:szCs w:val="20"/>
                      <w:lang w:val="en-US"/>
                    </w:rPr>
                  </w:pPr>
                </w:p>
                <w:p w:rsidR="00352E4F" w:rsidRPr="00352E4F" w:rsidRDefault="00352E4F" w:rsidP="00EF31EB">
                  <w:pPr>
                    <w:pStyle w:val="Default"/>
                    <w:numPr>
                      <w:ilvl w:val="0"/>
                      <w:numId w:val="39"/>
                    </w:numPr>
                    <w:spacing w:before="120" w:after="120"/>
                    <w:ind w:left="360"/>
                    <w:rPr>
                      <w:rFonts w:ascii="Calibri" w:hAnsi="Calibri"/>
                      <w:color w:val="auto"/>
                      <w:sz w:val="16"/>
                      <w:szCs w:val="20"/>
                      <w:lang w:val="en-US"/>
                    </w:rPr>
                  </w:pPr>
                  <w:r w:rsidRPr="00352E4F">
                    <w:rPr>
                      <w:rFonts w:ascii="Calibri" w:hAnsi="Calibri"/>
                      <w:color w:val="auto"/>
                      <w:sz w:val="16"/>
                      <w:szCs w:val="20"/>
                      <w:lang w:val="en-US"/>
                    </w:rPr>
                    <w:t xml:space="preserve">(2) IEC Jumpers </w:t>
                  </w:r>
                </w:p>
              </w:tc>
              <w:tc>
                <w:tcPr>
                  <w:tcW w:w="2500" w:type="dxa"/>
                  <w:shd w:val="clear" w:color="auto" w:fill="auto"/>
                </w:tcPr>
                <w:p w:rsidR="00352E4F" w:rsidRPr="00352E4F" w:rsidRDefault="00352E4F" w:rsidP="00352E4F">
                  <w:pPr>
                    <w:spacing w:before="120" w:after="120"/>
                    <w:rPr>
                      <w:rFonts w:ascii="Calibri" w:hAnsi="Calibri" w:cs="Arial"/>
                      <w:sz w:val="16"/>
                    </w:rPr>
                  </w:pPr>
                  <w:r w:rsidRPr="00352E4F">
                    <w:rPr>
                      <w:rFonts w:ascii="Calibri" w:hAnsi="Calibri" w:cs="Arial"/>
                      <w:noProof/>
                      <w:sz w:val="16"/>
                      <w:lang w:val="es-BO" w:eastAsia="es-BO"/>
                    </w:rPr>
                    <w:drawing>
                      <wp:inline distT="0" distB="0" distL="0" distR="0">
                        <wp:extent cx="334645" cy="334645"/>
                        <wp:effectExtent l="0" t="0" r="825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inline>
                    </w:drawing>
                  </w:r>
                </w:p>
                <w:p w:rsidR="00352E4F" w:rsidRPr="00352E4F" w:rsidRDefault="00352E4F" w:rsidP="00352E4F">
                  <w:pPr>
                    <w:spacing w:before="120" w:after="120"/>
                    <w:rPr>
                      <w:rFonts w:ascii="Calibri" w:hAnsi="Calibri" w:cs="Arial"/>
                      <w:sz w:val="16"/>
                    </w:rPr>
                  </w:pPr>
                  <w:r w:rsidRPr="00352E4F">
                    <w:rPr>
                      <w:rFonts w:ascii="Calibri" w:hAnsi="Calibri" w:cs="Arial"/>
                      <w:noProof/>
                      <w:sz w:val="16"/>
                      <w:lang w:val="es-BO" w:eastAsia="es-BO"/>
                    </w:rPr>
                    <w:drawing>
                      <wp:inline distT="0" distB="0" distL="0" distR="0">
                        <wp:extent cx="334645" cy="334645"/>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inline>
                    </w:drawing>
                  </w:r>
                </w:p>
              </w:tc>
            </w:tr>
            <w:tr w:rsidR="00352E4F" w:rsidRPr="00352E4F" w:rsidTr="00EF6A03">
              <w:trPr>
                <w:trHeight w:val="365"/>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lastRenderedPageBreak/>
                    <w:t xml:space="preserve">Bypass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Desviación interna (automática y manual) </w:t>
                  </w:r>
                </w:p>
              </w:tc>
            </w:tr>
            <w:tr w:rsidR="00352E4F" w:rsidRPr="00352E4F" w:rsidTr="00EF6A03">
              <w:trPr>
                <w:trHeight w:val="289"/>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Entrada de voltaje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230V </w:t>
                  </w:r>
                </w:p>
              </w:tc>
            </w:tr>
            <w:tr w:rsidR="00352E4F" w:rsidRPr="00352E4F" w:rsidTr="00EF6A03">
              <w:trPr>
                <w:trHeight w:val="267"/>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Frecuencia de entrada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40 - 70 Hz (</w:t>
                  </w:r>
                  <w:proofErr w:type="spellStart"/>
                  <w:r w:rsidRPr="00352E4F">
                    <w:rPr>
                      <w:rFonts w:ascii="Calibri" w:hAnsi="Calibri"/>
                      <w:color w:val="auto"/>
                      <w:sz w:val="16"/>
                      <w:szCs w:val="20"/>
                    </w:rPr>
                    <w:t>autosensor</w:t>
                  </w:r>
                  <w:proofErr w:type="spellEnd"/>
                  <w:r w:rsidRPr="00352E4F">
                    <w:rPr>
                      <w:rFonts w:ascii="Calibri" w:hAnsi="Calibri"/>
                      <w:color w:val="auto"/>
                      <w:sz w:val="16"/>
                      <w:szCs w:val="20"/>
                    </w:rPr>
                    <w:t xml:space="preserve">) </w:t>
                  </w:r>
                </w:p>
              </w:tc>
            </w:tr>
            <w:tr w:rsidR="00352E4F" w:rsidRPr="00352E4F" w:rsidTr="00EF6A03">
              <w:trPr>
                <w:trHeight w:val="246"/>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Tipo de enchufe </w:t>
                  </w:r>
                </w:p>
              </w:tc>
              <w:tc>
                <w:tcPr>
                  <w:tcW w:w="2500" w:type="dxa"/>
                  <w:shd w:val="clear" w:color="auto" w:fill="auto"/>
                </w:tcPr>
                <w:p w:rsidR="00352E4F" w:rsidRPr="00352E4F" w:rsidRDefault="00352E4F" w:rsidP="00C52C2E">
                  <w:pPr>
                    <w:pStyle w:val="Default"/>
                    <w:rPr>
                      <w:rFonts w:ascii="Calibri" w:hAnsi="Calibri"/>
                      <w:color w:val="auto"/>
                      <w:sz w:val="16"/>
                      <w:szCs w:val="20"/>
                      <w:lang w:val="en-US"/>
                    </w:rPr>
                  </w:pPr>
                  <w:r w:rsidRPr="00352E4F">
                    <w:rPr>
                      <w:rFonts w:ascii="Calibri" w:hAnsi="Calibri"/>
                      <w:color w:val="auto"/>
                      <w:sz w:val="16"/>
                      <w:szCs w:val="20"/>
                      <w:lang w:val="en-US"/>
                    </w:rPr>
                    <w:t>Hard Wire 3 wire (1PH+N+G)</w:t>
                  </w:r>
                </w:p>
              </w:tc>
            </w:tr>
            <w:tr w:rsidR="00352E4F" w:rsidRPr="00352E4F" w:rsidTr="00EF6A03">
              <w:trPr>
                <w:trHeight w:val="521"/>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Variación de tensión de entrada para operaciones principales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160 - 275V </w:t>
                  </w:r>
                </w:p>
              </w:tc>
            </w:tr>
            <w:tr w:rsidR="00352E4F" w:rsidRPr="00352E4F" w:rsidTr="00EF6A03">
              <w:trPr>
                <w:trHeight w:val="431"/>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Variación de tensión de entrada adaptable para operaciones principales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100 - 275 (</w:t>
                  </w:r>
                  <w:proofErr w:type="spellStart"/>
                  <w:r w:rsidRPr="00352E4F">
                    <w:rPr>
                      <w:rFonts w:ascii="Calibri" w:hAnsi="Calibri"/>
                      <w:color w:val="auto"/>
                      <w:sz w:val="16"/>
                      <w:szCs w:val="20"/>
                    </w:rPr>
                    <w:t>half</w:t>
                  </w:r>
                  <w:proofErr w:type="spellEnd"/>
                  <w:r w:rsidRPr="00352E4F">
                    <w:rPr>
                      <w:rFonts w:ascii="Calibri" w:hAnsi="Calibri"/>
                      <w:color w:val="auto"/>
                      <w:sz w:val="16"/>
                      <w:szCs w:val="20"/>
                    </w:rPr>
                    <w:t xml:space="preserve"> load) V </w:t>
                  </w:r>
                </w:p>
              </w:tc>
            </w:tr>
            <w:tr w:rsidR="00352E4F" w:rsidRPr="00352E4F" w:rsidTr="00EF6A03">
              <w:trPr>
                <w:trHeight w:val="369"/>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Otras tensiones de entrada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220, 240 </w:t>
                  </w:r>
                </w:p>
              </w:tc>
            </w:tr>
            <w:tr w:rsidR="00352E4F" w:rsidRPr="00352E4F" w:rsidTr="00EF6A03">
              <w:trPr>
                <w:trHeight w:val="725"/>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Tipo de batería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Batería sellada de plomo sin necesidad de mantención con electrolito suspendido: a prueba de filtración </w:t>
                  </w:r>
                </w:p>
              </w:tc>
            </w:tr>
            <w:tr w:rsidR="00352E4F" w:rsidRPr="00352E4F" w:rsidTr="00EF6A03">
              <w:trPr>
                <w:trHeight w:val="305"/>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Baterías pre-instaladas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2 </w:t>
                  </w:r>
                </w:p>
              </w:tc>
            </w:tr>
            <w:tr w:rsidR="00352E4F" w:rsidRPr="00352E4F" w:rsidTr="00EF6A03">
              <w:trPr>
                <w:trHeight w:val="141"/>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Tiempo típico de recarga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1.50 hora(s) </w:t>
                  </w:r>
                </w:p>
              </w:tc>
            </w:tr>
            <w:tr w:rsidR="00352E4F" w:rsidRPr="00352E4F" w:rsidTr="00EF6A03">
              <w:trPr>
                <w:trHeight w:val="725"/>
                <w:jc w:val="center"/>
              </w:trPr>
              <w:tc>
                <w:tcPr>
                  <w:tcW w:w="3071"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Cantidad de cartuchos de batería de recambio </w:t>
                  </w:r>
                </w:p>
              </w:tc>
              <w:tc>
                <w:tcPr>
                  <w:tcW w:w="2500" w:type="dxa"/>
                  <w:shd w:val="clear" w:color="auto" w:fill="auto"/>
                </w:tcPr>
                <w:p w:rsidR="00352E4F" w:rsidRPr="00352E4F" w:rsidRDefault="00352E4F" w:rsidP="00C52C2E">
                  <w:pPr>
                    <w:pStyle w:val="Default"/>
                    <w:rPr>
                      <w:rFonts w:ascii="Calibri" w:hAnsi="Calibri"/>
                      <w:color w:val="auto"/>
                      <w:sz w:val="16"/>
                      <w:szCs w:val="20"/>
                    </w:rPr>
                  </w:pPr>
                  <w:r w:rsidRPr="00352E4F">
                    <w:rPr>
                      <w:rFonts w:ascii="Calibri" w:hAnsi="Calibri"/>
                      <w:color w:val="auto"/>
                      <w:sz w:val="16"/>
                      <w:szCs w:val="20"/>
                    </w:rPr>
                    <w:t xml:space="preserve">1 </w:t>
                  </w:r>
                </w:p>
              </w:tc>
            </w:tr>
            <w:tr w:rsidR="00352E4F" w:rsidRPr="00352E4F" w:rsidTr="00EF6A03">
              <w:trPr>
                <w:trHeight w:val="408"/>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Puerto de interfaz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Cierre de contacto, RJ-45 10/100 Base-T, RJ-45 Serial, </w:t>
                  </w:r>
                  <w:proofErr w:type="spellStart"/>
                  <w:r w:rsidRPr="00352E4F">
                    <w:rPr>
                      <w:rFonts w:ascii="Calibri" w:hAnsi="Calibri"/>
                      <w:color w:val="auto"/>
                      <w:sz w:val="16"/>
                      <w:szCs w:val="20"/>
                    </w:rPr>
                    <w:t>SmartSlot</w:t>
                  </w:r>
                  <w:proofErr w:type="spellEnd"/>
                  <w:r w:rsidRPr="00352E4F">
                    <w:rPr>
                      <w:rFonts w:ascii="Calibri" w:hAnsi="Calibri"/>
                      <w:color w:val="auto"/>
                      <w:sz w:val="16"/>
                      <w:szCs w:val="20"/>
                    </w:rPr>
                    <w:t xml:space="preserve">, USB </w:t>
                  </w:r>
                </w:p>
              </w:tc>
            </w:tr>
            <w:tr w:rsidR="00352E4F" w:rsidRPr="00352E4F" w:rsidTr="00EF6A03">
              <w:trPr>
                <w:trHeight w:val="277"/>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Cantidad de interfaces </w:t>
                  </w:r>
                  <w:proofErr w:type="spellStart"/>
                  <w:r w:rsidRPr="00352E4F">
                    <w:rPr>
                      <w:rFonts w:ascii="Calibri" w:hAnsi="Calibri"/>
                      <w:color w:val="auto"/>
                      <w:sz w:val="16"/>
                      <w:szCs w:val="20"/>
                    </w:rPr>
                    <w:t>SmartSlot</w:t>
                  </w:r>
                  <w:proofErr w:type="spellEnd"/>
                  <w:r w:rsidRPr="00352E4F">
                    <w:rPr>
                      <w:rFonts w:ascii="Calibri" w:hAnsi="Calibri"/>
                      <w:color w:val="auto"/>
                      <w:sz w:val="16"/>
                      <w:szCs w:val="20"/>
                    </w:rPr>
                    <w:t xml:space="preserve">™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1 </w:t>
                  </w:r>
                </w:p>
              </w:tc>
            </w:tr>
            <w:tr w:rsidR="00352E4F" w:rsidRPr="00352E4F" w:rsidTr="00EF6A03">
              <w:trPr>
                <w:trHeight w:val="479"/>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Panel de control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Estatus multifuncional LCD y consola con control </w:t>
                  </w:r>
                </w:p>
              </w:tc>
            </w:tr>
            <w:tr w:rsidR="00352E4F" w:rsidRPr="00352E4F" w:rsidTr="00EF6A03">
              <w:trPr>
                <w:trHeight w:val="479"/>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Alarma audible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Alarmas sonoras y visibles priorizadas por severidad </w:t>
                  </w:r>
                </w:p>
              </w:tc>
            </w:tr>
            <w:tr w:rsidR="00352E4F" w:rsidRPr="00352E4F" w:rsidTr="00EF6A03">
              <w:trPr>
                <w:trHeight w:val="259"/>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Interruptor de emergencia (EPO)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Sí </w:t>
                  </w:r>
                </w:p>
              </w:tc>
            </w:tr>
            <w:tr w:rsidR="00352E4F" w:rsidRPr="00352E4F" w:rsidTr="00EF6A03">
              <w:trPr>
                <w:trHeight w:val="507"/>
                <w:jc w:val="center"/>
              </w:trPr>
              <w:tc>
                <w:tcPr>
                  <w:tcW w:w="3071"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Clasificación de energía de sobrecarga (</w:t>
                  </w:r>
                  <w:proofErr w:type="spellStart"/>
                  <w:r w:rsidRPr="00352E4F">
                    <w:rPr>
                      <w:rFonts w:ascii="Calibri" w:hAnsi="Calibri"/>
                      <w:color w:val="auto"/>
                      <w:sz w:val="16"/>
                      <w:szCs w:val="20"/>
                    </w:rPr>
                    <w:t>Joules</w:t>
                  </w:r>
                  <w:proofErr w:type="spellEnd"/>
                  <w:r w:rsidRPr="00352E4F">
                    <w:rPr>
                      <w:rFonts w:ascii="Calibri" w:hAnsi="Calibri"/>
                      <w:color w:val="auto"/>
                      <w:sz w:val="16"/>
                      <w:szCs w:val="20"/>
                    </w:rPr>
                    <w:t xml:space="preserve">) </w:t>
                  </w:r>
                </w:p>
              </w:tc>
              <w:tc>
                <w:tcPr>
                  <w:tcW w:w="2500"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 xml:space="preserve">480 </w:t>
                  </w:r>
                  <w:proofErr w:type="spellStart"/>
                  <w:r w:rsidRPr="00352E4F">
                    <w:rPr>
                      <w:rFonts w:ascii="Calibri" w:hAnsi="Calibri"/>
                      <w:color w:val="auto"/>
                      <w:sz w:val="16"/>
                      <w:szCs w:val="20"/>
                    </w:rPr>
                    <w:t>Joules</w:t>
                  </w:r>
                  <w:proofErr w:type="spellEnd"/>
                  <w:r w:rsidRPr="00352E4F">
                    <w:rPr>
                      <w:rFonts w:ascii="Calibri" w:hAnsi="Calibri"/>
                      <w:color w:val="auto"/>
                      <w:sz w:val="16"/>
                      <w:szCs w:val="20"/>
                    </w:rPr>
                    <w:t xml:space="preserve"> </w:t>
                  </w:r>
                </w:p>
              </w:tc>
            </w:tr>
            <w:tr w:rsidR="00352E4F" w:rsidRPr="00352E4F" w:rsidTr="00EF6A03">
              <w:trPr>
                <w:trHeight w:val="147"/>
                <w:jc w:val="center"/>
              </w:trPr>
              <w:tc>
                <w:tcPr>
                  <w:tcW w:w="3071"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 xml:space="preserve">Color </w:t>
                  </w:r>
                </w:p>
              </w:tc>
              <w:tc>
                <w:tcPr>
                  <w:tcW w:w="2500"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 xml:space="preserve">Negro </w:t>
                  </w:r>
                </w:p>
              </w:tc>
            </w:tr>
            <w:tr w:rsidR="00352E4F" w:rsidRPr="00352E4F" w:rsidTr="00EF6A03">
              <w:trPr>
                <w:trHeight w:val="140"/>
                <w:jc w:val="center"/>
              </w:trPr>
              <w:tc>
                <w:tcPr>
                  <w:tcW w:w="3071"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 xml:space="preserve">Ambiente operativo </w:t>
                  </w:r>
                </w:p>
              </w:tc>
              <w:tc>
                <w:tcPr>
                  <w:tcW w:w="2500" w:type="dxa"/>
                  <w:shd w:val="clear" w:color="auto" w:fill="auto"/>
                </w:tcPr>
                <w:p w:rsidR="00352E4F" w:rsidRPr="00352E4F" w:rsidRDefault="00352E4F" w:rsidP="00C52C2E">
                  <w:pPr>
                    <w:pStyle w:val="Default"/>
                    <w:spacing w:before="120"/>
                    <w:rPr>
                      <w:rFonts w:ascii="Calibri" w:hAnsi="Calibri"/>
                      <w:color w:val="auto"/>
                      <w:sz w:val="16"/>
                      <w:szCs w:val="20"/>
                    </w:rPr>
                  </w:pPr>
                  <w:r w:rsidRPr="00352E4F">
                    <w:rPr>
                      <w:rFonts w:ascii="Calibri" w:hAnsi="Calibri"/>
                      <w:color w:val="auto"/>
                      <w:sz w:val="16"/>
                      <w:szCs w:val="20"/>
                    </w:rPr>
                    <w:t xml:space="preserve">0 - 40 °C </w:t>
                  </w:r>
                </w:p>
              </w:tc>
            </w:tr>
            <w:tr w:rsidR="00352E4F" w:rsidRPr="00352E4F" w:rsidTr="00EF6A03">
              <w:trPr>
                <w:trHeight w:val="260"/>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Humedad relativa de operación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0 - 95% </w:t>
                  </w:r>
                </w:p>
              </w:tc>
            </w:tr>
            <w:tr w:rsidR="00352E4F" w:rsidRPr="00352E4F" w:rsidTr="00EF6A03">
              <w:trPr>
                <w:trHeight w:val="237"/>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lastRenderedPageBreak/>
                    <w:t xml:space="preserve">Elevación de operación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0 – 3,000 metros </w:t>
                  </w:r>
                </w:p>
              </w:tc>
            </w:tr>
            <w:tr w:rsidR="00352E4F" w:rsidRPr="00352E4F" w:rsidTr="00EF6A03">
              <w:trPr>
                <w:trHeight w:val="215"/>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Temperatura de almacenamiento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-15 - 45 °C </w:t>
                  </w:r>
                </w:p>
              </w:tc>
            </w:tr>
            <w:tr w:rsidR="00352E4F" w:rsidRPr="00352E4F" w:rsidTr="00EF6A03">
              <w:trPr>
                <w:trHeight w:val="335"/>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Humedad relativa de almacenamiento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0 - 95%</w:t>
                  </w:r>
                </w:p>
              </w:tc>
            </w:tr>
            <w:tr w:rsidR="00352E4F" w:rsidRPr="00352E4F" w:rsidTr="00EF6A03">
              <w:trPr>
                <w:trHeight w:val="172"/>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Elevación de almacenamiento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0 – 15,000 metros </w:t>
                  </w:r>
                </w:p>
              </w:tc>
            </w:tr>
            <w:tr w:rsidR="00352E4F" w:rsidRPr="00352E4F" w:rsidTr="00EF6A03">
              <w:trPr>
                <w:trHeight w:val="433"/>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Ruido audible a 1 metro de la superficie de la unidad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55.00 </w:t>
                  </w:r>
                  <w:proofErr w:type="spellStart"/>
                  <w:r w:rsidRPr="00352E4F">
                    <w:rPr>
                      <w:rFonts w:ascii="Calibri" w:hAnsi="Calibri"/>
                      <w:color w:val="auto"/>
                      <w:sz w:val="16"/>
                      <w:szCs w:val="20"/>
                    </w:rPr>
                    <w:t>dBA</w:t>
                  </w:r>
                  <w:proofErr w:type="spellEnd"/>
                  <w:r w:rsidRPr="00352E4F">
                    <w:rPr>
                      <w:rFonts w:ascii="Calibri" w:hAnsi="Calibri"/>
                      <w:color w:val="auto"/>
                      <w:sz w:val="16"/>
                      <w:szCs w:val="20"/>
                    </w:rPr>
                    <w:t xml:space="preserve"> </w:t>
                  </w:r>
                </w:p>
              </w:tc>
            </w:tr>
            <w:tr w:rsidR="00352E4F" w:rsidRPr="00352E4F" w:rsidTr="00EF6A03">
              <w:trPr>
                <w:trHeight w:val="230"/>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Disipación térmica en línea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931.00 BTU/hora </w:t>
                  </w:r>
                </w:p>
              </w:tc>
            </w:tr>
            <w:tr w:rsidR="00352E4F" w:rsidRPr="00352E4F" w:rsidTr="00EF6A03">
              <w:trPr>
                <w:trHeight w:val="479"/>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Clase de Protección</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IP 20</w:t>
                  </w:r>
                </w:p>
              </w:tc>
            </w:tr>
            <w:tr w:rsidR="00352E4F" w:rsidRPr="00352E4F" w:rsidTr="00EF6A03">
              <w:trPr>
                <w:trHeight w:val="834"/>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Certificaciones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C-</w:t>
                  </w:r>
                  <w:proofErr w:type="spellStart"/>
                  <w:r w:rsidRPr="00352E4F">
                    <w:rPr>
                      <w:rFonts w:ascii="Calibri" w:hAnsi="Calibri"/>
                      <w:color w:val="auto"/>
                      <w:sz w:val="16"/>
                      <w:szCs w:val="20"/>
                    </w:rPr>
                    <w:t>tick</w:t>
                  </w:r>
                  <w:proofErr w:type="spellEnd"/>
                  <w:r w:rsidRPr="00352E4F">
                    <w:rPr>
                      <w:rFonts w:ascii="Calibri" w:hAnsi="Calibri"/>
                      <w:color w:val="auto"/>
                      <w:sz w:val="16"/>
                      <w:szCs w:val="20"/>
                    </w:rPr>
                    <w:t xml:space="preserve">, CE, Certificación CE, EAC, EN 50091-1, EN 50091-2, ENERGY STAR (Unión Europea), IEC 60950, IEC 62040-2, IRAM, VDE </w:t>
                  </w:r>
                </w:p>
              </w:tc>
            </w:tr>
            <w:tr w:rsidR="00352E4F" w:rsidRPr="00352E4F" w:rsidTr="00EF6A03">
              <w:trPr>
                <w:trHeight w:val="725"/>
                <w:jc w:val="center"/>
              </w:trPr>
              <w:tc>
                <w:tcPr>
                  <w:tcW w:w="3071"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Garantía estándar </w:t>
                  </w:r>
                </w:p>
              </w:tc>
              <w:tc>
                <w:tcPr>
                  <w:tcW w:w="2500" w:type="dxa"/>
                  <w:shd w:val="clear" w:color="auto" w:fill="auto"/>
                </w:tcPr>
                <w:p w:rsidR="00352E4F" w:rsidRPr="00352E4F" w:rsidRDefault="00352E4F" w:rsidP="00C52C2E">
                  <w:pPr>
                    <w:pStyle w:val="Default"/>
                    <w:spacing w:after="120"/>
                    <w:rPr>
                      <w:rFonts w:ascii="Calibri" w:hAnsi="Calibri"/>
                      <w:color w:val="auto"/>
                      <w:sz w:val="16"/>
                      <w:szCs w:val="20"/>
                    </w:rPr>
                  </w:pPr>
                  <w:r w:rsidRPr="00352E4F">
                    <w:rPr>
                      <w:rFonts w:ascii="Calibri" w:hAnsi="Calibri"/>
                      <w:color w:val="auto"/>
                      <w:sz w:val="16"/>
                      <w:szCs w:val="20"/>
                    </w:rPr>
                    <w:t xml:space="preserve">3 años para reparación o reemplazo (no incluye baterías) y 2 años para baterías </w:t>
                  </w:r>
                </w:p>
              </w:tc>
            </w:tr>
          </w:tbl>
          <w:p w:rsidR="00352E4F" w:rsidRPr="00C75BEC" w:rsidRDefault="00352E4F" w:rsidP="009F3A9D">
            <w:pPr>
              <w:rPr>
                <w:rFonts w:asciiTheme="minorHAnsi" w:hAnsiTheme="minorHAnsi" w:cstheme="minorHAnsi"/>
                <w:b/>
                <w:bCs/>
                <w:sz w:val="18"/>
                <w:szCs w:val="18"/>
              </w:rPr>
            </w:pPr>
          </w:p>
        </w:tc>
        <w:tc>
          <w:tcPr>
            <w:tcW w:w="5528" w:type="dxa"/>
            <w:vAlign w:val="center"/>
          </w:tcPr>
          <w:p w:rsidR="009F3A9D" w:rsidRPr="00C75BEC" w:rsidRDefault="009F3A9D" w:rsidP="009F3A9D">
            <w:pPr>
              <w:rPr>
                <w:rFonts w:asciiTheme="minorHAnsi" w:hAnsiTheme="minorHAnsi" w:cstheme="minorHAnsi"/>
                <w:b/>
                <w:sz w:val="18"/>
                <w:szCs w:val="18"/>
              </w:rPr>
            </w:pPr>
          </w:p>
        </w:tc>
        <w:tc>
          <w:tcPr>
            <w:tcW w:w="704" w:type="dxa"/>
            <w:vAlign w:val="center"/>
          </w:tcPr>
          <w:p w:rsidR="009F3A9D" w:rsidRPr="00C75BEC" w:rsidRDefault="009F3A9D" w:rsidP="009F3A9D">
            <w:pPr>
              <w:rPr>
                <w:rFonts w:asciiTheme="minorHAnsi" w:hAnsiTheme="minorHAnsi" w:cstheme="minorHAnsi"/>
                <w:b/>
                <w:sz w:val="18"/>
                <w:szCs w:val="18"/>
              </w:rPr>
            </w:pPr>
          </w:p>
        </w:tc>
        <w:tc>
          <w:tcPr>
            <w:tcW w:w="941" w:type="dxa"/>
            <w:vAlign w:val="center"/>
          </w:tcPr>
          <w:p w:rsidR="009F3A9D" w:rsidRPr="00C75BEC" w:rsidRDefault="009F3A9D" w:rsidP="009F3A9D">
            <w:pPr>
              <w:rPr>
                <w:rFonts w:asciiTheme="minorHAnsi" w:hAnsiTheme="minorHAnsi" w:cstheme="minorHAnsi"/>
                <w:b/>
                <w:sz w:val="18"/>
                <w:szCs w:val="18"/>
              </w:rPr>
            </w:pPr>
          </w:p>
        </w:tc>
        <w:tc>
          <w:tcPr>
            <w:tcW w:w="104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C52C2E">
        <w:trPr>
          <w:jc w:val="center"/>
        </w:trPr>
        <w:tc>
          <w:tcPr>
            <w:tcW w:w="5797" w:type="dxa"/>
            <w:shd w:val="clear" w:color="auto" w:fill="DBE5F1" w:themeFill="accent1" w:themeFillTint="33"/>
            <w:vAlign w:val="center"/>
          </w:tcPr>
          <w:p w:rsidR="009F3A9D" w:rsidRPr="00C52C2E" w:rsidRDefault="00C52C2E" w:rsidP="009F3A9D">
            <w:pPr>
              <w:rPr>
                <w:rFonts w:asciiTheme="minorHAnsi" w:hAnsiTheme="minorHAnsi" w:cstheme="minorHAnsi"/>
                <w:b/>
                <w:bCs/>
                <w:sz w:val="18"/>
                <w:szCs w:val="18"/>
                <w:lang w:val="es-BO"/>
              </w:rPr>
            </w:pPr>
            <w:r w:rsidRPr="00C52C2E">
              <w:rPr>
                <w:rFonts w:ascii="Calibri" w:hAnsi="Calibri"/>
                <w:b/>
                <w:lang w:val="es-BO"/>
              </w:rPr>
              <w:lastRenderedPageBreak/>
              <w:t>CABLEADO ESTRUCTURADO</w:t>
            </w:r>
          </w:p>
        </w:tc>
        <w:tc>
          <w:tcPr>
            <w:tcW w:w="5528" w:type="dxa"/>
            <w:shd w:val="clear" w:color="auto" w:fill="DBE5F1" w:themeFill="accent1" w:themeFillTint="33"/>
            <w:vAlign w:val="center"/>
          </w:tcPr>
          <w:p w:rsidR="009F3A9D" w:rsidRPr="00C75BEC" w:rsidRDefault="009F3A9D" w:rsidP="009F3A9D">
            <w:pPr>
              <w:rPr>
                <w:rFonts w:asciiTheme="minorHAnsi" w:hAnsiTheme="minorHAnsi" w:cstheme="minorHAnsi"/>
                <w:b/>
                <w:sz w:val="18"/>
                <w:szCs w:val="18"/>
              </w:rPr>
            </w:pPr>
          </w:p>
        </w:tc>
        <w:tc>
          <w:tcPr>
            <w:tcW w:w="704"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941"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c>
          <w:tcPr>
            <w:tcW w:w="1042" w:type="dxa"/>
            <w:shd w:val="clear" w:color="auto" w:fill="D6E3BC" w:themeFill="accent3" w:themeFillTint="66"/>
            <w:vAlign w:val="center"/>
          </w:tcPr>
          <w:p w:rsidR="009F3A9D" w:rsidRPr="00C75BEC" w:rsidRDefault="009F3A9D" w:rsidP="009F3A9D">
            <w:pPr>
              <w:rPr>
                <w:rFonts w:asciiTheme="minorHAnsi" w:hAnsiTheme="minorHAnsi" w:cstheme="minorHAnsi"/>
                <w:b/>
                <w:sz w:val="18"/>
                <w:szCs w:val="18"/>
              </w:rPr>
            </w:pPr>
          </w:p>
        </w:tc>
      </w:tr>
      <w:tr w:rsidR="00C52C2E" w:rsidRPr="00C75BEC" w:rsidTr="009C53DC">
        <w:trPr>
          <w:jc w:val="center"/>
        </w:trPr>
        <w:tc>
          <w:tcPr>
            <w:tcW w:w="5797" w:type="dxa"/>
          </w:tcPr>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 xml:space="preserve">Se requiere el acceso a la red corporativa de YPFB para cinco (5) </w:t>
            </w:r>
            <w:r w:rsidRPr="00C52C2E">
              <w:rPr>
                <w:rFonts w:ascii="Calibri" w:hAnsi="Calibri" w:cs="Arial"/>
                <w:sz w:val="18"/>
                <w:u w:val="single"/>
              </w:rPr>
              <w:t>puntos dobles</w:t>
            </w:r>
            <w:r w:rsidRPr="00C52C2E">
              <w:rPr>
                <w:rFonts w:ascii="Calibri" w:hAnsi="Calibri" w:cs="Arial"/>
                <w:sz w:val="18"/>
              </w:rPr>
              <w:t xml:space="preserve"> determinados por YPFB. </w:t>
            </w:r>
          </w:p>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 xml:space="preserve">Los mismos deben provenir del </w:t>
            </w:r>
            <w:proofErr w:type="spellStart"/>
            <w:r w:rsidRPr="00C52C2E">
              <w:rPr>
                <w:rFonts w:ascii="Calibri" w:hAnsi="Calibri" w:cs="Arial"/>
                <w:sz w:val="18"/>
              </w:rPr>
              <w:t>shelter</w:t>
            </w:r>
            <w:proofErr w:type="spellEnd"/>
            <w:r w:rsidRPr="00C52C2E">
              <w:rPr>
                <w:rFonts w:ascii="Calibri" w:hAnsi="Calibri" w:cs="Arial"/>
                <w:sz w:val="18"/>
              </w:rPr>
              <w:t xml:space="preserve"> de comunicaciones montado y dejando en cada oficina (</w:t>
            </w:r>
            <w:proofErr w:type="spellStart"/>
            <w:r w:rsidRPr="00C52C2E">
              <w:rPr>
                <w:rFonts w:ascii="Calibri" w:hAnsi="Calibri" w:cs="Arial"/>
                <w:sz w:val="18"/>
              </w:rPr>
              <w:t>portacamp</w:t>
            </w:r>
            <w:proofErr w:type="spellEnd"/>
            <w:r w:rsidRPr="00C52C2E">
              <w:rPr>
                <w:rFonts w:ascii="Calibri" w:hAnsi="Calibri" w:cs="Arial"/>
                <w:sz w:val="18"/>
              </w:rPr>
              <w:t xml:space="preserve">) un punto para datos y otro para telefonía. Los puntos deberán estar bien identificados, tanto en las oficinas como en el </w:t>
            </w:r>
            <w:proofErr w:type="spellStart"/>
            <w:r w:rsidRPr="00C52C2E">
              <w:rPr>
                <w:rFonts w:ascii="Calibri" w:hAnsi="Calibri" w:cs="Arial"/>
                <w:sz w:val="18"/>
              </w:rPr>
              <w:t>shelter</w:t>
            </w:r>
            <w:proofErr w:type="spellEnd"/>
            <w:r w:rsidRPr="00C52C2E">
              <w:rPr>
                <w:rFonts w:ascii="Calibri" w:hAnsi="Calibri" w:cs="Arial"/>
                <w:sz w:val="18"/>
              </w:rPr>
              <w:t>.</w:t>
            </w:r>
          </w:p>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Estas conexiones deberán estar cableadas físicamente en los lugares determinados y tener la longitud máxima señalada por norma para cableados del tipo horizontal en Categoría 6.</w:t>
            </w:r>
          </w:p>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 xml:space="preserve">Se deben proveer todos los elementos de red necesarios para la operatividad y buena práctica del servicio. </w:t>
            </w:r>
          </w:p>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lastRenderedPageBreak/>
              <w:t xml:space="preserve">Para la canalización horizontal desde cada </w:t>
            </w:r>
            <w:proofErr w:type="spellStart"/>
            <w:r w:rsidRPr="00C52C2E">
              <w:rPr>
                <w:rFonts w:ascii="Calibri" w:hAnsi="Calibri" w:cs="Arial"/>
                <w:sz w:val="18"/>
              </w:rPr>
              <w:t>portacamp</w:t>
            </w:r>
            <w:proofErr w:type="spellEnd"/>
            <w:r w:rsidRPr="00C52C2E">
              <w:rPr>
                <w:rFonts w:ascii="Calibri" w:hAnsi="Calibri" w:cs="Arial"/>
                <w:sz w:val="18"/>
              </w:rPr>
              <w:t xml:space="preserve"> debe considerarse materiales de tipo antiexplosivo y enterrado de acuerdo a normas y buenas prácticas para este tipo de sitio de instalación.</w:t>
            </w:r>
          </w:p>
          <w:p w:rsidR="00C52C2E" w:rsidRPr="004F3463" w:rsidRDefault="00C52C2E" w:rsidP="00C52C2E">
            <w:pPr>
              <w:spacing w:line="360" w:lineRule="auto"/>
              <w:jc w:val="center"/>
              <w:rPr>
                <w:rFonts w:ascii="Calibri" w:hAnsi="Calibri" w:cs="Arial"/>
              </w:rPr>
            </w:pPr>
            <w:r w:rsidRPr="004F3463">
              <w:rPr>
                <w:rFonts w:ascii="Calibri" w:hAnsi="Calibri"/>
                <w:noProof/>
                <w:lang w:val="es-BO" w:eastAsia="es-BO"/>
              </w:rPr>
              <w:pict w14:anchorId="6AF9E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38.5pt;height:64.5pt;visibility:visible">
                  <v:imagedata r:id="rId18" o:title=""/>
                </v:shape>
              </w:pict>
            </w:r>
          </w:p>
        </w:tc>
        <w:tc>
          <w:tcPr>
            <w:tcW w:w="5528" w:type="dxa"/>
            <w:vAlign w:val="center"/>
          </w:tcPr>
          <w:p w:rsidR="00C52C2E" w:rsidRPr="00C75BEC" w:rsidRDefault="00C52C2E" w:rsidP="00C52C2E">
            <w:pPr>
              <w:rPr>
                <w:rFonts w:asciiTheme="minorHAnsi" w:hAnsiTheme="minorHAnsi" w:cstheme="minorHAnsi"/>
                <w:b/>
                <w:sz w:val="18"/>
                <w:szCs w:val="18"/>
              </w:rPr>
            </w:pPr>
          </w:p>
        </w:tc>
        <w:tc>
          <w:tcPr>
            <w:tcW w:w="704" w:type="dxa"/>
            <w:vAlign w:val="center"/>
          </w:tcPr>
          <w:p w:rsidR="00C52C2E" w:rsidRPr="00C75BEC" w:rsidRDefault="00C52C2E" w:rsidP="00C52C2E">
            <w:pPr>
              <w:rPr>
                <w:rFonts w:asciiTheme="minorHAnsi" w:hAnsiTheme="minorHAnsi" w:cstheme="minorHAnsi"/>
                <w:b/>
                <w:sz w:val="18"/>
                <w:szCs w:val="18"/>
              </w:rPr>
            </w:pPr>
          </w:p>
        </w:tc>
        <w:tc>
          <w:tcPr>
            <w:tcW w:w="941" w:type="dxa"/>
            <w:vAlign w:val="center"/>
          </w:tcPr>
          <w:p w:rsidR="00C52C2E" w:rsidRPr="00C75BEC" w:rsidRDefault="00C52C2E" w:rsidP="00C52C2E">
            <w:pPr>
              <w:rPr>
                <w:rFonts w:asciiTheme="minorHAnsi" w:hAnsiTheme="minorHAnsi" w:cstheme="minorHAnsi"/>
                <w:b/>
                <w:sz w:val="18"/>
                <w:szCs w:val="18"/>
              </w:rPr>
            </w:pPr>
          </w:p>
        </w:tc>
        <w:tc>
          <w:tcPr>
            <w:tcW w:w="1042" w:type="dxa"/>
            <w:vAlign w:val="center"/>
          </w:tcPr>
          <w:p w:rsidR="00C52C2E" w:rsidRPr="00C75BEC" w:rsidRDefault="00C52C2E" w:rsidP="00C52C2E">
            <w:pPr>
              <w:rPr>
                <w:rFonts w:asciiTheme="minorHAnsi" w:hAnsiTheme="minorHAnsi" w:cstheme="minorHAnsi"/>
                <w:b/>
                <w:sz w:val="18"/>
                <w:szCs w:val="18"/>
              </w:rPr>
            </w:pPr>
          </w:p>
        </w:tc>
      </w:tr>
      <w:tr w:rsidR="00C52C2E" w:rsidRPr="00C75BEC" w:rsidTr="00374EDA">
        <w:trPr>
          <w:jc w:val="center"/>
        </w:trPr>
        <w:tc>
          <w:tcPr>
            <w:tcW w:w="5797" w:type="dxa"/>
            <w:vAlign w:val="center"/>
          </w:tcPr>
          <w:p w:rsidR="00C52C2E" w:rsidRDefault="00C52C2E" w:rsidP="00C52C2E">
            <w:pPr>
              <w:tabs>
                <w:tab w:val="left" w:pos="1843"/>
              </w:tabs>
              <w:jc w:val="both"/>
              <w:rPr>
                <w:rFonts w:ascii="Calibri" w:hAnsi="Calibri" w:cs="Arial"/>
                <w:b/>
              </w:rPr>
            </w:pPr>
            <w:r w:rsidRPr="004F3463">
              <w:rPr>
                <w:rFonts w:ascii="Calibri" w:hAnsi="Calibri" w:cs="Arial"/>
                <w:b/>
              </w:rPr>
              <w:lastRenderedPageBreak/>
              <w:t>MATERIAL DE CABLEADO ESTRUCTURADO EN POZO</w:t>
            </w:r>
          </w:p>
          <w:p w:rsidR="00C52C2E" w:rsidRDefault="00C52C2E" w:rsidP="00C52C2E">
            <w:pPr>
              <w:tabs>
                <w:tab w:val="left" w:pos="1843"/>
              </w:tabs>
              <w:jc w:val="both"/>
              <w:rPr>
                <w:rFonts w:ascii="Calibri" w:hAnsi="Calibri"/>
                <w:sz w:val="18"/>
              </w:rPr>
            </w:pPr>
            <w:r w:rsidRPr="00C52C2E">
              <w:rPr>
                <w:rFonts w:ascii="Calibri" w:hAnsi="Calibri"/>
                <w:sz w:val="18"/>
              </w:rPr>
              <w:t>Acorde a requerimiento del servicio de acuerdo a las dimensiones del proyecto y presentados en propuesta técnica del proponente. Los mismos son de carácter enunciativo, no limitativo.</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r w:rsidRPr="00C52C2E">
              <w:rPr>
                <w:rFonts w:asciiTheme="minorHAnsi" w:hAnsiTheme="minorHAnsi" w:cstheme="minorHAnsi"/>
                <w:sz w:val="18"/>
                <w:szCs w:val="18"/>
                <w:lang w:val="en-US"/>
              </w:rPr>
              <w:t xml:space="preserve">Cable Ethernet STP CAT6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r w:rsidRPr="00C52C2E">
              <w:rPr>
                <w:rFonts w:asciiTheme="minorHAnsi" w:hAnsiTheme="minorHAnsi" w:cstheme="minorHAnsi"/>
                <w:sz w:val="18"/>
                <w:szCs w:val="18"/>
                <w:lang w:val="en-US"/>
              </w:rPr>
              <w:t xml:space="preserve">Cable Ethernet UTP CAT6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Conector RJ45 Metálico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Conector RJ45 Normal Plástico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Roseta para Sobreponer x 2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Jack RJ45 Hembra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proofErr w:type="spellStart"/>
            <w:r w:rsidRPr="00C52C2E">
              <w:rPr>
                <w:rFonts w:asciiTheme="minorHAnsi" w:hAnsiTheme="minorHAnsi" w:cstheme="minorHAnsi"/>
                <w:sz w:val="18"/>
                <w:szCs w:val="18"/>
                <w:lang w:val="en-US"/>
              </w:rPr>
              <w:t>Conector</w:t>
            </w:r>
            <w:proofErr w:type="spellEnd"/>
            <w:r w:rsidRPr="00C52C2E">
              <w:rPr>
                <w:rFonts w:asciiTheme="minorHAnsi" w:hAnsiTheme="minorHAnsi" w:cstheme="minorHAnsi"/>
                <w:sz w:val="18"/>
                <w:szCs w:val="18"/>
                <w:lang w:val="en-US"/>
              </w:rPr>
              <w:t xml:space="preserve"> RJ11 Macho</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r w:rsidRPr="00C52C2E">
              <w:rPr>
                <w:rFonts w:asciiTheme="minorHAnsi" w:hAnsiTheme="minorHAnsi" w:cstheme="minorHAnsi"/>
                <w:sz w:val="18"/>
                <w:szCs w:val="18"/>
                <w:lang w:val="en-US"/>
              </w:rPr>
              <w:t xml:space="preserve">Patch Cord S/FTP CAT6 1 metro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r w:rsidRPr="00C52C2E">
              <w:rPr>
                <w:rFonts w:asciiTheme="minorHAnsi" w:hAnsiTheme="minorHAnsi" w:cstheme="minorHAnsi"/>
                <w:sz w:val="18"/>
                <w:szCs w:val="18"/>
                <w:lang w:val="en-US"/>
              </w:rPr>
              <w:t xml:space="preserve">Patch Cord UTP CAT6 3 metros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lang w:val="en-US"/>
              </w:rPr>
            </w:pPr>
            <w:r w:rsidRPr="00C52C2E">
              <w:rPr>
                <w:rFonts w:asciiTheme="minorHAnsi" w:hAnsiTheme="minorHAnsi" w:cstheme="minorHAnsi"/>
                <w:sz w:val="18"/>
                <w:szCs w:val="18"/>
                <w:lang w:val="en-US"/>
              </w:rPr>
              <w:t xml:space="preserve">Cable </w:t>
            </w:r>
            <w:proofErr w:type="spellStart"/>
            <w:r w:rsidRPr="00C52C2E">
              <w:rPr>
                <w:rFonts w:asciiTheme="minorHAnsi" w:hAnsiTheme="minorHAnsi" w:cstheme="minorHAnsi"/>
                <w:sz w:val="18"/>
                <w:szCs w:val="18"/>
                <w:lang w:val="en-US"/>
              </w:rPr>
              <w:t>cordoplast</w:t>
            </w:r>
            <w:proofErr w:type="spellEnd"/>
            <w:r w:rsidRPr="00C52C2E">
              <w:rPr>
                <w:rFonts w:asciiTheme="minorHAnsi" w:hAnsiTheme="minorHAnsi" w:cstheme="minorHAnsi"/>
                <w:sz w:val="18"/>
                <w:szCs w:val="18"/>
                <w:lang w:val="en-US"/>
              </w:rPr>
              <w:t xml:space="preserve"> flexible 3x4 mm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Cable Canal 27*30 mm con adhesivo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Tubo </w:t>
            </w:r>
            <w:proofErr w:type="spellStart"/>
            <w:r w:rsidRPr="00C52C2E">
              <w:rPr>
                <w:rFonts w:asciiTheme="minorHAnsi" w:hAnsiTheme="minorHAnsi" w:cstheme="minorHAnsi"/>
                <w:sz w:val="18"/>
                <w:szCs w:val="18"/>
              </w:rPr>
              <w:t>Conduit</w:t>
            </w:r>
            <w:proofErr w:type="spellEnd"/>
            <w:r w:rsidRPr="00C52C2E">
              <w:rPr>
                <w:rFonts w:asciiTheme="minorHAnsi" w:hAnsiTheme="minorHAnsi" w:cstheme="minorHAnsi"/>
                <w:sz w:val="18"/>
                <w:szCs w:val="18"/>
              </w:rPr>
              <w:t xml:space="preserve"> de 1" x 3 metros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Sello Vertical/Horizontal 1"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Tubo </w:t>
            </w:r>
            <w:proofErr w:type="spellStart"/>
            <w:r w:rsidRPr="00C52C2E">
              <w:rPr>
                <w:rFonts w:asciiTheme="minorHAnsi" w:hAnsiTheme="minorHAnsi" w:cstheme="minorHAnsi"/>
                <w:sz w:val="18"/>
                <w:szCs w:val="18"/>
              </w:rPr>
              <w:t>Conduit</w:t>
            </w:r>
            <w:proofErr w:type="spellEnd"/>
            <w:r w:rsidRPr="00C52C2E">
              <w:rPr>
                <w:rFonts w:asciiTheme="minorHAnsi" w:hAnsiTheme="minorHAnsi" w:cstheme="minorHAnsi"/>
                <w:sz w:val="18"/>
                <w:szCs w:val="18"/>
              </w:rPr>
              <w:t xml:space="preserve"> de 1 1/2" x 3 metros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Sello Vertical/Horizontal 1 1/2"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Pasta Selladora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Fibra de Retención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Caja de Concreto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Tapa Metálica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Regleta cortapicos con 6 puertos como mínimo.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Precintos Plásticos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 xml:space="preserve">Cinta doble impacto </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t>Alambre galvanizado No. 14 (mínimamente).</w:t>
            </w:r>
          </w:p>
          <w:p w:rsidR="00C52C2E" w:rsidRPr="00C52C2E" w:rsidRDefault="00C52C2E" w:rsidP="00EF31EB">
            <w:pPr>
              <w:pStyle w:val="Prrafodelista"/>
              <w:numPr>
                <w:ilvl w:val="0"/>
                <w:numId w:val="42"/>
              </w:numPr>
              <w:tabs>
                <w:tab w:val="left" w:pos="1843"/>
              </w:tabs>
              <w:jc w:val="both"/>
              <w:rPr>
                <w:rFonts w:asciiTheme="minorHAnsi" w:hAnsiTheme="minorHAnsi" w:cstheme="minorHAnsi"/>
                <w:sz w:val="18"/>
                <w:szCs w:val="18"/>
              </w:rPr>
            </w:pPr>
            <w:r w:rsidRPr="00C52C2E">
              <w:rPr>
                <w:rFonts w:asciiTheme="minorHAnsi" w:hAnsiTheme="minorHAnsi" w:cstheme="minorHAnsi"/>
                <w:sz w:val="18"/>
                <w:szCs w:val="18"/>
              </w:rPr>
              <w:lastRenderedPageBreak/>
              <w:t>Sellante Espuma Barra</w:t>
            </w:r>
          </w:p>
        </w:tc>
        <w:tc>
          <w:tcPr>
            <w:tcW w:w="5528" w:type="dxa"/>
            <w:vAlign w:val="center"/>
          </w:tcPr>
          <w:p w:rsidR="00C52C2E" w:rsidRPr="00C75BEC" w:rsidRDefault="00C52C2E" w:rsidP="00C52C2E">
            <w:pPr>
              <w:rPr>
                <w:rFonts w:asciiTheme="minorHAnsi" w:hAnsiTheme="minorHAnsi" w:cstheme="minorHAnsi"/>
                <w:b/>
                <w:sz w:val="18"/>
                <w:szCs w:val="18"/>
              </w:rPr>
            </w:pPr>
          </w:p>
        </w:tc>
        <w:tc>
          <w:tcPr>
            <w:tcW w:w="704" w:type="dxa"/>
            <w:vAlign w:val="center"/>
          </w:tcPr>
          <w:p w:rsidR="00C52C2E" w:rsidRPr="00C75BEC" w:rsidRDefault="00C52C2E" w:rsidP="00C52C2E">
            <w:pPr>
              <w:rPr>
                <w:rFonts w:asciiTheme="minorHAnsi" w:hAnsiTheme="minorHAnsi" w:cstheme="minorHAnsi"/>
                <w:b/>
                <w:sz w:val="18"/>
                <w:szCs w:val="18"/>
              </w:rPr>
            </w:pPr>
          </w:p>
        </w:tc>
        <w:tc>
          <w:tcPr>
            <w:tcW w:w="941" w:type="dxa"/>
            <w:vAlign w:val="center"/>
          </w:tcPr>
          <w:p w:rsidR="00C52C2E" w:rsidRPr="00C75BEC" w:rsidRDefault="00C52C2E" w:rsidP="00C52C2E">
            <w:pPr>
              <w:rPr>
                <w:rFonts w:asciiTheme="minorHAnsi" w:hAnsiTheme="minorHAnsi" w:cstheme="minorHAnsi"/>
                <w:b/>
                <w:sz w:val="18"/>
                <w:szCs w:val="18"/>
              </w:rPr>
            </w:pPr>
          </w:p>
        </w:tc>
        <w:tc>
          <w:tcPr>
            <w:tcW w:w="1042" w:type="dxa"/>
            <w:vAlign w:val="center"/>
          </w:tcPr>
          <w:p w:rsidR="00C52C2E" w:rsidRPr="00C75BEC" w:rsidRDefault="00C52C2E" w:rsidP="00C52C2E">
            <w:pPr>
              <w:rPr>
                <w:rFonts w:asciiTheme="minorHAnsi" w:hAnsiTheme="minorHAnsi" w:cstheme="minorHAnsi"/>
                <w:b/>
                <w:sz w:val="18"/>
                <w:szCs w:val="18"/>
              </w:rPr>
            </w:pPr>
          </w:p>
        </w:tc>
      </w:tr>
      <w:tr w:rsidR="00C52C2E" w:rsidRPr="00C75BEC" w:rsidTr="00C52C2E">
        <w:trPr>
          <w:jc w:val="center"/>
        </w:trPr>
        <w:tc>
          <w:tcPr>
            <w:tcW w:w="5797" w:type="dxa"/>
            <w:shd w:val="clear" w:color="auto" w:fill="DBE5F1" w:themeFill="accent1" w:themeFillTint="33"/>
            <w:vAlign w:val="center"/>
          </w:tcPr>
          <w:p w:rsidR="00C52C2E" w:rsidRPr="00C75BEC" w:rsidRDefault="00C52C2E" w:rsidP="00C52C2E">
            <w:pPr>
              <w:rPr>
                <w:rFonts w:asciiTheme="minorHAnsi" w:hAnsiTheme="minorHAnsi" w:cstheme="minorHAnsi"/>
                <w:b/>
                <w:bCs/>
                <w:sz w:val="18"/>
                <w:szCs w:val="18"/>
              </w:rPr>
            </w:pPr>
            <w:r w:rsidRPr="004F3463">
              <w:rPr>
                <w:rFonts w:ascii="Calibri" w:hAnsi="Calibri" w:cs="Arial"/>
                <w:b/>
              </w:rPr>
              <w:lastRenderedPageBreak/>
              <w:t xml:space="preserve">SOLUCIÓN </w:t>
            </w:r>
            <w:proofErr w:type="spellStart"/>
            <w:r w:rsidRPr="004F3463">
              <w:rPr>
                <w:rFonts w:ascii="Calibri" w:hAnsi="Calibri" w:cs="Arial"/>
                <w:b/>
              </w:rPr>
              <w:t>Wi</w:t>
            </w:r>
            <w:proofErr w:type="spellEnd"/>
            <w:r w:rsidRPr="004F3463">
              <w:rPr>
                <w:rFonts w:ascii="Calibri" w:hAnsi="Calibri" w:cs="Arial"/>
                <w:b/>
              </w:rPr>
              <w:t>-Fi</w:t>
            </w:r>
          </w:p>
        </w:tc>
        <w:tc>
          <w:tcPr>
            <w:tcW w:w="5528" w:type="dxa"/>
            <w:shd w:val="clear" w:color="auto" w:fill="DBE5F1" w:themeFill="accent1" w:themeFillTint="33"/>
            <w:vAlign w:val="center"/>
          </w:tcPr>
          <w:p w:rsidR="00C52C2E" w:rsidRPr="00C75BEC" w:rsidRDefault="00C52C2E" w:rsidP="00C52C2E">
            <w:pPr>
              <w:rPr>
                <w:rFonts w:asciiTheme="minorHAnsi" w:hAnsiTheme="minorHAnsi" w:cstheme="minorHAnsi"/>
                <w:b/>
                <w:sz w:val="18"/>
                <w:szCs w:val="18"/>
              </w:rPr>
            </w:pPr>
          </w:p>
        </w:tc>
        <w:tc>
          <w:tcPr>
            <w:tcW w:w="704"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c>
          <w:tcPr>
            <w:tcW w:w="941"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c>
          <w:tcPr>
            <w:tcW w:w="1042"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r>
      <w:tr w:rsidR="00C52C2E" w:rsidRPr="00C75BEC" w:rsidTr="00374EDA">
        <w:trPr>
          <w:jc w:val="center"/>
        </w:trPr>
        <w:tc>
          <w:tcPr>
            <w:tcW w:w="5797" w:type="dxa"/>
            <w:vAlign w:val="center"/>
          </w:tcPr>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Implementar una red de acceso inalámbrico para conectividad a la red de datos de YPFB Corporación e internet. La misma debe estar restringida y permitir el servicio para alrededor de treinta (30) equipos simultáneamente (</w:t>
            </w:r>
            <w:r w:rsidRPr="00C52C2E">
              <w:rPr>
                <w:rFonts w:ascii="Calibri" w:hAnsi="Calibri" w:cs="Arial"/>
                <w:i/>
                <w:sz w:val="18"/>
              </w:rPr>
              <w:t>encriptada y con SSID oculto</w:t>
            </w:r>
            <w:r w:rsidRPr="00C52C2E">
              <w:rPr>
                <w:rFonts w:ascii="Calibri" w:hAnsi="Calibri" w:cs="Arial"/>
                <w:sz w:val="18"/>
              </w:rPr>
              <w:t>).</w:t>
            </w:r>
          </w:p>
          <w:p w:rsidR="00C52C2E" w:rsidRPr="00C52C2E" w:rsidRDefault="00C52C2E" w:rsidP="00C52C2E">
            <w:pPr>
              <w:spacing w:line="360" w:lineRule="auto"/>
              <w:jc w:val="both"/>
              <w:rPr>
                <w:rFonts w:ascii="Calibri" w:hAnsi="Calibri" w:cs="Arial"/>
                <w:sz w:val="18"/>
              </w:rPr>
            </w:pPr>
            <w:r w:rsidRPr="00C52C2E">
              <w:rPr>
                <w:rFonts w:ascii="Calibri" w:hAnsi="Calibri" w:cs="Arial"/>
                <w:sz w:val="18"/>
              </w:rPr>
              <w:t>La red inalámbrica a ser implementada debe tener como alcance el pozo de perforación (</w:t>
            </w:r>
            <w:r w:rsidRPr="00C52C2E">
              <w:rPr>
                <w:rFonts w:ascii="Calibri" w:hAnsi="Calibri" w:cs="Arial"/>
                <w:i/>
                <w:sz w:val="18"/>
              </w:rPr>
              <w:t>tanto para interior como para exterior de las oficinas</w:t>
            </w:r>
            <w:r w:rsidRPr="00C52C2E">
              <w:rPr>
                <w:rFonts w:ascii="Calibri" w:hAnsi="Calibri" w:cs="Arial"/>
                <w:sz w:val="18"/>
              </w:rPr>
              <w:t>), tomando en cuenta las normas de seguridad industriales existentes en dichas locaciones.</w:t>
            </w:r>
          </w:p>
          <w:p w:rsidR="00C52C2E" w:rsidRDefault="00C52C2E" w:rsidP="00C52C2E">
            <w:pPr>
              <w:jc w:val="both"/>
              <w:rPr>
                <w:rFonts w:ascii="Calibri" w:hAnsi="Calibri" w:cs="Arial"/>
                <w:sz w:val="18"/>
              </w:rPr>
            </w:pPr>
            <w:r w:rsidRPr="00C52C2E">
              <w:rPr>
                <w:rFonts w:ascii="Calibri" w:hAnsi="Calibri" w:cs="Arial"/>
                <w:sz w:val="18"/>
              </w:rPr>
              <w:t xml:space="preserve">El siguiente equipo será proporcionado por el </w:t>
            </w:r>
            <w:r w:rsidRPr="00C52C2E">
              <w:rPr>
                <w:rFonts w:ascii="Calibri" w:hAnsi="Calibri" w:cs="Arial"/>
                <w:b/>
                <w:sz w:val="18"/>
              </w:rPr>
              <w:t>CONTRATISTA</w:t>
            </w:r>
            <w:r w:rsidRPr="00C52C2E">
              <w:rPr>
                <w:rFonts w:ascii="Calibri" w:hAnsi="Calibri" w:cs="Arial"/>
                <w:sz w:val="18"/>
              </w:rPr>
              <w:t xml:space="preserve"> del servicio y se utilizará durante la ejecución del mismo para brindar un eficiente desenvolvimiento de las labores, debiendo cumplir mínimamente las siguientes características técnicas:</w:t>
            </w:r>
          </w:p>
          <w:p w:rsidR="00C52C2E" w:rsidRPr="00C75BEC" w:rsidRDefault="00C52C2E" w:rsidP="00C52C2E">
            <w:pPr>
              <w:jc w:val="both"/>
              <w:rPr>
                <w:rFonts w:asciiTheme="minorHAnsi" w:hAnsiTheme="minorHAnsi" w:cstheme="minorHAnsi"/>
                <w:bCs/>
                <w:sz w:val="18"/>
                <w:szCs w:val="18"/>
              </w:rPr>
            </w:pPr>
          </w:p>
        </w:tc>
        <w:tc>
          <w:tcPr>
            <w:tcW w:w="5528" w:type="dxa"/>
            <w:vAlign w:val="center"/>
          </w:tcPr>
          <w:p w:rsidR="00C52C2E" w:rsidRPr="00C75BEC" w:rsidRDefault="00C52C2E" w:rsidP="00C52C2E">
            <w:pPr>
              <w:rPr>
                <w:rFonts w:asciiTheme="minorHAnsi" w:hAnsiTheme="minorHAnsi" w:cstheme="minorHAnsi"/>
                <w:b/>
                <w:sz w:val="18"/>
                <w:szCs w:val="18"/>
              </w:rPr>
            </w:pPr>
          </w:p>
        </w:tc>
        <w:tc>
          <w:tcPr>
            <w:tcW w:w="704" w:type="dxa"/>
            <w:vAlign w:val="center"/>
          </w:tcPr>
          <w:p w:rsidR="00C52C2E" w:rsidRPr="00C75BEC" w:rsidRDefault="00C52C2E" w:rsidP="00C52C2E">
            <w:pPr>
              <w:rPr>
                <w:rFonts w:asciiTheme="minorHAnsi" w:hAnsiTheme="minorHAnsi" w:cstheme="minorHAnsi"/>
                <w:b/>
                <w:sz w:val="18"/>
                <w:szCs w:val="18"/>
              </w:rPr>
            </w:pPr>
          </w:p>
        </w:tc>
        <w:tc>
          <w:tcPr>
            <w:tcW w:w="941" w:type="dxa"/>
            <w:vAlign w:val="center"/>
          </w:tcPr>
          <w:p w:rsidR="00C52C2E" w:rsidRPr="00C75BEC" w:rsidRDefault="00C52C2E" w:rsidP="00C52C2E">
            <w:pPr>
              <w:rPr>
                <w:rFonts w:asciiTheme="minorHAnsi" w:hAnsiTheme="minorHAnsi" w:cstheme="minorHAnsi"/>
                <w:b/>
                <w:sz w:val="18"/>
                <w:szCs w:val="18"/>
              </w:rPr>
            </w:pPr>
          </w:p>
        </w:tc>
        <w:tc>
          <w:tcPr>
            <w:tcW w:w="1042" w:type="dxa"/>
            <w:vAlign w:val="center"/>
          </w:tcPr>
          <w:p w:rsidR="00C52C2E" w:rsidRPr="00C75BEC" w:rsidRDefault="00C52C2E" w:rsidP="00C52C2E">
            <w:pPr>
              <w:rPr>
                <w:rFonts w:asciiTheme="minorHAnsi" w:hAnsiTheme="minorHAnsi" w:cstheme="minorHAnsi"/>
                <w:b/>
                <w:sz w:val="18"/>
                <w:szCs w:val="18"/>
              </w:rPr>
            </w:pPr>
          </w:p>
        </w:tc>
      </w:tr>
      <w:tr w:rsidR="00C52C2E" w:rsidRPr="00C75BEC" w:rsidTr="00374EDA">
        <w:trPr>
          <w:jc w:val="center"/>
        </w:trPr>
        <w:tc>
          <w:tcPr>
            <w:tcW w:w="5797" w:type="dxa"/>
            <w:vAlign w:val="center"/>
          </w:tcPr>
          <w:p w:rsidR="00C52C2E" w:rsidRDefault="00C52C2E" w:rsidP="00C52C2E">
            <w:pPr>
              <w:rPr>
                <w:rFonts w:ascii="Calibri" w:hAnsi="Calibri" w:cs="Arial"/>
                <w:b/>
              </w:rPr>
            </w:pPr>
            <w:r w:rsidRPr="004F3463">
              <w:rPr>
                <w:rFonts w:ascii="Calibri" w:hAnsi="Calibri" w:cs="Arial"/>
                <w:b/>
              </w:rPr>
              <w:t xml:space="preserve">EQUIPO </w:t>
            </w:r>
            <w:proofErr w:type="spellStart"/>
            <w:r w:rsidRPr="004F3463">
              <w:rPr>
                <w:rFonts w:ascii="Calibri" w:hAnsi="Calibri" w:cs="Arial"/>
                <w:b/>
              </w:rPr>
              <w:t>Wi</w:t>
            </w:r>
            <w:proofErr w:type="spellEnd"/>
            <w:r w:rsidRPr="004F3463">
              <w:rPr>
                <w:rFonts w:ascii="Calibri" w:hAnsi="Calibri" w:cs="Arial"/>
                <w:b/>
              </w:rPr>
              <w:t>-Fi</w:t>
            </w:r>
          </w:p>
          <w:tbl>
            <w:tblPr>
              <w:tblW w:w="5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3597"/>
            </w:tblGrid>
            <w:tr w:rsidR="00C52C2E" w:rsidRPr="00C52C2E" w:rsidTr="00C52C2E">
              <w:trPr>
                <w:trHeight w:val="706"/>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Cantidad</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Equipos mínimos necesarios para cobertura del área del Campamento base.</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Marca/Modelo</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A ofertar.</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Peso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No mayor a los 500 g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Características Exteriores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Plástico para exteriores resistente a UV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Procesador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MIPS 24Kc o equivalente.</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Memoria mínima requerida</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128 MB SDRAM, 8 MB Flash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Interface de Red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10/100 Mbps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Conector RF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RP-SMA Hembra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Consumo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No mayor a 6.5W </w:t>
                  </w:r>
                </w:p>
              </w:tc>
            </w:tr>
            <w:tr w:rsidR="00C52C2E" w:rsidRPr="00C52C2E" w:rsidTr="00C52C2E">
              <w:trPr>
                <w:trHeight w:val="363"/>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Alimentación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24V,  con adaptador </w:t>
                  </w:r>
                  <w:proofErr w:type="spellStart"/>
                  <w:r w:rsidRPr="00C52C2E">
                    <w:rPr>
                      <w:rFonts w:ascii="Calibri" w:hAnsi="Calibri"/>
                      <w:color w:val="auto"/>
                      <w:sz w:val="16"/>
                      <w:szCs w:val="20"/>
                    </w:rPr>
                    <w:t>PoE</w:t>
                  </w:r>
                  <w:proofErr w:type="spellEnd"/>
                  <w:r w:rsidRPr="00C52C2E">
                    <w:rPr>
                      <w:rFonts w:ascii="Calibri" w:hAnsi="Calibri"/>
                      <w:color w:val="auto"/>
                      <w:sz w:val="16"/>
                      <w:szCs w:val="20"/>
                    </w:rPr>
                    <w:t xml:space="preserve">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Método de Alimentación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proofErr w:type="spellStart"/>
                  <w:r w:rsidRPr="00C52C2E">
                    <w:rPr>
                      <w:rFonts w:ascii="Calibri" w:hAnsi="Calibri"/>
                      <w:color w:val="auto"/>
                      <w:sz w:val="16"/>
                      <w:szCs w:val="20"/>
                    </w:rPr>
                    <w:t>PoE</w:t>
                  </w:r>
                  <w:proofErr w:type="spellEnd"/>
                  <w:r w:rsidRPr="00C52C2E">
                    <w:rPr>
                      <w:rFonts w:ascii="Calibri" w:hAnsi="Calibri"/>
                      <w:color w:val="auto"/>
                      <w:sz w:val="16"/>
                      <w:szCs w:val="20"/>
                    </w:rPr>
                    <w:t xml:space="preserve"> Pasivo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lastRenderedPageBreak/>
                    <w:t xml:space="preserve">Temperatura de Operación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-30 a 75°C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Humedad de Operación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5 a 95%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Modo de trabajo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AP, Nodo </w:t>
                  </w:r>
                </w:p>
              </w:tc>
            </w:tr>
            <w:tr w:rsidR="00C52C2E" w:rsidRPr="00C52C2E" w:rsidTr="00C52C2E">
              <w:trPr>
                <w:trHeight w:val="706"/>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Servicios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Web server, SNMP, Servidor SSH, Telnet, DHCP, NAT, Puente, Enrutamiento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Ajuste de Distancia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Ajuste Dinámico y Modo Manual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Ajuste de Potencia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Ajustable con Software y CLI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Seguridad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WPA2 AES </w:t>
                  </w:r>
                </w:p>
              </w:tc>
            </w:tr>
            <w:tr w:rsidR="00C52C2E" w:rsidRPr="00C52C2E" w:rsidTr="00C52C2E">
              <w:trPr>
                <w:trHeight w:val="352"/>
                <w:jc w:val="center"/>
              </w:trPr>
              <w:tc>
                <w:tcPr>
                  <w:tcW w:w="2029"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Certificaciones </w:t>
                  </w:r>
                </w:p>
              </w:tc>
              <w:tc>
                <w:tcPr>
                  <w:tcW w:w="3597" w:type="dxa"/>
                  <w:shd w:val="clear" w:color="auto" w:fill="auto"/>
                </w:tcPr>
                <w:p w:rsidR="00C52C2E" w:rsidRPr="00C52C2E" w:rsidRDefault="00C52C2E" w:rsidP="00C52C2E">
                  <w:pPr>
                    <w:pStyle w:val="Default"/>
                    <w:spacing w:line="360" w:lineRule="auto"/>
                    <w:rPr>
                      <w:rFonts w:ascii="Calibri" w:hAnsi="Calibri"/>
                      <w:color w:val="auto"/>
                      <w:sz w:val="16"/>
                      <w:szCs w:val="20"/>
                    </w:rPr>
                  </w:pPr>
                  <w:r w:rsidRPr="00C52C2E">
                    <w:rPr>
                      <w:rFonts w:ascii="Calibri" w:hAnsi="Calibri"/>
                      <w:color w:val="auto"/>
                      <w:sz w:val="16"/>
                      <w:szCs w:val="20"/>
                    </w:rPr>
                    <w:t xml:space="preserve">FCC, IC, CE </w:t>
                  </w:r>
                </w:p>
              </w:tc>
            </w:tr>
          </w:tbl>
          <w:p w:rsidR="00C52C2E" w:rsidRDefault="00C52C2E" w:rsidP="00C52C2E">
            <w:pPr>
              <w:rPr>
                <w:rFonts w:ascii="Calibri" w:hAnsi="Calibri" w:cs="Arial"/>
                <w:b/>
              </w:rPr>
            </w:pPr>
          </w:p>
          <w:p w:rsidR="00C52C2E" w:rsidRPr="00C75BEC" w:rsidRDefault="00C52C2E" w:rsidP="00C52C2E">
            <w:pPr>
              <w:rPr>
                <w:rFonts w:asciiTheme="minorHAnsi" w:hAnsiTheme="minorHAnsi" w:cstheme="minorHAnsi"/>
                <w:bCs/>
                <w:sz w:val="18"/>
                <w:szCs w:val="18"/>
              </w:rPr>
            </w:pPr>
          </w:p>
        </w:tc>
        <w:tc>
          <w:tcPr>
            <w:tcW w:w="5528" w:type="dxa"/>
            <w:vAlign w:val="center"/>
          </w:tcPr>
          <w:p w:rsidR="00C52C2E" w:rsidRPr="00C75BEC" w:rsidRDefault="00C52C2E" w:rsidP="00C52C2E">
            <w:pPr>
              <w:rPr>
                <w:rFonts w:asciiTheme="minorHAnsi" w:hAnsiTheme="minorHAnsi" w:cstheme="minorHAnsi"/>
                <w:b/>
                <w:sz w:val="18"/>
                <w:szCs w:val="18"/>
              </w:rPr>
            </w:pPr>
          </w:p>
        </w:tc>
        <w:tc>
          <w:tcPr>
            <w:tcW w:w="704" w:type="dxa"/>
            <w:vAlign w:val="center"/>
          </w:tcPr>
          <w:p w:rsidR="00C52C2E" w:rsidRPr="00C75BEC" w:rsidRDefault="00C52C2E" w:rsidP="00C52C2E">
            <w:pPr>
              <w:rPr>
                <w:rFonts w:asciiTheme="minorHAnsi" w:hAnsiTheme="minorHAnsi" w:cstheme="minorHAnsi"/>
                <w:b/>
                <w:sz w:val="18"/>
                <w:szCs w:val="18"/>
              </w:rPr>
            </w:pPr>
          </w:p>
        </w:tc>
        <w:tc>
          <w:tcPr>
            <w:tcW w:w="941" w:type="dxa"/>
            <w:vAlign w:val="center"/>
          </w:tcPr>
          <w:p w:rsidR="00C52C2E" w:rsidRPr="00C75BEC" w:rsidRDefault="00C52C2E" w:rsidP="00C52C2E">
            <w:pPr>
              <w:rPr>
                <w:rFonts w:asciiTheme="minorHAnsi" w:hAnsiTheme="minorHAnsi" w:cstheme="minorHAnsi"/>
                <w:b/>
                <w:sz w:val="18"/>
                <w:szCs w:val="18"/>
              </w:rPr>
            </w:pPr>
          </w:p>
        </w:tc>
        <w:tc>
          <w:tcPr>
            <w:tcW w:w="1042" w:type="dxa"/>
            <w:vAlign w:val="center"/>
          </w:tcPr>
          <w:p w:rsidR="00C52C2E" w:rsidRPr="00C75BEC" w:rsidRDefault="00C52C2E" w:rsidP="00C52C2E">
            <w:pPr>
              <w:rPr>
                <w:rFonts w:asciiTheme="minorHAnsi" w:hAnsiTheme="minorHAnsi" w:cstheme="minorHAnsi"/>
                <w:b/>
                <w:sz w:val="18"/>
                <w:szCs w:val="18"/>
              </w:rPr>
            </w:pPr>
          </w:p>
        </w:tc>
      </w:tr>
      <w:tr w:rsidR="00C52C2E" w:rsidRPr="00C75BEC" w:rsidTr="00C52C2E">
        <w:trPr>
          <w:jc w:val="center"/>
        </w:trPr>
        <w:tc>
          <w:tcPr>
            <w:tcW w:w="5797" w:type="dxa"/>
            <w:shd w:val="clear" w:color="auto" w:fill="DBE5F1" w:themeFill="accent1" w:themeFillTint="33"/>
            <w:vAlign w:val="center"/>
          </w:tcPr>
          <w:p w:rsidR="00C52C2E" w:rsidRPr="00C75BEC" w:rsidRDefault="00C52C2E" w:rsidP="00C52C2E">
            <w:pPr>
              <w:rPr>
                <w:rFonts w:asciiTheme="minorHAnsi" w:hAnsiTheme="minorHAnsi" w:cstheme="minorHAnsi"/>
                <w:bCs/>
                <w:sz w:val="18"/>
                <w:szCs w:val="18"/>
              </w:rPr>
            </w:pPr>
            <w:r w:rsidRPr="004F3463">
              <w:rPr>
                <w:rFonts w:ascii="Calibri" w:hAnsi="Calibri"/>
                <w:b/>
                <w:lang w:val="es-BO"/>
              </w:rPr>
              <w:lastRenderedPageBreak/>
              <w:t>EQUIPOS PARA TELEFONÍA</w:t>
            </w:r>
          </w:p>
        </w:tc>
        <w:tc>
          <w:tcPr>
            <w:tcW w:w="5528" w:type="dxa"/>
            <w:shd w:val="clear" w:color="auto" w:fill="DBE5F1" w:themeFill="accent1" w:themeFillTint="33"/>
            <w:vAlign w:val="center"/>
          </w:tcPr>
          <w:p w:rsidR="00C52C2E" w:rsidRPr="00C75BEC" w:rsidRDefault="00C52C2E" w:rsidP="00C52C2E">
            <w:pPr>
              <w:rPr>
                <w:rFonts w:asciiTheme="minorHAnsi" w:hAnsiTheme="minorHAnsi" w:cstheme="minorHAnsi"/>
                <w:b/>
                <w:sz w:val="18"/>
                <w:szCs w:val="18"/>
              </w:rPr>
            </w:pPr>
          </w:p>
        </w:tc>
        <w:tc>
          <w:tcPr>
            <w:tcW w:w="704"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c>
          <w:tcPr>
            <w:tcW w:w="941"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c>
          <w:tcPr>
            <w:tcW w:w="1042" w:type="dxa"/>
            <w:shd w:val="clear" w:color="auto" w:fill="D6E3BC" w:themeFill="accent3" w:themeFillTint="66"/>
            <w:vAlign w:val="center"/>
          </w:tcPr>
          <w:p w:rsidR="00C52C2E" w:rsidRPr="00C75BEC" w:rsidRDefault="00C52C2E" w:rsidP="00C52C2E">
            <w:pPr>
              <w:rPr>
                <w:rFonts w:asciiTheme="minorHAnsi" w:hAnsiTheme="minorHAnsi" w:cstheme="minorHAnsi"/>
                <w:b/>
                <w:sz w:val="18"/>
                <w:szCs w:val="18"/>
              </w:rPr>
            </w:pPr>
          </w:p>
        </w:tc>
      </w:tr>
      <w:tr w:rsidR="00C52C2E" w:rsidRPr="00C75BEC" w:rsidTr="00374EDA">
        <w:trPr>
          <w:jc w:val="center"/>
        </w:trPr>
        <w:tc>
          <w:tcPr>
            <w:tcW w:w="5797" w:type="dxa"/>
            <w:vAlign w:val="center"/>
          </w:tcPr>
          <w:p w:rsidR="00C52C2E" w:rsidRPr="00C52C2E" w:rsidRDefault="00C52C2E" w:rsidP="00C52C2E">
            <w:pPr>
              <w:spacing w:line="360" w:lineRule="auto"/>
              <w:jc w:val="both"/>
              <w:rPr>
                <w:rFonts w:ascii="Calibri" w:hAnsi="Calibri"/>
                <w:sz w:val="18"/>
              </w:rPr>
            </w:pPr>
            <w:r w:rsidRPr="00C52C2E">
              <w:rPr>
                <w:rFonts w:ascii="Calibri" w:hAnsi="Calibri"/>
                <w:sz w:val="18"/>
              </w:rPr>
              <w:t xml:space="preserve">Se requiere contar con el servicio de comunicación telefónica con el departamento de Santa Cruz y el resto del país. Se deberá realizar el transporte de dos (2) líneas telefónicas, provistas por YPFB desde la GNEE – </w:t>
            </w:r>
            <w:proofErr w:type="spellStart"/>
            <w:r w:rsidRPr="00C52C2E">
              <w:rPr>
                <w:rFonts w:ascii="Calibri" w:hAnsi="Calibri"/>
                <w:sz w:val="18"/>
              </w:rPr>
              <w:t>Camiri</w:t>
            </w:r>
            <w:proofErr w:type="spellEnd"/>
            <w:r w:rsidRPr="00C52C2E">
              <w:rPr>
                <w:rFonts w:ascii="Calibri" w:hAnsi="Calibri"/>
                <w:sz w:val="18"/>
              </w:rPr>
              <w:t xml:space="preserve">, las cuales serán puestas en la central telefónica provista por el Contratista con el fin de que puedan ser empleadas en los cinco (5) puntos de telefonía implementados en los </w:t>
            </w:r>
            <w:proofErr w:type="spellStart"/>
            <w:r w:rsidRPr="00C52C2E">
              <w:rPr>
                <w:rFonts w:ascii="Calibri" w:hAnsi="Calibri"/>
                <w:sz w:val="18"/>
              </w:rPr>
              <w:t>portacamps</w:t>
            </w:r>
            <w:proofErr w:type="spellEnd"/>
            <w:r w:rsidRPr="00C52C2E">
              <w:rPr>
                <w:rFonts w:ascii="Calibri" w:hAnsi="Calibri"/>
                <w:sz w:val="18"/>
              </w:rPr>
              <w:t>.</w:t>
            </w:r>
          </w:p>
          <w:p w:rsidR="00C52C2E" w:rsidRPr="00C52C2E" w:rsidRDefault="00C52C2E" w:rsidP="00C52C2E">
            <w:pPr>
              <w:spacing w:line="360" w:lineRule="auto"/>
              <w:jc w:val="both"/>
              <w:rPr>
                <w:rFonts w:ascii="Calibri" w:hAnsi="Calibri"/>
                <w:sz w:val="18"/>
              </w:rPr>
            </w:pPr>
            <w:r w:rsidRPr="00C52C2E">
              <w:rPr>
                <w:rFonts w:ascii="Calibri" w:hAnsi="Calibri"/>
                <w:sz w:val="18"/>
              </w:rPr>
              <w:t xml:space="preserve">De la central se </w:t>
            </w:r>
            <w:proofErr w:type="spellStart"/>
            <w:r w:rsidRPr="00C52C2E">
              <w:rPr>
                <w:rFonts w:ascii="Calibri" w:hAnsi="Calibri"/>
                <w:sz w:val="18"/>
              </w:rPr>
              <w:t>proveeran</w:t>
            </w:r>
            <w:proofErr w:type="spellEnd"/>
            <w:r w:rsidRPr="00C52C2E">
              <w:rPr>
                <w:rFonts w:ascii="Calibri" w:hAnsi="Calibri"/>
                <w:sz w:val="18"/>
              </w:rPr>
              <w:t xml:space="preserve"> cinco internos, los cuales podrán hacer llamadas entre internos y hacer uso de las líneas externas provistas por YPFB.</w:t>
            </w:r>
          </w:p>
          <w:p w:rsidR="00C52C2E" w:rsidRPr="00C52C2E" w:rsidRDefault="00C52C2E" w:rsidP="00C52C2E">
            <w:pPr>
              <w:spacing w:line="360" w:lineRule="auto"/>
              <w:jc w:val="both"/>
              <w:rPr>
                <w:rFonts w:ascii="Calibri" w:hAnsi="Calibri"/>
                <w:sz w:val="18"/>
              </w:rPr>
            </w:pPr>
            <w:r w:rsidRPr="00C52C2E">
              <w:rPr>
                <w:rFonts w:ascii="Calibri" w:hAnsi="Calibri"/>
                <w:sz w:val="18"/>
              </w:rPr>
              <w:t>Los cinco (5) aparatos telefónicos serán provistos por el Contratista.</w:t>
            </w:r>
          </w:p>
          <w:p w:rsidR="00C52C2E" w:rsidRPr="00C75BEC" w:rsidRDefault="00C52C2E" w:rsidP="006D6FE7">
            <w:pPr>
              <w:spacing w:line="360" w:lineRule="auto"/>
              <w:jc w:val="both"/>
              <w:rPr>
                <w:rFonts w:asciiTheme="minorHAnsi" w:hAnsiTheme="minorHAnsi" w:cstheme="minorHAnsi"/>
                <w:bCs/>
                <w:sz w:val="18"/>
                <w:szCs w:val="18"/>
              </w:rPr>
            </w:pPr>
            <w:r w:rsidRPr="00C52C2E">
              <w:rPr>
                <w:rFonts w:ascii="Calibri" w:hAnsi="Calibri"/>
                <w:sz w:val="18"/>
              </w:rPr>
              <w:t>Los equipos que se utilizarán durante la ejecución del servicio, y para brindar un eficiente desenvolvimiento de las labores, deben cumplir mínimamente las siguientes características:</w:t>
            </w:r>
          </w:p>
        </w:tc>
        <w:tc>
          <w:tcPr>
            <w:tcW w:w="5528" w:type="dxa"/>
            <w:vAlign w:val="center"/>
          </w:tcPr>
          <w:p w:rsidR="00C52C2E" w:rsidRPr="00C75BEC" w:rsidRDefault="00C52C2E" w:rsidP="00C52C2E">
            <w:pPr>
              <w:rPr>
                <w:rFonts w:asciiTheme="minorHAnsi" w:hAnsiTheme="minorHAnsi" w:cstheme="minorHAnsi"/>
                <w:b/>
                <w:sz w:val="18"/>
                <w:szCs w:val="18"/>
              </w:rPr>
            </w:pPr>
          </w:p>
        </w:tc>
        <w:tc>
          <w:tcPr>
            <w:tcW w:w="704" w:type="dxa"/>
            <w:vAlign w:val="center"/>
          </w:tcPr>
          <w:p w:rsidR="00C52C2E" w:rsidRPr="00C75BEC" w:rsidRDefault="00C52C2E" w:rsidP="00C52C2E">
            <w:pPr>
              <w:rPr>
                <w:rFonts w:asciiTheme="minorHAnsi" w:hAnsiTheme="minorHAnsi" w:cstheme="minorHAnsi"/>
                <w:b/>
                <w:sz w:val="18"/>
                <w:szCs w:val="18"/>
              </w:rPr>
            </w:pPr>
          </w:p>
        </w:tc>
        <w:tc>
          <w:tcPr>
            <w:tcW w:w="941" w:type="dxa"/>
            <w:vAlign w:val="center"/>
          </w:tcPr>
          <w:p w:rsidR="00C52C2E" w:rsidRPr="00C75BEC" w:rsidRDefault="00C52C2E" w:rsidP="00C52C2E">
            <w:pPr>
              <w:rPr>
                <w:rFonts w:asciiTheme="minorHAnsi" w:hAnsiTheme="minorHAnsi" w:cstheme="minorHAnsi"/>
                <w:b/>
                <w:sz w:val="18"/>
                <w:szCs w:val="18"/>
              </w:rPr>
            </w:pPr>
          </w:p>
        </w:tc>
        <w:tc>
          <w:tcPr>
            <w:tcW w:w="1042" w:type="dxa"/>
            <w:vAlign w:val="center"/>
          </w:tcPr>
          <w:p w:rsidR="00C52C2E" w:rsidRPr="00C75BEC" w:rsidRDefault="00C52C2E" w:rsidP="00C52C2E">
            <w:pPr>
              <w:rPr>
                <w:rFonts w:asciiTheme="minorHAnsi" w:hAnsiTheme="minorHAnsi" w:cstheme="minorHAnsi"/>
                <w:b/>
                <w:sz w:val="18"/>
                <w:szCs w:val="18"/>
              </w:rPr>
            </w:pPr>
          </w:p>
        </w:tc>
      </w:tr>
      <w:tr w:rsidR="00C52C2E" w:rsidRPr="006D6FE7" w:rsidTr="006D6FE7">
        <w:trPr>
          <w:trHeight w:val="6394"/>
          <w:jc w:val="center"/>
        </w:trPr>
        <w:tc>
          <w:tcPr>
            <w:tcW w:w="5797" w:type="dxa"/>
            <w:vAlign w:val="center"/>
          </w:tcPr>
          <w:p w:rsidR="006D6FE7" w:rsidRDefault="006D6FE7" w:rsidP="00C52C2E">
            <w:pPr>
              <w:rPr>
                <w:rFonts w:ascii="Calibri" w:hAnsi="Calibri" w:cs="Arial"/>
                <w:b/>
              </w:rPr>
            </w:pPr>
          </w:p>
          <w:p w:rsidR="006D6FE7" w:rsidRDefault="006D6FE7" w:rsidP="00C52C2E">
            <w:pPr>
              <w:rPr>
                <w:rFonts w:ascii="Calibri" w:hAnsi="Calibri" w:cs="Arial"/>
                <w:b/>
              </w:rPr>
            </w:pPr>
          </w:p>
          <w:p w:rsidR="00C52C2E" w:rsidRDefault="006D6FE7" w:rsidP="00C52C2E">
            <w:pPr>
              <w:rPr>
                <w:rFonts w:ascii="Calibri" w:hAnsi="Calibri" w:cs="Arial"/>
                <w:b/>
              </w:rPr>
            </w:pPr>
            <w:r w:rsidRPr="004F3463">
              <w:rPr>
                <w:rFonts w:ascii="Calibri" w:hAnsi="Calibri" w:cs="Arial"/>
                <w:b/>
              </w:rPr>
              <w:t>EQUIPO PARA TRANSPORTE DE LÍNEA TELEFÓNICA</w:t>
            </w:r>
            <w:r>
              <w:rPr>
                <w:rFonts w:ascii="Calibri" w:hAnsi="Calibri" w:cs="Arial"/>
                <w:b/>
              </w:rPr>
              <w:t xml:space="preserve"> - </w:t>
            </w:r>
            <w:r w:rsidRPr="004F3463">
              <w:rPr>
                <w:rFonts w:ascii="Calibri" w:hAnsi="Calibri" w:cs="Arial"/>
                <w:b/>
              </w:rPr>
              <w:t xml:space="preserve">TIPO </w:t>
            </w:r>
            <w:r>
              <w:rPr>
                <w:rFonts w:ascii="Calibri" w:hAnsi="Calibri" w:cs="Arial"/>
                <w:b/>
              </w:rPr>
              <w:t>I</w:t>
            </w:r>
          </w:p>
          <w:p w:rsidR="006D6FE7" w:rsidRDefault="006D6FE7" w:rsidP="00C52C2E">
            <w:pPr>
              <w:rPr>
                <w:rFonts w:ascii="Calibri" w:hAnsi="Calibri" w:cs="Arial"/>
                <w:b/>
              </w:rPr>
            </w:pPr>
          </w:p>
          <w:tbl>
            <w:tblPr>
              <w:tblW w:w="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3564"/>
            </w:tblGrid>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 xml:space="preserve">Ubicación </w:t>
                  </w:r>
                </w:p>
              </w:tc>
              <w:tc>
                <w:tcPr>
                  <w:tcW w:w="3564" w:type="dxa"/>
                  <w:shd w:val="clear" w:color="auto" w:fill="auto"/>
                </w:tcPr>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 xml:space="preserve">Donde fueren necesarios (GNEE o VPNO) y </w:t>
                  </w:r>
                  <w:proofErr w:type="spellStart"/>
                  <w:r w:rsidRPr="006D6FE7">
                    <w:rPr>
                      <w:rFonts w:ascii="Calibri" w:hAnsi="Calibri"/>
                      <w:sz w:val="16"/>
                      <w:lang w:val="es-BO"/>
                    </w:rPr>
                    <w:t>Shelter</w:t>
                  </w:r>
                  <w:proofErr w:type="spellEnd"/>
                  <w:r w:rsidRPr="006D6FE7">
                    <w:rPr>
                      <w:rFonts w:ascii="Calibri" w:hAnsi="Calibri"/>
                      <w:sz w:val="16"/>
                      <w:lang w:val="es-BO"/>
                    </w:rPr>
                    <w:t xml:space="preserve"> de Comunicaciones.</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Cantidad</w:t>
                  </w:r>
                </w:p>
              </w:tc>
              <w:tc>
                <w:tcPr>
                  <w:tcW w:w="3564" w:type="dxa"/>
                  <w:shd w:val="clear" w:color="auto" w:fill="auto"/>
                </w:tcPr>
                <w:p w:rsidR="006D6FE7" w:rsidRPr="006D6FE7" w:rsidRDefault="006D6FE7" w:rsidP="006D6FE7">
                  <w:pPr>
                    <w:spacing w:line="360" w:lineRule="auto"/>
                    <w:jc w:val="both"/>
                    <w:rPr>
                      <w:rFonts w:ascii="Calibri" w:hAnsi="Calibri"/>
                      <w:sz w:val="16"/>
                      <w:lang w:val="es-BO"/>
                    </w:rPr>
                  </w:pPr>
                  <w:r w:rsidRPr="006D6FE7">
                    <w:rPr>
                      <w:rFonts w:ascii="Calibri" w:hAnsi="Calibri"/>
                      <w:sz w:val="16"/>
                    </w:rPr>
                    <w:t>Equipos mínimos necesarios para garantizar el servicio de telefonía.</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Marca/Modelo</w:t>
                  </w:r>
                </w:p>
              </w:tc>
              <w:tc>
                <w:tcPr>
                  <w:tcW w:w="3564" w:type="dxa"/>
                  <w:shd w:val="clear" w:color="auto" w:fill="auto"/>
                </w:tcPr>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SISCO. Modelo a ofertar.</w:t>
                  </w:r>
                </w:p>
              </w:tc>
            </w:tr>
            <w:tr w:rsidR="006D6FE7" w:rsidRPr="006D6FE7" w:rsidTr="006D6FE7">
              <w:trPr>
                <w:trHeight w:val="1020"/>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 xml:space="preserve">Características mínimas </w:t>
                  </w:r>
                </w:p>
              </w:tc>
              <w:tc>
                <w:tcPr>
                  <w:tcW w:w="3564" w:type="dxa"/>
                  <w:shd w:val="clear" w:color="auto" w:fill="auto"/>
                </w:tcPr>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 xml:space="preserve">2 puertos </w:t>
                  </w:r>
                  <w:r w:rsidRPr="006D6FE7">
                    <w:rPr>
                      <w:rFonts w:ascii="Calibri" w:hAnsi="Calibri"/>
                      <w:b/>
                      <w:sz w:val="16"/>
                      <w:lang w:val="es-BO"/>
                    </w:rPr>
                    <w:t>FXO</w:t>
                  </w:r>
                  <w:r w:rsidRPr="006D6FE7">
                    <w:rPr>
                      <w:rFonts w:ascii="Calibri" w:hAnsi="Calibri"/>
                      <w:sz w:val="16"/>
                      <w:lang w:val="es-BO"/>
                    </w:rPr>
                    <w:t xml:space="preserve"> </w:t>
                  </w:r>
                  <w:proofErr w:type="spellStart"/>
                  <w:r w:rsidRPr="006D6FE7">
                    <w:rPr>
                      <w:rFonts w:ascii="Calibri" w:hAnsi="Calibri"/>
                      <w:sz w:val="16"/>
                      <w:lang w:val="es-BO"/>
                    </w:rPr>
                    <w:t>Interfases</w:t>
                  </w:r>
                  <w:proofErr w:type="spellEnd"/>
                  <w:r w:rsidRPr="006D6FE7">
                    <w:rPr>
                      <w:rFonts w:ascii="Calibri" w:hAnsi="Calibri"/>
                      <w:sz w:val="16"/>
                      <w:lang w:val="es-BO"/>
                    </w:rPr>
                    <w:t xml:space="preserve"> de Voz para el Servicio </w:t>
                  </w:r>
                  <w:proofErr w:type="spellStart"/>
                  <w:r w:rsidRPr="006D6FE7">
                    <w:rPr>
                      <w:rFonts w:ascii="Calibri" w:hAnsi="Calibri"/>
                      <w:sz w:val="16"/>
                      <w:lang w:val="es-BO"/>
                    </w:rPr>
                    <w:t>VoIP</w:t>
                  </w:r>
                  <w:proofErr w:type="spellEnd"/>
                  <w:r w:rsidRPr="006D6FE7">
                    <w:rPr>
                      <w:rFonts w:ascii="Calibri" w:hAnsi="Calibri"/>
                      <w:sz w:val="16"/>
                      <w:lang w:val="es-BO"/>
                    </w:rPr>
                    <w:t xml:space="preserve"> </w:t>
                  </w:r>
                </w:p>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 xml:space="preserve">2 puertos de 10 Mbps, Interface Ethernet para Interface LAN y WAN </w:t>
                  </w:r>
                </w:p>
                <w:p w:rsidR="006D6FE7" w:rsidRPr="006D6FE7" w:rsidRDefault="006D6FE7" w:rsidP="006D6FE7">
                  <w:pPr>
                    <w:spacing w:line="360" w:lineRule="auto"/>
                    <w:jc w:val="both"/>
                    <w:rPr>
                      <w:rFonts w:ascii="Calibri" w:hAnsi="Calibri"/>
                      <w:sz w:val="16"/>
                    </w:rPr>
                  </w:pPr>
                  <w:r w:rsidRPr="006D6FE7">
                    <w:rPr>
                      <w:rFonts w:ascii="Calibri" w:hAnsi="Calibri"/>
                      <w:sz w:val="16"/>
                    </w:rPr>
                    <w:t>1 puerto RS-232C Puerto de Consola</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Puertos Voz</w:t>
                  </w:r>
                </w:p>
              </w:tc>
              <w:tc>
                <w:tcPr>
                  <w:tcW w:w="3564"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Dos (2)</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Señal</w:t>
                  </w:r>
                </w:p>
              </w:tc>
              <w:tc>
                <w:tcPr>
                  <w:tcW w:w="3564"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SIP, H.323</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Puerto LAN</w:t>
                  </w:r>
                </w:p>
              </w:tc>
              <w:tc>
                <w:tcPr>
                  <w:tcW w:w="3564"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2</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Consola</w:t>
                  </w:r>
                </w:p>
              </w:tc>
              <w:tc>
                <w:tcPr>
                  <w:tcW w:w="3564"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Soporta</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Energía</w:t>
                  </w:r>
                </w:p>
              </w:tc>
              <w:tc>
                <w:tcPr>
                  <w:tcW w:w="3564"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Adaptador Externo.</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Protocolos</w:t>
                  </w:r>
                </w:p>
              </w:tc>
              <w:tc>
                <w:tcPr>
                  <w:tcW w:w="3564" w:type="dxa"/>
                  <w:shd w:val="clear" w:color="auto" w:fill="auto"/>
                </w:tcPr>
                <w:p w:rsidR="006D6FE7" w:rsidRPr="006D6FE7" w:rsidRDefault="006D6FE7" w:rsidP="006D6FE7">
                  <w:pPr>
                    <w:spacing w:line="360" w:lineRule="auto"/>
                    <w:jc w:val="both"/>
                    <w:rPr>
                      <w:rFonts w:ascii="Calibri" w:hAnsi="Calibri"/>
                      <w:sz w:val="16"/>
                      <w:lang w:val="en-US"/>
                    </w:rPr>
                  </w:pPr>
                  <w:r w:rsidRPr="006D6FE7">
                    <w:rPr>
                      <w:rFonts w:ascii="Calibri" w:hAnsi="Calibri"/>
                      <w:sz w:val="16"/>
                      <w:lang w:val="en-US"/>
                    </w:rPr>
                    <w:t>IP-Routing, ridging, PPP, NAT/PAT</w:t>
                  </w:r>
                </w:p>
              </w:tc>
            </w:tr>
            <w:tr w:rsidR="006D6FE7" w:rsidRPr="006D6FE7" w:rsidTr="006D6FE7">
              <w:trPr>
                <w:trHeight w:val="339"/>
                <w:jc w:val="center"/>
              </w:trPr>
              <w:tc>
                <w:tcPr>
                  <w:tcW w:w="1917"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Características administrables de red</w:t>
                  </w:r>
                </w:p>
              </w:tc>
              <w:tc>
                <w:tcPr>
                  <w:tcW w:w="3564" w:type="dxa"/>
                  <w:shd w:val="clear" w:color="auto" w:fill="auto"/>
                </w:tcPr>
                <w:p w:rsidR="006D6FE7" w:rsidRPr="006D6FE7" w:rsidRDefault="006D6FE7" w:rsidP="006D6FE7">
                  <w:pPr>
                    <w:spacing w:line="360" w:lineRule="auto"/>
                    <w:jc w:val="both"/>
                    <w:rPr>
                      <w:rFonts w:ascii="Calibri" w:hAnsi="Calibri"/>
                      <w:sz w:val="16"/>
                      <w:lang w:val="en-US"/>
                    </w:rPr>
                  </w:pPr>
                  <w:r w:rsidRPr="006D6FE7">
                    <w:rPr>
                      <w:rFonts w:ascii="Calibri" w:hAnsi="Calibri"/>
                      <w:sz w:val="16"/>
                      <w:lang w:val="en-US"/>
                    </w:rPr>
                    <w:t>SNMP, MIB v2, Cisco style CLI, Web.</w:t>
                  </w:r>
                </w:p>
              </w:tc>
            </w:tr>
          </w:tbl>
          <w:p w:rsidR="006D6FE7" w:rsidRPr="006D6FE7" w:rsidRDefault="006D6FE7" w:rsidP="00C52C2E">
            <w:pPr>
              <w:rPr>
                <w:rFonts w:asciiTheme="minorHAnsi" w:hAnsiTheme="minorHAnsi" w:cstheme="minorHAnsi"/>
                <w:bCs/>
                <w:sz w:val="18"/>
                <w:szCs w:val="18"/>
                <w:lang w:val="en-US"/>
              </w:rPr>
            </w:pPr>
          </w:p>
        </w:tc>
        <w:tc>
          <w:tcPr>
            <w:tcW w:w="5528" w:type="dxa"/>
            <w:vAlign w:val="center"/>
          </w:tcPr>
          <w:p w:rsidR="00C52C2E" w:rsidRPr="006D6FE7" w:rsidRDefault="00C52C2E" w:rsidP="00C52C2E">
            <w:pPr>
              <w:rPr>
                <w:rFonts w:asciiTheme="minorHAnsi" w:hAnsiTheme="minorHAnsi" w:cstheme="minorHAnsi"/>
                <w:b/>
                <w:sz w:val="18"/>
                <w:szCs w:val="18"/>
                <w:lang w:val="en-US"/>
              </w:rPr>
            </w:pPr>
          </w:p>
        </w:tc>
        <w:tc>
          <w:tcPr>
            <w:tcW w:w="704" w:type="dxa"/>
            <w:vAlign w:val="center"/>
          </w:tcPr>
          <w:p w:rsidR="00C52C2E" w:rsidRPr="006D6FE7" w:rsidRDefault="00C52C2E" w:rsidP="00C52C2E">
            <w:pPr>
              <w:rPr>
                <w:rFonts w:asciiTheme="minorHAnsi" w:hAnsiTheme="minorHAnsi" w:cstheme="minorHAnsi"/>
                <w:b/>
                <w:sz w:val="18"/>
                <w:szCs w:val="18"/>
                <w:lang w:val="en-US"/>
              </w:rPr>
            </w:pPr>
          </w:p>
        </w:tc>
        <w:tc>
          <w:tcPr>
            <w:tcW w:w="941" w:type="dxa"/>
            <w:vAlign w:val="center"/>
          </w:tcPr>
          <w:p w:rsidR="00C52C2E" w:rsidRPr="006D6FE7" w:rsidRDefault="00C52C2E" w:rsidP="00C52C2E">
            <w:pPr>
              <w:rPr>
                <w:rFonts w:asciiTheme="minorHAnsi" w:hAnsiTheme="minorHAnsi" w:cstheme="minorHAnsi"/>
                <w:b/>
                <w:sz w:val="18"/>
                <w:szCs w:val="18"/>
                <w:lang w:val="en-US"/>
              </w:rPr>
            </w:pPr>
          </w:p>
        </w:tc>
        <w:tc>
          <w:tcPr>
            <w:tcW w:w="1042" w:type="dxa"/>
            <w:vAlign w:val="center"/>
          </w:tcPr>
          <w:p w:rsidR="00C52C2E" w:rsidRPr="006D6FE7" w:rsidRDefault="00C52C2E" w:rsidP="00C52C2E">
            <w:pPr>
              <w:rPr>
                <w:rFonts w:asciiTheme="minorHAnsi" w:hAnsiTheme="minorHAnsi" w:cstheme="minorHAnsi"/>
                <w:b/>
                <w:sz w:val="18"/>
                <w:szCs w:val="18"/>
                <w:lang w:val="en-US"/>
              </w:rPr>
            </w:pPr>
          </w:p>
        </w:tc>
      </w:tr>
      <w:tr w:rsidR="00C52C2E" w:rsidRPr="006D6FE7" w:rsidTr="006D6FE7">
        <w:trPr>
          <w:trHeight w:val="2992"/>
          <w:jc w:val="center"/>
        </w:trPr>
        <w:tc>
          <w:tcPr>
            <w:tcW w:w="5797" w:type="dxa"/>
            <w:vAlign w:val="center"/>
          </w:tcPr>
          <w:p w:rsidR="00C52C2E" w:rsidRDefault="006D6FE7" w:rsidP="00C52C2E">
            <w:pPr>
              <w:rPr>
                <w:rFonts w:ascii="Calibri" w:hAnsi="Calibri" w:cs="Arial"/>
                <w:b/>
              </w:rPr>
            </w:pPr>
            <w:r w:rsidRPr="004F3463">
              <w:rPr>
                <w:rFonts w:ascii="Calibri" w:hAnsi="Calibri" w:cs="Arial"/>
                <w:b/>
              </w:rPr>
              <w:lastRenderedPageBreak/>
              <w:t>EQUIPO PARA TRANSPORTE DE LÍNEA TELEFÓNICA</w:t>
            </w:r>
            <w:r>
              <w:rPr>
                <w:rFonts w:ascii="Calibri" w:hAnsi="Calibri" w:cs="Arial"/>
                <w:b/>
              </w:rPr>
              <w:t xml:space="preserve"> -</w:t>
            </w:r>
            <w:r w:rsidRPr="004F3463">
              <w:rPr>
                <w:rFonts w:ascii="Calibri" w:hAnsi="Calibri" w:cs="Arial"/>
                <w:b/>
              </w:rPr>
              <w:t xml:space="preserve"> TIPO </w:t>
            </w:r>
            <w:r>
              <w:rPr>
                <w:rFonts w:ascii="Calibri" w:hAnsi="Calibri" w:cs="Arial"/>
                <w:b/>
              </w:rPr>
              <w:t>II</w:t>
            </w:r>
          </w:p>
          <w:tbl>
            <w:tblPr>
              <w:tblW w:w="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2951"/>
            </w:tblGrid>
            <w:tr w:rsidR="006D6FE7" w:rsidRPr="006D6FE7" w:rsidTr="006D6FE7">
              <w:trPr>
                <w:trHeight w:val="1062"/>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 xml:space="preserve">Características mínimas </w:t>
                  </w:r>
                </w:p>
              </w:tc>
              <w:tc>
                <w:tcPr>
                  <w:tcW w:w="2951" w:type="dxa"/>
                  <w:shd w:val="clear" w:color="auto" w:fill="auto"/>
                </w:tcPr>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 xml:space="preserve">2 puertos </w:t>
                  </w:r>
                  <w:r w:rsidRPr="006D6FE7">
                    <w:rPr>
                      <w:rFonts w:ascii="Calibri" w:hAnsi="Calibri"/>
                      <w:b/>
                      <w:sz w:val="16"/>
                      <w:lang w:val="es-BO"/>
                    </w:rPr>
                    <w:t>FXS</w:t>
                  </w:r>
                  <w:r w:rsidRPr="006D6FE7">
                    <w:rPr>
                      <w:rFonts w:ascii="Calibri" w:hAnsi="Calibri"/>
                      <w:sz w:val="16"/>
                      <w:lang w:val="es-BO"/>
                    </w:rPr>
                    <w:t xml:space="preserve"> </w:t>
                  </w:r>
                  <w:proofErr w:type="spellStart"/>
                  <w:r w:rsidRPr="006D6FE7">
                    <w:rPr>
                      <w:rFonts w:ascii="Calibri" w:hAnsi="Calibri"/>
                      <w:sz w:val="16"/>
                      <w:lang w:val="es-BO"/>
                    </w:rPr>
                    <w:t>Interfases</w:t>
                  </w:r>
                  <w:proofErr w:type="spellEnd"/>
                  <w:r w:rsidRPr="006D6FE7">
                    <w:rPr>
                      <w:rFonts w:ascii="Calibri" w:hAnsi="Calibri"/>
                      <w:sz w:val="16"/>
                      <w:lang w:val="es-BO"/>
                    </w:rPr>
                    <w:t xml:space="preserve"> de Voz para el Servicio </w:t>
                  </w:r>
                  <w:proofErr w:type="spellStart"/>
                  <w:r w:rsidRPr="006D6FE7">
                    <w:rPr>
                      <w:rFonts w:ascii="Calibri" w:hAnsi="Calibri"/>
                      <w:sz w:val="16"/>
                      <w:lang w:val="es-BO"/>
                    </w:rPr>
                    <w:t>VoIP</w:t>
                  </w:r>
                  <w:proofErr w:type="spellEnd"/>
                  <w:r w:rsidRPr="006D6FE7">
                    <w:rPr>
                      <w:rFonts w:ascii="Calibri" w:hAnsi="Calibri"/>
                      <w:sz w:val="16"/>
                      <w:lang w:val="es-BO"/>
                    </w:rPr>
                    <w:t xml:space="preserve"> </w:t>
                  </w:r>
                </w:p>
                <w:p w:rsidR="006D6FE7" w:rsidRPr="006D6FE7" w:rsidRDefault="006D6FE7" w:rsidP="006D6FE7">
                  <w:pPr>
                    <w:spacing w:line="360" w:lineRule="auto"/>
                    <w:jc w:val="both"/>
                    <w:rPr>
                      <w:rFonts w:ascii="Calibri" w:hAnsi="Calibri"/>
                      <w:sz w:val="16"/>
                      <w:lang w:val="es-BO"/>
                    </w:rPr>
                  </w:pPr>
                  <w:r w:rsidRPr="006D6FE7">
                    <w:rPr>
                      <w:rFonts w:ascii="Calibri" w:hAnsi="Calibri"/>
                      <w:sz w:val="16"/>
                      <w:lang w:val="es-BO"/>
                    </w:rPr>
                    <w:t xml:space="preserve">2 puertos de 10 Mbps, Interface Ethernet para Interface LAN y WAN </w:t>
                  </w:r>
                </w:p>
                <w:p w:rsidR="006D6FE7" w:rsidRPr="006D6FE7" w:rsidRDefault="006D6FE7" w:rsidP="006D6FE7">
                  <w:pPr>
                    <w:spacing w:line="360" w:lineRule="auto"/>
                    <w:jc w:val="both"/>
                    <w:rPr>
                      <w:rFonts w:ascii="Calibri" w:hAnsi="Calibri"/>
                      <w:sz w:val="16"/>
                    </w:rPr>
                  </w:pPr>
                  <w:r w:rsidRPr="006D6FE7">
                    <w:rPr>
                      <w:rFonts w:ascii="Calibri" w:hAnsi="Calibri"/>
                      <w:sz w:val="16"/>
                    </w:rPr>
                    <w:t>1 puerto RS-232C Puerto de Consola</w:t>
                  </w:r>
                </w:p>
              </w:tc>
            </w:tr>
            <w:tr w:rsidR="006D6FE7" w:rsidRPr="006D6FE7" w:rsidTr="006D6FE7">
              <w:trPr>
                <w:trHeight w:val="364"/>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Puertos Voz</w:t>
                  </w:r>
                </w:p>
              </w:tc>
              <w:tc>
                <w:tcPr>
                  <w:tcW w:w="2951"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Dos (2)</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Señal</w:t>
                  </w:r>
                </w:p>
              </w:tc>
              <w:tc>
                <w:tcPr>
                  <w:tcW w:w="2951"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SIP, H.323</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Puerto LAN</w:t>
                  </w:r>
                </w:p>
              </w:tc>
              <w:tc>
                <w:tcPr>
                  <w:tcW w:w="2951"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2</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Consola</w:t>
                  </w:r>
                </w:p>
              </w:tc>
              <w:tc>
                <w:tcPr>
                  <w:tcW w:w="2951"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Soporta</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Energía</w:t>
                  </w:r>
                </w:p>
              </w:tc>
              <w:tc>
                <w:tcPr>
                  <w:tcW w:w="2951" w:type="dxa"/>
                  <w:shd w:val="clear" w:color="auto" w:fill="auto"/>
                </w:tcPr>
                <w:p w:rsidR="006D6FE7" w:rsidRPr="006D6FE7" w:rsidRDefault="006D6FE7" w:rsidP="006D6FE7">
                  <w:pPr>
                    <w:spacing w:line="360" w:lineRule="auto"/>
                    <w:jc w:val="both"/>
                    <w:rPr>
                      <w:rFonts w:ascii="Calibri" w:hAnsi="Calibri"/>
                      <w:sz w:val="16"/>
                    </w:rPr>
                  </w:pPr>
                  <w:r w:rsidRPr="006D6FE7">
                    <w:rPr>
                      <w:rFonts w:ascii="Calibri" w:hAnsi="Calibri"/>
                      <w:sz w:val="16"/>
                    </w:rPr>
                    <w:t>Adaptador Externo.</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Protocolos</w:t>
                  </w:r>
                </w:p>
              </w:tc>
              <w:tc>
                <w:tcPr>
                  <w:tcW w:w="2951" w:type="dxa"/>
                  <w:shd w:val="clear" w:color="auto" w:fill="auto"/>
                </w:tcPr>
                <w:p w:rsidR="006D6FE7" w:rsidRPr="006D6FE7" w:rsidRDefault="006D6FE7" w:rsidP="006D6FE7">
                  <w:pPr>
                    <w:spacing w:line="360" w:lineRule="auto"/>
                    <w:jc w:val="both"/>
                    <w:rPr>
                      <w:rFonts w:ascii="Calibri" w:hAnsi="Calibri"/>
                      <w:sz w:val="16"/>
                      <w:lang w:val="en-US"/>
                    </w:rPr>
                  </w:pPr>
                  <w:r w:rsidRPr="006D6FE7">
                    <w:rPr>
                      <w:rFonts w:ascii="Calibri" w:hAnsi="Calibri"/>
                      <w:sz w:val="16"/>
                      <w:lang w:val="en-US"/>
                    </w:rPr>
                    <w:t>IP-Routing, ridging, PPP, NAT/PAT</w:t>
                  </w:r>
                </w:p>
              </w:tc>
            </w:tr>
            <w:tr w:rsidR="006D6FE7" w:rsidRPr="006D6FE7" w:rsidTr="006D6FE7">
              <w:trPr>
                <w:trHeight w:val="353"/>
                <w:jc w:val="center"/>
              </w:trPr>
              <w:tc>
                <w:tcPr>
                  <w:tcW w:w="2504" w:type="dxa"/>
                  <w:shd w:val="clear" w:color="auto" w:fill="auto"/>
                </w:tcPr>
                <w:p w:rsidR="006D6FE7" w:rsidRPr="006D6FE7" w:rsidRDefault="006D6FE7" w:rsidP="006D6FE7">
                  <w:pPr>
                    <w:spacing w:line="360" w:lineRule="auto"/>
                    <w:rPr>
                      <w:rFonts w:ascii="Calibri" w:hAnsi="Calibri"/>
                      <w:sz w:val="16"/>
                    </w:rPr>
                  </w:pPr>
                  <w:r w:rsidRPr="006D6FE7">
                    <w:rPr>
                      <w:rFonts w:ascii="Calibri" w:hAnsi="Calibri"/>
                      <w:sz w:val="16"/>
                    </w:rPr>
                    <w:t>Características administrables de red</w:t>
                  </w:r>
                </w:p>
              </w:tc>
              <w:tc>
                <w:tcPr>
                  <w:tcW w:w="2951" w:type="dxa"/>
                  <w:shd w:val="clear" w:color="auto" w:fill="auto"/>
                </w:tcPr>
                <w:p w:rsidR="006D6FE7" w:rsidRPr="006D6FE7" w:rsidRDefault="006D6FE7" w:rsidP="006D6FE7">
                  <w:pPr>
                    <w:spacing w:line="360" w:lineRule="auto"/>
                    <w:jc w:val="both"/>
                    <w:rPr>
                      <w:rFonts w:ascii="Calibri" w:hAnsi="Calibri"/>
                      <w:sz w:val="16"/>
                      <w:lang w:val="en-US"/>
                    </w:rPr>
                  </w:pPr>
                  <w:r w:rsidRPr="006D6FE7">
                    <w:rPr>
                      <w:rFonts w:ascii="Calibri" w:hAnsi="Calibri"/>
                      <w:sz w:val="16"/>
                      <w:lang w:val="en-US"/>
                    </w:rPr>
                    <w:t>SNMP, MIB v2, Cisco style CLI, Web.</w:t>
                  </w:r>
                </w:p>
              </w:tc>
            </w:tr>
          </w:tbl>
          <w:p w:rsidR="006D6FE7" w:rsidRPr="006D6FE7" w:rsidRDefault="006D6FE7" w:rsidP="00C52C2E">
            <w:pPr>
              <w:rPr>
                <w:rFonts w:ascii="Calibri" w:hAnsi="Calibri" w:cs="Arial"/>
                <w:b/>
                <w:lang w:val="en-US"/>
              </w:rPr>
            </w:pPr>
          </w:p>
          <w:p w:rsidR="006D6FE7" w:rsidRPr="006D6FE7" w:rsidRDefault="006D6FE7" w:rsidP="00C52C2E">
            <w:pPr>
              <w:rPr>
                <w:rFonts w:asciiTheme="minorHAnsi" w:hAnsiTheme="minorHAnsi" w:cstheme="minorHAnsi"/>
                <w:bCs/>
                <w:sz w:val="18"/>
                <w:szCs w:val="18"/>
                <w:lang w:val="en-US"/>
              </w:rPr>
            </w:pPr>
          </w:p>
        </w:tc>
        <w:tc>
          <w:tcPr>
            <w:tcW w:w="5528" w:type="dxa"/>
            <w:vAlign w:val="center"/>
          </w:tcPr>
          <w:p w:rsidR="00C52C2E" w:rsidRPr="006D6FE7" w:rsidRDefault="00C52C2E" w:rsidP="00C52C2E">
            <w:pPr>
              <w:rPr>
                <w:rFonts w:asciiTheme="minorHAnsi" w:hAnsiTheme="minorHAnsi" w:cstheme="minorHAnsi"/>
                <w:b/>
                <w:sz w:val="18"/>
                <w:szCs w:val="18"/>
                <w:lang w:val="en-US"/>
              </w:rPr>
            </w:pPr>
          </w:p>
        </w:tc>
        <w:tc>
          <w:tcPr>
            <w:tcW w:w="704" w:type="dxa"/>
            <w:vAlign w:val="center"/>
          </w:tcPr>
          <w:p w:rsidR="00C52C2E" w:rsidRPr="006D6FE7" w:rsidRDefault="00C52C2E" w:rsidP="00C52C2E">
            <w:pPr>
              <w:rPr>
                <w:rFonts w:asciiTheme="minorHAnsi" w:hAnsiTheme="minorHAnsi" w:cstheme="minorHAnsi"/>
                <w:b/>
                <w:sz w:val="18"/>
                <w:szCs w:val="18"/>
                <w:lang w:val="en-US"/>
              </w:rPr>
            </w:pPr>
          </w:p>
        </w:tc>
        <w:tc>
          <w:tcPr>
            <w:tcW w:w="941" w:type="dxa"/>
            <w:vAlign w:val="center"/>
          </w:tcPr>
          <w:p w:rsidR="00C52C2E" w:rsidRPr="006D6FE7" w:rsidRDefault="00C52C2E" w:rsidP="00C52C2E">
            <w:pPr>
              <w:rPr>
                <w:rFonts w:asciiTheme="minorHAnsi" w:hAnsiTheme="minorHAnsi" w:cstheme="minorHAnsi"/>
                <w:b/>
                <w:sz w:val="18"/>
                <w:szCs w:val="18"/>
                <w:lang w:val="en-US"/>
              </w:rPr>
            </w:pPr>
          </w:p>
        </w:tc>
        <w:tc>
          <w:tcPr>
            <w:tcW w:w="1042" w:type="dxa"/>
            <w:vAlign w:val="center"/>
          </w:tcPr>
          <w:p w:rsidR="00C52C2E" w:rsidRPr="006D6FE7" w:rsidRDefault="00C52C2E" w:rsidP="00C52C2E">
            <w:pPr>
              <w:rPr>
                <w:rFonts w:asciiTheme="minorHAnsi" w:hAnsiTheme="minorHAnsi" w:cstheme="minorHAnsi"/>
                <w:b/>
                <w:sz w:val="18"/>
                <w:szCs w:val="18"/>
                <w:lang w:val="en-US"/>
              </w:rPr>
            </w:pPr>
          </w:p>
        </w:tc>
      </w:tr>
      <w:tr w:rsidR="00C52C2E" w:rsidRPr="006D6FE7" w:rsidTr="00374EDA">
        <w:trPr>
          <w:jc w:val="center"/>
        </w:trPr>
        <w:tc>
          <w:tcPr>
            <w:tcW w:w="5797" w:type="dxa"/>
            <w:vAlign w:val="center"/>
          </w:tcPr>
          <w:p w:rsidR="006D6FE7" w:rsidRPr="006D6FE7" w:rsidRDefault="006D6FE7" w:rsidP="006D6FE7">
            <w:pPr>
              <w:spacing w:before="120" w:after="120" w:line="360" w:lineRule="auto"/>
              <w:rPr>
                <w:rFonts w:ascii="Calibri" w:hAnsi="Calibri" w:cs="Arial"/>
                <w:b/>
                <w:bCs/>
                <w:sz w:val="18"/>
                <w:u w:val="single"/>
              </w:rPr>
            </w:pPr>
            <w:r w:rsidRPr="006D6FE7">
              <w:rPr>
                <w:rFonts w:ascii="Calibri" w:hAnsi="Calibri" w:cs="Arial"/>
                <w:b/>
                <w:bCs/>
                <w:sz w:val="18"/>
                <w:u w:val="single"/>
              </w:rPr>
              <w:t xml:space="preserve">PLAZO DE EJECUCIÓN DEL SERVICIO  </w:t>
            </w:r>
          </w:p>
          <w:p w:rsidR="00C52C2E" w:rsidRPr="006D6FE7" w:rsidRDefault="006D6FE7" w:rsidP="006D6FE7">
            <w:pPr>
              <w:spacing w:before="120" w:after="120" w:line="360" w:lineRule="auto"/>
              <w:jc w:val="both"/>
              <w:rPr>
                <w:rFonts w:asciiTheme="minorHAnsi" w:hAnsiTheme="minorHAnsi" w:cstheme="minorHAnsi"/>
                <w:bCs/>
                <w:sz w:val="18"/>
                <w:szCs w:val="18"/>
              </w:rPr>
            </w:pPr>
            <w:r w:rsidRPr="006D6FE7">
              <w:rPr>
                <w:rFonts w:ascii="Calibri" w:hAnsi="Calibri" w:cs="Verdana"/>
                <w:bCs/>
                <w:sz w:val="18"/>
              </w:rPr>
              <w:t xml:space="preserve">El </w:t>
            </w:r>
            <w:r w:rsidRPr="006D6FE7">
              <w:rPr>
                <w:rFonts w:ascii="Calibri" w:hAnsi="Calibri" w:cs="Verdana"/>
                <w:b/>
                <w:bCs/>
                <w:color w:val="000000"/>
                <w:sz w:val="18"/>
              </w:rPr>
              <w:t>Contratista</w:t>
            </w:r>
            <w:r w:rsidRPr="006D6FE7">
              <w:rPr>
                <w:rFonts w:ascii="Calibri" w:hAnsi="Calibri" w:cs="Verdana"/>
                <w:bCs/>
                <w:color w:val="000000"/>
                <w:sz w:val="18"/>
              </w:rPr>
              <w:t xml:space="preserve"> deberá</w:t>
            </w:r>
            <w:r w:rsidRPr="006D6FE7">
              <w:rPr>
                <w:rFonts w:ascii="Calibri" w:hAnsi="Calibri" w:cs="Verdana"/>
                <w:bCs/>
                <w:sz w:val="18"/>
              </w:rPr>
              <w:t xml:space="preserve"> </w:t>
            </w:r>
            <w:r w:rsidRPr="006D6FE7">
              <w:rPr>
                <w:rFonts w:ascii="Calibri" w:hAnsi="Calibri" w:cs="Arial"/>
                <w:sz w:val="18"/>
              </w:rPr>
              <w:t xml:space="preserve">iniciar sus actividades a partir de la Fecha requerida de inicio, </w:t>
            </w:r>
            <w:r w:rsidRPr="006D6FE7">
              <w:rPr>
                <w:rFonts w:ascii="Calibri" w:hAnsi="Calibri" w:cs="Verdana"/>
                <w:bCs/>
                <w:sz w:val="18"/>
              </w:rPr>
              <w:t xml:space="preserve">en estricta sujeción con el cronograma detallado a continuación, en el </w:t>
            </w:r>
            <w:r w:rsidRPr="006D6FE7">
              <w:rPr>
                <w:rFonts w:ascii="Calibri" w:hAnsi="Calibri" w:cs="Verdana"/>
                <w:b/>
                <w:bCs/>
                <w:sz w:val="18"/>
                <w:u w:val="single"/>
              </w:rPr>
              <w:t>plazo de ciento veinte (120) días calendario</w:t>
            </w:r>
            <w:r w:rsidRPr="006D6FE7">
              <w:rPr>
                <w:rFonts w:ascii="Calibri" w:hAnsi="Calibri" w:cs="Verdana"/>
                <w:bCs/>
                <w:sz w:val="18"/>
              </w:rPr>
              <w:t>, para lo que deberá presentar un cronograma de las actividades a realizar.</w:t>
            </w:r>
          </w:p>
        </w:tc>
        <w:tc>
          <w:tcPr>
            <w:tcW w:w="5528" w:type="dxa"/>
            <w:vAlign w:val="center"/>
          </w:tcPr>
          <w:p w:rsidR="00C52C2E" w:rsidRPr="006D6FE7" w:rsidRDefault="00C52C2E" w:rsidP="00C52C2E">
            <w:pPr>
              <w:rPr>
                <w:rFonts w:asciiTheme="minorHAnsi" w:hAnsiTheme="minorHAnsi" w:cstheme="minorHAnsi"/>
                <w:b/>
                <w:sz w:val="18"/>
                <w:szCs w:val="18"/>
                <w:lang w:val="es-BO"/>
              </w:rPr>
            </w:pPr>
          </w:p>
        </w:tc>
        <w:tc>
          <w:tcPr>
            <w:tcW w:w="704" w:type="dxa"/>
            <w:vAlign w:val="center"/>
          </w:tcPr>
          <w:p w:rsidR="00C52C2E" w:rsidRPr="006D6FE7" w:rsidRDefault="00C52C2E" w:rsidP="00C52C2E">
            <w:pPr>
              <w:rPr>
                <w:rFonts w:asciiTheme="minorHAnsi" w:hAnsiTheme="minorHAnsi" w:cstheme="minorHAnsi"/>
                <w:b/>
                <w:sz w:val="18"/>
                <w:szCs w:val="18"/>
                <w:lang w:val="es-BO"/>
              </w:rPr>
            </w:pPr>
          </w:p>
        </w:tc>
        <w:tc>
          <w:tcPr>
            <w:tcW w:w="941" w:type="dxa"/>
            <w:vAlign w:val="center"/>
          </w:tcPr>
          <w:p w:rsidR="00C52C2E" w:rsidRPr="006D6FE7" w:rsidRDefault="00C52C2E" w:rsidP="00C52C2E">
            <w:pPr>
              <w:rPr>
                <w:rFonts w:asciiTheme="minorHAnsi" w:hAnsiTheme="minorHAnsi" w:cstheme="minorHAnsi"/>
                <w:b/>
                <w:sz w:val="18"/>
                <w:szCs w:val="18"/>
                <w:lang w:val="es-BO"/>
              </w:rPr>
            </w:pPr>
          </w:p>
        </w:tc>
        <w:tc>
          <w:tcPr>
            <w:tcW w:w="1042" w:type="dxa"/>
            <w:vAlign w:val="center"/>
          </w:tcPr>
          <w:p w:rsidR="00C52C2E" w:rsidRPr="006D6FE7" w:rsidRDefault="00C52C2E" w:rsidP="00C52C2E">
            <w:pPr>
              <w:rPr>
                <w:rFonts w:asciiTheme="minorHAnsi" w:hAnsiTheme="minorHAnsi" w:cstheme="minorHAnsi"/>
                <w:b/>
                <w:sz w:val="18"/>
                <w:szCs w:val="18"/>
                <w:lang w:val="es-BO"/>
              </w:rPr>
            </w:pPr>
          </w:p>
        </w:tc>
      </w:tr>
    </w:tbl>
    <w:p w:rsidR="009F3A9D" w:rsidRPr="006D6FE7" w:rsidRDefault="009F3A9D" w:rsidP="009F3A9D">
      <w:pPr>
        <w:jc w:val="center"/>
        <w:rPr>
          <w:rFonts w:asciiTheme="minorHAnsi" w:hAnsiTheme="minorHAnsi" w:cstheme="minorHAnsi"/>
          <w:b/>
          <w:sz w:val="18"/>
          <w:szCs w:val="18"/>
          <w:lang w:val="es-BO"/>
        </w:rPr>
      </w:pPr>
    </w:p>
    <w:p w:rsidR="009F3A9D" w:rsidRPr="006D6FE7" w:rsidRDefault="009F3A9D" w:rsidP="009F3A9D">
      <w:pPr>
        <w:jc w:val="center"/>
        <w:rPr>
          <w:rFonts w:asciiTheme="minorHAnsi" w:hAnsiTheme="minorHAnsi" w:cstheme="minorHAnsi"/>
          <w:b/>
          <w:sz w:val="18"/>
          <w:szCs w:val="18"/>
          <w:lang w:val="es-BO"/>
        </w:rPr>
      </w:pPr>
    </w:p>
    <w:p w:rsidR="009F3A9D" w:rsidRPr="006D6FE7" w:rsidRDefault="009F3A9D" w:rsidP="009F3A9D">
      <w:pPr>
        <w:jc w:val="center"/>
        <w:rPr>
          <w:rFonts w:asciiTheme="minorHAnsi" w:hAnsiTheme="minorHAnsi" w:cstheme="minorHAnsi"/>
          <w:b/>
          <w:sz w:val="18"/>
          <w:szCs w:val="18"/>
          <w:lang w:val="es-BO"/>
        </w:rPr>
      </w:pPr>
    </w:p>
    <w:p w:rsidR="009F3A9D" w:rsidRPr="006D6FE7" w:rsidRDefault="009F3A9D" w:rsidP="009F3A9D">
      <w:pPr>
        <w:jc w:val="center"/>
        <w:rPr>
          <w:rFonts w:asciiTheme="minorHAnsi" w:hAnsiTheme="minorHAnsi" w:cstheme="minorHAnsi"/>
          <w:b/>
          <w:sz w:val="18"/>
          <w:szCs w:val="18"/>
          <w:lang w:val="es-BO"/>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B5891" w:rsidRDefault="000B5891" w:rsidP="009F3A9D">
      <w:pPr>
        <w:jc w:val="center"/>
        <w:rPr>
          <w:rFonts w:ascii="Verdana" w:hAnsi="Verdana" w:cs="Arial"/>
          <w:b/>
          <w:sz w:val="18"/>
          <w:szCs w:val="16"/>
        </w:rPr>
        <w:sectPr w:rsidR="000B5891" w:rsidSect="00374EDA">
          <w:pgSz w:w="15840" w:h="12240" w:orient="landscape" w:code="1"/>
          <w:pgMar w:top="1276" w:right="947" w:bottom="1610" w:left="851" w:header="425" w:footer="709" w:gutter="0"/>
          <w:cols w:space="708"/>
          <w:docGrid w:linePitch="360"/>
        </w:sect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0"/>
        <w:gridCol w:w="2369"/>
        <w:gridCol w:w="1984"/>
        <w:gridCol w:w="709"/>
        <w:gridCol w:w="709"/>
        <w:gridCol w:w="1842"/>
        <w:gridCol w:w="993"/>
        <w:gridCol w:w="1434"/>
      </w:tblGrid>
      <w:tr w:rsidR="000B5891" w:rsidRPr="000B5891" w:rsidTr="000B5891">
        <w:trPr>
          <w:trHeight w:val="315"/>
          <w:jc w:val="center"/>
        </w:trPr>
        <w:tc>
          <w:tcPr>
            <w:tcW w:w="10360" w:type="dxa"/>
            <w:gridSpan w:val="8"/>
            <w:shd w:val="clear" w:color="000000" w:fill="17365D"/>
            <w:vAlign w:val="center"/>
            <w:hideMark/>
          </w:tcPr>
          <w:p w:rsidR="000B5891" w:rsidRPr="000B5891" w:rsidRDefault="000B5891" w:rsidP="000B5891">
            <w:pPr>
              <w:jc w:val="center"/>
              <w:rPr>
                <w:rFonts w:ascii="Arial" w:hAnsi="Arial" w:cs="Arial"/>
                <w:b/>
                <w:bCs/>
                <w:i/>
                <w:iCs/>
                <w:color w:val="FFFFFF"/>
                <w:sz w:val="16"/>
                <w:szCs w:val="16"/>
                <w:lang w:val="es-BO" w:eastAsia="es-BO"/>
              </w:rPr>
            </w:pPr>
            <w:r w:rsidRPr="000B5891">
              <w:rPr>
                <w:rFonts w:ascii="Arial" w:hAnsi="Arial" w:cs="Arial"/>
                <w:b/>
                <w:bCs/>
                <w:i/>
                <w:iCs/>
                <w:color w:val="FFFFFF"/>
                <w:sz w:val="16"/>
                <w:szCs w:val="16"/>
                <w:lang w:eastAsia="es-BO"/>
              </w:rPr>
              <w:t>[NOMBRE DEL PROPONENTE]</w:t>
            </w:r>
          </w:p>
        </w:tc>
      </w:tr>
      <w:tr w:rsidR="000B5891" w:rsidRPr="000B5891" w:rsidTr="000B5891">
        <w:trPr>
          <w:trHeight w:val="660"/>
          <w:jc w:val="center"/>
        </w:trPr>
        <w:tc>
          <w:tcPr>
            <w:tcW w:w="320"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N°</w:t>
            </w:r>
          </w:p>
        </w:tc>
        <w:tc>
          <w:tcPr>
            <w:tcW w:w="2369"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Entidad Contratante</w:t>
            </w:r>
          </w:p>
        </w:tc>
        <w:tc>
          <w:tcPr>
            <w:tcW w:w="1984"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Objeto de la Contratación</w:t>
            </w:r>
          </w:p>
        </w:tc>
        <w:tc>
          <w:tcPr>
            <w:tcW w:w="1418" w:type="dxa"/>
            <w:gridSpan w:val="2"/>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EXPERIENCIA (marcar una o ambas)</w:t>
            </w:r>
          </w:p>
        </w:tc>
        <w:tc>
          <w:tcPr>
            <w:tcW w:w="1842"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Detalle de Documentos de Respaldo Presentados</w:t>
            </w:r>
          </w:p>
        </w:tc>
        <w:tc>
          <w:tcPr>
            <w:tcW w:w="993"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 participación en Asociación (*)</w:t>
            </w:r>
          </w:p>
        </w:tc>
        <w:tc>
          <w:tcPr>
            <w:tcW w:w="1434" w:type="dxa"/>
            <w:vMerge w:val="restart"/>
            <w:shd w:val="clear" w:color="000000" w:fill="DBE5F1"/>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Nombre del Socio(s) (**)</w:t>
            </w:r>
          </w:p>
        </w:tc>
      </w:tr>
      <w:tr w:rsidR="000B5891" w:rsidRPr="000B5891" w:rsidTr="000B5891">
        <w:trPr>
          <w:trHeight w:val="960"/>
          <w:jc w:val="center"/>
        </w:trPr>
        <w:tc>
          <w:tcPr>
            <w:tcW w:w="320" w:type="dxa"/>
            <w:vMerge/>
            <w:vAlign w:val="center"/>
            <w:hideMark/>
          </w:tcPr>
          <w:p w:rsidR="000B5891" w:rsidRPr="000B5891" w:rsidRDefault="000B5891" w:rsidP="000B5891">
            <w:pPr>
              <w:rPr>
                <w:rFonts w:ascii="Arial" w:hAnsi="Arial" w:cs="Arial"/>
                <w:b/>
                <w:bCs/>
                <w:color w:val="000000"/>
                <w:sz w:val="16"/>
                <w:szCs w:val="16"/>
                <w:lang w:val="es-BO" w:eastAsia="es-BO"/>
              </w:rPr>
            </w:pPr>
          </w:p>
        </w:tc>
        <w:tc>
          <w:tcPr>
            <w:tcW w:w="2369" w:type="dxa"/>
            <w:vMerge/>
            <w:vAlign w:val="center"/>
            <w:hideMark/>
          </w:tcPr>
          <w:p w:rsidR="000B5891" w:rsidRPr="000B5891" w:rsidRDefault="000B5891" w:rsidP="000B5891">
            <w:pPr>
              <w:rPr>
                <w:rFonts w:ascii="Arial" w:hAnsi="Arial" w:cs="Arial"/>
                <w:b/>
                <w:bCs/>
                <w:color w:val="000000"/>
                <w:sz w:val="16"/>
                <w:szCs w:val="16"/>
                <w:lang w:val="es-BO" w:eastAsia="es-BO"/>
              </w:rPr>
            </w:pPr>
          </w:p>
        </w:tc>
        <w:tc>
          <w:tcPr>
            <w:tcW w:w="1984" w:type="dxa"/>
            <w:vMerge/>
            <w:vAlign w:val="center"/>
            <w:hideMark/>
          </w:tcPr>
          <w:p w:rsidR="000B5891" w:rsidRPr="000B5891" w:rsidRDefault="000B5891" w:rsidP="000B5891">
            <w:pPr>
              <w:rPr>
                <w:rFonts w:ascii="Arial" w:hAnsi="Arial" w:cs="Arial"/>
                <w:b/>
                <w:bCs/>
                <w:color w:val="000000"/>
                <w:sz w:val="16"/>
                <w:szCs w:val="16"/>
                <w:lang w:val="es-BO" w:eastAsia="es-BO"/>
              </w:rPr>
            </w:pPr>
          </w:p>
        </w:tc>
        <w:tc>
          <w:tcPr>
            <w:tcW w:w="709" w:type="dxa"/>
            <w:shd w:val="clear" w:color="000000" w:fill="DBE5F1"/>
            <w:textDirection w:val="btLr"/>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General</w:t>
            </w:r>
          </w:p>
        </w:tc>
        <w:tc>
          <w:tcPr>
            <w:tcW w:w="709" w:type="dxa"/>
            <w:shd w:val="clear" w:color="000000" w:fill="DBE5F1"/>
            <w:textDirection w:val="btLr"/>
            <w:vAlign w:val="center"/>
            <w:hideMark/>
          </w:tcPr>
          <w:p w:rsidR="000B5891" w:rsidRPr="000B5891" w:rsidRDefault="000B5891" w:rsidP="000B5891">
            <w:pPr>
              <w:jc w:val="center"/>
              <w:rPr>
                <w:rFonts w:ascii="Arial" w:hAnsi="Arial" w:cs="Arial"/>
                <w:b/>
                <w:bCs/>
                <w:color w:val="000000"/>
                <w:sz w:val="16"/>
                <w:szCs w:val="16"/>
                <w:lang w:val="es-BO" w:eastAsia="es-BO"/>
              </w:rPr>
            </w:pPr>
            <w:r w:rsidRPr="000B5891">
              <w:rPr>
                <w:rFonts w:ascii="Arial" w:hAnsi="Arial" w:cs="Arial"/>
                <w:b/>
                <w:bCs/>
                <w:color w:val="000000"/>
                <w:sz w:val="16"/>
                <w:szCs w:val="16"/>
                <w:lang w:eastAsia="es-BO"/>
              </w:rPr>
              <w:t>Especifica</w:t>
            </w:r>
          </w:p>
        </w:tc>
        <w:tc>
          <w:tcPr>
            <w:tcW w:w="1842" w:type="dxa"/>
            <w:vMerge/>
            <w:vAlign w:val="center"/>
            <w:hideMark/>
          </w:tcPr>
          <w:p w:rsidR="000B5891" w:rsidRPr="000B5891" w:rsidRDefault="000B5891" w:rsidP="000B5891">
            <w:pPr>
              <w:rPr>
                <w:rFonts w:ascii="Arial" w:hAnsi="Arial" w:cs="Arial"/>
                <w:b/>
                <w:bCs/>
                <w:color w:val="000000"/>
                <w:sz w:val="16"/>
                <w:szCs w:val="16"/>
                <w:lang w:val="es-BO" w:eastAsia="es-BO"/>
              </w:rPr>
            </w:pPr>
          </w:p>
        </w:tc>
        <w:tc>
          <w:tcPr>
            <w:tcW w:w="993" w:type="dxa"/>
            <w:vMerge/>
            <w:vAlign w:val="center"/>
            <w:hideMark/>
          </w:tcPr>
          <w:p w:rsidR="000B5891" w:rsidRPr="000B5891" w:rsidRDefault="000B5891" w:rsidP="000B5891">
            <w:pPr>
              <w:rPr>
                <w:rFonts w:ascii="Arial" w:hAnsi="Arial" w:cs="Arial"/>
                <w:b/>
                <w:bCs/>
                <w:color w:val="000000"/>
                <w:sz w:val="16"/>
                <w:szCs w:val="16"/>
                <w:lang w:val="es-BO" w:eastAsia="es-BO"/>
              </w:rPr>
            </w:pPr>
          </w:p>
        </w:tc>
        <w:tc>
          <w:tcPr>
            <w:tcW w:w="1434" w:type="dxa"/>
            <w:vMerge/>
            <w:vAlign w:val="center"/>
            <w:hideMark/>
          </w:tcPr>
          <w:p w:rsidR="000B5891" w:rsidRPr="000B5891" w:rsidRDefault="000B5891" w:rsidP="000B5891">
            <w:pPr>
              <w:rPr>
                <w:rFonts w:ascii="Arial" w:hAnsi="Arial" w:cs="Arial"/>
                <w:b/>
                <w:bCs/>
                <w:color w:val="000000"/>
                <w:sz w:val="16"/>
                <w:szCs w:val="16"/>
                <w:lang w:val="es-BO" w:eastAsia="es-BO"/>
              </w:rPr>
            </w:pP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1</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2</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3</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4</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5</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6</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7</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825"/>
          <w:jc w:val="center"/>
        </w:trPr>
        <w:tc>
          <w:tcPr>
            <w:tcW w:w="320"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8</w:t>
            </w:r>
          </w:p>
        </w:tc>
        <w:tc>
          <w:tcPr>
            <w:tcW w:w="236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98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709"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val="es-BO" w:eastAsia="es-BO"/>
              </w:rPr>
              <w:t> </w:t>
            </w:r>
          </w:p>
        </w:tc>
        <w:tc>
          <w:tcPr>
            <w:tcW w:w="1842"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993"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c>
          <w:tcPr>
            <w:tcW w:w="1434" w:type="dxa"/>
            <w:shd w:val="clear" w:color="000000" w:fill="FFFFFF"/>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 </w:t>
            </w:r>
          </w:p>
        </w:tc>
      </w:tr>
      <w:tr w:rsidR="000B5891" w:rsidRPr="000B5891" w:rsidTr="000B5891">
        <w:trPr>
          <w:trHeight w:val="375"/>
          <w:jc w:val="center"/>
        </w:trPr>
        <w:tc>
          <w:tcPr>
            <w:tcW w:w="2689" w:type="dxa"/>
            <w:gridSpan w:val="2"/>
            <w:shd w:val="clear" w:color="000000" w:fill="DBE5F1"/>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w:t>
            </w:r>
          </w:p>
        </w:tc>
        <w:tc>
          <w:tcPr>
            <w:tcW w:w="7671" w:type="dxa"/>
            <w:gridSpan w:val="6"/>
            <w:shd w:val="clear" w:color="000000" w:fill="DBE5F1"/>
            <w:vAlign w:val="center"/>
            <w:hideMark/>
          </w:tcPr>
          <w:p w:rsidR="000B5891" w:rsidRPr="000B5891" w:rsidRDefault="000B5891" w:rsidP="000B5891">
            <w:pPr>
              <w:rPr>
                <w:rFonts w:ascii="Arial" w:hAnsi="Arial" w:cs="Arial"/>
                <w:color w:val="000000"/>
                <w:sz w:val="16"/>
                <w:szCs w:val="16"/>
                <w:lang w:val="es-BO" w:eastAsia="es-BO"/>
              </w:rPr>
            </w:pPr>
            <w:r w:rsidRPr="000B5891">
              <w:rPr>
                <w:rFonts w:ascii="Arial" w:hAnsi="Arial" w:cs="Arial"/>
                <w:color w:val="000000"/>
                <w:sz w:val="16"/>
                <w:szCs w:val="16"/>
                <w:lang w:eastAsia="es-BO"/>
              </w:rPr>
              <w:t>Cuando la empresa cuente con experiencia asociada, solo se debe consignar el porcentaje correspondiente a su participación.</w:t>
            </w:r>
          </w:p>
        </w:tc>
      </w:tr>
      <w:tr w:rsidR="000B5891" w:rsidRPr="000B5891" w:rsidTr="000B5891">
        <w:trPr>
          <w:trHeight w:val="360"/>
          <w:jc w:val="center"/>
        </w:trPr>
        <w:tc>
          <w:tcPr>
            <w:tcW w:w="2689" w:type="dxa"/>
            <w:gridSpan w:val="2"/>
            <w:shd w:val="clear" w:color="000000" w:fill="DBE5F1"/>
            <w:vAlign w:val="center"/>
            <w:hideMark/>
          </w:tcPr>
          <w:p w:rsidR="000B5891" w:rsidRPr="000B5891" w:rsidRDefault="000B5891" w:rsidP="000B5891">
            <w:pPr>
              <w:jc w:val="center"/>
              <w:rPr>
                <w:rFonts w:ascii="Arial" w:hAnsi="Arial" w:cs="Arial"/>
                <w:color w:val="000000"/>
                <w:sz w:val="16"/>
                <w:szCs w:val="16"/>
                <w:lang w:val="es-BO" w:eastAsia="es-BO"/>
              </w:rPr>
            </w:pPr>
            <w:r w:rsidRPr="000B5891">
              <w:rPr>
                <w:rFonts w:ascii="Arial" w:hAnsi="Arial" w:cs="Arial"/>
                <w:color w:val="000000"/>
                <w:sz w:val="16"/>
                <w:szCs w:val="16"/>
                <w:lang w:eastAsia="es-BO"/>
              </w:rPr>
              <w:t>**</w:t>
            </w:r>
          </w:p>
        </w:tc>
        <w:tc>
          <w:tcPr>
            <w:tcW w:w="7671" w:type="dxa"/>
            <w:gridSpan w:val="6"/>
            <w:shd w:val="clear" w:color="000000" w:fill="DBE5F1"/>
            <w:vAlign w:val="center"/>
            <w:hideMark/>
          </w:tcPr>
          <w:p w:rsidR="000B5891" w:rsidRPr="000B5891" w:rsidRDefault="000B5891" w:rsidP="000B5891">
            <w:pPr>
              <w:rPr>
                <w:rFonts w:ascii="Arial" w:hAnsi="Arial" w:cs="Arial"/>
                <w:color w:val="000000"/>
                <w:sz w:val="16"/>
                <w:szCs w:val="16"/>
                <w:lang w:val="es-BO" w:eastAsia="es-BO"/>
              </w:rPr>
            </w:pPr>
            <w:r w:rsidRPr="000B5891">
              <w:rPr>
                <w:rFonts w:ascii="Arial" w:hAnsi="Arial" w:cs="Arial"/>
                <w:color w:val="000000"/>
                <w:sz w:val="16"/>
                <w:szCs w:val="16"/>
                <w:lang w:eastAsia="es-BO"/>
              </w:rPr>
              <w:t>Si el contrato lo ejecutó asociado, indicar en esta casilla el nombre del o los socios.</w:t>
            </w:r>
          </w:p>
        </w:tc>
      </w:tr>
      <w:tr w:rsidR="000B5891" w:rsidRPr="000B5891" w:rsidTr="000B5891">
        <w:trPr>
          <w:trHeight w:val="375"/>
          <w:jc w:val="center"/>
        </w:trPr>
        <w:tc>
          <w:tcPr>
            <w:tcW w:w="10360" w:type="dxa"/>
            <w:gridSpan w:val="8"/>
            <w:shd w:val="clear" w:color="000000" w:fill="DBE5F1"/>
            <w:vAlign w:val="center"/>
            <w:hideMark/>
          </w:tcPr>
          <w:p w:rsidR="000B5891" w:rsidRPr="000B5891" w:rsidRDefault="000B5891" w:rsidP="000B5891">
            <w:pPr>
              <w:jc w:val="both"/>
              <w:rPr>
                <w:rFonts w:ascii="Arial" w:hAnsi="Arial" w:cs="Arial"/>
                <w:b/>
                <w:bCs/>
                <w:color w:val="000000"/>
                <w:sz w:val="16"/>
                <w:szCs w:val="16"/>
                <w:lang w:val="es-BO" w:eastAsia="es-BO"/>
              </w:rPr>
            </w:pPr>
            <w:r w:rsidRPr="000B5891">
              <w:rPr>
                <w:rFonts w:ascii="Arial" w:hAnsi="Arial" w:cs="Arial"/>
                <w:b/>
                <w:bCs/>
                <w:color w:val="000000"/>
                <w:sz w:val="16"/>
                <w:szCs w:val="16"/>
                <w:lang w:eastAsia="es-BO"/>
              </w:rPr>
              <w:t>Nota.-</w:t>
            </w:r>
            <w:r w:rsidRPr="000B5891">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0B5891" w:rsidRPr="000B5891" w:rsidTr="000B5891">
        <w:trPr>
          <w:trHeight w:val="300"/>
          <w:jc w:val="center"/>
        </w:trPr>
        <w:tc>
          <w:tcPr>
            <w:tcW w:w="10360" w:type="dxa"/>
            <w:gridSpan w:val="8"/>
            <w:shd w:val="clear" w:color="000000" w:fill="DBE5F1"/>
            <w:vAlign w:val="center"/>
            <w:hideMark/>
          </w:tcPr>
          <w:p w:rsidR="000B5891" w:rsidRPr="000B5891" w:rsidRDefault="000B5891" w:rsidP="000B5891">
            <w:pPr>
              <w:jc w:val="both"/>
              <w:rPr>
                <w:rFonts w:ascii="Arial" w:hAnsi="Arial" w:cs="Arial"/>
                <w:color w:val="000000"/>
                <w:sz w:val="16"/>
                <w:szCs w:val="16"/>
                <w:lang w:val="es-BO" w:eastAsia="es-BO"/>
              </w:rPr>
            </w:pPr>
            <w:r w:rsidRPr="000B5891">
              <w:rPr>
                <w:rFonts w:ascii="Arial" w:hAnsi="Arial" w:cs="Arial"/>
                <w:color w:val="000000"/>
                <w:sz w:val="16"/>
                <w:szCs w:val="16"/>
                <w:lang w:eastAsia="es-BO"/>
              </w:rPr>
              <w:t>En caso de adjudicación y para la elaboración de contrato, el proponente se compromete a presentar documentos que respalden la información detalla en original o fotocopia legalizada.</w:t>
            </w:r>
          </w:p>
        </w:tc>
      </w:tr>
    </w:tbl>
    <w:p w:rsidR="009F3A9D" w:rsidRPr="000B5891" w:rsidRDefault="009F3A9D" w:rsidP="009F3A9D">
      <w:pPr>
        <w:jc w:val="center"/>
        <w:rPr>
          <w:rFonts w:ascii="Verdana" w:hAnsi="Verdana" w:cs="Arial"/>
          <w:b/>
          <w:i/>
          <w:sz w:val="18"/>
          <w:szCs w:val="18"/>
          <w:lang w:val="es-BO"/>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B5891" w:rsidRDefault="000B5891" w:rsidP="009F3A9D">
      <w:pPr>
        <w:jc w:val="center"/>
        <w:rPr>
          <w:rFonts w:ascii="Verdana" w:hAnsi="Verdana" w:cs="Arial"/>
          <w:b/>
          <w:bCs/>
          <w:i/>
          <w:iCs/>
          <w:color w:val="000000"/>
          <w:sz w:val="18"/>
          <w:szCs w:val="18"/>
        </w:rPr>
        <w:sectPr w:rsidR="000B5891" w:rsidSect="000B5891">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A6438E" w:rsidRPr="00A6438E">
        <w:rPr>
          <w:rFonts w:asciiTheme="minorHAnsi" w:hAnsiTheme="minorHAnsi" w:cstheme="minorHAnsi"/>
          <w:sz w:val="20"/>
          <w:szCs w:val="20"/>
        </w:rPr>
        <w:t>(Precio Evaluado Más Bajo</w:t>
      </w:r>
      <w:r w:rsidRPr="00A6438E">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A6438E" w:rsidRDefault="00A6438E"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Pr="00714F0C" w:rsidRDefault="00071870" w:rsidP="009C53DC">
      <w:pPr>
        <w:tabs>
          <w:tab w:val="center" w:pos="5833"/>
          <w:tab w:val="right" w:pos="10252"/>
        </w:tabs>
        <w:jc w:val="center"/>
        <w:rPr>
          <w:rFonts w:cs="Arial"/>
          <w:sz w:val="16"/>
          <w:szCs w:val="16"/>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688"/>
        <w:gridCol w:w="998"/>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9F4E47" w:rsidRDefault="009F4E47" w:rsidP="00EF31E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9F4E47" w:rsidRDefault="009F4E47" w:rsidP="00EF31E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9F4E47" w:rsidRDefault="009F4E47" w:rsidP="00EF31E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9F4E47" w:rsidRDefault="009F4E47" w:rsidP="00EF31EB">
            <w:pPr>
              <w:pStyle w:val="Prrafodelista"/>
              <w:numPr>
                <w:ilvl w:val="0"/>
                <w:numId w:val="32"/>
              </w:numPr>
              <w:rPr>
                <w:rFonts w:ascii="Calibri" w:hAnsi="Calibri" w:cs="Calibri"/>
                <w:b/>
              </w:rPr>
            </w:pPr>
            <w:r w:rsidRPr="009F4E47">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F4E47" w:rsidRDefault="009F4E47" w:rsidP="00EF31EB">
            <w:pPr>
              <w:pStyle w:val="Prrafodelista"/>
              <w:numPr>
                <w:ilvl w:val="0"/>
                <w:numId w:val="32"/>
              </w:numPr>
              <w:jc w:val="both"/>
              <w:rPr>
                <w:rFonts w:ascii="Calibri" w:hAnsi="Calibri" w:cs="Calibri"/>
                <w:b/>
                <w:lang w:val="es-BO"/>
              </w:rPr>
            </w:pPr>
            <w:r w:rsidRPr="009F4E47">
              <w:rPr>
                <w:rFonts w:asciiTheme="minorHAnsi" w:hAnsiTheme="minorHAnsi" w:cstheme="minorHAnsi"/>
              </w:rPr>
              <w:t xml:space="preserve">Original de la Garantía de Seriedad de Propuesta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F3767B" w:rsidRDefault="009F4E47" w:rsidP="00EF31EB">
            <w:pPr>
              <w:pStyle w:val="Prrafodelista"/>
              <w:numPr>
                <w:ilvl w:val="0"/>
                <w:numId w:val="32"/>
              </w:numPr>
              <w:jc w:val="both"/>
              <w:rPr>
                <w:rFonts w:ascii="Calibri" w:hAnsi="Calibri" w:cs="Calibri"/>
                <w:b/>
              </w:rPr>
            </w:pPr>
            <w:r w:rsidRPr="009F4E47">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F3767B" w:rsidRDefault="009F4E47" w:rsidP="00EF31EB">
            <w:pPr>
              <w:pStyle w:val="Prrafodelista"/>
              <w:numPr>
                <w:ilvl w:val="0"/>
                <w:numId w:val="32"/>
              </w:numPr>
              <w:jc w:val="both"/>
              <w:rPr>
                <w:rFonts w:ascii="Calibri" w:hAnsi="Calibri" w:cs="Calibri"/>
                <w:b/>
              </w:rPr>
            </w:pPr>
            <w:r w:rsidRPr="009F4E47">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F4E47" w:rsidRDefault="009F4E47" w:rsidP="00EF31EB">
            <w:pPr>
              <w:pStyle w:val="Prrafodelista"/>
              <w:numPr>
                <w:ilvl w:val="0"/>
                <w:numId w:val="32"/>
              </w:numPr>
              <w:tabs>
                <w:tab w:val="left" w:pos="2192"/>
              </w:tabs>
              <w:rPr>
                <w:rFonts w:ascii="Calibri" w:hAnsi="Calibri" w:cs="Calibri"/>
                <w:b/>
              </w:rPr>
            </w:pPr>
            <w:r w:rsidRPr="009F4E47">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F3767B" w:rsidRDefault="009F4E47" w:rsidP="00EF31EB">
            <w:pPr>
              <w:pStyle w:val="Prrafodelista"/>
              <w:numPr>
                <w:ilvl w:val="0"/>
                <w:numId w:val="32"/>
              </w:numPr>
              <w:jc w:val="both"/>
              <w:rPr>
                <w:rFonts w:ascii="Calibri" w:hAnsi="Calibri" w:cs="Calibri"/>
                <w:b/>
              </w:rPr>
            </w:pPr>
            <w:r w:rsidRPr="009F4E47">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F4E47" w:rsidRDefault="009F4E47" w:rsidP="00EF31EB">
            <w:pPr>
              <w:pStyle w:val="Prrafodelista"/>
              <w:numPr>
                <w:ilvl w:val="0"/>
                <w:numId w:val="32"/>
              </w:numPr>
              <w:rPr>
                <w:rFonts w:ascii="Calibri" w:hAnsi="Calibri" w:cs="Calibri"/>
                <w:b/>
              </w:rPr>
            </w:pPr>
            <w:r w:rsidRPr="009F4E47">
              <w:rPr>
                <w:rFonts w:asciiTheme="minorHAnsi" w:hAnsiTheme="minorHAnsi" w:cstheme="minorHAnsi"/>
                <w:lang w:val="es-BO"/>
              </w:rPr>
              <w:t>Formulario B-1</w:t>
            </w:r>
            <w:r>
              <w:rPr>
                <w:rFonts w:asciiTheme="minorHAnsi" w:hAnsiTheme="minorHAnsi" w:cstheme="minorHAnsi"/>
                <w:lang w:val="es-BO"/>
              </w:rPr>
              <w:t xml:space="preserve"> </w:t>
            </w:r>
            <w:r w:rsidRPr="009F4E47">
              <w:rPr>
                <w:rFonts w:asciiTheme="minorHAnsi" w:hAnsiTheme="minorHAnsi" w:cstheme="minorHAnsi"/>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F4E47" w:rsidRDefault="009F4E47" w:rsidP="00EF31EB">
            <w:pPr>
              <w:pStyle w:val="Normal2"/>
              <w:numPr>
                <w:ilvl w:val="0"/>
                <w:numId w:val="32"/>
              </w:numPr>
              <w:rPr>
                <w:rFonts w:ascii="Calibri" w:hAnsi="Calibri" w:cs="Calibri"/>
                <w:b/>
                <w:lang w:val="es-BO"/>
              </w:rPr>
            </w:pPr>
            <w:r>
              <w:rPr>
                <w:rFonts w:asciiTheme="minorHAnsi" w:hAnsiTheme="minorHAnsi" w:cstheme="minorHAnsi"/>
                <w:sz w:val="20"/>
                <w:lang w:val="es-BO"/>
              </w:rPr>
              <w:t xml:space="preserve">Formulario </w:t>
            </w:r>
            <w:r w:rsidRPr="00850A9D">
              <w:rPr>
                <w:rFonts w:asciiTheme="minorHAnsi" w:hAnsiTheme="minorHAnsi" w:cstheme="minorHAnsi"/>
                <w:sz w:val="20"/>
                <w:lang w:val="es-BO"/>
              </w:rPr>
              <w:t>C-1</w:t>
            </w:r>
            <w:r>
              <w:rPr>
                <w:rFonts w:asciiTheme="minorHAnsi" w:hAnsiTheme="minorHAnsi" w:cstheme="minorHAnsi"/>
                <w:sz w:val="20"/>
                <w:lang w:val="es-BO"/>
              </w:rPr>
              <w:t xml:space="preserve"> </w:t>
            </w:r>
            <w:r w:rsidRPr="00850A9D">
              <w:rPr>
                <w:rFonts w:asciiTheme="minorHAnsi" w:hAnsiTheme="minorHAnsi" w:cstheme="minorHAnsi"/>
                <w:sz w:val="20"/>
                <w:lang w:val="es-BO"/>
              </w:rPr>
              <w:t>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F3767B" w:rsidRDefault="009F4E47" w:rsidP="00EF31EB">
            <w:pPr>
              <w:pStyle w:val="Normal2"/>
              <w:numPr>
                <w:ilvl w:val="0"/>
                <w:numId w:val="32"/>
              </w:numPr>
              <w:tabs>
                <w:tab w:val="clear" w:pos="709"/>
                <w:tab w:val="left" w:pos="2268"/>
              </w:tabs>
              <w:rPr>
                <w:rFonts w:ascii="Calibri" w:hAnsi="Calibri" w:cs="Calibri"/>
                <w:b/>
              </w:rPr>
            </w:pPr>
            <w:r w:rsidRPr="00850A9D">
              <w:rPr>
                <w:rFonts w:asciiTheme="minorHAnsi" w:hAnsiTheme="minorHAnsi" w:cstheme="minorHAnsi"/>
                <w:sz w:val="20"/>
                <w:lang w:val="es-BO"/>
              </w:rPr>
              <w:t>Formulario C-2</w:t>
            </w:r>
            <w:r>
              <w:rPr>
                <w:rFonts w:asciiTheme="minorHAnsi" w:hAnsiTheme="minorHAnsi" w:cstheme="minorHAnsi"/>
                <w:sz w:val="20"/>
                <w:lang w:val="es-BO"/>
              </w:rPr>
              <w:t xml:space="preserve"> </w:t>
            </w:r>
            <w:r w:rsidRPr="00850A9D">
              <w:rPr>
                <w:rFonts w:asciiTheme="minorHAnsi" w:hAnsiTheme="minorHAnsi" w:cstheme="minorHAnsi"/>
                <w:sz w:val="20"/>
                <w:lang w:val="es-BO"/>
              </w:rPr>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F4E47" w:rsidRDefault="009F4E47" w:rsidP="00EF31EB">
            <w:pPr>
              <w:pStyle w:val="Prrafodelista"/>
              <w:numPr>
                <w:ilvl w:val="0"/>
                <w:numId w:val="32"/>
              </w:numPr>
              <w:jc w:val="both"/>
              <w:rPr>
                <w:rFonts w:ascii="Calibri" w:hAnsi="Calibri" w:cs="Calibri"/>
                <w:b/>
                <w:lang w:val="es-BO"/>
              </w:rPr>
            </w:pPr>
            <w:r w:rsidRPr="009F4E47">
              <w:rPr>
                <w:rFonts w:asciiTheme="minorHAnsi" w:hAnsiTheme="minorHAnsi" w:cstheme="minorHAnsi"/>
                <w:lang w:val="es-BO" w:eastAsia="es-ES"/>
              </w:rPr>
              <w:t>PERSONAL CLAVE PROPUESTO</w:t>
            </w:r>
            <w:r>
              <w:rPr>
                <w:rFonts w:asciiTheme="minorHAnsi" w:hAnsiTheme="minorHAnsi" w:cstheme="minorHAnsi"/>
                <w:lang w:val="es-BO" w:eastAsia="es-ES"/>
              </w:rPr>
              <w:t xml:space="preserve">: </w:t>
            </w:r>
            <w:r w:rsidRPr="009F4E47">
              <w:rPr>
                <w:rFonts w:asciiTheme="minorHAnsi" w:hAnsiTheme="minorHAnsi" w:cstheme="minorHAnsi"/>
                <w:lang w:val="es-BO" w:eastAsia="es-ES"/>
              </w:rPr>
              <w:t>Coordinador Técnico del Servicio (Adjuntar Hoja de vida)</w:t>
            </w:r>
            <w:r>
              <w:rPr>
                <w:rFonts w:asciiTheme="minorHAnsi" w:hAnsiTheme="minorHAnsi" w:cstheme="minorHAnsi"/>
                <w:lang w:val="es-BO" w:eastAsia="es-ES"/>
              </w:rPr>
              <w:tab/>
            </w:r>
            <w:r>
              <w:rPr>
                <w:rFonts w:asciiTheme="minorHAnsi" w:hAnsiTheme="minorHAnsi" w:cstheme="minorHAnsi"/>
                <w:lang w:val="es-BO" w:eastAsia="es-ES"/>
              </w:rPr>
              <w:tab/>
            </w:r>
            <w:r>
              <w:rPr>
                <w:rFonts w:asciiTheme="minorHAnsi" w:hAnsiTheme="minorHAnsi" w:cstheme="minorHAnsi"/>
                <w:lang w:val="es-BO" w:eastAsia="es-ES"/>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9F4E47" w:rsidRPr="00F3767B" w:rsidTr="008B5D98">
        <w:trPr>
          <w:jc w:val="center"/>
        </w:trPr>
        <w:tc>
          <w:tcPr>
            <w:tcW w:w="5529" w:type="dxa"/>
            <w:gridSpan w:val="4"/>
            <w:tcBorders>
              <w:left w:val="single" w:sz="4" w:space="0" w:color="auto"/>
              <w:right w:val="single" w:sz="4" w:space="0" w:color="auto"/>
            </w:tcBorders>
            <w:shd w:val="clear" w:color="auto" w:fill="auto"/>
          </w:tcPr>
          <w:p w:rsidR="009F4E47" w:rsidRDefault="009F4E47" w:rsidP="00EF31EB">
            <w:pPr>
              <w:pStyle w:val="Prrafodelista"/>
              <w:numPr>
                <w:ilvl w:val="0"/>
                <w:numId w:val="32"/>
              </w:numPr>
              <w:jc w:val="both"/>
              <w:rPr>
                <w:rFonts w:asciiTheme="minorHAnsi" w:hAnsiTheme="minorHAnsi" w:cstheme="minorHAnsi"/>
                <w:lang w:val="es-BO" w:eastAsia="es-ES"/>
              </w:rPr>
            </w:pPr>
            <w:r w:rsidRPr="009C53DC">
              <w:rPr>
                <w:rFonts w:asciiTheme="minorHAnsi" w:hAnsiTheme="minorHAnsi" w:cstheme="minorHAnsi"/>
                <w:lang w:val="es-BO" w:eastAsia="es-ES"/>
              </w:rPr>
              <w:t>PERSONAL CLAVE PROPUESTO:</w:t>
            </w:r>
            <w:r w:rsidR="009C53DC" w:rsidRPr="009C53DC">
              <w:rPr>
                <w:rFonts w:asciiTheme="minorHAnsi" w:hAnsiTheme="minorHAnsi" w:cstheme="minorHAnsi"/>
                <w:lang w:val="es-BO" w:eastAsia="es-ES"/>
              </w:rPr>
              <w:t xml:space="preserve"> Personal Técnico del Servicio (Adjuntar Hoja de vida)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F4E47" w:rsidRPr="00F3767B" w:rsidRDefault="009F4E4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F4E47" w:rsidRPr="00F3767B" w:rsidRDefault="009F4E4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F4E47" w:rsidRPr="00F3767B" w:rsidRDefault="009F4E47" w:rsidP="008B5D98">
            <w:pPr>
              <w:jc w:val="both"/>
              <w:rPr>
                <w:rFonts w:ascii="Calibri" w:hAnsi="Calibri" w:cs="Calibri"/>
              </w:rPr>
            </w:pPr>
          </w:p>
        </w:tc>
      </w:tr>
      <w:tr w:rsidR="00D218D2" w:rsidRPr="00F3767B" w:rsidTr="009C53DC">
        <w:trPr>
          <w:trHeight w:val="308"/>
          <w:jc w:val="center"/>
        </w:trPr>
        <w:tc>
          <w:tcPr>
            <w:tcW w:w="5529" w:type="dxa"/>
            <w:gridSpan w:val="4"/>
            <w:tcBorders>
              <w:left w:val="single" w:sz="4" w:space="0" w:color="auto"/>
              <w:right w:val="single" w:sz="4" w:space="0" w:color="auto"/>
            </w:tcBorders>
            <w:shd w:val="clear" w:color="auto" w:fill="auto"/>
          </w:tcPr>
          <w:p w:rsidR="00D218D2" w:rsidRPr="00F3767B" w:rsidRDefault="009F4E47" w:rsidP="00EF31EB">
            <w:pPr>
              <w:pStyle w:val="Prrafodelista"/>
              <w:numPr>
                <w:ilvl w:val="0"/>
                <w:numId w:val="32"/>
              </w:numPr>
              <w:jc w:val="both"/>
              <w:rPr>
                <w:rFonts w:ascii="Calibri" w:hAnsi="Calibri" w:cs="Calibri"/>
                <w:b/>
              </w:rPr>
            </w:pPr>
            <w:r w:rsidRPr="009C53DC">
              <w:rPr>
                <w:rFonts w:asciiTheme="minorHAnsi" w:hAnsiTheme="minorHAnsi" w:cstheme="minorHAnsi"/>
                <w:lang w:val="es-BO" w:eastAsia="es-ES"/>
              </w:rPr>
              <w:t>Organigrama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D218D2" w:rsidRPr="00F3767B" w:rsidTr="008B5D98">
        <w:trPr>
          <w:jc w:val="center"/>
        </w:trPr>
        <w:tc>
          <w:tcPr>
            <w:tcW w:w="5529" w:type="dxa"/>
            <w:gridSpan w:val="4"/>
            <w:tcBorders>
              <w:left w:val="single" w:sz="4" w:space="0" w:color="auto"/>
              <w:right w:val="single" w:sz="4" w:space="0" w:color="auto"/>
            </w:tcBorders>
            <w:shd w:val="clear" w:color="auto" w:fill="auto"/>
          </w:tcPr>
          <w:p w:rsidR="00D218D2" w:rsidRPr="009C53DC" w:rsidRDefault="009C53DC" w:rsidP="00EF31EB">
            <w:pPr>
              <w:pStyle w:val="Prrafodelista"/>
              <w:numPr>
                <w:ilvl w:val="0"/>
                <w:numId w:val="32"/>
              </w:numPr>
              <w:rPr>
                <w:rFonts w:ascii="Calibri" w:hAnsi="Calibri" w:cs="Calibri"/>
                <w:b/>
              </w:rPr>
            </w:pPr>
            <w:r>
              <w:rPr>
                <w:rFonts w:asciiTheme="minorHAnsi" w:hAnsiTheme="minorHAnsi" w:cstheme="minorHAnsi"/>
                <w:lang w:val="es-BO" w:eastAsia="es-ES"/>
              </w:rPr>
              <w:t>Cronograma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18D2" w:rsidRPr="00F3767B" w:rsidRDefault="00D218D2"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9C53D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998"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9C53D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71870" w:rsidRPr="00F3767B" w:rsidRDefault="009C53DC" w:rsidP="008B5D98">
            <w:pPr>
              <w:jc w:val="center"/>
              <w:rPr>
                <w:rFonts w:ascii="Calibri" w:hAnsi="Calibri" w:cs="Calibri"/>
                <w:b/>
              </w:rPr>
            </w:pPr>
            <w:r>
              <w:rPr>
                <w:rFonts w:ascii="Calibri" w:hAnsi="Calibri" w:cs="Calibri"/>
                <w:b/>
              </w:rPr>
              <w:t>1</w:t>
            </w:r>
          </w:p>
        </w:tc>
        <w:tc>
          <w:tcPr>
            <w:tcW w:w="2688" w:type="dxa"/>
            <w:tcBorders>
              <w:top w:val="single" w:sz="4" w:space="0" w:color="auto"/>
              <w:left w:val="single" w:sz="4" w:space="0" w:color="auto"/>
              <w:bottom w:val="single" w:sz="4" w:space="0" w:color="auto"/>
              <w:right w:val="single" w:sz="4" w:space="0" w:color="auto"/>
            </w:tcBorders>
          </w:tcPr>
          <w:p w:rsidR="00071870" w:rsidRPr="009C53DC" w:rsidRDefault="009C53DC" w:rsidP="009C53DC">
            <w:pPr>
              <w:jc w:val="both"/>
              <w:rPr>
                <w:rFonts w:ascii="Calibri" w:hAnsi="Calibri" w:cs="Calibri"/>
              </w:rPr>
            </w:pPr>
            <w:r w:rsidRPr="009C53DC">
              <w:rPr>
                <w:rFonts w:ascii="Calibri" w:hAnsi="Calibri" w:cs="Calibri"/>
                <w:sz w:val="16"/>
              </w:rPr>
              <w:t>SERVICIO DE ALQUILER, PROVISIÓN E INSTALACIÓN DE ENLACE DE DATOS BANDA ANCHA Y RADIOCOMUNICACIÓN CAMIRI - POZO ITG-X3</w:t>
            </w:r>
          </w:p>
        </w:tc>
        <w:tc>
          <w:tcPr>
            <w:tcW w:w="998" w:type="dxa"/>
            <w:tcBorders>
              <w:top w:val="single" w:sz="4" w:space="0" w:color="auto"/>
              <w:left w:val="single" w:sz="4" w:space="0" w:color="auto"/>
              <w:bottom w:val="single" w:sz="4" w:space="0" w:color="auto"/>
              <w:right w:val="single" w:sz="4" w:space="0" w:color="auto"/>
            </w:tcBorders>
            <w:vAlign w:val="center"/>
          </w:tcPr>
          <w:p w:rsidR="00071870" w:rsidRPr="00F3767B" w:rsidRDefault="009C53DC" w:rsidP="008B5D98">
            <w:pPr>
              <w:jc w:val="center"/>
              <w:rPr>
                <w:rFonts w:ascii="Calibri" w:hAnsi="Calibri" w:cs="Calibri"/>
                <w:b/>
              </w:rPr>
            </w:pPr>
            <w:r>
              <w:rPr>
                <w:rFonts w:ascii="Calibri" w:hAnsi="Calibri" w:cs="Calibri"/>
                <w:b/>
              </w:rPr>
              <w:t>1</w:t>
            </w:r>
          </w:p>
        </w:tc>
        <w:tc>
          <w:tcPr>
            <w:tcW w:w="1134" w:type="dxa"/>
            <w:tcBorders>
              <w:top w:val="single" w:sz="4" w:space="0" w:color="auto"/>
              <w:left w:val="single" w:sz="4" w:space="0" w:color="auto"/>
              <w:bottom w:val="single" w:sz="4" w:space="0" w:color="auto"/>
              <w:right w:val="single" w:sz="4" w:space="0" w:color="auto"/>
            </w:tcBorders>
            <w:vAlign w:val="center"/>
          </w:tcPr>
          <w:p w:rsidR="00071870" w:rsidRPr="00F3767B" w:rsidRDefault="009C53DC" w:rsidP="008B5D98">
            <w:pPr>
              <w:jc w:val="center"/>
              <w:rPr>
                <w:rFonts w:ascii="Calibri" w:hAnsi="Calibri" w:cs="Calibri"/>
                <w:b/>
              </w:rPr>
            </w:pPr>
            <w:r>
              <w:rPr>
                <w:rFonts w:ascii="Calibri" w:hAnsi="Calibri" w:cs="Calibri"/>
                <w:b/>
              </w:rPr>
              <w:t>GLOBAL</w:t>
            </w: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Pr="009C53DC" w:rsidRDefault="00071870" w:rsidP="00071870">
      <w:pPr>
        <w:jc w:val="center"/>
        <w:rPr>
          <w:rFonts w:ascii="Calibri" w:hAnsi="Calibri" w:cs="Calibri"/>
          <w:b/>
          <w:bCs/>
          <w:sz w:val="16"/>
          <w:szCs w:val="16"/>
        </w:rPr>
      </w:pPr>
    </w:p>
    <w:p w:rsidR="009C53DC" w:rsidRPr="009C53DC" w:rsidRDefault="009C53DC" w:rsidP="009C53DC">
      <w:pPr>
        <w:jc w:val="center"/>
        <w:rPr>
          <w:rFonts w:ascii="Arial" w:hAnsi="Arial" w:cs="Arial"/>
          <w:b/>
          <w:sz w:val="16"/>
          <w:szCs w:val="16"/>
        </w:rPr>
      </w:pPr>
      <w:r w:rsidRPr="009C53DC">
        <w:rPr>
          <w:rFonts w:ascii="Arial" w:hAnsi="Arial" w:cs="Arial"/>
          <w:b/>
          <w:sz w:val="16"/>
          <w:szCs w:val="16"/>
        </w:rPr>
        <w:t>CONTRATO ADMINISTRATIVO DE “</w:t>
      </w:r>
      <w:r w:rsidRPr="009C53DC">
        <w:rPr>
          <w:rFonts w:ascii="Arial" w:eastAsia="Arial Unicode MS" w:hAnsi="Arial" w:cs="Arial"/>
          <w:b/>
          <w:sz w:val="16"/>
          <w:szCs w:val="16"/>
          <w:lang w:val="es-MX"/>
        </w:rPr>
        <w:t>SERVICIO DE ALQUILER, PROVISIÓN E INSTALACIÓN DE ENLACE DE DATOS BANDA ANCHA Y RADIOCOMUNICACIÓN CAMIRI - POZO ITG-X3</w:t>
      </w:r>
      <w:r w:rsidRPr="009C53DC">
        <w:rPr>
          <w:rFonts w:ascii="Arial" w:hAnsi="Arial" w:cs="Arial"/>
          <w:b/>
          <w:sz w:val="16"/>
          <w:szCs w:val="16"/>
        </w:rPr>
        <w:t>”</w:t>
      </w:r>
    </w:p>
    <w:p w:rsidR="009C53DC" w:rsidRPr="009C53DC" w:rsidRDefault="009C53DC" w:rsidP="009C53DC">
      <w:pPr>
        <w:jc w:val="center"/>
        <w:rPr>
          <w:rFonts w:ascii="Arial" w:hAnsi="Arial" w:cs="Arial"/>
          <w:b/>
          <w:sz w:val="16"/>
          <w:szCs w:val="16"/>
        </w:rPr>
      </w:pPr>
    </w:p>
    <w:p w:rsidR="009C53DC" w:rsidRPr="009C53DC" w:rsidRDefault="009C53DC" w:rsidP="009C53DC">
      <w:pPr>
        <w:jc w:val="center"/>
        <w:rPr>
          <w:rFonts w:ascii="Arial" w:hAnsi="Arial" w:cs="Arial"/>
          <w:b/>
          <w:sz w:val="16"/>
          <w:szCs w:val="16"/>
        </w:rPr>
      </w:pPr>
      <w:r w:rsidRPr="009C53DC">
        <w:rPr>
          <w:rFonts w:ascii="Arial" w:hAnsi="Arial" w:cs="Arial"/>
          <w:b/>
          <w:sz w:val="16"/>
          <w:szCs w:val="16"/>
        </w:rPr>
        <w:t>CODIGO: _______________</w:t>
      </w:r>
    </w:p>
    <w:p w:rsidR="009C53DC" w:rsidRPr="009C53DC" w:rsidRDefault="009C53DC" w:rsidP="009C53DC">
      <w:pPr>
        <w:jc w:val="center"/>
        <w:rPr>
          <w:rFonts w:ascii="Arial" w:hAnsi="Arial" w:cs="Arial"/>
          <w:b/>
          <w:sz w:val="16"/>
          <w:szCs w:val="16"/>
        </w:rPr>
      </w:pPr>
    </w:p>
    <w:p w:rsidR="009C53DC" w:rsidRPr="009C53DC" w:rsidRDefault="009C53DC" w:rsidP="009C53DC">
      <w:pPr>
        <w:spacing w:before="120" w:after="120"/>
        <w:jc w:val="both"/>
        <w:rPr>
          <w:rFonts w:ascii="Arial" w:hAnsi="Arial" w:cs="Arial"/>
          <w:b/>
          <w:sz w:val="16"/>
          <w:szCs w:val="16"/>
          <w:lang w:val="es-ES_tradnl"/>
        </w:rPr>
      </w:pPr>
      <w:r w:rsidRPr="009C53DC">
        <w:rPr>
          <w:rFonts w:ascii="Arial" w:hAnsi="Arial" w:cs="Arial"/>
          <w:b/>
          <w:sz w:val="16"/>
          <w:szCs w:val="16"/>
          <w:u w:val="single"/>
          <w:lang w:val="es-ES_tradnl"/>
        </w:rPr>
        <w:t xml:space="preserve">PRIMERA.- (PARTES </w:t>
      </w:r>
      <w:r w:rsidRPr="009C53DC">
        <w:rPr>
          <w:rFonts w:ascii="Arial" w:hAnsi="Arial" w:cs="Arial"/>
          <w:b/>
          <w:bCs/>
          <w:sz w:val="16"/>
          <w:szCs w:val="16"/>
          <w:u w:val="single"/>
          <w:lang w:val="es-ES_tradnl"/>
        </w:rPr>
        <w:t>CONTRATANTE</w:t>
      </w:r>
      <w:r w:rsidRPr="009C53DC">
        <w:rPr>
          <w:rFonts w:ascii="Arial" w:hAnsi="Arial" w:cs="Arial"/>
          <w:b/>
          <w:sz w:val="16"/>
          <w:szCs w:val="16"/>
          <w:u w:val="single"/>
          <w:lang w:val="es-ES_tradnl"/>
        </w:rPr>
        <w:t>S)</w:t>
      </w:r>
      <w:r w:rsidRPr="009C53DC">
        <w:rPr>
          <w:rFonts w:ascii="Arial" w:hAnsi="Arial" w:cs="Arial"/>
          <w:b/>
          <w:sz w:val="16"/>
          <w:szCs w:val="16"/>
          <w:lang w:val="es-ES_tradnl"/>
        </w:rPr>
        <w:t xml:space="preserve"> </w:t>
      </w:r>
    </w:p>
    <w:p w:rsidR="009C53DC" w:rsidRPr="009C53DC" w:rsidRDefault="009C53DC" w:rsidP="009C53DC">
      <w:pPr>
        <w:spacing w:before="120" w:after="120"/>
        <w:jc w:val="both"/>
        <w:rPr>
          <w:rFonts w:ascii="Arial" w:hAnsi="Arial" w:cs="Arial"/>
          <w:sz w:val="16"/>
          <w:szCs w:val="16"/>
          <w:lang w:val="es-BO"/>
        </w:rPr>
      </w:pPr>
      <w:r w:rsidRPr="009C53DC">
        <w:rPr>
          <w:rFonts w:ascii="Arial" w:hAnsi="Arial" w:cs="Arial"/>
          <w:sz w:val="16"/>
          <w:szCs w:val="16"/>
          <w:lang w:val="es-BO"/>
        </w:rPr>
        <w:t xml:space="preserve">Dirá usted que las partes </w:t>
      </w:r>
      <w:r w:rsidRPr="009C53DC">
        <w:rPr>
          <w:rFonts w:ascii="Arial" w:hAnsi="Arial" w:cs="Arial"/>
          <w:b/>
          <w:bCs/>
          <w:sz w:val="16"/>
          <w:szCs w:val="16"/>
          <w:lang w:val="es-BO"/>
        </w:rPr>
        <w:t>CONTRATANTES</w:t>
      </w:r>
      <w:r w:rsidRPr="009C53DC">
        <w:rPr>
          <w:rFonts w:ascii="Arial" w:hAnsi="Arial" w:cs="Arial"/>
          <w:sz w:val="16"/>
          <w:szCs w:val="16"/>
          <w:lang w:val="es-BO"/>
        </w:rPr>
        <w:t xml:space="preserve"> son:</w:t>
      </w:r>
    </w:p>
    <w:p w:rsidR="009C53DC" w:rsidRPr="009C53DC" w:rsidRDefault="009C53DC" w:rsidP="00EF31EB">
      <w:pPr>
        <w:pStyle w:val="Prrafodelista"/>
        <w:numPr>
          <w:ilvl w:val="1"/>
          <w:numId w:val="51"/>
        </w:numPr>
        <w:spacing w:before="120" w:after="120"/>
        <w:ind w:left="709" w:hanging="709"/>
        <w:contextualSpacing/>
        <w:jc w:val="both"/>
        <w:rPr>
          <w:rFonts w:ascii="Arial" w:hAnsi="Arial" w:cs="Arial"/>
          <w:sz w:val="16"/>
          <w:szCs w:val="16"/>
        </w:rPr>
      </w:pPr>
      <w:r w:rsidRPr="009C53DC">
        <w:rPr>
          <w:rFonts w:ascii="Arial" w:hAnsi="Arial" w:cs="Arial"/>
          <w:b/>
          <w:sz w:val="16"/>
          <w:szCs w:val="16"/>
        </w:rPr>
        <w:t>YACIMIENTOS PETROLÍFEROS FISCALES BOLIVIANOS</w:t>
      </w:r>
      <w:r w:rsidRPr="009C53DC">
        <w:rPr>
          <w:rFonts w:ascii="Arial" w:hAnsi="Arial" w:cs="Arial"/>
          <w:sz w:val="16"/>
          <w:szCs w:val="16"/>
        </w:rPr>
        <w:t xml:space="preserve">, con Número de Identificación Tributaria (NIT) Nº 1020269020, con domicilio en ___________________, Zona __________ de la ciudad de </w:t>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r>
      <w:r w:rsidRPr="009C53DC">
        <w:rPr>
          <w:rFonts w:ascii="Arial" w:hAnsi="Arial" w:cs="Arial"/>
          <w:sz w:val="16"/>
          <w:szCs w:val="16"/>
        </w:rPr>
        <w:softHyphen/>
        <w:t xml:space="preserve">_________, representada legalmente por __________________, </w:t>
      </w:r>
      <w:r w:rsidRPr="009C53DC">
        <w:rPr>
          <w:rFonts w:ascii="Arial" w:hAnsi="Arial" w:cs="Arial"/>
          <w:sz w:val="16"/>
          <w:szCs w:val="16"/>
          <w:lang w:val="es-BO" w:eastAsia="es-BO"/>
        </w:rPr>
        <w:t xml:space="preserve">con cédula de Identidad N° ____________, designado mediante ____________________ de fecha _________________, que en adelante se denominará </w:t>
      </w:r>
      <w:r w:rsidRPr="009C53DC">
        <w:rPr>
          <w:rFonts w:ascii="Arial" w:hAnsi="Arial" w:cs="Arial"/>
          <w:sz w:val="16"/>
          <w:szCs w:val="16"/>
        </w:rPr>
        <w:t xml:space="preserve">la </w:t>
      </w:r>
      <w:r w:rsidRPr="009C53DC">
        <w:rPr>
          <w:rFonts w:ascii="Arial" w:hAnsi="Arial" w:cs="Arial"/>
          <w:b/>
          <w:sz w:val="16"/>
          <w:szCs w:val="16"/>
        </w:rPr>
        <w:t>ENTIDAD.</w:t>
      </w:r>
    </w:p>
    <w:p w:rsidR="009C53DC" w:rsidRPr="009C53DC" w:rsidRDefault="009C53DC" w:rsidP="009C53DC">
      <w:pPr>
        <w:pStyle w:val="Prrafodelista"/>
        <w:spacing w:before="120" w:after="120"/>
        <w:ind w:left="709" w:hanging="709"/>
        <w:jc w:val="both"/>
        <w:rPr>
          <w:rFonts w:ascii="Arial" w:hAnsi="Arial" w:cs="Arial"/>
          <w:sz w:val="16"/>
          <w:szCs w:val="16"/>
        </w:rPr>
      </w:pPr>
    </w:p>
    <w:p w:rsidR="009C53DC" w:rsidRPr="009C53DC" w:rsidRDefault="009C53DC" w:rsidP="00EF31EB">
      <w:pPr>
        <w:pStyle w:val="Prrafodelista"/>
        <w:numPr>
          <w:ilvl w:val="1"/>
          <w:numId w:val="51"/>
        </w:numPr>
        <w:spacing w:before="120" w:after="120"/>
        <w:ind w:left="709" w:hanging="709"/>
        <w:contextualSpacing/>
        <w:jc w:val="both"/>
        <w:rPr>
          <w:rFonts w:ascii="Arial" w:hAnsi="Arial" w:cs="Arial"/>
          <w:sz w:val="16"/>
          <w:szCs w:val="16"/>
        </w:rPr>
      </w:pPr>
      <w:r w:rsidRPr="009C53DC">
        <w:rPr>
          <w:rFonts w:ascii="Arial" w:hAnsi="Arial" w:cs="Arial"/>
          <w:b/>
          <w:sz w:val="16"/>
          <w:szCs w:val="16"/>
        </w:rPr>
        <w:t xml:space="preserve">_____________, </w:t>
      </w:r>
      <w:r w:rsidRPr="009C53DC">
        <w:rPr>
          <w:rFonts w:ascii="Arial" w:hAnsi="Arial" w:cs="Arial"/>
          <w:sz w:val="16"/>
          <w:szCs w:val="16"/>
        </w:rPr>
        <w:t>una empresa constituida bajo las leyes del Estado Plurinacional de Bolivia, inscrita en el Registro de Comercio de Bolivia concesionado a FUNDEMPRESA</w:t>
      </w:r>
      <w:r w:rsidRPr="009C53DC">
        <w:rPr>
          <w:rFonts w:ascii="Arial" w:hAnsi="Arial" w:cs="Arial"/>
          <w:sz w:val="16"/>
          <w:szCs w:val="16"/>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9C53DC">
        <w:rPr>
          <w:rFonts w:ascii="Arial" w:hAnsi="Arial" w:cs="Arial"/>
          <w:sz w:val="16"/>
          <w:szCs w:val="16"/>
          <w:lang w:val="es-ES_tradnl"/>
        </w:rPr>
        <w:t>de</w:t>
      </w:r>
      <w:proofErr w:type="spellEnd"/>
      <w:r w:rsidRPr="009C53DC">
        <w:rPr>
          <w:rFonts w:ascii="Arial" w:hAnsi="Arial" w:cs="Arial"/>
          <w:sz w:val="16"/>
          <w:szCs w:val="16"/>
          <w:lang w:val="es-ES_tradnl"/>
        </w:rPr>
        <w:t xml:space="preserve"> _____, otorgado por ante Notaria de Fe Pública N° _____, de Distrito Judicial de ______, a cargo de _______, </w:t>
      </w:r>
      <w:r w:rsidRPr="009C53DC">
        <w:rPr>
          <w:rFonts w:ascii="Arial" w:hAnsi="Arial" w:cs="Arial"/>
          <w:sz w:val="16"/>
          <w:szCs w:val="16"/>
        </w:rPr>
        <w:t xml:space="preserve">que en adelante se denominará el </w:t>
      </w:r>
      <w:r w:rsidRPr="009C53DC">
        <w:rPr>
          <w:rFonts w:ascii="Arial" w:hAnsi="Arial" w:cs="Arial"/>
          <w:b/>
          <w:sz w:val="16"/>
          <w:szCs w:val="16"/>
        </w:rPr>
        <w:t>CONTRATISTA</w:t>
      </w:r>
      <w:r w:rsidRPr="009C53DC">
        <w:rPr>
          <w:rFonts w:ascii="Arial" w:hAnsi="Arial" w:cs="Arial"/>
          <w:b/>
          <w:bCs/>
          <w:sz w:val="16"/>
          <w:szCs w:val="16"/>
          <w:lang w:val="es-ES_tradnl"/>
        </w:rPr>
        <w:t xml:space="preserve">. </w:t>
      </w:r>
    </w:p>
    <w:p w:rsidR="009C53DC" w:rsidRPr="009C53DC" w:rsidRDefault="009C53DC" w:rsidP="009C53DC">
      <w:pPr>
        <w:spacing w:before="120" w:after="120"/>
        <w:contextualSpacing/>
        <w:jc w:val="both"/>
        <w:rPr>
          <w:rFonts w:ascii="Arial" w:hAnsi="Arial" w:cs="Arial"/>
          <w:sz w:val="16"/>
          <w:szCs w:val="16"/>
        </w:rPr>
      </w:pPr>
      <w:r w:rsidRPr="009C53DC">
        <w:rPr>
          <w:rFonts w:ascii="Arial" w:hAnsi="Arial" w:cs="Arial"/>
          <w:sz w:val="16"/>
          <w:szCs w:val="16"/>
        </w:rPr>
        <w:t xml:space="preserve">Tanto la </w:t>
      </w:r>
      <w:r w:rsidRPr="009C53DC">
        <w:rPr>
          <w:rFonts w:ascii="Arial" w:hAnsi="Arial" w:cs="Arial"/>
          <w:b/>
          <w:sz w:val="16"/>
          <w:szCs w:val="16"/>
        </w:rPr>
        <w:t>ENTIDAD</w:t>
      </w:r>
      <w:r w:rsidRPr="009C53DC">
        <w:rPr>
          <w:rFonts w:ascii="Arial" w:hAnsi="Arial" w:cs="Arial"/>
          <w:sz w:val="16"/>
          <w:szCs w:val="16"/>
        </w:rPr>
        <w:t xml:space="preserve"> como el </w:t>
      </w:r>
      <w:r w:rsidRPr="009C53DC">
        <w:rPr>
          <w:rFonts w:ascii="Arial" w:hAnsi="Arial" w:cs="Arial"/>
          <w:b/>
          <w:sz w:val="16"/>
          <w:szCs w:val="16"/>
        </w:rPr>
        <w:t>CONTRATISTA</w:t>
      </w:r>
      <w:r w:rsidRPr="009C53DC">
        <w:rPr>
          <w:rFonts w:ascii="Arial" w:hAnsi="Arial" w:cs="Arial"/>
          <w:sz w:val="16"/>
          <w:szCs w:val="16"/>
        </w:rPr>
        <w:t xml:space="preserve"> podrán ser denominados individualmente e indistintamente como “Parte” o colectivamente “Partes”</w:t>
      </w:r>
    </w:p>
    <w:p w:rsidR="009C53DC" w:rsidRPr="009C53DC" w:rsidRDefault="009C53DC" w:rsidP="009C53DC">
      <w:pPr>
        <w:spacing w:before="120" w:after="120"/>
        <w:contextualSpacing/>
        <w:jc w:val="both"/>
        <w:rPr>
          <w:rFonts w:ascii="Arial" w:hAnsi="Arial" w:cs="Arial"/>
          <w:sz w:val="16"/>
          <w:szCs w:val="16"/>
        </w:rPr>
      </w:pPr>
    </w:p>
    <w:p w:rsidR="009C53DC" w:rsidRPr="009C53DC" w:rsidRDefault="009C53DC" w:rsidP="009C53DC">
      <w:pPr>
        <w:spacing w:before="120" w:after="120"/>
        <w:jc w:val="both"/>
        <w:rPr>
          <w:rFonts w:ascii="Arial" w:hAnsi="Arial" w:cs="Arial"/>
          <w:b/>
          <w:sz w:val="16"/>
          <w:szCs w:val="16"/>
          <w:u w:val="single"/>
          <w:lang w:val="es-ES_tradnl"/>
        </w:rPr>
      </w:pPr>
      <w:r w:rsidRPr="009C53DC">
        <w:rPr>
          <w:rFonts w:ascii="Arial" w:hAnsi="Arial" w:cs="Arial"/>
          <w:b/>
          <w:sz w:val="16"/>
          <w:szCs w:val="16"/>
          <w:u w:val="single"/>
          <w:lang w:val="es-ES_tradnl"/>
        </w:rPr>
        <w:t>SEGUNDA.- (ANTECEDENTES)</w:t>
      </w:r>
    </w:p>
    <w:p w:rsidR="009C53DC" w:rsidRPr="009C53DC" w:rsidRDefault="009C53DC" w:rsidP="009C53DC">
      <w:pPr>
        <w:spacing w:after="120"/>
        <w:ind w:left="709" w:hanging="709"/>
        <w:jc w:val="both"/>
        <w:rPr>
          <w:rFonts w:ascii="Arial" w:hAnsi="Arial" w:cs="Arial"/>
          <w:sz w:val="16"/>
          <w:szCs w:val="16"/>
        </w:rPr>
      </w:pPr>
      <w:r w:rsidRPr="009C53DC">
        <w:rPr>
          <w:rFonts w:ascii="Arial" w:hAnsi="Arial" w:cs="Arial"/>
          <w:b/>
          <w:sz w:val="16"/>
          <w:szCs w:val="16"/>
        </w:rPr>
        <w:t>2.1</w:t>
      </w:r>
      <w:r w:rsidRPr="009C53DC">
        <w:rPr>
          <w:rFonts w:ascii="Arial" w:hAnsi="Arial" w:cs="Arial"/>
          <w:sz w:val="16"/>
          <w:szCs w:val="16"/>
        </w:rPr>
        <w:t xml:space="preserve">.   La </w:t>
      </w:r>
      <w:r w:rsidRPr="009C53DC">
        <w:rPr>
          <w:rFonts w:ascii="Arial" w:hAnsi="Arial" w:cs="Arial"/>
          <w:b/>
          <w:sz w:val="16"/>
          <w:szCs w:val="16"/>
        </w:rPr>
        <w:t>ENTIDAD</w:t>
      </w:r>
      <w:r w:rsidRPr="009C53DC">
        <w:rPr>
          <w:rFonts w:ascii="Arial" w:hAnsi="Arial" w:cs="Arial"/>
          <w:sz w:val="16"/>
          <w:szCs w:val="16"/>
        </w:rPr>
        <w:t>, mediante la modalidad de contratación _________, llevó adelante el proceso de contratación para el “</w:t>
      </w:r>
      <w:r w:rsidRPr="009C53DC">
        <w:rPr>
          <w:rFonts w:ascii="Arial" w:eastAsia="Arial Unicode MS" w:hAnsi="Arial" w:cs="Arial"/>
          <w:b/>
          <w:sz w:val="16"/>
          <w:szCs w:val="16"/>
          <w:lang w:val="es-MX"/>
        </w:rPr>
        <w:t>SERVICIO DE ALQUILER, PROVISIÓN E INSTALACIÓN DE ENLACE DE DATOS BANDA ANCHA Y RADIOCOMUNICACIÓN CAMIRI - POZO ITG-X3</w:t>
      </w:r>
      <w:r w:rsidRPr="009C53DC">
        <w:rPr>
          <w:rFonts w:ascii="Arial" w:hAnsi="Arial" w:cs="Arial"/>
          <w:sz w:val="16"/>
          <w:szCs w:val="16"/>
        </w:rPr>
        <w:t xml:space="preserve">”, 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w:t>
      </w:r>
      <w:proofErr w:type="spellStart"/>
      <w:r w:rsidRPr="009C53DC">
        <w:rPr>
          <w:rFonts w:ascii="Arial" w:hAnsi="Arial" w:cs="Arial"/>
          <w:sz w:val="16"/>
          <w:szCs w:val="16"/>
        </w:rPr>
        <w:t>directa.el</w:t>
      </w:r>
      <w:proofErr w:type="spellEnd"/>
      <w:r w:rsidRPr="009C53DC">
        <w:rPr>
          <w:rFonts w:ascii="Arial" w:hAnsi="Arial" w:cs="Arial"/>
          <w:sz w:val="16"/>
          <w:szCs w:val="16"/>
        </w:rPr>
        <w:t xml:space="preserve"> documento de contratación directa.</w:t>
      </w:r>
    </w:p>
    <w:p w:rsidR="009C53DC" w:rsidRPr="009C53DC" w:rsidRDefault="009C53DC" w:rsidP="009C53DC">
      <w:pPr>
        <w:spacing w:before="120" w:after="120"/>
        <w:ind w:left="705" w:hanging="705"/>
        <w:jc w:val="both"/>
        <w:rPr>
          <w:rFonts w:ascii="Arial" w:hAnsi="Arial" w:cs="Arial"/>
          <w:sz w:val="16"/>
          <w:szCs w:val="16"/>
        </w:rPr>
      </w:pPr>
      <w:r w:rsidRPr="009C53DC">
        <w:rPr>
          <w:rFonts w:ascii="Arial" w:hAnsi="Arial" w:cs="Arial"/>
          <w:b/>
          <w:sz w:val="16"/>
          <w:szCs w:val="16"/>
        </w:rPr>
        <w:t>2.2.</w:t>
      </w:r>
      <w:r w:rsidRPr="009C53DC">
        <w:rPr>
          <w:rFonts w:ascii="Arial" w:hAnsi="Arial" w:cs="Arial"/>
          <w:sz w:val="16"/>
          <w:szCs w:val="16"/>
        </w:rPr>
        <w:tab/>
        <w:t xml:space="preserve">Por su parte el </w:t>
      </w:r>
      <w:r w:rsidRPr="009C53DC">
        <w:rPr>
          <w:rFonts w:ascii="Arial" w:hAnsi="Arial" w:cs="Arial"/>
          <w:b/>
          <w:sz w:val="16"/>
          <w:szCs w:val="16"/>
        </w:rPr>
        <w:t>CONTRATISTA</w:t>
      </w:r>
      <w:r w:rsidRPr="009C53DC">
        <w:rPr>
          <w:rFonts w:ascii="Arial" w:hAnsi="Arial" w:cs="Arial"/>
          <w:sz w:val="16"/>
          <w:szCs w:val="16"/>
        </w:rPr>
        <w:t xml:space="preserve"> reúne las condiciones y experiencia para llevar a cabo la prestación del Servicio detallado en el presente Contrato.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TERCERA.- (DISPOSICIONES GENERALES)</w:t>
      </w:r>
    </w:p>
    <w:p w:rsidR="009C53DC" w:rsidRPr="009C53DC" w:rsidRDefault="009C53DC" w:rsidP="009C53DC">
      <w:pPr>
        <w:spacing w:before="120" w:after="120"/>
        <w:ind w:left="709" w:hanging="709"/>
        <w:jc w:val="both"/>
        <w:rPr>
          <w:rFonts w:ascii="Arial" w:hAnsi="Arial" w:cs="Arial"/>
          <w:sz w:val="16"/>
          <w:szCs w:val="16"/>
        </w:rPr>
      </w:pPr>
      <w:r w:rsidRPr="009C53DC">
        <w:rPr>
          <w:rFonts w:ascii="Arial" w:hAnsi="Arial" w:cs="Arial"/>
          <w:b/>
          <w:sz w:val="16"/>
          <w:szCs w:val="16"/>
        </w:rPr>
        <w:t>3.1.</w:t>
      </w:r>
      <w:r w:rsidRPr="009C53DC">
        <w:rPr>
          <w:rFonts w:ascii="Arial" w:hAnsi="Arial" w:cs="Arial"/>
          <w:b/>
          <w:sz w:val="16"/>
          <w:szCs w:val="16"/>
        </w:rPr>
        <w:tab/>
        <w:t>Definiciones:</w:t>
      </w:r>
      <w:r w:rsidRPr="009C53DC">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C53DC" w:rsidRPr="009C53DC" w:rsidTr="009C53DC">
        <w:trPr>
          <w:trHeight w:val="556"/>
        </w:trPr>
        <w:tc>
          <w:tcPr>
            <w:tcW w:w="1809"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Contrato:</w:t>
            </w:r>
          </w:p>
        </w:tc>
        <w:tc>
          <w:tcPr>
            <w:tcW w:w="6662"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Es el presente documento celebrado entre las Partes, junto con todos los anexos que forman parte integrante del mismo.</w:t>
            </w:r>
          </w:p>
        </w:tc>
      </w:tr>
      <w:tr w:rsidR="009C53DC" w:rsidRPr="009C53DC" w:rsidTr="009C53DC">
        <w:trPr>
          <w:trHeight w:val="1028"/>
        </w:trPr>
        <w:tc>
          <w:tcPr>
            <w:tcW w:w="1809" w:type="dxa"/>
          </w:tcPr>
          <w:p w:rsidR="009C53DC" w:rsidRPr="009C53DC" w:rsidRDefault="009C53DC" w:rsidP="009C53D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9C53DC">
              <w:rPr>
                <w:rFonts w:ascii="Arial" w:hAnsi="Arial" w:cs="Arial"/>
                <w:sz w:val="16"/>
                <w:szCs w:val="16"/>
              </w:rPr>
              <w:t>Fiscal  del Servicio:</w:t>
            </w:r>
          </w:p>
        </w:tc>
        <w:tc>
          <w:tcPr>
            <w:tcW w:w="6662"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Es una o más personas designadas por la </w:t>
            </w:r>
            <w:r w:rsidRPr="009C53DC">
              <w:rPr>
                <w:rFonts w:ascii="Arial" w:hAnsi="Arial" w:cs="Arial"/>
                <w:b/>
                <w:sz w:val="16"/>
                <w:szCs w:val="16"/>
              </w:rPr>
              <w:t>ENTIDAD</w:t>
            </w:r>
            <w:r w:rsidRPr="009C53DC">
              <w:rPr>
                <w:rFonts w:ascii="Arial" w:hAnsi="Arial" w:cs="Arial"/>
                <w:sz w:val="16"/>
                <w:szCs w:val="16"/>
              </w:rPr>
              <w:t xml:space="preserve">, quien será el interlocutor de éste frente al </w:t>
            </w:r>
            <w:r w:rsidRPr="009C53DC">
              <w:rPr>
                <w:rFonts w:ascii="Arial" w:hAnsi="Arial" w:cs="Arial"/>
                <w:b/>
                <w:sz w:val="16"/>
                <w:szCs w:val="16"/>
              </w:rPr>
              <w:t>CONTRATISTA</w:t>
            </w:r>
            <w:r w:rsidRPr="009C53DC">
              <w:rPr>
                <w:rFonts w:ascii="Arial" w:hAnsi="Arial" w:cs="Arial"/>
                <w:sz w:val="16"/>
                <w:szCs w:val="16"/>
              </w:rPr>
              <w:t xml:space="preserve">, encargado de verificar el cumplimiento de las obligaciones del </w:t>
            </w:r>
            <w:r w:rsidRPr="009C53DC">
              <w:rPr>
                <w:rFonts w:ascii="Arial" w:hAnsi="Arial" w:cs="Arial"/>
                <w:b/>
                <w:sz w:val="16"/>
                <w:szCs w:val="16"/>
              </w:rPr>
              <w:t>CONTRATISTA</w:t>
            </w:r>
            <w:r w:rsidRPr="009C53DC">
              <w:rPr>
                <w:rFonts w:ascii="Arial" w:hAnsi="Arial" w:cs="Arial"/>
                <w:sz w:val="16"/>
                <w:szCs w:val="16"/>
              </w:rPr>
              <w:t xml:space="preserve">, asegurando que el Servicio sea ejecutado conforme lo establecido en el Contrato. </w:t>
            </w:r>
          </w:p>
        </w:tc>
      </w:tr>
      <w:tr w:rsidR="009C53DC" w:rsidRPr="009C53DC" w:rsidTr="009C53DC">
        <w:trPr>
          <w:trHeight w:val="555"/>
        </w:trPr>
        <w:tc>
          <w:tcPr>
            <w:tcW w:w="1809"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Ley Aplicable:</w:t>
            </w:r>
          </w:p>
        </w:tc>
        <w:tc>
          <w:tcPr>
            <w:tcW w:w="6662"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Son las normas constitucionales, leyes, decretos y toda otra disposición  legal vigente y publicada en el Estado Plurinacional de Bolivia.</w:t>
            </w:r>
          </w:p>
        </w:tc>
      </w:tr>
      <w:tr w:rsidR="009C53DC" w:rsidRPr="009C53DC" w:rsidTr="009C53DC">
        <w:trPr>
          <w:trHeight w:val="420"/>
        </w:trPr>
        <w:tc>
          <w:tcPr>
            <w:tcW w:w="1809"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Personal:</w:t>
            </w:r>
          </w:p>
        </w:tc>
        <w:tc>
          <w:tcPr>
            <w:tcW w:w="6662"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Significa los empleados del </w:t>
            </w:r>
            <w:r w:rsidRPr="009C53DC">
              <w:rPr>
                <w:rFonts w:ascii="Arial" w:hAnsi="Arial" w:cs="Arial"/>
                <w:b/>
                <w:sz w:val="16"/>
                <w:szCs w:val="16"/>
              </w:rPr>
              <w:t>CONTRATISTA</w:t>
            </w:r>
            <w:r w:rsidRPr="009C53DC">
              <w:rPr>
                <w:rFonts w:ascii="Arial" w:hAnsi="Arial" w:cs="Arial"/>
                <w:sz w:val="16"/>
                <w:szCs w:val="16"/>
              </w:rPr>
              <w:t>.</w:t>
            </w:r>
          </w:p>
        </w:tc>
      </w:tr>
      <w:tr w:rsidR="009C53DC" w:rsidRPr="009C53DC" w:rsidTr="009C53DC">
        <w:tc>
          <w:tcPr>
            <w:tcW w:w="1809" w:type="dxa"/>
          </w:tcPr>
          <w:p w:rsidR="009C53DC" w:rsidRPr="009C53DC" w:rsidRDefault="009C53DC" w:rsidP="009C53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16"/>
                <w:szCs w:val="16"/>
              </w:rPr>
            </w:pPr>
            <w:r w:rsidRPr="009C53DC">
              <w:rPr>
                <w:rFonts w:ascii="Arial" w:hAnsi="Arial" w:cs="Arial"/>
                <w:sz w:val="16"/>
                <w:szCs w:val="16"/>
              </w:rPr>
              <w:t>Servicio (s):</w:t>
            </w:r>
          </w:p>
          <w:p w:rsidR="009C53DC" w:rsidRPr="009C53DC" w:rsidRDefault="009C53DC" w:rsidP="009C53DC">
            <w:pPr>
              <w:spacing w:before="120" w:after="120"/>
              <w:rPr>
                <w:rFonts w:ascii="Arial" w:hAnsi="Arial" w:cs="Arial"/>
                <w:sz w:val="16"/>
                <w:szCs w:val="16"/>
              </w:rPr>
            </w:pPr>
          </w:p>
        </w:tc>
        <w:tc>
          <w:tcPr>
            <w:tcW w:w="6662" w:type="dxa"/>
          </w:tcPr>
          <w:p w:rsidR="009C53DC" w:rsidRPr="009C53DC" w:rsidRDefault="009C53DC" w:rsidP="009C53D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rPr>
            </w:pPr>
            <w:r w:rsidRPr="009C53DC">
              <w:rPr>
                <w:rFonts w:ascii="Arial" w:hAnsi="Arial" w:cs="Arial"/>
                <w:sz w:val="16"/>
                <w:szCs w:val="16"/>
              </w:rPr>
              <w:t xml:space="preserve">Significa el </w:t>
            </w:r>
            <w:r w:rsidRPr="009C53DC">
              <w:rPr>
                <w:rFonts w:ascii="Arial" w:eastAsia="Arial Unicode MS" w:hAnsi="Arial" w:cs="Arial"/>
                <w:sz w:val="16"/>
                <w:szCs w:val="16"/>
                <w:lang w:val="es-MX"/>
              </w:rPr>
              <w:t xml:space="preserve">Servicio de Alquiler, Provisión e Instalación de Enlace de Datos Banda Ancha y Radiocomunicación </w:t>
            </w:r>
            <w:proofErr w:type="spellStart"/>
            <w:r w:rsidRPr="009C53DC">
              <w:rPr>
                <w:rFonts w:ascii="Arial" w:eastAsia="Arial Unicode MS" w:hAnsi="Arial" w:cs="Arial"/>
                <w:sz w:val="16"/>
                <w:szCs w:val="16"/>
                <w:lang w:val="es-MX"/>
              </w:rPr>
              <w:t>Camiri</w:t>
            </w:r>
            <w:proofErr w:type="spellEnd"/>
            <w:r w:rsidRPr="009C53DC">
              <w:rPr>
                <w:rFonts w:ascii="Arial" w:eastAsia="Arial Unicode MS" w:hAnsi="Arial" w:cs="Arial"/>
                <w:sz w:val="16"/>
                <w:szCs w:val="16"/>
                <w:lang w:val="es-MX"/>
              </w:rPr>
              <w:t xml:space="preserve"> - Pozo ITG-X3</w:t>
            </w:r>
            <w:r w:rsidRPr="009C53DC">
              <w:rPr>
                <w:rFonts w:ascii="Arial" w:hAnsi="Arial" w:cs="Arial"/>
                <w:sz w:val="16"/>
                <w:szCs w:val="16"/>
              </w:rPr>
              <w:t xml:space="preserve">,  que debe desarrollar el </w:t>
            </w:r>
            <w:r w:rsidRPr="009C53DC">
              <w:rPr>
                <w:rFonts w:ascii="Arial" w:hAnsi="Arial" w:cs="Arial"/>
                <w:b/>
                <w:sz w:val="16"/>
                <w:szCs w:val="16"/>
              </w:rPr>
              <w:t>CONTRATISTA</w:t>
            </w:r>
            <w:r w:rsidRPr="009C53DC">
              <w:rPr>
                <w:rFonts w:ascii="Arial" w:hAnsi="Arial" w:cs="Arial"/>
                <w:sz w:val="16"/>
                <w:szCs w:val="16"/>
              </w:rPr>
              <w:t xml:space="preserve"> a favor de la </w:t>
            </w:r>
            <w:r w:rsidRPr="009C53DC">
              <w:rPr>
                <w:rFonts w:ascii="Arial" w:hAnsi="Arial" w:cs="Arial"/>
                <w:b/>
                <w:sz w:val="16"/>
                <w:szCs w:val="16"/>
              </w:rPr>
              <w:t>ENTIDAD</w:t>
            </w:r>
            <w:r w:rsidRPr="009C53DC">
              <w:rPr>
                <w:rFonts w:ascii="Arial" w:hAnsi="Arial" w:cs="Arial"/>
                <w:sz w:val="16"/>
                <w:szCs w:val="16"/>
              </w:rPr>
              <w:t xml:space="preserve"> conforme al objeto de este Contrato, con su personal, materiales y recursos, bajo la exclusiva responsabilidad y riesgo, cumpliendo las previsiones de este Contrato, sus </w:t>
            </w:r>
            <w:r w:rsidRPr="009C53DC">
              <w:rPr>
                <w:rFonts w:ascii="Arial" w:hAnsi="Arial" w:cs="Arial"/>
                <w:sz w:val="16"/>
                <w:szCs w:val="16"/>
              </w:rPr>
              <w:lastRenderedPageBreak/>
              <w:t>anexos y la Ley Aplicable, para lo cual cuenta con los permisos, licencias y autorizaciones correspondientes.</w:t>
            </w:r>
          </w:p>
        </w:tc>
      </w:tr>
      <w:tr w:rsidR="009C53DC" w:rsidRPr="009C53DC" w:rsidTr="009C53DC">
        <w:trPr>
          <w:trHeight w:val="535"/>
        </w:trPr>
        <w:tc>
          <w:tcPr>
            <w:tcW w:w="1809" w:type="dxa"/>
          </w:tcPr>
          <w:p w:rsidR="009C53DC" w:rsidRPr="009C53DC" w:rsidRDefault="009C53DC" w:rsidP="009C53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16"/>
                <w:szCs w:val="16"/>
              </w:rPr>
            </w:pPr>
            <w:r w:rsidRPr="009C53DC">
              <w:rPr>
                <w:rFonts w:ascii="Arial" w:hAnsi="Arial" w:cs="Arial"/>
                <w:sz w:val="16"/>
                <w:szCs w:val="16"/>
              </w:rPr>
              <w:lastRenderedPageBreak/>
              <w:t>Informe  de Conformidad:</w:t>
            </w:r>
          </w:p>
        </w:tc>
        <w:tc>
          <w:tcPr>
            <w:tcW w:w="6662" w:type="dxa"/>
          </w:tcPr>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Informe elaborado por el Fiscal del Servicio, una vez verificado el cumplimiento del Servicio.</w:t>
            </w:r>
          </w:p>
        </w:tc>
      </w:tr>
    </w:tbl>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3.2.</w:t>
      </w:r>
      <w:r w:rsidRPr="009C53DC">
        <w:rPr>
          <w:rFonts w:ascii="Arial" w:hAnsi="Arial" w:cs="Arial"/>
          <w:b/>
          <w:sz w:val="16"/>
          <w:szCs w:val="16"/>
        </w:rPr>
        <w:tab/>
        <w:t xml:space="preserve">Relación entre las Partes: </w:t>
      </w:r>
      <w:r w:rsidRPr="009C53DC">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C53DC">
        <w:rPr>
          <w:rFonts w:ascii="Arial" w:hAnsi="Arial" w:cs="Arial"/>
          <w:b/>
          <w:sz w:val="16"/>
          <w:szCs w:val="16"/>
        </w:rPr>
        <w:t>CONTRATISTA</w:t>
      </w:r>
      <w:r w:rsidRPr="009C53DC">
        <w:rPr>
          <w:rFonts w:ascii="Arial" w:hAnsi="Arial" w:cs="Arial"/>
          <w:sz w:val="16"/>
          <w:szCs w:val="16"/>
        </w:rPr>
        <w:t>, quien será plenamente responsable por todos los aspectos relacionados con este Contrato y la Ley Aplicable.</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3.3.</w:t>
      </w:r>
      <w:r w:rsidRPr="009C53DC">
        <w:rPr>
          <w:rFonts w:ascii="Arial" w:hAnsi="Arial" w:cs="Arial"/>
          <w:sz w:val="16"/>
          <w:szCs w:val="16"/>
        </w:rPr>
        <w:tab/>
      </w:r>
      <w:r w:rsidRPr="009C53DC">
        <w:rPr>
          <w:rFonts w:ascii="Arial" w:hAnsi="Arial" w:cs="Arial"/>
          <w:b/>
          <w:sz w:val="16"/>
          <w:szCs w:val="16"/>
        </w:rPr>
        <w:t>Ley que rige el Contrato:</w:t>
      </w:r>
      <w:r w:rsidRPr="009C53DC">
        <w:rPr>
          <w:rFonts w:ascii="Arial" w:hAnsi="Arial" w:cs="Arial"/>
          <w:sz w:val="16"/>
          <w:szCs w:val="16"/>
        </w:rPr>
        <w:t xml:space="preserve"> Este Contrato, su significado e interpretación y la relación que crea entre las Partes se regirá por Ley Aplicable.</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3.4.</w:t>
      </w:r>
      <w:r w:rsidRPr="009C53DC">
        <w:rPr>
          <w:rFonts w:ascii="Arial" w:hAnsi="Arial" w:cs="Arial"/>
          <w:sz w:val="16"/>
          <w:szCs w:val="16"/>
        </w:rPr>
        <w:tab/>
      </w:r>
      <w:r w:rsidRPr="009C53DC">
        <w:rPr>
          <w:rFonts w:ascii="Arial" w:hAnsi="Arial" w:cs="Arial"/>
          <w:b/>
          <w:sz w:val="16"/>
          <w:szCs w:val="16"/>
        </w:rPr>
        <w:t xml:space="preserve">Idioma: </w:t>
      </w:r>
      <w:r w:rsidRPr="009C53DC">
        <w:rPr>
          <w:rFonts w:ascii="Arial" w:hAnsi="Arial" w:cs="Arial"/>
          <w:sz w:val="16"/>
          <w:szCs w:val="16"/>
        </w:rPr>
        <w:t>Este Contrato se ha celebrado en castellano, idioma por el que se regirán obligatoriamente todas las materias relacionadas con el mismo o su interpretación.</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3.5.</w:t>
      </w:r>
      <w:r w:rsidRPr="009C53DC">
        <w:rPr>
          <w:rFonts w:ascii="Arial" w:hAnsi="Arial" w:cs="Arial"/>
          <w:sz w:val="16"/>
          <w:szCs w:val="16"/>
        </w:rPr>
        <w:tab/>
      </w:r>
      <w:r w:rsidRPr="009C53DC">
        <w:rPr>
          <w:rFonts w:ascii="Arial" w:hAnsi="Arial" w:cs="Arial"/>
          <w:b/>
          <w:sz w:val="16"/>
          <w:szCs w:val="16"/>
        </w:rPr>
        <w:t>Encabezamientos:</w:t>
      </w:r>
      <w:r w:rsidRPr="009C53DC">
        <w:rPr>
          <w:rFonts w:ascii="Arial" w:hAnsi="Arial" w:cs="Arial"/>
          <w:sz w:val="16"/>
          <w:szCs w:val="16"/>
        </w:rPr>
        <w:t xml:space="preserve"> El contenido de este Contrato no se verá restringido, modificado o afectado por los encabezamientos.</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3.6.</w:t>
      </w:r>
      <w:r w:rsidRPr="009C53DC">
        <w:rPr>
          <w:rFonts w:ascii="Arial" w:hAnsi="Arial" w:cs="Arial"/>
          <w:sz w:val="16"/>
          <w:szCs w:val="16"/>
        </w:rPr>
        <w:tab/>
      </w:r>
      <w:r w:rsidRPr="009C53DC">
        <w:rPr>
          <w:rFonts w:ascii="Arial" w:hAnsi="Arial" w:cs="Arial"/>
          <w:b/>
          <w:sz w:val="16"/>
          <w:szCs w:val="16"/>
        </w:rPr>
        <w:t>Totalidad del acuerdo:</w:t>
      </w:r>
      <w:r w:rsidRPr="009C53DC">
        <w:rPr>
          <w:rFonts w:ascii="Arial" w:hAnsi="Arial" w:cs="Arial"/>
          <w:sz w:val="16"/>
          <w:szCs w:val="16"/>
        </w:rPr>
        <w:t xml:space="preserve"> Este Contrato contiene todas las estipulaciones, condiciones y disposiciones convenidas entre las Partes. Ningún agente o representante de ninguna</w:t>
      </w:r>
      <w:r w:rsidRPr="009C53DC">
        <w:rPr>
          <w:rFonts w:ascii="Arial" w:hAnsi="Arial" w:cs="Arial"/>
          <w:b/>
          <w:sz w:val="16"/>
          <w:szCs w:val="16"/>
        </w:rPr>
        <w:tab/>
      </w:r>
      <w:r w:rsidRPr="009C53DC">
        <w:rPr>
          <w:rFonts w:ascii="Arial" w:hAnsi="Arial" w:cs="Arial"/>
          <w:sz w:val="16"/>
          <w:szCs w:val="16"/>
        </w:rPr>
        <w:t>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3.7.</w:t>
      </w:r>
      <w:r w:rsidRPr="009C53DC">
        <w:rPr>
          <w:rFonts w:ascii="Arial" w:hAnsi="Arial" w:cs="Arial"/>
          <w:sz w:val="16"/>
          <w:szCs w:val="16"/>
        </w:rPr>
        <w:tab/>
      </w:r>
      <w:r w:rsidRPr="009C53DC">
        <w:rPr>
          <w:rFonts w:ascii="Arial" w:hAnsi="Arial" w:cs="Arial"/>
          <w:b/>
          <w:sz w:val="16"/>
          <w:szCs w:val="16"/>
        </w:rPr>
        <w:t>Plazos:</w:t>
      </w:r>
      <w:r w:rsidRPr="009C53DC">
        <w:rPr>
          <w:rFonts w:ascii="Arial" w:hAnsi="Arial" w:cs="Arial"/>
          <w:sz w:val="16"/>
          <w:szCs w:val="16"/>
        </w:rPr>
        <w:t xml:space="preserve"> Todos los plazos establecidos en este Contrato y sus anexos se entenderán como días calendario, salvo indicación expresa en contrario.</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sz w:val="16"/>
          <w:szCs w:val="16"/>
        </w:rPr>
        <w:t>3.8.</w:t>
      </w:r>
      <w:r w:rsidRPr="009C53DC">
        <w:rPr>
          <w:rFonts w:ascii="Arial" w:hAnsi="Arial" w:cs="Arial"/>
          <w:sz w:val="16"/>
          <w:szCs w:val="16"/>
        </w:rPr>
        <w:tab/>
      </w:r>
      <w:r w:rsidRPr="009C53DC">
        <w:rPr>
          <w:rFonts w:ascii="Arial" w:hAnsi="Arial" w:cs="Arial"/>
          <w:b/>
          <w:sz w:val="16"/>
          <w:szCs w:val="16"/>
        </w:rPr>
        <w:t>Mayúsculas:</w:t>
      </w:r>
      <w:r w:rsidRPr="009C53DC">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9C53DC" w:rsidRPr="009C53DC" w:rsidRDefault="009C53DC" w:rsidP="009C53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9C53DC">
        <w:rPr>
          <w:rFonts w:ascii="Arial" w:hAnsi="Arial" w:cs="Arial"/>
          <w:b/>
          <w:bCs/>
          <w:sz w:val="16"/>
          <w:szCs w:val="16"/>
        </w:rPr>
        <w:t>3.9.</w:t>
      </w:r>
      <w:r w:rsidRPr="009C53DC">
        <w:rPr>
          <w:rFonts w:ascii="Arial" w:hAnsi="Arial" w:cs="Arial"/>
          <w:bCs/>
          <w:sz w:val="16"/>
          <w:szCs w:val="16"/>
        </w:rPr>
        <w:tab/>
      </w:r>
      <w:r w:rsidRPr="009C53DC">
        <w:rPr>
          <w:rFonts w:ascii="Arial" w:hAnsi="Arial" w:cs="Arial"/>
          <w:b/>
          <w:bCs/>
          <w:sz w:val="16"/>
          <w:szCs w:val="16"/>
        </w:rPr>
        <w:t xml:space="preserve">Discrepancias: </w:t>
      </w:r>
      <w:r w:rsidRPr="009C53DC">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C53DC" w:rsidRPr="009C53DC" w:rsidRDefault="009C53DC" w:rsidP="009C53DC">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11"/>
        <w:jc w:val="both"/>
        <w:rPr>
          <w:rFonts w:ascii="Arial" w:hAnsi="Arial" w:cs="Arial"/>
          <w:sz w:val="16"/>
          <w:szCs w:val="16"/>
        </w:rPr>
      </w:pPr>
      <w:r w:rsidRPr="009C53DC">
        <w:rPr>
          <w:rFonts w:ascii="Arial" w:hAnsi="Arial" w:cs="Arial"/>
          <w:b/>
          <w:bCs/>
          <w:sz w:val="16"/>
          <w:szCs w:val="16"/>
        </w:rPr>
        <w:t>(Se podrá agregar otras definiciones técnicas que la Unidad solicitante considere necesarias)</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 xml:space="preserve">CUARTA.- (NATURALEZA DEL CONTRATO) </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El presente Contrato es de naturaleza administrativa, por tanto su aplicación e </w:t>
      </w:r>
      <w:proofErr w:type="spellStart"/>
      <w:r w:rsidRPr="009C53DC">
        <w:rPr>
          <w:rFonts w:ascii="Arial" w:hAnsi="Arial" w:cs="Arial"/>
          <w:sz w:val="16"/>
          <w:szCs w:val="16"/>
        </w:rPr>
        <w:t>interpertación</w:t>
      </w:r>
      <w:proofErr w:type="spellEnd"/>
      <w:r w:rsidRPr="009C53DC">
        <w:rPr>
          <w:rFonts w:ascii="Arial" w:hAnsi="Arial" w:cs="Arial"/>
          <w:sz w:val="16"/>
          <w:szCs w:val="16"/>
        </w:rPr>
        <w:t xml:space="preserve"> deberá realizarse en el marco de la normativa legal vigente en el Estado Plurinacional de Bolivia.</w:t>
      </w:r>
    </w:p>
    <w:p w:rsidR="009C53DC" w:rsidRPr="009C53DC" w:rsidRDefault="009C53DC" w:rsidP="009C53DC">
      <w:pPr>
        <w:spacing w:before="120" w:after="120" w:line="195" w:lineRule="exact"/>
        <w:jc w:val="both"/>
        <w:rPr>
          <w:rFonts w:ascii="Arial" w:hAnsi="Arial" w:cs="Arial"/>
          <w:b/>
          <w:sz w:val="16"/>
          <w:szCs w:val="16"/>
          <w:u w:val="single"/>
          <w:lang w:val="es-ES_tradnl"/>
        </w:rPr>
      </w:pPr>
      <w:r w:rsidRPr="009C53DC">
        <w:rPr>
          <w:rFonts w:ascii="Arial" w:hAnsi="Arial" w:cs="Arial"/>
          <w:b/>
          <w:sz w:val="16"/>
          <w:szCs w:val="16"/>
          <w:u w:val="single"/>
          <w:lang w:val="es-ES_tradnl"/>
        </w:rPr>
        <w:t xml:space="preserve">QUINTA.- (DOCUMENTOS DEL CONTRATO) </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Forman parte integrante e indivisible del presente Contrato, los anexos que se detallan a </w:t>
      </w:r>
      <w:proofErr w:type="spellStart"/>
      <w:r w:rsidRPr="009C53DC">
        <w:rPr>
          <w:rFonts w:ascii="Arial" w:hAnsi="Arial" w:cs="Arial"/>
          <w:sz w:val="16"/>
          <w:szCs w:val="16"/>
        </w:rPr>
        <w:t>continuacion</w:t>
      </w:r>
      <w:proofErr w:type="spellEnd"/>
      <w:r w:rsidRPr="009C53DC">
        <w:rPr>
          <w:rFonts w:ascii="Arial" w:hAnsi="Arial" w:cs="Arial"/>
          <w:sz w:val="16"/>
          <w:szCs w:val="16"/>
        </w:rPr>
        <w:t xml:space="preserve"> y que tienen por finalidad complementarse mutuamente:</w:t>
      </w:r>
    </w:p>
    <w:p w:rsidR="009C53DC" w:rsidRPr="009C53DC" w:rsidRDefault="009C53DC" w:rsidP="009C53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16"/>
          <w:szCs w:val="16"/>
        </w:rPr>
      </w:pPr>
      <w:r w:rsidRPr="009C53DC">
        <w:rPr>
          <w:rFonts w:ascii="Arial" w:hAnsi="Arial" w:cs="Arial"/>
          <w:sz w:val="16"/>
          <w:szCs w:val="16"/>
        </w:rPr>
        <w:tab/>
        <w:t xml:space="preserve">Anexo 1: Documento de contratación directa. </w:t>
      </w:r>
    </w:p>
    <w:p w:rsidR="009C53DC" w:rsidRPr="009C53DC" w:rsidRDefault="009C53DC" w:rsidP="009C53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16"/>
          <w:szCs w:val="16"/>
        </w:rPr>
      </w:pPr>
      <w:r w:rsidRPr="009C53DC">
        <w:rPr>
          <w:rFonts w:ascii="Arial" w:hAnsi="Arial" w:cs="Arial"/>
          <w:sz w:val="16"/>
          <w:szCs w:val="16"/>
        </w:rPr>
        <w:tab/>
        <w:t>Anexo 2: Propuesta adjudicada (oferta técnica y económica).</w:t>
      </w:r>
    </w:p>
    <w:p w:rsidR="009C53DC" w:rsidRPr="009C53DC" w:rsidRDefault="009C53DC" w:rsidP="009C53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9C53DC">
        <w:rPr>
          <w:rFonts w:ascii="Arial" w:hAnsi="Arial" w:cs="Arial"/>
          <w:sz w:val="16"/>
          <w:szCs w:val="16"/>
        </w:rPr>
        <w:tab/>
        <w:t>Anexo 3</w:t>
      </w:r>
      <w:proofErr w:type="gramStart"/>
      <w:r w:rsidRPr="009C53DC">
        <w:rPr>
          <w:rFonts w:ascii="Arial" w:hAnsi="Arial" w:cs="Arial"/>
          <w:sz w:val="16"/>
          <w:szCs w:val="16"/>
        </w:rPr>
        <w:t>:Garantia</w:t>
      </w:r>
      <w:proofErr w:type="gramEnd"/>
      <w:r w:rsidRPr="009C53DC">
        <w:rPr>
          <w:rFonts w:ascii="Arial" w:hAnsi="Arial" w:cs="Arial"/>
          <w:sz w:val="16"/>
          <w:szCs w:val="16"/>
        </w:rPr>
        <w:t xml:space="preserve"> (cuando corresponda)</w:t>
      </w:r>
    </w:p>
    <w:p w:rsidR="009C53DC" w:rsidRPr="009C53DC" w:rsidRDefault="009C53DC" w:rsidP="009C53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Arial" w:hAnsi="Arial" w:cs="Arial"/>
          <w:b/>
          <w:i/>
          <w:sz w:val="16"/>
          <w:szCs w:val="16"/>
        </w:rPr>
      </w:pPr>
      <w:r w:rsidRPr="009C53DC">
        <w:rPr>
          <w:rFonts w:ascii="Arial" w:hAnsi="Arial" w:cs="Arial"/>
          <w:b/>
          <w:i/>
          <w:sz w:val="16"/>
          <w:szCs w:val="16"/>
        </w:rPr>
        <w:t>(Otros que conforme el servicio y resultado del proceso de contratación sean necesarios)</w:t>
      </w:r>
    </w:p>
    <w:p w:rsidR="009C53DC" w:rsidRPr="009C53DC" w:rsidRDefault="009C53DC" w:rsidP="009C53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9C53DC">
        <w:rPr>
          <w:rFonts w:ascii="Arial" w:hAnsi="Arial" w:cs="Arial"/>
          <w:b/>
          <w:sz w:val="16"/>
          <w:szCs w:val="16"/>
          <w:u w:val="single"/>
        </w:rPr>
        <w:t>SEXTA.- (OBJETO DEL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El objeto del presente Contrato es la prestación del “</w:t>
      </w:r>
      <w:r w:rsidRPr="009C53DC">
        <w:rPr>
          <w:rFonts w:ascii="Arial" w:eastAsia="Arial Unicode MS" w:hAnsi="Arial" w:cs="Arial"/>
          <w:sz w:val="16"/>
          <w:szCs w:val="16"/>
          <w:lang w:val="es-MX"/>
        </w:rPr>
        <w:t>SERVICIO DE ALQUILER, PROVISIÓN E INSTALACIÓN DE ENLACE DE DATOS BANDA ANCHA Y RADIOCOMUNICACIÓN CAMIRI - POZO ITG-X3</w:t>
      </w:r>
      <w:r w:rsidRPr="009C53DC">
        <w:rPr>
          <w:rFonts w:ascii="Arial" w:hAnsi="Arial" w:cs="Arial"/>
          <w:sz w:val="16"/>
          <w:szCs w:val="16"/>
        </w:rPr>
        <w:t xml:space="preserve">”, realizado por el </w:t>
      </w:r>
      <w:r w:rsidRPr="009C53DC">
        <w:rPr>
          <w:rFonts w:ascii="Arial" w:hAnsi="Arial" w:cs="Arial"/>
          <w:b/>
          <w:sz w:val="16"/>
          <w:szCs w:val="16"/>
        </w:rPr>
        <w:t>CONTRATISTA</w:t>
      </w:r>
      <w:r w:rsidRPr="009C53DC">
        <w:rPr>
          <w:rFonts w:ascii="Arial" w:hAnsi="Arial" w:cs="Arial"/>
          <w:sz w:val="16"/>
          <w:szCs w:val="16"/>
        </w:rPr>
        <w:t xml:space="preserve"> con estricta y absoluta sujeción a este Contrato y de conformidad a los anexos que forman parte integrante e indivisible del presente Contrato.</w:t>
      </w:r>
      <w:r w:rsidRPr="009C53DC" w:rsidDel="00320C8A">
        <w:rPr>
          <w:rFonts w:ascii="Arial" w:hAnsi="Arial" w:cs="Arial"/>
          <w:sz w:val="16"/>
          <w:szCs w:val="16"/>
        </w:rPr>
        <w:t xml:space="preserve"> </w:t>
      </w:r>
    </w:p>
    <w:p w:rsidR="009C53DC" w:rsidRPr="009C53DC" w:rsidRDefault="009C53DC" w:rsidP="009C53DC">
      <w:pPr>
        <w:spacing w:before="120" w:after="120"/>
        <w:jc w:val="both"/>
        <w:rPr>
          <w:rFonts w:ascii="Arial" w:hAnsi="Arial" w:cs="Arial"/>
          <w:b/>
          <w:sz w:val="16"/>
          <w:szCs w:val="16"/>
          <w:u w:val="single"/>
          <w:lang w:val="es-ES_tradnl"/>
        </w:rPr>
      </w:pPr>
      <w:r w:rsidRPr="009C53DC">
        <w:rPr>
          <w:rFonts w:ascii="Arial" w:hAnsi="Arial" w:cs="Arial"/>
          <w:b/>
          <w:sz w:val="16"/>
          <w:szCs w:val="16"/>
          <w:u w:val="single"/>
          <w:lang w:val="es-ES_tradnl"/>
        </w:rPr>
        <w:t>SEPTIMA.- (VIGENCIA DEL CONTRATO)</w:t>
      </w:r>
    </w:p>
    <w:p w:rsidR="009C53DC" w:rsidRPr="009C53DC" w:rsidRDefault="009C53DC" w:rsidP="009C53DC">
      <w:pPr>
        <w:spacing w:before="120" w:after="120"/>
        <w:jc w:val="both"/>
        <w:rPr>
          <w:rFonts w:ascii="Arial" w:hAnsi="Arial" w:cs="Arial"/>
          <w:b/>
          <w:sz w:val="16"/>
          <w:szCs w:val="16"/>
          <w:lang w:val="es-ES_tradnl"/>
        </w:rPr>
      </w:pPr>
      <w:r w:rsidRPr="009C53DC">
        <w:rPr>
          <w:rFonts w:ascii="Arial" w:hAnsi="Arial" w:cs="Arial"/>
          <w:b/>
          <w:sz w:val="16"/>
          <w:szCs w:val="16"/>
          <w:lang w:val="es-ES_tradnl"/>
        </w:rPr>
        <w:t xml:space="preserve">7.1. </w:t>
      </w:r>
      <w:r w:rsidRPr="009C53DC">
        <w:rPr>
          <w:rFonts w:ascii="Arial" w:hAnsi="Arial" w:cs="Arial"/>
          <w:b/>
          <w:sz w:val="16"/>
          <w:szCs w:val="16"/>
          <w:lang w:val="es-ES_tradnl"/>
        </w:rPr>
        <w:tab/>
        <w:t>Vigencia:</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El presente Contrato tendrá vigencia desde el día de su suscripción por ambas Partes hasta la emisión del acta de cierre de Contrato por parte de la ENTIDAD.</w:t>
      </w:r>
    </w:p>
    <w:p w:rsidR="009C53DC" w:rsidRPr="009C53DC" w:rsidRDefault="009C53DC" w:rsidP="009C53DC">
      <w:pPr>
        <w:spacing w:before="120" w:after="120"/>
        <w:jc w:val="both"/>
        <w:rPr>
          <w:rFonts w:ascii="Arial" w:hAnsi="Arial" w:cs="Arial"/>
          <w:b/>
          <w:sz w:val="16"/>
          <w:szCs w:val="16"/>
          <w:lang w:val="es-ES_tradnl"/>
        </w:rPr>
      </w:pPr>
      <w:r w:rsidRPr="009C53DC">
        <w:rPr>
          <w:rFonts w:ascii="Arial" w:hAnsi="Arial" w:cs="Arial"/>
          <w:b/>
          <w:sz w:val="16"/>
          <w:szCs w:val="16"/>
          <w:lang w:val="es-ES_tradnl"/>
        </w:rPr>
        <w:t xml:space="preserve">7.2. </w:t>
      </w:r>
      <w:r w:rsidRPr="009C53DC">
        <w:rPr>
          <w:rFonts w:ascii="Arial" w:hAnsi="Arial" w:cs="Arial"/>
          <w:b/>
          <w:sz w:val="16"/>
          <w:szCs w:val="16"/>
          <w:lang w:val="es-ES_tradnl"/>
        </w:rPr>
        <w:tab/>
        <w:t>Plazo:</w:t>
      </w:r>
    </w:p>
    <w:p w:rsidR="009C53DC" w:rsidRPr="009C53DC" w:rsidRDefault="009C53DC" w:rsidP="009C53DC">
      <w:pPr>
        <w:spacing w:before="120" w:after="120"/>
        <w:jc w:val="both"/>
        <w:rPr>
          <w:rFonts w:ascii="Arial" w:hAnsi="Arial" w:cs="Arial"/>
          <w:b/>
          <w:sz w:val="16"/>
          <w:szCs w:val="16"/>
          <w:u w:val="single"/>
          <w:lang w:val="es-ES_tradnl"/>
        </w:rPr>
      </w:pPr>
      <w:r w:rsidRPr="009C53DC">
        <w:rPr>
          <w:rFonts w:ascii="Arial" w:hAnsi="Arial" w:cs="Arial"/>
          <w:sz w:val="16"/>
          <w:szCs w:val="16"/>
          <w:lang w:val="es-ES_tradnl"/>
        </w:rPr>
        <w:t xml:space="preserve">El </w:t>
      </w:r>
      <w:r w:rsidRPr="009C53DC">
        <w:rPr>
          <w:rFonts w:ascii="Arial" w:hAnsi="Arial" w:cs="Arial"/>
          <w:b/>
          <w:sz w:val="16"/>
          <w:szCs w:val="16"/>
          <w:lang w:val="es-ES_tradnl"/>
        </w:rPr>
        <w:t xml:space="preserve">CONTRATISTA </w:t>
      </w:r>
      <w:r w:rsidRPr="009C53DC">
        <w:rPr>
          <w:rFonts w:ascii="Arial" w:hAnsi="Arial" w:cs="Arial"/>
          <w:sz w:val="16"/>
          <w:szCs w:val="16"/>
          <w:lang w:val="es-ES_tradnl"/>
        </w:rPr>
        <w:t>ejecutara el</w:t>
      </w:r>
      <w:r w:rsidRPr="009C53DC">
        <w:rPr>
          <w:rFonts w:ascii="Arial" w:hAnsi="Arial" w:cs="Arial"/>
          <w:sz w:val="16"/>
          <w:szCs w:val="16"/>
        </w:rPr>
        <w:t xml:space="preserve"> </w:t>
      </w:r>
      <w:r w:rsidRPr="009C53DC">
        <w:rPr>
          <w:rFonts w:ascii="Arial" w:hAnsi="Arial" w:cs="Arial"/>
          <w:sz w:val="16"/>
          <w:szCs w:val="16"/>
          <w:lang w:val="es-ES_tradnl"/>
        </w:rPr>
        <w:t>“</w:t>
      </w:r>
      <w:r w:rsidRPr="009C53DC">
        <w:rPr>
          <w:rFonts w:ascii="Arial" w:eastAsia="Arial Unicode MS" w:hAnsi="Arial" w:cs="Arial"/>
          <w:b/>
          <w:sz w:val="16"/>
          <w:szCs w:val="16"/>
          <w:lang w:val="es-MX"/>
        </w:rPr>
        <w:t>SERVICIO DE ALQUILER, PROVISIÓN E INSTALACIÓN DE ENLACE DE DATOS BANDA ANCHA Y RADIOCOMUNICACIÓN CAMIRI - POZO ITG-X3</w:t>
      </w:r>
      <w:r w:rsidRPr="009C53DC">
        <w:rPr>
          <w:rFonts w:ascii="Arial" w:hAnsi="Arial" w:cs="Arial"/>
          <w:sz w:val="16"/>
          <w:szCs w:val="16"/>
          <w:lang w:val="es-ES_tradnl"/>
        </w:rPr>
        <w:t>”, es de _______</w:t>
      </w:r>
      <w:r w:rsidRPr="009C53DC">
        <w:rPr>
          <w:rFonts w:ascii="Arial" w:hAnsi="Arial" w:cs="Arial"/>
          <w:bCs/>
          <w:sz w:val="16"/>
          <w:szCs w:val="16"/>
        </w:rPr>
        <w:t xml:space="preserve"> días calendario</w:t>
      </w:r>
      <w:r w:rsidRPr="009C53DC">
        <w:rPr>
          <w:rFonts w:ascii="Arial" w:hAnsi="Arial" w:cs="Arial"/>
          <w:sz w:val="16"/>
          <w:szCs w:val="16"/>
          <w:lang w:val="es-ES_tradnl"/>
        </w:rPr>
        <w:t>.</w:t>
      </w:r>
      <w:r w:rsidRPr="009C53DC">
        <w:rPr>
          <w:rFonts w:ascii="Arial" w:hAnsi="Arial" w:cs="Arial"/>
          <w:sz w:val="16"/>
          <w:szCs w:val="16"/>
        </w:rPr>
        <w:t xml:space="preserve"> </w:t>
      </w:r>
      <w:r w:rsidRPr="009C53DC">
        <w:rPr>
          <w:rFonts w:ascii="Arial" w:hAnsi="Arial" w:cs="Arial"/>
          <w:sz w:val="16"/>
          <w:szCs w:val="16"/>
          <w:lang w:val="es-ES_tradnl"/>
        </w:rPr>
        <w:t xml:space="preserve">El inicio del servicio se computará desde la notificación con la Orden de Proceder, mediante carta dirigida al </w:t>
      </w:r>
      <w:r w:rsidRPr="009C53DC">
        <w:rPr>
          <w:rFonts w:ascii="Arial" w:hAnsi="Arial" w:cs="Arial"/>
          <w:b/>
          <w:sz w:val="16"/>
          <w:szCs w:val="16"/>
          <w:lang w:val="es-ES_tradnl"/>
        </w:rPr>
        <w:t xml:space="preserve">CONTRATISTA. </w:t>
      </w:r>
    </w:p>
    <w:p w:rsidR="009C53DC" w:rsidRDefault="009C53DC" w:rsidP="009C53DC">
      <w:pPr>
        <w:spacing w:before="120" w:after="120"/>
        <w:jc w:val="both"/>
        <w:rPr>
          <w:rFonts w:ascii="Arial" w:hAnsi="Arial" w:cs="Arial"/>
          <w:b/>
          <w:sz w:val="16"/>
          <w:szCs w:val="16"/>
          <w:u w:val="single"/>
        </w:rPr>
      </w:pPr>
    </w:p>
    <w:p w:rsidR="009C53DC" w:rsidRDefault="009C53DC" w:rsidP="009C53DC">
      <w:pPr>
        <w:spacing w:before="120" w:after="120"/>
        <w:jc w:val="both"/>
        <w:rPr>
          <w:rFonts w:ascii="Arial" w:hAnsi="Arial" w:cs="Arial"/>
          <w:b/>
          <w:sz w:val="16"/>
          <w:szCs w:val="16"/>
          <w:u w:val="single"/>
        </w:rPr>
      </w:pPr>
    </w:p>
    <w:p w:rsidR="009C53DC" w:rsidRPr="009C53DC" w:rsidRDefault="009C53DC" w:rsidP="009C53DC">
      <w:pPr>
        <w:spacing w:before="120" w:after="120"/>
        <w:jc w:val="both"/>
        <w:rPr>
          <w:rFonts w:ascii="Arial" w:hAnsi="Arial" w:cs="Arial"/>
          <w:b/>
          <w:sz w:val="16"/>
          <w:szCs w:val="16"/>
          <w:u w:val="single"/>
        </w:rPr>
      </w:pPr>
      <w:bookmarkStart w:id="3" w:name="_GoBack"/>
      <w:bookmarkEnd w:id="3"/>
      <w:r w:rsidRPr="009C53DC">
        <w:rPr>
          <w:rFonts w:ascii="Arial" w:hAnsi="Arial" w:cs="Arial"/>
          <w:b/>
          <w:sz w:val="16"/>
          <w:szCs w:val="16"/>
          <w:u w:val="single"/>
        </w:rPr>
        <w:lastRenderedPageBreak/>
        <w:t>OCTAVA.- (LUGAR DE PRESTACION DEL SERVICIO)</w:t>
      </w:r>
    </w:p>
    <w:p w:rsidR="009C53DC" w:rsidRPr="009C53DC" w:rsidRDefault="009C53DC" w:rsidP="009C53DC">
      <w:pPr>
        <w:spacing w:before="240" w:after="240" w:line="276" w:lineRule="auto"/>
        <w:jc w:val="both"/>
        <w:rPr>
          <w:rFonts w:ascii="Arial" w:hAnsi="Arial" w:cs="Arial"/>
          <w:bCs/>
          <w:sz w:val="16"/>
          <w:szCs w:val="16"/>
        </w:rPr>
      </w:pPr>
      <w:r w:rsidRPr="009C53DC">
        <w:rPr>
          <w:rFonts w:ascii="Arial" w:hAnsi="Arial" w:cs="Arial"/>
          <w:bCs/>
          <w:sz w:val="16"/>
          <w:szCs w:val="16"/>
        </w:rPr>
        <w:t>El Servicio se realizara en los siguientes sitios:</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POZO ITG-X3:</w:t>
      </w:r>
    </w:p>
    <w:p w:rsidR="009C53DC" w:rsidRPr="009C53DC" w:rsidRDefault="009C53DC" w:rsidP="00EF31EB">
      <w:pPr>
        <w:pStyle w:val="Prrafodelista"/>
        <w:numPr>
          <w:ilvl w:val="0"/>
          <w:numId w:val="54"/>
        </w:numPr>
        <w:spacing w:before="120" w:after="120"/>
        <w:ind w:right="113"/>
        <w:jc w:val="both"/>
        <w:rPr>
          <w:rFonts w:ascii="Arial" w:hAnsi="Arial" w:cs="Arial"/>
          <w:sz w:val="16"/>
          <w:szCs w:val="16"/>
        </w:rPr>
      </w:pPr>
      <w:r w:rsidRPr="009C53DC">
        <w:rPr>
          <w:rFonts w:ascii="Arial" w:hAnsi="Arial" w:cs="Arial"/>
          <w:sz w:val="16"/>
          <w:szCs w:val="16"/>
        </w:rPr>
        <w:t>X: 490 898</w:t>
      </w:r>
    </w:p>
    <w:p w:rsidR="009C53DC" w:rsidRPr="009C53DC" w:rsidRDefault="009C53DC" w:rsidP="00EF31EB">
      <w:pPr>
        <w:pStyle w:val="Prrafodelista"/>
        <w:numPr>
          <w:ilvl w:val="0"/>
          <w:numId w:val="54"/>
        </w:numPr>
        <w:spacing w:before="120" w:after="120"/>
        <w:ind w:right="113"/>
        <w:jc w:val="both"/>
        <w:rPr>
          <w:rFonts w:ascii="Arial" w:hAnsi="Arial" w:cs="Arial"/>
          <w:sz w:val="16"/>
          <w:szCs w:val="16"/>
        </w:rPr>
      </w:pPr>
      <w:r w:rsidRPr="009C53DC">
        <w:rPr>
          <w:rFonts w:ascii="Arial" w:hAnsi="Arial" w:cs="Arial"/>
          <w:sz w:val="16"/>
          <w:szCs w:val="16"/>
        </w:rPr>
        <w:t>Y: 7 782 835</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CAMPAMENTO:</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Punto 1: X: 489 675;</w:t>
      </w:r>
      <w:r w:rsidRPr="009C53DC">
        <w:rPr>
          <w:rFonts w:ascii="Arial" w:hAnsi="Arial" w:cs="Arial"/>
          <w:sz w:val="16"/>
          <w:szCs w:val="16"/>
        </w:rPr>
        <w:tab/>
        <w:t>Y: 7 782 715</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Punto 2: X: 489 625;</w:t>
      </w:r>
      <w:r w:rsidRPr="009C53DC">
        <w:rPr>
          <w:rFonts w:ascii="Arial" w:hAnsi="Arial" w:cs="Arial"/>
          <w:sz w:val="16"/>
          <w:szCs w:val="16"/>
        </w:rPr>
        <w:tab/>
        <w:t>Y: 7 782 715</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Punto 3: X: 489 625;</w:t>
      </w:r>
      <w:r w:rsidRPr="009C53DC">
        <w:rPr>
          <w:rFonts w:ascii="Arial" w:hAnsi="Arial" w:cs="Arial"/>
          <w:sz w:val="16"/>
          <w:szCs w:val="16"/>
        </w:rPr>
        <w:tab/>
        <w:t>Y: 7 782 645</w:t>
      </w:r>
    </w:p>
    <w:p w:rsidR="009C53DC" w:rsidRPr="009C53DC" w:rsidRDefault="009C53DC" w:rsidP="009C53DC">
      <w:pPr>
        <w:spacing w:before="120" w:after="120"/>
        <w:ind w:right="113"/>
        <w:jc w:val="both"/>
        <w:rPr>
          <w:rFonts w:ascii="Arial" w:hAnsi="Arial" w:cs="Arial"/>
          <w:sz w:val="16"/>
          <w:szCs w:val="16"/>
        </w:rPr>
      </w:pPr>
      <w:r w:rsidRPr="009C53DC">
        <w:rPr>
          <w:rFonts w:ascii="Arial" w:hAnsi="Arial" w:cs="Arial"/>
          <w:sz w:val="16"/>
          <w:szCs w:val="16"/>
        </w:rPr>
        <w:t>Punto 4: X: 489 675;</w:t>
      </w:r>
      <w:r w:rsidRPr="009C53DC">
        <w:rPr>
          <w:rFonts w:ascii="Arial" w:hAnsi="Arial" w:cs="Arial"/>
          <w:sz w:val="16"/>
          <w:szCs w:val="16"/>
        </w:rPr>
        <w:tab/>
        <w:t>Y: 7 782 645</w:t>
      </w:r>
    </w:p>
    <w:p w:rsidR="009C53DC" w:rsidRPr="009C53DC" w:rsidRDefault="009C53DC" w:rsidP="009C53DC">
      <w:pPr>
        <w:spacing w:before="120" w:after="120"/>
        <w:rPr>
          <w:rFonts w:ascii="Arial" w:hAnsi="Arial" w:cs="Arial"/>
          <w:sz w:val="16"/>
          <w:szCs w:val="16"/>
        </w:rPr>
      </w:pPr>
      <w:r w:rsidRPr="009C53DC">
        <w:rPr>
          <w:rFonts w:ascii="Arial" w:hAnsi="Arial" w:cs="Arial"/>
          <w:sz w:val="16"/>
          <w:szCs w:val="16"/>
        </w:rPr>
        <w:t xml:space="preserve">(Coordenadas UTM, </w:t>
      </w:r>
      <w:proofErr w:type="spellStart"/>
      <w:r w:rsidRPr="009C53DC">
        <w:rPr>
          <w:rFonts w:ascii="Arial" w:hAnsi="Arial" w:cs="Arial"/>
          <w:sz w:val="16"/>
          <w:szCs w:val="16"/>
        </w:rPr>
        <w:t>Datum</w:t>
      </w:r>
      <w:proofErr w:type="spellEnd"/>
      <w:r w:rsidRPr="009C53DC">
        <w:rPr>
          <w:rFonts w:ascii="Arial" w:hAnsi="Arial" w:cs="Arial"/>
          <w:sz w:val="16"/>
          <w:szCs w:val="16"/>
        </w:rPr>
        <w:t xml:space="preserve"> PSAD’56, Zona 20S).</w:t>
      </w:r>
    </w:p>
    <w:p w:rsidR="009C53DC" w:rsidRPr="009C53DC" w:rsidRDefault="009C53DC" w:rsidP="009C53DC">
      <w:pPr>
        <w:spacing w:before="120" w:after="120"/>
        <w:rPr>
          <w:rFonts w:ascii="Arial" w:hAnsi="Arial" w:cs="Arial"/>
          <w:sz w:val="16"/>
          <w:szCs w:val="16"/>
        </w:rPr>
      </w:pPr>
      <w:r w:rsidRPr="009C53DC">
        <w:rPr>
          <w:rFonts w:ascii="Arial" w:hAnsi="Arial" w:cs="Arial"/>
          <w:sz w:val="16"/>
          <w:szCs w:val="16"/>
        </w:rPr>
        <w:t>GNEE – CAMIRI:</w:t>
      </w:r>
    </w:p>
    <w:p w:rsidR="009C53DC" w:rsidRPr="009C53DC" w:rsidRDefault="009C53DC" w:rsidP="009C53DC">
      <w:pPr>
        <w:spacing w:before="240" w:after="240" w:line="276" w:lineRule="auto"/>
        <w:jc w:val="both"/>
        <w:rPr>
          <w:rFonts w:ascii="Arial" w:hAnsi="Arial" w:cs="Arial"/>
          <w:bCs/>
          <w:sz w:val="16"/>
          <w:szCs w:val="16"/>
        </w:rPr>
      </w:pPr>
      <w:r w:rsidRPr="009C53DC">
        <w:rPr>
          <w:rFonts w:ascii="Arial" w:hAnsi="Arial" w:cs="Arial"/>
          <w:sz w:val="16"/>
          <w:szCs w:val="16"/>
        </w:rPr>
        <w:t xml:space="preserve">Calle Francisco </w:t>
      </w:r>
      <w:proofErr w:type="spellStart"/>
      <w:r w:rsidRPr="009C53DC">
        <w:rPr>
          <w:rFonts w:ascii="Arial" w:hAnsi="Arial" w:cs="Arial"/>
          <w:sz w:val="16"/>
          <w:szCs w:val="16"/>
        </w:rPr>
        <w:t>Menacho</w:t>
      </w:r>
      <w:proofErr w:type="spellEnd"/>
      <w:r w:rsidRPr="009C53DC">
        <w:rPr>
          <w:rFonts w:ascii="Arial" w:hAnsi="Arial" w:cs="Arial"/>
          <w:sz w:val="16"/>
          <w:szCs w:val="16"/>
        </w:rPr>
        <w:t xml:space="preserve"> No. 201 (Zona Ex Campamento)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NOVENA.- (MONTO DEL CONTRATO)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sz w:val="16"/>
          <w:szCs w:val="16"/>
        </w:rPr>
        <w:t>El monto máximo propuesto y aceptado por las Partes para la ejecución del Servicio es de Bs______________</w:t>
      </w:r>
      <w:proofErr w:type="gramStart"/>
      <w:r w:rsidRPr="009C53DC">
        <w:rPr>
          <w:rFonts w:ascii="Arial" w:hAnsi="Arial" w:cs="Arial"/>
          <w:sz w:val="16"/>
          <w:szCs w:val="16"/>
        </w:rPr>
        <w:t>_(</w:t>
      </w:r>
      <w:proofErr w:type="gramEnd"/>
      <w:r w:rsidRPr="009C53DC">
        <w:rPr>
          <w:rFonts w:ascii="Arial" w:hAnsi="Arial" w:cs="Arial"/>
          <w:sz w:val="16"/>
          <w:szCs w:val="16"/>
        </w:rPr>
        <w:t xml:space="preserve">__________ 00/100 Bolivianos), mismo que será ejecutado a requerimiento de la </w:t>
      </w:r>
      <w:r w:rsidRPr="009C53DC">
        <w:rPr>
          <w:rFonts w:ascii="Arial" w:hAnsi="Arial" w:cs="Arial"/>
          <w:b/>
          <w:sz w:val="16"/>
          <w:szCs w:val="16"/>
        </w:rPr>
        <w:t>ENTIDAD</w:t>
      </w:r>
      <w:r w:rsidRPr="009C53DC">
        <w:rPr>
          <w:rFonts w:ascii="Arial" w:hAnsi="Arial" w:cs="Arial"/>
          <w:sz w:val="16"/>
          <w:szCs w:val="16"/>
        </w:rPr>
        <w:t xml:space="preserve"> y de acuerdo a los precios unitarios detallados a continuación:</w:t>
      </w:r>
    </w:p>
    <w:p w:rsidR="009C53DC" w:rsidRPr="009C53DC" w:rsidRDefault="009C53DC" w:rsidP="009C53DC">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9C53DC" w:rsidRPr="009C53DC" w:rsidTr="009C53DC">
        <w:trPr>
          <w:trHeight w:val="562"/>
          <w:jc w:val="center"/>
        </w:trPr>
        <w:tc>
          <w:tcPr>
            <w:tcW w:w="571" w:type="dxa"/>
            <w:shd w:val="clear" w:color="auto" w:fill="D9D9D9"/>
            <w:vAlign w:val="center"/>
            <w:hideMark/>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val="es-ES_tradnl" w:eastAsia="es-BO"/>
              </w:rPr>
              <w:t>Nº</w:t>
            </w:r>
          </w:p>
        </w:tc>
        <w:tc>
          <w:tcPr>
            <w:tcW w:w="1932" w:type="dxa"/>
            <w:shd w:val="clear" w:color="auto" w:fill="D9D9D9"/>
            <w:vAlign w:val="center"/>
            <w:hideMark/>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val="es-ES_tradnl" w:eastAsia="es-BO"/>
              </w:rPr>
              <w:t xml:space="preserve">DESCRIPCION </w:t>
            </w:r>
          </w:p>
        </w:tc>
        <w:tc>
          <w:tcPr>
            <w:tcW w:w="937" w:type="dxa"/>
            <w:shd w:val="clear" w:color="auto" w:fill="D9D9D9"/>
            <w:vAlign w:val="center"/>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eastAsia="es-BO"/>
              </w:rPr>
              <w:t>CANTIDAD</w:t>
            </w:r>
          </w:p>
        </w:tc>
        <w:tc>
          <w:tcPr>
            <w:tcW w:w="845" w:type="dxa"/>
            <w:shd w:val="clear" w:color="auto" w:fill="D9D9D9"/>
            <w:vAlign w:val="center"/>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eastAsia="es-BO"/>
              </w:rPr>
              <w:t>UNIDAD DE MEDIDA</w:t>
            </w:r>
          </w:p>
        </w:tc>
        <w:tc>
          <w:tcPr>
            <w:tcW w:w="1141" w:type="dxa"/>
            <w:shd w:val="clear" w:color="auto" w:fill="D9D9D9"/>
            <w:vAlign w:val="center"/>
            <w:hideMark/>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eastAsia="es-BO"/>
              </w:rPr>
              <w:t>PRECIO UNITARIO (Bs.)</w:t>
            </w:r>
          </w:p>
        </w:tc>
        <w:tc>
          <w:tcPr>
            <w:tcW w:w="1242" w:type="dxa"/>
            <w:shd w:val="clear" w:color="auto" w:fill="D9D9D9"/>
            <w:vAlign w:val="center"/>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eastAsia="es-BO"/>
              </w:rPr>
              <w:t>PRECIO TOTAL</w:t>
            </w:r>
          </w:p>
          <w:p w:rsidR="009C53DC" w:rsidRPr="009C53DC" w:rsidRDefault="009C53DC" w:rsidP="009C53DC">
            <w:pPr>
              <w:jc w:val="center"/>
              <w:rPr>
                <w:rFonts w:ascii="Arial" w:hAnsi="Arial" w:cs="Arial"/>
                <w:b/>
                <w:bCs/>
                <w:sz w:val="16"/>
                <w:szCs w:val="16"/>
                <w:lang w:val="es-ES_tradnl" w:eastAsia="es-BO"/>
              </w:rPr>
            </w:pPr>
            <w:r w:rsidRPr="009C53DC">
              <w:rPr>
                <w:rFonts w:ascii="Arial" w:hAnsi="Arial" w:cs="Arial"/>
                <w:b/>
                <w:bCs/>
                <w:sz w:val="16"/>
                <w:szCs w:val="16"/>
                <w:lang w:eastAsia="es-BO"/>
              </w:rPr>
              <w:t>(Bs.)</w:t>
            </w:r>
          </w:p>
        </w:tc>
        <w:tc>
          <w:tcPr>
            <w:tcW w:w="1164" w:type="dxa"/>
            <w:shd w:val="clear" w:color="auto" w:fill="D9D9D9"/>
            <w:vAlign w:val="center"/>
          </w:tcPr>
          <w:p w:rsidR="009C53DC" w:rsidRPr="009C53DC" w:rsidRDefault="009C53DC" w:rsidP="009C53DC">
            <w:pPr>
              <w:jc w:val="center"/>
              <w:rPr>
                <w:rFonts w:ascii="Arial" w:hAnsi="Arial" w:cs="Arial"/>
                <w:b/>
                <w:bCs/>
                <w:sz w:val="16"/>
                <w:szCs w:val="16"/>
                <w:lang w:eastAsia="es-BO"/>
              </w:rPr>
            </w:pPr>
            <w:r w:rsidRPr="009C53DC">
              <w:rPr>
                <w:rFonts w:ascii="Arial" w:hAnsi="Arial" w:cs="Arial"/>
                <w:b/>
                <w:bCs/>
                <w:sz w:val="16"/>
                <w:szCs w:val="16"/>
                <w:lang w:eastAsia="es-BO"/>
              </w:rPr>
              <w:t>PLAZO</w:t>
            </w:r>
          </w:p>
        </w:tc>
      </w:tr>
      <w:tr w:rsidR="009C53DC" w:rsidRPr="009C53DC" w:rsidTr="009C53DC">
        <w:trPr>
          <w:trHeight w:hRule="exact" w:val="562"/>
          <w:jc w:val="center"/>
        </w:trPr>
        <w:tc>
          <w:tcPr>
            <w:tcW w:w="571" w:type="dxa"/>
            <w:shd w:val="clear" w:color="auto" w:fill="auto"/>
            <w:vAlign w:val="center"/>
          </w:tcPr>
          <w:p w:rsidR="009C53DC" w:rsidRPr="009C53DC" w:rsidRDefault="009C53DC" w:rsidP="009C53DC">
            <w:pPr>
              <w:jc w:val="center"/>
              <w:rPr>
                <w:rFonts w:ascii="Arial" w:hAnsi="Arial" w:cs="Arial"/>
                <w:sz w:val="16"/>
                <w:szCs w:val="16"/>
              </w:rPr>
            </w:pPr>
          </w:p>
        </w:tc>
        <w:tc>
          <w:tcPr>
            <w:tcW w:w="1932" w:type="dxa"/>
            <w:shd w:val="clear" w:color="auto" w:fill="auto"/>
            <w:vAlign w:val="center"/>
          </w:tcPr>
          <w:p w:rsidR="009C53DC" w:rsidRPr="009C53DC" w:rsidRDefault="009C53DC" w:rsidP="009C53DC">
            <w:pPr>
              <w:jc w:val="center"/>
              <w:rPr>
                <w:rFonts w:ascii="Arial" w:hAnsi="Arial" w:cs="Arial"/>
                <w:sz w:val="16"/>
                <w:szCs w:val="16"/>
              </w:rPr>
            </w:pPr>
          </w:p>
        </w:tc>
        <w:tc>
          <w:tcPr>
            <w:tcW w:w="937" w:type="dxa"/>
            <w:shd w:val="clear" w:color="auto" w:fill="auto"/>
            <w:vAlign w:val="center"/>
          </w:tcPr>
          <w:p w:rsidR="009C53DC" w:rsidRPr="009C53DC" w:rsidRDefault="009C53DC" w:rsidP="009C53DC">
            <w:pPr>
              <w:jc w:val="center"/>
              <w:rPr>
                <w:rFonts w:ascii="Arial" w:hAnsi="Arial" w:cs="Arial"/>
                <w:sz w:val="16"/>
                <w:szCs w:val="16"/>
              </w:rPr>
            </w:pPr>
          </w:p>
        </w:tc>
        <w:tc>
          <w:tcPr>
            <w:tcW w:w="845" w:type="dxa"/>
            <w:vAlign w:val="center"/>
          </w:tcPr>
          <w:p w:rsidR="009C53DC" w:rsidRPr="009C53DC" w:rsidRDefault="009C53DC" w:rsidP="009C53DC">
            <w:pPr>
              <w:jc w:val="center"/>
              <w:rPr>
                <w:rFonts w:ascii="Arial" w:hAnsi="Arial" w:cs="Arial"/>
                <w:sz w:val="16"/>
                <w:szCs w:val="16"/>
              </w:rPr>
            </w:pPr>
          </w:p>
        </w:tc>
        <w:tc>
          <w:tcPr>
            <w:tcW w:w="1141" w:type="dxa"/>
            <w:shd w:val="clear" w:color="auto" w:fill="auto"/>
            <w:vAlign w:val="center"/>
          </w:tcPr>
          <w:p w:rsidR="009C53DC" w:rsidRPr="009C53DC" w:rsidRDefault="009C53DC" w:rsidP="009C53DC">
            <w:pPr>
              <w:jc w:val="center"/>
              <w:rPr>
                <w:rFonts w:ascii="Arial" w:hAnsi="Arial" w:cs="Arial"/>
                <w:sz w:val="16"/>
                <w:szCs w:val="16"/>
              </w:rPr>
            </w:pPr>
          </w:p>
        </w:tc>
        <w:tc>
          <w:tcPr>
            <w:tcW w:w="1242" w:type="dxa"/>
            <w:vAlign w:val="center"/>
          </w:tcPr>
          <w:p w:rsidR="009C53DC" w:rsidRPr="009C53DC" w:rsidRDefault="009C53DC" w:rsidP="009C53DC">
            <w:pPr>
              <w:jc w:val="center"/>
              <w:rPr>
                <w:rFonts w:ascii="Arial" w:hAnsi="Arial" w:cs="Arial"/>
                <w:sz w:val="16"/>
                <w:szCs w:val="16"/>
              </w:rPr>
            </w:pPr>
          </w:p>
        </w:tc>
        <w:tc>
          <w:tcPr>
            <w:tcW w:w="1164" w:type="dxa"/>
            <w:vAlign w:val="center"/>
          </w:tcPr>
          <w:p w:rsidR="009C53DC" w:rsidRPr="009C53DC" w:rsidRDefault="009C53DC" w:rsidP="009C53DC">
            <w:pPr>
              <w:jc w:val="center"/>
              <w:rPr>
                <w:rFonts w:ascii="Arial" w:hAnsi="Arial" w:cs="Arial"/>
                <w:sz w:val="16"/>
                <w:szCs w:val="16"/>
              </w:rPr>
            </w:pPr>
          </w:p>
        </w:tc>
      </w:tr>
    </w:tbl>
    <w:p w:rsidR="009C53DC" w:rsidRPr="009C53DC" w:rsidRDefault="009C53DC" w:rsidP="009C53DC">
      <w:pPr>
        <w:jc w:val="both"/>
        <w:rPr>
          <w:rFonts w:ascii="Arial" w:hAnsi="Arial" w:cs="Arial"/>
          <w:sz w:val="16"/>
          <w:szCs w:val="16"/>
        </w:rPr>
      </w:pPr>
    </w:p>
    <w:p w:rsidR="009C53DC" w:rsidRPr="009C53DC" w:rsidRDefault="009C53DC" w:rsidP="009C53DC">
      <w:pPr>
        <w:widowControl w:val="0"/>
        <w:spacing w:before="120" w:after="120"/>
        <w:ind w:hanging="11"/>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C53DC">
        <w:rPr>
          <w:rFonts w:ascii="Arial" w:hAnsi="Arial" w:cs="Arial"/>
          <w:b/>
          <w:sz w:val="16"/>
          <w:szCs w:val="16"/>
        </w:rPr>
        <w:t>CONTRATISTA</w:t>
      </w:r>
      <w:r w:rsidRPr="009C53DC">
        <w:rPr>
          <w:rFonts w:ascii="Arial" w:hAnsi="Arial" w:cs="Arial"/>
          <w:sz w:val="16"/>
          <w:szCs w:val="16"/>
        </w:rPr>
        <w:t xml:space="preserve">, a título de revisión de precio o reembolso, ni cualquier otro similar a la </w:t>
      </w:r>
      <w:r w:rsidRPr="009C53DC">
        <w:rPr>
          <w:rFonts w:ascii="Arial" w:hAnsi="Arial" w:cs="Arial"/>
          <w:b/>
          <w:sz w:val="16"/>
          <w:szCs w:val="16"/>
        </w:rPr>
        <w:t>ENTIDAD.</w:t>
      </w:r>
    </w:p>
    <w:p w:rsidR="009C53DC" w:rsidRPr="009C53DC" w:rsidRDefault="009C53DC" w:rsidP="009C53DC">
      <w:pPr>
        <w:numPr>
          <w:ilvl w:val="1"/>
          <w:numId w:val="0"/>
        </w:numPr>
        <w:tabs>
          <w:tab w:val="num" w:pos="284"/>
        </w:tabs>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reconocerá costos por trabajos adicionales que previamente no tuvieran su expresa aprobación y no se haya cumplido lo establecido en el Contrato.</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DÉCIMA.- (FORMA DE PAGO)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El monto del presente Contrato será pagado por la </w:t>
      </w:r>
      <w:r w:rsidRPr="009C53DC">
        <w:rPr>
          <w:rFonts w:ascii="Arial" w:hAnsi="Arial" w:cs="Arial"/>
          <w:b/>
          <w:sz w:val="16"/>
          <w:szCs w:val="16"/>
        </w:rPr>
        <w:t>ENTIDAD</w:t>
      </w:r>
      <w:r w:rsidRPr="009C53DC">
        <w:rPr>
          <w:rFonts w:ascii="Arial" w:hAnsi="Arial" w:cs="Arial"/>
          <w:sz w:val="16"/>
          <w:szCs w:val="16"/>
        </w:rPr>
        <w:t xml:space="preserve"> a favor del </w:t>
      </w:r>
      <w:r w:rsidRPr="009C53DC">
        <w:rPr>
          <w:rFonts w:ascii="Arial" w:hAnsi="Arial" w:cs="Arial"/>
          <w:b/>
          <w:sz w:val="16"/>
          <w:szCs w:val="16"/>
        </w:rPr>
        <w:t xml:space="preserve">CONTRATISTA </w:t>
      </w:r>
      <w:r w:rsidRPr="009C53DC">
        <w:rPr>
          <w:rFonts w:ascii="Arial" w:hAnsi="Arial" w:cs="Arial"/>
          <w:sz w:val="16"/>
          <w:szCs w:val="16"/>
        </w:rPr>
        <w:t xml:space="preserve">en función al avance real certificado del Servicio una vez emitido el informe de conformidad por el Fiscal de Servicio de la ENTIDAD, </w:t>
      </w:r>
      <w:proofErr w:type="gramStart"/>
      <w:r w:rsidRPr="009C53DC">
        <w:rPr>
          <w:rFonts w:ascii="Arial" w:hAnsi="Arial" w:cs="Arial"/>
          <w:sz w:val="16"/>
          <w:szCs w:val="16"/>
        </w:rPr>
        <w:t>los</w:t>
      </w:r>
      <w:proofErr w:type="gramEnd"/>
      <w:r w:rsidRPr="009C53DC">
        <w:rPr>
          <w:rFonts w:ascii="Arial" w:hAnsi="Arial" w:cs="Arial"/>
          <w:sz w:val="16"/>
          <w:szCs w:val="16"/>
        </w:rPr>
        <w:t xml:space="preserve"> pago de las distintas fases del servicio será de acuerdo al siguiente detalle:</w:t>
      </w:r>
    </w:p>
    <w:p w:rsidR="009C53DC" w:rsidRPr="009C53DC" w:rsidRDefault="009C53DC" w:rsidP="00EF31EB">
      <w:pPr>
        <w:numPr>
          <w:ilvl w:val="0"/>
          <w:numId w:val="55"/>
        </w:numPr>
        <w:jc w:val="both"/>
        <w:rPr>
          <w:rFonts w:ascii="Arial" w:hAnsi="Arial" w:cs="Arial"/>
          <w:b/>
          <w:sz w:val="16"/>
          <w:szCs w:val="16"/>
        </w:rPr>
      </w:pPr>
      <w:r w:rsidRPr="009C53DC">
        <w:rPr>
          <w:rFonts w:ascii="Arial" w:hAnsi="Arial" w:cs="Arial"/>
          <w:b/>
          <w:sz w:val="16"/>
          <w:szCs w:val="16"/>
        </w:rPr>
        <w:t>Primer Pago.-</w:t>
      </w:r>
      <w:r w:rsidRPr="009C53DC">
        <w:rPr>
          <w:rFonts w:ascii="Arial" w:hAnsi="Arial" w:cs="Arial"/>
          <w:sz w:val="16"/>
          <w:szCs w:val="16"/>
        </w:rPr>
        <w:t xml:space="preserve"> Equivalente al treinta por ciento (30%) del monto total del contrato, se realizará con el informe de conformidad del Fiscal de Servicio en campo que establezca el cumplimiento de los Requerimientos que determinan la Fecha de Inicio.</w:t>
      </w:r>
    </w:p>
    <w:p w:rsidR="009C53DC" w:rsidRPr="009C53DC" w:rsidRDefault="009C53DC" w:rsidP="009C53DC">
      <w:pPr>
        <w:ind w:left="720"/>
        <w:jc w:val="both"/>
        <w:rPr>
          <w:rFonts w:ascii="Arial" w:hAnsi="Arial" w:cs="Arial"/>
          <w:b/>
          <w:sz w:val="16"/>
          <w:szCs w:val="16"/>
        </w:rPr>
      </w:pPr>
    </w:p>
    <w:p w:rsidR="009C53DC" w:rsidRPr="009C53DC" w:rsidRDefault="009C53DC" w:rsidP="00EF31EB">
      <w:pPr>
        <w:numPr>
          <w:ilvl w:val="0"/>
          <w:numId w:val="55"/>
        </w:numPr>
        <w:jc w:val="both"/>
        <w:rPr>
          <w:rFonts w:ascii="Arial" w:hAnsi="Arial" w:cs="Arial"/>
          <w:b/>
          <w:sz w:val="16"/>
          <w:szCs w:val="16"/>
        </w:rPr>
      </w:pPr>
      <w:r w:rsidRPr="009C53DC">
        <w:rPr>
          <w:rFonts w:ascii="Arial" w:hAnsi="Arial" w:cs="Arial"/>
          <w:b/>
          <w:sz w:val="16"/>
          <w:szCs w:val="16"/>
        </w:rPr>
        <w:t>Segundo Pago.-</w:t>
      </w:r>
      <w:r w:rsidRPr="009C53DC">
        <w:rPr>
          <w:rFonts w:ascii="Arial" w:hAnsi="Arial" w:cs="Arial"/>
          <w:sz w:val="16"/>
          <w:szCs w:val="16"/>
        </w:rPr>
        <w:t xml:space="preserve"> Equivalente al setenta por ciento (70%) del monto total del contrato, se realizará a la conclusión del servicio, previo informe de conformidad del Fiscal de Servicio en la Ciudad que apruebe el Informe Final del servicio prestado.</w:t>
      </w:r>
    </w:p>
    <w:p w:rsidR="009C53DC" w:rsidRPr="009C53DC" w:rsidRDefault="009C53DC" w:rsidP="009C53DC">
      <w:pPr>
        <w:jc w:val="both"/>
        <w:rPr>
          <w:rFonts w:ascii="Arial" w:hAnsi="Arial" w:cs="Arial"/>
          <w:sz w:val="16"/>
          <w:szCs w:val="16"/>
        </w:rPr>
      </w:pPr>
    </w:p>
    <w:p w:rsidR="009C53DC" w:rsidRPr="009C53DC" w:rsidRDefault="009C53DC" w:rsidP="009C53DC">
      <w:pPr>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remitirá al Fiscal de Servicio una planilla en la que se detalle la cantidad de días trabajados por el personal asignado y/o servicio ejecutado, así como la tarifa correspondiente a cada posición. Finalmente el pago se realizará una vez que YPFB mediante el fiscal asignado, haya emitido el respectivo informe de conformidad.</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El pago se realizará vía Sistema Integrado de Gestión y Modernización Administrativa (SIGMA) en moneda nacional, debiendo el </w:t>
      </w:r>
      <w:r w:rsidRPr="009C53DC">
        <w:rPr>
          <w:rFonts w:ascii="Arial" w:hAnsi="Arial" w:cs="Arial"/>
          <w:b/>
          <w:sz w:val="16"/>
          <w:szCs w:val="16"/>
        </w:rPr>
        <w:t>CONTRATISTA</w:t>
      </w:r>
      <w:r w:rsidRPr="009C53DC">
        <w:rPr>
          <w:rFonts w:ascii="Arial" w:hAnsi="Arial" w:cs="Arial"/>
          <w:sz w:val="16"/>
          <w:szCs w:val="16"/>
        </w:rPr>
        <w:t xml:space="preserve"> presentar la siguiente documentación para pago:</w:t>
      </w:r>
    </w:p>
    <w:p w:rsidR="009C53DC" w:rsidRPr="009C53DC" w:rsidRDefault="009C53DC" w:rsidP="00EF31EB">
      <w:pPr>
        <w:pStyle w:val="Prrafodelista"/>
        <w:numPr>
          <w:ilvl w:val="0"/>
          <w:numId w:val="52"/>
        </w:numPr>
        <w:tabs>
          <w:tab w:val="num" w:pos="993"/>
        </w:tabs>
        <w:spacing w:before="120" w:after="120"/>
        <w:contextualSpacing/>
        <w:jc w:val="both"/>
        <w:rPr>
          <w:rFonts w:ascii="Arial" w:hAnsi="Arial" w:cs="Arial"/>
          <w:sz w:val="16"/>
          <w:szCs w:val="16"/>
          <w:lang w:val="es-ES_tradnl"/>
        </w:rPr>
      </w:pPr>
      <w:r w:rsidRPr="009C53DC">
        <w:rPr>
          <w:rFonts w:ascii="Arial" w:hAnsi="Arial" w:cs="Arial"/>
          <w:sz w:val="16"/>
          <w:szCs w:val="16"/>
          <w:lang w:val="es-ES_tradnl"/>
        </w:rPr>
        <w:t>Solicitud de pago.</w:t>
      </w:r>
    </w:p>
    <w:p w:rsidR="009C53DC" w:rsidRPr="009C53DC" w:rsidRDefault="009C53DC" w:rsidP="00EF31EB">
      <w:pPr>
        <w:pStyle w:val="Prrafodelista"/>
        <w:numPr>
          <w:ilvl w:val="0"/>
          <w:numId w:val="52"/>
        </w:numPr>
        <w:tabs>
          <w:tab w:val="num" w:pos="993"/>
        </w:tabs>
        <w:spacing w:before="120" w:after="120"/>
        <w:contextualSpacing/>
        <w:jc w:val="both"/>
        <w:rPr>
          <w:rFonts w:ascii="Arial" w:hAnsi="Arial" w:cs="Arial"/>
          <w:sz w:val="16"/>
          <w:szCs w:val="16"/>
          <w:lang w:val="es-ES_tradnl"/>
        </w:rPr>
      </w:pPr>
      <w:r w:rsidRPr="009C53DC">
        <w:rPr>
          <w:rFonts w:ascii="Arial" w:hAnsi="Arial" w:cs="Arial"/>
          <w:sz w:val="16"/>
          <w:szCs w:val="16"/>
          <w:lang w:val="es-ES_tradnl"/>
        </w:rPr>
        <w:t>Factura original.</w:t>
      </w:r>
    </w:p>
    <w:p w:rsidR="009C53DC" w:rsidRPr="009C53DC" w:rsidRDefault="009C53DC" w:rsidP="00EF31EB">
      <w:pPr>
        <w:pStyle w:val="Prrafodelista"/>
        <w:numPr>
          <w:ilvl w:val="0"/>
          <w:numId w:val="52"/>
        </w:numPr>
        <w:tabs>
          <w:tab w:val="num" w:pos="993"/>
        </w:tabs>
        <w:spacing w:before="120" w:after="120"/>
        <w:contextualSpacing/>
        <w:jc w:val="both"/>
        <w:rPr>
          <w:rFonts w:ascii="Arial" w:hAnsi="Arial" w:cs="Arial"/>
          <w:sz w:val="16"/>
          <w:szCs w:val="16"/>
          <w:lang w:val="es-ES_tradnl"/>
        </w:rPr>
      </w:pPr>
      <w:r w:rsidRPr="009C53DC">
        <w:rPr>
          <w:rFonts w:ascii="Arial" w:hAnsi="Arial" w:cs="Arial"/>
          <w:sz w:val="16"/>
          <w:szCs w:val="16"/>
          <w:lang w:val="es-ES_tradnl"/>
        </w:rPr>
        <w:lastRenderedPageBreak/>
        <w:t>Fotocopia de registro sistema integrado de gestión y modernización administrativa (SIGMA).</w:t>
      </w:r>
    </w:p>
    <w:p w:rsidR="009C53DC" w:rsidRPr="009C53DC" w:rsidRDefault="009C53DC" w:rsidP="00EF31EB">
      <w:pPr>
        <w:pStyle w:val="Prrafodelista"/>
        <w:numPr>
          <w:ilvl w:val="0"/>
          <w:numId w:val="52"/>
        </w:numPr>
        <w:tabs>
          <w:tab w:val="num" w:pos="993"/>
        </w:tabs>
        <w:spacing w:before="120" w:after="120"/>
        <w:contextualSpacing/>
        <w:jc w:val="both"/>
        <w:rPr>
          <w:rFonts w:ascii="Arial" w:hAnsi="Arial" w:cs="Arial"/>
          <w:sz w:val="16"/>
          <w:szCs w:val="16"/>
          <w:lang w:val="es-ES_tradnl"/>
        </w:rPr>
      </w:pPr>
      <w:r w:rsidRPr="009C53DC">
        <w:rPr>
          <w:rFonts w:ascii="Arial" w:hAnsi="Arial" w:cs="Arial"/>
          <w:sz w:val="16"/>
          <w:szCs w:val="16"/>
          <w:lang w:val="es-ES_tradnl"/>
        </w:rPr>
        <w:t>Cédula de identidad del representante legal.</w:t>
      </w:r>
    </w:p>
    <w:p w:rsidR="009C53DC" w:rsidRPr="009C53DC" w:rsidRDefault="009C53DC" w:rsidP="00EF31EB">
      <w:pPr>
        <w:pStyle w:val="Prrafodelista"/>
        <w:numPr>
          <w:ilvl w:val="0"/>
          <w:numId w:val="52"/>
        </w:numPr>
        <w:tabs>
          <w:tab w:val="num" w:pos="993"/>
        </w:tabs>
        <w:spacing w:before="120" w:after="120"/>
        <w:contextualSpacing/>
        <w:jc w:val="both"/>
        <w:rPr>
          <w:rFonts w:ascii="Arial" w:hAnsi="Arial" w:cs="Arial"/>
          <w:sz w:val="16"/>
          <w:szCs w:val="16"/>
          <w:lang w:val="es-ES_tradnl"/>
        </w:rPr>
      </w:pPr>
      <w:r w:rsidRPr="009C53DC">
        <w:rPr>
          <w:rFonts w:ascii="Arial" w:hAnsi="Arial" w:cs="Arial"/>
          <w:sz w:val="16"/>
          <w:szCs w:val="16"/>
          <w:lang w:val="es-ES_tradnl"/>
        </w:rPr>
        <w:t>Fotocopia de número de identificación tributaria (NIT).</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DÉCIMA PRIMERA.- (FACTURACIÓN)</w:t>
      </w:r>
    </w:p>
    <w:p w:rsidR="009C53DC" w:rsidRPr="009C53DC" w:rsidRDefault="009C53DC" w:rsidP="009C53DC">
      <w:pPr>
        <w:spacing w:before="120" w:after="120"/>
        <w:jc w:val="both"/>
        <w:rPr>
          <w:rFonts w:ascii="Arial" w:hAnsi="Arial" w:cs="Arial"/>
          <w:b/>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9C53DC">
        <w:rPr>
          <w:rFonts w:ascii="Arial" w:hAnsi="Arial" w:cs="Arial"/>
          <w:b/>
          <w:sz w:val="16"/>
          <w:szCs w:val="16"/>
        </w:rPr>
        <w:t>.</w:t>
      </w:r>
    </w:p>
    <w:p w:rsidR="009C53DC" w:rsidRPr="009C53DC" w:rsidRDefault="009C53DC" w:rsidP="009C53DC">
      <w:pPr>
        <w:tabs>
          <w:tab w:val="left" w:pos="7800"/>
        </w:tabs>
        <w:rPr>
          <w:rFonts w:ascii="Tahoma" w:hAnsi="Tahoma" w:cs="Tahoma"/>
          <w:b/>
          <w:sz w:val="16"/>
          <w:szCs w:val="16"/>
          <w:u w:val="single"/>
        </w:rPr>
      </w:pPr>
      <w:r w:rsidRPr="009C53DC">
        <w:rPr>
          <w:rFonts w:ascii="Tahoma" w:hAnsi="Tahoma" w:cs="Tahoma"/>
          <w:b/>
          <w:sz w:val="16"/>
          <w:szCs w:val="16"/>
          <w:u w:val="single"/>
        </w:rPr>
        <w:t>DÉCIMA SEGUNDA.- (ANTICIPO)</w:t>
      </w:r>
    </w:p>
    <w:p w:rsidR="009C53DC" w:rsidRPr="009C53DC" w:rsidRDefault="009C53DC" w:rsidP="009C53DC">
      <w:pPr>
        <w:tabs>
          <w:tab w:val="left" w:pos="7800"/>
        </w:tabs>
        <w:rPr>
          <w:rFonts w:ascii="Tahoma" w:hAnsi="Tahoma" w:cs="Tahoma"/>
          <w:b/>
          <w:sz w:val="16"/>
          <w:szCs w:val="16"/>
          <w:u w:val="single"/>
        </w:rPr>
      </w:pPr>
    </w:p>
    <w:p w:rsidR="009C53DC" w:rsidRPr="009C53DC" w:rsidRDefault="009C53DC" w:rsidP="009C53DC">
      <w:pPr>
        <w:jc w:val="both"/>
        <w:rPr>
          <w:rFonts w:ascii="Tahoma" w:hAnsi="Tahoma" w:cs="Tahoma"/>
          <w:color w:val="000000"/>
          <w:sz w:val="16"/>
          <w:szCs w:val="16"/>
        </w:rPr>
      </w:pPr>
      <w:r w:rsidRPr="009C53DC">
        <w:rPr>
          <w:rFonts w:ascii="Tahoma" w:hAnsi="Tahoma" w:cs="Tahoma"/>
          <w:color w:val="000000"/>
          <w:sz w:val="16"/>
          <w:szCs w:val="16"/>
        </w:rPr>
        <w:t>La</w:t>
      </w:r>
      <w:r w:rsidRPr="009C53DC">
        <w:rPr>
          <w:rFonts w:ascii="Tahoma" w:hAnsi="Tahoma" w:cs="Tahoma"/>
          <w:b/>
          <w:color w:val="000000"/>
          <w:sz w:val="16"/>
          <w:szCs w:val="16"/>
        </w:rPr>
        <w:t xml:space="preserve"> ENTIDAD</w:t>
      </w:r>
      <w:r w:rsidRPr="009C53DC">
        <w:rPr>
          <w:rFonts w:ascii="Tahoma" w:hAnsi="Tahoma" w:cs="Tahoma"/>
          <w:color w:val="000000"/>
          <w:sz w:val="16"/>
          <w:szCs w:val="16"/>
        </w:rPr>
        <w:t xml:space="preserve"> a solicitud del </w:t>
      </w:r>
      <w:r w:rsidRPr="009C53DC">
        <w:rPr>
          <w:rFonts w:ascii="Tahoma" w:hAnsi="Tahoma" w:cs="Tahoma"/>
          <w:b/>
          <w:color w:val="000000"/>
          <w:sz w:val="16"/>
          <w:szCs w:val="16"/>
        </w:rPr>
        <w:t>CONTRATISTA</w:t>
      </w:r>
      <w:r w:rsidRPr="009C53DC">
        <w:rPr>
          <w:rFonts w:ascii="Tahoma" w:hAnsi="Tahoma" w:cs="Tahoma"/>
          <w:color w:val="000000"/>
          <w:sz w:val="16"/>
          <w:szCs w:val="16"/>
        </w:rPr>
        <w:t>, otorgará un anticipo que no debe exceder del veinte por ciento (20%) del monto total</w:t>
      </w:r>
      <w:r w:rsidRPr="009C53DC">
        <w:rPr>
          <w:rFonts w:ascii="Tahoma" w:hAnsi="Tahoma" w:cs="Tahoma"/>
          <w:color w:val="FF0000"/>
          <w:sz w:val="16"/>
          <w:szCs w:val="16"/>
        </w:rPr>
        <w:t xml:space="preserve"> </w:t>
      </w:r>
      <w:r w:rsidRPr="009C53DC">
        <w:rPr>
          <w:rFonts w:ascii="Tahoma" w:hAnsi="Tahoma" w:cs="Tahoma"/>
          <w:color w:val="000000"/>
          <w:sz w:val="16"/>
          <w:szCs w:val="16"/>
        </w:rPr>
        <w:t>del Contrato y el cual deberá ser requerido previa presentación de la boleta bancaria de correcta inversión de anticipo por el cien por ciento (100%) del monto a ser desembolsado a la orden de Yacimientos Petrolíferos Fiscales Bolivianos</w:t>
      </w:r>
      <w:r w:rsidRPr="009C53DC">
        <w:rPr>
          <w:rFonts w:ascii="Tahoma" w:hAnsi="Tahoma" w:cs="Tahoma"/>
          <w:sz w:val="16"/>
          <w:szCs w:val="16"/>
        </w:rPr>
        <w:t xml:space="preserve"> con las características de renovable irrevocable y de ejecución inmediata</w:t>
      </w:r>
      <w:r w:rsidRPr="009C53DC">
        <w:rPr>
          <w:rFonts w:ascii="Tahoma" w:hAnsi="Tahoma" w:cs="Tahoma"/>
          <w:color w:val="000000"/>
          <w:sz w:val="16"/>
          <w:szCs w:val="16"/>
        </w:rPr>
        <w:t xml:space="preserve">, caso contrario se entenderá por anticipo no solicitado; dicho anticipo podrá ser desembolsado por la </w:t>
      </w:r>
      <w:r w:rsidRPr="009C53DC">
        <w:rPr>
          <w:rFonts w:ascii="Tahoma" w:hAnsi="Tahoma" w:cs="Tahoma"/>
          <w:b/>
          <w:color w:val="000000"/>
          <w:sz w:val="16"/>
          <w:szCs w:val="16"/>
        </w:rPr>
        <w:t>ENTIDAD</w:t>
      </w:r>
      <w:r w:rsidRPr="009C53DC">
        <w:rPr>
          <w:rFonts w:ascii="Tahoma" w:hAnsi="Tahoma" w:cs="Tahoma"/>
          <w:color w:val="000000"/>
          <w:sz w:val="16"/>
          <w:szCs w:val="16"/>
        </w:rPr>
        <w:t xml:space="preserve"> en uno o más desembolsos.</w:t>
      </w:r>
    </w:p>
    <w:p w:rsidR="009C53DC" w:rsidRPr="009C53DC" w:rsidRDefault="009C53DC" w:rsidP="009C53DC">
      <w:pPr>
        <w:spacing w:before="120"/>
        <w:jc w:val="both"/>
        <w:rPr>
          <w:rFonts w:ascii="Tahoma" w:hAnsi="Tahoma" w:cs="Tahoma"/>
          <w:sz w:val="16"/>
          <w:szCs w:val="16"/>
        </w:rPr>
      </w:pPr>
      <w:r w:rsidRPr="009C53DC">
        <w:rPr>
          <w:rFonts w:ascii="Tahoma" w:hAnsi="Tahoma" w:cs="Tahoma"/>
          <w:sz w:val="16"/>
          <w:szCs w:val="16"/>
        </w:rPr>
        <w:t>Asimismo, la garantía de correcta inversión de anticipo deberá mantenerse en vigencia hasta que se efectivice el pago de la planilla que refleje que ha sido descontado en su totalidad.</w:t>
      </w:r>
    </w:p>
    <w:p w:rsidR="009C53DC" w:rsidRPr="009C53DC" w:rsidRDefault="009C53DC" w:rsidP="009C53DC">
      <w:pPr>
        <w:spacing w:before="120"/>
        <w:jc w:val="both"/>
        <w:rPr>
          <w:rFonts w:ascii="Tahoma" w:hAnsi="Tahoma" w:cs="Tahoma"/>
          <w:b/>
          <w:bCs/>
          <w:sz w:val="16"/>
          <w:szCs w:val="16"/>
        </w:rPr>
      </w:pPr>
      <w:r w:rsidRPr="009C53DC">
        <w:rPr>
          <w:rFonts w:ascii="Tahoma" w:hAnsi="Tahoma" w:cs="Tahoma"/>
          <w:sz w:val="16"/>
          <w:szCs w:val="16"/>
        </w:rPr>
        <w:t>El importe de la garantía podrá ser cobrado por la</w:t>
      </w:r>
      <w:r w:rsidRPr="009C53DC">
        <w:rPr>
          <w:rFonts w:ascii="Tahoma" w:hAnsi="Tahoma" w:cs="Tahoma"/>
          <w:b/>
          <w:sz w:val="16"/>
          <w:szCs w:val="16"/>
        </w:rPr>
        <w:t xml:space="preserve"> ENTIDAD</w:t>
      </w:r>
      <w:r w:rsidRPr="009C53DC">
        <w:rPr>
          <w:rFonts w:ascii="Tahoma" w:hAnsi="Tahoma" w:cs="Tahoma"/>
          <w:sz w:val="16"/>
          <w:szCs w:val="16"/>
        </w:rPr>
        <w:t xml:space="preserve"> en caso de que el </w:t>
      </w:r>
      <w:r w:rsidRPr="009C53DC">
        <w:rPr>
          <w:rFonts w:ascii="Tahoma" w:hAnsi="Tahoma" w:cs="Tahoma"/>
          <w:b/>
          <w:bCs/>
          <w:sz w:val="16"/>
          <w:szCs w:val="16"/>
        </w:rPr>
        <w:t>CONTRATISTA</w:t>
      </w:r>
      <w:r w:rsidRPr="009C53DC">
        <w:rPr>
          <w:rFonts w:ascii="Tahoma" w:hAnsi="Tahoma" w:cs="Tahoma"/>
          <w:bCs/>
          <w:sz w:val="16"/>
          <w:szCs w:val="16"/>
        </w:rPr>
        <w:t>:</w:t>
      </w:r>
    </w:p>
    <w:p w:rsidR="009C53DC" w:rsidRPr="009C53DC" w:rsidRDefault="009C53DC" w:rsidP="00EF31EB">
      <w:pPr>
        <w:pStyle w:val="Prrafodelista"/>
        <w:numPr>
          <w:ilvl w:val="0"/>
          <w:numId w:val="57"/>
        </w:numPr>
        <w:spacing w:before="120" w:after="200"/>
        <w:contextualSpacing/>
        <w:jc w:val="both"/>
        <w:rPr>
          <w:rFonts w:ascii="Tahoma" w:hAnsi="Tahoma" w:cs="Tahoma"/>
          <w:sz w:val="16"/>
          <w:szCs w:val="16"/>
        </w:rPr>
      </w:pPr>
      <w:r w:rsidRPr="009C53DC">
        <w:rPr>
          <w:rFonts w:ascii="Tahoma" w:hAnsi="Tahoma" w:cs="Tahoma"/>
          <w:sz w:val="16"/>
          <w:szCs w:val="16"/>
        </w:rPr>
        <w:t>No pudiese justificar la correcta inversión del anticipo otorgado antes de haberse deducido la totalidad del mismo en los tiempos y porcentajes convenidos entre las Partes.</w:t>
      </w:r>
    </w:p>
    <w:p w:rsidR="009C53DC" w:rsidRPr="009C53DC" w:rsidRDefault="009C53DC" w:rsidP="009C53DC">
      <w:pPr>
        <w:pStyle w:val="Prrafodelista"/>
        <w:spacing w:before="120"/>
        <w:ind w:left="644"/>
        <w:jc w:val="both"/>
        <w:rPr>
          <w:rFonts w:ascii="Tahoma" w:hAnsi="Tahoma" w:cs="Tahoma"/>
          <w:sz w:val="16"/>
          <w:szCs w:val="16"/>
        </w:rPr>
      </w:pPr>
    </w:p>
    <w:p w:rsidR="009C53DC" w:rsidRPr="009C53DC" w:rsidRDefault="009C53DC" w:rsidP="00EF31EB">
      <w:pPr>
        <w:pStyle w:val="Prrafodelista"/>
        <w:numPr>
          <w:ilvl w:val="0"/>
          <w:numId w:val="57"/>
        </w:numPr>
        <w:spacing w:before="120" w:after="200"/>
        <w:contextualSpacing/>
        <w:jc w:val="both"/>
        <w:rPr>
          <w:rFonts w:ascii="Tahoma" w:hAnsi="Tahoma" w:cs="Tahoma"/>
          <w:sz w:val="16"/>
          <w:szCs w:val="16"/>
        </w:rPr>
      </w:pPr>
      <w:r w:rsidRPr="009C53DC">
        <w:rPr>
          <w:rFonts w:ascii="Tahoma" w:hAnsi="Tahoma" w:cs="Tahoma"/>
          <w:sz w:val="16"/>
          <w:szCs w:val="16"/>
        </w:rPr>
        <w:t xml:space="preserve">No haya iniciado el servicio de conformidad a lo determinado en el Contrato. </w:t>
      </w:r>
    </w:p>
    <w:p w:rsidR="009C53DC" w:rsidRPr="009C53DC" w:rsidRDefault="009C53DC" w:rsidP="009C53DC">
      <w:pPr>
        <w:pStyle w:val="Prrafodelista"/>
        <w:jc w:val="both"/>
        <w:rPr>
          <w:rFonts w:ascii="Tahoma" w:hAnsi="Tahoma" w:cs="Tahoma"/>
          <w:sz w:val="16"/>
          <w:szCs w:val="16"/>
        </w:rPr>
      </w:pPr>
    </w:p>
    <w:p w:rsidR="009C53DC" w:rsidRPr="009C53DC" w:rsidRDefault="009C53DC" w:rsidP="00EF31EB">
      <w:pPr>
        <w:pStyle w:val="Prrafodelista"/>
        <w:numPr>
          <w:ilvl w:val="0"/>
          <w:numId w:val="57"/>
        </w:numPr>
        <w:spacing w:before="120" w:after="200"/>
        <w:contextualSpacing/>
        <w:jc w:val="both"/>
        <w:rPr>
          <w:rFonts w:ascii="Tahoma" w:hAnsi="Tahoma" w:cs="Tahoma"/>
          <w:sz w:val="16"/>
          <w:szCs w:val="16"/>
        </w:rPr>
      </w:pPr>
      <w:r w:rsidRPr="009C53DC">
        <w:rPr>
          <w:rFonts w:ascii="Tahoma" w:hAnsi="Tahoma" w:cs="Tahoma"/>
          <w:sz w:val="16"/>
          <w:szCs w:val="16"/>
        </w:rPr>
        <w:t>No cuente con el personal y equipos necesarios para la realización del servicio estipulada en el contrato, una vez iniciado éste.</w:t>
      </w:r>
    </w:p>
    <w:p w:rsidR="009C53DC" w:rsidRPr="009C53DC" w:rsidRDefault="009C53DC" w:rsidP="009C53DC">
      <w:pPr>
        <w:pStyle w:val="Prrafodelista"/>
        <w:jc w:val="both"/>
        <w:rPr>
          <w:rFonts w:ascii="Tahoma" w:hAnsi="Tahoma" w:cs="Tahoma"/>
          <w:sz w:val="16"/>
          <w:szCs w:val="16"/>
        </w:rPr>
      </w:pPr>
    </w:p>
    <w:p w:rsidR="009C53DC" w:rsidRPr="009C53DC" w:rsidRDefault="009C53DC" w:rsidP="00EF31EB">
      <w:pPr>
        <w:pStyle w:val="Prrafodelista"/>
        <w:numPr>
          <w:ilvl w:val="0"/>
          <w:numId w:val="57"/>
        </w:numPr>
        <w:spacing w:before="120" w:after="200"/>
        <w:contextualSpacing/>
        <w:jc w:val="both"/>
        <w:rPr>
          <w:rFonts w:ascii="Tahoma" w:hAnsi="Tahoma" w:cs="Tahoma"/>
          <w:sz w:val="16"/>
          <w:szCs w:val="16"/>
        </w:rPr>
      </w:pPr>
      <w:r w:rsidRPr="009C53DC">
        <w:rPr>
          <w:rFonts w:ascii="Tahoma" w:hAnsi="Tahoma" w:cs="Tahoma"/>
          <w:sz w:val="16"/>
          <w:szCs w:val="16"/>
        </w:rPr>
        <w:t xml:space="preserve">No realice o niegue la renovación de la boleta de garantía de correcta inversión de anticipo.  </w:t>
      </w:r>
    </w:p>
    <w:p w:rsidR="009C53DC" w:rsidRPr="009C53DC" w:rsidRDefault="009C53DC" w:rsidP="009C53DC">
      <w:pPr>
        <w:spacing w:before="120"/>
        <w:jc w:val="both"/>
        <w:rPr>
          <w:rFonts w:ascii="Tahoma" w:hAnsi="Tahoma" w:cs="Tahoma"/>
          <w:sz w:val="16"/>
          <w:szCs w:val="16"/>
        </w:rPr>
      </w:pPr>
      <w:r w:rsidRPr="009C53DC">
        <w:rPr>
          <w:rFonts w:ascii="Tahoma" w:hAnsi="Tahoma" w:cs="Tahoma"/>
          <w:sz w:val="16"/>
          <w:szCs w:val="16"/>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C53DC" w:rsidRPr="009C53DC" w:rsidRDefault="009C53DC" w:rsidP="009C53DC">
      <w:pPr>
        <w:spacing w:before="120"/>
        <w:jc w:val="both"/>
        <w:rPr>
          <w:rFonts w:ascii="Tahoma" w:hAnsi="Tahoma" w:cs="Tahoma"/>
          <w:sz w:val="16"/>
          <w:szCs w:val="16"/>
        </w:rPr>
      </w:pPr>
      <w:r w:rsidRPr="009C53DC">
        <w:rPr>
          <w:rFonts w:ascii="Tahoma" w:hAnsi="Tahoma" w:cs="Tahoma"/>
          <w:sz w:val="16"/>
          <w:szCs w:val="16"/>
        </w:rPr>
        <w:t xml:space="preserve">El </w:t>
      </w:r>
      <w:r w:rsidRPr="009C53DC">
        <w:rPr>
          <w:rFonts w:ascii="Tahoma" w:hAnsi="Tahoma" w:cs="Tahoma"/>
          <w:bCs/>
          <w:sz w:val="16"/>
          <w:szCs w:val="16"/>
        </w:rPr>
        <w:t>Fiscal de Servicio</w:t>
      </w:r>
      <w:r w:rsidRPr="009C53DC">
        <w:rPr>
          <w:rFonts w:ascii="Tahoma" w:hAnsi="Tahoma" w:cs="Tahoma"/>
          <w:b/>
          <w:bCs/>
          <w:sz w:val="16"/>
          <w:szCs w:val="16"/>
        </w:rPr>
        <w:t xml:space="preserve"> </w:t>
      </w:r>
      <w:r w:rsidRPr="009C53DC">
        <w:rPr>
          <w:rFonts w:ascii="Tahoma" w:hAnsi="Tahoma" w:cs="Tahoma"/>
          <w:sz w:val="16"/>
          <w:szCs w:val="16"/>
        </w:rPr>
        <w:t xml:space="preserve">llevará el control directo de la vigencia y validez de esta garantía, en cuanto al monto y plazo, a efectos de requerir su ampliación al </w:t>
      </w:r>
      <w:r w:rsidRPr="009C53DC">
        <w:rPr>
          <w:rFonts w:ascii="Tahoma" w:hAnsi="Tahoma" w:cs="Tahoma"/>
          <w:b/>
          <w:bCs/>
          <w:sz w:val="16"/>
          <w:szCs w:val="16"/>
        </w:rPr>
        <w:t>CONTRATISTA</w:t>
      </w:r>
      <w:r w:rsidRPr="009C53DC">
        <w:rPr>
          <w:rFonts w:ascii="Tahoma" w:hAnsi="Tahoma" w:cs="Tahoma"/>
          <w:sz w:val="16"/>
          <w:szCs w:val="16"/>
        </w:rPr>
        <w:t xml:space="preserve">, o solicitar a la </w:t>
      </w:r>
      <w:r w:rsidRPr="009C53DC">
        <w:rPr>
          <w:rFonts w:ascii="Tahoma" w:hAnsi="Tahoma" w:cs="Tahoma"/>
          <w:b/>
          <w:sz w:val="16"/>
          <w:szCs w:val="16"/>
        </w:rPr>
        <w:t>ENTIDAD</w:t>
      </w:r>
      <w:r w:rsidRPr="009C53DC">
        <w:rPr>
          <w:rFonts w:ascii="Tahoma" w:hAnsi="Tahoma" w:cs="Tahoma"/>
          <w:sz w:val="16"/>
          <w:szCs w:val="16"/>
        </w:rPr>
        <w:t xml:space="preserve"> su ejecución.</w:t>
      </w:r>
    </w:p>
    <w:p w:rsidR="009C53DC" w:rsidRPr="009C53DC" w:rsidRDefault="009C53DC" w:rsidP="009C53DC">
      <w:pPr>
        <w:spacing w:before="120" w:after="120"/>
        <w:jc w:val="both"/>
        <w:rPr>
          <w:rFonts w:ascii="Arial" w:hAnsi="Arial" w:cs="Arial"/>
          <w:sz w:val="16"/>
          <w:szCs w:val="16"/>
          <w:u w:val="single"/>
          <w:lang w:val="es-ES_tradnl"/>
        </w:rPr>
      </w:pPr>
      <w:r w:rsidRPr="009C53DC">
        <w:rPr>
          <w:rFonts w:ascii="Arial" w:hAnsi="Arial" w:cs="Arial"/>
          <w:b/>
          <w:sz w:val="16"/>
          <w:szCs w:val="16"/>
          <w:u w:val="single"/>
        </w:rPr>
        <w:t xml:space="preserve">DECIMA TERCERA.- </w:t>
      </w:r>
      <w:r w:rsidRPr="009C53DC">
        <w:rPr>
          <w:rFonts w:ascii="Arial" w:hAnsi="Arial" w:cs="Arial"/>
          <w:b/>
          <w:sz w:val="16"/>
          <w:szCs w:val="16"/>
          <w:u w:val="single"/>
          <w:lang w:val="es-ES_tradnl"/>
        </w:rPr>
        <w:t>(GARANTÍA DE CUMPLIMIENTO DE CONTRATO)</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9C53DC">
        <w:rPr>
          <w:rFonts w:ascii="Arial" w:hAnsi="Arial" w:cs="Arial"/>
          <w:b/>
          <w:i/>
          <w:sz w:val="16"/>
          <w:szCs w:val="16"/>
          <w:lang w:val="es-ES_tradnl"/>
        </w:rPr>
        <w:t xml:space="preserve">, </w:t>
      </w:r>
      <w:r w:rsidRPr="009C53DC">
        <w:rPr>
          <w:rFonts w:ascii="Arial" w:hAnsi="Arial" w:cs="Arial"/>
          <w:sz w:val="16"/>
          <w:szCs w:val="16"/>
          <w:lang w:val="es-ES_tradnl"/>
        </w:rPr>
        <w:t>a la orden de Yacimientos Petrolíferos Fiscales Bolivianos</w:t>
      </w:r>
      <w:r w:rsidRPr="009C53DC">
        <w:rPr>
          <w:rFonts w:ascii="Arial" w:hAnsi="Arial" w:cs="Arial"/>
          <w:i/>
          <w:sz w:val="16"/>
          <w:szCs w:val="16"/>
          <w:lang w:val="es-ES_tradnl"/>
        </w:rPr>
        <w:t xml:space="preserve">, </w:t>
      </w:r>
      <w:r w:rsidRPr="009C53DC">
        <w:rPr>
          <w:rFonts w:ascii="Arial" w:hAnsi="Arial" w:cs="Arial"/>
          <w:sz w:val="16"/>
          <w:szCs w:val="16"/>
          <w:lang w:val="es-ES_tradnl"/>
        </w:rPr>
        <w:t>por Bs.________________</w:t>
      </w:r>
      <w:r w:rsidRPr="009C53DC">
        <w:rPr>
          <w:rFonts w:ascii="Arial" w:hAnsi="Arial" w:cs="Arial"/>
          <w:b/>
          <w:sz w:val="16"/>
          <w:szCs w:val="16"/>
          <w:lang w:val="es-ES_tradnl"/>
        </w:rPr>
        <w:t xml:space="preserve"> </w:t>
      </w:r>
      <w:r w:rsidRPr="009C53DC">
        <w:rPr>
          <w:rFonts w:ascii="Arial" w:hAnsi="Arial" w:cs="Arial"/>
          <w:sz w:val="16"/>
          <w:szCs w:val="16"/>
          <w:lang w:val="es-ES_tradnl"/>
        </w:rPr>
        <w:t xml:space="preserve">(______________________ Bolivianos) equivalente al 7% (siete por ciento) del monto total del Contrato, con las características de irrevocable, renovable y de ejecución inmediata. </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El importe de dicha garantía en caso de cualquier incumplimiento contractual incurrido por 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será pagado en favor de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a su sólo requerimiento, sin necesidad de ningún trámite o acción judicial.</w:t>
      </w:r>
    </w:p>
    <w:p w:rsidR="009C53DC" w:rsidRPr="009C53DC" w:rsidRDefault="009C53DC" w:rsidP="009C53DC">
      <w:pPr>
        <w:spacing w:line="276" w:lineRule="auto"/>
        <w:jc w:val="both"/>
        <w:rPr>
          <w:rFonts w:ascii="Arial" w:hAnsi="Arial" w:cs="Arial"/>
          <w:sz w:val="16"/>
          <w:szCs w:val="16"/>
          <w:lang w:val="es-ES_tradnl"/>
        </w:rPr>
      </w:pPr>
      <w:r w:rsidRPr="009C53DC">
        <w:rPr>
          <w:rFonts w:ascii="Arial" w:hAnsi="Arial" w:cs="Arial"/>
          <w:sz w:val="16"/>
          <w:szCs w:val="16"/>
          <w:lang w:val="es-ES_tradnl"/>
        </w:rPr>
        <w:t>Si se procediera a la prestación del Servicio dentro del plazo contractual y en forma satisfactoria, hecho que se hará constar mediante informe de conformidad, dicha garantía será devuelta</w:t>
      </w:r>
      <w:r w:rsidRPr="009C53DC">
        <w:rPr>
          <w:rFonts w:ascii="Arial" w:hAnsi="Arial" w:cs="Arial"/>
          <w:sz w:val="16"/>
          <w:szCs w:val="16"/>
        </w:rPr>
        <w:t xml:space="preserve"> y se emitirá el acta de cierre de Contrato</w:t>
      </w:r>
      <w:r w:rsidRPr="009C53DC">
        <w:rPr>
          <w:rFonts w:ascii="Arial" w:hAnsi="Arial" w:cs="Arial"/>
          <w:sz w:val="16"/>
          <w:szCs w:val="16"/>
          <w:lang w:val="es-ES_tradnl"/>
        </w:rPr>
        <w:t>.</w:t>
      </w:r>
    </w:p>
    <w:p w:rsidR="009C53DC" w:rsidRPr="009C53DC" w:rsidRDefault="009C53DC" w:rsidP="009C53DC">
      <w:pPr>
        <w:tabs>
          <w:tab w:val="left" w:pos="1926"/>
        </w:tabs>
        <w:spacing w:before="120" w:after="120" w:line="276" w:lineRule="auto"/>
        <w:jc w:val="both"/>
        <w:rPr>
          <w:rFonts w:ascii="Arial" w:hAnsi="Arial" w:cs="Arial"/>
          <w:sz w:val="16"/>
          <w:szCs w:val="16"/>
          <w:lang w:val="es-ES_tradnl"/>
        </w:rPr>
      </w:pPr>
      <w:r w:rsidRPr="009C53DC">
        <w:rPr>
          <w:rFonts w:ascii="Arial" w:hAnsi="Arial" w:cs="Arial"/>
          <w:sz w:val="16"/>
          <w:szCs w:val="16"/>
          <w:lang w:val="es-ES_tradnl"/>
        </w:rPr>
        <w:t xml:space="preserve">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tiene la obligación de mantener actualizada la garantía de cumplimiento de Contrato, cuantas veces lo requiera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por razones justificadas, quien llevará el control directo de vigencia de la misma bajo su responsabilidad, dicha garantía estará vigente hasta sesenta (60) días calendario adicionales a la vigencia del Contrato.</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DÉCIMA CUARTA.- (MOROSIDAD Y SUS PENALIDADES)</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Queda convenido entre las Partes, que el </w:t>
      </w:r>
      <w:r w:rsidRPr="009C53DC">
        <w:rPr>
          <w:rFonts w:ascii="Arial" w:hAnsi="Arial" w:cs="Arial"/>
          <w:b/>
          <w:sz w:val="16"/>
          <w:szCs w:val="16"/>
          <w:lang w:val="es-ES_tradnl"/>
        </w:rPr>
        <w:t xml:space="preserve">CONTRATISTA </w:t>
      </w:r>
      <w:r w:rsidRPr="009C53DC">
        <w:rPr>
          <w:rFonts w:ascii="Arial" w:hAnsi="Arial" w:cs="Arial"/>
          <w:sz w:val="16"/>
          <w:szCs w:val="16"/>
          <w:lang w:val="es-ES_tradnl"/>
        </w:rPr>
        <w:t xml:space="preserve">se obliga a cumplir con lo estipulado en las especificaciones técnicas y en la cláusula (Vigencia y Plazo) del Contrato, caso contrario la </w:t>
      </w:r>
      <w:r w:rsidRPr="009C53DC">
        <w:rPr>
          <w:rFonts w:ascii="Arial" w:hAnsi="Arial" w:cs="Arial"/>
          <w:b/>
          <w:sz w:val="16"/>
          <w:szCs w:val="16"/>
          <w:lang w:val="es-ES_tradnl"/>
        </w:rPr>
        <w:t>ENTIDAD</w:t>
      </w:r>
      <w:r w:rsidRPr="009C53DC">
        <w:rPr>
          <w:rFonts w:ascii="Arial" w:hAnsi="Arial" w:cs="Arial"/>
          <w:sz w:val="16"/>
          <w:szCs w:val="16"/>
          <w:lang w:val="es-ES_tradnl"/>
        </w:rPr>
        <w:t>, salvo casos de Fuerza Mayor o Caso Fortuito, u otros debidamente justificados y gestionados conforme a los plazos que sean establecidos en el contrato, se aplicarán por cada periodo de retraso las siguientes multas:</w:t>
      </w:r>
    </w:p>
    <w:p w:rsidR="009C53DC" w:rsidRPr="009C53DC" w:rsidRDefault="009C53DC" w:rsidP="00EF31EB">
      <w:pPr>
        <w:pStyle w:val="Prrafodelista"/>
        <w:numPr>
          <w:ilvl w:val="0"/>
          <w:numId w:val="56"/>
        </w:numPr>
        <w:spacing w:before="120" w:after="120"/>
        <w:contextualSpacing/>
        <w:jc w:val="both"/>
        <w:rPr>
          <w:rFonts w:ascii="Arial" w:hAnsi="Arial" w:cs="Arial"/>
          <w:sz w:val="16"/>
          <w:szCs w:val="16"/>
          <w:lang w:val="es-ES_tradnl"/>
        </w:rPr>
      </w:pPr>
      <w:r w:rsidRPr="009C53DC">
        <w:rPr>
          <w:rFonts w:ascii="Arial" w:hAnsi="Arial" w:cs="Arial"/>
          <w:sz w:val="16"/>
          <w:szCs w:val="16"/>
        </w:rPr>
        <w:t xml:space="preserve">El retraso del </w:t>
      </w:r>
      <w:r w:rsidRPr="009C53DC">
        <w:rPr>
          <w:rFonts w:ascii="Arial" w:hAnsi="Arial" w:cs="Arial"/>
          <w:b/>
          <w:sz w:val="16"/>
          <w:szCs w:val="16"/>
        </w:rPr>
        <w:t>CONTRATISTA</w:t>
      </w:r>
      <w:r w:rsidRPr="009C53DC">
        <w:rPr>
          <w:rFonts w:ascii="Arial" w:hAnsi="Arial" w:cs="Arial"/>
          <w:sz w:val="16"/>
          <w:szCs w:val="16"/>
        </w:rPr>
        <w:t xml:space="preserve"> en el cumplimiento del plazo de movilización (máximo 3 días), dará lugar a aplicar una multa del 2% del valor total del contrato, por cada día de retraso.</w:t>
      </w:r>
    </w:p>
    <w:p w:rsidR="009C53DC" w:rsidRPr="009C53DC" w:rsidRDefault="009C53DC" w:rsidP="009C53DC">
      <w:pPr>
        <w:pStyle w:val="Prrafodelista"/>
        <w:spacing w:before="120" w:after="120"/>
        <w:jc w:val="both"/>
        <w:rPr>
          <w:rFonts w:ascii="Arial" w:hAnsi="Arial" w:cs="Arial"/>
          <w:sz w:val="16"/>
          <w:szCs w:val="16"/>
          <w:lang w:val="es-ES_tradnl"/>
        </w:rPr>
      </w:pPr>
    </w:p>
    <w:p w:rsidR="009C53DC" w:rsidRPr="009C53DC" w:rsidRDefault="009C53DC" w:rsidP="00EF31EB">
      <w:pPr>
        <w:pStyle w:val="Prrafodelista"/>
        <w:numPr>
          <w:ilvl w:val="0"/>
          <w:numId w:val="56"/>
        </w:numPr>
        <w:spacing w:before="120" w:after="120"/>
        <w:contextualSpacing/>
        <w:jc w:val="both"/>
        <w:rPr>
          <w:rFonts w:ascii="Arial" w:hAnsi="Arial" w:cs="Arial"/>
          <w:sz w:val="16"/>
          <w:szCs w:val="16"/>
          <w:lang w:val="es-ES_tradnl"/>
        </w:rPr>
      </w:pPr>
      <w:r w:rsidRPr="009C53DC">
        <w:rPr>
          <w:rFonts w:ascii="Arial" w:hAnsi="Arial" w:cs="Arial"/>
          <w:sz w:val="16"/>
          <w:szCs w:val="16"/>
        </w:rPr>
        <w:t xml:space="preserve">El retraso del </w:t>
      </w:r>
      <w:r w:rsidRPr="009C53DC">
        <w:rPr>
          <w:rFonts w:ascii="Arial" w:hAnsi="Arial" w:cs="Arial"/>
          <w:b/>
          <w:sz w:val="16"/>
          <w:szCs w:val="16"/>
        </w:rPr>
        <w:t>CONTRATISTA</w:t>
      </w:r>
      <w:r w:rsidRPr="009C53DC">
        <w:rPr>
          <w:rFonts w:ascii="Arial" w:hAnsi="Arial" w:cs="Arial"/>
          <w:sz w:val="16"/>
          <w:szCs w:val="16"/>
        </w:rPr>
        <w:t xml:space="preserve"> en el cumplimiento de la fecha requerida de Inicio, dará lugar a aplicar una multa del 1% del valor total del servicio, por cada día de retraso.</w:t>
      </w:r>
    </w:p>
    <w:p w:rsidR="009C53DC" w:rsidRPr="009C53DC" w:rsidRDefault="009C53DC" w:rsidP="009C53DC">
      <w:pPr>
        <w:pStyle w:val="Prrafodelista"/>
        <w:rPr>
          <w:rFonts w:ascii="Arial" w:hAnsi="Arial" w:cs="Arial"/>
          <w:sz w:val="16"/>
          <w:szCs w:val="16"/>
        </w:rPr>
      </w:pPr>
    </w:p>
    <w:p w:rsidR="009C53DC" w:rsidRPr="009C53DC" w:rsidRDefault="009C53DC" w:rsidP="00EF31EB">
      <w:pPr>
        <w:pStyle w:val="Prrafodelista"/>
        <w:numPr>
          <w:ilvl w:val="0"/>
          <w:numId w:val="56"/>
        </w:numPr>
        <w:spacing w:before="120" w:after="120"/>
        <w:contextualSpacing/>
        <w:jc w:val="both"/>
        <w:rPr>
          <w:rFonts w:ascii="Arial" w:hAnsi="Arial" w:cs="Arial"/>
          <w:sz w:val="16"/>
          <w:szCs w:val="16"/>
          <w:lang w:val="es-ES_tradnl"/>
        </w:rPr>
      </w:pPr>
      <w:r w:rsidRPr="009C53DC">
        <w:rPr>
          <w:rFonts w:ascii="Arial" w:hAnsi="Arial" w:cs="Arial"/>
          <w:sz w:val="16"/>
          <w:szCs w:val="16"/>
        </w:rPr>
        <w:lastRenderedPageBreak/>
        <w:t xml:space="preserve">En caso de retraso en la ejecución del servicio por falla parcial o completa en alguno de los equipos u otra causa atribuible al </w:t>
      </w:r>
      <w:r w:rsidRPr="009C53DC">
        <w:rPr>
          <w:rFonts w:ascii="Arial" w:hAnsi="Arial" w:cs="Arial"/>
          <w:b/>
          <w:sz w:val="16"/>
          <w:szCs w:val="16"/>
        </w:rPr>
        <w:t>CONTRATISTA</w:t>
      </w:r>
      <w:r w:rsidRPr="009C53DC">
        <w:rPr>
          <w:rFonts w:ascii="Arial" w:hAnsi="Arial" w:cs="Arial"/>
          <w:sz w:val="16"/>
          <w:szCs w:val="16"/>
        </w:rPr>
        <w:t>, se aplicará una multa del 1% del valor total del servicio por cada día de retraso. Este porcentaje será prorrateado por hora (60 min).</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De establecer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que por la aplicación de multas por mora se ha llegado al límite del 10% (diez por ciento) del monto total del Contrato,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podrá iniciar el proceso de resolución del Contrato, conforme a lo estipulado en la cláusula (</w:t>
      </w:r>
      <w:proofErr w:type="spellStart"/>
      <w:r w:rsidRPr="009C53DC">
        <w:rPr>
          <w:rFonts w:ascii="Arial" w:hAnsi="Arial" w:cs="Arial"/>
          <w:sz w:val="16"/>
          <w:szCs w:val="16"/>
          <w:lang w:val="es-ES_tradnl"/>
        </w:rPr>
        <w:t>Términación</w:t>
      </w:r>
      <w:proofErr w:type="spellEnd"/>
      <w:r w:rsidRPr="009C53DC">
        <w:rPr>
          <w:rFonts w:ascii="Arial" w:hAnsi="Arial" w:cs="Arial"/>
          <w:sz w:val="16"/>
          <w:szCs w:val="16"/>
          <w:lang w:val="es-ES_tradnl"/>
        </w:rPr>
        <w:t xml:space="preserve"> del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De establecer </w:t>
      </w:r>
      <w:r w:rsidRPr="009C53DC">
        <w:rPr>
          <w:rFonts w:ascii="Arial" w:hAnsi="Arial" w:cs="Arial"/>
          <w:sz w:val="16"/>
          <w:szCs w:val="16"/>
          <w:lang w:val="es-ES_tradnl"/>
        </w:rPr>
        <w:t xml:space="preserve">la </w:t>
      </w:r>
      <w:r w:rsidRPr="009C53DC">
        <w:rPr>
          <w:rFonts w:ascii="Arial" w:hAnsi="Arial" w:cs="Arial"/>
          <w:b/>
          <w:sz w:val="16"/>
          <w:szCs w:val="16"/>
          <w:lang w:val="es-ES_tradnl"/>
        </w:rPr>
        <w:t>ENTIDAD</w:t>
      </w:r>
      <w:r w:rsidRPr="009C53DC">
        <w:rPr>
          <w:rFonts w:ascii="Arial" w:hAnsi="Arial" w:cs="Arial"/>
          <w:sz w:val="16"/>
          <w:szCs w:val="16"/>
        </w:rPr>
        <w:t xml:space="preserve"> que por la aplicación de multas por mora se ha llegado al límite del 20% (veinte por ciento) del monto total del Contrato, la </w:t>
      </w:r>
      <w:r w:rsidRPr="009C53DC">
        <w:rPr>
          <w:rFonts w:ascii="Arial" w:hAnsi="Arial" w:cs="Arial"/>
          <w:b/>
          <w:sz w:val="16"/>
          <w:szCs w:val="16"/>
        </w:rPr>
        <w:t>ENTIDAD</w:t>
      </w:r>
      <w:r w:rsidRPr="009C53DC">
        <w:rPr>
          <w:rFonts w:ascii="Arial" w:hAnsi="Arial" w:cs="Arial"/>
          <w:sz w:val="16"/>
          <w:szCs w:val="16"/>
        </w:rPr>
        <w:t xml:space="preserve"> deberá iniciar el proceso de resolución del Contrato, conforme a lo estipulado en la cláusula (</w:t>
      </w:r>
      <w:proofErr w:type="spellStart"/>
      <w:r w:rsidRPr="009C53DC">
        <w:rPr>
          <w:rFonts w:ascii="Arial" w:hAnsi="Arial" w:cs="Arial"/>
          <w:sz w:val="16"/>
          <w:szCs w:val="16"/>
        </w:rPr>
        <w:t>Terminacion</w:t>
      </w:r>
      <w:proofErr w:type="spellEnd"/>
      <w:r w:rsidRPr="009C53DC">
        <w:rPr>
          <w:rFonts w:ascii="Arial" w:hAnsi="Arial" w:cs="Arial"/>
          <w:sz w:val="16"/>
          <w:szCs w:val="16"/>
        </w:rPr>
        <w:t xml:space="preserve"> del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Las multas serán cobradas mediante descuentos establecidos expresamente por la </w:t>
      </w:r>
      <w:r w:rsidRPr="009C53DC">
        <w:rPr>
          <w:rFonts w:ascii="Arial" w:hAnsi="Arial" w:cs="Arial"/>
          <w:b/>
          <w:bCs/>
          <w:sz w:val="16"/>
          <w:szCs w:val="16"/>
        </w:rPr>
        <w:t>ENTIDAD</w:t>
      </w:r>
      <w:r w:rsidRPr="009C53DC">
        <w:rPr>
          <w:rFonts w:ascii="Arial" w:hAnsi="Arial" w:cs="Arial"/>
          <w:sz w:val="16"/>
          <w:szCs w:val="16"/>
        </w:rPr>
        <w:t>,</w:t>
      </w:r>
      <w:r w:rsidRPr="009C53DC">
        <w:rPr>
          <w:rFonts w:ascii="Arial" w:hAnsi="Arial" w:cs="Arial"/>
          <w:sz w:val="16"/>
          <w:szCs w:val="16"/>
          <w:lang w:val="es-ES_tradnl"/>
        </w:rPr>
        <w:t xml:space="preserve"> con base en el informe específico y documentado</w:t>
      </w:r>
      <w:r w:rsidRPr="009C53DC">
        <w:rPr>
          <w:rFonts w:ascii="Arial" w:hAnsi="Arial" w:cs="Arial"/>
          <w:sz w:val="16"/>
          <w:szCs w:val="16"/>
        </w:rPr>
        <w:t xml:space="preserve"> de los pagos o liquidación final emitido por el Fiscal del Servicio, sin perjuicio de que </w:t>
      </w:r>
      <w:r w:rsidRPr="009C53DC">
        <w:rPr>
          <w:rFonts w:ascii="Arial" w:hAnsi="Arial" w:cs="Arial"/>
          <w:sz w:val="16"/>
          <w:szCs w:val="16"/>
          <w:lang w:val="es-ES_tradnl"/>
        </w:rPr>
        <w:t xml:space="preserve">la </w:t>
      </w:r>
      <w:r w:rsidRPr="009C53DC">
        <w:rPr>
          <w:rFonts w:ascii="Arial" w:hAnsi="Arial" w:cs="Arial"/>
          <w:b/>
          <w:sz w:val="16"/>
          <w:szCs w:val="16"/>
          <w:lang w:val="es-ES_tradnl"/>
        </w:rPr>
        <w:t>ENTIDAD</w:t>
      </w:r>
      <w:r w:rsidRPr="009C53DC">
        <w:rPr>
          <w:rFonts w:ascii="Arial" w:hAnsi="Arial" w:cs="Arial"/>
          <w:b/>
          <w:bCs/>
          <w:sz w:val="16"/>
          <w:szCs w:val="16"/>
          <w:lang w:val="es-ES_tradnl"/>
        </w:rPr>
        <w:t xml:space="preserve"> </w:t>
      </w:r>
      <w:r w:rsidRPr="009C53DC">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9C53DC" w:rsidRPr="009C53DC" w:rsidRDefault="009C53DC" w:rsidP="009C53DC">
      <w:pPr>
        <w:spacing w:before="120" w:after="120" w:line="195" w:lineRule="exact"/>
        <w:jc w:val="both"/>
        <w:rPr>
          <w:rFonts w:ascii="Arial" w:hAnsi="Arial" w:cs="Arial"/>
          <w:b/>
          <w:sz w:val="16"/>
          <w:szCs w:val="16"/>
          <w:u w:val="single"/>
        </w:rPr>
      </w:pPr>
    </w:p>
    <w:p w:rsidR="009C53DC" w:rsidRPr="009C53DC" w:rsidRDefault="009C53DC" w:rsidP="009C53DC">
      <w:pPr>
        <w:spacing w:before="120" w:after="120" w:line="195" w:lineRule="exact"/>
        <w:jc w:val="both"/>
        <w:rPr>
          <w:rFonts w:ascii="Arial" w:hAnsi="Arial" w:cs="Arial"/>
          <w:b/>
          <w:sz w:val="16"/>
          <w:szCs w:val="16"/>
          <w:u w:val="single"/>
          <w:lang w:val="es-ES_tradnl"/>
        </w:rPr>
      </w:pPr>
      <w:r w:rsidRPr="009C53DC">
        <w:rPr>
          <w:rFonts w:ascii="Arial" w:hAnsi="Arial" w:cs="Arial"/>
          <w:b/>
          <w:sz w:val="16"/>
          <w:szCs w:val="16"/>
          <w:u w:val="single"/>
        </w:rPr>
        <w:t>DÉCIMA QUINTA</w:t>
      </w:r>
      <w:r w:rsidRPr="009C53DC">
        <w:rPr>
          <w:rFonts w:ascii="Arial" w:hAnsi="Arial" w:cs="Arial"/>
          <w:b/>
          <w:sz w:val="16"/>
          <w:szCs w:val="16"/>
          <w:u w:val="single"/>
          <w:lang w:val="es-ES_tradnl"/>
        </w:rPr>
        <w:t>.- (NOTIFICACIÓNES)</w:t>
      </w:r>
    </w:p>
    <w:p w:rsidR="009C53DC" w:rsidRPr="009C53DC" w:rsidRDefault="009C53DC" w:rsidP="009C53DC">
      <w:pPr>
        <w:widowControl w:val="0"/>
        <w:numPr>
          <w:ilvl w:val="1"/>
          <w:numId w:val="0"/>
        </w:numPr>
        <w:tabs>
          <w:tab w:val="num" w:pos="284"/>
        </w:tabs>
        <w:spacing w:before="120" w:after="120"/>
        <w:ind w:left="709" w:hanging="709"/>
        <w:jc w:val="both"/>
        <w:rPr>
          <w:rFonts w:ascii="Arial" w:hAnsi="Arial" w:cs="Arial"/>
          <w:sz w:val="16"/>
          <w:szCs w:val="16"/>
        </w:rPr>
      </w:pPr>
      <w:r w:rsidRPr="009C53DC">
        <w:rPr>
          <w:rFonts w:ascii="Arial" w:hAnsi="Arial" w:cs="Arial"/>
          <w:b/>
          <w:sz w:val="16"/>
          <w:szCs w:val="16"/>
        </w:rPr>
        <w:t>15.1.</w:t>
      </w:r>
      <w:r w:rsidRPr="009C53DC">
        <w:rPr>
          <w:rFonts w:ascii="Arial" w:hAnsi="Arial" w:cs="Arial"/>
          <w:sz w:val="16"/>
          <w:szCs w:val="16"/>
        </w:rPr>
        <w:tab/>
        <w:t xml:space="preserve">Las notificaciones que se cursen entre las Partes, tendrán validez siempre que se envíen mediante nota por escrito, </w:t>
      </w:r>
      <w:r w:rsidRPr="009C53DC">
        <w:rPr>
          <w:rFonts w:ascii="Arial" w:hAnsi="Arial" w:cs="Arial"/>
          <w:sz w:val="16"/>
          <w:szCs w:val="16"/>
          <w:lang w:val="es-ES_tradnl"/>
        </w:rPr>
        <w:t>correo electrónico (e-mail), facsímile, fax u otro medio de comunicación que deje constancia documental escrita con confirmación en forma directa,</w:t>
      </w:r>
      <w:r w:rsidRPr="009C53DC">
        <w:rPr>
          <w:rFonts w:ascii="Arial" w:hAnsi="Arial" w:cs="Arial"/>
          <w:sz w:val="16"/>
          <w:szCs w:val="16"/>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544"/>
        <w:gridCol w:w="4536"/>
      </w:tblGrid>
      <w:tr w:rsidR="009C53DC" w:rsidRPr="009C53DC" w:rsidTr="009C53DC">
        <w:trPr>
          <w:trHeight w:val="237"/>
        </w:trPr>
        <w:tc>
          <w:tcPr>
            <w:tcW w:w="3544" w:type="dxa"/>
            <w:tcBorders>
              <w:top w:val="single" w:sz="4" w:space="0" w:color="auto"/>
              <w:left w:val="single" w:sz="4" w:space="0" w:color="auto"/>
              <w:bottom w:val="single" w:sz="4" w:space="0" w:color="auto"/>
              <w:right w:val="single" w:sz="4" w:space="0" w:color="auto"/>
            </w:tcBorders>
          </w:tcPr>
          <w:p w:rsidR="009C53DC" w:rsidRPr="009C53DC" w:rsidRDefault="009C53DC" w:rsidP="009C53DC">
            <w:pPr>
              <w:widowControl w:val="0"/>
              <w:ind w:left="180" w:hanging="180"/>
              <w:jc w:val="center"/>
              <w:rPr>
                <w:rFonts w:ascii="Arial" w:hAnsi="Arial" w:cs="Arial"/>
                <w:b/>
                <w:bCs/>
                <w:sz w:val="16"/>
                <w:szCs w:val="16"/>
              </w:rPr>
            </w:pPr>
            <w:r w:rsidRPr="009C53DC">
              <w:rPr>
                <w:rFonts w:ascii="Arial" w:hAnsi="Arial" w:cs="Arial"/>
                <w:b/>
                <w:bCs/>
                <w:sz w:val="16"/>
                <w:szCs w:val="16"/>
              </w:rPr>
              <w:t xml:space="preserve">ENTIDAD </w:t>
            </w:r>
          </w:p>
        </w:tc>
        <w:tc>
          <w:tcPr>
            <w:tcW w:w="4536" w:type="dxa"/>
            <w:tcBorders>
              <w:top w:val="single" w:sz="4" w:space="0" w:color="auto"/>
              <w:left w:val="single" w:sz="4" w:space="0" w:color="auto"/>
              <w:bottom w:val="single" w:sz="4" w:space="0" w:color="auto"/>
              <w:right w:val="single" w:sz="4" w:space="0" w:color="auto"/>
            </w:tcBorders>
          </w:tcPr>
          <w:p w:rsidR="009C53DC" w:rsidRPr="009C53DC" w:rsidRDefault="009C53DC" w:rsidP="009C53DC">
            <w:pPr>
              <w:widowControl w:val="0"/>
              <w:ind w:left="180" w:hanging="180"/>
              <w:jc w:val="center"/>
              <w:rPr>
                <w:rFonts w:ascii="Arial" w:hAnsi="Arial" w:cs="Arial"/>
                <w:b/>
                <w:bCs/>
                <w:sz w:val="16"/>
                <w:szCs w:val="16"/>
                <w:lang w:val="es-BO"/>
              </w:rPr>
            </w:pPr>
            <w:r w:rsidRPr="009C53DC">
              <w:rPr>
                <w:rFonts w:ascii="Arial" w:hAnsi="Arial" w:cs="Arial"/>
                <w:b/>
                <w:bCs/>
                <w:sz w:val="16"/>
                <w:szCs w:val="16"/>
                <w:lang w:val="es-BO"/>
              </w:rPr>
              <w:t>CONTRATISTA</w:t>
            </w:r>
          </w:p>
        </w:tc>
      </w:tr>
      <w:tr w:rsidR="009C53DC" w:rsidRPr="009C53DC" w:rsidTr="009C53DC">
        <w:trPr>
          <w:trHeight w:val="1342"/>
        </w:trPr>
        <w:tc>
          <w:tcPr>
            <w:tcW w:w="3544" w:type="dxa"/>
            <w:tcBorders>
              <w:top w:val="single" w:sz="4" w:space="0" w:color="auto"/>
              <w:left w:val="single" w:sz="4" w:space="0" w:color="auto"/>
              <w:bottom w:val="single" w:sz="4" w:space="0" w:color="auto"/>
              <w:right w:val="single" w:sz="4" w:space="0" w:color="auto"/>
            </w:tcBorders>
          </w:tcPr>
          <w:p w:rsidR="009C53DC" w:rsidRPr="009C53DC" w:rsidRDefault="009C53DC" w:rsidP="009C53DC">
            <w:pPr>
              <w:widowControl w:val="0"/>
              <w:jc w:val="both"/>
              <w:rPr>
                <w:rFonts w:ascii="Arial" w:hAnsi="Arial" w:cs="Arial"/>
                <w:sz w:val="16"/>
                <w:szCs w:val="16"/>
              </w:rPr>
            </w:pPr>
            <w:r w:rsidRPr="009C53DC">
              <w:rPr>
                <w:rFonts w:ascii="Arial" w:hAnsi="Arial" w:cs="Arial"/>
                <w:b/>
                <w:sz w:val="16"/>
                <w:szCs w:val="16"/>
              </w:rPr>
              <w:t>Domicilio:</w:t>
            </w:r>
            <w:r w:rsidRPr="009C53DC">
              <w:rPr>
                <w:rFonts w:ascii="Arial" w:hAnsi="Arial" w:cs="Arial"/>
                <w:sz w:val="16"/>
                <w:szCs w:val="16"/>
              </w:rPr>
              <w:t xml:space="preserve"> </w:t>
            </w:r>
            <w:r w:rsidRPr="009C53DC">
              <w:rPr>
                <w:rFonts w:ascii="Arial" w:hAnsi="Arial" w:cs="Arial"/>
                <w:sz w:val="16"/>
                <w:szCs w:val="16"/>
                <w:lang w:val="es-ES_tradnl"/>
              </w:rPr>
              <w:t>______________</w:t>
            </w:r>
          </w:p>
          <w:p w:rsidR="009C53DC" w:rsidRPr="009C53DC" w:rsidRDefault="009C53DC" w:rsidP="009C53DC">
            <w:pPr>
              <w:widowControl w:val="0"/>
              <w:ind w:left="180" w:hanging="180"/>
              <w:jc w:val="both"/>
              <w:rPr>
                <w:rFonts w:ascii="Arial" w:hAnsi="Arial" w:cs="Arial"/>
                <w:sz w:val="16"/>
                <w:szCs w:val="16"/>
                <w:lang w:val="pt-BR"/>
              </w:rPr>
            </w:pPr>
            <w:r w:rsidRPr="009C53DC">
              <w:rPr>
                <w:rFonts w:ascii="Arial" w:hAnsi="Arial" w:cs="Arial"/>
                <w:b/>
                <w:sz w:val="16"/>
                <w:szCs w:val="16"/>
                <w:lang w:val="pt-BR"/>
              </w:rPr>
              <w:t>Telef.:</w:t>
            </w:r>
            <w:r w:rsidRPr="009C53DC">
              <w:rPr>
                <w:rFonts w:ascii="Arial" w:hAnsi="Arial" w:cs="Arial"/>
                <w:sz w:val="16"/>
                <w:szCs w:val="16"/>
                <w:lang w:val="pt-BR"/>
              </w:rPr>
              <w:t xml:space="preserve"> _____________________ </w:t>
            </w:r>
          </w:p>
          <w:p w:rsidR="009C53DC" w:rsidRPr="009C53DC" w:rsidRDefault="009C53DC" w:rsidP="009C53DC">
            <w:pPr>
              <w:widowControl w:val="0"/>
              <w:ind w:left="180" w:hanging="180"/>
              <w:jc w:val="both"/>
              <w:rPr>
                <w:rFonts w:ascii="Arial" w:hAnsi="Arial" w:cs="Arial"/>
                <w:sz w:val="16"/>
                <w:szCs w:val="16"/>
                <w:lang w:val="pt-BR"/>
              </w:rPr>
            </w:pPr>
            <w:r w:rsidRPr="009C53DC">
              <w:rPr>
                <w:rFonts w:ascii="Arial" w:hAnsi="Arial" w:cs="Arial"/>
                <w:b/>
                <w:sz w:val="16"/>
                <w:szCs w:val="16"/>
                <w:lang w:val="pt-BR"/>
              </w:rPr>
              <w:t xml:space="preserve">E-mail: </w:t>
            </w:r>
            <w:r w:rsidRPr="009C53DC">
              <w:rPr>
                <w:rFonts w:ascii="Arial" w:hAnsi="Arial" w:cs="Arial"/>
                <w:sz w:val="16"/>
                <w:szCs w:val="16"/>
                <w:lang w:val="pt-BR"/>
              </w:rPr>
              <w:t>________________</w:t>
            </w:r>
          </w:p>
          <w:p w:rsidR="009C53DC" w:rsidRPr="009C53DC" w:rsidRDefault="009C53DC" w:rsidP="009C53DC">
            <w:pPr>
              <w:widowControl w:val="0"/>
              <w:ind w:left="180" w:hanging="180"/>
              <w:jc w:val="both"/>
              <w:rPr>
                <w:rFonts w:ascii="Arial" w:hAnsi="Arial" w:cs="Arial"/>
                <w:b/>
                <w:sz w:val="16"/>
                <w:szCs w:val="16"/>
              </w:rPr>
            </w:pPr>
            <w:proofErr w:type="spellStart"/>
            <w:r w:rsidRPr="009C53DC">
              <w:rPr>
                <w:rFonts w:ascii="Arial" w:hAnsi="Arial" w:cs="Arial"/>
                <w:b/>
                <w:sz w:val="16"/>
                <w:szCs w:val="16"/>
              </w:rPr>
              <w:t>Attn</w:t>
            </w:r>
            <w:proofErr w:type="spellEnd"/>
            <w:r w:rsidRPr="009C53DC">
              <w:rPr>
                <w:rFonts w:ascii="Arial" w:hAnsi="Arial" w:cs="Arial"/>
                <w:b/>
                <w:sz w:val="16"/>
                <w:szCs w:val="16"/>
              </w:rPr>
              <w:t xml:space="preserve">.: </w:t>
            </w:r>
            <w:r w:rsidRPr="009C53DC">
              <w:rPr>
                <w:rFonts w:ascii="Arial" w:hAnsi="Arial" w:cs="Arial"/>
                <w:sz w:val="16"/>
                <w:szCs w:val="16"/>
              </w:rPr>
              <w:t>_______________</w:t>
            </w:r>
            <w:r w:rsidRPr="009C53DC">
              <w:rPr>
                <w:rFonts w:ascii="Arial" w:hAnsi="Arial" w:cs="Arial"/>
                <w:b/>
                <w:sz w:val="16"/>
                <w:szCs w:val="16"/>
              </w:rPr>
              <w:t xml:space="preserve"> </w:t>
            </w:r>
          </w:p>
          <w:p w:rsidR="009C53DC" w:rsidRPr="009C53DC" w:rsidRDefault="009C53DC" w:rsidP="009C53DC">
            <w:pPr>
              <w:widowControl w:val="0"/>
              <w:ind w:left="180" w:hanging="180"/>
              <w:jc w:val="both"/>
              <w:rPr>
                <w:rFonts w:ascii="Arial" w:hAnsi="Arial" w:cs="Arial"/>
                <w:sz w:val="16"/>
                <w:szCs w:val="16"/>
              </w:rPr>
            </w:pPr>
            <w:r w:rsidRPr="009C53DC">
              <w:rPr>
                <w:rFonts w:ascii="Arial" w:hAnsi="Arial" w:cs="Arial"/>
                <w:sz w:val="16"/>
                <w:szCs w:val="16"/>
              </w:rPr>
              <w:t>_____________</w:t>
            </w:r>
          </w:p>
        </w:tc>
        <w:tc>
          <w:tcPr>
            <w:tcW w:w="4536" w:type="dxa"/>
            <w:tcBorders>
              <w:top w:val="single" w:sz="4" w:space="0" w:color="auto"/>
              <w:left w:val="single" w:sz="4" w:space="0" w:color="auto"/>
              <w:bottom w:val="single" w:sz="4" w:space="0" w:color="auto"/>
              <w:right w:val="single" w:sz="4" w:space="0" w:color="auto"/>
            </w:tcBorders>
          </w:tcPr>
          <w:p w:rsidR="009C53DC" w:rsidRPr="009C53DC" w:rsidRDefault="009C53DC" w:rsidP="009C53DC">
            <w:pPr>
              <w:widowControl w:val="0"/>
              <w:ind w:left="-45"/>
              <w:jc w:val="both"/>
              <w:rPr>
                <w:rFonts w:ascii="Arial" w:hAnsi="Arial" w:cs="Arial"/>
                <w:sz w:val="16"/>
                <w:szCs w:val="16"/>
                <w:lang w:val="pt-BR"/>
              </w:rPr>
            </w:pPr>
            <w:r w:rsidRPr="009C53DC">
              <w:rPr>
                <w:rFonts w:ascii="Arial" w:hAnsi="Arial" w:cs="Arial"/>
                <w:b/>
                <w:sz w:val="16"/>
                <w:szCs w:val="16"/>
                <w:lang w:val="pt-BR"/>
              </w:rPr>
              <w:t>Domicilio:</w:t>
            </w:r>
            <w:r w:rsidRPr="009C53DC">
              <w:rPr>
                <w:rFonts w:ascii="Arial" w:hAnsi="Arial" w:cs="Arial"/>
                <w:sz w:val="16"/>
                <w:szCs w:val="16"/>
                <w:lang w:val="es-ES_tradnl"/>
              </w:rPr>
              <w:t>____________________________</w:t>
            </w:r>
          </w:p>
          <w:p w:rsidR="009C53DC" w:rsidRPr="009C53DC" w:rsidRDefault="009C53DC" w:rsidP="009C53DC">
            <w:pPr>
              <w:widowControl w:val="0"/>
              <w:ind w:hanging="45"/>
              <w:jc w:val="both"/>
              <w:rPr>
                <w:rFonts w:ascii="Arial" w:hAnsi="Arial" w:cs="Arial"/>
                <w:sz w:val="16"/>
                <w:szCs w:val="16"/>
                <w:lang w:val="pt-BR"/>
              </w:rPr>
            </w:pPr>
            <w:r w:rsidRPr="009C53DC">
              <w:rPr>
                <w:rFonts w:ascii="Arial" w:hAnsi="Arial" w:cs="Arial"/>
                <w:b/>
                <w:sz w:val="16"/>
                <w:szCs w:val="16"/>
                <w:lang w:val="pt-BR"/>
              </w:rPr>
              <w:t xml:space="preserve">Telef.: </w:t>
            </w:r>
            <w:r w:rsidRPr="009C53DC">
              <w:rPr>
                <w:rFonts w:ascii="Arial" w:hAnsi="Arial" w:cs="Arial"/>
                <w:sz w:val="16"/>
                <w:szCs w:val="16"/>
                <w:lang w:val="pt-BR"/>
              </w:rPr>
              <w:t>___________________________</w:t>
            </w:r>
          </w:p>
          <w:p w:rsidR="009C53DC" w:rsidRPr="009C53DC" w:rsidRDefault="009C53DC" w:rsidP="009C53DC">
            <w:pPr>
              <w:autoSpaceDE w:val="0"/>
              <w:autoSpaceDN w:val="0"/>
              <w:adjustRightInd w:val="0"/>
              <w:rPr>
                <w:rFonts w:ascii="Arial" w:hAnsi="Arial" w:cs="Arial"/>
                <w:b/>
                <w:sz w:val="16"/>
                <w:szCs w:val="16"/>
                <w:lang w:val="pt-BR"/>
              </w:rPr>
            </w:pPr>
            <w:r w:rsidRPr="009C53DC">
              <w:rPr>
                <w:rFonts w:ascii="Arial" w:hAnsi="Arial" w:cs="Arial"/>
                <w:b/>
                <w:sz w:val="16"/>
                <w:szCs w:val="16"/>
                <w:lang w:val="pt-BR"/>
              </w:rPr>
              <w:t xml:space="preserve">E-mail: </w:t>
            </w:r>
            <w:r w:rsidRPr="009C53DC">
              <w:rPr>
                <w:rFonts w:ascii="Arial" w:hAnsi="Arial" w:cs="Arial"/>
                <w:sz w:val="16"/>
                <w:szCs w:val="16"/>
                <w:lang w:val="pt-BR"/>
              </w:rPr>
              <w:t>______________________-</w:t>
            </w:r>
          </w:p>
          <w:p w:rsidR="009C53DC" w:rsidRPr="009C53DC" w:rsidRDefault="009C53DC" w:rsidP="009C53DC">
            <w:pPr>
              <w:autoSpaceDE w:val="0"/>
              <w:autoSpaceDN w:val="0"/>
              <w:adjustRightInd w:val="0"/>
              <w:rPr>
                <w:rFonts w:ascii="Arial" w:hAnsi="Arial" w:cs="Arial"/>
                <w:sz w:val="16"/>
                <w:szCs w:val="16"/>
                <w:lang w:val="pt-BR"/>
              </w:rPr>
            </w:pPr>
            <w:proofErr w:type="spellStart"/>
            <w:proofErr w:type="gramStart"/>
            <w:r w:rsidRPr="009C53DC">
              <w:rPr>
                <w:rFonts w:ascii="Arial" w:hAnsi="Arial" w:cs="Arial"/>
                <w:b/>
                <w:sz w:val="16"/>
                <w:szCs w:val="16"/>
                <w:lang w:val="pt-BR"/>
              </w:rPr>
              <w:t>Attn</w:t>
            </w:r>
            <w:proofErr w:type="spellEnd"/>
            <w:r w:rsidRPr="009C53DC">
              <w:rPr>
                <w:rFonts w:ascii="Arial" w:hAnsi="Arial" w:cs="Arial"/>
                <w:b/>
                <w:sz w:val="16"/>
                <w:szCs w:val="16"/>
                <w:lang w:val="pt-BR"/>
              </w:rPr>
              <w:t>.:</w:t>
            </w:r>
            <w:proofErr w:type="gramEnd"/>
            <w:r w:rsidRPr="009C53DC">
              <w:rPr>
                <w:rFonts w:ascii="Arial" w:hAnsi="Arial" w:cs="Arial"/>
                <w:b/>
                <w:sz w:val="16"/>
                <w:szCs w:val="16"/>
                <w:lang w:val="pt-BR"/>
              </w:rPr>
              <w:t xml:space="preserve"> </w:t>
            </w:r>
            <w:r w:rsidRPr="009C53DC">
              <w:rPr>
                <w:rFonts w:ascii="Arial" w:hAnsi="Arial" w:cs="Arial"/>
                <w:sz w:val="16"/>
                <w:szCs w:val="16"/>
                <w:lang w:val="es-ES_tradnl"/>
              </w:rPr>
              <w:t>___________________</w:t>
            </w:r>
          </w:p>
          <w:p w:rsidR="009C53DC" w:rsidRPr="009C53DC" w:rsidRDefault="009C53DC" w:rsidP="009C53DC">
            <w:pPr>
              <w:autoSpaceDE w:val="0"/>
              <w:autoSpaceDN w:val="0"/>
              <w:adjustRightInd w:val="0"/>
              <w:ind w:left="180" w:hanging="180"/>
              <w:rPr>
                <w:rFonts w:ascii="Arial" w:hAnsi="Arial" w:cs="Arial"/>
                <w:caps/>
                <w:sz w:val="16"/>
                <w:szCs w:val="16"/>
                <w:lang w:val="pt-BR"/>
              </w:rPr>
            </w:pPr>
            <w:r w:rsidRPr="009C53DC">
              <w:rPr>
                <w:rFonts w:ascii="Arial" w:hAnsi="Arial" w:cs="Arial"/>
                <w:sz w:val="16"/>
                <w:szCs w:val="16"/>
                <w:lang w:val="pt-BR"/>
              </w:rPr>
              <w:t>_________________</w:t>
            </w:r>
          </w:p>
        </w:tc>
      </w:tr>
    </w:tbl>
    <w:p w:rsidR="009C53DC" w:rsidRPr="009C53DC" w:rsidRDefault="009C53DC" w:rsidP="009C53DC">
      <w:pPr>
        <w:widowControl w:val="0"/>
        <w:tabs>
          <w:tab w:val="num" w:pos="720"/>
        </w:tabs>
        <w:spacing w:before="120" w:after="120"/>
        <w:ind w:left="720" w:hanging="720"/>
        <w:jc w:val="both"/>
        <w:rPr>
          <w:rFonts w:ascii="Arial" w:hAnsi="Arial" w:cs="Arial"/>
          <w:bCs/>
          <w:sz w:val="16"/>
          <w:szCs w:val="16"/>
        </w:rPr>
      </w:pPr>
      <w:r w:rsidRPr="009C53DC">
        <w:rPr>
          <w:rFonts w:ascii="Arial" w:hAnsi="Arial" w:cs="Arial"/>
          <w:b/>
          <w:sz w:val="16"/>
          <w:szCs w:val="16"/>
        </w:rPr>
        <w:t>15.2.</w:t>
      </w:r>
      <w:r w:rsidRPr="009C53DC">
        <w:rPr>
          <w:rFonts w:ascii="Arial" w:hAnsi="Arial" w:cs="Arial"/>
          <w:bCs/>
          <w:sz w:val="16"/>
          <w:szCs w:val="16"/>
        </w:rPr>
        <w:tab/>
        <w:t>Se considerará recibida la notificación o comunicación en la fecha y hora en que se haya realizado la entrega.</w:t>
      </w:r>
    </w:p>
    <w:p w:rsidR="009C53DC" w:rsidRPr="009C53DC" w:rsidRDefault="009C53DC" w:rsidP="009C53DC">
      <w:pPr>
        <w:widowControl w:val="0"/>
        <w:tabs>
          <w:tab w:val="num" w:pos="720"/>
        </w:tabs>
        <w:spacing w:before="120" w:after="120"/>
        <w:ind w:left="720" w:hanging="720"/>
        <w:jc w:val="both"/>
        <w:rPr>
          <w:rFonts w:ascii="Arial" w:hAnsi="Arial" w:cs="Arial"/>
          <w:sz w:val="16"/>
          <w:szCs w:val="16"/>
        </w:rPr>
      </w:pPr>
      <w:r w:rsidRPr="009C53DC">
        <w:rPr>
          <w:rFonts w:ascii="Arial" w:hAnsi="Arial" w:cs="Arial"/>
          <w:b/>
          <w:bCs/>
          <w:sz w:val="16"/>
          <w:szCs w:val="16"/>
        </w:rPr>
        <w:t>15.3.</w:t>
      </w:r>
      <w:r w:rsidRPr="009C53DC">
        <w:rPr>
          <w:rFonts w:ascii="Arial" w:hAnsi="Arial" w:cs="Arial"/>
          <w:bCs/>
          <w:sz w:val="16"/>
          <w:szCs w:val="16"/>
        </w:rPr>
        <w:tab/>
      </w:r>
      <w:r w:rsidRPr="009C53DC">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DÉCIMA SEXTA.- (RESPONSABILIDAD Y OBLIGACIONES DEL CONTRATISTA)</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se compromete a cumplir con las siguientes responsabilidades y obligaciones, que son de carácter enunciativo y no limitativo:</w:t>
      </w:r>
    </w:p>
    <w:p w:rsidR="009C53DC" w:rsidRPr="009C53DC" w:rsidRDefault="009C53DC" w:rsidP="00EF31EB">
      <w:pPr>
        <w:pStyle w:val="Prrafodelista"/>
        <w:numPr>
          <w:ilvl w:val="1"/>
          <w:numId w:val="58"/>
        </w:numPr>
        <w:spacing w:before="120" w:after="120"/>
        <w:contextualSpacing/>
        <w:jc w:val="both"/>
        <w:rPr>
          <w:rFonts w:ascii="Arial" w:hAnsi="Arial" w:cs="Arial"/>
          <w:b/>
          <w:sz w:val="16"/>
          <w:szCs w:val="16"/>
        </w:rPr>
      </w:pPr>
      <w:r w:rsidRPr="009C53DC">
        <w:rPr>
          <w:rFonts w:ascii="Arial" w:hAnsi="Arial" w:cs="Arial"/>
          <w:b/>
          <w:sz w:val="16"/>
          <w:szCs w:val="16"/>
        </w:rPr>
        <w:tab/>
        <w:t>Responsabilidades:</w:t>
      </w: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C53DC" w:rsidRPr="009C53DC" w:rsidRDefault="009C53DC" w:rsidP="009C53DC">
      <w:pPr>
        <w:spacing w:before="120" w:after="120"/>
        <w:ind w:left="1065"/>
        <w:contextualSpacing/>
        <w:jc w:val="both"/>
        <w:rPr>
          <w:rFonts w:ascii="Arial" w:hAnsi="Arial" w:cs="Arial"/>
          <w:sz w:val="16"/>
          <w:szCs w:val="16"/>
        </w:rPr>
      </w:pP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t xml:space="preserve">En consecuencia el </w:t>
      </w:r>
      <w:r w:rsidRPr="009C53DC">
        <w:rPr>
          <w:rFonts w:ascii="Arial" w:hAnsi="Arial" w:cs="Arial"/>
          <w:b/>
          <w:sz w:val="16"/>
          <w:szCs w:val="16"/>
        </w:rPr>
        <w:t>CONTRATISTA</w:t>
      </w:r>
      <w:r w:rsidRPr="009C53DC">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9C53DC">
      <w:pPr>
        <w:spacing w:before="120" w:after="120"/>
        <w:ind w:left="1065"/>
        <w:contextualSpacing/>
        <w:jc w:val="both"/>
        <w:rPr>
          <w:rFonts w:ascii="Arial" w:hAnsi="Arial" w:cs="Arial"/>
          <w:sz w:val="16"/>
          <w:szCs w:val="16"/>
        </w:rPr>
      </w:pPr>
      <w:r w:rsidRPr="009C53DC">
        <w:rPr>
          <w:rFonts w:ascii="Arial" w:hAnsi="Arial" w:cs="Arial"/>
          <w:sz w:val="16"/>
          <w:szCs w:val="16"/>
        </w:rPr>
        <w:t xml:space="preserve">En caso de no responder  favorablemente al requerimiento, la </w:t>
      </w:r>
      <w:r w:rsidRPr="009C53DC">
        <w:rPr>
          <w:rFonts w:ascii="Arial" w:hAnsi="Arial" w:cs="Arial"/>
          <w:b/>
          <w:sz w:val="16"/>
          <w:szCs w:val="16"/>
        </w:rPr>
        <w:t xml:space="preserve">ENTIDAD </w:t>
      </w:r>
      <w:r w:rsidRPr="009C53DC">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9C53DC">
        <w:rPr>
          <w:rFonts w:ascii="Arial" w:hAnsi="Arial" w:cs="Arial"/>
          <w:b/>
          <w:sz w:val="16"/>
          <w:szCs w:val="16"/>
        </w:rPr>
        <w:t>CONTRATISTA</w:t>
      </w:r>
      <w:r w:rsidRPr="009C53DC">
        <w:rPr>
          <w:rFonts w:ascii="Arial" w:hAnsi="Arial" w:cs="Arial"/>
          <w:sz w:val="16"/>
          <w:szCs w:val="16"/>
        </w:rPr>
        <w:t xml:space="preserve"> es responsable ante el Estado.</w:t>
      </w:r>
    </w:p>
    <w:p w:rsidR="009C53DC" w:rsidRPr="009C53DC" w:rsidRDefault="009C53DC" w:rsidP="009C53DC">
      <w:pPr>
        <w:spacing w:before="120" w:after="120"/>
        <w:ind w:left="1065"/>
        <w:contextualSpacing/>
        <w:jc w:val="both"/>
        <w:rPr>
          <w:rFonts w:ascii="Arial" w:hAnsi="Arial" w:cs="Arial"/>
          <w:sz w:val="16"/>
          <w:szCs w:val="16"/>
        </w:rPr>
      </w:pPr>
    </w:p>
    <w:p w:rsidR="009C53DC" w:rsidRPr="009C53DC" w:rsidRDefault="009C53DC" w:rsidP="00EF31EB">
      <w:pPr>
        <w:numPr>
          <w:ilvl w:val="0"/>
          <w:numId w:val="48"/>
        </w:numPr>
        <w:spacing w:before="120" w:after="120"/>
        <w:ind w:left="1066"/>
        <w:contextualSpacing/>
        <w:jc w:val="both"/>
        <w:rPr>
          <w:rFonts w:ascii="Arial" w:hAnsi="Arial" w:cs="Arial"/>
          <w:sz w:val="16"/>
          <w:szCs w:val="16"/>
        </w:rPr>
      </w:pPr>
      <w:r w:rsidRPr="009C53DC">
        <w:rPr>
          <w:rFonts w:ascii="Arial" w:hAnsi="Arial" w:cs="Arial"/>
          <w:sz w:val="16"/>
          <w:szCs w:val="16"/>
        </w:rPr>
        <w:t>Por los efectos resultantes de la inobservancia y/o infracción de las obligaciones del Contrato, leyes, reglamentos y/o cualquier disposición legal.</w:t>
      </w:r>
    </w:p>
    <w:p w:rsidR="009C53DC" w:rsidRPr="009C53DC" w:rsidRDefault="009C53DC" w:rsidP="009C53DC">
      <w:pPr>
        <w:spacing w:before="120" w:after="120"/>
        <w:ind w:left="1066"/>
        <w:contextualSpacing/>
        <w:jc w:val="both"/>
        <w:rPr>
          <w:rFonts w:ascii="Arial" w:hAnsi="Arial" w:cs="Arial"/>
          <w:sz w:val="16"/>
          <w:szCs w:val="16"/>
        </w:rPr>
      </w:pPr>
    </w:p>
    <w:p w:rsidR="009C53DC" w:rsidRPr="009C53DC" w:rsidRDefault="009C53DC" w:rsidP="00EF31EB">
      <w:pPr>
        <w:numPr>
          <w:ilvl w:val="0"/>
          <w:numId w:val="48"/>
        </w:numPr>
        <w:tabs>
          <w:tab w:val="num" w:pos="1418"/>
        </w:tabs>
        <w:spacing w:before="120" w:after="120"/>
        <w:ind w:left="1066"/>
        <w:contextualSpacing/>
        <w:jc w:val="both"/>
        <w:rPr>
          <w:rFonts w:ascii="Arial" w:hAnsi="Arial" w:cs="Arial"/>
          <w:sz w:val="16"/>
          <w:szCs w:val="16"/>
        </w:rPr>
      </w:pPr>
      <w:r w:rsidRPr="009C53DC">
        <w:rPr>
          <w:rFonts w:ascii="Arial" w:hAnsi="Arial" w:cs="Arial"/>
          <w:sz w:val="16"/>
          <w:szCs w:val="16"/>
        </w:rPr>
        <w:t xml:space="preserve">Por todo subcontrato suscrito por el </w:t>
      </w:r>
      <w:r w:rsidRPr="009C53DC">
        <w:rPr>
          <w:rFonts w:ascii="Arial" w:hAnsi="Arial" w:cs="Arial"/>
          <w:b/>
          <w:sz w:val="16"/>
          <w:szCs w:val="16"/>
        </w:rPr>
        <w:t>CONTRATISTA</w:t>
      </w:r>
      <w:r w:rsidRPr="009C53DC">
        <w:rPr>
          <w:rFonts w:ascii="Arial" w:hAnsi="Arial" w:cs="Arial"/>
          <w:sz w:val="16"/>
          <w:szCs w:val="16"/>
        </w:rPr>
        <w:t xml:space="preserve">, no obligara o pretenderá obligar a la </w:t>
      </w:r>
      <w:r w:rsidRPr="009C53DC">
        <w:rPr>
          <w:rFonts w:ascii="Arial" w:hAnsi="Arial" w:cs="Arial"/>
          <w:b/>
          <w:sz w:val="16"/>
          <w:szCs w:val="16"/>
        </w:rPr>
        <w:t>ENTIDAD</w:t>
      </w:r>
      <w:r w:rsidRPr="009C53DC">
        <w:rPr>
          <w:rFonts w:ascii="Arial" w:hAnsi="Arial" w:cs="Arial"/>
          <w:sz w:val="16"/>
          <w:szCs w:val="16"/>
        </w:rPr>
        <w:t xml:space="preserve"> al cumplimiento de las obligaciones laborales, sociales o patronales de los subcontratista, proveedores y/o fabricantes en este sentido la responsabilidad frente a la </w:t>
      </w:r>
      <w:r w:rsidRPr="009C53DC">
        <w:rPr>
          <w:rFonts w:ascii="Arial" w:hAnsi="Arial" w:cs="Arial"/>
          <w:b/>
          <w:sz w:val="16"/>
          <w:szCs w:val="16"/>
        </w:rPr>
        <w:t>ENTIDAD</w:t>
      </w:r>
      <w:r w:rsidRPr="009C53DC">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9C53DC">
        <w:rPr>
          <w:rFonts w:ascii="Arial" w:hAnsi="Arial" w:cs="Arial"/>
          <w:b/>
          <w:sz w:val="16"/>
          <w:szCs w:val="16"/>
        </w:rPr>
        <w:t>CONTRATISTA.</w:t>
      </w:r>
      <w:r w:rsidRPr="009C53DC">
        <w:rPr>
          <w:rFonts w:ascii="Arial" w:hAnsi="Arial" w:cs="Arial"/>
          <w:sz w:val="16"/>
          <w:szCs w:val="16"/>
        </w:rPr>
        <w:t xml:space="preserve"> </w:t>
      </w:r>
    </w:p>
    <w:p w:rsidR="009C53DC" w:rsidRPr="009C53DC" w:rsidRDefault="009C53DC" w:rsidP="009C53DC">
      <w:pPr>
        <w:spacing w:before="120" w:after="120"/>
        <w:ind w:left="1065"/>
        <w:contextualSpacing/>
        <w:jc w:val="both"/>
        <w:rPr>
          <w:rFonts w:ascii="Arial" w:hAnsi="Arial" w:cs="Arial"/>
          <w:sz w:val="16"/>
          <w:szCs w:val="16"/>
        </w:rPr>
      </w:pP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t>Por las indemnizaciones o reclamos ocasionados por errores, negligencia y/o impericias practicados en la ejecución de los Servicios.</w:t>
      </w:r>
    </w:p>
    <w:p w:rsidR="009C53DC" w:rsidRPr="009C53DC" w:rsidRDefault="009C53DC" w:rsidP="009C53DC">
      <w:pPr>
        <w:spacing w:before="120" w:after="120"/>
        <w:ind w:left="1065"/>
        <w:contextualSpacing/>
        <w:jc w:val="both"/>
        <w:rPr>
          <w:rFonts w:ascii="Arial" w:hAnsi="Arial" w:cs="Arial"/>
          <w:sz w:val="16"/>
          <w:szCs w:val="16"/>
        </w:rPr>
      </w:pP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C53DC" w:rsidRPr="009C53DC" w:rsidRDefault="009C53DC" w:rsidP="009C53DC">
      <w:pPr>
        <w:spacing w:before="120" w:after="120"/>
        <w:contextualSpacing/>
        <w:jc w:val="both"/>
        <w:rPr>
          <w:rFonts w:ascii="Arial" w:hAnsi="Arial" w:cs="Arial"/>
          <w:sz w:val="16"/>
          <w:szCs w:val="16"/>
        </w:rPr>
      </w:pP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t xml:space="preserve">Por rehacer o reparar, a su costo y en los plazos estipulados por la </w:t>
      </w:r>
      <w:r w:rsidRPr="009C53DC">
        <w:rPr>
          <w:rFonts w:ascii="Arial" w:hAnsi="Arial" w:cs="Arial"/>
          <w:b/>
          <w:sz w:val="16"/>
          <w:szCs w:val="16"/>
        </w:rPr>
        <w:t>ENTIDAD</w:t>
      </w:r>
      <w:r w:rsidRPr="009C53DC">
        <w:rPr>
          <w:rFonts w:ascii="Arial" w:hAnsi="Arial" w:cs="Arial"/>
          <w:sz w:val="16"/>
          <w:szCs w:val="16"/>
        </w:rPr>
        <w:t xml:space="preserve">, toda y/o cualquier parte de los Servicios que hubiese sido considerada inaceptable por la </w:t>
      </w:r>
      <w:r w:rsidRPr="009C53DC">
        <w:rPr>
          <w:rFonts w:ascii="Arial" w:hAnsi="Arial" w:cs="Arial"/>
          <w:b/>
          <w:sz w:val="16"/>
          <w:szCs w:val="16"/>
        </w:rPr>
        <w:t>ENTIDAD</w:t>
      </w:r>
      <w:r w:rsidRPr="009C53DC">
        <w:rPr>
          <w:rFonts w:ascii="Arial" w:hAnsi="Arial" w:cs="Arial"/>
          <w:sz w:val="16"/>
          <w:szCs w:val="16"/>
        </w:rPr>
        <w:t>.</w:t>
      </w:r>
    </w:p>
    <w:p w:rsidR="009C53DC" w:rsidRPr="009C53DC" w:rsidRDefault="009C53DC" w:rsidP="009C53DC">
      <w:pPr>
        <w:spacing w:before="120" w:after="120"/>
        <w:ind w:left="1065"/>
        <w:contextualSpacing/>
        <w:jc w:val="both"/>
        <w:rPr>
          <w:rFonts w:ascii="Arial" w:hAnsi="Arial" w:cs="Arial"/>
          <w:sz w:val="16"/>
          <w:szCs w:val="16"/>
        </w:rPr>
      </w:pPr>
    </w:p>
    <w:p w:rsidR="009C53DC" w:rsidRPr="009C53DC" w:rsidRDefault="009C53DC" w:rsidP="00EF31EB">
      <w:pPr>
        <w:numPr>
          <w:ilvl w:val="0"/>
          <w:numId w:val="48"/>
        </w:numPr>
        <w:spacing w:before="120" w:after="120"/>
        <w:contextualSpacing/>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9C53DC" w:rsidRPr="009C53DC" w:rsidRDefault="009C53DC" w:rsidP="00EF31EB">
      <w:pPr>
        <w:pStyle w:val="Prrafodelista"/>
        <w:numPr>
          <w:ilvl w:val="1"/>
          <w:numId w:val="58"/>
        </w:numPr>
        <w:spacing w:before="120" w:after="120"/>
        <w:contextualSpacing/>
        <w:jc w:val="both"/>
        <w:rPr>
          <w:rFonts w:ascii="Arial" w:hAnsi="Arial" w:cs="Arial"/>
          <w:b/>
          <w:sz w:val="16"/>
          <w:szCs w:val="16"/>
        </w:rPr>
      </w:pPr>
      <w:r w:rsidRPr="009C53DC">
        <w:rPr>
          <w:rFonts w:ascii="Arial" w:hAnsi="Arial" w:cs="Arial"/>
          <w:b/>
          <w:sz w:val="16"/>
          <w:szCs w:val="16"/>
        </w:rPr>
        <w:tab/>
        <w:t xml:space="preserve">Obligaciones: </w:t>
      </w: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Ejecutar el Servicio de acuerdo a lo previsto en este Contrato, sus anexos y la Ley Aplicable, siendo el único responsable ante cualquier inobservancia.</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9C53DC">
        <w:rPr>
          <w:rFonts w:ascii="Arial" w:hAnsi="Arial" w:cs="Arial"/>
          <w:b/>
          <w:sz w:val="16"/>
          <w:szCs w:val="16"/>
        </w:rPr>
        <w:t>CONTRATISTA</w:t>
      </w:r>
      <w:r w:rsidRPr="009C53DC">
        <w:rPr>
          <w:rFonts w:ascii="Arial" w:hAnsi="Arial" w:cs="Arial"/>
          <w:sz w:val="16"/>
          <w:szCs w:val="16"/>
        </w:rPr>
        <w:t xml:space="preserve"> responsable por los efectos que se originaren de eventuales inobservancias, mencionando de manera enunciativa y no limitativa, las siguientes: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50"/>
        </w:numPr>
        <w:spacing w:before="120" w:after="120"/>
        <w:ind w:left="1701" w:hanging="567"/>
        <w:contextualSpacing/>
        <w:jc w:val="both"/>
        <w:rPr>
          <w:rFonts w:ascii="Arial" w:hAnsi="Arial" w:cs="Arial"/>
          <w:sz w:val="16"/>
          <w:szCs w:val="16"/>
        </w:rPr>
      </w:pPr>
      <w:r w:rsidRPr="009C53DC">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9C53DC" w:rsidRPr="009C53DC" w:rsidRDefault="009C53DC" w:rsidP="009C53DC">
      <w:pPr>
        <w:spacing w:before="120" w:after="120"/>
        <w:ind w:left="1701"/>
        <w:contextualSpacing/>
        <w:jc w:val="both"/>
        <w:rPr>
          <w:rFonts w:ascii="Arial" w:hAnsi="Arial" w:cs="Arial"/>
          <w:sz w:val="16"/>
          <w:szCs w:val="16"/>
        </w:rPr>
      </w:pPr>
    </w:p>
    <w:p w:rsidR="009C53DC" w:rsidRPr="009C53DC" w:rsidRDefault="009C53DC" w:rsidP="00EF31EB">
      <w:pPr>
        <w:numPr>
          <w:ilvl w:val="0"/>
          <w:numId w:val="50"/>
        </w:numPr>
        <w:spacing w:before="120" w:after="120"/>
        <w:ind w:left="1701" w:hanging="567"/>
        <w:contextualSpacing/>
        <w:jc w:val="both"/>
        <w:rPr>
          <w:rFonts w:ascii="Arial" w:hAnsi="Arial" w:cs="Arial"/>
          <w:sz w:val="16"/>
          <w:szCs w:val="16"/>
        </w:rPr>
      </w:pPr>
      <w:r w:rsidRPr="009C53DC">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C53DC">
        <w:rPr>
          <w:rFonts w:ascii="Arial" w:hAnsi="Arial" w:cs="Arial"/>
          <w:b/>
          <w:sz w:val="16"/>
          <w:szCs w:val="16"/>
        </w:rPr>
        <w:t>ENTIDAD</w:t>
      </w:r>
      <w:r w:rsidRPr="009C53DC">
        <w:rPr>
          <w:rFonts w:ascii="Arial" w:hAnsi="Arial" w:cs="Arial"/>
          <w:sz w:val="16"/>
          <w:szCs w:val="16"/>
        </w:rPr>
        <w:t xml:space="preserve">.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Planear, programar, dirigir y ejecutar los Servicios con calidad y seguridad, a fin de garantizar el pleno cumplimiento del Contrato.</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C53DC">
        <w:rPr>
          <w:rFonts w:ascii="Arial" w:hAnsi="Arial" w:cs="Arial"/>
          <w:sz w:val="16"/>
          <w:szCs w:val="16"/>
        </w:rPr>
        <w:tab/>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9C53DC">
        <w:rPr>
          <w:rFonts w:ascii="Arial" w:hAnsi="Arial" w:cs="Arial"/>
          <w:b/>
          <w:sz w:val="16"/>
          <w:szCs w:val="16"/>
        </w:rPr>
        <w:t>CONTRATISTA</w:t>
      </w:r>
      <w:r w:rsidRPr="009C53DC">
        <w:rPr>
          <w:rFonts w:ascii="Arial" w:hAnsi="Arial" w:cs="Arial"/>
          <w:sz w:val="16"/>
          <w:szCs w:val="16"/>
        </w:rPr>
        <w:t xml:space="preserve"> único y exclusivo responsable.</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Salvaguardar y liberar a la </w:t>
      </w:r>
      <w:r w:rsidRPr="009C53DC">
        <w:rPr>
          <w:rFonts w:ascii="Arial" w:hAnsi="Arial" w:cs="Arial"/>
          <w:b/>
          <w:sz w:val="16"/>
          <w:szCs w:val="16"/>
        </w:rPr>
        <w:t>ENTIDAD</w:t>
      </w:r>
      <w:r w:rsidRPr="009C53DC">
        <w:rPr>
          <w:rFonts w:ascii="Arial" w:hAnsi="Arial" w:cs="Arial"/>
          <w:sz w:val="16"/>
          <w:szCs w:val="16"/>
        </w:rPr>
        <w:t xml:space="preserve"> de la responsabilidad de todos los reclamos, representaciones y procesos judiciales de cualquier naturaleza, relacionados con la ejecución de los Servicios.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Responder por los daños o pérdidas causados a la </w:t>
      </w:r>
      <w:r w:rsidRPr="009C53DC">
        <w:rPr>
          <w:rFonts w:ascii="Arial" w:hAnsi="Arial" w:cs="Arial"/>
          <w:b/>
          <w:sz w:val="16"/>
          <w:szCs w:val="16"/>
        </w:rPr>
        <w:t>ENTIDAD</w:t>
      </w:r>
      <w:r w:rsidRPr="009C53DC">
        <w:rPr>
          <w:rFonts w:ascii="Arial" w:hAnsi="Arial" w:cs="Arial"/>
          <w:sz w:val="16"/>
          <w:szCs w:val="16"/>
        </w:rPr>
        <w:t xml:space="preserve"> o a terceros, resultantes de acción u omisión en la ejecución de los Servicios.</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53DC">
        <w:rPr>
          <w:rFonts w:ascii="Arial" w:hAnsi="Arial" w:cs="Arial"/>
          <w:b/>
          <w:sz w:val="16"/>
          <w:szCs w:val="16"/>
        </w:rPr>
        <w:t>ENTIDAD</w:t>
      </w:r>
      <w:r w:rsidRPr="009C53DC">
        <w:rPr>
          <w:rFonts w:ascii="Arial" w:hAnsi="Arial" w:cs="Arial"/>
          <w:sz w:val="16"/>
          <w:szCs w:val="16"/>
        </w:rPr>
        <w:t xml:space="preserve"> de cualquier reclamo.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C53DC">
        <w:rPr>
          <w:rFonts w:ascii="Arial" w:hAnsi="Arial" w:cs="Arial"/>
          <w:b/>
          <w:sz w:val="16"/>
          <w:szCs w:val="16"/>
        </w:rPr>
        <w:t>ENTIDAD</w:t>
      </w:r>
      <w:r w:rsidRPr="009C53DC">
        <w:rPr>
          <w:rFonts w:ascii="Arial" w:hAnsi="Arial" w:cs="Arial"/>
          <w:sz w:val="16"/>
          <w:szCs w:val="16"/>
        </w:rPr>
        <w:t xml:space="preserve"> podrá pedir al </w:t>
      </w:r>
      <w:r w:rsidRPr="009C53DC">
        <w:rPr>
          <w:rFonts w:ascii="Arial" w:hAnsi="Arial" w:cs="Arial"/>
          <w:b/>
          <w:sz w:val="16"/>
          <w:szCs w:val="16"/>
        </w:rPr>
        <w:t>CONTRATISTA</w:t>
      </w:r>
      <w:r w:rsidRPr="009C53DC">
        <w:rPr>
          <w:rFonts w:ascii="Arial" w:hAnsi="Arial" w:cs="Arial"/>
          <w:sz w:val="16"/>
          <w:szCs w:val="16"/>
        </w:rPr>
        <w:t xml:space="preserve"> en cualquier momento, dentro del término del presente Contrato, una declaración que certifique el cumplimiento de la presente obligación.</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Los sueldos pagados a los trabajadores deben obedecer como mínimo, a lo establecido en la Ley Aplicable.</w:t>
      </w:r>
    </w:p>
    <w:p w:rsidR="009C53DC" w:rsidRPr="009C53DC" w:rsidRDefault="009C53DC" w:rsidP="009C53DC">
      <w:pPr>
        <w:spacing w:before="120" w:after="120"/>
        <w:ind w:left="720"/>
        <w:contextualSpacing/>
        <w:jc w:val="both"/>
        <w:rPr>
          <w:rFonts w:ascii="Arial" w:hAnsi="Arial" w:cs="Arial"/>
          <w:sz w:val="16"/>
          <w:szCs w:val="16"/>
        </w:rPr>
      </w:pPr>
      <w:r w:rsidRPr="009C53DC">
        <w:rPr>
          <w:rFonts w:ascii="Arial" w:hAnsi="Arial" w:cs="Arial"/>
          <w:sz w:val="16"/>
          <w:szCs w:val="16"/>
        </w:rPr>
        <w:tab/>
      </w: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9C53DC">
        <w:rPr>
          <w:rFonts w:ascii="Arial" w:hAnsi="Arial" w:cs="Arial"/>
          <w:b/>
          <w:sz w:val="16"/>
          <w:szCs w:val="16"/>
        </w:rPr>
        <w:t xml:space="preserve">ENTIDAD </w:t>
      </w:r>
      <w:r w:rsidRPr="009C53DC">
        <w:rPr>
          <w:rFonts w:ascii="Arial" w:hAnsi="Arial" w:cs="Arial"/>
          <w:sz w:val="16"/>
          <w:szCs w:val="16"/>
        </w:rPr>
        <w:t>en conformidad al Contrato.</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Cumplir la legislación laboral y social vigente en el Estado Plurinacional de Bolivia y será también responsable de dicho cumplimiento por parte de sus subcontratistas.</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Mantener a la </w:t>
      </w:r>
      <w:r w:rsidRPr="009C53DC">
        <w:rPr>
          <w:rFonts w:ascii="Arial" w:hAnsi="Arial" w:cs="Arial"/>
          <w:b/>
          <w:sz w:val="16"/>
          <w:szCs w:val="16"/>
        </w:rPr>
        <w:t>ENTIDAD</w:t>
      </w:r>
      <w:r w:rsidRPr="009C53DC">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9C53DC">
        <w:rPr>
          <w:rFonts w:ascii="Arial" w:hAnsi="Arial" w:cs="Arial"/>
          <w:b/>
          <w:sz w:val="16"/>
          <w:szCs w:val="16"/>
        </w:rPr>
        <w:t>CONTRATISTA</w:t>
      </w:r>
      <w:r w:rsidRPr="009C53DC">
        <w:rPr>
          <w:rFonts w:ascii="Arial" w:hAnsi="Arial" w:cs="Arial"/>
          <w:sz w:val="16"/>
          <w:szCs w:val="16"/>
        </w:rPr>
        <w:t>.</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EF31EB">
      <w:pPr>
        <w:numPr>
          <w:ilvl w:val="0"/>
          <w:numId w:val="49"/>
        </w:numPr>
        <w:spacing w:before="120" w:after="120"/>
        <w:ind w:left="1134" w:hanging="425"/>
        <w:contextualSpacing/>
        <w:jc w:val="both"/>
        <w:rPr>
          <w:rFonts w:ascii="Arial" w:hAnsi="Arial" w:cs="Arial"/>
          <w:sz w:val="16"/>
          <w:szCs w:val="16"/>
        </w:rPr>
      </w:pPr>
      <w:r w:rsidRPr="009C53DC">
        <w:rPr>
          <w:rFonts w:ascii="Arial" w:hAnsi="Arial" w:cs="Arial"/>
          <w:sz w:val="16"/>
          <w:szCs w:val="16"/>
        </w:rPr>
        <w:t xml:space="preserve">Realizar el trabajo solicitado conforme a detalle y requerimiento realizado por la </w:t>
      </w:r>
      <w:r w:rsidRPr="009C53DC">
        <w:rPr>
          <w:rFonts w:ascii="Arial" w:hAnsi="Arial" w:cs="Arial"/>
          <w:b/>
          <w:sz w:val="16"/>
          <w:szCs w:val="16"/>
        </w:rPr>
        <w:t>ENTIDAD</w:t>
      </w:r>
      <w:r w:rsidRPr="009C53DC">
        <w:rPr>
          <w:rFonts w:ascii="Arial" w:hAnsi="Arial" w:cs="Arial"/>
          <w:sz w:val="16"/>
          <w:szCs w:val="16"/>
        </w:rPr>
        <w:t xml:space="preserve">. </w:t>
      </w:r>
    </w:p>
    <w:p w:rsidR="009C53DC" w:rsidRPr="009C53DC" w:rsidRDefault="009C53DC" w:rsidP="009C53DC">
      <w:pPr>
        <w:spacing w:before="120" w:after="120"/>
        <w:ind w:left="720"/>
        <w:contextualSpacing/>
        <w:jc w:val="both"/>
        <w:rPr>
          <w:rFonts w:ascii="Arial" w:hAnsi="Arial" w:cs="Arial"/>
          <w:sz w:val="16"/>
          <w:szCs w:val="16"/>
        </w:rPr>
      </w:pPr>
    </w:p>
    <w:p w:rsidR="009C53DC" w:rsidRPr="009C53DC" w:rsidRDefault="009C53DC" w:rsidP="009C53DC">
      <w:pPr>
        <w:spacing w:after="120"/>
        <w:jc w:val="both"/>
        <w:rPr>
          <w:rFonts w:ascii="Arial" w:hAnsi="Arial" w:cs="Arial"/>
          <w:sz w:val="16"/>
          <w:szCs w:val="16"/>
        </w:rPr>
      </w:pPr>
      <w:r w:rsidRPr="009C53DC">
        <w:rPr>
          <w:rFonts w:ascii="Arial" w:hAnsi="Arial" w:cs="Arial"/>
          <w:sz w:val="16"/>
          <w:szCs w:val="16"/>
        </w:rPr>
        <w:t>Las demás obligaciones y responsabilidades a su cargo que sin estar expresamente mencionadas, emerjan del presente Contrato.</w:t>
      </w:r>
    </w:p>
    <w:p w:rsidR="009C53DC" w:rsidRPr="009C53DC" w:rsidRDefault="009C53DC" w:rsidP="009C53DC">
      <w:pPr>
        <w:spacing w:after="120"/>
        <w:jc w:val="both"/>
        <w:rPr>
          <w:rFonts w:ascii="Arial" w:hAnsi="Arial" w:cs="Arial"/>
          <w:sz w:val="16"/>
          <w:szCs w:val="16"/>
        </w:rPr>
      </w:pPr>
      <w:r w:rsidRPr="009C53DC">
        <w:rPr>
          <w:rFonts w:ascii="Arial" w:hAnsi="Arial" w:cs="Arial"/>
          <w:b/>
          <w:sz w:val="16"/>
          <w:szCs w:val="16"/>
          <w:u w:val="single"/>
        </w:rPr>
        <w:t>DÉCIMA SÉPTIMA.- (OBLIGACIONES DE LA ENTIDAD)</w:t>
      </w:r>
    </w:p>
    <w:p w:rsidR="009C53DC" w:rsidRPr="009C53DC" w:rsidRDefault="009C53DC" w:rsidP="009C53DC">
      <w:pPr>
        <w:spacing w:after="120"/>
        <w:ind w:left="709" w:hanging="708"/>
        <w:jc w:val="both"/>
        <w:rPr>
          <w:rFonts w:ascii="Arial" w:hAnsi="Arial" w:cs="Arial"/>
          <w:sz w:val="16"/>
          <w:szCs w:val="16"/>
        </w:rPr>
      </w:pPr>
      <w:r w:rsidRPr="009C53DC">
        <w:rPr>
          <w:rFonts w:ascii="Arial" w:hAnsi="Arial" w:cs="Arial"/>
          <w:sz w:val="16"/>
          <w:szCs w:val="16"/>
        </w:rPr>
        <w:t xml:space="preserve">La  </w:t>
      </w:r>
      <w:r w:rsidRPr="009C53DC">
        <w:rPr>
          <w:rFonts w:ascii="Arial" w:hAnsi="Arial" w:cs="Arial"/>
          <w:b/>
          <w:sz w:val="16"/>
          <w:szCs w:val="16"/>
        </w:rPr>
        <w:t>ENTIDAD</w:t>
      </w:r>
      <w:r w:rsidRPr="009C53DC">
        <w:rPr>
          <w:rFonts w:ascii="Arial" w:hAnsi="Arial" w:cs="Arial"/>
          <w:sz w:val="16"/>
          <w:szCs w:val="16"/>
        </w:rPr>
        <w:t xml:space="preserve"> se obliga en su sentido más amplio a cumplir con las siguientes obligaciones:</w:t>
      </w:r>
    </w:p>
    <w:p w:rsidR="009C53DC" w:rsidRPr="009C53DC" w:rsidRDefault="009C53DC" w:rsidP="00EF31EB">
      <w:pPr>
        <w:pStyle w:val="Prrafodelista"/>
        <w:numPr>
          <w:ilvl w:val="0"/>
          <w:numId w:val="46"/>
        </w:numPr>
        <w:spacing w:before="120" w:after="120"/>
        <w:ind w:left="1068"/>
        <w:contextualSpacing/>
        <w:jc w:val="both"/>
        <w:rPr>
          <w:rFonts w:ascii="Arial" w:hAnsi="Arial" w:cs="Arial"/>
          <w:sz w:val="16"/>
          <w:szCs w:val="16"/>
        </w:rPr>
      </w:pPr>
      <w:r w:rsidRPr="009C53DC">
        <w:rPr>
          <w:rFonts w:ascii="Arial" w:hAnsi="Arial" w:cs="Arial"/>
          <w:sz w:val="16"/>
          <w:szCs w:val="16"/>
        </w:rPr>
        <w:t xml:space="preserve">Notificar al </w:t>
      </w:r>
      <w:r w:rsidRPr="009C53DC">
        <w:rPr>
          <w:rFonts w:ascii="Arial" w:hAnsi="Arial" w:cs="Arial"/>
          <w:b/>
          <w:sz w:val="16"/>
          <w:szCs w:val="16"/>
        </w:rPr>
        <w:t xml:space="preserve">CONTRATISTA </w:t>
      </w:r>
      <w:r w:rsidRPr="009C53DC">
        <w:rPr>
          <w:rFonts w:ascii="Arial" w:hAnsi="Arial" w:cs="Arial"/>
          <w:sz w:val="16"/>
          <w:szCs w:val="16"/>
        </w:rPr>
        <w:t>los defectos e irregularidades encontradas en la ejecución del Servicio, fijando plazos para su corrección.</w:t>
      </w:r>
    </w:p>
    <w:p w:rsidR="009C53DC" w:rsidRPr="009C53DC" w:rsidRDefault="009C53DC" w:rsidP="009C53DC">
      <w:pPr>
        <w:pStyle w:val="Prrafodelista"/>
        <w:spacing w:before="120" w:after="120"/>
        <w:ind w:left="1415"/>
        <w:jc w:val="both"/>
        <w:rPr>
          <w:rFonts w:ascii="Arial" w:hAnsi="Arial" w:cs="Arial"/>
          <w:sz w:val="16"/>
          <w:szCs w:val="16"/>
        </w:rPr>
      </w:pPr>
    </w:p>
    <w:p w:rsidR="009C53DC" w:rsidRPr="009C53DC" w:rsidRDefault="009C53DC" w:rsidP="00EF31EB">
      <w:pPr>
        <w:pStyle w:val="Prrafodelista"/>
        <w:numPr>
          <w:ilvl w:val="0"/>
          <w:numId w:val="46"/>
        </w:numPr>
        <w:spacing w:before="120" w:after="120"/>
        <w:ind w:left="1068"/>
        <w:contextualSpacing/>
        <w:jc w:val="both"/>
        <w:rPr>
          <w:rFonts w:ascii="Arial" w:hAnsi="Arial" w:cs="Arial"/>
          <w:sz w:val="16"/>
          <w:szCs w:val="16"/>
        </w:rPr>
      </w:pPr>
      <w:r w:rsidRPr="009C53DC">
        <w:rPr>
          <w:rFonts w:ascii="Arial" w:hAnsi="Arial" w:cs="Arial"/>
          <w:sz w:val="16"/>
          <w:szCs w:val="16"/>
        </w:rPr>
        <w:t xml:space="preserve">Proporcionar información y detalle para la ejecución del Servicio, comunicando al </w:t>
      </w:r>
      <w:r w:rsidRPr="009C53DC">
        <w:rPr>
          <w:rFonts w:ascii="Arial" w:hAnsi="Arial" w:cs="Arial"/>
          <w:b/>
          <w:sz w:val="16"/>
          <w:szCs w:val="16"/>
        </w:rPr>
        <w:t>CONTRATISTA</w:t>
      </w:r>
      <w:r w:rsidRPr="009C53DC">
        <w:rPr>
          <w:rFonts w:ascii="Arial" w:hAnsi="Arial" w:cs="Arial"/>
          <w:sz w:val="16"/>
          <w:szCs w:val="16"/>
        </w:rPr>
        <w:t xml:space="preserve"> eventuales cambios de normas y horarios de trabajo.</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DÉCIMA OCTAVA.- (FISCALIZACIÓN DEL SERVICIO)</w:t>
      </w:r>
    </w:p>
    <w:p w:rsidR="009C53DC" w:rsidRPr="009C53DC" w:rsidRDefault="009C53DC" w:rsidP="009C53DC">
      <w:pPr>
        <w:spacing w:before="120" w:after="120"/>
        <w:ind w:left="705" w:hanging="705"/>
        <w:jc w:val="both"/>
        <w:rPr>
          <w:rFonts w:ascii="Arial" w:hAnsi="Arial" w:cs="Arial"/>
          <w:sz w:val="16"/>
          <w:szCs w:val="16"/>
        </w:rPr>
      </w:pPr>
      <w:r w:rsidRPr="009C53DC">
        <w:rPr>
          <w:rFonts w:ascii="Arial" w:hAnsi="Arial" w:cs="Arial"/>
          <w:b/>
          <w:sz w:val="16"/>
          <w:szCs w:val="16"/>
        </w:rPr>
        <w:t xml:space="preserve">18.1. </w:t>
      </w:r>
      <w:r w:rsidRPr="009C53DC">
        <w:rPr>
          <w:rFonts w:ascii="Arial" w:hAnsi="Arial" w:cs="Arial"/>
          <w:sz w:val="16"/>
          <w:szCs w:val="16"/>
        </w:rPr>
        <w:tab/>
        <w:t xml:space="preserve">La </w:t>
      </w:r>
      <w:r w:rsidRPr="009C53DC">
        <w:rPr>
          <w:rFonts w:ascii="Arial" w:hAnsi="Arial" w:cs="Arial"/>
          <w:b/>
          <w:sz w:val="16"/>
          <w:szCs w:val="16"/>
        </w:rPr>
        <w:t xml:space="preserve">ENTIDAD </w:t>
      </w:r>
      <w:r w:rsidRPr="009C53DC">
        <w:rPr>
          <w:rFonts w:ascii="Arial" w:hAnsi="Arial" w:cs="Arial"/>
          <w:sz w:val="16"/>
          <w:szCs w:val="16"/>
        </w:rPr>
        <w:t>designará un Fiscal del Servicio</w:t>
      </w:r>
      <w:r w:rsidRPr="009C53DC">
        <w:rPr>
          <w:rFonts w:ascii="Arial" w:hAnsi="Arial" w:cs="Arial"/>
          <w:b/>
          <w:sz w:val="16"/>
          <w:szCs w:val="16"/>
        </w:rPr>
        <w:t xml:space="preserve"> </w:t>
      </w:r>
      <w:r w:rsidRPr="009C53DC">
        <w:rPr>
          <w:rFonts w:ascii="Arial" w:hAnsi="Arial" w:cs="Arial"/>
          <w:sz w:val="16"/>
          <w:szCs w:val="16"/>
        </w:rPr>
        <w:t xml:space="preserve">de seguimiento y control de la ejecución del Contrato, y comunicará oficialmente esta designación al </w:t>
      </w:r>
      <w:r w:rsidRPr="009C53DC">
        <w:rPr>
          <w:rFonts w:ascii="Arial" w:hAnsi="Arial" w:cs="Arial"/>
          <w:b/>
          <w:sz w:val="16"/>
          <w:szCs w:val="16"/>
        </w:rPr>
        <w:t xml:space="preserve">CONTRATISTA </w:t>
      </w:r>
      <w:r w:rsidRPr="009C53DC">
        <w:rPr>
          <w:rFonts w:ascii="Arial" w:hAnsi="Arial" w:cs="Arial"/>
          <w:sz w:val="16"/>
          <w:szCs w:val="16"/>
        </w:rPr>
        <w:t>mediante nota expresa y de conformidad a lo determinado en la cláusula (Notificaciones).</w:t>
      </w:r>
    </w:p>
    <w:p w:rsidR="009C53DC" w:rsidRPr="009C53DC" w:rsidRDefault="009C53DC" w:rsidP="009C53DC">
      <w:pPr>
        <w:tabs>
          <w:tab w:val="left" w:pos="900"/>
        </w:tabs>
        <w:spacing w:before="120" w:after="120"/>
        <w:ind w:left="705" w:hanging="705"/>
        <w:jc w:val="both"/>
        <w:rPr>
          <w:rFonts w:ascii="Arial" w:hAnsi="Arial" w:cs="Arial"/>
          <w:sz w:val="16"/>
          <w:szCs w:val="16"/>
        </w:rPr>
      </w:pPr>
      <w:r w:rsidRPr="009C53DC">
        <w:rPr>
          <w:rFonts w:ascii="Arial" w:hAnsi="Arial" w:cs="Arial"/>
          <w:b/>
          <w:sz w:val="16"/>
          <w:szCs w:val="16"/>
        </w:rPr>
        <w:t>18.2.</w:t>
      </w:r>
      <w:r w:rsidRPr="009C53DC">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9C53DC">
        <w:rPr>
          <w:rFonts w:ascii="Arial" w:hAnsi="Arial" w:cs="Arial"/>
          <w:b/>
          <w:sz w:val="16"/>
          <w:szCs w:val="16"/>
        </w:rPr>
        <w:t>ENTIDAD</w:t>
      </w:r>
      <w:r w:rsidRPr="009C53DC">
        <w:rPr>
          <w:rFonts w:ascii="Arial" w:hAnsi="Arial" w:cs="Arial"/>
          <w:sz w:val="16"/>
          <w:szCs w:val="16"/>
        </w:rPr>
        <w:t xml:space="preserve"> con relación al Contrato.</w:t>
      </w:r>
    </w:p>
    <w:p w:rsidR="009C53DC" w:rsidRPr="009C53DC" w:rsidRDefault="009C53DC" w:rsidP="009C53DC">
      <w:pPr>
        <w:widowControl w:val="0"/>
        <w:spacing w:before="120" w:after="120"/>
        <w:jc w:val="both"/>
        <w:rPr>
          <w:rFonts w:ascii="Arial" w:hAnsi="Arial" w:cs="Arial"/>
          <w:sz w:val="16"/>
          <w:szCs w:val="16"/>
        </w:rPr>
      </w:pPr>
      <w:r w:rsidRPr="009C53DC">
        <w:rPr>
          <w:rFonts w:ascii="Arial" w:hAnsi="Arial" w:cs="Arial"/>
          <w:b/>
          <w:sz w:val="16"/>
          <w:szCs w:val="16"/>
        </w:rPr>
        <w:t>18.3.</w:t>
      </w:r>
      <w:r w:rsidRPr="009C53DC">
        <w:rPr>
          <w:rFonts w:ascii="Arial" w:hAnsi="Arial" w:cs="Arial"/>
          <w:sz w:val="16"/>
          <w:szCs w:val="16"/>
        </w:rPr>
        <w:tab/>
        <w:t>El Fiscal del Servicio tendrá los más amplios poderes, inclusive para:</w:t>
      </w:r>
    </w:p>
    <w:p w:rsidR="009C53DC" w:rsidRPr="009C53DC" w:rsidRDefault="009C53DC" w:rsidP="00EF31EB">
      <w:pPr>
        <w:widowControl w:val="0"/>
        <w:numPr>
          <w:ilvl w:val="0"/>
          <w:numId w:val="45"/>
        </w:numPr>
        <w:tabs>
          <w:tab w:val="clear" w:pos="1683"/>
          <w:tab w:val="num" w:pos="1134"/>
        </w:tabs>
        <w:spacing w:before="120" w:after="120"/>
        <w:ind w:left="1134" w:hanging="425"/>
        <w:jc w:val="both"/>
        <w:rPr>
          <w:rFonts w:ascii="Arial" w:hAnsi="Arial" w:cs="Arial"/>
          <w:sz w:val="16"/>
          <w:szCs w:val="16"/>
          <w:lang w:val="es-ES_tradnl"/>
        </w:rPr>
      </w:pPr>
      <w:r w:rsidRPr="009C53DC">
        <w:rPr>
          <w:rFonts w:ascii="Arial" w:hAnsi="Arial" w:cs="Arial"/>
          <w:sz w:val="16"/>
          <w:szCs w:val="16"/>
          <w:lang w:val="es-ES_tradnl"/>
        </w:rPr>
        <w:t xml:space="preserve">Ordenar la inmediata sustitución de cualquier empleado del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9C53DC" w:rsidRPr="009C53DC" w:rsidRDefault="009C53DC" w:rsidP="00EF31EB">
      <w:pPr>
        <w:widowControl w:val="0"/>
        <w:numPr>
          <w:ilvl w:val="0"/>
          <w:numId w:val="45"/>
        </w:numPr>
        <w:tabs>
          <w:tab w:val="clear" w:pos="1683"/>
          <w:tab w:val="num" w:pos="1134"/>
        </w:tabs>
        <w:spacing w:before="120" w:after="120"/>
        <w:ind w:left="1134" w:hanging="425"/>
        <w:jc w:val="both"/>
        <w:rPr>
          <w:rFonts w:ascii="Arial" w:hAnsi="Arial" w:cs="Arial"/>
          <w:sz w:val="16"/>
          <w:szCs w:val="16"/>
          <w:lang w:val="es-ES_tradnl"/>
        </w:rPr>
      </w:pPr>
      <w:r w:rsidRPr="009C53DC">
        <w:rPr>
          <w:rFonts w:ascii="Arial" w:hAnsi="Arial" w:cs="Arial"/>
          <w:sz w:val="16"/>
          <w:szCs w:val="16"/>
          <w:lang w:val="es-ES_tradnl"/>
        </w:rPr>
        <w:t xml:space="preserve">Interrumpir cualquier parte del </w:t>
      </w:r>
      <w:r w:rsidRPr="009C53DC">
        <w:rPr>
          <w:rFonts w:ascii="Arial" w:hAnsi="Arial" w:cs="Arial"/>
          <w:sz w:val="16"/>
          <w:szCs w:val="16"/>
        </w:rPr>
        <w:t>Servicio</w:t>
      </w:r>
      <w:r w:rsidRPr="009C53DC">
        <w:rPr>
          <w:rFonts w:ascii="Arial" w:hAnsi="Arial" w:cs="Arial"/>
          <w:sz w:val="16"/>
          <w:szCs w:val="16"/>
          <w:lang w:val="es-ES_tradnl"/>
        </w:rPr>
        <w:t xml:space="preserve"> ejecutado en desacuerdo con lo determinado en el Contrato.</w:t>
      </w:r>
    </w:p>
    <w:p w:rsidR="009C53DC" w:rsidRPr="009C53DC" w:rsidRDefault="009C53DC" w:rsidP="00EF31EB">
      <w:pPr>
        <w:widowControl w:val="0"/>
        <w:numPr>
          <w:ilvl w:val="0"/>
          <w:numId w:val="45"/>
        </w:numPr>
        <w:tabs>
          <w:tab w:val="clear" w:pos="1683"/>
          <w:tab w:val="num" w:pos="1134"/>
        </w:tabs>
        <w:spacing w:before="120" w:after="120"/>
        <w:ind w:left="1134" w:hanging="425"/>
        <w:jc w:val="both"/>
        <w:rPr>
          <w:rFonts w:ascii="Arial" w:hAnsi="Arial" w:cs="Arial"/>
          <w:sz w:val="16"/>
          <w:szCs w:val="16"/>
          <w:lang w:val="es-ES_tradnl"/>
        </w:rPr>
      </w:pPr>
      <w:r w:rsidRPr="009C53DC">
        <w:rPr>
          <w:rFonts w:ascii="Arial" w:hAnsi="Arial" w:cs="Arial"/>
          <w:sz w:val="16"/>
          <w:szCs w:val="16"/>
          <w:lang w:val="es-ES_tradnl"/>
        </w:rPr>
        <w:t xml:space="preserve">En caso de inobservancia por parte del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a las exigencias de la fiscalización, se tendrá además el derecho de aplicación de multas previstas en el Contrato. </w:t>
      </w:r>
    </w:p>
    <w:p w:rsidR="009C53DC" w:rsidRPr="009C53DC" w:rsidRDefault="009C53DC" w:rsidP="009C53DC">
      <w:pPr>
        <w:widowControl w:val="0"/>
        <w:spacing w:before="120" w:after="120"/>
        <w:ind w:left="709" w:hanging="709"/>
        <w:jc w:val="both"/>
        <w:rPr>
          <w:rFonts w:ascii="Arial" w:hAnsi="Arial" w:cs="Arial"/>
          <w:sz w:val="16"/>
          <w:szCs w:val="16"/>
        </w:rPr>
      </w:pPr>
      <w:r w:rsidRPr="009C53DC">
        <w:rPr>
          <w:rFonts w:ascii="Arial" w:hAnsi="Arial" w:cs="Arial"/>
          <w:b/>
          <w:sz w:val="16"/>
          <w:szCs w:val="16"/>
          <w:lang w:val="es-ES_tradnl"/>
        </w:rPr>
        <w:t>18.4.</w:t>
      </w:r>
      <w:r w:rsidRPr="009C53DC">
        <w:rPr>
          <w:rFonts w:ascii="Arial" w:hAnsi="Arial" w:cs="Arial"/>
          <w:sz w:val="16"/>
          <w:szCs w:val="16"/>
          <w:lang w:val="es-ES_tradnl"/>
        </w:rPr>
        <w:t xml:space="preserve"> </w:t>
      </w:r>
      <w:r w:rsidRPr="009C53DC">
        <w:rPr>
          <w:rFonts w:ascii="Arial" w:hAnsi="Arial" w:cs="Arial"/>
          <w:sz w:val="16"/>
          <w:szCs w:val="16"/>
          <w:lang w:val="es-ES_tradnl"/>
        </w:rPr>
        <w:tab/>
      </w:r>
      <w:r w:rsidRPr="009C53DC">
        <w:rPr>
          <w:rFonts w:ascii="Arial" w:hAnsi="Arial" w:cs="Arial"/>
          <w:sz w:val="16"/>
          <w:szCs w:val="16"/>
        </w:rPr>
        <w:t xml:space="preserve">El Fiscal del Servicio podrá efectuar cualquier solicitud de rectificación relativa al Servicio ejecutado en desacuerdo con el Contrato, coordinando con el </w:t>
      </w:r>
      <w:r w:rsidRPr="009C53DC">
        <w:rPr>
          <w:rFonts w:ascii="Arial" w:hAnsi="Arial" w:cs="Arial"/>
          <w:b/>
          <w:sz w:val="16"/>
          <w:szCs w:val="16"/>
        </w:rPr>
        <w:t>CONTRATISTA</w:t>
      </w:r>
      <w:r w:rsidRPr="009C53DC">
        <w:rPr>
          <w:rFonts w:ascii="Arial" w:hAnsi="Arial" w:cs="Arial"/>
          <w:sz w:val="16"/>
          <w:szCs w:val="16"/>
        </w:rPr>
        <w:t xml:space="preserve"> un plazo máximo para la solución del problema. Luego de dicho aviso, si transcurrido el plazo, el </w:t>
      </w:r>
      <w:r w:rsidRPr="009C53DC">
        <w:rPr>
          <w:rFonts w:ascii="Arial" w:hAnsi="Arial" w:cs="Arial"/>
          <w:b/>
          <w:sz w:val="16"/>
          <w:szCs w:val="16"/>
        </w:rPr>
        <w:t>CONTRATISTA</w:t>
      </w:r>
      <w:r w:rsidRPr="009C53DC">
        <w:rPr>
          <w:rFonts w:ascii="Arial" w:hAnsi="Arial" w:cs="Arial"/>
          <w:sz w:val="16"/>
          <w:szCs w:val="16"/>
        </w:rPr>
        <w:t xml:space="preserve"> no procede con dicha solicitud, la misma se constituirá en causal de resolución por incumplimiento de Contrato, reservándose la </w:t>
      </w:r>
      <w:r w:rsidRPr="009C53DC">
        <w:rPr>
          <w:rFonts w:ascii="Arial" w:hAnsi="Arial" w:cs="Arial"/>
          <w:b/>
          <w:sz w:val="16"/>
          <w:szCs w:val="16"/>
        </w:rPr>
        <w:t>ENTIDAD</w:t>
      </w:r>
      <w:r w:rsidRPr="009C53DC">
        <w:rPr>
          <w:rFonts w:ascii="Arial" w:hAnsi="Arial" w:cs="Arial"/>
          <w:sz w:val="16"/>
          <w:szCs w:val="16"/>
        </w:rPr>
        <w:t xml:space="preserve"> el derecho de aplicar las multas de acuerdo al Contrato.</w:t>
      </w:r>
    </w:p>
    <w:p w:rsidR="009C53DC" w:rsidRPr="009C53DC" w:rsidRDefault="009C53DC" w:rsidP="009C53DC">
      <w:pPr>
        <w:widowControl w:val="0"/>
        <w:spacing w:before="120" w:after="120"/>
        <w:ind w:left="709" w:hanging="709"/>
        <w:jc w:val="both"/>
        <w:rPr>
          <w:rFonts w:ascii="Arial" w:hAnsi="Arial" w:cs="Arial"/>
          <w:sz w:val="16"/>
          <w:szCs w:val="16"/>
        </w:rPr>
      </w:pPr>
      <w:r w:rsidRPr="009C53DC">
        <w:rPr>
          <w:rFonts w:ascii="Arial" w:hAnsi="Arial" w:cs="Arial"/>
          <w:b/>
          <w:sz w:val="16"/>
          <w:szCs w:val="16"/>
        </w:rPr>
        <w:t>18.5.</w:t>
      </w:r>
      <w:r w:rsidRPr="009C53DC">
        <w:rPr>
          <w:rFonts w:ascii="Arial" w:hAnsi="Arial" w:cs="Arial"/>
          <w:sz w:val="16"/>
          <w:szCs w:val="16"/>
        </w:rPr>
        <w:tab/>
      </w:r>
      <w:r w:rsidRPr="009C53DC">
        <w:rPr>
          <w:rFonts w:ascii="Arial" w:hAnsi="Arial" w:cs="Arial"/>
          <w:sz w:val="16"/>
          <w:szCs w:val="16"/>
          <w:lang w:val="es-ES_tradnl"/>
        </w:rPr>
        <w:t xml:space="preserve">La acción u omisión, total o parcial, de la fiscalización no exime al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de su total responsabilidad por la ejecución del </w:t>
      </w:r>
      <w:r w:rsidRPr="009C53DC">
        <w:rPr>
          <w:rFonts w:ascii="Arial" w:hAnsi="Arial" w:cs="Arial"/>
          <w:sz w:val="16"/>
          <w:szCs w:val="16"/>
        </w:rPr>
        <w:t>Servicio.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DÉCIMA NOVENA.- (REPRESENTANTE DEL CONTRATISTA)</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lastRenderedPageBreak/>
        <w:t xml:space="preserve">El </w:t>
      </w:r>
      <w:r w:rsidRPr="009C53DC">
        <w:rPr>
          <w:rFonts w:ascii="Arial" w:hAnsi="Arial" w:cs="Arial"/>
          <w:b/>
          <w:sz w:val="16"/>
          <w:szCs w:val="16"/>
        </w:rPr>
        <w:t>CONTRATISTA</w:t>
      </w:r>
      <w:r w:rsidRPr="009C53DC">
        <w:rPr>
          <w:rFonts w:ascii="Arial" w:hAnsi="Arial" w:cs="Arial"/>
          <w:sz w:val="16"/>
          <w:szCs w:val="16"/>
        </w:rPr>
        <w:t xml:space="preserve"> designará mediante notificación escrita a la </w:t>
      </w:r>
      <w:r w:rsidRPr="009C53DC">
        <w:rPr>
          <w:rFonts w:ascii="Arial" w:hAnsi="Arial" w:cs="Arial"/>
          <w:b/>
          <w:sz w:val="16"/>
          <w:szCs w:val="16"/>
        </w:rPr>
        <w:t>ENTIDAD</w:t>
      </w:r>
      <w:r w:rsidRPr="009C53DC">
        <w:rPr>
          <w:rFonts w:ascii="Arial" w:hAnsi="Arial" w:cs="Arial"/>
          <w:sz w:val="16"/>
          <w:szCs w:val="16"/>
        </w:rPr>
        <w:t xml:space="preserve">, a su representante para la entrega del Servicio, dicho personero será denominado agente del Servicio y será presentado oficialmente por el </w:t>
      </w:r>
      <w:r w:rsidRPr="009C53DC">
        <w:rPr>
          <w:rFonts w:ascii="Arial" w:hAnsi="Arial" w:cs="Arial"/>
          <w:b/>
          <w:sz w:val="16"/>
          <w:szCs w:val="16"/>
        </w:rPr>
        <w:t>CONTRATISTA</w:t>
      </w:r>
      <w:r w:rsidRPr="009C53DC">
        <w:rPr>
          <w:rFonts w:ascii="Arial" w:hAnsi="Arial" w:cs="Arial"/>
          <w:sz w:val="16"/>
          <w:szCs w:val="16"/>
        </w:rPr>
        <w:t xml:space="preserve"> antes del inicio del mismo, mediante comunicación escrita dirigida a la </w:t>
      </w:r>
      <w:r w:rsidRPr="009C53DC">
        <w:rPr>
          <w:rFonts w:ascii="Arial" w:hAnsi="Arial" w:cs="Arial"/>
          <w:b/>
          <w:sz w:val="16"/>
          <w:szCs w:val="16"/>
        </w:rPr>
        <w:t xml:space="preserve">ENTIDAD  </w:t>
      </w:r>
      <w:r w:rsidRPr="009C53DC">
        <w:rPr>
          <w:rFonts w:ascii="Arial" w:hAnsi="Arial" w:cs="Arial"/>
          <w:sz w:val="16"/>
          <w:szCs w:val="16"/>
        </w:rPr>
        <w:t>de conformidad a la cláusula (notificaciones) del presente Contrato.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sz w:val="16"/>
          <w:szCs w:val="16"/>
        </w:rPr>
        <w:t xml:space="preserve">El agente del Servicio representará al </w:t>
      </w:r>
      <w:r w:rsidRPr="009C53DC">
        <w:rPr>
          <w:rFonts w:ascii="Arial" w:hAnsi="Arial" w:cs="Arial"/>
          <w:b/>
          <w:sz w:val="16"/>
          <w:szCs w:val="16"/>
        </w:rPr>
        <w:t>CONTRATISTA</w:t>
      </w:r>
      <w:r w:rsidRPr="009C53DC">
        <w:rPr>
          <w:rFonts w:ascii="Arial" w:hAnsi="Arial" w:cs="Arial"/>
          <w:sz w:val="16"/>
          <w:szCs w:val="16"/>
        </w:rPr>
        <w:t xml:space="preserve"> durante toda la prestación del Servicio y mantendrá coordinación permanente y efectiva con la </w:t>
      </w:r>
      <w:r w:rsidRPr="009C53DC">
        <w:rPr>
          <w:rFonts w:ascii="Arial" w:hAnsi="Arial" w:cs="Arial"/>
          <w:b/>
          <w:sz w:val="16"/>
          <w:szCs w:val="16"/>
        </w:rPr>
        <w:t>ENTIDAD</w:t>
      </w:r>
      <w:r w:rsidRPr="009C53DC">
        <w:rPr>
          <w:rFonts w:ascii="Arial" w:hAnsi="Arial" w:cs="Arial"/>
          <w:sz w:val="16"/>
          <w:szCs w:val="16"/>
        </w:rPr>
        <w:t xml:space="preserve"> a través del Fiscal del Servicio, a objeto de atender satisfactoriamente los requerimientos y dar fiel cumplimiento al Contrato.</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VIGÉSIMA.- (INTRANSFERIBILIDAD DEL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bajo ningún título podrá ceder, transferir, subrogar, total o parcialmente este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9C53DC">
        <w:rPr>
          <w:rFonts w:ascii="Arial" w:hAnsi="Arial" w:cs="Arial"/>
          <w:b/>
          <w:sz w:val="16"/>
          <w:szCs w:val="16"/>
        </w:rPr>
        <w:t>ENTIDAD</w:t>
      </w:r>
      <w:r w:rsidRPr="009C53DC">
        <w:rPr>
          <w:rFonts w:ascii="Arial" w:hAnsi="Arial" w:cs="Arial"/>
          <w:sz w:val="16"/>
          <w:szCs w:val="16"/>
        </w:rPr>
        <w:t>, bajo los mismos términos y condiciones del presente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w:t>
      </w:r>
      <w:proofErr w:type="gramStart"/>
      <w:r w:rsidRPr="009C53DC">
        <w:rPr>
          <w:rFonts w:ascii="Arial" w:hAnsi="Arial" w:cs="Arial"/>
          <w:sz w:val="16"/>
          <w:szCs w:val="16"/>
        </w:rPr>
        <w:t>)días</w:t>
      </w:r>
      <w:proofErr w:type="gramEnd"/>
      <w:r w:rsidRPr="009C53DC">
        <w:rPr>
          <w:rFonts w:ascii="Arial" w:hAnsi="Arial" w:cs="Arial"/>
          <w:sz w:val="16"/>
          <w:szCs w:val="16"/>
        </w:rPr>
        <w:t xml:space="preserve"> calendario siguientes del aviso de la cesión, transferencia o subrogación.</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Una vez aprobada la </w:t>
      </w:r>
      <w:proofErr w:type="spellStart"/>
      <w:r w:rsidRPr="009C53DC">
        <w:rPr>
          <w:rFonts w:ascii="Arial" w:hAnsi="Arial" w:cs="Arial"/>
          <w:sz w:val="16"/>
          <w:szCs w:val="16"/>
        </w:rPr>
        <w:t>cesion</w:t>
      </w:r>
      <w:proofErr w:type="spellEnd"/>
      <w:r w:rsidRPr="009C53DC">
        <w:rPr>
          <w:rFonts w:ascii="Arial" w:hAnsi="Arial" w:cs="Arial"/>
          <w:sz w:val="16"/>
          <w:szCs w:val="16"/>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VIGÉSIMA PRIMERA.- (IMPUESTOS Y TRIBUTOS)</w:t>
      </w:r>
    </w:p>
    <w:p w:rsidR="009C53DC" w:rsidRPr="009C53DC" w:rsidRDefault="009C53DC" w:rsidP="009C53DC">
      <w:pPr>
        <w:widowControl w:val="0"/>
        <w:spacing w:before="120" w:after="120"/>
        <w:ind w:left="720" w:hanging="720"/>
        <w:jc w:val="both"/>
        <w:rPr>
          <w:rFonts w:ascii="Arial" w:hAnsi="Arial" w:cs="Arial"/>
          <w:sz w:val="16"/>
          <w:szCs w:val="16"/>
          <w:lang w:val="es-ES_tradnl"/>
        </w:rPr>
      </w:pPr>
      <w:r w:rsidRPr="009C53DC">
        <w:rPr>
          <w:rFonts w:ascii="Arial" w:hAnsi="Arial" w:cs="Arial"/>
          <w:b/>
          <w:sz w:val="16"/>
          <w:szCs w:val="16"/>
          <w:lang w:val="es-ES_tradnl"/>
        </w:rPr>
        <w:t>21.1.</w:t>
      </w:r>
      <w:r w:rsidRPr="009C53DC">
        <w:rPr>
          <w:rFonts w:ascii="Arial" w:hAnsi="Arial" w:cs="Arial"/>
          <w:b/>
          <w:sz w:val="16"/>
          <w:szCs w:val="16"/>
          <w:lang w:val="es-ES_tradnl"/>
        </w:rPr>
        <w:tab/>
      </w:r>
      <w:r w:rsidRPr="009C53DC">
        <w:rPr>
          <w:rFonts w:ascii="Arial" w:hAnsi="Arial" w:cs="Arial"/>
          <w:sz w:val="16"/>
          <w:szCs w:val="16"/>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conforme a lo previsto en la Ley Aplicable, sin derecho a reembolso. La </w:t>
      </w:r>
      <w:r w:rsidRPr="009C53DC">
        <w:rPr>
          <w:rFonts w:ascii="Arial" w:hAnsi="Arial" w:cs="Arial"/>
          <w:b/>
          <w:sz w:val="16"/>
          <w:szCs w:val="16"/>
          <w:lang w:val="es-ES_tradnl"/>
        </w:rPr>
        <w:t>ENTIDAD</w:t>
      </w:r>
      <w:r w:rsidRPr="009C53DC">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C53DC" w:rsidRPr="009C53DC" w:rsidRDefault="009C53DC" w:rsidP="009C53DC">
      <w:pPr>
        <w:widowControl w:val="0"/>
        <w:spacing w:before="120" w:after="120"/>
        <w:ind w:left="720" w:hanging="720"/>
        <w:jc w:val="both"/>
        <w:rPr>
          <w:rFonts w:ascii="Arial" w:hAnsi="Arial" w:cs="Arial"/>
          <w:sz w:val="16"/>
          <w:szCs w:val="16"/>
          <w:lang w:val="es-ES_tradnl"/>
        </w:rPr>
      </w:pPr>
      <w:r w:rsidRPr="009C53DC">
        <w:rPr>
          <w:rFonts w:ascii="Arial" w:hAnsi="Arial" w:cs="Arial"/>
          <w:b/>
          <w:sz w:val="16"/>
          <w:szCs w:val="16"/>
          <w:lang w:val="es-ES_tradnl"/>
        </w:rPr>
        <w:t>21.2.</w:t>
      </w:r>
      <w:r w:rsidRPr="009C53DC">
        <w:rPr>
          <w:rFonts w:ascii="Arial" w:hAnsi="Arial" w:cs="Arial"/>
          <w:sz w:val="16"/>
          <w:szCs w:val="16"/>
          <w:lang w:val="es-ES_tradnl"/>
        </w:rPr>
        <w:tab/>
        <w:t xml:space="preserve">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declara haber considerado en su propuesta los impuestos y/o tributos que tengan incidencia en la ejecución del </w:t>
      </w:r>
      <w:r w:rsidRPr="009C53DC">
        <w:rPr>
          <w:rFonts w:ascii="Arial" w:hAnsi="Arial" w:cs="Arial"/>
          <w:sz w:val="16"/>
          <w:szCs w:val="16"/>
        </w:rPr>
        <w:t>Servicio</w:t>
      </w:r>
      <w:r w:rsidRPr="009C53DC">
        <w:rPr>
          <w:rFonts w:ascii="Arial" w:hAnsi="Arial" w:cs="Arial"/>
          <w:sz w:val="16"/>
          <w:szCs w:val="16"/>
          <w:lang w:val="es-ES_tradnl"/>
        </w:rPr>
        <w:t>, no correspondiendo ningún reclamo debido a error en la evaluación, ni solicitar una revisión del precio contractual.</w:t>
      </w:r>
    </w:p>
    <w:p w:rsidR="009C53DC" w:rsidRPr="009C53DC" w:rsidRDefault="009C53DC" w:rsidP="009C53DC">
      <w:pPr>
        <w:spacing w:before="120" w:after="120" w:line="195" w:lineRule="exact"/>
        <w:jc w:val="both"/>
        <w:rPr>
          <w:rFonts w:ascii="Arial" w:hAnsi="Arial" w:cs="Arial"/>
          <w:b/>
          <w:sz w:val="16"/>
          <w:szCs w:val="16"/>
          <w:u w:val="single"/>
          <w:lang w:val="es-ES_tradnl"/>
        </w:rPr>
      </w:pPr>
      <w:r w:rsidRPr="009C53DC">
        <w:rPr>
          <w:rFonts w:ascii="Arial" w:hAnsi="Arial" w:cs="Arial"/>
          <w:b/>
          <w:sz w:val="16"/>
          <w:szCs w:val="16"/>
          <w:u w:val="single"/>
          <w:lang w:val="es-ES_tradnl"/>
        </w:rPr>
        <w:t>VIGÉSIMA SEGUNDA.- (CONFIDENCIALIDAD)</w:t>
      </w: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r w:rsidRPr="009C53DC">
        <w:rPr>
          <w:rFonts w:ascii="Arial" w:hAnsi="Arial" w:cs="Arial"/>
          <w:sz w:val="16"/>
          <w:szCs w:val="16"/>
          <w:lang w:val="es-BO"/>
        </w:rPr>
        <w:t xml:space="preserve">El </w:t>
      </w:r>
      <w:r w:rsidRPr="009C53DC">
        <w:rPr>
          <w:rFonts w:ascii="Arial" w:hAnsi="Arial" w:cs="Arial"/>
          <w:b/>
          <w:bCs/>
          <w:sz w:val="16"/>
          <w:szCs w:val="16"/>
          <w:lang w:val="es-BO"/>
        </w:rPr>
        <w:t>CONTRATISTA</w:t>
      </w:r>
      <w:r w:rsidRPr="009C53DC">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r w:rsidRPr="009C53DC">
        <w:rPr>
          <w:rFonts w:ascii="Arial" w:hAnsi="Arial" w:cs="Arial"/>
          <w:sz w:val="16"/>
          <w:szCs w:val="16"/>
          <w:lang w:val="es-BO"/>
        </w:rPr>
        <w:t xml:space="preserve">Las obligaciones que el </w:t>
      </w:r>
      <w:r w:rsidRPr="009C53DC">
        <w:rPr>
          <w:rFonts w:ascii="Arial" w:hAnsi="Arial" w:cs="Arial"/>
          <w:b/>
          <w:sz w:val="16"/>
          <w:szCs w:val="16"/>
          <w:lang w:val="es-BO"/>
        </w:rPr>
        <w:t xml:space="preserve">CONTRATISTA </w:t>
      </w:r>
      <w:r w:rsidRPr="009C53DC">
        <w:rPr>
          <w:rFonts w:ascii="Arial" w:hAnsi="Arial" w:cs="Arial"/>
          <w:sz w:val="16"/>
          <w:szCs w:val="16"/>
          <w:lang w:val="es-BO"/>
        </w:rPr>
        <w:t>asume bajo este Contrato con relación a la confidencialidad, subsistirán una vez finalizado el Contrato.</w:t>
      </w:r>
    </w:p>
    <w:p w:rsidR="009C53DC" w:rsidRPr="009C53DC" w:rsidRDefault="009C53DC" w:rsidP="009C53DC">
      <w:pPr>
        <w:spacing w:before="120" w:after="120"/>
        <w:contextualSpacing/>
        <w:rPr>
          <w:rFonts w:ascii="Arial" w:hAnsi="Arial" w:cs="Arial"/>
          <w:sz w:val="16"/>
          <w:szCs w:val="16"/>
          <w:lang w:val="es-BO"/>
        </w:rPr>
      </w:pP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r w:rsidRPr="009C53DC">
        <w:rPr>
          <w:rFonts w:ascii="Arial" w:hAnsi="Arial" w:cs="Arial"/>
          <w:sz w:val="16"/>
          <w:szCs w:val="16"/>
          <w:lang w:val="es-BO"/>
        </w:rPr>
        <w:t xml:space="preserve">A la terminación del presente Contrato, por resolución o por su cumplimiento, el </w:t>
      </w:r>
      <w:r w:rsidRPr="009C53DC">
        <w:rPr>
          <w:rFonts w:ascii="Arial" w:hAnsi="Arial" w:cs="Arial"/>
          <w:b/>
          <w:sz w:val="16"/>
          <w:szCs w:val="16"/>
          <w:lang w:val="es-BO"/>
        </w:rPr>
        <w:t xml:space="preserve">CONTRATISTA </w:t>
      </w:r>
      <w:r w:rsidRPr="009C53DC">
        <w:rPr>
          <w:rFonts w:ascii="Arial" w:hAnsi="Arial" w:cs="Arial"/>
          <w:sz w:val="16"/>
          <w:szCs w:val="16"/>
          <w:lang w:val="es-BO"/>
        </w:rPr>
        <w:t xml:space="preserve">está en la obligación de entregar de manera inmediata a la </w:t>
      </w:r>
      <w:r w:rsidRPr="009C53DC">
        <w:rPr>
          <w:rFonts w:ascii="Arial" w:hAnsi="Arial" w:cs="Arial"/>
          <w:b/>
          <w:sz w:val="16"/>
          <w:szCs w:val="16"/>
          <w:lang w:val="es-BO"/>
        </w:rPr>
        <w:t>ENTIDAD</w:t>
      </w:r>
      <w:r w:rsidRPr="009C53DC">
        <w:rPr>
          <w:rFonts w:ascii="Arial" w:hAnsi="Arial" w:cs="Arial"/>
          <w:sz w:val="16"/>
          <w:szCs w:val="16"/>
          <w:lang w:val="es-BO"/>
        </w:rPr>
        <w:t xml:space="preserve"> todos los documentos, notas, datos, información, y otros que hubiera entrado en posesión del </w:t>
      </w:r>
      <w:r w:rsidRPr="009C53DC">
        <w:rPr>
          <w:rFonts w:ascii="Arial" w:hAnsi="Arial" w:cs="Arial"/>
          <w:b/>
          <w:sz w:val="16"/>
          <w:szCs w:val="16"/>
          <w:lang w:val="es-BO"/>
        </w:rPr>
        <w:t>CONTRATISTA</w:t>
      </w:r>
      <w:r w:rsidRPr="009C53DC">
        <w:rPr>
          <w:rFonts w:ascii="Arial" w:hAnsi="Arial" w:cs="Arial"/>
          <w:sz w:val="16"/>
          <w:szCs w:val="16"/>
          <w:lang w:val="es-BO"/>
        </w:rPr>
        <w:t xml:space="preserve"> en virtud a la ejecución del presente Contrato, no pudiendo retener el </w:t>
      </w:r>
      <w:r w:rsidRPr="009C53DC">
        <w:rPr>
          <w:rFonts w:ascii="Arial" w:hAnsi="Arial" w:cs="Arial"/>
          <w:b/>
          <w:sz w:val="16"/>
          <w:szCs w:val="16"/>
          <w:lang w:val="es-BO"/>
        </w:rPr>
        <w:t xml:space="preserve">CONTRATISTA </w:t>
      </w:r>
      <w:r w:rsidRPr="009C53DC">
        <w:rPr>
          <w:rFonts w:ascii="Arial" w:hAnsi="Arial" w:cs="Arial"/>
          <w:sz w:val="16"/>
          <w:szCs w:val="16"/>
          <w:lang w:val="es-BO"/>
        </w:rPr>
        <w:t>ninguna copia de los mismos, ya sean en papel o en formato electrónico o digital.</w:t>
      </w: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p>
    <w:p w:rsidR="009C53DC" w:rsidRPr="009C53DC" w:rsidRDefault="009C53DC" w:rsidP="009C53DC">
      <w:pPr>
        <w:shd w:val="clear" w:color="auto" w:fill="FFFFFF"/>
        <w:tabs>
          <w:tab w:val="left" w:pos="426"/>
        </w:tabs>
        <w:spacing w:before="120" w:after="120"/>
        <w:ind w:right="-6"/>
        <w:contextualSpacing/>
        <w:jc w:val="both"/>
        <w:rPr>
          <w:rFonts w:ascii="Arial" w:hAnsi="Arial" w:cs="Arial"/>
          <w:sz w:val="16"/>
          <w:szCs w:val="16"/>
          <w:lang w:val="es-BO"/>
        </w:rPr>
      </w:pPr>
      <w:r w:rsidRPr="009C53DC">
        <w:rPr>
          <w:rFonts w:ascii="Arial" w:hAnsi="Arial" w:cs="Arial"/>
          <w:sz w:val="16"/>
          <w:szCs w:val="16"/>
          <w:lang w:val="es-BO"/>
        </w:rPr>
        <w:t>El incumplimiento de la obligación de confidencialidad importara:</w:t>
      </w:r>
    </w:p>
    <w:p w:rsidR="009C53DC" w:rsidRPr="009C53DC" w:rsidRDefault="009C53DC" w:rsidP="009C53DC">
      <w:pPr>
        <w:pStyle w:val="Prrafodelista"/>
        <w:shd w:val="clear" w:color="auto" w:fill="FFFFFF"/>
        <w:tabs>
          <w:tab w:val="left" w:pos="426"/>
        </w:tabs>
        <w:spacing w:before="120" w:after="120"/>
        <w:ind w:left="993" w:right="-6"/>
        <w:jc w:val="both"/>
        <w:rPr>
          <w:rFonts w:ascii="Arial" w:hAnsi="Arial" w:cs="Arial"/>
          <w:b/>
          <w:sz w:val="16"/>
          <w:szCs w:val="16"/>
          <w:lang w:val="es-BO"/>
        </w:rPr>
      </w:pPr>
    </w:p>
    <w:p w:rsidR="009C53DC" w:rsidRPr="009C53DC" w:rsidRDefault="009C53DC" w:rsidP="00EF31EB">
      <w:pPr>
        <w:pStyle w:val="Prrafodelista"/>
        <w:numPr>
          <w:ilvl w:val="0"/>
          <w:numId w:val="47"/>
        </w:numPr>
        <w:shd w:val="clear" w:color="auto" w:fill="FFFFFF"/>
        <w:tabs>
          <w:tab w:val="left" w:pos="426"/>
        </w:tabs>
        <w:spacing w:before="120" w:after="120"/>
        <w:ind w:left="993" w:right="-6" w:hanging="284"/>
        <w:contextualSpacing/>
        <w:jc w:val="both"/>
        <w:rPr>
          <w:rFonts w:ascii="Arial" w:hAnsi="Arial" w:cs="Arial"/>
          <w:b/>
          <w:sz w:val="16"/>
          <w:szCs w:val="16"/>
          <w:lang w:val="es-BO"/>
        </w:rPr>
      </w:pPr>
      <w:r w:rsidRPr="009C53DC">
        <w:rPr>
          <w:rFonts w:ascii="Arial" w:hAnsi="Arial" w:cs="Arial"/>
          <w:sz w:val="16"/>
          <w:szCs w:val="16"/>
          <w:lang w:val="es-BO"/>
        </w:rPr>
        <w:t>La adopción de medidas judiciales y sanciones de acuerdo a normas pertinentes.</w:t>
      </w:r>
    </w:p>
    <w:p w:rsidR="009C53DC" w:rsidRPr="009C53DC" w:rsidRDefault="009C53DC" w:rsidP="009C53DC">
      <w:pPr>
        <w:pStyle w:val="Prrafodelista"/>
        <w:shd w:val="clear" w:color="auto" w:fill="FFFFFF"/>
        <w:tabs>
          <w:tab w:val="left" w:pos="426"/>
        </w:tabs>
        <w:spacing w:before="120" w:after="120"/>
        <w:ind w:left="993" w:right="-6"/>
        <w:jc w:val="both"/>
        <w:rPr>
          <w:rFonts w:ascii="Arial" w:hAnsi="Arial" w:cs="Arial"/>
          <w:b/>
          <w:sz w:val="16"/>
          <w:szCs w:val="16"/>
          <w:lang w:val="es-BO"/>
        </w:rPr>
      </w:pPr>
    </w:p>
    <w:p w:rsidR="009C53DC" w:rsidRPr="009C53DC" w:rsidRDefault="009C53DC" w:rsidP="00EF31EB">
      <w:pPr>
        <w:pStyle w:val="Prrafodelista"/>
        <w:numPr>
          <w:ilvl w:val="0"/>
          <w:numId w:val="47"/>
        </w:numPr>
        <w:shd w:val="clear" w:color="auto" w:fill="FFFFFF"/>
        <w:tabs>
          <w:tab w:val="left" w:pos="426"/>
        </w:tabs>
        <w:spacing w:before="120" w:after="120"/>
        <w:ind w:left="993" w:right="-6" w:hanging="284"/>
        <w:contextualSpacing/>
        <w:jc w:val="both"/>
        <w:rPr>
          <w:rFonts w:ascii="Arial" w:hAnsi="Arial" w:cs="Arial"/>
          <w:b/>
          <w:sz w:val="16"/>
          <w:szCs w:val="16"/>
          <w:lang w:val="es-BO"/>
        </w:rPr>
      </w:pPr>
      <w:r w:rsidRPr="009C53DC">
        <w:rPr>
          <w:rFonts w:ascii="Arial" w:hAnsi="Arial" w:cs="Arial"/>
          <w:sz w:val="16"/>
          <w:szCs w:val="16"/>
          <w:lang w:val="es-BO"/>
        </w:rPr>
        <w:t>Responsabilidad por pérdida y daños.</w:t>
      </w:r>
    </w:p>
    <w:p w:rsidR="009C53DC" w:rsidRPr="009C53DC" w:rsidRDefault="009C53DC" w:rsidP="009C53DC">
      <w:pPr>
        <w:pStyle w:val="Prrafodelista"/>
        <w:rPr>
          <w:rFonts w:ascii="Arial" w:hAnsi="Arial" w:cs="Arial"/>
          <w:b/>
          <w:sz w:val="16"/>
          <w:szCs w:val="16"/>
          <w:lang w:val="es-BO"/>
        </w:rPr>
      </w:pP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VIGESIMA TERCERA.- (CAUSAS DE FUERZA MAYOR Y/O CASO FORTUITO)</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Con el fin de exceptuar al </w:t>
      </w:r>
      <w:r w:rsidRPr="009C53DC">
        <w:rPr>
          <w:rFonts w:ascii="Arial" w:hAnsi="Arial" w:cs="Arial"/>
          <w:b/>
          <w:sz w:val="16"/>
          <w:szCs w:val="16"/>
          <w:lang w:val="es-ES_tradnl"/>
        </w:rPr>
        <w:t xml:space="preserve">CONTRATISTA </w:t>
      </w:r>
      <w:r w:rsidRPr="009C53DC">
        <w:rPr>
          <w:rFonts w:ascii="Arial" w:hAnsi="Arial" w:cs="Arial"/>
          <w:sz w:val="16"/>
          <w:szCs w:val="16"/>
          <w:lang w:val="es-ES_tradnl"/>
        </w:rPr>
        <w:t xml:space="preserve">de determinadas responsabilidades por mora durante la vigencia del presente Contrato,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lastRenderedPageBreak/>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9C53DC">
        <w:rPr>
          <w:rFonts w:ascii="Arial" w:hAnsi="Arial" w:cs="Arial"/>
          <w:sz w:val="16"/>
          <w:szCs w:val="16"/>
          <w:lang w:val="es-ES_tradnl"/>
        </w:rPr>
        <w:t>naturales</w:t>
      </w:r>
      <w:proofErr w:type="gramStart"/>
      <w:r w:rsidRPr="009C53DC">
        <w:rPr>
          <w:rFonts w:ascii="Arial" w:hAnsi="Arial" w:cs="Arial"/>
          <w:sz w:val="16"/>
          <w:szCs w:val="16"/>
          <w:lang w:val="es-ES_tradnl"/>
        </w:rPr>
        <w:t>,etc</w:t>
      </w:r>
      <w:proofErr w:type="spellEnd"/>
      <w:proofErr w:type="gramEnd"/>
      <w:r w:rsidRPr="009C53DC">
        <w:rPr>
          <w:rFonts w:ascii="Arial" w:hAnsi="Arial" w:cs="Arial"/>
          <w:sz w:val="16"/>
          <w:szCs w:val="16"/>
          <w:lang w:val="es-ES_tradnl"/>
        </w:rPr>
        <w:t>.).</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53DC" w:rsidRPr="009C53DC" w:rsidRDefault="009C53DC" w:rsidP="009C53DC">
      <w:pPr>
        <w:spacing w:before="120" w:after="120"/>
        <w:ind w:left="567" w:hanging="567"/>
        <w:jc w:val="both"/>
        <w:rPr>
          <w:rFonts w:ascii="Arial" w:hAnsi="Arial" w:cs="Arial"/>
          <w:b/>
          <w:sz w:val="16"/>
          <w:szCs w:val="16"/>
          <w:lang w:val="es-ES_tradnl"/>
        </w:rPr>
      </w:pPr>
      <w:r w:rsidRPr="009C53DC">
        <w:rPr>
          <w:rFonts w:ascii="Arial" w:hAnsi="Arial" w:cs="Arial"/>
          <w:b/>
          <w:sz w:val="16"/>
          <w:szCs w:val="16"/>
          <w:lang w:val="es-ES_tradnl"/>
        </w:rPr>
        <w:t>23.1   Condiciones de Validez:</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C53DC" w:rsidRPr="009C53DC" w:rsidRDefault="009C53DC" w:rsidP="00EF31EB">
      <w:pPr>
        <w:numPr>
          <w:ilvl w:val="0"/>
          <w:numId w:val="53"/>
        </w:numPr>
        <w:spacing w:before="120" w:after="120"/>
        <w:ind w:left="1134" w:hanging="283"/>
        <w:jc w:val="both"/>
        <w:rPr>
          <w:rFonts w:ascii="Arial" w:hAnsi="Arial" w:cs="Arial"/>
          <w:sz w:val="16"/>
          <w:szCs w:val="16"/>
          <w:lang w:val="es-ES_tradnl"/>
        </w:rPr>
      </w:pPr>
      <w:r w:rsidRPr="009C53DC">
        <w:rPr>
          <w:rFonts w:ascii="Arial" w:hAnsi="Arial" w:cs="Arial"/>
          <w:sz w:val="16"/>
          <w:szCs w:val="16"/>
          <w:lang w:val="es-ES_tradnl"/>
        </w:rPr>
        <w:t xml:space="preserve">Las circunstancias de la fuerza mayor o caso fortuito no hayan surgido por un incumplimiento, omisión o negligencia de la Parte </w:t>
      </w:r>
      <w:proofErr w:type="spellStart"/>
      <w:r w:rsidRPr="009C53DC">
        <w:rPr>
          <w:rFonts w:ascii="Arial" w:hAnsi="Arial" w:cs="Arial"/>
          <w:sz w:val="16"/>
          <w:szCs w:val="16"/>
          <w:lang w:val="es-ES_tradnl"/>
        </w:rPr>
        <w:t>invocante</w:t>
      </w:r>
      <w:proofErr w:type="spellEnd"/>
      <w:r w:rsidRPr="009C53DC">
        <w:rPr>
          <w:rFonts w:ascii="Arial" w:hAnsi="Arial" w:cs="Arial"/>
          <w:sz w:val="16"/>
          <w:szCs w:val="16"/>
          <w:lang w:val="es-ES_tradnl"/>
        </w:rPr>
        <w:t xml:space="preserve">, o en el caso del </w:t>
      </w:r>
      <w:r w:rsidRPr="009C53DC">
        <w:rPr>
          <w:rFonts w:ascii="Arial" w:hAnsi="Arial" w:cs="Arial"/>
          <w:b/>
          <w:sz w:val="16"/>
          <w:szCs w:val="16"/>
          <w:lang w:val="es-ES_tradnl"/>
        </w:rPr>
        <w:t>CONTRATISTA</w:t>
      </w:r>
      <w:r w:rsidRPr="009C53DC">
        <w:rPr>
          <w:rFonts w:ascii="Arial" w:hAnsi="Arial" w:cs="Arial"/>
          <w:sz w:val="16"/>
          <w:szCs w:val="16"/>
          <w:lang w:val="es-ES_tradnl"/>
        </w:rPr>
        <w:t>, será aplicable también a cualquier subcontratista.</w:t>
      </w:r>
    </w:p>
    <w:p w:rsidR="009C53DC" w:rsidRPr="009C53DC" w:rsidRDefault="009C53DC" w:rsidP="00EF31EB">
      <w:pPr>
        <w:numPr>
          <w:ilvl w:val="0"/>
          <w:numId w:val="53"/>
        </w:numPr>
        <w:spacing w:before="120" w:after="120"/>
        <w:ind w:left="1134" w:hanging="283"/>
        <w:contextualSpacing/>
        <w:jc w:val="both"/>
        <w:rPr>
          <w:rFonts w:ascii="Arial" w:hAnsi="Arial" w:cs="Arial"/>
          <w:sz w:val="16"/>
          <w:szCs w:val="16"/>
          <w:lang w:val="es-ES_tradnl"/>
        </w:rPr>
      </w:pPr>
      <w:r w:rsidRPr="009C53DC">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C53DC" w:rsidRPr="009C53DC" w:rsidRDefault="009C53DC" w:rsidP="009C53DC">
      <w:pPr>
        <w:tabs>
          <w:tab w:val="left" w:pos="2820"/>
        </w:tabs>
        <w:spacing w:before="120" w:after="120"/>
        <w:ind w:left="1134" w:hanging="283"/>
        <w:contextualSpacing/>
        <w:jc w:val="both"/>
        <w:rPr>
          <w:rFonts w:ascii="Arial" w:hAnsi="Arial" w:cs="Arial"/>
          <w:sz w:val="16"/>
          <w:szCs w:val="16"/>
          <w:lang w:val="es-ES_tradnl"/>
        </w:rPr>
      </w:pPr>
      <w:r w:rsidRPr="009C53DC">
        <w:rPr>
          <w:rFonts w:ascii="Arial" w:hAnsi="Arial" w:cs="Arial"/>
          <w:sz w:val="16"/>
          <w:szCs w:val="16"/>
          <w:lang w:val="es-ES_tradnl"/>
        </w:rPr>
        <w:tab/>
      </w:r>
      <w:r w:rsidRPr="009C53DC">
        <w:rPr>
          <w:rFonts w:ascii="Arial" w:hAnsi="Arial" w:cs="Arial"/>
          <w:sz w:val="16"/>
          <w:szCs w:val="16"/>
          <w:lang w:val="es-ES_tradnl"/>
        </w:rPr>
        <w:tab/>
      </w:r>
    </w:p>
    <w:p w:rsidR="009C53DC" w:rsidRPr="009C53DC" w:rsidRDefault="009C53DC" w:rsidP="00EF31EB">
      <w:pPr>
        <w:numPr>
          <w:ilvl w:val="0"/>
          <w:numId w:val="53"/>
        </w:numPr>
        <w:spacing w:before="120" w:after="120"/>
        <w:ind w:left="1134" w:hanging="283"/>
        <w:contextualSpacing/>
        <w:jc w:val="both"/>
        <w:rPr>
          <w:rFonts w:ascii="Arial" w:hAnsi="Arial" w:cs="Arial"/>
          <w:sz w:val="16"/>
          <w:szCs w:val="16"/>
          <w:lang w:val="es-ES_tradnl"/>
        </w:rPr>
      </w:pPr>
      <w:r w:rsidRPr="009C53DC">
        <w:rPr>
          <w:rFonts w:ascii="Arial" w:hAnsi="Arial" w:cs="Arial"/>
          <w:sz w:val="16"/>
          <w:szCs w:val="16"/>
          <w:lang w:val="es-ES_tradnl"/>
        </w:rPr>
        <w:t>La Parte que invoque la causal de fuerza mayor o caso fortuito haya realizado y continué realizando todos sus esfuerzos para minimizar el efecto de dicha fuerza mayor o caso fortuito, incluido minimizar retrasos en el Servicio</w:t>
      </w:r>
      <w:r w:rsidRPr="009C53DC">
        <w:rPr>
          <w:rFonts w:ascii="Arial" w:hAnsi="Arial" w:cs="Arial"/>
          <w:b/>
          <w:sz w:val="16"/>
          <w:szCs w:val="16"/>
          <w:lang w:val="es-ES_tradnl"/>
        </w:rPr>
        <w:t xml:space="preserve"> </w:t>
      </w:r>
      <w:r w:rsidRPr="009C53DC">
        <w:rPr>
          <w:rFonts w:ascii="Arial" w:hAnsi="Arial" w:cs="Arial"/>
          <w:sz w:val="16"/>
          <w:szCs w:val="16"/>
          <w:lang w:val="es-ES_tradnl"/>
        </w:rPr>
        <w:t>y limitar el daño al mismo.</w:t>
      </w:r>
    </w:p>
    <w:p w:rsidR="009C53DC" w:rsidRPr="009C53DC" w:rsidRDefault="009C53DC" w:rsidP="009C53DC">
      <w:pPr>
        <w:spacing w:before="120" w:after="120"/>
        <w:contextualSpacing/>
        <w:jc w:val="both"/>
        <w:rPr>
          <w:rFonts w:ascii="Arial" w:hAnsi="Arial" w:cs="Arial"/>
          <w:sz w:val="16"/>
          <w:szCs w:val="16"/>
          <w:lang w:val="es-ES_tradnl"/>
        </w:rPr>
      </w:pP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Previo cumplimiento por parte del </w:t>
      </w:r>
      <w:r w:rsidRPr="009C53DC">
        <w:rPr>
          <w:rFonts w:ascii="Arial" w:hAnsi="Arial" w:cs="Arial"/>
          <w:b/>
          <w:sz w:val="16"/>
          <w:szCs w:val="16"/>
          <w:lang w:val="es-ES_tradnl"/>
        </w:rPr>
        <w:t>CONTRATISTA</w:t>
      </w:r>
      <w:r w:rsidRPr="009C53DC">
        <w:rPr>
          <w:rFonts w:ascii="Arial" w:hAnsi="Arial" w:cs="Arial"/>
          <w:sz w:val="16"/>
          <w:szCs w:val="16"/>
          <w:lang w:val="es-ES_tradnl"/>
        </w:rPr>
        <w:t xml:space="preserve"> de lo establecido precedentemente dentro de los 2 (dos) días hábiles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debe aprobar la existencia del impedimento, sin el cual, de ninguna manera y por ningún motivo podrá solicitar luego a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por escrito la ampliación del plazo del Contrato y/o pago de multas.</w:t>
      </w:r>
    </w:p>
    <w:p w:rsidR="009C53DC" w:rsidRPr="009C53DC" w:rsidRDefault="009C53DC" w:rsidP="009C53DC">
      <w:pPr>
        <w:spacing w:before="120" w:after="120"/>
        <w:ind w:left="567" w:hanging="567"/>
        <w:jc w:val="both"/>
        <w:rPr>
          <w:rFonts w:ascii="Arial" w:hAnsi="Arial" w:cs="Arial"/>
          <w:b/>
          <w:sz w:val="16"/>
          <w:szCs w:val="16"/>
          <w:lang w:val="es-ES_tradnl"/>
        </w:rPr>
      </w:pPr>
      <w:r w:rsidRPr="009C53DC">
        <w:rPr>
          <w:rFonts w:ascii="Arial" w:hAnsi="Arial" w:cs="Arial"/>
          <w:b/>
          <w:sz w:val="16"/>
          <w:szCs w:val="16"/>
          <w:lang w:val="es-ES_tradnl"/>
        </w:rPr>
        <w:t>23.2   Cumplimiento ininterrumpido:</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Cuando ocurra una fuerza mayor o caso fortuito, el </w:t>
      </w:r>
      <w:r w:rsidRPr="009C53DC">
        <w:rPr>
          <w:rFonts w:ascii="Arial" w:hAnsi="Arial" w:cs="Arial"/>
          <w:b/>
          <w:sz w:val="16"/>
          <w:szCs w:val="16"/>
          <w:lang w:val="es-ES_tradnl"/>
        </w:rPr>
        <w:t xml:space="preserve">CONTRATISTA </w:t>
      </w:r>
      <w:r w:rsidRPr="009C53DC">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w:t>
      </w:r>
    </w:p>
    <w:p w:rsidR="009C53DC" w:rsidRPr="009C53DC" w:rsidRDefault="009C53DC" w:rsidP="009C53DC">
      <w:pPr>
        <w:spacing w:before="120" w:after="120"/>
        <w:ind w:left="567" w:hanging="567"/>
        <w:jc w:val="both"/>
        <w:rPr>
          <w:rFonts w:ascii="Arial" w:hAnsi="Arial" w:cs="Arial"/>
          <w:b/>
          <w:sz w:val="16"/>
          <w:szCs w:val="16"/>
          <w:lang w:val="es-ES_tradnl"/>
        </w:rPr>
      </w:pPr>
      <w:r w:rsidRPr="009C53DC">
        <w:rPr>
          <w:rFonts w:ascii="Arial" w:hAnsi="Arial" w:cs="Arial"/>
          <w:b/>
          <w:sz w:val="16"/>
          <w:szCs w:val="16"/>
          <w:lang w:val="es-ES_tradnl"/>
        </w:rPr>
        <w:t>23.3   Prórrogas:</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9C53DC" w:rsidRPr="009C53DC" w:rsidRDefault="009C53DC" w:rsidP="009C53DC">
      <w:pPr>
        <w:autoSpaceDE w:val="0"/>
        <w:autoSpaceDN w:val="0"/>
        <w:spacing w:before="120" w:after="120"/>
        <w:jc w:val="both"/>
        <w:rPr>
          <w:rFonts w:ascii="Arial" w:hAnsi="Arial" w:cs="Arial"/>
          <w:sz w:val="16"/>
          <w:szCs w:val="16"/>
          <w:lang w:val="es-ES_tradnl"/>
        </w:rPr>
      </w:pPr>
      <w:r w:rsidRPr="009C53DC">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Si la razón impeditiva o sus causas perduraren por más de 15 (quince) días </w:t>
      </w:r>
      <w:proofErr w:type="gramStart"/>
      <w:r w:rsidRPr="009C53DC">
        <w:rPr>
          <w:rFonts w:ascii="Arial" w:hAnsi="Arial" w:cs="Arial"/>
          <w:sz w:val="16"/>
          <w:szCs w:val="16"/>
        </w:rPr>
        <w:t>calendario  consecutivos</w:t>
      </w:r>
      <w:proofErr w:type="gramEnd"/>
      <w:r w:rsidRPr="009C53DC">
        <w:rPr>
          <w:rFonts w:ascii="Arial" w:hAnsi="Arial" w:cs="Arial"/>
          <w:sz w:val="16"/>
          <w:szCs w:val="16"/>
        </w:rPr>
        <w:t>, cualquiera de las Partes deberá notificar a la otra, por escrito, la resolución del Contrato de conformidad a la cláusula (terminación del Contrato).</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VIGESIMA CUARTA.- (TERMINACIÓN DEL CONTRATO)</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El presente Contrato concluirá por una de las siguientes causas:</w:t>
      </w:r>
    </w:p>
    <w:p w:rsidR="009C53DC" w:rsidRPr="009C53DC" w:rsidRDefault="009C53DC" w:rsidP="009C53DC">
      <w:pPr>
        <w:spacing w:before="120" w:after="120"/>
        <w:ind w:left="705" w:hanging="705"/>
        <w:jc w:val="both"/>
        <w:rPr>
          <w:rFonts w:ascii="Arial" w:hAnsi="Arial" w:cs="Arial"/>
          <w:sz w:val="16"/>
          <w:szCs w:val="16"/>
        </w:rPr>
      </w:pPr>
      <w:r w:rsidRPr="009C53DC">
        <w:rPr>
          <w:rFonts w:ascii="Arial" w:hAnsi="Arial" w:cs="Arial"/>
          <w:b/>
          <w:sz w:val="16"/>
          <w:szCs w:val="16"/>
        </w:rPr>
        <w:t>24.1.</w:t>
      </w:r>
      <w:r w:rsidRPr="009C53DC">
        <w:rPr>
          <w:rFonts w:ascii="Arial" w:hAnsi="Arial" w:cs="Arial"/>
          <w:b/>
          <w:sz w:val="16"/>
          <w:szCs w:val="16"/>
        </w:rPr>
        <w:tab/>
        <w:t>Por Cumplimiento del Contrato:</w:t>
      </w:r>
      <w:r w:rsidRPr="009C53DC">
        <w:rPr>
          <w:rFonts w:ascii="Arial" w:hAnsi="Arial" w:cs="Arial"/>
          <w:sz w:val="16"/>
          <w:szCs w:val="16"/>
        </w:rPr>
        <w:t xml:space="preserve"> </w:t>
      </w:r>
    </w:p>
    <w:p w:rsidR="009C53DC" w:rsidRPr="009C53DC" w:rsidRDefault="009C53DC" w:rsidP="009C53DC">
      <w:pPr>
        <w:spacing w:before="120" w:after="120"/>
        <w:ind w:left="705"/>
        <w:jc w:val="both"/>
        <w:rPr>
          <w:rFonts w:ascii="Arial" w:hAnsi="Arial" w:cs="Arial"/>
          <w:b/>
          <w:sz w:val="16"/>
          <w:szCs w:val="16"/>
        </w:rPr>
      </w:pPr>
      <w:r w:rsidRPr="009C53DC">
        <w:rPr>
          <w:rFonts w:ascii="Arial" w:hAnsi="Arial" w:cs="Arial"/>
          <w:sz w:val="16"/>
          <w:szCs w:val="16"/>
        </w:rPr>
        <w:t xml:space="preserve">De forma normal, tanto la </w:t>
      </w:r>
      <w:r w:rsidRPr="009C53DC">
        <w:rPr>
          <w:rFonts w:ascii="Arial" w:hAnsi="Arial" w:cs="Arial"/>
          <w:b/>
          <w:sz w:val="16"/>
          <w:szCs w:val="16"/>
        </w:rPr>
        <w:t xml:space="preserve">ENTIDAD </w:t>
      </w:r>
      <w:r w:rsidRPr="009C53DC">
        <w:rPr>
          <w:rFonts w:ascii="Arial" w:hAnsi="Arial" w:cs="Arial"/>
          <w:sz w:val="16"/>
          <w:szCs w:val="16"/>
        </w:rPr>
        <w:t xml:space="preserve">como el </w:t>
      </w:r>
      <w:r w:rsidRPr="009C53DC">
        <w:rPr>
          <w:rFonts w:ascii="Arial" w:hAnsi="Arial" w:cs="Arial"/>
          <w:b/>
          <w:sz w:val="16"/>
          <w:szCs w:val="16"/>
        </w:rPr>
        <w:t>CONTRATISTA</w:t>
      </w:r>
      <w:r w:rsidRPr="009C53DC">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C53DC">
        <w:rPr>
          <w:rFonts w:ascii="Arial" w:hAnsi="Arial" w:cs="Arial"/>
          <w:b/>
          <w:sz w:val="16"/>
          <w:szCs w:val="16"/>
        </w:rPr>
        <w:t>.</w:t>
      </w:r>
    </w:p>
    <w:p w:rsidR="009C53DC" w:rsidRPr="009C53DC" w:rsidRDefault="009C53DC" w:rsidP="009C53DC">
      <w:pPr>
        <w:spacing w:before="120" w:after="120"/>
        <w:ind w:left="705" w:hanging="705"/>
        <w:jc w:val="both"/>
        <w:rPr>
          <w:rFonts w:ascii="Arial" w:hAnsi="Arial" w:cs="Arial"/>
          <w:sz w:val="16"/>
          <w:szCs w:val="16"/>
        </w:rPr>
      </w:pPr>
      <w:r w:rsidRPr="009C53DC">
        <w:rPr>
          <w:rFonts w:ascii="Arial" w:hAnsi="Arial" w:cs="Arial"/>
          <w:b/>
          <w:sz w:val="16"/>
          <w:szCs w:val="16"/>
        </w:rPr>
        <w:t>24.2.</w:t>
      </w:r>
      <w:r w:rsidRPr="009C53DC">
        <w:rPr>
          <w:rFonts w:ascii="Arial" w:hAnsi="Arial" w:cs="Arial"/>
          <w:b/>
          <w:sz w:val="16"/>
          <w:szCs w:val="16"/>
        </w:rPr>
        <w:tab/>
        <w:t xml:space="preserve">Por Resolución del Contrato: </w:t>
      </w:r>
    </w:p>
    <w:p w:rsidR="009C53DC" w:rsidRPr="009C53DC" w:rsidRDefault="009C53DC" w:rsidP="009C53DC">
      <w:pPr>
        <w:spacing w:before="120" w:after="120"/>
        <w:ind w:left="705"/>
        <w:jc w:val="both"/>
        <w:rPr>
          <w:rFonts w:ascii="Arial" w:hAnsi="Arial" w:cs="Arial"/>
          <w:sz w:val="16"/>
          <w:szCs w:val="16"/>
        </w:rPr>
      </w:pPr>
      <w:r w:rsidRPr="009C53DC">
        <w:rPr>
          <w:rFonts w:ascii="Arial" w:hAnsi="Arial" w:cs="Arial"/>
          <w:sz w:val="16"/>
          <w:szCs w:val="16"/>
        </w:rPr>
        <w:t xml:space="preserve">Si se diera el caso y como una forma excepcional de terminar el Contrato, a los efectos legales correspondientes, la </w:t>
      </w:r>
      <w:r w:rsidRPr="009C53DC">
        <w:rPr>
          <w:rFonts w:ascii="Arial" w:hAnsi="Arial" w:cs="Arial"/>
          <w:b/>
          <w:sz w:val="16"/>
          <w:szCs w:val="16"/>
        </w:rPr>
        <w:t>ENTIDAD</w:t>
      </w:r>
      <w:r w:rsidRPr="009C53DC">
        <w:rPr>
          <w:rFonts w:ascii="Arial" w:hAnsi="Arial" w:cs="Arial"/>
          <w:sz w:val="16"/>
          <w:szCs w:val="16"/>
        </w:rPr>
        <w:t xml:space="preserve"> y el </w:t>
      </w:r>
      <w:r w:rsidRPr="009C53DC">
        <w:rPr>
          <w:rFonts w:ascii="Arial" w:hAnsi="Arial" w:cs="Arial"/>
          <w:b/>
          <w:sz w:val="16"/>
          <w:szCs w:val="16"/>
        </w:rPr>
        <w:t>CONTRATISTA,</w:t>
      </w:r>
      <w:r w:rsidRPr="009C53DC">
        <w:rPr>
          <w:rFonts w:ascii="Arial" w:hAnsi="Arial" w:cs="Arial"/>
          <w:sz w:val="16"/>
          <w:szCs w:val="16"/>
        </w:rPr>
        <w:t xml:space="preserve"> acuerdan las siguientes causales para procesar la resolución del Contrato:</w:t>
      </w:r>
    </w:p>
    <w:p w:rsidR="009C53DC" w:rsidRPr="009C53DC" w:rsidRDefault="009C53DC" w:rsidP="009C53DC">
      <w:pPr>
        <w:spacing w:before="120" w:after="120"/>
        <w:ind w:left="1410" w:hanging="705"/>
        <w:jc w:val="both"/>
        <w:rPr>
          <w:rFonts w:ascii="Arial" w:hAnsi="Arial" w:cs="Arial"/>
          <w:b/>
          <w:sz w:val="16"/>
          <w:szCs w:val="16"/>
        </w:rPr>
      </w:pPr>
      <w:r w:rsidRPr="009C53DC">
        <w:rPr>
          <w:rFonts w:ascii="Arial" w:hAnsi="Arial" w:cs="Arial"/>
          <w:b/>
          <w:sz w:val="16"/>
          <w:szCs w:val="16"/>
        </w:rPr>
        <w:t>23.2.1.</w:t>
      </w:r>
      <w:r w:rsidRPr="009C53DC">
        <w:rPr>
          <w:rFonts w:ascii="Arial" w:hAnsi="Arial" w:cs="Arial"/>
          <w:b/>
          <w:sz w:val="16"/>
          <w:szCs w:val="16"/>
        </w:rPr>
        <w:tab/>
        <w:t>Resolución a requerimiento de la ENTIDAD, por causales atribuibles al CONTRATISTA.</w:t>
      </w:r>
    </w:p>
    <w:p w:rsidR="009C53DC" w:rsidRPr="009C53DC" w:rsidRDefault="009C53DC" w:rsidP="009C53DC">
      <w:pPr>
        <w:spacing w:before="120" w:after="120"/>
        <w:ind w:left="1418" w:hanging="5"/>
        <w:jc w:val="both"/>
        <w:rPr>
          <w:rFonts w:ascii="Arial" w:hAnsi="Arial" w:cs="Arial"/>
          <w:sz w:val="16"/>
          <w:szCs w:val="16"/>
        </w:rPr>
      </w:pPr>
      <w:r w:rsidRPr="009C53DC">
        <w:rPr>
          <w:rFonts w:ascii="Arial" w:hAnsi="Arial" w:cs="Arial"/>
          <w:sz w:val="16"/>
          <w:szCs w:val="16"/>
        </w:rPr>
        <w:t xml:space="preserve">La </w:t>
      </w:r>
      <w:r w:rsidRPr="009C53DC">
        <w:rPr>
          <w:rFonts w:ascii="Arial" w:hAnsi="Arial" w:cs="Arial"/>
          <w:b/>
          <w:sz w:val="16"/>
          <w:szCs w:val="16"/>
        </w:rPr>
        <w:t>ENTIDAD</w:t>
      </w:r>
      <w:r w:rsidRPr="009C53DC">
        <w:rPr>
          <w:rFonts w:ascii="Arial" w:hAnsi="Arial" w:cs="Arial"/>
          <w:sz w:val="16"/>
          <w:szCs w:val="16"/>
        </w:rPr>
        <w:t>, podrá proceder al trámite de resolución del Contrato, en los siguientes casos:</w:t>
      </w:r>
    </w:p>
    <w:p w:rsidR="009C53DC" w:rsidRPr="009C53DC" w:rsidRDefault="009C53DC" w:rsidP="00EF31EB">
      <w:pPr>
        <w:pStyle w:val="Prrafodelista"/>
        <w:numPr>
          <w:ilvl w:val="0"/>
          <w:numId w:val="43"/>
        </w:numPr>
        <w:spacing w:after="120"/>
        <w:ind w:left="1769" w:hanging="357"/>
        <w:contextualSpacing/>
        <w:jc w:val="both"/>
        <w:rPr>
          <w:rFonts w:ascii="Arial" w:hAnsi="Arial" w:cs="Arial"/>
          <w:sz w:val="16"/>
          <w:szCs w:val="16"/>
        </w:rPr>
      </w:pPr>
      <w:r w:rsidRPr="009C53DC">
        <w:rPr>
          <w:rFonts w:ascii="Arial" w:hAnsi="Arial" w:cs="Arial"/>
          <w:sz w:val="16"/>
          <w:szCs w:val="16"/>
        </w:rPr>
        <w:t xml:space="preserve">Por disolución del </w:t>
      </w:r>
      <w:r w:rsidRPr="009C53DC">
        <w:rPr>
          <w:rFonts w:ascii="Arial" w:hAnsi="Arial" w:cs="Arial"/>
          <w:b/>
          <w:sz w:val="16"/>
          <w:szCs w:val="16"/>
        </w:rPr>
        <w:t>CONTRATISTA.</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 xml:space="preserve">Por quiebra declarada del </w:t>
      </w:r>
      <w:r w:rsidRPr="009C53DC">
        <w:rPr>
          <w:rFonts w:ascii="Arial" w:hAnsi="Arial" w:cs="Arial"/>
          <w:b/>
          <w:sz w:val="16"/>
          <w:szCs w:val="16"/>
        </w:rPr>
        <w:t>CONTRATISTA</w:t>
      </w:r>
      <w:r w:rsidRPr="009C53DC">
        <w:rPr>
          <w:rFonts w:ascii="Arial" w:hAnsi="Arial" w:cs="Arial"/>
          <w:sz w:val="16"/>
          <w:szCs w:val="16"/>
        </w:rPr>
        <w:t>.</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 xml:space="preserve">Por incumplimiento en la prestación del Servicio, a requerimiento de la </w:t>
      </w:r>
      <w:r w:rsidRPr="009C53DC">
        <w:rPr>
          <w:rFonts w:ascii="Arial" w:hAnsi="Arial" w:cs="Arial"/>
          <w:b/>
          <w:sz w:val="16"/>
          <w:szCs w:val="16"/>
        </w:rPr>
        <w:t xml:space="preserve">ENTIDAD </w:t>
      </w:r>
      <w:r w:rsidRPr="009C53DC">
        <w:rPr>
          <w:rFonts w:ascii="Arial" w:hAnsi="Arial" w:cs="Arial"/>
          <w:sz w:val="16"/>
          <w:szCs w:val="16"/>
        </w:rPr>
        <w:t xml:space="preserve">o el Fiscal del Servicio en asuntos relacionados con el objeto del presente Contrato y lo establecido en las especificaciones </w:t>
      </w:r>
      <w:proofErr w:type="spellStart"/>
      <w:r w:rsidRPr="009C53DC">
        <w:rPr>
          <w:rFonts w:ascii="Arial" w:hAnsi="Arial" w:cs="Arial"/>
          <w:sz w:val="16"/>
          <w:szCs w:val="16"/>
        </w:rPr>
        <w:t>tecnicas</w:t>
      </w:r>
      <w:proofErr w:type="spellEnd"/>
      <w:r w:rsidRPr="009C53DC">
        <w:rPr>
          <w:rFonts w:ascii="Arial" w:hAnsi="Arial" w:cs="Arial"/>
          <w:sz w:val="16"/>
          <w:szCs w:val="16"/>
        </w:rPr>
        <w:t xml:space="preserve">. </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lastRenderedPageBreak/>
        <w:t>Por paralización del Servicio sin justificación, por el lapso de 30 (treinta) días calendario continuos.</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Por negligencia reiterada (2 veces) en el cumplimiento de las especificaciones técnicas, u otras especificaciones, o instrucciones escritas del Fiscal del Servicio</w:t>
      </w:r>
      <w:r w:rsidRPr="009C53DC">
        <w:rPr>
          <w:rFonts w:ascii="Arial" w:hAnsi="Arial" w:cs="Arial"/>
          <w:b/>
          <w:sz w:val="16"/>
          <w:szCs w:val="16"/>
        </w:rPr>
        <w:t>.</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Por falta de pago de salarios a su personal y otras obligaciones contractuales que afecten al Servicio.</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Cuando el monto de la multa por atraso en la prestación del Servicio alcance el diez por ciento (10%) del monto total del Contrato, decisión optativa, o el veinte por ciento (20%), de forma obligatoria.</w:t>
      </w:r>
    </w:p>
    <w:p w:rsidR="009C53DC" w:rsidRPr="009C53DC" w:rsidRDefault="009C53DC" w:rsidP="009C53DC">
      <w:pPr>
        <w:pStyle w:val="Prrafodelista"/>
        <w:spacing w:before="120" w:after="120"/>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Por fuerza mayor o caso fortuito.</w:t>
      </w:r>
    </w:p>
    <w:p w:rsidR="009C53DC" w:rsidRPr="009C53DC" w:rsidRDefault="009C53DC" w:rsidP="009C53DC">
      <w:pPr>
        <w:pStyle w:val="Prrafodelista"/>
        <w:spacing w:before="120" w:after="120"/>
        <w:ind w:left="1770"/>
        <w:jc w:val="both"/>
        <w:rPr>
          <w:rFonts w:ascii="Arial" w:hAnsi="Arial" w:cs="Arial"/>
          <w:sz w:val="16"/>
          <w:szCs w:val="16"/>
        </w:rPr>
      </w:pPr>
    </w:p>
    <w:p w:rsidR="009C53DC" w:rsidRPr="009C53DC" w:rsidRDefault="009C53DC" w:rsidP="00EF31EB">
      <w:pPr>
        <w:pStyle w:val="Prrafodelista"/>
        <w:numPr>
          <w:ilvl w:val="0"/>
          <w:numId w:val="43"/>
        </w:numPr>
        <w:spacing w:before="120" w:after="120"/>
        <w:contextualSpacing/>
        <w:jc w:val="both"/>
        <w:rPr>
          <w:rFonts w:ascii="Arial" w:hAnsi="Arial" w:cs="Arial"/>
          <w:sz w:val="16"/>
          <w:szCs w:val="16"/>
        </w:rPr>
      </w:pPr>
      <w:r w:rsidRPr="009C53DC">
        <w:rPr>
          <w:rFonts w:ascii="Arial" w:hAnsi="Arial" w:cs="Arial"/>
          <w:sz w:val="16"/>
          <w:szCs w:val="16"/>
        </w:rPr>
        <w:t>Por incumplimiento a la cláusula (anticorrupción).</w:t>
      </w:r>
    </w:p>
    <w:p w:rsidR="009C53DC" w:rsidRPr="009C53DC" w:rsidRDefault="009C53DC" w:rsidP="009C53DC">
      <w:pPr>
        <w:spacing w:before="120" w:after="120"/>
        <w:ind w:left="1410" w:hanging="702"/>
        <w:jc w:val="both"/>
        <w:rPr>
          <w:rFonts w:ascii="Arial" w:hAnsi="Arial" w:cs="Arial"/>
          <w:b/>
          <w:sz w:val="16"/>
          <w:szCs w:val="16"/>
        </w:rPr>
      </w:pPr>
      <w:r w:rsidRPr="009C53DC">
        <w:rPr>
          <w:rFonts w:ascii="Arial" w:hAnsi="Arial" w:cs="Arial"/>
          <w:b/>
          <w:sz w:val="16"/>
          <w:szCs w:val="16"/>
        </w:rPr>
        <w:t>24.2.2. Resolución a requerimiento del CONTRATISTA por causales atribuibles a la ENTIDAD.</w:t>
      </w:r>
    </w:p>
    <w:p w:rsidR="009C53DC" w:rsidRPr="009C53DC" w:rsidRDefault="009C53DC" w:rsidP="009C53DC">
      <w:pPr>
        <w:spacing w:before="120" w:after="120"/>
        <w:ind w:left="1410" w:firstLine="6"/>
        <w:jc w:val="both"/>
        <w:rPr>
          <w:rFonts w:ascii="Arial" w:hAnsi="Arial" w:cs="Arial"/>
          <w:sz w:val="16"/>
          <w:szCs w:val="16"/>
        </w:rPr>
      </w:pPr>
      <w:r w:rsidRPr="009C53DC">
        <w:rPr>
          <w:rFonts w:ascii="Arial" w:hAnsi="Arial" w:cs="Arial"/>
          <w:sz w:val="16"/>
          <w:szCs w:val="16"/>
        </w:rPr>
        <w:t xml:space="preserve">El </w:t>
      </w:r>
      <w:r w:rsidRPr="009C53DC">
        <w:rPr>
          <w:rFonts w:ascii="Arial" w:hAnsi="Arial" w:cs="Arial"/>
          <w:b/>
          <w:sz w:val="16"/>
          <w:szCs w:val="16"/>
        </w:rPr>
        <w:t>CONTRATISTA,</w:t>
      </w:r>
      <w:r w:rsidRPr="009C53DC">
        <w:rPr>
          <w:rFonts w:ascii="Arial" w:hAnsi="Arial" w:cs="Arial"/>
          <w:sz w:val="16"/>
          <w:szCs w:val="16"/>
        </w:rPr>
        <w:t xml:space="preserve"> podrá proceder al trámite de resolución del Contrato, en los siguientes casos:</w:t>
      </w:r>
    </w:p>
    <w:p w:rsidR="009C53DC" w:rsidRPr="009C53DC" w:rsidRDefault="009C53DC" w:rsidP="00EF31EB">
      <w:pPr>
        <w:pStyle w:val="Prrafodelista"/>
        <w:numPr>
          <w:ilvl w:val="0"/>
          <w:numId w:val="44"/>
        </w:numPr>
        <w:spacing w:before="120" w:after="120"/>
        <w:contextualSpacing/>
        <w:jc w:val="both"/>
        <w:rPr>
          <w:rFonts w:ascii="Arial" w:hAnsi="Arial" w:cs="Arial"/>
          <w:sz w:val="16"/>
          <w:szCs w:val="16"/>
        </w:rPr>
      </w:pPr>
      <w:r w:rsidRPr="009C53DC">
        <w:rPr>
          <w:rFonts w:ascii="Arial" w:hAnsi="Arial" w:cs="Arial"/>
          <w:sz w:val="16"/>
          <w:szCs w:val="16"/>
        </w:rPr>
        <w:t xml:space="preserve">Si apartándose de los términos del Contrato la </w:t>
      </w:r>
      <w:r w:rsidRPr="009C53DC">
        <w:rPr>
          <w:rFonts w:ascii="Arial" w:hAnsi="Arial" w:cs="Arial"/>
          <w:b/>
          <w:sz w:val="16"/>
          <w:szCs w:val="16"/>
        </w:rPr>
        <w:t>ENTIDAD</w:t>
      </w:r>
      <w:r w:rsidRPr="009C53DC">
        <w:rPr>
          <w:rFonts w:ascii="Arial" w:hAnsi="Arial" w:cs="Arial"/>
          <w:sz w:val="16"/>
          <w:szCs w:val="16"/>
        </w:rPr>
        <w:t>, a través del Fiscal del Servicio</w:t>
      </w:r>
      <w:r w:rsidRPr="009C53DC">
        <w:rPr>
          <w:rFonts w:ascii="Arial" w:hAnsi="Arial" w:cs="Arial"/>
          <w:b/>
          <w:sz w:val="16"/>
          <w:szCs w:val="16"/>
        </w:rPr>
        <w:t>,</w:t>
      </w:r>
      <w:r w:rsidRPr="009C53DC">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9C53DC" w:rsidRPr="009C53DC" w:rsidRDefault="009C53DC" w:rsidP="009C53DC">
      <w:pPr>
        <w:pStyle w:val="Prrafodelista"/>
        <w:spacing w:before="120" w:after="120"/>
        <w:ind w:left="1776"/>
        <w:jc w:val="both"/>
        <w:rPr>
          <w:rFonts w:ascii="Arial" w:hAnsi="Arial" w:cs="Arial"/>
          <w:sz w:val="16"/>
          <w:szCs w:val="16"/>
        </w:rPr>
      </w:pPr>
    </w:p>
    <w:p w:rsidR="009C53DC" w:rsidRPr="009C53DC" w:rsidRDefault="009C53DC" w:rsidP="00EF31EB">
      <w:pPr>
        <w:pStyle w:val="Prrafodelista"/>
        <w:numPr>
          <w:ilvl w:val="0"/>
          <w:numId w:val="44"/>
        </w:numPr>
        <w:spacing w:before="120" w:after="120"/>
        <w:contextualSpacing/>
        <w:jc w:val="both"/>
        <w:rPr>
          <w:rFonts w:ascii="Arial" w:hAnsi="Arial" w:cs="Arial"/>
          <w:sz w:val="16"/>
          <w:szCs w:val="16"/>
        </w:rPr>
      </w:pPr>
      <w:r w:rsidRPr="009C53DC">
        <w:rPr>
          <w:rFonts w:ascii="Arial" w:hAnsi="Arial" w:cs="Arial"/>
          <w:sz w:val="16"/>
          <w:szCs w:val="16"/>
        </w:rPr>
        <w:t>Por utilizar o requerir aquellos Servicios que son objeto del presente Contrato, en beneficio de terceras personas.</w:t>
      </w:r>
    </w:p>
    <w:p w:rsidR="009C53DC" w:rsidRPr="009C53DC" w:rsidRDefault="009C53DC" w:rsidP="009C53DC">
      <w:pPr>
        <w:pStyle w:val="Prrafodelista"/>
        <w:spacing w:before="120" w:after="120"/>
        <w:rPr>
          <w:rFonts w:ascii="Arial" w:hAnsi="Arial" w:cs="Arial"/>
          <w:sz w:val="16"/>
          <w:szCs w:val="16"/>
        </w:rPr>
      </w:pPr>
    </w:p>
    <w:p w:rsidR="009C53DC" w:rsidRPr="009C53DC" w:rsidRDefault="009C53DC" w:rsidP="00EF31EB">
      <w:pPr>
        <w:pStyle w:val="Prrafodelista"/>
        <w:numPr>
          <w:ilvl w:val="0"/>
          <w:numId w:val="44"/>
        </w:numPr>
        <w:spacing w:before="120" w:after="120"/>
        <w:contextualSpacing/>
        <w:jc w:val="both"/>
        <w:rPr>
          <w:rFonts w:ascii="Arial" w:hAnsi="Arial" w:cs="Arial"/>
          <w:sz w:val="16"/>
          <w:szCs w:val="16"/>
        </w:rPr>
      </w:pPr>
      <w:r w:rsidRPr="009C53DC">
        <w:rPr>
          <w:rFonts w:ascii="Arial" w:hAnsi="Arial" w:cs="Arial"/>
          <w:sz w:val="16"/>
          <w:szCs w:val="16"/>
        </w:rPr>
        <w:t xml:space="preserve">Por suspensión del Servicio por orden escrita de la </w:t>
      </w:r>
      <w:r w:rsidRPr="009C53DC">
        <w:rPr>
          <w:rFonts w:ascii="Arial" w:hAnsi="Arial" w:cs="Arial"/>
          <w:b/>
          <w:sz w:val="16"/>
          <w:szCs w:val="16"/>
        </w:rPr>
        <w:t>ENTIDAD</w:t>
      </w:r>
      <w:r w:rsidRPr="009C53DC">
        <w:rPr>
          <w:rFonts w:ascii="Arial" w:hAnsi="Arial" w:cs="Arial"/>
          <w:sz w:val="16"/>
          <w:szCs w:val="16"/>
        </w:rPr>
        <w:t xml:space="preserve"> por un plazo superior a 60 (sesenta) días calendario; salvo casos de fuerza mayor o caso fortuito.</w:t>
      </w:r>
    </w:p>
    <w:p w:rsidR="009C53DC" w:rsidRPr="009C53DC" w:rsidRDefault="009C53DC" w:rsidP="009C53DC">
      <w:pPr>
        <w:spacing w:before="120" w:after="120"/>
        <w:ind w:left="1413" w:hanging="705"/>
        <w:jc w:val="both"/>
        <w:rPr>
          <w:rFonts w:ascii="Arial" w:hAnsi="Arial" w:cs="Arial"/>
          <w:sz w:val="16"/>
          <w:szCs w:val="16"/>
        </w:rPr>
      </w:pPr>
      <w:r w:rsidRPr="009C53DC">
        <w:rPr>
          <w:rFonts w:ascii="Arial" w:hAnsi="Arial" w:cs="Arial"/>
          <w:b/>
          <w:sz w:val="16"/>
          <w:szCs w:val="16"/>
        </w:rPr>
        <w:t xml:space="preserve">24.2.3. </w:t>
      </w:r>
      <w:r w:rsidRPr="009C53DC">
        <w:rPr>
          <w:rFonts w:ascii="Arial" w:hAnsi="Arial" w:cs="Arial"/>
          <w:color w:val="000000"/>
          <w:sz w:val="16"/>
          <w:szCs w:val="16"/>
        </w:rPr>
        <w:t xml:space="preserve">Las Partes podrán terminar el presente Contrato por mutuo acuerdo en cualquier momento. La terminación por mutuo acuerdo deberá constar mediante notificación a través de carta </w:t>
      </w:r>
      <w:proofErr w:type="gramStart"/>
      <w:r w:rsidRPr="009C53DC">
        <w:rPr>
          <w:rFonts w:ascii="Arial" w:hAnsi="Arial" w:cs="Arial"/>
          <w:color w:val="000000"/>
          <w:sz w:val="16"/>
          <w:szCs w:val="16"/>
        </w:rPr>
        <w:t>notariada ,</w:t>
      </w:r>
      <w:proofErr w:type="gramEnd"/>
      <w:r w:rsidRPr="009C53DC">
        <w:rPr>
          <w:rFonts w:ascii="Arial" w:hAnsi="Arial" w:cs="Arial"/>
          <w:color w:val="000000"/>
          <w:sz w:val="16"/>
          <w:szCs w:val="16"/>
        </w:rPr>
        <w:t xml:space="preserve"> si corresponde, incluir los montos a reconocer por las prestaciones ejecutadas por las Partes.</w:t>
      </w:r>
      <w:r w:rsidRPr="009C53DC">
        <w:rPr>
          <w:rFonts w:ascii="Arial" w:hAnsi="Arial" w:cs="Arial"/>
          <w:sz w:val="16"/>
          <w:szCs w:val="16"/>
        </w:rPr>
        <w:t xml:space="preserve"> </w:t>
      </w:r>
    </w:p>
    <w:p w:rsidR="009C53DC" w:rsidRPr="009C53DC" w:rsidRDefault="009C53DC" w:rsidP="009C53DC">
      <w:pPr>
        <w:pStyle w:val="Prrafodelista"/>
        <w:spacing w:before="120" w:after="120"/>
        <w:ind w:left="1418" w:hanging="709"/>
        <w:jc w:val="both"/>
        <w:rPr>
          <w:rFonts w:ascii="Arial" w:hAnsi="Arial" w:cs="Arial"/>
          <w:color w:val="000000"/>
          <w:sz w:val="16"/>
          <w:szCs w:val="16"/>
        </w:rPr>
      </w:pPr>
      <w:r w:rsidRPr="009C53DC">
        <w:rPr>
          <w:rFonts w:ascii="Arial" w:hAnsi="Arial" w:cs="Arial"/>
          <w:b/>
          <w:color w:val="000000"/>
          <w:sz w:val="16"/>
          <w:szCs w:val="16"/>
        </w:rPr>
        <w:t>24.2.4.</w:t>
      </w:r>
      <w:r w:rsidRPr="009C53DC">
        <w:rPr>
          <w:rFonts w:ascii="Arial" w:hAnsi="Arial" w:cs="Arial"/>
          <w:b/>
          <w:color w:val="000000"/>
          <w:sz w:val="16"/>
          <w:szCs w:val="16"/>
        </w:rPr>
        <w:tab/>
      </w:r>
      <w:r w:rsidRPr="009C53DC">
        <w:rPr>
          <w:rFonts w:ascii="Arial" w:hAnsi="Arial" w:cs="Arial"/>
          <w:color w:val="000000"/>
          <w:sz w:val="16"/>
          <w:szCs w:val="16"/>
        </w:rPr>
        <w:t xml:space="preserve">La </w:t>
      </w:r>
      <w:r w:rsidRPr="009C53DC">
        <w:rPr>
          <w:rFonts w:ascii="Arial" w:hAnsi="Arial" w:cs="Arial"/>
          <w:b/>
          <w:color w:val="000000"/>
          <w:sz w:val="16"/>
          <w:szCs w:val="16"/>
        </w:rPr>
        <w:t xml:space="preserve">ENTIDAD </w:t>
      </w:r>
      <w:r w:rsidRPr="009C53DC">
        <w:rPr>
          <w:rFonts w:ascii="Arial" w:hAnsi="Arial" w:cs="Arial"/>
          <w:color w:val="000000"/>
          <w:sz w:val="16"/>
          <w:szCs w:val="16"/>
        </w:rPr>
        <w:t xml:space="preserve">en cualquier momento podrá resolver de manera unilateral </w:t>
      </w:r>
      <w:r w:rsidRPr="009C53DC">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9C53DC">
        <w:rPr>
          <w:rFonts w:ascii="Arial" w:hAnsi="Arial" w:cs="Arial"/>
          <w:b/>
          <w:sz w:val="16"/>
          <w:szCs w:val="16"/>
        </w:rPr>
        <w:t>CONTRATISTA</w:t>
      </w:r>
      <w:r w:rsidRPr="009C53DC">
        <w:rPr>
          <w:rFonts w:ascii="Arial" w:hAnsi="Arial" w:cs="Arial"/>
          <w:sz w:val="16"/>
          <w:szCs w:val="16"/>
        </w:rPr>
        <w:t>;</w:t>
      </w:r>
      <w:r w:rsidRPr="009C53DC">
        <w:rPr>
          <w:rFonts w:ascii="Arial" w:hAnsi="Arial" w:cs="Arial"/>
          <w:b/>
          <w:sz w:val="16"/>
          <w:szCs w:val="16"/>
        </w:rPr>
        <w:t xml:space="preserve"> </w:t>
      </w:r>
      <w:r w:rsidRPr="009C53DC">
        <w:rPr>
          <w:rFonts w:ascii="Arial" w:hAnsi="Arial" w:cs="Arial"/>
          <w:sz w:val="16"/>
          <w:szCs w:val="16"/>
        </w:rPr>
        <w:t>sin lugar a ningún tipo de resarcimiento por parte de la</w:t>
      </w:r>
      <w:r w:rsidRPr="009C53DC">
        <w:rPr>
          <w:rFonts w:ascii="Arial" w:hAnsi="Arial" w:cs="Arial"/>
          <w:b/>
          <w:sz w:val="16"/>
          <w:szCs w:val="16"/>
        </w:rPr>
        <w:t xml:space="preserve"> ENTIDAD </w:t>
      </w:r>
      <w:r w:rsidRPr="009C53DC">
        <w:rPr>
          <w:rFonts w:ascii="Arial" w:hAnsi="Arial" w:cs="Arial"/>
          <w:sz w:val="16"/>
          <w:szCs w:val="16"/>
        </w:rPr>
        <w:t>a</w:t>
      </w:r>
      <w:r w:rsidRPr="009C53DC">
        <w:rPr>
          <w:rFonts w:ascii="Arial" w:hAnsi="Arial" w:cs="Arial"/>
          <w:b/>
          <w:sz w:val="16"/>
          <w:szCs w:val="16"/>
        </w:rPr>
        <w:t xml:space="preserve"> </w:t>
      </w:r>
      <w:r w:rsidRPr="009C53DC">
        <w:rPr>
          <w:rFonts w:ascii="Arial" w:hAnsi="Arial" w:cs="Arial"/>
          <w:sz w:val="16"/>
          <w:szCs w:val="16"/>
        </w:rPr>
        <w:t>favor del</w:t>
      </w:r>
      <w:r w:rsidRPr="009C53DC">
        <w:rPr>
          <w:rFonts w:ascii="Arial" w:hAnsi="Arial" w:cs="Arial"/>
          <w:b/>
          <w:sz w:val="16"/>
          <w:szCs w:val="16"/>
        </w:rPr>
        <w:t xml:space="preserve"> CONTRATISTA.</w:t>
      </w:r>
    </w:p>
    <w:p w:rsidR="009C53DC" w:rsidRPr="009C53DC" w:rsidRDefault="009C53DC" w:rsidP="009C53DC">
      <w:pPr>
        <w:spacing w:before="120" w:after="120"/>
        <w:ind w:left="1413" w:hanging="705"/>
        <w:jc w:val="both"/>
        <w:rPr>
          <w:rFonts w:ascii="Arial" w:hAnsi="Arial" w:cs="Arial"/>
          <w:sz w:val="16"/>
          <w:szCs w:val="16"/>
        </w:rPr>
      </w:pPr>
      <w:r w:rsidRPr="009C53DC">
        <w:rPr>
          <w:rFonts w:ascii="Arial" w:hAnsi="Arial" w:cs="Arial"/>
          <w:b/>
          <w:sz w:val="16"/>
          <w:szCs w:val="16"/>
        </w:rPr>
        <w:t>24.2.5</w:t>
      </w:r>
      <w:proofErr w:type="gramStart"/>
      <w:r w:rsidRPr="009C53DC">
        <w:rPr>
          <w:rFonts w:ascii="Arial" w:hAnsi="Arial" w:cs="Arial"/>
          <w:b/>
          <w:sz w:val="16"/>
          <w:szCs w:val="16"/>
        </w:rPr>
        <w:t>.Reglas</w:t>
      </w:r>
      <w:proofErr w:type="gramEnd"/>
      <w:r w:rsidRPr="009C53DC">
        <w:rPr>
          <w:rFonts w:ascii="Arial" w:hAnsi="Arial" w:cs="Arial"/>
          <w:b/>
          <w:sz w:val="16"/>
          <w:szCs w:val="16"/>
        </w:rPr>
        <w:t xml:space="preserve"> aplicables a la Resolución:</w:t>
      </w:r>
    </w:p>
    <w:p w:rsidR="009C53DC" w:rsidRPr="009C53DC" w:rsidRDefault="009C53DC" w:rsidP="009C53DC">
      <w:pPr>
        <w:spacing w:before="120" w:after="120"/>
        <w:ind w:left="1413"/>
        <w:jc w:val="both"/>
        <w:rPr>
          <w:rFonts w:ascii="Arial" w:hAnsi="Arial" w:cs="Arial"/>
          <w:sz w:val="16"/>
          <w:szCs w:val="16"/>
        </w:rPr>
      </w:pPr>
      <w:r w:rsidRPr="009C53DC">
        <w:rPr>
          <w:rFonts w:ascii="Arial" w:hAnsi="Arial" w:cs="Arial"/>
          <w:sz w:val="16"/>
          <w:szCs w:val="16"/>
        </w:rPr>
        <w:t xml:space="preserve">Para procesar la resolución del Contrato por cualquiera de las causales señaladas en los numerales 24.2.1. </w:t>
      </w:r>
      <w:proofErr w:type="gramStart"/>
      <w:r w:rsidRPr="009C53DC">
        <w:rPr>
          <w:rFonts w:ascii="Arial" w:hAnsi="Arial" w:cs="Arial"/>
          <w:sz w:val="16"/>
          <w:szCs w:val="16"/>
        </w:rPr>
        <w:t>y</w:t>
      </w:r>
      <w:proofErr w:type="gramEnd"/>
      <w:r w:rsidRPr="009C53DC">
        <w:rPr>
          <w:rFonts w:ascii="Arial" w:hAnsi="Arial" w:cs="Arial"/>
          <w:sz w:val="16"/>
          <w:szCs w:val="16"/>
        </w:rPr>
        <w:t xml:space="preserve"> 24.2.2., la Parte afectada dará aviso escrito mediante carta notariada, a la otra Parte, de su intención de resolver el Contrato, estableciendo claramente la causal que se aduce.</w:t>
      </w:r>
    </w:p>
    <w:p w:rsidR="009C53DC" w:rsidRPr="009C53DC" w:rsidRDefault="009C53DC" w:rsidP="009C53DC">
      <w:pPr>
        <w:spacing w:before="120" w:after="120"/>
        <w:ind w:left="1416"/>
        <w:jc w:val="both"/>
        <w:rPr>
          <w:rFonts w:ascii="Arial" w:hAnsi="Arial" w:cs="Arial"/>
          <w:sz w:val="16"/>
          <w:szCs w:val="16"/>
          <w:lang w:val="es-ES_tradnl"/>
        </w:rPr>
      </w:pPr>
      <w:r w:rsidRPr="009C53DC">
        <w:rPr>
          <w:rFonts w:ascii="Arial" w:hAnsi="Arial" w:cs="Arial"/>
          <w:sz w:val="16"/>
          <w:szCs w:val="16"/>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C53DC" w:rsidRPr="009C53DC" w:rsidRDefault="009C53DC" w:rsidP="009C53DC">
      <w:pPr>
        <w:spacing w:before="120" w:after="120"/>
        <w:ind w:left="1416"/>
        <w:jc w:val="both"/>
        <w:rPr>
          <w:rFonts w:ascii="Arial" w:hAnsi="Arial" w:cs="Arial"/>
          <w:sz w:val="16"/>
          <w:szCs w:val="16"/>
          <w:lang w:val="es-ES_tradnl"/>
        </w:rPr>
      </w:pPr>
      <w:r w:rsidRPr="009C53DC">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C53DC" w:rsidRPr="009C53DC" w:rsidRDefault="009C53DC" w:rsidP="009C53DC">
      <w:pPr>
        <w:spacing w:before="120" w:after="120"/>
        <w:ind w:left="1416"/>
        <w:jc w:val="both"/>
        <w:rPr>
          <w:rFonts w:ascii="Arial" w:hAnsi="Arial" w:cs="Arial"/>
          <w:sz w:val="16"/>
          <w:szCs w:val="16"/>
          <w:lang w:val="es-ES_tradnl"/>
        </w:rPr>
      </w:pPr>
      <w:r w:rsidRPr="009C53DC">
        <w:rPr>
          <w:rFonts w:ascii="Arial" w:hAnsi="Arial" w:cs="Arial"/>
          <w:sz w:val="16"/>
          <w:szCs w:val="16"/>
          <w:lang w:val="es-ES_tradnl"/>
        </w:rPr>
        <w:t xml:space="preserve">Cuando el monto de la multa, alcance al veinte por ciento (20%) del monto total del Contrato, la </w:t>
      </w:r>
      <w:r w:rsidRPr="009C53DC">
        <w:rPr>
          <w:rFonts w:ascii="Arial" w:hAnsi="Arial" w:cs="Arial"/>
          <w:b/>
          <w:sz w:val="16"/>
          <w:szCs w:val="16"/>
          <w:lang w:val="es-ES_tradnl"/>
        </w:rPr>
        <w:t>ENTIDAD</w:t>
      </w:r>
      <w:r w:rsidRPr="009C53DC">
        <w:rPr>
          <w:rFonts w:ascii="Arial" w:hAnsi="Arial" w:cs="Arial"/>
          <w:sz w:val="16"/>
          <w:szCs w:val="16"/>
          <w:lang w:val="es-ES_tradnl"/>
        </w:rPr>
        <w:t xml:space="preserve"> deberá notificar mediante carta notariada que la resolución de Contrato se ha hecho efectiva. </w:t>
      </w:r>
    </w:p>
    <w:p w:rsidR="009C53DC" w:rsidRPr="009C53DC" w:rsidRDefault="009C53DC" w:rsidP="009C53DC">
      <w:pPr>
        <w:tabs>
          <w:tab w:val="left" w:pos="567"/>
        </w:tabs>
        <w:spacing w:before="120" w:after="120"/>
        <w:ind w:left="1418"/>
        <w:jc w:val="both"/>
        <w:rPr>
          <w:rFonts w:ascii="Arial" w:hAnsi="Arial" w:cs="Arial"/>
          <w:sz w:val="16"/>
          <w:szCs w:val="16"/>
          <w:lang w:val="es-ES_tradnl"/>
        </w:rPr>
      </w:pPr>
      <w:r w:rsidRPr="009C53DC">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53DC">
        <w:rPr>
          <w:rFonts w:ascii="Arial" w:hAnsi="Arial" w:cs="Arial"/>
          <w:color w:val="000000"/>
          <w:sz w:val="16"/>
          <w:szCs w:val="16"/>
        </w:rPr>
        <w:t>incluir los montos a reconocer por las prestaciones ejecutadas por las Partes.</w:t>
      </w:r>
    </w:p>
    <w:p w:rsidR="009C53DC" w:rsidRPr="009C53DC" w:rsidRDefault="009C53DC" w:rsidP="009C53DC">
      <w:pPr>
        <w:tabs>
          <w:tab w:val="left" w:pos="567"/>
        </w:tabs>
        <w:spacing w:before="120" w:after="120"/>
        <w:ind w:left="1418"/>
        <w:jc w:val="both"/>
        <w:rPr>
          <w:rFonts w:ascii="Arial" w:hAnsi="Arial" w:cs="Arial"/>
          <w:b/>
          <w:bCs/>
          <w:sz w:val="16"/>
          <w:szCs w:val="16"/>
        </w:rPr>
      </w:pPr>
      <w:r w:rsidRPr="009C53DC">
        <w:rPr>
          <w:rFonts w:ascii="Arial" w:hAnsi="Arial" w:cs="Arial"/>
          <w:sz w:val="16"/>
          <w:szCs w:val="16"/>
          <w:lang w:val="es-ES_tradnl"/>
        </w:rPr>
        <w:t xml:space="preserve">En caso que se proceda a la resolución del Contrato, por razones atribuibles al </w:t>
      </w:r>
      <w:r w:rsidRPr="009C53DC">
        <w:rPr>
          <w:rFonts w:ascii="Arial" w:hAnsi="Arial" w:cs="Arial"/>
          <w:b/>
          <w:sz w:val="16"/>
          <w:szCs w:val="16"/>
          <w:lang w:val="es-ES_tradnl"/>
        </w:rPr>
        <w:t>CONTRATISTA</w:t>
      </w:r>
      <w:r w:rsidRPr="009C53DC">
        <w:rPr>
          <w:rFonts w:ascii="Arial" w:hAnsi="Arial" w:cs="Arial"/>
          <w:sz w:val="16"/>
          <w:szCs w:val="16"/>
          <w:lang w:val="es-ES_tradnl"/>
        </w:rPr>
        <w:t>,</w:t>
      </w:r>
      <w:r w:rsidRPr="009C53DC">
        <w:rPr>
          <w:rFonts w:ascii="Arial" w:hAnsi="Arial" w:cs="Arial"/>
          <w:b/>
          <w:sz w:val="16"/>
          <w:szCs w:val="16"/>
          <w:lang w:val="es-ES_tradnl"/>
        </w:rPr>
        <w:t xml:space="preserve"> </w:t>
      </w:r>
      <w:r w:rsidRPr="009C53DC">
        <w:rPr>
          <w:rFonts w:ascii="Arial" w:hAnsi="Arial" w:cs="Arial"/>
          <w:sz w:val="16"/>
          <w:szCs w:val="16"/>
        </w:rPr>
        <w:t xml:space="preserve">se consolidara en favor de la </w:t>
      </w:r>
      <w:r w:rsidRPr="009C53DC">
        <w:rPr>
          <w:rFonts w:ascii="Arial" w:hAnsi="Arial" w:cs="Arial"/>
          <w:b/>
          <w:sz w:val="16"/>
          <w:szCs w:val="16"/>
        </w:rPr>
        <w:t>ENTIDAD</w:t>
      </w:r>
      <w:r w:rsidRPr="009C53DC">
        <w:rPr>
          <w:rFonts w:ascii="Arial" w:hAnsi="Arial" w:cs="Arial"/>
          <w:sz w:val="16"/>
          <w:szCs w:val="16"/>
        </w:rPr>
        <w:t xml:space="preserve"> la garantía de cumplimiento de Contrato. Por otro lado también se consolidan a favor de la </w:t>
      </w:r>
      <w:r w:rsidRPr="009C53DC">
        <w:rPr>
          <w:rFonts w:ascii="Arial" w:hAnsi="Arial" w:cs="Arial"/>
          <w:b/>
          <w:sz w:val="16"/>
          <w:szCs w:val="16"/>
        </w:rPr>
        <w:t>ENTIDAD</w:t>
      </w:r>
      <w:r w:rsidRPr="009C53DC">
        <w:rPr>
          <w:rFonts w:ascii="Arial" w:hAnsi="Arial" w:cs="Arial"/>
          <w:sz w:val="16"/>
          <w:szCs w:val="16"/>
        </w:rPr>
        <w:t xml:space="preserve"> las multas o penalidades</w:t>
      </w:r>
      <w:r w:rsidRPr="009C53DC">
        <w:rPr>
          <w:rFonts w:ascii="Arial" w:hAnsi="Arial" w:cs="Arial"/>
          <w:b/>
          <w:bCs/>
          <w:sz w:val="16"/>
          <w:szCs w:val="16"/>
        </w:rPr>
        <w:t>.</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VIGÉSIMA QUINTA.- (CIERRE DE CONTRATO)</w:t>
      </w:r>
    </w:p>
    <w:p w:rsidR="009C53DC" w:rsidRPr="009C53DC" w:rsidRDefault="009C53DC" w:rsidP="009C53DC">
      <w:pPr>
        <w:widowControl w:val="0"/>
        <w:spacing w:before="120" w:after="120"/>
        <w:jc w:val="both"/>
        <w:rPr>
          <w:rFonts w:ascii="Arial" w:hAnsi="Arial" w:cs="Arial"/>
          <w:sz w:val="16"/>
          <w:szCs w:val="16"/>
        </w:rPr>
      </w:pPr>
      <w:r w:rsidRPr="009C53DC">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9C53DC" w:rsidRPr="009C53DC" w:rsidRDefault="009C53DC" w:rsidP="009C53DC">
      <w:pPr>
        <w:widowControl w:val="0"/>
        <w:spacing w:before="120" w:after="120"/>
        <w:jc w:val="both"/>
        <w:rPr>
          <w:rFonts w:ascii="Arial" w:hAnsi="Arial" w:cs="Arial"/>
          <w:sz w:val="16"/>
          <w:szCs w:val="16"/>
        </w:rPr>
      </w:pPr>
      <w:r w:rsidRPr="009C53DC">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lastRenderedPageBreak/>
        <w:t>VIGÉSIMA SEXTA.- (SOLUCIÓN DE CONTROVERSIAS)</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C53DC" w:rsidRPr="009C53DC" w:rsidRDefault="009C53DC" w:rsidP="009C53DC">
      <w:pPr>
        <w:spacing w:before="120" w:after="120"/>
        <w:jc w:val="both"/>
        <w:rPr>
          <w:rFonts w:ascii="Arial" w:hAnsi="Arial" w:cs="Arial"/>
          <w:b/>
          <w:bCs/>
          <w:sz w:val="16"/>
          <w:szCs w:val="16"/>
          <w:u w:val="single"/>
          <w:lang w:val="es-ES_tradnl"/>
        </w:rPr>
      </w:pPr>
      <w:r w:rsidRPr="009C53DC">
        <w:rPr>
          <w:rFonts w:ascii="Arial" w:hAnsi="Arial" w:cs="Arial"/>
          <w:b/>
          <w:sz w:val="16"/>
          <w:szCs w:val="16"/>
          <w:u w:val="single"/>
        </w:rPr>
        <w:t>VIGÉSIMA SÉPTIMA.-</w:t>
      </w:r>
      <w:r w:rsidRPr="009C53DC">
        <w:rPr>
          <w:rFonts w:ascii="Arial" w:hAnsi="Arial" w:cs="Arial"/>
          <w:b/>
          <w:bCs/>
          <w:sz w:val="16"/>
          <w:szCs w:val="16"/>
          <w:u w:val="single"/>
          <w:lang w:val="es-ES_tradnl"/>
        </w:rPr>
        <w:t xml:space="preserve"> (MODIFICACIÓN AL CONTRATO) </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53DC" w:rsidRPr="009C53DC" w:rsidRDefault="009C53DC" w:rsidP="009C53DC">
      <w:pPr>
        <w:spacing w:before="120" w:after="120"/>
        <w:jc w:val="both"/>
        <w:rPr>
          <w:rFonts w:ascii="Arial" w:hAnsi="Arial" w:cs="Arial"/>
          <w:sz w:val="16"/>
          <w:szCs w:val="16"/>
          <w:lang w:val="es-ES_tradnl"/>
        </w:rPr>
      </w:pPr>
      <w:r w:rsidRPr="009C53DC">
        <w:rPr>
          <w:rFonts w:ascii="Arial" w:hAnsi="Arial" w:cs="Arial"/>
          <w:sz w:val="16"/>
          <w:szCs w:val="16"/>
          <w:lang w:val="es-ES_tradnl"/>
        </w:rPr>
        <w:t xml:space="preserve">Las referidas modificaciones se realizarán a través de uno o varios contratos modificatorios, que sumados no deberán exceder el 10 % (diez por ciento). </w:t>
      </w:r>
    </w:p>
    <w:p w:rsidR="009C53DC" w:rsidRPr="009C53DC" w:rsidRDefault="009C53DC" w:rsidP="009C53DC">
      <w:pPr>
        <w:spacing w:before="120" w:after="120"/>
        <w:jc w:val="both"/>
        <w:rPr>
          <w:rFonts w:ascii="Arial" w:hAnsi="Arial" w:cs="Arial"/>
          <w:b/>
          <w:sz w:val="16"/>
          <w:szCs w:val="16"/>
          <w:u w:val="single"/>
        </w:rPr>
      </w:pPr>
      <w:r w:rsidRPr="009C53DC">
        <w:rPr>
          <w:rFonts w:ascii="Arial" w:hAnsi="Arial" w:cs="Arial"/>
          <w:b/>
          <w:sz w:val="16"/>
          <w:szCs w:val="16"/>
          <w:u w:val="single"/>
        </w:rPr>
        <w:t xml:space="preserve">VIGÉSIMA OCTAVA.- (ANTICORRUPCIÓN) </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C53DC">
        <w:rPr>
          <w:rFonts w:ascii="Arial" w:hAnsi="Arial" w:cs="Arial"/>
          <w:b/>
          <w:sz w:val="16"/>
          <w:szCs w:val="16"/>
        </w:rPr>
        <w:t>ENTIDAD</w:t>
      </w:r>
      <w:r w:rsidRPr="009C53DC">
        <w:rPr>
          <w:rFonts w:ascii="Arial" w:hAnsi="Arial" w:cs="Arial"/>
          <w:sz w:val="16"/>
          <w:szCs w:val="16"/>
        </w:rPr>
        <w:t xml:space="preserve"> resuelva el presente Contrato y se ejecuten las Garantías que se encuentren vigentes al momento de la resolución.  </w:t>
      </w:r>
    </w:p>
    <w:p w:rsidR="009C53DC" w:rsidRPr="009C53DC" w:rsidRDefault="009C53DC" w:rsidP="009C53DC">
      <w:pPr>
        <w:spacing w:before="120" w:after="120"/>
        <w:jc w:val="both"/>
        <w:rPr>
          <w:rFonts w:ascii="Arial" w:hAnsi="Arial" w:cs="Arial"/>
          <w:sz w:val="16"/>
          <w:szCs w:val="16"/>
          <w:u w:val="single"/>
        </w:rPr>
      </w:pPr>
      <w:r w:rsidRPr="009C53DC">
        <w:rPr>
          <w:rFonts w:ascii="Arial" w:hAnsi="Arial" w:cs="Arial"/>
          <w:b/>
          <w:sz w:val="16"/>
          <w:szCs w:val="16"/>
          <w:u w:val="single"/>
        </w:rPr>
        <w:t>VIGÉSIMA NOVENA.- (CONFORMIDAD)</w:t>
      </w:r>
    </w:p>
    <w:p w:rsidR="009C53DC" w:rsidRPr="009C53DC" w:rsidRDefault="009C53DC" w:rsidP="009C53DC">
      <w:pPr>
        <w:spacing w:before="120" w:after="120"/>
        <w:jc w:val="both"/>
        <w:rPr>
          <w:rFonts w:ascii="Arial" w:hAnsi="Arial" w:cs="Arial"/>
          <w:sz w:val="16"/>
          <w:szCs w:val="16"/>
          <w:lang w:val="es-BO" w:eastAsia="es-BO"/>
        </w:rPr>
      </w:pPr>
      <w:r w:rsidRPr="009C53DC">
        <w:rPr>
          <w:rFonts w:ascii="Arial" w:hAnsi="Arial" w:cs="Arial"/>
          <w:sz w:val="16"/>
          <w:szCs w:val="16"/>
        </w:rPr>
        <w:t xml:space="preserve">En señal de conformidad y para su fiel y estricto cumplimiento, suscribimos el presente Contrato en cuatro (4) ejemplares de un mismo tenor y validez, el </w:t>
      </w:r>
      <w:r w:rsidRPr="009C53DC">
        <w:rPr>
          <w:rFonts w:ascii="Arial" w:hAnsi="Arial" w:cs="Arial"/>
          <w:sz w:val="16"/>
          <w:szCs w:val="16"/>
          <w:lang w:val="es-BO" w:eastAsia="es-BO"/>
        </w:rPr>
        <w:t xml:space="preserve">_________________, </w:t>
      </w:r>
      <w:r w:rsidRPr="009C53DC">
        <w:rPr>
          <w:rFonts w:ascii="Arial" w:hAnsi="Arial" w:cs="Arial"/>
          <w:sz w:val="16"/>
          <w:szCs w:val="16"/>
        </w:rPr>
        <w:t xml:space="preserve">en representación legal de la </w:t>
      </w:r>
      <w:r w:rsidRPr="009C53DC">
        <w:rPr>
          <w:rFonts w:ascii="Arial" w:hAnsi="Arial" w:cs="Arial"/>
          <w:b/>
          <w:sz w:val="16"/>
          <w:szCs w:val="16"/>
        </w:rPr>
        <w:t>ENTIDAD</w:t>
      </w:r>
      <w:r w:rsidRPr="009C53DC">
        <w:rPr>
          <w:rFonts w:ascii="Arial" w:hAnsi="Arial" w:cs="Arial"/>
          <w:sz w:val="16"/>
          <w:szCs w:val="16"/>
        </w:rPr>
        <w:t xml:space="preserve">, y el </w:t>
      </w:r>
      <w:r w:rsidRPr="009C53DC">
        <w:rPr>
          <w:rFonts w:ascii="Arial" w:hAnsi="Arial" w:cs="Arial"/>
          <w:sz w:val="16"/>
          <w:szCs w:val="16"/>
          <w:lang w:val="es-ES_tradnl"/>
        </w:rPr>
        <w:t xml:space="preserve">Sr. _______________ </w:t>
      </w:r>
      <w:r w:rsidRPr="009C53DC">
        <w:rPr>
          <w:rFonts w:ascii="Arial" w:hAnsi="Arial" w:cs="Arial"/>
          <w:sz w:val="16"/>
          <w:szCs w:val="16"/>
        </w:rPr>
        <w:t xml:space="preserve">en representación del </w:t>
      </w:r>
      <w:r w:rsidRPr="009C53DC">
        <w:rPr>
          <w:rFonts w:ascii="Arial" w:hAnsi="Arial" w:cs="Arial"/>
          <w:b/>
          <w:sz w:val="16"/>
          <w:szCs w:val="16"/>
        </w:rPr>
        <w:t>CONTRATISTA</w:t>
      </w:r>
      <w:r w:rsidRPr="009C53DC">
        <w:rPr>
          <w:rFonts w:ascii="Arial" w:hAnsi="Arial" w:cs="Arial"/>
          <w:sz w:val="16"/>
          <w:szCs w:val="16"/>
        </w:rPr>
        <w:t>.</w:t>
      </w:r>
    </w:p>
    <w:p w:rsidR="009C53DC" w:rsidRPr="009C53DC" w:rsidRDefault="009C53DC" w:rsidP="009C53DC">
      <w:pPr>
        <w:spacing w:before="120" w:after="120"/>
        <w:jc w:val="both"/>
        <w:rPr>
          <w:rFonts w:ascii="Arial" w:hAnsi="Arial" w:cs="Arial"/>
          <w:sz w:val="16"/>
          <w:szCs w:val="16"/>
        </w:rPr>
      </w:pPr>
      <w:r w:rsidRPr="009C53DC">
        <w:rPr>
          <w:rFonts w:ascii="Arial" w:hAnsi="Arial" w:cs="Arial"/>
          <w:sz w:val="16"/>
          <w:szCs w:val="16"/>
        </w:rPr>
        <w:t>Este documento, conforme a disposiciones legales de control fiscal vigentes, será registrado ante la Contraloría General del Estado en idioma castellano.</w:t>
      </w:r>
    </w:p>
    <w:p w:rsidR="009C53DC" w:rsidRPr="009C53DC" w:rsidRDefault="009C53DC" w:rsidP="009C53DC">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C53DC" w:rsidRPr="009C53DC" w:rsidTr="009C53DC">
        <w:tc>
          <w:tcPr>
            <w:tcW w:w="4914" w:type="dxa"/>
          </w:tcPr>
          <w:p w:rsidR="009C53DC" w:rsidRPr="009C53DC" w:rsidRDefault="009C53DC" w:rsidP="009C53DC">
            <w:pPr>
              <w:jc w:val="both"/>
              <w:rPr>
                <w:rFonts w:ascii="Arial" w:hAnsi="Arial" w:cs="Arial"/>
                <w:sz w:val="16"/>
                <w:szCs w:val="16"/>
              </w:rPr>
            </w:pPr>
            <w:r w:rsidRPr="009C53DC">
              <w:rPr>
                <w:rFonts w:ascii="Arial" w:hAnsi="Arial" w:cs="Arial"/>
                <w:sz w:val="16"/>
                <w:szCs w:val="16"/>
              </w:rPr>
              <w:t xml:space="preserve">         Lic. __________________</w:t>
            </w:r>
          </w:p>
        </w:tc>
        <w:tc>
          <w:tcPr>
            <w:tcW w:w="4914" w:type="dxa"/>
          </w:tcPr>
          <w:p w:rsidR="009C53DC" w:rsidRPr="009C53DC" w:rsidRDefault="009C53DC" w:rsidP="009C53DC">
            <w:pPr>
              <w:jc w:val="both"/>
              <w:rPr>
                <w:rFonts w:ascii="Arial" w:hAnsi="Arial" w:cs="Arial"/>
                <w:sz w:val="16"/>
                <w:szCs w:val="16"/>
              </w:rPr>
            </w:pPr>
            <w:r w:rsidRPr="009C53DC">
              <w:rPr>
                <w:rFonts w:ascii="Arial" w:hAnsi="Arial" w:cs="Arial"/>
                <w:sz w:val="16"/>
                <w:szCs w:val="16"/>
              </w:rPr>
              <w:t xml:space="preserve">          Sr. ________________________</w:t>
            </w:r>
          </w:p>
        </w:tc>
      </w:tr>
      <w:tr w:rsidR="009C53DC" w:rsidRPr="009C53DC" w:rsidTr="009C53DC">
        <w:tc>
          <w:tcPr>
            <w:tcW w:w="4914" w:type="dxa"/>
          </w:tcPr>
          <w:p w:rsidR="009C53DC" w:rsidRPr="009C53DC" w:rsidRDefault="009C53DC" w:rsidP="009C53DC">
            <w:pPr>
              <w:jc w:val="both"/>
              <w:rPr>
                <w:rFonts w:ascii="Arial" w:hAnsi="Arial" w:cs="Arial"/>
                <w:i/>
                <w:sz w:val="16"/>
                <w:szCs w:val="16"/>
              </w:rPr>
            </w:pPr>
            <w:r w:rsidRPr="009C53DC">
              <w:rPr>
                <w:rFonts w:ascii="Arial" w:hAnsi="Arial" w:cs="Arial"/>
                <w:i/>
                <w:sz w:val="16"/>
                <w:szCs w:val="16"/>
              </w:rPr>
              <w:t xml:space="preserve">                       cargo</w:t>
            </w:r>
          </w:p>
          <w:p w:rsidR="009C53DC" w:rsidRPr="009C53DC" w:rsidRDefault="009C53DC" w:rsidP="009C53DC">
            <w:pPr>
              <w:jc w:val="both"/>
              <w:rPr>
                <w:rFonts w:ascii="Arial" w:hAnsi="Arial" w:cs="Arial"/>
                <w:b/>
                <w:sz w:val="16"/>
                <w:szCs w:val="16"/>
              </w:rPr>
            </w:pPr>
            <w:r w:rsidRPr="009C53DC">
              <w:rPr>
                <w:rFonts w:ascii="Arial" w:hAnsi="Arial" w:cs="Arial"/>
                <w:i/>
                <w:sz w:val="16"/>
                <w:szCs w:val="16"/>
              </w:rPr>
              <w:t xml:space="preserve">              </w:t>
            </w:r>
            <w:r w:rsidRPr="009C53DC">
              <w:rPr>
                <w:rFonts w:ascii="Arial" w:hAnsi="Arial" w:cs="Arial"/>
                <w:b/>
                <w:sz w:val="16"/>
                <w:szCs w:val="16"/>
              </w:rPr>
              <w:t xml:space="preserve"> YPFB - ENTIDAD</w:t>
            </w:r>
          </w:p>
        </w:tc>
        <w:tc>
          <w:tcPr>
            <w:tcW w:w="4914" w:type="dxa"/>
          </w:tcPr>
          <w:p w:rsidR="009C53DC" w:rsidRPr="009C53DC" w:rsidRDefault="009C53DC" w:rsidP="009C53DC">
            <w:pPr>
              <w:jc w:val="both"/>
              <w:rPr>
                <w:rFonts w:ascii="Arial" w:hAnsi="Arial" w:cs="Arial"/>
                <w:i/>
                <w:sz w:val="16"/>
                <w:szCs w:val="16"/>
              </w:rPr>
            </w:pPr>
            <w:r w:rsidRPr="009C53DC">
              <w:rPr>
                <w:rFonts w:ascii="Arial" w:hAnsi="Arial" w:cs="Arial"/>
                <w:i/>
                <w:sz w:val="16"/>
                <w:szCs w:val="16"/>
              </w:rPr>
              <w:t xml:space="preserve">                         nombre empresa</w:t>
            </w:r>
          </w:p>
          <w:p w:rsidR="009C53DC" w:rsidRPr="009C53DC" w:rsidRDefault="009C53DC" w:rsidP="009C53DC">
            <w:pPr>
              <w:jc w:val="both"/>
              <w:rPr>
                <w:rFonts w:ascii="Arial" w:hAnsi="Arial" w:cs="Arial"/>
                <w:b/>
                <w:sz w:val="16"/>
                <w:szCs w:val="16"/>
              </w:rPr>
            </w:pPr>
            <w:r w:rsidRPr="009C53DC">
              <w:rPr>
                <w:rFonts w:ascii="Arial" w:hAnsi="Arial" w:cs="Arial"/>
                <w:b/>
                <w:sz w:val="16"/>
                <w:szCs w:val="16"/>
              </w:rPr>
              <w:t xml:space="preserve">                            PROVEEDOR</w:t>
            </w:r>
          </w:p>
        </w:tc>
      </w:tr>
    </w:tbl>
    <w:p w:rsidR="009C53DC" w:rsidRPr="004111E2" w:rsidRDefault="009C53DC" w:rsidP="009C53DC">
      <w:pPr>
        <w:spacing w:before="120" w:after="120"/>
        <w:jc w:val="both"/>
        <w:rPr>
          <w:rFonts w:ascii="Arial" w:eastAsiaTheme="minorHAnsi" w:hAnsi="Arial" w:cs="Arial"/>
          <w:b/>
          <w:sz w:val="18"/>
          <w:szCs w:val="18"/>
          <w:lang w:val="es-ES_tradn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1EB" w:rsidRDefault="00EF31EB">
      <w:r>
        <w:separator/>
      </w:r>
    </w:p>
  </w:endnote>
  <w:endnote w:type="continuationSeparator" w:id="0">
    <w:p w:rsidR="00EF31EB" w:rsidRDefault="00EF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3DC" w:rsidRPr="0096776D" w:rsidRDefault="009C53D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35DA9">
      <w:rPr>
        <w:rFonts w:asciiTheme="minorHAnsi" w:hAnsiTheme="minorHAnsi" w:cstheme="minorHAnsi"/>
        <w:noProof/>
        <w:sz w:val="18"/>
        <w:szCs w:val="18"/>
      </w:rPr>
      <w:t>29</w:t>
    </w:r>
    <w:r w:rsidRPr="0096776D">
      <w:rPr>
        <w:rFonts w:asciiTheme="minorHAnsi" w:hAnsiTheme="minorHAnsi" w:cstheme="minorHAnsi"/>
        <w:noProof/>
        <w:sz w:val="18"/>
        <w:szCs w:val="18"/>
      </w:rPr>
      <w:fldChar w:fldCharType="end"/>
    </w:r>
  </w:p>
  <w:p w:rsidR="009C53DC" w:rsidRDefault="009C53DC">
    <w:pPr>
      <w:pStyle w:val="Piedepgina"/>
    </w:pPr>
  </w:p>
  <w:p w:rsidR="009C53DC" w:rsidRDefault="009C53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3DC" w:rsidRDefault="009C53DC">
    <w:pPr>
      <w:pStyle w:val="Piedepgina"/>
      <w:jc w:val="right"/>
    </w:pPr>
    <w:r>
      <w:fldChar w:fldCharType="begin"/>
    </w:r>
    <w:r>
      <w:instrText xml:space="preserve"> PAGE   \* MERGEFORMAT </w:instrText>
    </w:r>
    <w:r>
      <w:fldChar w:fldCharType="separate"/>
    </w:r>
    <w:r w:rsidR="00835DA9">
      <w:rPr>
        <w:noProof/>
      </w:rPr>
      <w:t>46</w:t>
    </w:r>
    <w:r>
      <w:fldChar w:fldCharType="end"/>
    </w:r>
  </w:p>
  <w:p w:rsidR="009C53DC" w:rsidRDefault="009C53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1EB" w:rsidRDefault="00EF31EB">
      <w:r>
        <w:separator/>
      </w:r>
    </w:p>
  </w:footnote>
  <w:footnote w:type="continuationSeparator" w:id="0">
    <w:p w:rsidR="00EF31EB" w:rsidRDefault="00EF3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3DC" w:rsidRPr="009F3620" w:rsidRDefault="009C53D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936DD"/>
    <w:multiLevelType w:val="hybridMultilevel"/>
    <w:tmpl w:val="E1147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0F6793"/>
    <w:multiLevelType w:val="hybridMultilevel"/>
    <w:tmpl w:val="95AEAA28"/>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347CED"/>
    <w:multiLevelType w:val="hybridMultilevel"/>
    <w:tmpl w:val="EA1E1F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4F3728"/>
    <w:multiLevelType w:val="hybridMultilevel"/>
    <w:tmpl w:val="FAA06172"/>
    <w:lvl w:ilvl="0" w:tplc="5F78F238">
      <w:start w:val="1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19320E"/>
    <w:multiLevelType w:val="hybridMultilevel"/>
    <w:tmpl w:val="075803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A65ECD"/>
    <w:multiLevelType w:val="hybridMultilevel"/>
    <w:tmpl w:val="8B0247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DE01FCC"/>
    <w:multiLevelType w:val="hybridMultilevel"/>
    <w:tmpl w:val="FAEA87F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892465"/>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6353CA"/>
    <w:multiLevelType w:val="hybridMultilevel"/>
    <w:tmpl w:val="457E83A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471AD"/>
    <w:multiLevelType w:val="multilevel"/>
    <w:tmpl w:val="E91C7420"/>
    <w:lvl w:ilvl="0">
      <w:start w:val="1"/>
      <w:numFmt w:val="decimal"/>
      <w:lvlText w:val="%1."/>
      <w:lvlJc w:val="left"/>
      <w:pPr>
        <w:tabs>
          <w:tab w:val="num" w:pos="357"/>
        </w:tabs>
        <w:ind w:left="340" w:hanging="340"/>
      </w:pPr>
      <w:rPr>
        <w:rFonts w:cs="Times New Roman" w:hint="default"/>
        <w:b/>
        <w:i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4B177219"/>
    <w:multiLevelType w:val="hybridMultilevel"/>
    <w:tmpl w:val="FA16CAE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D381FA6"/>
    <w:multiLevelType w:val="multilevel"/>
    <w:tmpl w:val="CD5CED4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0C25FDD"/>
    <w:multiLevelType w:val="hybridMultilevel"/>
    <w:tmpl w:val="B32E5F04"/>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7E52F10"/>
    <w:multiLevelType w:val="hybridMultilevel"/>
    <w:tmpl w:val="EA7C2F3A"/>
    <w:lvl w:ilvl="0" w:tplc="21BC8BBC">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DE207C"/>
    <w:multiLevelType w:val="hybridMultilevel"/>
    <w:tmpl w:val="B7001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99E3133"/>
    <w:multiLevelType w:val="hybridMultilevel"/>
    <w:tmpl w:val="76865ACE"/>
    <w:lvl w:ilvl="0" w:tplc="85F8F616">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2"/>
  </w:num>
  <w:num w:numId="3">
    <w:abstractNumId w:val="46"/>
  </w:num>
  <w:num w:numId="4">
    <w:abstractNumId w:val="9"/>
  </w:num>
  <w:num w:numId="5">
    <w:abstractNumId w:val="31"/>
  </w:num>
  <w:num w:numId="6">
    <w:abstractNumId w:val="30"/>
  </w:num>
  <w:num w:numId="7">
    <w:abstractNumId w:val="32"/>
  </w:num>
  <w:num w:numId="8">
    <w:abstractNumId w:val="54"/>
  </w:num>
  <w:num w:numId="9">
    <w:abstractNumId w:val="0"/>
  </w:num>
  <w:num w:numId="10">
    <w:abstractNumId w:val="52"/>
  </w:num>
  <w:num w:numId="11">
    <w:abstractNumId w:val="33"/>
  </w:num>
  <w:num w:numId="12">
    <w:abstractNumId w:val="28"/>
  </w:num>
  <w:num w:numId="13">
    <w:abstractNumId w:val="1"/>
  </w:num>
  <w:num w:numId="14">
    <w:abstractNumId w:val="25"/>
  </w:num>
  <w:num w:numId="15">
    <w:abstractNumId w:val="11"/>
  </w:num>
  <w:num w:numId="16">
    <w:abstractNumId w:val="34"/>
  </w:num>
  <w:num w:numId="17">
    <w:abstractNumId w:val="7"/>
  </w:num>
  <w:num w:numId="18">
    <w:abstractNumId w:val="24"/>
  </w:num>
  <w:num w:numId="19">
    <w:abstractNumId w:val="18"/>
  </w:num>
  <w:num w:numId="20">
    <w:abstractNumId w:val="55"/>
  </w:num>
  <w:num w:numId="21">
    <w:abstractNumId w:val="42"/>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8"/>
  </w:num>
  <w:num w:numId="29">
    <w:abstractNumId w:val="4"/>
  </w:num>
  <w:num w:numId="30">
    <w:abstractNumId w:val="27"/>
  </w:num>
  <w:num w:numId="31">
    <w:abstractNumId w:val="37"/>
  </w:num>
  <w:num w:numId="32">
    <w:abstractNumId w:val="38"/>
  </w:num>
  <w:num w:numId="33">
    <w:abstractNumId w:val="43"/>
  </w:num>
  <w:num w:numId="34">
    <w:abstractNumId w:val="35"/>
  </w:num>
  <w:num w:numId="35">
    <w:abstractNumId w:val="36"/>
  </w:num>
  <w:num w:numId="36">
    <w:abstractNumId w:val="6"/>
  </w:num>
  <w:num w:numId="37">
    <w:abstractNumId w:val="2"/>
  </w:num>
  <w:num w:numId="38">
    <w:abstractNumId w:val="47"/>
  </w:num>
  <w:num w:numId="39">
    <w:abstractNumId w:val="29"/>
  </w:num>
  <w:num w:numId="40">
    <w:abstractNumId w:val="14"/>
  </w:num>
  <w:num w:numId="41">
    <w:abstractNumId w:val="39"/>
  </w:num>
  <w:num w:numId="42">
    <w:abstractNumId w:val="12"/>
  </w:num>
  <w:num w:numId="43">
    <w:abstractNumId w:val="56"/>
  </w:num>
  <w:num w:numId="44">
    <w:abstractNumId w:val="23"/>
  </w:num>
  <w:num w:numId="45">
    <w:abstractNumId w:val="16"/>
  </w:num>
  <w:num w:numId="46">
    <w:abstractNumId w:val="53"/>
  </w:num>
  <w:num w:numId="47">
    <w:abstractNumId w:val="10"/>
  </w:num>
  <w:num w:numId="48">
    <w:abstractNumId w:val="21"/>
  </w:num>
  <w:num w:numId="49">
    <w:abstractNumId w:val="44"/>
  </w:num>
  <w:num w:numId="50">
    <w:abstractNumId w:val="48"/>
  </w:num>
  <w:num w:numId="51">
    <w:abstractNumId w:val="51"/>
  </w:num>
  <w:num w:numId="52">
    <w:abstractNumId w:val="17"/>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20"/>
  </w:num>
  <w:num w:numId="56">
    <w:abstractNumId w:val="19"/>
  </w:num>
  <w:num w:numId="57">
    <w:abstractNumId w:val="49"/>
  </w:num>
  <w:num w:numId="58">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63E"/>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5891"/>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9AF"/>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E4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ABF"/>
    <w:rsid w:val="00374E19"/>
    <w:rsid w:val="00374EDA"/>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A32"/>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04E"/>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05A"/>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6FE7"/>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2C0E"/>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5DA9"/>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362"/>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69A"/>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53DC"/>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4E47"/>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38E"/>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3F6"/>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07"/>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5EF"/>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6F52"/>
    <w:rsid w:val="00C3097F"/>
    <w:rsid w:val="00C310FE"/>
    <w:rsid w:val="00C3122A"/>
    <w:rsid w:val="00C313C2"/>
    <w:rsid w:val="00C329FC"/>
    <w:rsid w:val="00C32A70"/>
    <w:rsid w:val="00C32DE9"/>
    <w:rsid w:val="00C33471"/>
    <w:rsid w:val="00C3474E"/>
    <w:rsid w:val="00C347C9"/>
    <w:rsid w:val="00C34F3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2C2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67D3"/>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A7FEF"/>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5D2"/>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6493"/>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593"/>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8D2"/>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5B3"/>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433"/>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1EB"/>
    <w:rsid w:val="00EF3782"/>
    <w:rsid w:val="00EF3ACC"/>
    <w:rsid w:val="00EF3F25"/>
    <w:rsid w:val="00EF52F9"/>
    <w:rsid w:val="00EF5C92"/>
    <w:rsid w:val="00EF61F7"/>
    <w:rsid w:val="00EF6A03"/>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0FBA"/>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A98"/>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39DA61-81C5-4FE3-827B-39D33289D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C53DC"/>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9C53D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C53D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C53D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C53D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andard">
    <w:name w:val="Standard"/>
    <w:rsid w:val="009C53DC"/>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5853133">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0E5E0-C209-471D-8B69-D89CBFE7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52</Pages>
  <Words>16955</Words>
  <Characters>93253</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Criss Leroy de las Heras Zotés</cp:lastModifiedBy>
  <cp:revision>4</cp:revision>
  <cp:lastPrinted>2015-02-19T14:27:00Z</cp:lastPrinted>
  <dcterms:created xsi:type="dcterms:W3CDTF">2015-12-02T22:41:00Z</dcterms:created>
  <dcterms:modified xsi:type="dcterms:W3CDTF">2015-12-03T20:25:00Z</dcterms:modified>
</cp:coreProperties>
</file>