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51F" w:rsidRDefault="000355D3" w:rsidP="00F604F8">
      <w:pPr>
        <w:ind w:left="708" w:hanging="708"/>
        <w:jc w:val="center"/>
        <w:rPr>
          <w:rFonts w:asciiTheme="minorHAnsi" w:hAnsiTheme="minorHAnsi" w:cstheme="minorHAnsi"/>
          <w:b/>
          <w:color w:val="000000" w:themeColor="text1"/>
          <w:sz w:val="32"/>
          <w:szCs w:val="22"/>
        </w:rPr>
      </w:pPr>
      <w:r w:rsidRPr="00273B2B">
        <w:rPr>
          <w:rFonts w:asciiTheme="minorHAnsi" w:hAnsiTheme="minorHAnsi" w:cstheme="minorHAnsi"/>
          <w:b/>
          <w:color w:val="000000" w:themeColor="text1"/>
          <w:sz w:val="32"/>
          <w:szCs w:val="22"/>
        </w:rPr>
        <w:t xml:space="preserve">INFORME </w:t>
      </w:r>
      <w:r w:rsidR="00DB7988">
        <w:rPr>
          <w:rFonts w:asciiTheme="minorHAnsi" w:hAnsiTheme="minorHAnsi" w:cstheme="minorHAnsi"/>
          <w:b/>
          <w:color w:val="000000" w:themeColor="text1"/>
          <w:sz w:val="32"/>
          <w:szCs w:val="22"/>
        </w:rPr>
        <w:t>DE HABILITACION</w:t>
      </w:r>
    </w:p>
    <w:p w:rsidR="002B3954" w:rsidRDefault="002B3954" w:rsidP="002B3954">
      <w:pPr>
        <w:jc w:val="right"/>
        <w:rPr>
          <w:rFonts w:asciiTheme="minorHAnsi" w:hAnsiTheme="minorHAnsi" w:cstheme="minorHAnsi"/>
          <w:b/>
          <w:color w:val="000000" w:themeColor="text1"/>
          <w:sz w:val="22"/>
          <w:szCs w:val="22"/>
        </w:rPr>
      </w:pPr>
    </w:p>
    <w:p w:rsidR="00340146" w:rsidRPr="00F01395" w:rsidRDefault="002B3954" w:rsidP="002B3954">
      <w:pPr>
        <w:jc w:val="right"/>
        <w:rPr>
          <w:rFonts w:asciiTheme="minorHAnsi" w:hAnsiTheme="minorHAnsi" w:cstheme="minorHAnsi"/>
          <w:b/>
          <w:color w:val="000000" w:themeColor="text1"/>
          <w:sz w:val="22"/>
          <w:szCs w:val="22"/>
        </w:rPr>
      </w:pPr>
      <w:r w:rsidRPr="00F817A1">
        <w:rPr>
          <w:rFonts w:asciiTheme="minorHAnsi" w:hAnsiTheme="minorHAnsi" w:cstheme="minorHAnsi"/>
          <w:b/>
          <w:color w:val="000000" w:themeColor="text1"/>
          <w:sz w:val="22"/>
          <w:szCs w:val="22"/>
        </w:rPr>
        <w:t xml:space="preserve">CITE: </w:t>
      </w:r>
      <w:r w:rsidR="00340146" w:rsidRPr="00F817A1">
        <w:rPr>
          <w:rFonts w:asciiTheme="minorHAnsi" w:hAnsiTheme="minorHAnsi" w:cstheme="minorHAnsi"/>
          <w:b/>
          <w:color w:val="000000" w:themeColor="text1"/>
          <w:sz w:val="22"/>
          <w:szCs w:val="22"/>
        </w:rPr>
        <w:t xml:space="preserve">N° </w:t>
      </w:r>
      <w:r w:rsidR="00005BBF">
        <w:rPr>
          <w:rFonts w:asciiTheme="minorHAnsi" w:hAnsiTheme="minorHAnsi" w:cstheme="minorHAnsi"/>
          <w:b/>
          <w:color w:val="000000" w:themeColor="text1"/>
          <w:sz w:val="22"/>
          <w:szCs w:val="22"/>
        </w:rPr>
        <w:t>YPFB-DRGCB-99-15</w:t>
      </w:r>
      <w:r>
        <w:rPr>
          <w:rFonts w:asciiTheme="minorHAnsi" w:hAnsiTheme="minorHAnsi" w:cstheme="minorHAnsi"/>
          <w:b/>
          <w:color w:val="000000" w:themeColor="text1"/>
          <w:sz w:val="22"/>
          <w:szCs w:val="22"/>
        </w:rPr>
        <w:t xml:space="preserve"> </w:t>
      </w:r>
    </w:p>
    <w:p w:rsidR="00487EF9" w:rsidRPr="00F01395" w:rsidRDefault="00487EF9" w:rsidP="00180BDD">
      <w:pPr>
        <w:jc w:val="center"/>
        <w:rPr>
          <w:rFonts w:asciiTheme="minorHAnsi" w:hAnsiTheme="minorHAnsi" w:cstheme="minorHAnsi"/>
          <w:b/>
          <w:color w:val="000000" w:themeColor="text1"/>
          <w:sz w:val="22"/>
          <w:szCs w:val="22"/>
        </w:rPr>
      </w:pPr>
    </w:p>
    <w:p w:rsidR="00336ED6" w:rsidRDefault="00FA7C77" w:rsidP="002431ED">
      <w:pPr>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OBJETO:</w:t>
      </w:r>
      <w:r w:rsidR="00F01395">
        <w:rPr>
          <w:rFonts w:asciiTheme="minorHAnsi" w:hAnsiTheme="minorHAnsi" w:cstheme="minorHAnsi"/>
          <w:b/>
          <w:color w:val="000000" w:themeColor="text1"/>
          <w:sz w:val="22"/>
          <w:szCs w:val="22"/>
        </w:rPr>
        <w:t xml:space="preserve"> </w:t>
      </w:r>
      <w:r w:rsidR="00340146" w:rsidRPr="00F01395">
        <w:rPr>
          <w:rFonts w:asciiTheme="minorHAnsi" w:hAnsiTheme="minorHAnsi" w:cstheme="minorHAnsi"/>
          <w:b/>
          <w:color w:val="000000" w:themeColor="text1"/>
          <w:sz w:val="22"/>
          <w:szCs w:val="22"/>
        </w:rPr>
        <w:t>“</w:t>
      </w:r>
      <w:r w:rsidR="00005BBF">
        <w:rPr>
          <w:rFonts w:asciiTheme="minorHAnsi" w:hAnsiTheme="minorHAnsi" w:cstheme="minorHAnsi"/>
          <w:b/>
          <w:color w:val="000000" w:themeColor="text1"/>
          <w:sz w:val="22"/>
          <w:szCs w:val="22"/>
        </w:rPr>
        <w:t>OBRAS CIVILES Y OBRAS MECANICAS CONSTRUCCION DE RED PRIMARIA MUNICIPIO MIZQUE</w:t>
      </w:r>
      <w:r w:rsidR="009A58C0" w:rsidRPr="00F01395">
        <w:rPr>
          <w:rFonts w:asciiTheme="minorHAnsi" w:hAnsiTheme="minorHAnsi" w:cstheme="minorHAnsi"/>
          <w:b/>
          <w:color w:val="000000" w:themeColor="text1"/>
          <w:sz w:val="22"/>
          <w:szCs w:val="22"/>
        </w:rPr>
        <w:t>”</w:t>
      </w:r>
    </w:p>
    <w:p w:rsidR="002431ED" w:rsidRDefault="002431ED" w:rsidP="002431ED">
      <w:pPr>
        <w:jc w:val="center"/>
        <w:rPr>
          <w:rFonts w:asciiTheme="minorHAnsi" w:hAnsiTheme="minorHAnsi" w:cstheme="minorHAnsi"/>
          <w:b/>
          <w:color w:val="000000" w:themeColor="text1"/>
          <w:sz w:val="22"/>
          <w:szCs w:val="22"/>
          <w:lang w:val="es-BO"/>
        </w:rPr>
      </w:pPr>
      <w:r>
        <w:rPr>
          <w:rFonts w:asciiTheme="minorHAnsi" w:hAnsiTheme="minorHAnsi" w:cstheme="minorHAnsi"/>
          <w:b/>
          <w:color w:val="000000" w:themeColor="text1"/>
          <w:sz w:val="22"/>
          <w:szCs w:val="22"/>
          <w:lang w:val="es-BO"/>
        </w:rPr>
        <w:t>CÓDIGO</w:t>
      </w:r>
      <w:r w:rsidRPr="00F01395">
        <w:rPr>
          <w:rFonts w:asciiTheme="minorHAnsi" w:hAnsiTheme="minorHAnsi" w:cstheme="minorHAnsi"/>
          <w:b/>
          <w:color w:val="000000" w:themeColor="text1"/>
          <w:sz w:val="22"/>
          <w:szCs w:val="22"/>
          <w:lang w:val="es-BO"/>
        </w:rPr>
        <w:t xml:space="preserve">: </w:t>
      </w:r>
      <w:r w:rsidR="00005BBF">
        <w:rPr>
          <w:rFonts w:asciiTheme="minorHAnsi" w:hAnsiTheme="minorHAnsi" w:cstheme="minorHAnsi"/>
          <w:b/>
          <w:color w:val="000000" w:themeColor="text1"/>
          <w:sz w:val="22"/>
          <w:szCs w:val="22"/>
          <w:lang w:val="es-BO"/>
        </w:rPr>
        <w:t>CDO-</w:t>
      </w:r>
      <w:r w:rsidR="00896828">
        <w:rPr>
          <w:rFonts w:asciiTheme="minorHAnsi" w:hAnsiTheme="minorHAnsi" w:cstheme="minorHAnsi"/>
          <w:b/>
          <w:color w:val="000000" w:themeColor="text1"/>
          <w:sz w:val="22"/>
          <w:szCs w:val="22"/>
          <w:lang w:val="es-BO"/>
        </w:rPr>
        <w:t>01-</w:t>
      </w:r>
      <w:r w:rsidR="00005BBF">
        <w:rPr>
          <w:rFonts w:asciiTheme="minorHAnsi" w:hAnsiTheme="minorHAnsi" w:cstheme="minorHAnsi"/>
          <w:b/>
          <w:color w:val="000000" w:themeColor="text1"/>
          <w:sz w:val="22"/>
          <w:szCs w:val="22"/>
          <w:lang w:val="es-BO"/>
        </w:rPr>
        <w:t>DRGCB-99-15</w:t>
      </w:r>
    </w:p>
    <w:p w:rsidR="00906FA3" w:rsidRPr="00F01395" w:rsidRDefault="00906FA3" w:rsidP="002431ED">
      <w:pPr>
        <w:jc w:val="center"/>
        <w:rPr>
          <w:rFonts w:asciiTheme="minorHAnsi" w:hAnsiTheme="minorHAnsi" w:cstheme="minorHAnsi"/>
          <w:b/>
          <w:color w:val="000000" w:themeColor="text1"/>
          <w:sz w:val="22"/>
          <w:szCs w:val="22"/>
          <w:lang w:val="es-BO"/>
        </w:rPr>
      </w:pPr>
      <w:r w:rsidRPr="00F817A1">
        <w:rPr>
          <w:rFonts w:asciiTheme="minorHAnsi" w:hAnsiTheme="minorHAnsi" w:cstheme="minorHAnsi"/>
          <w:b/>
          <w:color w:val="000000" w:themeColor="text1"/>
          <w:sz w:val="22"/>
          <w:szCs w:val="22"/>
          <w:lang w:val="es-BO"/>
        </w:rPr>
        <w:t>(</w:t>
      </w:r>
      <w:r w:rsidR="00005BBF">
        <w:rPr>
          <w:rFonts w:asciiTheme="minorHAnsi" w:hAnsiTheme="minorHAnsi" w:cstheme="minorHAnsi"/>
          <w:b/>
          <w:color w:val="000000" w:themeColor="text1"/>
          <w:sz w:val="22"/>
          <w:szCs w:val="22"/>
          <w:lang w:val="es-BO"/>
        </w:rPr>
        <w:t>SEGUNDA</w:t>
      </w:r>
      <w:r w:rsidR="00F817A1" w:rsidRPr="00F817A1">
        <w:rPr>
          <w:rFonts w:asciiTheme="minorHAnsi" w:hAnsiTheme="minorHAnsi" w:cstheme="minorHAnsi"/>
          <w:b/>
          <w:color w:val="000000" w:themeColor="text1"/>
          <w:sz w:val="22"/>
          <w:szCs w:val="22"/>
          <w:lang w:val="es-BO"/>
        </w:rPr>
        <w:t xml:space="preserve"> </w:t>
      </w:r>
      <w:r w:rsidRPr="00F817A1">
        <w:rPr>
          <w:rFonts w:asciiTheme="minorHAnsi" w:hAnsiTheme="minorHAnsi" w:cstheme="minorHAnsi"/>
          <w:b/>
          <w:color w:val="000000" w:themeColor="text1"/>
          <w:sz w:val="22"/>
          <w:szCs w:val="22"/>
          <w:lang w:val="es-BO"/>
        </w:rPr>
        <w:t>CONVOCATORIA)</w:t>
      </w:r>
    </w:p>
    <w:p w:rsidR="00B50041" w:rsidRPr="00F01395" w:rsidRDefault="00B50041" w:rsidP="00B50041">
      <w:pPr>
        <w:ind w:left="3121"/>
        <w:jc w:val="both"/>
        <w:rPr>
          <w:rFonts w:asciiTheme="minorHAnsi" w:hAnsiTheme="minorHAnsi" w:cstheme="minorHAnsi"/>
          <w:b/>
          <w:color w:val="000000" w:themeColor="text1"/>
          <w:sz w:val="22"/>
          <w:szCs w:val="22"/>
        </w:rPr>
      </w:pPr>
    </w:p>
    <w:p w:rsidR="00AC006E" w:rsidRDefault="000355D3" w:rsidP="00DB7988">
      <w:pPr>
        <w:tabs>
          <w:tab w:val="left" w:pos="709"/>
        </w:tabs>
        <w:ind w:left="1702" w:hanging="993"/>
        <w:jc w:val="both"/>
        <w:rPr>
          <w:rFonts w:asciiTheme="minorHAnsi" w:hAnsiTheme="minorHAnsi" w:cstheme="minorHAnsi"/>
          <w:b/>
          <w:color w:val="000000" w:themeColor="text1"/>
          <w:sz w:val="22"/>
          <w:szCs w:val="22"/>
        </w:rPr>
      </w:pPr>
      <w:r w:rsidRPr="00F01395">
        <w:rPr>
          <w:rFonts w:asciiTheme="minorHAnsi" w:hAnsiTheme="minorHAnsi" w:cstheme="minorHAnsi"/>
          <w:b/>
          <w:color w:val="000000" w:themeColor="text1"/>
          <w:sz w:val="22"/>
          <w:szCs w:val="22"/>
        </w:rPr>
        <w:t>A</w:t>
      </w:r>
      <w:r w:rsidR="00AC006E" w:rsidRPr="00F01395">
        <w:rPr>
          <w:rFonts w:asciiTheme="minorHAnsi" w:hAnsiTheme="minorHAnsi" w:cstheme="minorHAnsi"/>
          <w:b/>
          <w:color w:val="000000" w:themeColor="text1"/>
          <w:sz w:val="22"/>
          <w:szCs w:val="22"/>
        </w:rPr>
        <w:tab/>
      </w:r>
      <w:r w:rsidRPr="00F01395">
        <w:rPr>
          <w:rFonts w:asciiTheme="minorHAnsi" w:hAnsiTheme="minorHAnsi" w:cstheme="minorHAnsi"/>
          <w:b/>
          <w:color w:val="000000" w:themeColor="text1"/>
          <w:sz w:val="22"/>
          <w:szCs w:val="22"/>
        </w:rPr>
        <w:t>:</w:t>
      </w:r>
      <w:r w:rsidR="00AC006E" w:rsidRPr="00F01395">
        <w:rPr>
          <w:rFonts w:asciiTheme="minorHAnsi" w:hAnsiTheme="minorHAnsi" w:cstheme="minorHAnsi"/>
          <w:color w:val="000000" w:themeColor="text1"/>
          <w:sz w:val="22"/>
          <w:szCs w:val="22"/>
        </w:rPr>
        <w:tab/>
      </w:r>
      <w:r w:rsidR="00005BBF">
        <w:rPr>
          <w:rFonts w:asciiTheme="minorHAnsi" w:hAnsiTheme="minorHAnsi" w:cstheme="minorHAnsi"/>
          <w:b/>
          <w:color w:val="000000" w:themeColor="text1"/>
          <w:sz w:val="22"/>
          <w:szCs w:val="22"/>
        </w:rPr>
        <w:t>Lic.  Paola Andrea Oporto Ríos</w:t>
      </w:r>
    </w:p>
    <w:p w:rsidR="00005BBF" w:rsidRPr="00F01395" w:rsidRDefault="00005BBF" w:rsidP="00DB7988">
      <w:pPr>
        <w:tabs>
          <w:tab w:val="left" w:pos="709"/>
        </w:tabs>
        <w:ind w:left="1702" w:hanging="993"/>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t>RESPONSABLE DE PROCESOS DE CONTRATACION DIRECTA - RCD</w:t>
      </w:r>
    </w:p>
    <w:p w:rsidR="00AC006E" w:rsidRPr="00F01395" w:rsidRDefault="00AC006E" w:rsidP="00336ED6">
      <w:pPr>
        <w:ind w:left="709"/>
        <w:jc w:val="both"/>
        <w:rPr>
          <w:rFonts w:asciiTheme="minorHAnsi" w:hAnsiTheme="minorHAnsi" w:cstheme="minorHAnsi"/>
          <w:color w:val="000000" w:themeColor="text1"/>
          <w:sz w:val="22"/>
          <w:szCs w:val="22"/>
        </w:rPr>
      </w:pPr>
    </w:p>
    <w:p w:rsidR="0065220A" w:rsidRPr="00F01395" w:rsidRDefault="000355D3" w:rsidP="00336ED6">
      <w:pPr>
        <w:tabs>
          <w:tab w:val="left" w:pos="709"/>
        </w:tabs>
        <w:ind w:left="1702" w:hanging="993"/>
        <w:jc w:val="both"/>
        <w:rPr>
          <w:rFonts w:asciiTheme="minorHAnsi" w:hAnsiTheme="minorHAnsi" w:cstheme="minorHAnsi"/>
          <w:b/>
          <w:color w:val="000000" w:themeColor="text1"/>
          <w:sz w:val="22"/>
          <w:szCs w:val="22"/>
        </w:rPr>
      </w:pPr>
      <w:r w:rsidRPr="00F01395">
        <w:rPr>
          <w:rFonts w:asciiTheme="minorHAnsi" w:hAnsiTheme="minorHAnsi" w:cstheme="minorHAnsi"/>
          <w:b/>
          <w:color w:val="000000" w:themeColor="text1"/>
          <w:sz w:val="22"/>
          <w:szCs w:val="22"/>
        </w:rPr>
        <w:t>DE</w:t>
      </w:r>
      <w:r w:rsidR="00AC006E" w:rsidRPr="00F01395">
        <w:rPr>
          <w:rFonts w:asciiTheme="minorHAnsi" w:hAnsiTheme="minorHAnsi" w:cstheme="minorHAnsi"/>
          <w:b/>
          <w:color w:val="000000" w:themeColor="text1"/>
          <w:sz w:val="22"/>
          <w:szCs w:val="22"/>
        </w:rPr>
        <w:tab/>
        <w:t>:</w:t>
      </w:r>
      <w:r w:rsidR="00AC006E" w:rsidRPr="00F01395">
        <w:rPr>
          <w:rFonts w:asciiTheme="minorHAnsi" w:hAnsiTheme="minorHAnsi" w:cstheme="minorHAnsi"/>
          <w:color w:val="000000" w:themeColor="text1"/>
          <w:sz w:val="22"/>
          <w:szCs w:val="22"/>
        </w:rPr>
        <w:tab/>
      </w:r>
      <w:r w:rsidR="00C51523" w:rsidRPr="00F01395">
        <w:rPr>
          <w:rFonts w:asciiTheme="minorHAnsi" w:hAnsiTheme="minorHAnsi" w:cstheme="minorHAnsi"/>
          <w:b/>
          <w:color w:val="000000" w:themeColor="text1"/>
          <w:sz w:val="22"/>
          <w:szCs w:val="22"/>
        </w:rPr>
        <w:t xml:space="preserve">COMITÉ DE </w:t>
      </w:r>
      <w:r w:rsidR="00DB7988">
        <w:rPr>
          <w:rFonts w:asciiTheme="minorHAnsi" w:hAnsiTheme="minorHAnsi" w:cstheme="minorHAnsi"/>
          <w:b/>
          <w:color w:val="000000" w:themeColor="text1"/>
          <w:sz w:val="22"/>
          <w:szCs w:val="22"/>
        </w:rPr>
        <w:t>HABILITACION</w:t>
      </w:r>
    </w:p>
    <w:p w:rsidR="00985EFE" w:rsidRPr="00F01395" w:rsidRDefault="005F23B7" w:rsidP="00336ED6">
      <w:pPr>
        <w:ind w:left="709"/>
        <w:jc w:val="both"/>
        <w:rPr>
          <w:rFonts w:asciiTheme="minorHAnsi" w:hAnsiTheme="minorHAnsi" w:cstheme="minorHAnsi"/>
          <w:color w:val="000000" w:themeColor="text1"/>
          <w:sz w:val="22"/>
          <w:szCs w:val="22"/>
        </w:rPr>
      </w:pPr>
      <w:r w:rsidRPr="00F01395">
        <w:rPr>
          <w:rFonts w:asciiTheme="minorHAnsi" w:hAnsiTheme="minorHAnsi" w:cstheme="minorHAnsi"/>
          <w:b/>
          <w:color w:val="000000" w:themeColor="text1"/>
          <w:sz w:val="22"/>
          <w:szCs w:val="22"/>
        </w:rPr>
        <w:tab/>
      </w:r>
    </w:p>
    <w:p w:rsidR="00F01395" w:rsidRPr="00F01395" w:rsidRDefault="000355D3" w:rsidP="00F01395">
      <w:pPr>
        <w:tabs>
          <w:tab w:val="left" w:pos="709"/>
        </w:tabs>
        <w:ind w:left="2127" w:hanging="1418"/>
        <w:jc w:val="both"/>
        <w:rPr>
          <w:rFonts w:asciiTheme="minorHAnsi" w:hAnsiTheme="minorHAnsi" w:cstheme="minorHAnsi"/>
          <w:b/>
          <w:color w:val="000000" w:themeColor="text1"/>
          <w:sz w:val="22"/>
          <w:szCs w:val="22"/>
          <w:lang w:val="es-BO"/>
        </w:rPr>
      </w:pPr>
      <w:r w:rsidRPr="00F01395">
        <w:rPr>
          <w:rFonts w:asciiTheme="minorHAnsi" w:hAnsiTheme="minorHAnsi" w:cstheme="minorHAnsi"/>
          <w:b/>
          <w:color w:val="000000" w:themeColor="text1"/>
          <w:sz w:val="22"/>
          <w:szCs w:val="22"/>
        </w:rPr>
        <w:t>REF</w:t>
      </w:r>
      <w:r w:rsidR="002934E1" w:rsidRPr="00F01395">
        <w:rPr>
          <w:rFonts w:asciiTheme="minorHAnsi" w:hAnsiTheme="minorHAnsi" w:cstheme="minorHAnsi"/>
          <w:b/>
          <w:color w:val="000000" w:themeColor="text1"/>
          <w:sz w:val="22"/>
          <w:szCs w:val="22"/>
        </w:rPr>
        <w:t xml:space="preserve">           </w:t>
      </w:r>
      <w:r w:rsidR="00BF4EBA">
        <w:rPr>
          <w:rFonts w:asciiTheme="minorHAnsi" w:hAnsiTheme="minorHAnsi" w:cstheme="minorHAnsi"/>
          <w:b/>
          <w:color w:val="000000" w:themeColor="text1"/>
          <w:sz w:val="22"/>
          <w:szCs w:val="22"/>
        </w:rPr>
        <w:t xml:space="preserve">  </w:t>
      </w:r>
      <w:r w:rsidR="002934E1" w:rsidRPr="00F01395">
        <w:rPr>
          <w:rFonts w:asciiTheme="minorHAnsi" w:hAnsiTheme="minorHAnsi" w:cstheme="minorHAnsi"/>
          <w:b/>
          <w:color w:val="000000" w:themeColor="text1"/>
          <w:sz w:val="22"/>
          <w:szCs w:val="22"/>
        </w:rPr>
        <w:t xml:space="preserve">: </w:t>
      </w:r>
      <w:r w:rsidR="002934E1" w:rsidRPr="00F01395">
        <w:rPr>
          <w:rFonts w:asciiTheme="minorHAnsi" w:hAnsiTheme="minorHAnsi" w:cstheme="minorHAnsi"/>
          <w:b/>
          <w:color w:val="000000" w:themeColor="text1"/>
          <w:sz w:val="22"/>
          <w:szCs w:val="22"/>
        </w:rPr>
        <w:tab/>
      </w:r>
      <w:r w:rsidR="00CD4827" w:rsidRPr="00F01395">
        <w:rPr>
          <w:rFonts w:asciiTheme="minorHAnsi" w:hAnsiTheme="minorHAnsi" w:cstheme="minorHAnsi"/>
          <w:b/>
          <w:color w:val="000000" w:themeColor="text1"/>
          <w:sz w:val="22"/>
          <w:szCs w:val="22"/>
        </w:rPr>
        <w:t>INFORME DE</w:t>
      </w:r>
      <w:r w:rsidR="009146F3" w:rsidRPr="00F01395">
        <w:rPr>
          <w:rFonts w:asciiTheme="minorHAnsi" w:hAnsiTheme="minorHAnsi" w:cstheme="minorHAnsi"/>
          <w:b/>
          <w:color w:val="000000" w:themeColor="text1"/>
          <w:sz w:val="22"/>
          <w:szCs w:val="22"/>
        </w:rPr>
        <w:t xml:space="preserve"> </w:t>
      </w:r>
      <w:r w:rsidR="00DB7988">
        <w:rPr>
          <w:rFonts w:asciiTheme="minorHAnsi" w:hAnsiTheme="minorHAnsi" w:cstheme="minorHAnsi"/>
          <w:b/>
          <w:color w:val="000000" w:themeColor="text1"/>
          <w:sz w:val="22"/>
          <w:szCs w:val="22"/>
        </w:rPr>
        <w:t>PROPONENTES HABILITADOS/NO HABILITADOS</w:t>
      </w:r>
      <w:r w:rsidR="009146F3" w:rsidRPr="00F01395">
        <w:rPr>
          <w:rFonts w:asciiTheme="minorHAnsi" w:hAnsiTheme="minorHAnsi" w:cstheme="minorHAnsi"/>
          <w:b/>
          <w:color w:val="000000" w:themeColor="text1"/>
          <w:sz w:val="22"/>
          <w:szCs w:val="22"/>
        </w:rPr>
        <w:t xml:space="preserve"> </w:t>
      </w:r>
    </w:p>
    <w:p w:rsidR="000378DA" w:rsidRPr="00F01395" w:rsidRDefault="000378DA" w:rsidP="00336ED6">
      <w:pPr>
        <w:tabs>
          <w:tab w:val="left" w:pos="709"/>
        </w:tabs>
        <w:ind w:left="1702" w:hanging="993"/>
        <w:jc w:val="both"/>
        <w:rPr>
          <w:rFonts w:asciiTheme="minorHAnsi" w:hAnsiTheme="minorHAnsi" w:cstheme="minorHAnsi"/>
          <w:b/>
          <w:color w:val="000000" w:themeColor="text1"/>
          <w:sz w:val="22"/>
          <w:szCs w:val="22"/>
          <w:u w:val="single"/>
        </w:rPr>
      </w:pPr>
      <w:r w:rsidRPr="00F01395">
        <w:rPr>
          <w:rFonts w:asciiTheme="minorHAnsi" w:hAnsiTheme="minorHAnsi" w:cstheme="minorHAnsi"/>
          <w:b/>
          <w:color w:val="000000" w:themeColor="text1"/>
          <w:sz w:val="22"/>
          <w:szCs w:val="22"/>
        </w:rPr>
        <w:tab/>
      </w:r>
    </w:p>
    <w:p w:rsidR="000355D3" w:rsidRPr="00F01395" w:rsidRDefault="0025068C" w:rsidP="00336ED6">
      <w:pPr>
        <w:tabs>
          <w:tab w:val="left" w:pos="709"/>
        </w:tabs>
        <w:ind w:left="1702" w:hanging="993"/>
        <w:jc w:val="both"/>
        <w:rPr>
          <w:rFonts w:asciiTheme="minorHAnsi" w:hAnsiTheme="minorHAnsi" w:cstheme="minorHAnsi"/>
          <w:color w:val="000000" w:themeColor="text1"/>
          <w:sz w:val="22"/>
          <w:szCs w:val="22"/>
        </w:rPr>
      </w:pPr>
      <w:r w:rsidRPr="00F01395">
        <w:rPr>
          <w:rFonts w:asciiTheme="minorHAnsi" w:hAnsiTheme="minorHAnsi" w:cstheme="minorHAnsi"/>
          <w:b/>
          <w:color w:val="000000" w:themeColor="text1"/>
          <w:sz w:val="22"/>
          <w:szCs w:val="22"/>
        </w:rPr>
        <w:t>F</w:t>
      </w:r>
      <w:r w:rsidR="000355D3" w:rsidRPr="00F01395">
        <w:rPr>
          <w:rFonts w:asciiTheme="minorHAnsi" w:hAnsiTheme="minorHAnsi" w:cstheme="minorHAnsi"/>
          <w:b/>
          <w:color w:val="000000" w:themeColor="text1"/>
          <w:sz w:val="22"/>
          <w:szCs w:val="22"/>
        </w:rPr>
        <w:t>ECHA</w:t>
      </w:r>
      <w:r w:rsidR="00342F4C" w:rsidRPr="00F01395">
        <w:rPr>
          <w:rFonts w:asciiTheme="minorHAnsi" w:hAnsiTheme="minorHAnsi" w:cstheme="minorHAnsi"/>
          <w:b/>
          <w:color w:val="000000" w:themeColor="text1"/>
          <w:sz w:val="22"/>
          <w:szCs w:val="22"/>
        </w:rPr>
        <w:tab/>
      </w:r>
      <w:r w:rsidR="00AC006E" w:rsidRPr="00F01395">
        <w:rPr>
          <w:rFonts w:asciiTheme="minorHAnsi" w:hAnsiTheme="minorHAnsi" w:cstheme="minorHAnsi"/>
          <w:b/>
          <w:color w:val="000000" w:themeColor="text1"/>
          <w:sz w:val="22"/>
          <w:szCs w:val="22"/>
        </w:rPr>
        <w:t>:</w:t>
      </w:r>
      <w:r w:rsidR="00AC006E" w:rsidRPr="00F01395">
        <w:rPr>
          <w:rFonts w:asciiTheme="minorHAnsi" w:hAnsiTheme="minorHAnsi" w:cstheme="minorHAnsi"/>
          <w:color w:val="000000" w:themeColor="text1"/>
          <w:sz w:val="22"/>
          <w:szCs w:val="22"/>
        </w:rPr>
        <w:tab/>
      </w:r>
      <w:r w:rsidR="00DD692D">
        <w:rPr>
          <w:rFonts w:asciiTheme="minorHAnsi" w:hAnsiTheme="minorHAnsi" w:cstheme="minorHAnsi"/>
          <w:color w:val="000000" w:themeColor="text1"/>
          <w:sz w:val="22"/>
          <w:szCs w:val="22"/>
        </w:rPr>
        <w:t>Cochabamba,  04 de septiembre 2015</w:t>
      </w:r>
      <w:r w:rsidR="00F817A1">
        <w:rPr>
          <w:rFonts w:asciiTheme="minorHAnsi" w:hAnsiTheme="minorHAnsi" w:cstheme="minorHAnsi"/>
          <w:color w:val="000000" w:themeColor="text1"/>
          <w:sz w:val="22"/>
          <w:szCs w:val="22"/>
        </w:rPr>
        <w:t xml:space="preserve"> </w:t>
      </w:r>
    </w:p>
    <w:p w:rsidR="00AC006E" w:rsidRPr="00F01395" w:rsidRDefault="00AC006E" w:rsidP="00F01395">
      <w:pPr>
        <w:pBdr>
          <w:bottom w:val="single" w:sz="4" w:space="1" w:color="auto"/>
        </w:pBdr>
        <w:jc w:val="both"/>
        <w:rPr>
          <w:rFonts w:asciiTheme="minorHAnsi" w:hAnsiTheme="minorHAnsi" w:cstheme="minorHAnsi"/>
          <w:color w:val="000000" w:themeColor="text1"/>
          <w:sz w:val="22"/>
          <w:szCs w:val="22"/>
        </w:rPr>
      </w:pPr>
    </w:p>
    <w:p w:rsidR="000355D3" w:rsidRPr="00F01395" w:rsidRDefault="000355D3" w:rsidP="00D37602">
      <w:pPr>
        <w:jc w:val="both"/>
        <w:rPr>
          <w:rFonts w:asciiTheme="minorHAnsi" w:hAnsiTheme="minorHAnsi" w:cstheme="minorHAnsi"/>
          <w:color w:val="000000" w:themeColor="text1"/>
          <w:sz w:val="22"/>
          <w:szCs w:val="22"/>
        </w:rPr>
      </w:pPr>
    </w:p>
    <w:p w:rsidR="000355D3" w:rsidRPr="00F01395" w:rsidRDefault="001E3C34" w:rsidP="00D37602">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Licenciada Oporto</w:t>
      </w:r>
      <w:r w:rsidR="0025068C" w:rsidRPr="00F01395">
        <w:rPr>
          <w:rFonts w:asciiTheme="minorHAnsi" w:hAnsiTheme="minorHAnsi" w:cstheme="minorHAnsi"/>
          <w:color w:val="000000" w:themeColor="text1"/>
          <w:sz w:val="22"/>
          <w:szCs w:val="22"/>
        </w:rPr>
        <w:t>:</w:t>
      </w:r>
    </w:p>
    <w:p w:rsidR="00AC006E" w:rsidRPr="00F01395" w:rsidRDefault="00AC006E" w:rsidP="00D37602">
      <w:pPr>
        <w:jc w:val="both"/>
        <w:rPr>
          <w:rFonts w:asciiTheme="minorHAnsi" w:hAnsiTheme="minorHAnsi" w:cstheme="minorHAnsi"/>
          <w:color w:val="000000" w:themeColor="text1"/>
          <w:sz w:val="22"/>
          <w:szCs w:val="22"/>
        </w:rPr>
      </w:pPr>
    </w:p>
    <w:p w:rsidR="00DF1120" w:rsidRPr="00F01395" w:rsidRDefault="00D2227C" w:rsidP="00D37602">
      <w:pPr>
        <w:jc w:val="both"/>
        <w:rPr>
          <w:rFonts w:asciiTheme="minorHAnsi" w:hAnsiTheme="minorHAnsi" w:cstheme="minorHAnsi"/>
          <w:color w:val="000000" w:themeColor="text1"/>
          <w:sz w:val="22"/>
          <w:szCs w:val="22"/>
        </w:rPr>
      </w:pPr>
      <w:r w:rsidRPr="00F01395">
        <w:rPr>
          <w:rFonts w:asciiTheme="minorHAnsi" w:hAnsiTheme="minorHAnsi" w:cstheme="minorHAnsi"/>
          <w:color w:val="000000" w:themeColor="text1"/>
          <w:sz w:val="22"/>
          <w:szCs w:val="22"/>
        </w:rPr>
        <w:t xml:space="preserve">De conformidad a las disposiciones y procedimientos establecidos en </w:t>
      </w:r>
      <w:r w:rsidR="001E18C8" w:rsidRPr="00F01395">
        <w:rPr>
          <w:rFonts w:asciiTheme="minorHAnsi" w:hAnsiTheme="minorHAnsi" w:cstheme="minorHAnsi"/>
          <w:color w:val="000000" w:themeColor="text1"/>
          <w:sz w:val="22"/>
          <w:szCs w:val="22"/>
        </w:rPr>
        <w:t xml:space="preserve">el Reglamento </w:t>
      </w:r>
      <w:r w:rsidR="0031202B">
        <w:rPr>
          <w:rFonts w:asciiTheme="minorHAnsi" w:hAnsiTheme="minorHAnsi" w:cstheme="minorHAnsi"/>
          <w:color w:val="000000" w:themeColor="text1"/>
          <w:sz w:val="22"/>
          <w:szCs w:val="22"/>
        </w:rPr>
        <w:t>de Contrataciones Directas</w:t>
      </w:r>
      <w:r w:rsidR="001E18C8" w:rsidRPr="00F01395">
        <w:rPr>
          <w:rFonts w:asciiTheme="minorHAnsi" w:hAnsiTheme="minorHAnsi" w:cstheme="minorHAnsi"/>
          <w:color w:val="000000" w:themeColor="text1"/>
          <w:sz w:val="22"/>
          <w:szCs w:val="22"/>
        </w:rPr>
        <w:t xml:space="preserve"> </w:t>
      </w:r>
      <w:r w:rsidR="00237282">
        <w:rPr>
          <w:rFonts w:asciiTheme="minorHAnsi" w:hAnsiTheme="minorHAnsi" w:cstheme="minorHAnsi"/>
          <w:color w:val="000000" w:themeColor="text1"/>
          <w:sz w:val="22"/>
          <w:szCs w:val="22"/>
        </w:rPr>
        <w:t xml:space="preserve">de YPFB </w:t>
      </w:r>
      <w:r w:rsidR="0031202B" w:rsidRPr="001B0697">
        <w:rPr>
          <w:rFonts w:ascii="Tahoma" w:hAnsi="Tahoma" w:cs="Tahoma"/>
          <w:sz w:val="20"/>
          <w:szCs w:val="20"/>
        </w:rPr>
        <w:t>aprobado median</w:t>
      </w:r>
      <w:r w:rsidR="0031202B">
        <w:rPr>
          <w:rFonts w:ascii="Tahoma" w:hAnsi="Tahoma" w:cs="Tahoma"/>
          <w:sz w:val="20"/>
          <w:szCs w:val="20"/>
        </w:rPr>
        <w:t>te Resolución de Directorio N° 92</w:t>
      </w:r>
      <w:r w:rsidR="0031202B" w:rsidRPr="001B0697">
        <w:rPr>
          <w:rFonts w:ascii="Tahoma" w:hAnsi="Tahoma" w:cs="Tahoma"/>
          <w:sz w:val="20"/>
          <w:szCs w:val="20"/>
        </w:rPr>
        <w:t>/2013 de fecha 20 de noviembre de 2013</w:t>
      </w:r>
      <w:r w:rsidR="0031202B">
        <w:rPr>
          <w:rFonts w:ascii="Tahoma" w:hAnsi="Tahoma" w:cs="Tahoma"/>
          <w:sz w:val="20"/>
          <w:szCs w:val="20"/>
        </w:rPr>
        <w:t xml:space="preserve"> </w:t>
      </w:r>
      <w:r w:rsidR="0031202B">
        <w:rPr>
          <w:rFonts w:asciiTheme="minorHAnsi" w:hAnsiTheme="minorHAnsi" w:cstheme="minorHAnsi"/>
          <w:color w:val="000000" w:themeColor="text1"/>
          <w:sz w:val="22"/>
          <w:szCs w:val="22"/>
        </w:rPr>
        <w:t xml:space="preserve">y el Decreto Supremo N° 29506 de fecha 09 de Abril de 2008, </w:t>
      </w:r>
      <w:r w:rsidRPr="00F01395">
        <w:rPr>
          <w:rFonts w:asciiTheme="minorHAnsi" w:hAnsiTheme="minorHAnsi" w:cstheme="minorHAnsi"/>
          <w:color w:val="000000" w:themeColor="text1"/>
          <w:sz w:val="22"/>
          <w:szCs w:val="22"/>
        </w:rPr>
        <w:t xml:space="preserve">así como el Documento </w:t>
      </w:r>
      <w:r w:rsidR="0031202B">
        <w:rPr>
          <w:rFonts w:asciiTheme="minorHAnsi" w:hAnsiTheme="minorHAnsi" w:cstheme="minorHAnsi"/>
          <w:color w:val="000000" w:themeColor="text1"/>
          <w:sz w:val="22"/>
          <w:szCs w:val="22"/>
        </w:rPr>
        <w:t>Base de Contratación (DBC</w:t>
      </w:r>
      <w:r w:rsidR="000E3E0E">
        <w:rPr>
          <w:rFonts w:asciiTheme="minorHAnsi" w:hAnsiTheme="minorHAnsi" w:cstheme="minorHAnsi"/>
          <w:color w:val="000000" w:themeColor="text1"/>
          <w:sz w:val="22"/>
          <w:szCs w:val="22"/>
        </w:rPr>
        <w:t>)</w:t>
      </w:r>
      <w:r w:rsidRPr="00F01395">
        <w:rPr>
          <w:rFonts w:asciiTheme="minorHAnsi" w:hAnsiTheme="minorHAnsi" w:cstheme="minorHAnsi"/>
          <w:color w:val="000000" w:themeColor="text1"/>
          <w:sz w:val="22"/>
          <w:szCs w:val="22"/>
        </w:rPr>
        <w:t>,</w:t>
      </w:r>
      <w:r w:rsidR="00D17D27" w:rsidRPr="00F01395">
        <w:rPr>
          <w:rFonts w:asciiTheme="minorHAnsi" w:hAnsiTheme="minorHAnsi" w:cstheme="minorHAnsi"/>
          <w:color w:val="000000" w:themeColor="text1"/>
          <w:sz w:val="22"/>
          <w:szCs w:val="22"/>
        </w:rPr>
        <w:t xml:space="preserve"> </w:t>
      </w:r>
      <w:r w:rsidR="00A056E7" w:rsidRPr="00F01395">
        <w:rPr>
          <w:rFonts w:asciiTheme="minorHAnsi" w:hAnsiTheme="minorHAnsi" w:cstheme="minorHAnsi"/>
          <w:color w:val="000000" w:themeColor="text1"/>
          <w:sz w:val="22"/>
          <w:szCs w:val="22"/>
        </w:rPr>
        <w:t>elevamos a conocimiento y consideración</w:t>
      </w:r>
      <w:r w:rsidR="00237282">
        <w:rPr>
          <w:rFonts w:asciiTheme="minorHAnsi" w:hAnsiTheme="minorHAnsi" w:cstheme="minorHAnsi"/>
          <w:color w:val="000000" w:themeColor="text1"/>
          <w:sz w:val="22"/>
          <w:szCs w:val="22"/>
        </w:rPr>
        <w:t xml:space="preserve"> de su autoridad</w:t>
      </w:r>
      <w:r w:rsidR="00A056E7" w:rsidRPr="00F01395">
        <w:rPr>
          <w:rFonts w:asciiTheme="minorHAnsi" w:hAnsiTheme="minorHAnsi" w:cstheme="minorHAnsi"/>
          <w:color w:val="000000" w:themeColor="text1"/>
          <w:sz w:val="22"/>
          <w:szCs w:val="22"/>
        </w:rPr>
        <w:t xml:space="preserve">, el </w:t>
      </w:r>
      <w:r w:rsidR="003226DC">
        <w:rPr>
          <w:rFonts w:asciiTheme="minorHAnsi" w:hAnsiTheme="minorHAnsi" w:cstheme="minorHAnsi"/>
          <w:color w:val="000000" w:themeColor="text1"/>
          <w:sz w:val="22"/>
          <w:szCs w:val="22"/>
        </w:rPr>
        <w:t xml:space="preserve">presente </w:t>
      </w:r>
      <w:r w:rsidR="00F12656" w:rsidRPr="00F01395">
        <w:rPr>
          <w:rFonts w:asciiTheme="minorHAnsi" w:hAnsiTheme="minorHAnsi" w:cstheme="minorHAnsi"/>
          <w:color w:val="000000" w:themeColor="text1"/>
          <w:sz w:val="22"/>
          <w:szCs w:val="22"/>
        </w:rPr>
        <w:t>Informe</w:t>
      </w:r>
      <w:r w:rsidR="00C51523" w:rsidRPr="00F01395">
        <w:rPr>
          <w:rFonts w:asciiTheme="minorHAnsi" w:hAnsiTheme="minorHAnsi" w:cstheme="minorHAnsi"/>
          <w:color w:val="000000" w:themeColor="text1"/>
          <w:sz w:val="22"/>
          <w:szCs w:val="22"/>
        </w:rPr>
        <w:t>:</w:t>
      </w:r>
    </w:p>
    <w:p w:rsidR="00C51523" w:rsidRDefault="00C51523" w:rsidP="00D37602">
      <w:pPr>
        <w:jc w:val="both"/>
        <w:rPr>
          <w:rFonts w:asciiTheme="minorHAnsi" w:hAnsiTheme="minorHAnsi" w:cstheme="minorHAnsi"/>
          <w:color w:val="000000" w:themeColor="text1"/>
          <w:sz w:val="22"/>
          <w:szCs w:val="22"/>
        </w:rPr>
      </w:pPr>
    </w:p>
    <w:p w:rsidR="00C4233F" w:rsidRPr="00F01395" w:rsidRDefault="005E79DB" w:rsidP="00EF0117">
      <w:pPr>
        <w:numPr>
          <w:ilvl w:val="0"/>
          <w:numId w:val="1"/>
        </w:numPr>
        <w:ind w:left="426" w:hanging="426"/>
        <w:jc w:val="both"/>
        <w:rPr>
          <w:rFonts w:asciiTheme="minorHAnsi" w:hAnsiTheme="minorHAnsi" w:cstheme="minorHAnsi"/>
          <w:b/>
          <w:color w:val="000000" w:themeColor="text1"/>
          <w:sz w:val="22"/>
          <w:szCs w:val="22"/>
        </w:rPr>
      </w:pPr>
      <w:r w:rsidRPr="00F01395">
        <w:rPr>
          <w:rFonts w:asciiTheme="minorHAnsi" w:hAnsiTheme="minorHAnsi" w:cstheme="minorHAnsi"/>
          <w:b/>
          <w:color w:val="000000" w:themeColor="text1"/>
          <w:sz w:val="22"/>
          <w:szCs w:val="22"/>
        </w:rPr>
        <w:t>ANTECEDENTES</w:t>
      </w:r>
      <w:r w:rsidR="00C4233F" w:rsidRPr="00F01395">
        <w:rPr>
          <w:rFonts w:asciiTheme="minorHAnsi" w:hAnsiTheme="minorHAnsi" w:cstheme="minorHAnsi"/>
          <w:b/>
          <w:color w:val="000000" w:themeColor="text1"/>
          <w:sz w:val="22"/>
          <w:szCs w:val="22"/>
        </w:rPr>
        <w:t>.-</w:t>
      </w:r>
    </w:p>
    <w:p w:rsidR="000E13A2" w:rsidRPr="00F817A1" w:rsidRDefault="00F817A1" w:rsidP="00D33CB9">
      <w:pPr>
        <w:jc w:val="both"/>
        <w:rPr>
          <w:rFonts w:asciiTheme="minorHAnsi" w:hAnsiTheme="minorHAnsi" w:cstheme="minorHAnsi"/>
          <w:color w:val="000000" w:themeColor="text1"/>
          <w:sz w:val="22"/>
          <w:szCs w:val="22"/>
        </w:rPr>
      </w:pPr>
      <w:r w:rsidRPr="00F817A1">
        <w:rPr>
          <w:rFonts w:asciiTheme="minorHAnsi" w:hAnsiTheme="minorHAnsi" w:cstheme="minorHAnsi"/>
          <w:color w:val="000000" w:themeColor="text1"/>
          <w:sz w:val="22"/>
          <w:szCs w:val="22"/>
        </w:rPr>
        <w:t>El Distrito de Redes de Gas Cochabamba</w:t>
      </w:r>
      <w:r w:rsidR="00326A22" w:rsidRPr="00F817A1">
        <w:rPr>
          <w:rFonts w:asciiTheme="minorHAnsi" w:hAnsiTheme="minorHAnsi" w:cstheme="minorHAnsi"/>
          <w:color w:val="000000" w:themeColor="text1"/>
          <w:sz w:val="22"/>
          <w:szCs w:val="22"/>
        </w:rPr>
        <w:t xml:space="preserve">, </w:t>
      </w:r>
      <w:r w:rsidR="009664C4" w:rsidRPr="00F817A1">
        <w:rPr>
          <w:rFonts w:asciiTheme="minorHAnsi" w:hAnsiTheme="minorHAnsi" w:cstheme="minorHAnsi"/>
          <w:color w:val="000000" w:themeColor="text1"/>
          <w:sz w:val="22"/>
          <w:szCs w:val="22"/>
        </w:rPr>
        <w:t xml:space="preserve">mediante </w:t>
      </w:r>
      <w:r w:rsidR="00340146" w:rsidRPr="00F817A1">
        <w:rPr>
          <w:rFonts w:asciiTheme="minorHAnsi" w:hAnsiTheme="minorHAnsi" w:cstheme="minorHAnsi"/>
          <w:color w:val="000000" w:themeColor="text1"/>
          <w:sz w:val="22"/>
          <w:szCs w:val="22"/>
        </w:rPr>
        <w:t>carta</w:t>
      </w:r>
      <w:r w:rsidR="000A1FF0" w:rsidRPr="00F817A1">
        <w:rPr>
          <w:rFonts w:asciiTheme="minorHAnsi" w:hAnsiTheme="minorHAnsi" w:cstheme="minorHAnsi"/>
          <w:color w:val="000000" w:themeColor="text1"/>
          <w:sz w:val="22"/>
          <w:szCs w:val="22"/>
        </w:rPr>
        <w:t xml:space="preserve"> </w:t>
      </w:r>
      <w:r w:rsidR="005B0B0C" w:rsidRPr="00F817A1">
        <w:rPr>
          <w:rFonts w:asciiTheme="minorHAnsi" w:hAnsiTheme="minorHAnsi" w:cstheme="minorHAnsi"/>
          <w:color w:val="000000" w:themeColor="text1"/>
          <w:sz w:val="22"/>
          <w:szCs w:val="22"/>
        </w:rPr>
        <w:t xml:space="preserve">Cite: </w:t>
      </w:r>
      <w:r w:rsidR="00DD692D">
        <w:rPr>
          <w:rFonts w:asciiTheme="minorHAnsi" w:hAnsiTheme="minorHAnsi" w:cstheme="minorHAnsi"/>
          <w:color w:val="000000" w:themeColor="text1"/>
          <w:sz w:val="22"/>
          <w:szCs w:val="22"/>
        </w:rPr>
        <w:t>DTRGCB-3558/2015</w:t>
      </w:r>
      <w:r w:rsidRPr="00F817A1">
        <w:rPr>
          <w:rFonts w:asciiTheme="minorHAnsi" w:hAnsiTheme="minorHAnsi" w:cstheme="minorHAnsi"/>
          <w:color w:val="000000" w:themeColor="text1"/>
          <w:sz w:val="22"/>
          <w:szCs w:val="22"/>
        </w:rPr>
        <w:t xml:space="preserve"> </w:t>
      </w:r>
      <w:r w:rsidR="009A58C0" w:rsidRPr="00F817A1">
        <w:rPr>
          <w:rFonts w:asciiTheme="minorHAnsi" w:hAnsiTheme="minorHAnsi" w:cstheme="minorHAnsi"/>
          <w:color w:val="000000" w:themeColor="text1"/>
          <w:sz w:val="22"/>
          <w:szCs w:val="22"/>
        </w:rPr>
        <w:t xml:space="preserve">de </w:t>
      </w:r>
      <w:r w:rsidR="00DF64DA" w:rsidRPr="00F817A1">
        <w:rPr>
          <w:rFonts w:asciiTheme="minorHAnsi" w:hAnsiTheme="minorHAnsi" w:cstheme="minorHAnsi"/>
          <w:color w:val="000000" w:themeColor="text1"/>
          <w:sz w:val="22"/>
          <w:szCs w:val="22"/>
        </w:rPr>
        <w:t xml:space="preserve">fecha </w:t>
      </w:r>
      <w:r w:rsidR="00DD692D">
        <w:rPr>
          <w:rFonts w:asciiTheme="minorHAnsi" w:hAnsiTheme="minorHAnsi" w:cstheme="minorHAnsi"/>
          <w:color w:val="000000" w:themeColor="text1"/>
          <w:sz w:val="22"/>
          <w:szCs w:val="22"/>
        </w:rPr>
        <w:t>05 de agosto</w:t>
      </w:r>
      <w:r w:rsidRPr="00F817A1">
        <w:rPr>
          <w:rFonts w:asciiTheme="minorHAnsi" w:hAnsiTheme="minorHAnsi" w:cstheme="minorHAnsi"/>
          <w:color w:val="000000" w:themeColor="text1"/>
          <w:sz w:val="22"/>
          <w:szCs w:val="22"/>
        </w:rPr>
        <w:t xml:space="preserve"> 2015</w:t>
      </w:r>
      <w:r w:rsidR="00326A22" w:rsidRPr="00F817A1">
        <w:rPr>
          <w:rFonts w:asciiTheme="minorHAnsi" w:hAnsiTheme="minorHAnsi" w:cstheme="minorHAnsi"/>
          <w:color w:val="000000" w:themeColor="text1"/>
          <w:sz w:val="22"/>
          <w:szCs w:val="22"/>
        </w:rPr>
        <w:t xml:space="preserve">, </w:t>
      </w:r>
      <w:r w:rsidR="00EA329E" w:rsidRPr="00F817A1">
        <w:rPr>
          <w:rFonts w:asciiTheme="minorHAnsi" w:hAnsiTheme="minorHAnsi" w:cstheme="minorHAnsi"/>
          <w:color w:val="000000" w:themeColor="text1"/>
          <w:sz w:val="22"/>
          <w:szCs w:val="22"/>
        </w:rPr>
        <w:t xml:space="preserve">solicita </w:t>
      </w:r>
      <w:r w:rsidR="00863A91">
        <w:rPr>
          <w:rFonts w:asciiTheme="minorHAnsi" w:hAnsiTheme="minorHAnsi" w:cstheme="minorHAnsi"/>
          <w:color w:val="000000" w:themeColor="text1"/>
          <w:sz w:val="22"/>
          <w:szCs w:val="22"/>
        </w:rPr>
        <w:t xml:space="preserve">a la </w:t>
      </w:r>
      <w:r w:rsidR="001F55AC" w:rsidRPr="00F817A1">
        <w:rPr>
          <w:rFonts w:asciiTheme="minorHAnsi" w:hAnsiTheme="minorHAnsi" w:cstheme="minorHAnsi"/>
          <w:color w:val="000000" w:themeColor="text1"/>
          <w:sz w:val="22"/>
          <w:szCs w:val="22"/>
        </w:rPr>
        <w:t xml:space="preserve"> </w:t>
      </w:r>
      <w:r w:rsidR="0031202B" w:rsidRPr="00F817A1">
        <w:rPr>
          <w:rFonts w:asciiTheme="minorHAnsi" w:hAnsiTheme="minorHAnsi" w:cstheme="minorHAnsi"/>
          <w:color w:val="000000" w:themeColor="text1"/>
          <w:sz w:val="22"/>
          <w:szCs w:val="22"/>
        </w:rPr>
        <w:t>R</w:t>
      </w:r>
      <w:r w:rsidR="007A6208" w:rsidRPr="00F817A1">
        <w:rPr>
          <w:rFonts w:asciiTheme="minorHAnsi" w:hAnsiTheme="minorHAnsi" w:cstheme="minorHAnsi"/>
          <w:color w:val="000000" w:themeColor="text1"/>
          <w:sz w:val="22"/>
          <w:szCs w:val="22"/>
        </w:rPr>
        <w:t>esponsable de Contratación Directa</w:t>
      </w:r>
      <w:r w:rsidR="000A1FF0" w:rsidRPr="00F817A1">
        <w:rPr>
          <w:rFonts w:asciiTheme="minorHAnsi" w:hAnsiTheme="minorHAnsi" w:cstheme="minorHAnsi"/>
          <w:color w:val="000000" w:themeColor="text1"/>
          <w:sz w:val="22"/>
          <w:szCs w:val="22"/>
        </w:rPr>
        <w:t xml:space="preserve"> </w:t>
      </w:r>
      <w:r w:rsidR="00340146" w:rsidRPr="00F817A1">
        <w:rPr>
          <w:rFonts w:asciiTheme="minorHAnsi" w:hAnsiTheme="minorHAnsi" w:cstheme="minorHAnsi"/>
          <w:color w:val="000000" w:themeColor="text1"/>
          <w:sz w:val="22"/>
          <w:szCs w:val="22"/>
        </w:rPr>
        <w:t xml:space="preserve">la contratación </w:t>
      </w:r>
      <w:r>
        <w:rPr>
          <w:rFonts w:asciiTheme="minorHAnsi" w:hAnsiTheme="minorHAnsi" w:cstheme="minorHAnsi"/>
          <w:color w:val="000000" w:themeColor="text1"/>
          <w:sz w:val="22"/>
          <w:szCs w:val="22"/>
        </w:rPr>
        <w:t>“</w:t>
      </w:r>
      <w:r w:rsidR="00DD692D">
        <w:rPr>
          <w:rFonts w:asciiTheme="minorHAnsi" w:hAnsiTheme="minorHAnsi" w:cstheme="minorHAnsi"/>
          <w:b/>
          <w:color w:val="000000" w:themeColor="text1"/>
          <w:sz w:val="22"/>
          <w:szCs w:val="22"/>
        </w:rPr>
        <w:t>OBRAS CIVILES Y OBRAS MECANICAS CONSTRUCCION DE RED PRIMARIA MUNICIPIO MIZQUE</w:t>
      </w:r>
      <w:r>
        <w:rPr>
          <w:rFonts w:asciiTheme="minorHAnsi" w:hAnsiTheme="minorHAnsi" w:cstheme="minorHAnsi"/>
          <w:color w:val="000000" w:themeColor="text1"/>
          <w:sz w:val="22"/>
          <w:szCs w:val="22"/>
        </w:rPr>
        <w:t xml:space="preserve">” </w:t>
      </w:r>
      <w:r w:rsidR="006D6B00" w:rsidRPr="00F817A1">
        <w:rPr>
          <w:rFonts w:asciiTheme="minorHAnsi" w:hAnsiTheme="minorHAnsi" w:cstheme="minorHAnsi"/>
          <w:color w:val="000000" w:themeColor="text1"/>
          <w:sz w:val="22"/>
          <w:szCs w:val="22"/>
        </w:rPr>
        <w:t>adjuntando</w:t>
      </w:r>
      <w:r w:rsidR="000E13A2" w:rsidRPr="00F817A1">
        <w:rPr>
          <w:rFonts w:asciiTheme="minorHAnsi" w:hAnsiTheme="minorHAnsi" w:cstheme="minorHAnsi"/>
          <w:color w:val="000000" w:themeColor="text1"/>
          <w:sz w:val="22"/>
          <w:szCs w:val="22"/>
        </w:rPr>
        <w:t xml:space="preserve"> la siguiente</w:t>
      </w:r>
      <w:r w:rsidR="009F4CD8" w:rsidRPr="00F817A1">
        <w:rPr>
          <w:rFonts w:asciiTheme="minorHAnsi" w:hAnsiTheme="minorHAnsi" w:cstheme="minorHAnsi"/>
          <w:color w:val="000000" w:themeColor="text1"/>
          <w:sz w:val="22"/>
          <w:szCs w:val="22"/>
        </w:rPr>
        <w:t xml:space="preserve"> document</w:t>
      </w:r>
      <w:r w:rsidR="008D1D23" w:rsidRPr="00F817A1">
        <w:rPr>
          <w:rFonts w:asciiTheme="minorHAnsi" w:hAnsiTheme="minorHAnsi" w:cstheme="minorHAnsi"/>
          <w:color w:val="000000" w:themeColor="text1"/>
          <w:sz w:val="22"/>
          <w:szCs w:val="22"/>
        </w:rPr>
        <w:t xml:space="preserve">ación: </w:t>
      </w:r>
    </w:p>
    <w:p w:rsidR="00DE6981" w:rsidRPr="00F817A1" w:rsidRDefault="00DE6981" w:rsidP="00D65F68">
      <w:pPr>
        <w:pStyle w:val="Prrafodelista"/>
        <w:ind w:left="0"/>
        <w:rPr>
          <w:rFonts w:asciiTheme="minorHAnsi" w:hAnsiTheme="minorHAnsi" w:cstheme="minorHAnsi"/>
          <w:color w:val="000000" w:themeColor="text1"/>
          <w:sz w:val="22"/>
          <w:szCs w:val="22"/>
        </w:rPr>
      </w:pPr>
    </w:p>
    <w:p w:rsidR="00DF64DA" w:rsidRPr="00F817A1" w:rsidRDefault="00237282" w:rsidP="00D33CB9">
      <w:pPr>
        <w:pStyle w:val="Prrafodelista"/>
        <w:numPr>
          <w:ilvl w:val="0"/>
          <w:numId w:val="17"/>
        </w:numPr>
        <w:ind w:left="567"/>
        <w:jc w:val="both"/>
        <w:rPr>
          <w:rFonts w:asciiTheme="minorHAnsi" w:hAnsiTheme="minorHAnsi" w:cstheme="minorHAnsi"/>
          <w:color w:val="000000" w:themeColor="text1"/>
          <w:sz w:val="22"/>
          <w:szCs w:val="22"/>
        </w:rPr>
      </w:pPr>
      <w:r w:rsidRPr="00F817A1">
        <w:rPr>
          <w:rFonts w:asciiTheme="minorHAnsi" w:hAnsiTheme="minorHAnsi" w:cstheme="minorHAnsi"/>
          <w:color w:val="000000" w:themeColor="text1"/>
          <w:sz w:val="22"/>
          <w:szCs w:val="22"/>
        </w:rPr>
        <w:t xml:space="preserve">Formulario PAC </w:t>
      </w:r>
    </w:p>
    <w:p w:rsidR="00237282" w:rsidRPr="00F817A1" w:rsidRDefault="00237282" w:rsidP="00237282">
      <w:pPr>
        <w:pStyle w:val="Prrafodelista"/>
        <w:numPr>
          <w:ilvl w:val="0"/>
          <w:numId w:val="17"/>
        </w:numPr>
        <w:ind w:left="567"/>
        <w:jc w:val="both"/>
        <w:rPr>
          <w:rFonts w:asciiTheme="minorHAnsi" w:hAnsiTheme="minorHAnsi" w:cstheme="minorHAnsi"/>
          <w:color w:val="000000" w:themeColor="text1"/>
          <w:sz w:val="22"/>
          <w:szCs w:val="22"/>
        </w:rPr>
      </w:pPr>
      <w:r w:rsidRPr="00F817A1">
        <w:rPr>
          <w:rFonts w:asciiTheme="minorHAnsi" w:hAnsiTheme="minorHAnsi" w:cstheme="minorHAnsi"/>
          <w:color w:val="000000" w:themeColor="text1"/>
          <w:sz w:val="22"/>
          <w:szCs w:val="22"/>
        </w:rPr>
        <w:t>Formulario de Especificaciones Técnicas, incluyendo validaciones que correspondan</w:t>
      </w:r>
    </w:p>
    <w:p w:rsidR="002934E1" w:rsidRPr="00F817A1" w:rsidRDefault="002934E1" w:rsidP="00D33CB9">
      <w:pPr>
        <w:pStyle w:val="Prrafodelista"/>
        <w:numPr>
          <w:ilvl w:val="0"/>
          <w:numId w:val="17"/>
        </w:numPr>
        <w:ind w:left="567"/>
        <w:jc w:val="both"/>
        <w:rPr>
          <w:rFonts w:asciiTheme="minorHAnsi" w:hAnsiTheme="minorHAnsi" w:cstheme="minorHAnsi"/>
          <w:color w:val="000000" w:themeColor="text1"/>
          <w:sz w:val="22"/>
          <w:szCs w:val="22"/>
        </w:rPr>
      </w:pPr>
      <w:r w:rsidRPr="00F817A1">
        <w:rPr>
          <w:rFonts w:asciiTheme="minorHAnsi" w:hAnsiTheme="minorHAnsi" w:cstheme="minorHAnsi"/>
          <w:color w:val="000000" w:themeColor="text1"/>
          <w:sz w:val="22"/>
          <w:szCs w:val="22"/>
        </w:rPr>
        <w:t xml:space="preserve">Formulario </w:t>
      </w:r>
      <w:r w:rsidR="00B22023" w:rsidRPr="00F817A1">
        <w:rPr>
          <w:rFonts w:asciiTheme="minorHAnsi" w:hAnsiTheme="minorHAnsi" w:cstheme="minorHAnsi"/>
          <w:color w:val="000000" w:themeColor="text1"/>
          <w:sz w:val="22"/>
          <w:szCs w:val="22"/>
        </w:rPr>
        <w:t>de</w:t>
      </w:r>
      <w:r w:rsidRPr="00F817A1">
        <w:rPr>
          <w:rFonts w:asciiTheme="minorHAnsi" w:hAnsiTheme="minorHAnsi" w:cstheme="minorHAnsi"/>
          <w:color w:val="000000" w:themeColor="text1"/>
          <w:sz w:val="22"/>
          <w:szCs w:val="22"/>
        </w:rPr>
        <w:t xml:space="preserve"> Precio Referencial respaldado</w:t>
      </w:r>
    </w:p>
    <w:p w:rsidR="00A52B7B" w:rsidRDefault="00DF64DA" w:rsidP="00D33CB9">
      <w:pPr>
        <w:pStyle w:val="Prrafodelista"/>
        <w:numPr>
          <w:ilvl w:val="0"/>
          <w:numId w:val="17"/>
        </w:numPr>
        <w:ind w:left="567"/>
        <w:jc w:val="both"/>
        <w:rPr>
          <w:rFonts w:asciiTheme="minorHAnsi" w:hAnsiTheme="minorHAnsi" w:cstheme="minorHAnsi"/>
          <w:color w:val="000000" w:themeColor="text1"/>
          <w:sz w:val="22"/>
          <w:szCs w:val="22"/>
        </w:rPr>
      </w:pPr>
      <w:r w:rsidRPr="00DF64DA">
        <w:rPr>
          <w:rFonts w:asciiTheme="minorHAnsi" w:hAnsiTheme="minorHAnsi" w:cstheme="minorHAnsi"/>
          <w:color w:val="000000" w:themeColor="text1"/>
          <w:sz w:val="22"/>
          <w:szCs w:val="22"/>
        </w:rPr>
        <w:t xml:space="preserve">Formulario </w:t>
      </w:r>
      <w:r w:rsidR="00B22023">
        <w:rPr>
          <w:rFonts w:asciiTheme="minorHAnsi" w:hAnsiTheme="minorHAnsi" w:cstheme="minorHAnsi"/>
          <w:color w:val="000000" w:themeColor="text1"/>
          <w:sz w:val="22"/>
          <w:szCs w:val="22"/>
        </w:rPr>
        <w:t>de</w:t>
      </w:r>
      <w:r w:rsidRPr="00DF64DA">
        <w:rPr>
          <w:rFonts w:asciiTheme="minorHAnsi" w:hAnsiTheme="minorHAnsi" w:cstheme="minorHAnsi"/>
          <w:color w:val="000000" w:themeColor="text1"/>
          <w:sz w:val="22"/>
          <w:szCs w:val="22"/>
        </w:rPr>
        <w:t xml:space="preserve"> </w:t>
      </w:r>
      <w:r w:rsidR="002934E1" w:rsidRPr="00DF64DA">
        <w:rPr>
          <w:rFonts w:asciiTheme="minorHAnsi" w:hAnsiTheme="minorHAnsi" w:cstheme="minorHAnsi"/>
          <w:color w:val="000000" w:themeColor="text1"/>
          <w:sz w:val="22"/>
          <w:szCs w:val="22"/>
        </w:rPr>
        <w:t xml:space="preserve">Informe de Justificación </w:t>
      </w:r>
      <w:r w:rsidR="00DD692D">
        <w:rPr>
          <w:rFonts w:asciiTheme="minorHAnsi" w:hAnsiTheme="minorHAnsi" w:cstheme="minorHAnsi"/>
          <w:color w:val="000000" w:themeColor="text1"/>
          <w:sz w:val="22"/>
          <w:szCs w:val="22"/>
        </w:rPr>
        <w:t>DTEGCB-3732/2015 IUIP – 076/2015</w:t>
      </w:r>
      <w:r w:rsidR="00F817A1">
        <w:rPr>
          <w:rFonts w:asciiTheme="minorHAnsi" w:hAnsiTheme="minorHAnsi" w:cstheme="minorHAnsi"/>
          <w:color w:val="000000" w:themeColor="text1"/>
          <w:sz w:val="22"/>
          <w:szCs w:val="22"/>
        </w:rPr>
        <w:t xml:space="preserve"> </w:t>
      </w:r>
    </w:p>
    <w:p w:rsidR="00A52B7B" w:rsidRDefault="009E064B" w:rsidP="00D33CB9">
      <w:pPr>
        <w:pStyle w:val="Prrafodelista"/>
        <w:numPr>
          <w:ilvl w:val="0"/>
          <w:numId w:val="17"/>
        </w:numPr>
        <w:ind w:left="567"/>
        <w:jc w:val="both"/>
        <w:rPr>
          <w:rFonts w:asciiTheme="minorHAnsi" w:hAnsiTheme="minorHAnsi" w:cstheme="minorHAnsi"/>
          <w:color w:val="000000" w:themeColor="text1"/>
          <w:sz w:val="22"/>
          <w:szCs w:val="22"/>
        </w:rPr>
      </w:pPr>
      <w:r w:rsidRPr="00A52B7B">
        <w:rPr>
          <w:rFonts w:asciiTheme="minorHAnsi" w:hAnsiTheme="minorHAnsi" w:cstheme="minorHAnsi"/>
          <w:color w:val="000000" w:themeColor="text1"/>
          <w:sz w:val="22"/>
          <w:szCs w:val="22"/>
        </w:rPr>
        <w:t xml:space="preserve">Certificación presupuestaria – Preventivo N° </w:t>
      </w:r>
      <w:r w:rsidR="00DD692D">
        <w:rPr>
          <w:rFonts w:asciiTheme="minorHAnsi" w:hAnsiTheme="minorHAnsi" w:cstheme="minorHAnsi"/>
          <w:color w:val="000000" w:themeColor="text1"/>
          <w:sz w:val="22"/>
          <w:szCs w:val="22"/>
        </w:rPr>
        <w:t>839</w:t>
      </w:r>
      <w:r w:rsidR="00A52B7B" w:rsidRPr="00A52B7B">
        <w:rPr>
          <w:rFonts w:asciiTheme="minorHAnsi" w:hAnsiTheme="minorHAnsi" w:cstheme="minorHAnsi"/>
          <w:color w:val="000000" w:themeColor="text1"/>
          <w:sz w:val="22"/>
          <w:szCs w:val="22"/>
        </w:rPr>
        <w:t xml:space="preserve"> de fecha </w:t>
      </w:r>
      <w:r w:rsidR="00DD692D">
        <w:rPr>
          <w:rFonts w:asciiTheme="minorHAnsi" w:hAnsiTheme="minorHAnsi" w:cstheme="minorHAnsi"/>
          <w:color w:val="000000" w:themeColor="text1"/>
          <w:sz w:val="22"/>
          <w:szCs w:val="22"/>
        </w:rPr>
        <w:t xml:space="preserve">20 de mayo </w:t>
      </w:r>
      <w:r w:rsidR="00F817A1">
        <w:rPr>
          <w:rFonts w:asciiTheme="minorHAnsi" w:hAnsiTheme="minorHAnsi" w:cstheme="minorHAnsi"/>
          <w:color w:val="000000" w:themeColor="text1"/>
          <w:sz w:val="22"/>
          <w:szCs w:val="22"/>
        </w:rPr>
        <w:t>2015</w:t>
      </w:r>
      <w:r w:rsidR="00A52B7B" w:rsidRPr="00A52B7B">
        <w:rPr>
          <w:rFonts w:asciiTheme="minorHAnsi" w:hAnsiTheme="minorHAnsi" w:cstheme="minorHAnsi"/>
          <w:color w:val="000000" w:themeColor="text1"/>
          <w:sz w:val="22"/>
          <w:szCs w:val="22"/>
        </w:rPr>
        <w:t xml:space="preserve"> </w:t>
      </w:r>
      <w:r w:rsidR="00A52B7B">
        <w:rPr>
          <w:rFonts w:asciiTheme="minorHAnsi" w:hAnsiTheme="minorHAnsi" w:cstheme="minorHAnsi"/>
          <w:color w:val="000000" w:themeColor="text1"/>
          <w:sz w:val="22"/>
          <w:szCs w:val="22"/>
        </w:rPr>
        <w:t>por</w:t>
      </w:r>
      <w:r w:rsidR="00A52B7B" w:rsidRPr="00A52B7B">
        <w:rPr>
          <w:rFonts w:asciiTheme="minorHAnsi" w:hAnsiTheme="minorHAnsi" w:cstheme="minorHAnsi"/>
          <w:color w:val="000000" w:themeColor="text1"/>
          <w:sz w:val="22"/>
          <w:szCs w:val="22"/>
        </w:rPr>
        <w:t xml:space="preserve"> </w:t>
      </w:r>
      <w:r w:rsidR="00A52B7B">
        <w:rPr>
          <w:rFonts w:asciiTheme="minorHAnsi" w:hAnsiTheme="minorHAnsi" w:cstheme="minorHAnsi"/>
          <w:color w:val="000000" w:themeColor="text1"/>
          <w:sz w:val="22"/>
          <w:szCs w:val="22"/>
        </w:rPr>
        <w:t xml:space="preserve">Bs. </w:t>
      </w:r>
      <w:r w:rsidR="00DD692D">
        <w:rPr>
          <w:rFonts w:asciiTheme="minorHAnsi" w:hAnsiTheme="minorHAnsi" w:cstheme="minorHAnsi"/>
          <w:color w:val="000000" w:themeColor="text1"/>
          <w:sz w:val="22"/>
          <w:szCs w:val="22"/>
        </w:rPr>
        <w:t>24.610.373,27</w:t>
      </w:r>
      <w:r w:rsidR="00F817A1">
        <w:rPr>
          <w:rFonts w:asciiTheme="minorHAnsi" w:hAnsiTheme="minorHAnsi" w:cstheme="minorHAnsi"/>
          <w:color w:val="000000" w:themeColor="text1"/>
          <w:sz w:val="22"/>
          <w:szCs w:val="22"/>
        </w:rPr>
        <w:t xml:space="preserve"> </w:t>
      </w:r>
      <w:r w:rsidR="00A52B7B">
        <w:rPr>
          <w:rFonts w:asciiTheme="minorHAnsi" w:hAnsiTheme="minorHAnsi" w:cstheme="minorHAnsi"/>
          <w:color w:val="000000" w:themeColor="text1"/>
          <w:sz w:val="22"/>
          <w:szCs w:val="22"/>
        </w:rPr>
        <w:t>con cargo a la</w:t>
      </w:r>
      <w:r w:rsidR="00A52B7B" w:rsidRPr="00A52B7B">
        <w:rPr>
          <w:rFonts w:asciiTheme="minorHAnsi" w:hAnsiTheme="minorHAnsi" w:cstheme="minorHAnsi"/>
          <w:color w:val="000000" w:themeColor="text1"/>
          <w:sz w:val="22"/>
          <w:szCs w:val="22"/>
        </w:rPr>
        <w:t xml:space="preserve"> partida presupuestaria </w:t>
      </w:r>
      <w:r w:rsidR="00DD692D">
        <w:rPr>
          <w:rFonts w:asciiTheme="minorHAnsi" w:hAnsiTheme="minorHAnsi" w:cstheme="minorHAnsi"/>
          <w:color w:val="000000" w:themeColor="text1"/>
          <w:sz w:val="22"/>
          <w:szCs w:val="22"/>
        </w:rPr>
        <w:t>42230</w:t>
      </w:r>
      <w:r w:rsidR="00A52B7B">
        <w:rPr>
          <w:rFonts w:asciiTheme="minorHAnsi" w:hAnsiTheme="minorHAnsi" w:cstheme="minorHAnsi"/>
          <w:color w:val="000000" w:themeColor="text1"/>
          <w:sz w:val="22"/>
          <w:szCs w:val="22"/>
        </w:rPr>
        <w:t xml:space="preserve"> </w:t>
      </w:r>
      <w:r w:rsidR="00FD488B">
        <w:rPr>
          <w:rFonts w:asciiTheme="minorHAnsi" w:hAnsiTheme="minorHAnsi" w:cstheme="minorHAnsi"/>
          <w:color w:val="000000" w:themeColor="text1"/>
          <w:sz w:val="22"/>
          <w:szCs w:val="22"/>
        </w:rPr>
        <w:t>“Otras Construcciones y Mejoras de Bienes Públicos de dominio Privado”.</w:t>
      </w:r>
    </w:p>
    <w:p w:rsidR="00FD488B" w:rsidRDefault="00896828" w:rsidP="00D33CB9">
      <w:pPr>
        <w:pStyle w:val="Prrafodelista"/>
        <w:numPr>
          <w:ilvl w:val="0"/>
          <w:numId w:val="17"/>
        </w:numPr>
        <w:ind w:left="567"/>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Resolución de directorio N</w:t>
      </w:r>
      <w:r w:rsidR="00FD488B">
        <w:rPr>
          <w:rFonts w:asciiTheme="minorHAnsi" w:hAnsiTheme="minorHAnsi" w:cstheme="minorHAnsi"/>
          <w:color w:val="000000" w:themeColor="text1"/>
          <w:sz w:val="22"/>
          <w:szCs w:val="22"/>
        </w:rPr>
        <w:t xml:space="preserve">º 42/2015 Autorización procesos </w:t>
      </w:r>
      <w:r>
        <w:rPr>
          <w:rFonts w:asciiTheme="minorHAnsi" w:hAnsiTheme="minorHAnsi" w:cstheme="minorHAnsi"/>
          <w:color w:val="000000" w:themeColor="text1"/>
          <w:sz w:val="22"/>
          <w:szCs w:val="22"/>
        </w:rPr>
        <w:t>de Contratación de La Ger</w:t>
      </w:r>
      <w:r w:rsidR="001E3C34">
        <w:rPr>
          <w:rFonts w:asciiTheme="minorHAnsi" w:hAnsiTheme="minorHAnsi" w:cstheme="minorHAnsi"/>
          <w:color w:val="000000" w:themeColor="text1"/>
          <w:sz w:val="22"/>
          <w:szCs w:val="22"/>
        </w:rPr>
        <w:t>encia Nacional de Redes de Gas y</w:t>
      </w:r>
      <w:r>
        <w:rPr>
          <w:rFonts w:asciiTheme="minorHAnsi" w:hAnsiTheme="minorHAnsi" w:cstheme="minorHAnsi"/>
          <w:color w:val="000000" w:themeColor="text1"/>
          <w:sz w:val="22"/>
          <w:szCs w:val="22"/>
        </w:rPr>
        <w:t xml:space="preserve"> D</w:t>
      </w:r>
      <w:r w:rsidR="00FD488B">
        <w:rPr>
          <w:rFonts w:asciiTheme="minorHAnsi" w:hAnsiTheme="minorHAnsi" w:cstheme="minorHAnsi"/>
          <w:color w:val="000000" w:themeColor="text1"/>
          <w:sz w:val="22"/>
          <w:szCs w:val="22"/>
        </w:rPr>
        <w:t>uctos.</w:t>
      </w:r>
    </w:p>
    <w:p w:rsidR="00FD488B" w:rsidRDefault="00FD488B" w:rsidP="00FD488B">
      <w:pPr>
        <w:jc w:val="both"/>
        <w:rPr>
          <w:rFonts w:asciiTheme="minorHAnsi" w:hAnsiTheme="minorHAnsi" w:cstheme="minorHAnsi"/>
          <w:color w:val="000000" w:themeColor="text1"/>
          <w:sz w:val="22"/>
          <w:szCs w:val="22"/>
        </w:rPr>
      </w:pPr>
    </w:p>
    <w:p w:rsidR="00FD488B" w:rsidRDefault="00FD488B" w:rsidP="00FD488B">
      <w:pPr>
        <w:jc w:val="both"/>
        <w:rPr>
          <w:rFonts w:asciiTheme="minorHAnsi" w:hAnsiTheme="minorHAnsi" w:cstheme="minorHAnsi"/>
          <w:color w:val="000000" w:themeColor="text1"/>
          <w:sz w:val="22"/>
          <w:szCs w:val="22"/>
        </w:rPr>
      </w:pPr>
    </w:p>
    <w:p w:rsidR="00FD488B" w:rsidRDefault="00FD488B" w:rsidP="00FD488B">
      <w:pPr>
        <w:jc w:val="both"/>
        <w:rPr>
          <w:rFonts w:asciiTheme="minorHAnsi" w:hAnsiTheme="minorHAnsi" w:cstheme="minorHAnsi"/>
          <w:color w:val="000000" w:themeColor="text1"/>
          <w:sz w:val="22"/>
          <w:szCs w:val="22"/>
        </w:rPr>
      </w:pPr>
    </w:p>
    <w:p w:rsidR="00FD488B" w:rsidRPr="00FD488B" w:rsidRDefault="00FD488B" w:rsidP="00FD488B">
      <w:pPr>
        <w:jc w:val="both"/>
        <w:rPr>
          <w:rFonts w:asciiTheme="minorHAnsi" w:hAnsiTheme="minorHAnsi" w:cstheme="minorHAnsi"/>
          <w:color w:val="000000" w:themeColor="text1"/>
          <w:sz w:val="22"/>
          <w:szCs w:val="22"/>
        </w:rPr>
      </w:pPr>
    </w:p>
    <w:p w:rsidR="00B22023" w:rsidRDefault="00B22023" w:rsidP="00FD488B">
      <w:pPr>
        <w:jc w:val="both"/>
        <w:rPr>
          <w:rFonts w:asciiTheme="minorHAnsi" w:hAnsiTheme="minorHAnsi" w:cstheme="minorHAnsi"/>
          <w:color w:val="000000" w:themeColor="text1"/>
          <w:sz w:val="22"/>
          <w:szCs w:val="22"/>
        </w:rPr>
      </w:pPr>
    </w:p>
    <w:p w:rsidR="009E064B" w:rsidRPr="005E79DB" w:rsidRDefault="005E79DB" w:rsidP="005E79DB">
      <w:pPr>
        <w:numPr>
          <w:ilvl w:val="0"/>
          <w:numId w:val="1"/>
        </w:numPr>
        <w:ind w:left="426" w:hanging="426"/>
        <w:jc w:val="both"/>
        <w:rPr>
          <w:rFonts w:asciiTheme="minorHAnsi" w:hAnsiTheme="minorHAnsi" w:cstheme="minorHAnsi"/>
          <w:b/>
          <w:color w:val="000000" w:themeColor="text1"/>
          <w:sz w:val="22"/>
          <w:szCs w:val="22"/>
        </w:rPr>
      </w:pPr>
      <w:r w:rsidRPr="005E79DB">
        <w:rPr>
          <w:rFonts w:asciiTheme="minorHAnsi" w:hAnsiTheme="minorHAnsi" w:cstheme="minorHAnsi"/>
          <w:b/>
          <w:color w:val="000000" w:themeColor="text1"/>
          <w:sz w:val="22"/>
          <w:szCs w:val="22"/>
        </w:rPr>
        <w:t>DESARROLLO DEL PROCESO</w:t>
      </w:r>
      <w:r>
        <w:rPr>
          <w:rFonts w:asciiTheme="minorHAnsi" w:hAnsiTheme="minorHAnsi" w:cstheme="minorHAnsi"/>
          <w:b/>
          <w:color w:val="000000" w:themeColor="text1"/>
          <w:sz w:val="22"/>
          <w:szCs w:val="22"/>
        </w:rPr>
        <w:t>.-</w:t>
      </w:r>
    </w:p>
    <w:p w:rsidR="00B22023" w:rsidRPr="006F6282" w:rsidRDefault="007A6208" w:rsidP="00B22023">
      <w:pPr>
        <w:numPr>
          <w:ilvl w:val="1"/>
          <w:numId w:val="1"/>
        </w:numPr>
        <w:jc w:val="both"/>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 xml:space="preserve">Designación de </w:t>
      </w:r>
      <w:r w:rsidR="002D2F61">
        <w:rPr>
          <w:rFonts w:asciiTheme="minorHAnsi" w:hAnsiTheme="minorHAnsi" w:cstheme="minorHAnsi"/>
          <w:b/>
          <w:color w:val="000000" w:themeColor="text1"/>
          <w:sz w:val="22"/>
          <w:szCs w:val="22"/>
        </w:rPr>
        <w:t>Comités</w:t>
      </w:r>
      <w:r w:rsidR="00B22023" w:rsidRPr="00F01395">
        <w:rPr>
          <w:rFonts w:asciiTheme="minorHAnsi" w:hAnsiTheme="minorHAnsi" w:cstheme="minorHAnsi"/>
          <w:b/>
          <w:color w:val="000000" w:themeColor="text1"/>
          <w:sz w:val="22"/>
          <w:szCs w:val="22"/>
        </w:rPr>
        <w:t>.-</w:t>
      </w:r>
    </w:p>
    <w:p w:rsidR="00B22023" w:rsidRDefault="00B22023" w:rsidP="00B22023">
      <w:pPr>
        <w:ind w:left="1205"/>
        <w:jc w:val="both"/>
        <w:rPr>
          <w:rFonts w:asciiTheme="minorHAnsi" w:hAnsiTheme="minorHAnsi" w:cstheme="minorHAnsi"/>
          <w:color w:val="000000" w:themeColor="text1"/>
          <w:sz w:val="22"/>
          <w:szCs w:val="22"/>
        </w:rPr>
      </w:pPr>
      <w:r w:rsidRPr="00F01395">
        <w:rPr>
          <w:rFonts w:asciiTheme="minorHAnsi" w:hAnsiTheme="minorHAnsi" w:cstheme="minorHAnsi"/>
          <w:color w:val="000000" w:themeColor="text1"/>
          <w:sz w:val="22"/>
          <w:szCs w:val="22"/>
        </w:rPr>
        <w:t xml:space="preserve">Mediante Memorándum </w:t>
      </w:r>
      <w:r>
        <w:rPr>
          <w:rFonts w:asciiTheme="minorHAnsi" w:hAnsiTheme="minorHAnsi" w:cstheme="minorHAnsi"/>
          <w:color w:val="000000" w:themeColor="text1"/>
          <w:sz w:val="22"/>
          <w:szCs w:val="22"/>
        </w:rPr>
        <w:t xml:space="preserve">CITE: </w:t>
      </w:r>
      <w:r w:rsidR="00727006">
        <w:rPr>
          <w:rFonts w:asciiTheme="minorHAnsi" w:hAnsiTheme="minorHAnsi" w:cstheme="minorHAnsi"/>
          <w:color w:val="000000" w:themeColor="text1"/>
          <w:sz w:val="22"/>
          <w:szCs w:val="22"/>
        </w:rPr>
        <w:t>CDO-DRGCB-0</w:t>
      </w:r>
      <w:r w:rsidR="00EB7463">
        <w:rPr>
          <w:rFonts w:asciiTheme="minorHAnsi" w:hAnsiTheme="minorHAnsi" w:cstheme="minorHAnsi"/>
          <w:color w:val="000000" w:themeColor="text1"/>
          <w:sz w:val="22"/>
          <w:szCs w:val="22"/>
        </w:rPr>
        <w:t>99</w:t>
      </w:r>
      <w:r w:rsidR="00727006">
        <w:rPr>
          <w:rFonts w:asciiTheme="minorHAnsi" w:hAnsiTheme="minorHAnsi" w:cstheme="minorHAnsi"/>
          <w:color w:val="000000" w:themeColor="text1"/>
          <w:sz w:val="22"/>
          <w:szCs w:val="22"/>
        </w:rPr>
        <w:t xml:space="preserve">-2015 de fecha </w:t>
      </w:r>
      <w:r w:rsidR="008B055E">
        <w:rPr>
          <w:rFonts w:asciiTheme="minorHAnsi" w:hAnsiTheme="minorHAnsi" w:cstheme="minorHAnsi"/>
          <w:color w:val="000000" w:themeColor="text1"/>
          <w:sz w:val="22"/>
          <w:szCs w:val="22"/>
        </w:rPr>
        <w:t>20 de agosto</w:t>
      </w:r>
      <w:r w:rsidR="00F817A1" w:rsidRPr="006501DB">
        <w:rPr>
          <w:rFonts w:asciiTheme="minorHAnsi" w:hAnsiTheme="minorHAnsi" w:cstheme="minorHAnsi"/>
          <w:color w:val="000000" w:themeColor="text1"/>
          <w:sz w:val="22"/>
          <w:szCs w:val="22"/>
        </w:rPr>
        <w:t xml:space="preserve"> 2015 </w:t>
      </w:r>
      <w:r w:rsidRPr="006501DB">
        <w:rPr>
          <w:rFonts w:asciiTheme="minorHAnsi" w:hAnsiTheme="minorHAnsi" w:cstheme="minorHAnsi"/>
          <w:color w:val="000000" w:themeColor="text1"/>
          <w:sz w:val="22"/>
          <w:szCs w:val="22"/>
        </w:rPr>
        <w:t>la</w:t>
      </w:r>
      <w:r w:rsidRPr="00F01395">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Responsable de Contratación Directa</w:t>
      </w:r>
      <w:r w:rsidR="002D2F61">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Pr="00F01395">
        <w:rPr>
          <w:rFonts w:asciiTheme="minorHAnsi" w:hAnsiTheme="minorHAnsi" w:cstheme="minorHAnsi"/>
          <w:color w:val="000000" w:themeColor="text1"/>
          <w:sz w:val="22"/>
          <w:szCs w:val="22"/>
        </w:rPr>
        <w:t xml:space="preserve">designó </w:t>
      </w:r>
      <w:r>
        <w:rPr>
          <w:rFonts w:asciiTheme="minorHAnsi" w:hAnsiTheme="minorHAnsi" w:cstheme="minorHAnsi"/>
          <w:color w:val="000000" w:themeColor="text1"/>
          <w:sz w:val="22"/>
          <w:szCs w:val="22"/>
        </w:rPr>
        <w:t>al siguiente personal</w:t>
      </w:r>
      <w:r w:rsidRPr="00F01395">
        <w:rPr>
          <w:rFonts w:asciiTheme="minorHAnsi" w:hAnsiTheme="minorHAnsi" w:cstheme="minorHAnsi"/>
          <w:color w:val="000000" w:themeColor="text1"/>
          <w:sz w:val="22"/>
          <w:szCs w:val="22"/>
        </w:rPr>
        <w:t xml:space="preserve"> como integrantes del Comité </w:t>
      </w:r>
      <w:r>
        <w:rPr>
          <w:rFonts w:asciiTheme="minorHAnsi" w:hAnsiTheme="minorHAnsi" w:cstheme="minorHAnsi"/>
          <w:color w:val="000000" w:themeColor="text1"/>
          <w:sz w:val="22"/>
          <w:szCs w:val="22"/>
        </w:rPr>
        <w:t>Habilitación y Evaluación</w:t>
      </w:r>
      <w:r w:rsidRPr="00F01395">
        <w:rPr>
          <w:rFonts w:asciiTheme="minorHAnsi" w:hAnsiTheme="minorHAnsi" w:cstheme="minorHAnsi"/>
          <w:color w:val="000000" w:themeColor="text1"/>
          <w:sz w:val="22"/>
          <w:szCs w:val="22"/>
        </w:rPr>
        <w:t>:</w:t>
      </w:r>
    </w:p>
    <w:p w:rsidR="00B22023" w:rsidRDefault="00B22023" w:rsidP="00B22023">
      <w:pPr>
        <w:ind w:left="1205"/>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p>
    <w:p w:rsidR="00B22023" w:rsidRDefault="004209DC" w:rsidP="004209DC">
      <w:pPr>
        <w:ind w:left="702" w:firstLine="708"/>
        <w:jc w:val="both"/>
        <w:rPr>
          <w:rFonts w:asciiTheme="minorHAnsi" w:hAnsiTheme="minorHAnsi" w:cstheme="minorHAnsi"/>
          <w:b/>
          <w:color w:val="000000" w:themeColor="text1"/>
          <w:sz w:val="22"/>
          <w:szCs w:val="22"/>
        </w:rPr>
      </w:pPr>
      <w:r w:rsidRPr="00B22023">
        <w:rPr>
          <w:rFonts w:asciiTheme="minorHAnsi" w:hAnsiTheme="minorHAnsi" w:cstheme="minorHAnsi"/>
          <w:b/>
          <w:color w:val="000000" w:themeColor="text1"/>
          <w:sz w:val="22"/>
          <w:szCs w:val="22"/>
        </w:rPr>
        <w:t>COMITÉ DE HABILITACIÓN:</w:t>
      </w:r>
    </w:p>
    <w:p w:rsidR="004209DC" w:rsidRPr="00BA2E56" w:rsidRDefault="004209DC" w:rsidP="004209DC">
      <w:pPr>
        <w:spacing w:after="120"/>
        <w:ind w:left="702" w:firstLine="708"/>
        <w:rPr>
          <w:rFonts w:ascii="Calibri" w:hAnsi="Calibri" w:cs="Arial"/>
          <w:b/>
          <w:sz w:val="22"/>
          <w:szCs w:val="22"/>
        </w:rPr>
      </w:pPr>
      <w:r w:rsidRPr="00BA2E56">
        <w:rPr>
          <w:rFonts w:ascii="Calibri" w:hAnsi="Calibri" w:cs="Arial"/>
          <w:sz w:val="22"/>
          <w:szCs w:val="22"/>
        </w:rPr>
        <w:t>Lic. Mabel Iriarte Cruz</w:t>
      </w:r>
      <w:r w:rsidR="00FD488B">
        <w:rPr>
          <w:rFonts w:ascii="Calibri" w:hAnsi="Calibri" w:cs="Arial"/>
          <w:sz w:val="22"/>
          <w:szCs w:val="22"/>
        </w:rPr>
        <w:t xml:space="preserve"> -</w:t>
      </w:r>
      <w:r w:rsidRPr="00BA2E56">
        <w:rPr>
          <w:rFonts w:ascii="Calibri" w:hAnsi="Calibri" w:cs="Arial"/>
          <w:sz w:val="22"/>
          <w:szCs w:val="22"/>
        </w:rPr>
        <w:t xml:space="preserve"> </w:t>
      </w:r>
      <w:r w:rsidRPr="00BA2E56">
        <w:rPr>
          <w:rFonts w:ascii="Calibri" w:hAnsi="Calibri" w:cs="Arial"/>
          <w:b/>
          <w:sz w:val="22"/>
          <w:szCs w:val="22"/>
        </w:rPr>
        <w:t>GNCO</w:t>
      </w:r>
    </w:p>
    <w:p w:rsidR="004209DC" w:rsidRDefault="004209DC" w:rsidP="004209DC">
      <w:pPr>
        <w:spacing w:after="120"/>
        <w:ind w:left="702" w:firstLine="708"/>
        <w:rPr>
          <w:rFonts w:ascii="Calibri" w:hAnsi="Calibri" w:cs="Arial"/>
          <w:b/>
          <w:sz w:val="22"/>
          <w:szCs w:val="22"/>
        </w:rPr>
      </w:pPr>
      <w:proofErr w:type="spellStart"/>
      <w:r w:rsidRPr="00BA2E56">
        <w:rPr>
          <w:rFonts w:ascii="Calibri" w:hAnsi="Calibri" w:cs="Arial"/>
          <w:sz w:val="22"/>
          <w:szCs w:val="22"/>
        </w:rPr>
        <w:t>Abog</w:t>
      </w:r>
      <w:proofErr w:type="spellEnd"/>
      <w:r w:rsidRPr="00BA2E56">
        <w:rPr>
          <w:rFonts w:ascii="Calibri" w:hAnsi="Calibri" w:cs="Arial"/>
          <w:sz w:val="22"/>
          <w:szCs w:val="22"/>
        </w:rPr>
        <w:t xml:space="preserve">. </w:t>
      </w:r>
      <w:r w:rsidR="00727006">
        <w:rPr>
          <w:rFonts w:ascii="Calibri" w:hAnsi="Calibri" w:cs="Arial"/>
          <w:sz w:val="22"/>
          <w:szCs w:val="22"/>
        </w:rPr>
        <w:t xml:space="preserve">Marina Teresa Patiño Duran </w:t>
      </w:r>
      <w:r w:rsidRPr="00BA2E56">
        <w:rPr>
          <w:rFonts w:ascii="Calibri" w:hAnsi="Calibri" w:cs="Arial"/>
          <w:sz w:val="22"/>
          <w:szCs w:val="22"/>
        </w:rPr>
        <w:t xml:space="preserve"> </w:t>
      </w:r>
      <w:r w:rsidRPr="00BA2E56">
        <w:rPr>
          <w:rFonts w:ascii="Calibri" w:hAnsi="Calibri" w:cs="Arial"/>
          <w:b/>
          <w:sz w:val="22"/>
          <w:szCs w:val="22"/>
        </w:rPr>
        <w:t>ALG-</w:t>
      </w:r>
      <w:r w:rsidR="00727006">
        <w:rPr>
          <w:rFonts w:ascii="Calibri" w:hAnsi="Calibri" w:cs="Arial"/>
          <w:b/>
          <w:sz w:val="22"/>
          <w:szCs w:val="22"/>
        </w:rPr>
        <w:t>RGCB</w:t>
      </w:r>
    </w:p>
    <w:p w:rsidR="004209DC" w:rsidRDefault="000D5E9F" w:rsidP="004209DC">
      <w:pPr>
        <w:spacing w:after="120"/>
        <w:ind w:left="702" w:firstLine="708"/>
        <w:rPr>
          <w:rFonts w:ascii="Calibri" w:hAnsi="Calibri" w:cs="Arial"/>
          <w:b/>
          <w:sz w:val="22"/>
          <w:szCs w:val="22"/>
        </w:rPr>
      </w:pPr>
      <w:r>
        <w:rPr>
          <w:rFonts w:ascii="Calibri" w:hAnsi="Calibri" w:cs="Arial"/>
          <w:sz w:val="22"/>
          <w:szCs w:val="22"/>
        </w:rPr>
        <w:t xml:space="preserve">Cr. </w:t>
      </w:r>
      <w:r w:rsidR="004209DC">
        <w:rPr>
          <w:rFonts w:ascii="Calibri" w:hAnsi="Calibri" w:cs="Arial"/>
          <w:sz w:val="22"/>
          <w:szCs w:val="22"/>
        </w:rPr>
        <w:t xml:space="preserve">Sandra </w:t>
      </w:r>
      <w:proofErr w:type="spellStart"/>
      <w:r w:rsidR="004209DC">
        <w:rPr>
          <w:rFonts w:ascii="Calibri" w:hAnsi="Calibri" w:cs="Arial"/>
          <w:sz w:val="22"/>
          <w:szCs w:val="22"/>
        </w:rPr>
        <w:t>Boado</w:t>
      </w:r>
      <w:proofErr w:type="spellEnd"/>
      <w:r w:rsidR="004209DC">
        <w:rPr>
          <w:rFonts w:ascii="Calibri" w:hAnsi="Calibri" w:cs="Arial"/>
          <w:sz w:val="22"/>
          <w:szCs w:val="22"/>
        </w:rPr>
        <w:t xml:space="preserve"> Quiroga Rojas  -</w:t>
      </w:r>
      <w:r w:rsidR="00FD488B">
        <w:rPr>
          <w:rFonts w:ascii="Calibri" w:hAnsi="Calibri" w:cs="Arial"/>
          <w:sz w:val="22"/>
          <w:szCs w:val="22"/>
        </w:rPr>
        <w:t xml:space="preserve"> GNCO - </w:t>
      </w:r>
      <w:r w:rsidR="004209DC">
        <w:rPr>
          <w:rFonts w:ascii="Calibri" w:hAnsi="Calibri" w:cs="Arial"/>
          <w:sz w:val="22"/>
          <w:szCs w:val="22"/>
        </w:rPr>
        <w:t xml:space="preserve"> </w:t>
      </w:r>
      <w:r w:rsidR="004209DC" w:rsidRPr="00D232B7">
        <w:rPr>
          <w:rFonts w:ascii="Calibri" w:hAnsi="Calibri" w:cs="Arial"/>
          <w:b/>
          <w:sz w:val="22"/>
          <w:szCs w:val="22"/>
        </w:rPr>
        <w:t>DRGCB</w:t>
      </w:r>
    </w:p>
    <w:p w:rsidR="00FD488B" w:rsidRDefault="00FD488B" w:rsidP="004209DC">
      <w:pPr>
        <w:spacing w:after="120"/>
        <w:ind w:left="702" w:firstLine="708"/>
        <w:rPr>
          <w:rFonts w:ascii="Calibri" w:hAnsi="Calibri" w:cs="Arial"/>
          <w:b/>
          <w:sz w:val="22"/>
          <w:szCs w:val="22"/>
        </w:rPr>
      </w:pPr>
      <w:r w:rsidRPr="00FD488B">
        <w:rPr>
          <w:rFonts w:ascii="Calibri" w:hAnsi="Calibri" w:cs="Arial"/>
          <w:sz w:val="22"/>
          <w:szCs w:val="22"/>
        </w:rPr>
        <w:t>Lic.  Braulio Cusi Ramos</w:t>
      </w:r>
      <w:r>
        <w:rPr>
          <w:rFonts w:ascii="Calibri" w:hAnsi="Calibri" w:cs="Arial"/>
          <w:b/>
          <w:sz w:val="22"/>
          <w:szCs w:val="22"/>
        </w:rPr>
        <w:t xml:space="preserve"> </w:t>
      </w:r>
      <w:r w:rsidR="00293966">
        <w:rPr>
          <w:rFonts w:ascii="Calibri" w:hAnsi="Calibri" w:cs="Arial"/>
          <w:b/>
          <w:sz w:val="22"/>
          <w:szCs w:val="22"/>
        </w:rPr>
        <w:t>–</w:t>
      </w:r>
      <w:r>
        <w:rPr>
          <w:rFonts w:ascii="Calibri" w:hAnsi="Calibri" w:cs="Arial"/>
          <w:b/>
          <w:sz w:val="22"/>
          <w:szCs w:val="22"/>
        </w:rPr>
        <w:t xml:space="preserve"> </w:t>
      </w:r>
      <w:r w:rsidR="00293966">
        <w:rPr>
          <w:rFonts w:ascii="Calibri" w:hAnsi="Calibri" w:cs="Arial"/>
          <w:b/>
          <w:sz w:val="22"/>
          <w:szCs w:val="22"/>
        </w:rPr>
        <w:t xml:space="preserve">UDAMCB - </w:t>
      </w:r>
      <w:r>
        <w:rPr>
          <w:rFonts w:ascii="Calibri" w:hAnsi="Calibri" w:cs="Arial"/>
          <w:b/>
          <w:sz w:val="22"/>
          <w:szCs w:val="22"/>
        </w:rPr>
        <w:t>DTRGCB</w:t>
      </w:r>
    </w:p>
    <w:p w:rsidR="00811DCC" w:rsidRPr="00D232B7" w:rsidRDefault="00811DCC" w:rsidP="004209DC">
      <w:pPr>
        <w:spacing w:after="120"/>
        <w:ind w:left="702" w:firstLine="708"/>
        <w:rPr>
          <w:rFonts w:ascii="Calibri" w:hAnsi="Calibri" w:cs="Arial"/>
          <w:sz w:val="22"/>
          <w:szCs w:val="22"/>
        </w:rPr>
      </w:pPr>
    </w:p>
    <w:p w:rsidR="004209DC" w:rsidRPr="004209DC" w:rsidRDefault="004209DC" w:rsidP="004209DC">
      <w:pPr>
        <w:ind w:left="702" w:firstLine="708"/>
        <w:jc w:val="both"/>
        <w:rPr>
          <w:rFonts w:asciiTheme="minorHAnsi" w:hAnsiTheme="minorHAnsi" w:cstheme="minorHAnsi"/>
          <w:b/>
          <w:color w:val="000000" w:themeColor="text1"/>
          <w:sz w:val="22"/>
          <w:szCs w:val="22"/>
        </w:rPr>
      </w:pPr>
      <w:r w:rsidRPr="004209DC">
        <w:rPr>
          <w:rFonts w:asciiTheme="minorHAnsi" w:hAnsiTheme="minorHAnsi" w:cstheme="minorHAnsi"/>
          <w:b/>
          <w:color w:val="000000" w:themeColor="text1"/>
          <w:sz w:val="22"/>
          <w:szCs w:val="22"/>
        </w:rPr>
        <w:t>COMITÉ DE EVALUACION:</w:t>
      </w:r>
    </w:p>
    <w:p w:rsidR="004209DC" w:rsidRDefault="004209DC" w:rsidP="004209DC">
      <w:pPr>
        <w:spacing w:after="120"/>
        <w:ind w:left="702" w:firstLine="708"/>
        <w:rPr>
          <w:rFonts w:ascii="Calibri" w:hAnsi="Calibri" w:cs="Arial"/>
          <w:b/>
          <w:sz w:val="22"/>
          <w:szCs w:val="22"/>
        </w:rPr>
      </w:pPr>
      <w:r w:rsidRPr="00BA2E56">
        <w:rPr>
          <w:rFonts w:ascii="Calibri" w:hAnsi="Calibri" w:cs="Arial"/>
          <w:sz w:val="22"/>
          <w:szCs w:val="22"/>
        </w:rPr>
        <w:t>Ing</w:t>
      </w:r>
      <w:r w:rsidR="00FD488B">
        <w:rPr>
          <w:rFonts w:ascii="Calibri" w:hAnsi="Calibri" w:cs="Arial"/>
          <w:sz w:val="22"/>
          <w:szCs w:val="22"/>
        </w:rPr>
        <w:t xml:space="preserve">.  Eddy </w:t>
      </w:r>
      <w:proofErr w:type="spellStart"/>
      <w:r w:rsidR="00FD488B">
        <w:rPr>
          <w:rFonts w:ascii="Calibri" w:hAnsi="Calibri" w:cs="Arial"/>
          <w:sz w:val="22"/>
          <w:szCs w:val="22"/>
        </w:rPr>
        <w:t>Revollo</w:t>
      </w:r>
      <w:proofErr w:type="spellEnd"/>
      <w:r w:rsidR="00FD488B">
        <w:rPr>
          <w:rFonts w:ascii="Calibri" w:hAnsi="Calibri" w:cs="Arial"/>
          <w:sz w:val="22"/>
          <w:szCs w:val="22"/>
        </w:rPr>
        <w:t xml:space="preserve"> </w:t>
      </w:r>
      <w:proofErr w:type="spellStart"/>
      <w:r w:rsidR="00FD488B">
        <w:rPr>
          <w:rFonts w:ascii="Calibri" w:hAnsi="Calibri" w:cs="Arial"/>
          <w:sz w:val="22"/>
          <w:szCs w:val="22"/>
        </w:rPr>
        <w:t>Panozo</w:t>
      </w:r>
      <w:proofErr w:type="spellEnd"/>
      <w:r w:rsidRPr="00BA2E56">
        <w:rPr>
          <w:rFonts w:ascii="Calibri" w:hAnsi="Calibri" w:cs="Arial"/>
          <w:sz w:val="22"/>
          <w:szCs w:val="22"/>
        </w:rPr>
        <w:t xml:space="preserve">  </w:t>
      </w:r>
      <w:r>
        <w:rPr>
          <w:rFonts w:ascii="Calibri" w:hAnsi="Calibri" w:cs="Arial"/>
          <w:sz w:val="22"/>
          <w:szCs w:val="22"/>
        </w:rPr>
        <w:t xml:space="preserve">- </w:t>
      </w:r>
      <w:r w:rsidR="00526790">
        <w:rPr>
          <w:rFonts w:ascii="Calibri" w:hAnsi="Calibri" w:cs="Arial"/>
          <w:b/>
          <w:sz w:val="22"/>
          <w:szCs w:val="22"/>
        </w:rPr>
        <w:t>D</w:t>
      </w:r>
      <w:r w:rsidR="00FD488B">
        <w:rPr>
          <w:rFonts w:ascii="Calibri" w:hAnsi="Calibri" w:cs="Arial"/>
          <w:b/>
          <w:sz w:val="22"/>
          <w:szCs w:val="22"/>
        </w:rPr>
        <w:t>RGCB</w:t>
      </w:r>
    </w:p>
    <w:p w:rsidR="00FD488B" w:rsidRPr="00BA2E56" w:rsidRDefault="00FD488B" w:rsidP="00293966">
      <w:pPr>
        <w:spacing w:after="120"/>
        <w:ind w:left="702" w:firstLine="708"/>
        <w:rPr>
          <w:rFonts w:ascii="Calibri" w:hAnsi="Calibri" w:cs="Arial"/>
          <w:sz w:val="22"/>
          <w:szCs w:val="22"/>
        </w:rPr>
      </w:pPr>
      <w:r>
        <w:rPr>
          <w:rFonts w:ascii="Calibri" w:hAnsi="Calibri" w:cs="Arial"/>
          <w:sz w:val="22"/>
          <w:szCs w:val="22"/>
        </w:rPr>
        <w:t xml:space="preserve">Lic.  Carmen </w:t>
      </w:r>
      <w:proofErr w:type="spellStart"/>
      <w:r>
        <w:rPr>
          <w:rFonts w:ascii="Calibri" w:hAnsi="Calibri" w:cs="Arial"/>
          <w:sz w:val="22"/>
          <w:szCs w:val="22"/>
        </w:rPr>
        <w:t>Torrez</w:t>
      </w:r>
      <w:proofErr w:type="spellEnd"/>
      <w:r>
        <w:rPr>
          <w:rFonts w:ascii="Calibri" w:hAnsi="Calibri" w:cs="Arial"/>
          <w:sz w:val="22"/>
          <w:szCs w:val="22"/>
        </w:rPr>
        <w:t xml:space="preserve"> - </w:t>
      </w:r>
      <w:r w:rsidRPr="00526790">
        <w:rPr>
          <w:rFonts w:ascii="Calibri" w:hAnsi="Calibri" w:cs="Arial"/>
          <w:b/>
          <w:sz w:val="22"/>
          <w:szCs w:val="22"/>
        </w:rPr>
        <w:t>GNCO</w:t>
      </w:r>
    </w:p>
    <w:p w:rsidR="004209DC" w:rsidRPr="00324976" w:rsidRDefault="004209DC" w:rsidP="004209DC">
      <w:pPr>
        <w:spacing w:after="120"/>
        <w:ind w:left="702" w:firstLine="708"/>
        <w:rPr>
          <w:rFonts w:ascii="Calibri" w:hAnsi="Calibri" w:cs="Arial"/>
          <w:b/>
          <w:sz w:val="22"/>
          <w:szCs w:val="22"/>
        </w:rPr>
      </w:pPr>
      <w:r w:rsidRPr="00BA2E56">
        <w:rPr>
          <w:rFonts w:ascii="Calibri" w:hAnsi="Calibri" w:cs="Arial"/>
          <w:sz w:val="22"/>
          <w:szCs w:val="22"/>
        </w:rPr>
        <w:t xml:space="preserve">Ing. </w:t>
      </w:r>
      <w:r w:rsidR="001064C4">
        <w:rPr>
          <w:rFonts w:ascii="Calibri" w:hAnsi="Calibri" w:cs="Arial"/>
          <w:sz w:val="22"/>
          <w:szCs w:val="22"/>
        </w:rPr>
        <w:t>Ángel</w:t>
      </w:r>
      <w:r w:rsidR="00FD488B">
        <w:rPr>
          <w:rFonts w:ascii="Calibri" w:hAnsi="Calibri" w:cs="Arial"/>
          <w:sz w:val="22"/>
          <w:szCs w:val="22"/>
        </w:rPr>
        <w:t xml:space="preserve"> Vargas </w:t>
      </w:r>
      <w:r w:rsidR="001064C4">
        <w:rPr>
          <w:rFonts w:ascii="Calibri" w:hAnsi="Calibri" w:cs="Arial"/>
          <w:sz w:val="22"/>
          <w:szCs w:val="22"/>
        </w:rPr>
        <w:t>Guzmán</w:t>
      </w:r>
      <w:r w:rsidR="00FD488B">
        <w:rPr>
          <w:rFonts w:ascii="Calibri" w:hAnsi="Calibri" w:cs="Arial"/>
          <w:sz w:val="22"/>
          <w:szCs w:val="22"/>
        </w:rPr>
        <w:t xml:space="preserve"> </w:t>
      </w:r>
      <w:r w:rsidR="00727006">
        <w:rPr>
          <w:rFonts w:ascii="Calibri" w:hAnsi="Calibri" w:cs="Arial"/>
          <w:sz w:val="22"/>
          <w:szCs w:val="22"/>
        </w:rPr>
        <w:t xml:space="preserve"> – </w:t>
      </w:r>
      <w:r w:rsidR="00526790">
        <w:rPr>
          <w:rFonts w:ascii="Calibri" w:hAnsi="Calibri" w:cs="Arial"/>
          <w:sz w:val="22"/>
          <w:szCs w:val="22"/>
        </w:rPr>
        <w:t xml:space="preserve"> </w:t>
      </w:r>
      <w:r w:rsidR="00526790" w:rsidRPr="00324976">
        <w:rPr>
          <w:rFonts w:ascii="Calibri" w:hAnsi="Calibri" w:cs="Arial"/>
          <w:b/>
          <w:sz w:val="22"/>
          <w:szCs w:val="22"/>
        </w:rPr>
        <w:t>D</w:t>
      </w:r>
      <w:r w:rsidR="00FD488B" w:rsidRPr="00324976">
        <w:rPr>
          <w:rFonts w:ascii="Calibri" w:hAnsi="Calibri" w:cs="Arial"/>
          <w:b/>
          <w:sz w:val="22"/>
          <w:szCs w:val="22"/>
        </w:rPr>
        <w:t>RGCB</w:t>
      </w:r>
    </w:p>
    <w:p w:rsidR="004209DC" w:rsidRPr="00BA2E56" w:rsidRDefault="004209DC" w:rsidP="004209DC">
      <w:pPr>
        <w:spacing w:after="120"/>
        <w:ind w:left="702" w:firstLine="708"/>
        <w:rPr>
          <w:rFonts w:ascii="Calibri" w:hAnsi="Calibri" w:cs="Arial"/>
          <w:b/>
          <w:color w:val="000000"/>
          <w:sz w:val="22"/>
          <w:szCs w:val="22"/>
        </w:rPr>
      </w:pPr>
      <w:r w:rsidRPr="00BA2E56">
        <w:rPr>
          <w:rFonts w:ascii="Calibri" w:hAnsi="Calibri" w:cs="Arial"/>
          <w:color w:val="000000"/>
          <w:sz w:val="22"/>
          <w:szCs w:val="22"/>
        </w:rPr>
        <w:t xml:space="preserve">Ing. </w:t>
      </w:r>
      <w:proofErr w:type="spellStart"/>
      <w:r w:rsidR="00FD488B">
        <w:rPr>
          <w:rFonts w:ascii="Calibri" w:hAnsi="Calibri" w:cs="Arial"/>
          <w:color w:val="000000"/>
          <w:sz w:val="22"/>
          <w:szCs w:val="22"/>
        </w:rPr>
        <w:t>Randhy</w:t>
      </w:r>
      <w:proofErr w:type="spellEnd"/>
      <w:r w:rsidR="00FD488B">
        <w:rPr>
          <w:rFonts w:ascii="Calibri" w:hAnsi="Calibri" w:cs="Arial"/>
          <w:color w:val="000000"/>
          <w:sz w:val="22"/>
          <w:szCs w:val="22"/>
        </w:rPr>
        <w:t xml:space="preserve"> Lora Blanco</w:t>
      </w:r>
      <w:r w:rsidRPr="00BA2E56">
        <w:rPr>
          <w:rFonts w:ascii="Calibri" w:hAnsi="Calibri" w:cs="Arial"/>
          <w:color w:val="000000"/>
          <w:sz w:val="22"/>
          <w:szCs w:val="22"/>
        </w:rPr>
        <w:t xml:space="preserve"> </w:t>
      </w:r>
      <w:r w:rsidR="00727006">
        <w:rPr>
          <w:rFonts w:ascii="Calibri" w:hAnsi="Calibri" w:cs="Arial"/>
          <w:color w:val="000000"/>
          <w:sz w:val="22"/>
          <w:szCs w:val="22"/>
        </w:rPr>
        <w:t>–</w:t>
      </w:r>
      <w:r w:rsidRPr="00BA2E56">
        <w:rPr>
          <w:rFonts w:ascii="Calibri" w:hAnsi="Calibri" w:cs="Arial"/>
          <w:b/>
          <w:color w:val="000000"/>
          <w:sz w:val="22"/>
          <w:szCs w:val="22"/>
        </w:rPr>
        <w:t xml:space="preserve"> </w:t>
      </w:r>
      <w:r w:rsidR="00FD488B">
        <w:rPr>
          <w:rFonts w:ascii="Calibri" w:hAnsi="Calibri" w:cs="Arial"/>
          <w:b/>
          <w:color w:val="000000"/>
          <w:sz w:val="22"/>
          <w:szCs w:val="22"/>
        </w:rPr>
        <w:t>DRGCB</w:t>
      </w:r>
    </w:p>
    <w:p w:rsidR="004209DC" w:rsidRPr="00324976" w:rsidRDefault="000D5E9F" w:rsidP="004209DC">
      <w:pPr>
        <w:spacing w:after="120"/>
        <w:ind w:left="702" w:firstLine="708"/>
        <w:rPr>
          <w:rFonts w:ascii="Calibri" w:hAnsi="Calibri" w:cs="Arial"/>
          <w:b/>
          <w:sz w:val="22"/>
          <w:szCs w:val="22"/>
        </w:rPr>
      </w:pPr>
      <w:r>
        <w:rPr>
          <w:rFonts w:ascii="Calibri" w:hAnsi="Calibri" w:cs="Arial"/>
          <w:sz w:val="22"/>
          <w:szCs w:val="22"/>
        </w:rPr>
        <w:t xml:space="preserve">Ing. </w:t>
      </w:r>
      <w:r w:rsidR="00727006">
        <w:rPr>
          <w:rFonts w:ascii="Calibri" w:hAnsi="Calibri" w:cs="Arial"/>
          <w:sz w:val="22"/>
          <w:szCs w:val="22"/>
        </w:rPr>
        <w:t xml:space="preserve">  </w:t>
      </w:r>
      <w:r w:rsidR="00FD488B">
        <w:rPr>
          <w:rFonts w:ascii="Calibri" w:hAnsi="Calibri" w:cs="Arial"/>
          <w:sz w:val="22"/>
          <w:szCs w:val="22"/>
        </w:rPr>
        <w:t xml:space="preserve">Ronald Medinaceli Villarroel - </w:t>
      </w:r>
      <w:r w:rsidR="00FD488B" w:rsidRPr="00324976">
        <w:rPr>
          <w:rFonts w:ascii="Calibri" w:hAnsi="Calibri" w:cs="Arial"/>
          <w:b/>
          <w:sz w:val="22"/>
          <w:szCs w:val="22"/>
        </w:rPr>
        <w:t>DRGCB</w:t>
      </w:r>
    </w:p>
    <w:p w:rsidR="004209DC" w:rsidRPr="00BA2E56" w:rsidRDefault="000D5E9F" w:rsidP="004209DC">
      <w:pPr>
        <w:spacing w:after="120"/>
        <w:ind w:left="702" w:firstLine="708"/>
        <w:rPr>
          <w:rFonts w:ascii="Calibri" w:hAnsi="Calibri" w:cs="Arial"/>
          <w:sz w:val="22"/>
          <w:szCs w:val="22"/>
        </w:rPr>
      </w:pPr>
      <w:r>
        <w:rPr>
          <w:rFonts w:ascii="Calibri" w:hAnsi="Calibri" w:cs="Arial"/>
          <w:sz w:val="22"/>
          <w:szCs w:val="22"/>
        </w:rPr>
        <w:t xml:space="preserve">Cr. </w:t>
      </w:r>
      <w:r w:rsidR="004209DC">
        <w:rPr>
          <w:rFonts w:ascii="Calibri" w:hAnsi="Calibri" w:cs="Arial"/>
          <w:sz w:val="22"/>
          <w:szCs w:val="22"/>
        </w:rPr>
        <w:t xml:space="preserve">Sandra </w:t>
      </w:r>
      <w:proofErr w:type="spellStart"/>
      <w:r w:rsidR="004209DC">
        <w:rPr>
          <w:rFonts w:ascii="Calibri" w:hAnsi="Calibri" w:cs="Arial"/>
          <w:sz w:val="22"/>
          <w:szCs w:val="22"/>
        </w:rPr>
        <w:t>Boado</w:t>
      </w:r>
      <w:proofErr w:type="spellEnd"/>
      <w:r w:rsidR="004209DC">
        <w:rPr>
          <w:rFonts w:ascii="Calibri" w:hAnsi="Calibri" w:cs="Arial"/>
          <w:sz w:val="22"/>
          <w:szCs w:val="22"/>
        </w:rPr>
        <w:t xml:space="preserve"> Quiroga Rojas </w:t>
      </w:r>
      <w:r w:rsidR="00FD488B">
        <w:rPr>
          <w:rFonts w:ascii="Calibri" w:hAnsi="Calibri" w:cs="Arial"/>
          <w:sz w:val="22"/>
          <w:szCs w:val="22"/>
        </w:rPr>
        <w:t>–</w:t>
      </w:r>
      <w:r w:rsidR="004209DC">
        <w:rPr>
          <w:rFonts w:ascii="Calibri" w:hAnsi="Calibri" w:cs="Arial"/>
          <w:sz w:val="22"/>
          <w:szCs w:val="22"/>
        </w:rPr>
        <w:t xml:space="preserve"> </w:t>
      </w:r>
      <w:r w:rsidR="00FD488B">
        <w:rPr>
          <w:rFonts w:ascii="Calibri" w:hAnsi="Calibri" w:cs="Arial"/>
          <w:b/>
          <w:sz w:val="22"/>
          <w:szCs w:val="22"/>
        </w:rPr>
        <w:t>GNCO-DRGCB</w:t>
      </w:r>
    </w:p>
    <w:p w:rsidR="00B22023" w:rsidRPr="00F01395" w:rsidRDefault="00B22023" w:rsidP="008D1D23">
      <w:pPr>
        <w:pStyle w:val="Prrafodelista"/>
        <w:ind w:left="1068"/>
        <w:rPr>
          <w:rFonts w:asciiTheme="minorHAnsi" w:hAnsiTheme="minorHAnsi" w:cstheme="minorHAnsi"/>
          <w:color w:val="000000" w:themeColor="text1"/>
          <w:sz w:val="22"/>
          <w:szCs w:val="22"/>
        </w:rPr>
      </w:pPr>
    </w:p>
    <w:p w:rsidR="005E79DB" w:rsidRDefault="005E79DB" w:rsidP="005D38AD">
      <w:pPr>
        <w:numPr>
          <w:ilvl w:val="1"/>
          <w:numId w:val="1"/>
        </w:numPr>
        <w:jc w:val="both"/>
        <w:rPr>
          <w:rFonts w:asciiTheme="minorHAnsi" w:hAnsiTheme="minorHAnsi" w:cstheme="minorHAnsi"/>
          <w:color w:val="000000" w:themeColor="text1"/>
          <w:sz w:val="22"/>
          <w:szCs w:val="22"/>
        </w:rPr>
      </w:pPr>
      <w:r w:rsidRPr="005E79DB">
        <w:rPr>
          <w:rFonts w:asciiTheme="minorHAnsi" w:hAnsiTheme="minorHAnsi" w:cstheme="minorHAnsi"/>
          <w:b/>
          <w:color w:val="000000" w:themeColor="text1"/>
          <w:sz w:val="22"/>
          <w:szCs w:val="22"/>
        </w:rPr>
        <w:t xml:space="preserve">Documento </w:t>
      </w:r>
      <w:r w:rsidR="00B22023">
        <w:rPr>
          <w:rFonts w:asciiTheme="minorHAnsi" w:hAnsiTheme="minorHAnsi" w:cstheme="minorHAnsi"/>
          <w:b/>
          <w:color w:val="000000" w:themeColor="text1"/>
          <w:sz w:val="22"/>
          <w:szCs w:val="22"/>
        </w:rPr>
        <w:t>Base de Contratación  (DBC</w:t>
      </w:r>
      <w:r w:rsidR="00D33CB9">
        <w:rPr>
          <w:rFonts w:asciiTheme="minorHAnsi" w:hAnsiTheme="minorHAnsi" w:cstheme="minorHAnsi"/>
          <w:b/>
          <w:color w:val="000000" w:themeColor="text1"/>
          <w:sz w:val="22"/>
          <w:szCs w:val="22"/>
        </w:rPr>
        <w:t>)</w:t>
      </w:r>
      <w:r>
        <w:rPr>
          <w:rFonts w:asciiTheme="minorHAnsi" w:hAnsiTheme="minorHAnsi" w:cstheme="minorHAnsi"/>
          <w:color w:val="000000" w:themeColor="text1"/>
          <w:sz w:val="22"/>
          <w:szCs w:val="22"/>
        </w:rPr>
        <w:t xml:space="preserve">.- </w:t>
      </w:r>
    </w:p>
    <w:p w:rsidR="00D33CB9" w:rsidRDefault="00BC30A2" w:rsidP="005E79DB">
      <w:pPr>
        <w:ind w:left="1146"/>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Una vez autorizada la contratación, el</w:t>
      </w:r>
      <w:r w:rsidR="005E79DB">
        <w:rPr>
          <w:rFonts w:asciiTheme="minorHAnsi" w:hAnsiTheme="minorHAnsi" w:cstheme="minorHAnsi"/>
          <w:color w:val="000000" w:themeColor="text1"/>
          <w:sz w:val="22"/>
          <w:szCs w:val="22"/>
        </w:rPr>
        <w:t xml:space="preserve"> Documento </w:t>
      </w:r>
      <w:r w:rsidR="00B22023">
        <w:rPr>
          <w:rFonts w:asciiTheme="minorHAnsi" w:hAnsiTheme="minorHAnsi" w:cstheme="minorHAnsi"/>
          <w:color w:val="000000" w:themeColor="text1"/>
          <w:sz w:val="22"/>
          <w:szCs w:val="22"/>
        </w:rPr>
        <w:t>Base de Contratación</w:t>
      </w:r>
      <w:r w:rsidR="005E79DB">
        <w:rPr>
          <w:rFonts w:asciiTheme="minorHAnsi" w:hAnsiTheme="minorHAnsi" w:cstheme="minorHAnsi"/>
          <w:color w:val="000000" w:themeColor="text1"/>
          <w:sz w:val="22"/>
          <w:szCs w:val="22"/>
        </w:rPr>
        <w:t xml:space="preserve"> </w:t>
      </w:r>
      <w:r w:rsidR="005A7F99">
        <w:rPr>
          <w:rFonts w:asciiTheme="minorHAnsi" w:hAnsiTheme="minorHAnsi" w:cstheme="minorHAnsi"/>
          <w:color w:val="000000" w:themeColor="text1"/>
          <w:sz w:val="22"/>
          <w:szCs w:val="22"/>
        </w:rPr>
        <w:t xml:space="preserve">fue </w:t>
      </w:r>
      <w:r w:rsidR="005E79DB">
        <w:rPr>
          <w:rFonts w:asciiTheme="minorHAnsi" w:hAnsiTheme="minorHAnsi" w:cstheme="minorHAnsi"/>
          <w:color w:val="000000" w:themeColor="text1"/>
          <w:sz w:val="22"/>
          <w:szCs w:val="22"/>
        </w:rPr>
        <w:t xml:space="preserve">elaborado </w:t>
      </w:r>
      <w:r w:rsidR="00B22023">
        <w:rPr>
          <w:rFonts w:asciiTheme="minorHAnsi" w:hAnsiTheme="minorHAnsi" w:cstheme="minorHAnsi"/>
          <w:color w:val="000000" w:themeColor="text1"/>
          <w:sz w:val="22"/>
          <w:szCs w:val="22"/>
        </w:rPr>
        <w:t xml:space="preserve">por los Comités de Habilitación y Evaluación </w:t>
      </w:r>
      <w:r w:rsidR="00367B50">
        <w:rPr>
          <w:rFonts w:asciiTheme="minorHAnsi" w:hAnsiTheme="minorHAnsi" w:cstheme="minorHAnsi"/>
          <w:color w:val="000000" w:themeColor="text1"/>
          <w:sz w:val="22"/>
          <w:szCs w:val="22"/>
        </w:rPr>
        <w:t xml:space="preserve">y aprobado mediante Nota Expresa de fecha </w:t>
      </w:r>
      <w:r w:rsidR="001064C4">
        <w:rPr>
          <w:rFonts w:asciiTheme="minorHAnsi" w:hAnsiTheme="minorHAnsi" w:cstheme="minorHAnsi"/>
          <w:color w:val="000000" w:themeColor="text1"/>
          <w:sz w:val="22"/>
          <w:szCs w:val="22"/>
        </w:rPr>
        <w:t>21 de agosto</w:t>
      </w:r>
      <w:r w:rsidR="00727006">
        <w:rPr>
          <w:rFonts w:asciiTheme="minorHAnsi" w:hAnsiTheme="minorHAnsi" w:cstheme="minorHAnsi"/>
          <w:color w:val="000000" w:themeColor="text1"/>
          <w:sz w:val="22"/>
          <w:szCs w:val="22"/>
        </w:rPr>
        <w:t xml:space="preserve"> </w:t>
      </w:r>
      <w:r w:rsidR="004209DC">
        <w:rPr>
          <w:rFonts w:asciiTheme="minorHAnsi" w:hAnsiTheme="minorHAnsi" w:cstheme="minorHAnsi"/>
          <w:color w:val="000000" w:themeColor="text1"/>
          <w:sz w:val="22"/>
          <w:szCs w:val="22"/>
        </w:rPr>
        <w:t xml:space="preserve"> 2015 </w:t>
      </w:r>
      <w:r w:rsidR="00526790">
        <w:rPr>
          <w:rFonts w:asciiTheme="minorHAnsi" w:hAnsiTheme="minorHAnsi" w:cstheme="minorHAnsi"/>
          <w:color w:val="000000" w:themeColor="text1"/>
          <w:sz w:val="22"/>
          <w:szCs w:val="22"/>
        </w:rPr>
        <w:t xml:space="preserve"> por </w:t>
      </w:r>
      <w:r w:rsidR="002D2F61">
        <w:rPr>
          <w:rFonts w:asciiTheme="minorHAnsi" w:hAnsiTheme="minorHAnsi" w:cstheme="minorHAnsi"/>
          <w:color w:val="000000" w:themeColor="text1"/>
          <w:sz w:val="22"/>
          <w:szCs w:val="22"/>
        </w:rPr>
        <w:t xml:space="preserve">la </w:t>
      </w:r>
      <w:r w:rsidR="00367B50">
        <w:rPr>
          <w:rFonts w:asciiTheme="minorHAnsi" w:hAnsiTheme="minorHAnsi" w:cstheme="minorHAnsi"/>
          <w:color w:val="000000" w:themeColor="text1"/>
          <w:sz w:val="22"/>
          <w:szCs w:val="22"/>
        </w:rPr>
        <w:t>Responsable de Contratación Directa.</w:t>
      </w:r>
    </w:p>
    <w:p w:rsidR="00367B50" w:rsidRDefault="00367B50" w:rsidP="005E79DB">
      <w:pPr>
        <w:ind w:left="1146"/>
        <w:jc w:val="both"/>
        <w:rPr>
          <w:rFonts w:asciiTheme="minorHAnsi" w:hAnsiTheme="minorHAnsi" w:cstheme="minorHAnsi"/>
          <w:b/>
          <w:color w:val="000000" w:themeColor="text1"/>
          <w:sz w:val="22"/>
          <w:szCs w:val="22"/>
        </w:rPr>
      </w:pPr>
    </w:p>
    <w:p w:rsidR="00367B50" w:rsidRDefault="00367B50" w:rsidP="00367B50">
      <w:pPr>
        <w:numPr>
          <w:ilvl w:val="1"/>
          <w:numId w:val="1"/>
        </w:numPr>
        <w:jc w:val="both"/>
        <w:rPr>
          <w:rFonts w:asciiTheme="minorHAnsi" w:hAnsiTheme="minorHAnsi" w:cstheme="minorHAnsi"/>
          <w:b/>
          <w:color w:val="000000" w:themeColor="text1"/>
          <w:sz w:val="22"/>
          <w:szCs w:val="22"/>
        </w:rPr>
      </w:pPr>
      <w:r w:rsidRPr="00367B50">
        <w:rPr>
          <w:rFonts w:asciiTheme="minorHAnsi" w:hAnsiTheme="minorHAnsi" w:cstheme="minorHAnsi"/>
          <w:b/>
          <w:color w:val="000000" w:themeColor="text1"/>
          <w:sz w:val="22"/>
          <w:szCs w:val="22"/>
        </w:rPr>
        <w:t>Publicaciones</w:t>
      </w:r>
    </w:p>
    <w:p w:rsidR="00526790" w:rsidRDefault="00526790" w:rsidP="00367B50">
      <w:pPr>
        <w:numPr>
          <w:ilvl w:val="1"/>
          <w:numId w:val="1"/>
        </w:numPr>
        <w:jc w:val="both"/>
        <w:rPr>
          <w:rFonts w:asciiTheme="minorHAnsi" w:hAnsiTheme="minorHAnsi" w:cstheme="minorHAnsi"/>
          <w:b/>
          <w:color w:val="000000" w:themeColor="text1"/>
          <w:sz w:val="22"/>
          <w:szCs w:val="22"/>
        </w:rPr>
      </w:pPr>
    </w:p>
    <w:p w:rsidR="00526790" w:rsidRDefault="00526790" w:rsidP="00526790">
      <w:pPr>
        <w:ind w:left="1146"/>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En fecha 23/08/2015 se publicó la convocatoria en el medio de prensa Escrita en periódico La Razón (La Paz) y Opinión (Cochabamba). </w:t>
      </w:r>
    </w:p>
    <w:p w:rsidR="00526790" w:rsidRDefault="00526790" w:rsidP="00526790">
      <w:pPr>
        <w:jc w:val="both"/>
        <w:rPr>
          <w:rFonts w:asciiTheme="minorHAnsi" w:hAnsiTheme="minorHAnsi" w:cstheme="minorHAnsi"/>
          <w:b/>
          <w:color w:val="000000" w:themeColor="text1"/>
          <w:sz w:val="22"/>
          <w:szCs w:val="22"/>
        </w:rPr>
      </w:pPr>
    </w:p>
    <w:p w:rsidR="00367B50" w:rsidRDefault="00526790" w:rsidP="00367B50">
      <w:pPr>
        <w:ind w:left="1146"/>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Por otra parte en </w:t>
      </w:r>
      <w:r w:rsidR="00367B50">
        <w:rPr>
          <w:rFonts w:asciiTheme="minorHAnsi" w:hAnsiTheme="minorHAnsi" w:cstheme="minorHAnsi"/>
          <w:color w:val="000000" w:themeColor="text1"/>
          <w:sz w:val="22"/>
          <w:szCs w:val="22"/>
        </w:rPr>
        <w:t xml:space="preserve"> fecha </w:t>
      </w:r>
      <w:r w:rsidR="00324976">
        <w:rPr>
          <w:rFonts w:asciiTheme="minorHAnsi" w:hAnsiTheme="minorHAnsi" w:cstheme="minorHAnsi"/>
          <w:color w:val="000000" w:themeColor="text1"/>
          <w:sz w:val="22"/>
          <w:szCs w:val="22"/>
        </w:rPr>
        <w:t>24/08/.</w:t>
      </w:r>
      <w:r w:rsidR="004209DC">
        <w:rPr>
          <w:rFonts w:asciiTheme="minorHAnsi" w:hAnsiTheme="minorHAnsi" w:cstheme="minorHAnsi"/>
          <w:color w:val="000000" w:themeColor="text1"/>
          <w:sz w:val="22"/>
          <w:szCs w:val="22"/>
        </w:rPr>
        <w:t xml:space="preserve">2015, </w:t>
      </w:r>
      <w:r w:rsidR="00367B50">
        <w:rPr>
          <w:rFonts w:asciiTheme="minorHAnsi" w:hAnsiTheme="minorHAnsi" w:cstheme="minorHAnsi"/>
          <w:color w:val="000000" w:themeColor="text1"/>
          <w:sz w:val="22"/>
          <w:szCs w:val="22"/>
        </w:rPr>
        <w:t>fue publicado</w:t>
      </w:r>
      <w:r w:rsidR="00433B3C">
        <w:rPr>
          <w:rFonts w:asciiTheme="minorHAnsi" w:hAnsiTheme="minorHAnsi" w:cstheme="minorHAnsi"/>
          <w:color w:val="000000" w:themeColor="text1"/>
          <w:sz w:val="22"/>
          <w:szCs w:val="22"/>
        </w:rPr>
        <w:t xml:space="preserve"> en el sitio web de YPFB,</w:t>
      </w:r>
      <w:r w:rsidR="00367B50">
        <w:rPr>
          <w:rFonts w:asciiTheme="minorHAnsi" w:hAnsiTheme="minorHAnsi" w:cstheme="minorHAnsi"/>
          <w:color w:val="000000" w:themeColor="text1"/>
          <w:sz w:val="22"/>
          <w:szCs w:val="22"/>
        </w:rPr>
        <w:t xml:space="preserve"> del Documento </w:t>
      </w:r>
      <w:r w:rsidR="00367B50" w:rsidRPr="004209DC">
        <w:rPr>
          <w:rFonts w:asciiTheme="minorHAnsi" w:hAnsiTheme="minorHAnsi" w:cstheme="minorHAnsi"/>
          <w:color w:val="000000" w:themeColor="text1"/>
          <w:sz w:val="22"/>
          <w:szCs w:val="22"/>
        </w:rPr>
        <w:t xml:space="preserve">Base de Contratación </w:t>
      </w:r>
      <w:r w:rsidR="00433B3C" w:rsidRPr="004209DC">
        <w:rPr>
          <w:rFonts w:asciiTheme="minorHAnsi" w:hAnsiTheme="minorHAnsi" w:cstheme="minorHAnsi"/>
          <w:color w:val="000000" w:themeColor="text1"/>
          <w:sz w:val="22"/>
          <w:szCs w:val="22"/>
        </w:rPr>
        <w:t xml:space="preserve"> otros documentos</w:t>
      </w:r>
      <w:r w:rsidR="00367B50" w:rsidRPr="004209DC">
        <w:rPr>
          <w:rFonts w:asciiTheme="minorHAnsi" w:hAnsiTheme="minorHAnsi" w:cstheme="minorHAnsi"/>
          <w:color w:val="000000" w:themeColor="text1"/>
          <w:sz w:val="22"/>
          <w:szCs w:val="22"/>
        </w:rPr>
        <w:t xml:space="preserve"> (</w:t>
      </w:r>
      <w:r w:rsidR="004209DC" w:rsidRPr="004209DC">
        <w:rPr>
          <w:rFonts w:asciiTheme="minorHAnsi" w:hAnsiTheme="minorHAnsi" w:cstheme="minorHAnsi"/>
          <w:color w:val="000000" w:themeColor="text1"/>
          <w:sz w:val="22"/>
          <w:szCs w:val="22"/>
        </w:rPr>
        <w:t>Especificaciones Técnicas</w:t>
      </w:r>
      <w:r w:rsidR="00727006">
        <w:rPr>
          <w:rFonts w:asciiTheme="minorHAnsi" w:hAnsiTheme="minorHAnsi" w:cstheme="minorHAnsi"/>
          <w:color w:val="000000" w:themeColor="text1"/>
          <w:sz w:val="22"/>
          <w:szCs w:val="22"/>
        </w:rPr>
        <w:t xml:space="preserve"> y Anexos</w:t>
      </w:r>
      <w:r w:rsidR="00367B50" w:rsidRPr="004209DC">
        <w:rPr>
          <w:rFonts w:asciiTheme="minorHAnsi" w:hAnsiTheme="minorHAnsi" w:cstheme="minorHAnsi"/>
          <w:color w:val="000000" w:themeColor="text1"/>
          <w:sz w:val="22"/>
          <w:szCs w:val="22"/>
        </w:rPr>
        <w:t>)</w:t>
      </w:r>
      <w:r w:rsidR="007279D7" w:rsidRPr="004209DC">
        <w:rPr>
          <w:rFonts w:asciiTheme="minorHAnsi" w:hAnsiTheme="minorHAnsi" w:cstheme="minorHAnsi"/>
          <w:color w:val="000000" w:themeColor="text1"/>
          <w:sz w:val="22"/>
          <w:szCs w:val="22"/>
        </w:rPr>
        <w:t>.</w:t>
      </w:r>
    </w:p>
    <w:p w:rsidR="00367B50" w:rsidRDefault="00367B50" w:rsidP="00367B50">
      <w:pPr>
        <w:jc w:val="both"/>
        <w:rPr>
          <w:rFonts w:asciiTheme="minorHAnsi" w:hAnsiTheme="minorHAnsi" w:cstheme="minorHAnsi"/>
          <w:color w:val="000000" w:themeColor="text1"/>
          <w:sz w:val="22"/>
          <w:szCs w:val="22"/>
        </w:rPr>
      </w:pPr>
    </w:p>
    <w:p w:rsidR="007279D7" w:rsidRDefault="007279D7" w:rsidP="00367B50">
      <w:pPr>
        <w:jc w:val="both"/>
        <w:rPr>
          <w:rFonts w:asciiTheme="minorHAnsi" w:hAnsiTheme="minorHAnsi" w:cstheme="minorHAnsi"/>
          <w:color w:val="000000" w:themeColor="text1"/>
          <w:sz w:val="22"/>
          <w:szCs w:val="22"/>
        </w:rPr>
      </w:pPr>
    </w:p>
    <w:p w:rsidR="005E79DB" w:rsidRDefault="005E79DB" w:rsidP="005E79DB">
      <w:pPr>
        <w:numPr>
          <w:ilvl w:val="1"/>
          <w:numId w:val="1"/>
        </w:numPr>
        <w:jc w:val="both"/>
        <w:rPr>
          <w:rFonts w:asciiTheme="minorHAnsi" w:hAnsiTheme="minorHAnsi" w:cstheme="minorHAnsi"/>
          <w:color w:val="000000" w:themeColor="text1"/>
          <w:sz w:val="22"/>
          <w:szCs w:val="22"/>
        </w:rPr>
      </w:pPr>
      <w:r w:rsidRPr="005E79DB">
        <w:rPr>
          <w:rFonts w:asciiTheme="minorHAnsi" w:hAnsiTheme="minorHAnsi" w:cstheme="minorHAnsi"/>
          <w:b/>
          <w:color w:val="000000" w:themeColor="text1"/>
          <w:sz w:val="22"/>
          <w:szCs w:val="22"/>
        </w:rPr>
        <w:t>Precio Referencial</w:t>
      </w:r>
      <w:r>
        <w:rPr>
          <w:rFonts w:asciiTheme="minorHAnsi" w:hAnsiTheme="minorHAnsi" w:cstheme="minorHAnsi"/>
          <w:color w:val="000000" w:themeColor="text1"/>
          <w:sz w:val="22"/>
          <w:szCs w:val="22"/>
        </w:rPr>
        <w:t>.-</w:t>
      </w:r>
    </w:p>
    <w:p w:rsidR="005E79DB" w:rsidRDefault="005E79DB" w:rsidP="005E79DB">
      <w:pPr>
        <w:ind w:left="1146"/>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El precio Referencial establecido</w:t>
      </w:r>
      <w:r w:rsidR="00273B2B">
        <w:rPr>
          <w:rFonts w:asciiTheme="minorHAnsi" w:hAnsiTheme="minorHAnsi" w:cstheme="minorHAnsi"/>
          <w:color w:val="000000" w:themeColor="text1"/>
          <w:sz w:val="22"/>
          <w:szCs w:val="22"/>
        </w:rPr>
        <w:t xml:space="preserve"> por la Unidad Solicitante </w:t>
      </w:r>
      <w:r>
        <w:rPr>
          <w:rFonts w:asciiTheme="minorHAnsi" w:hAnsiTheme="minorHAnsi" w:cstheme="minorHAnsi"/>
          <w:color w:val="000000" w:themeColor="text1"/>
          <w:sz w:val="22"/>
          <w:szCs w:val="22"/>
        </w:rPr>
        <w:t xml:space="preserve"> para la presente contratación es la siguiente:</w:t>
      </w:r>
    </w:p>
    <w:p w:rsidR="005E5C4A" w:rsidRDefault="005E5C4A" w:rsidP="005E79DB">
      <w:pPr>
        <w:ind w:left="1146"/>
        <w:jc w:val="both"/>
        <w:rPr>
          <w:rFonts w:asciiTheme="minorHAnsi" w:hAnsiTheme="minorHAnsi" w:cstheme="minorHAnsi"/>
          <w:color w:val="000000" w:themeColor="text1"/>
          <w:sz w:val="22"/>
          <w:szCs w:val="22"/>
        </w:rPr>
      </w:pPr>
    </w:p>
    <w:p w:rsidR="005E5C4A" w:rsidRDefault="005E5C4A" w:rsidP="005E79DB">
      <w:pPr>
        <w:ind w:left="1146"/>
        <w:jc w:val="both"/>
        <w:rPr>
          <w:rFonts w:asciiTheme="minorHAnsi" w:hAnsiTheme="minorHAnsi" w:cstheme="minorHAnsi"/>
          <w:color w:val="000000" w:themeColor="text1"/>
          <w:sz w:val="22"/>
          <w:szCs w:val="22"/>
        </w:rPr>
      </w:pPr>
    </w:p>
    <w:p w:rsidR="005E5C4A" w:rsidRDefault="005E5C4A" w:rsidP="005E79DB">
      <w:pPr>
        <w:ind w:left="1146"/>
        <w:jc w:val="both"/>
        <w:rPr>
          <w:rFonts w:asciiTheme="minorHAnsi" w:hAnsiTheme="minorHAnsi" w:cstheme="minorHAnsi"/>
          <w:color w:val="000000" w:themeColor="text1"/>
          <w:sz w:val="22"/>
          <w:szCs w:val="22"/>
        </w:rPr>
      </w:pPr>
    </w:p>
    <w:p w:rsidR="005E5C4A" w:rsidRPr="005E5C4A" w:rsidRDefault="005E5C4A" w:rsidP="005E5C4A">
      <w:pPr>
        <w:tabs>
          <w:tab w:val="left" w:pos="7401"/>
        </w:tabs>
        <w:rPr>
          <w:rFonts w:ascii="Calibri" w:hAnsi="Calibri" w:cs="Calibri"/>
          <w:b/>
          <w:sz w:val="18"/>
          <w:szCs w:val="18"/>
          <w:lang w:eastAsia="en-US"/>
        </w:rPr>
      </w:pPr>
    </w:p>
    <w:tbl>
      <w:tblPr>
        <w:tblW w:w="9096" w:type="dxa"/>
        <w:jc w:val="center"/>
        <w:tblInd w:w="55" w:type="dxa"/>
        <w:tblCellMar>
          <w:left w:w="70" w:type="dxa"/>
          <w:right w:w="70" w:type="dxa"/>
        </w:tblCellMar>
        <w:tblLook w:val="04A0" w:firstRow="1" w:lastRow="0" w:firstColumn="1" w:lastColumn="0" w:noHBand="0" w:noVBand="1"/>
      </w:tblPr>
      <w:tblGrid>
        <w:gridCol w:w="554"/>
        <w:gridCol w:w="3742"/>
        <w:gridCol w:w="1361"/>
        <w:gridCol w:w="1418"/>
        <w:gridCol w:w="2021"/>
      </w:tblGrid>
      <w:tr w:rsidR="005E5C4A" w:rsidRPr="005E5C4A" w:rsidTr="00E8021D">
        <w:trPr>
          <w:trHeight w:val="447"/>
          <w:jc w:val="center"/>
        </w:trPr>
        <w:tc>
          <w:tcPr>
            <w:tcW w:w="9096" w:type="dxa"/>
            <w:gridSpan w:val="5"/>
            <w:tcBorders>
              <w:top w:val="single" w:sz="4" w:space="0" w:color="auto"/>
              <w:left w:val="single" w:sz="8" w:space="0" w:color="auto"/>
              <w:bottom w:val="single" w:sz="8" w:space="0" w:color="000000"/>
              <w:right w:val="single" w:sz="8" w:space="0" w:color="auto"/>
            </w:tcBorders>
            <w:shd w:val="clear" w:color="auto" w:fill="D9D9D9"/>
            <w:vAlign w:val="center"/>
          </w:tcPr>
          <w:p w:rsidR="005E5C4A" w:rsidRPr="005E5C4A" w:rsidRDefault="005E5C4A" w:rsidP="005E5C4A">
            <w:pPr>
              <w:ind w:left="705"/>
              <w:jc w:val="center"/>
              <w:rPr>
                <w:rFonts w:ascii="Calibri" w:hAnsi="Calibri" w:cs="Calibri"/>
                <w:b/>
                <w:bCs/>
                <w:color w:val="000000"/>
                <w:sz w:val="18"/>
                <w:szCs w:val="18"/>
                <w:lang w:val="es-BO" w:eastAsia="es-BO"/>
              </w:rPr>
            </w:pPr>
            <w:r w:rsidRPr="005E5C4A">
              <w:rPr>
                <w:rFonts w:ascii="Calibri" w:hAnsi="Calibri" w:cs="Calibri"/>
                <w:b/>
                <w:sz w:val="18"/>
                <w:szCs w:val="18"/>
                <w:lang w:eastAsia="en-US"/>
              </w:rPr>
              <w:t>PRECIO REFERENCIAL EN BOLIVIANOS (Bs)</w:t>
            </w:r>
          </w:p>
        </w:tc>
      </w:tr>
      <w:tr w:rsidR="005E5C4A" w:rsidRPr="005E5C4A" w:rsidTr="00E8021D">
        <w:trPr>
          <w:trHeight w:val="529"/>
          <w:jc w:val="center"/>
        </w:trPr>
        <w:tc>
          <w:tcPr>
            <w:tcW w:w="554" w:type="dxa"/>
            <w:tcBorders>
              <w:top w:val="single" w:sz="4" w:space="0" w:color="auto"/>
              <w:left w:val="single" w:sz="8" w:space="0" w:color="auto"/>
              <w:bottom w:val="single" w:sz="8" w:space="0" w:color="000000"/>
              <w:right w:val="single" w:sz="8" w:space="0" w:color="auto"/>
            </w:tcBorders>
            <w:shd w:val="clear" w:color="auto" w:fill="D9D9D9"/>
            <w:vAlign w:val="center"/>
            <w:hideMark/>
          </w:tcPr>
          <w:p w:rsidR="005E5C4A" w:rsidRPr="005E5C4A" w:rsidRDefault="005E5C4A" w:rsidP="005E5C4A">
            <w:pPr>
              <w:jc w:val="center"/>
              <w:rPr>
                <w:rFonts w:ascii="Calibri" w:hAnsi="Calibri" w:cs="Calibri"/>
                <w:b/>
                <w:bCs/>
                <w:color w:val="000000"/>
                <w:sz w:val="18"/>
                <w:szCs w:val="18"/>
                <w:lang w:val="es-BO" w:eastAsia="es-BO"/>
              </w:rPr>
            </w:pPr>
            <w:r w:rsidRPr="005E5C4A">
              <w:rPr>
                <w:rFonts w:ascii="Calibri" w:hAnsi="Calibri" w:cs="Calibri"/>
                <w:b/>
                <w:bCs/>
                <w:color w:val="000000"/>
                <w:sz w:val="18"/>
                <w:szCs w:val="18"/>
                <w:lang w:val="es-BO" w:eastAsia="es-BO"/>
              </w:rPr>
              <w:t xml:space="preserve">LOTE </w:t>
            </w:r>
          </w:p>
        </w:tc>
        <w:tc>
          <w:tcPr>
            <w:tcW w:w="3742" w:type="dxa"/>
            <w:tcBorders>
              <w:top w:val="single" w:sz="4" w:space="0" w:color="auto"/>
              <w:left w:val="single" w:sz="8" w:space="0" w:color="auto"/>
              <w:bottom w:val="single" w:sz="8" w:space="0" w:color="000000"/>
              <w:right w:val="single" w:sz="8" w:space="0" w:color="auto"/>
            </w:tcBorders>
            <w:shd w:val="clear" w:color="auto" w:fill="D9D9D9"/>
            <w:vAlign w:val="center"/>
            <w:hideMark/>
          </w:tcPr>
          <w:p w:rsidR="005E5C4A" w:rsidRPr="005E5C4A" w:rsidRDefault="005E5C4A" w:rsidP="005E5C4A">
            <w:pPr>
              <w:jc w:val="center"/>
              <w:rPr>
                <w:rFonts w:ascii="Calibri" w:hAnsi="Calibri" w:cs="Calibri"/>
                <w:b/>
                <w:bCs/>
                <w:color w:val="000000"/>
                <w:sz w:val="18"/>
                <w:szCs w:val="18"/>
                <w:lang w:val="es-BO" w:eastAsia="es-BO"/>
              </w:rPr>
            </w:pPr>
            <w:r w:rsidRPr="005E5C4A">
              <w:rPr>
                <w:rFonts w:ascii="Calibri" w:hAnsi="Calibri" w:cs="Calibri"/>
                <w:b/>
                <w:bCs/>
                <w:color w:val="000000"/>
                <w:sz w:val="18"/>
                <w:szCs w:val="18"/>
                <w:lang w:val="es-BO" w:eastAsia="es-BO"/>
              </w:rPr>
              <w:t>DESCRIPCION DE LA OBRA</w:t>
            </w:r>
          </w:p>
        </w:tc>
        <w:tc>
          <w:tcPr>
            <w:tcW w:w="1361" w:type="dxa"/>
            <w:tcBorders>
              <w:top w:val="single" w:sz="4" w:space="0" w:color="auto"/>
              <w:left w:val="nil"/>
              <w:bottom w:val="single" w:sz="8" w:space="0" w:color="auto"/>
              <w:right w:val="single" w:sz="8" w:space="0" w:color="auto"/>
            </w:tcBorders>
            <w:shd w:val="clear" w:color="auto" w:fill="D9D9D9"/>
            <w:vAlign w:val="center"/>
            <w:hideMark/>
          </w:tcPr>
          <w:p w:rsidR="005E5C4A" w:rsidRPr="005E5C4A" w:rsidRDefault="005E5C4A" w:rsidP="005E5C4A">
            <w:pPr>
              <w:jc w:val="center"/>
              <w:rPr>
                <w:rFonts w:ascii="Calibri" w:hAnsi="Calibri" w:cs="Calibri"/>
                <w:b/>
                <w:bCs/>
                <w:color w:val="000000"/>
                <w:sz w:val="18"/>
                <w:szCs w:val="18"/>
                <w:lang w:val="es-BO" w:eastAsia="es-BO"/>
              </w:rPr>
            </w:pPr>
            <w:r w:rsidRPr="005E5C4A">
              <w:rPr>
                <w:rFonts w:ascii="Calibri" w:hAnsi="Calibri" w:cs="Calibri"/>
                <w:b/>
                <w:bCs/>
                <w:color w:val="000000"/>
                <w:sz w:val="18"/>
                <w:szCs w:val="18"/>
                <w:lang w:val="es-BO" w:eastAsia="es-BO"/>
              </w:rPr>
              <w:t>LONGITUD</w:t>
            </w:r>
          </w:p>
        </w:tc>
        <w:tc>
          <w:tcPr>
            <w:tcW w:w="1418" w:type="dxa"/>
            <w:tcBorders>
              <w:top w:val="single" w:sz="4" w:space="0" w:color="auto"/>
              <w:left w:val="nil"/>
              <w:bottom w:val="single" w:sz="8" w:space="0" w:color="auto"/>
              <w:right w:val="single" w:sz="8" w:space="0" w:color="auto"/>
            </w:tcBorders>
            <w:shd w:val="clear" w:color="auto" w:fill="D9D9D9"/>
            <w:vAlign w:val="center"/>
            <w:hideMark/>
          </w:tcPr>
          <w:p w:rsidR="005E5C4A" w:rsidRPr="005E5C4A" w:rsidRDefault="005E5C4A" w:rsidP="005E5C4A">
            <w:pPr>
              <w:jc w:val="center"/>
              <w:rPr>
                <w:rFonts w:ascii="Calibri" w:hAnsi="Calibri" w:cs="Calibri"/>
                <w:b/>
                <w:bCs/>
                <w:color w:val="000000"/>
                <w:sz w:val="18"/>
                <w:szCs w:val="18"/>
                <w:lang w:val="es-BO" w:eastAsia="es-BO"/>
              </w:rPr>
            </w:pPr>
            <w:r w:rsidRPr="005E5C4A">
              <w:rPr>
                <w:rFonts w:ascii="Calibri" w:hAnsi="Calibri" w:cs="Calibri"/>
                <w:b/>
                <w:bCs/>
                <w:color w:val="000000"/>
                <w:sz w:val="18"/>
                <w:szCs w:val="18"/>
                <w:lang w:val="es-BO" w:eastAsia="es-BO"/>
              </w:rPr>
              <w:t>PLAZO DE ENTREGA</w:t>
            </w:r>
          </w:p>
        </w:tc>
        <w:tc>
          <w:tcPr>
            <w:tcW w:w="2021" w:type="dxa"/>
            <w:tcBorders>
              <w:top w:val="single" w:sz="4" w:space="0" w:color="auto"/>
              <w:left w:val="nil"/>
              <w:bottom w:val="single" w:sz="8" w:space="0" w:color="auto"/>
              <w:right w:val="single" w:sz="8" w:space="0" w:color="auto"/>
            </w:tcBorders>
            <w:shd w:val="clear" w:color="auto" w:fill="D9D9D9"/>
            <w:vAlign w:val="center"/>
            <w:hideMark/>
          </w:tcPr>
          <w:p w:rsidR="005E5C4A" w:rsidRPr="005E5C4A" w:rsidRDefault="005E5C4A" w:rsidP="005E5C4A">
            <w:pPr>
              <w:jc w:val="center"/>
              <w:rPr>
                <w:rFonts w:ascii="Calibri" w:hAnsi="Calibri" w:cs="Calibri"/>
                <w:b/>
                <w:bCs/>
                <w:color w:val="000000"/>
                <w:sz w:val="18"/>
                <w:szCs w:val="18"/>
                <w:lang w:val="es-BO" w:eastAsia="es-BO"/>
              </w:rPr>
            </w:pPr>
            <w:r w:rsidRPr="005E5C4A">
              <w:rPr>
                <w:rFonts w:ascii="Calibri" w:hAnsi="Calibri" w:cs="Calibri"/>
                <w:b/>
                <w:bCs/>
                <w:color w:val="000000"/>
                <w:sz w:val="18"/>
                <w:szCs w:val="18"/>
                <w:lang w:val="es-BO" w:eastAsia="es-BO"/>
              </w:rPr>
              <w:t>PRECIO TOTA</w:t>
            </w:r>
            <w:r w:rsidR="008175D2">
              <w:rPr>
                <w:rFonts w:ascii="Calibri" w:hAnsi="Calibri" w:cs="Calibri"/>
                <w:b/>
                <w:bCs/>
                <w:color w:val="000000"/>
                <w:sz w:val="18"/>
                <w:szCs w:val="18"/>
                <w:lang w:val="es-BO" w:eastAsia="es-BO"/>
              </w:rPr>
              <w:t>L</w:t>
            </w:r>
          </w:p>
        </w:tc>
      </w:tr>
      <w:tr w:rsidR="005E5C4A" w:rsidRPr="005E5C4A" w:rsidTr="00E8021D">
        <w:trPr>
          <w:trHeight w:val="330"/>
          <w:jc w:val="center"/>
        </w:trPr>
        <w:tc>
          <w:tcPr>
            <w:tcW w:w="554" w:type="dxa"/>
            <w:tcBorders>
              <w:top w:val="nil"/>
              <w:left w:val="single" w:sz="8" w:space="0" w:color="auto"/>
              <w:bottom w:val="single" w:sz="8" w:space="0" w:color="auto"/>
              <w:right w:val="single" w:sz="8" w:space="0" w:color="auto"/>
            </w:tcBorders>
            <w:shd w:val="clear" w:color="auto" w:fill="auto"/>
            <w:noWrap/>
            <w:vAlign w:val="center"/>
          </w:tcPr>
          <w:p w:rsidR="005E5C4A" w:rsidRPr="005E5C4A" w:rsidRDefault="005E5C4A" w:rsidP="005E5C4A">
            <w:pPr>
              <w:jc w:val="center"/>
              <w:rPr>
                <w:rFonts w:ascii="Calibri" w:hAnsi="Calibri" w:cs="Calibri"/>
                <w:color w:val="000000"/>
                <w:sz w:val="18"/>
                <w:szCs w:val="18"/>
                <w:lang w:val="es-BO" w:eastAsia="es-BO"/>
              </w:rPr>
            </w:pPr>
            <w:r w:rsidRPr="005E5C4A">
              <w:rPr>
                <w:rFonts w:ascii="Calibri" w:hAnsi="Calibri" w:cs="Calibri"/>
                <w:color w:val="000000"/>
                <w:sz w:val="18"/>
                <w:szCs w:val="18"/>
                <w:lang w:val="es-BO" w:eastAsia="es-BO"/>
              </w:rPr>
              <w:t>1</w:t>
            </w:r>
          </w:p>
        </w:tc>
        <w:tc>
          <w:tcPr>
            <w:tcW w:w="3742" w:type="dxa"/>
            <w:tcBorders>
              <w:top w:val="nil"/>
              <w:left w:val="nil"/>
              <w:bottom w:val="single" w:sz="8" w:space="0" w:color="auto"/>
              <w:right w:val="single" w:sz="8" w:space="0" w:color="auto"/>
            </w:tcBorders>
            <w:shd w:val="clear" w:color="000000" w:fill="FFFFFF"/>
            <w:vAlign w:val="center"/>
          </w:tcPr>
          <w:p w:rsidR="005E5C4A" w:rsidRPr="005E5C4A" w:rsidRDefault="005E5C4A" w:rsidP="005E5C4A">
            <w:pPr>
              <w:rPr>
                <w:rFonts w:ascii="Calibri" w:hAnsi="Calibri" w:cs="Calibri"/>
                <w:color w:val="000000"/>
                <w:sz w:val="18"/>
                <w:szCs w:val="18"/>
                <w:lang w:val="es-BO" w:eastAsia="es-BO"/>
              </w:rPr>
            </w:pPr>
            <w:r w:rsidRPr="005E5C4A">
              <w:rPr>
                <w:rFonts w:ascii="Calibri" w:hAnsi="Calibri" w:cs="Calibri"/>
                <w:color w:val="000000"/>
                <w:sz w:val="18"/>
                <w:szCs w:val="18"/>
                <w:lang w:val="es-BO" w:eastAsia="es-BO"/>
              </w:rPr>
              <w:t xml:space="preserve">OBRAS CIVILES Y OBRAS MECANICAS CONSTRUCCION RED PRIMARIA LOCALIDAD TIN </w:t>
            </w:r>
            <w:proofErr w:type="spellStart"/>
            <w:r w:rsidRPr="005E5C4A">
              <w:rPr>
                <w:rFonts w:ascii="Calibri" w:hAnsi="Calibri" w:cs="Calibri"/>
                <w:color w:val="000000"/>
                <w:sz w:val="18"/>
                <w:szCs w:val="18"/>
                <w:lang w:val="es-BO" w:eastAsia="es-BO"/>
              </w:rPr>
              <w:t>TIN</w:t>
            </w:r>
            <w:proofErr w:type="spellEnd"/>
          </w:p>
        </w:tc>
        <w:tc>
          <w:tcPr>
            <w:tcW w:w="1361" w:type="dxa"/>
            <w:tcBorders>
              <w:top w:val="nil"/>
              <w:left w:val="nil"/>
              <w:bottom w:val="single" w:sz="8" w:space="0" w:color="auto"/>
              <w:right w:val="single" w:sz="8" w:space="0" w:color="auto"/>
            </w:tcBorders>
            <w:shd w:val="clear" w:color="auto" w:fill="auto"/>
            <w:noWrap/>
            <w:vAlign w:val="center"/>
          </w:tcPr>
          <w:p w:rsidR="005E5C4A" w:rsidRPr="005E5C4A" w:rsidRDefault="005E5C4A" w:rsidP="005E5C4A">
            <w:pPr>
              <w:jc w:val="center"/>
              <w:rPr>
                <w:rFonts w:ascii="Calibri" w:hAnsi="Calibri" w:cs="Calibri"/>
                <w:color w:val="000000"/>
                <w:sz w:val="18"/>
                <w:szCs w:val="18"/>
                <w:lang w:val="es-BO" w:eastAsia="es-BO"/>
              </w:rPr>
            </w:pPr>
            <w:r w:rsidRPr="005E5C4A">
              <w:rPr>
                <w:rFonts w:ascii="Calibri" w:hAnsi="Calibri" w:cs="Calibri"/>
                <w:color w:val="000000"/>
                <w:sz w:val="18"/>
                <w:szCs w:val="18"/>
                <w:lang w:val="es-BO" w:eastAsia="es-BO"/>
              </w:rPr>
              <w:t>15.107,10</w:t>
            </w:r>
          </w:p>
        </w:tc>
        <w:tc>
          <w:tcPr>
            <w:tcW w:w="1418" w:type="dxa"/>
            <w:tcBorders>
              <w:top w:val="nil"/>
              <w:left w:val="nil"/>
              <w:bottom w:val="single" w:sz="8" w:space="0" w:color="auto"/>
              <w:right w:val="single" w:sz="8" w:space="0" w:color="auto"/>
            </w:tcBorders>
            <w:shd w:val="clear" w:color="auto" w:fill="auto"/>
            <w:vAlign w:val="center"/>
          </w:tcPr>
          <w:p w:rsidR="005E5C4A" w:rsidRPr="005E5C4A" w:rsidRDefault="005E5C4A" w:rsidP="005E5C4A">
            <w:pPr>
              <w:jc w:val="center"/>
              <w:rPr>
                <w:rFonts w:ascii="Calibri" w:hAnsi="Calibri" w:cs="Calibri"/>
                <w:color w:val="000000"/>
                <w:sz w:val="18"/>
                <w:szCs w:val="18"/>
                <w:lang w:val="es-BO" w:eastAsia="es-BO"/>
              </w:rPr>
            </w:pPr>
            <w:r w:rsidRPr="005E5C4A">
              <w:rPr>
                <w:rFonts w:ascii="Calibri" w:hAnsi="Calibri" w:cs="Calibri"/>
                <w:color w:val="000000"/>
                <w:sz w:val="18"/>
                <w:szCs w:val="18"/>
                <w:lang w:val="es-BO" w:eastAsia="es-BO"/>
              </w:rPr>
              <w:t>140 DIAS CALENDARIO</w:t>
            </w:r>
          </w:p>
        </w:tc>
        <w:tc>
          <w:tcPr>
            <w:tcW w:w="2021" w:type="dxa"/>
            <w:tcBorders>
              <w:top w:val="nil"/>
              <w:left w:val="nil"/>
              <w:bottom w:val="single" w:sz="8" w:space="0" w:color="auto"/>
              <w:right w:val="single" w:sz="8" w:space="0" w:color="auto"/>
            </w:tcBorders>
            <w:shd w:val="clear" w:color="auto" w:fill="auto"/>
            <w:noWrap/>
            <w:vAlign w:val="center"/>
          </w:tcPr>
          <w:p w:rsidR="005E5C4A" w:rsidRPr="005E5C4A" w:rsidRDefault="005E5C4A" w:rsidP="005E5C4A">
            <w:pPr>
              <w:jc w:val="center"/>
              <w:rPr>
                <w:rFonts w:ascii="Calibri" w:hAnsi="Calibri" w:cs="Calibri"/>
                <w:color w:val="000000"/>
                <w:sz w:val="18"/>
                <w:szCs w:val="18"/>
                <w:lang w:val="es-BO" w:eastAsia="es-BO"/>
              </w:rPr>
            </w:pPr>
            <w:r w:rsidRPr="005E5C4A">
              <w:rPr>
                <w:rFonts w:ascii="Calibri" w:hAnsi="Calibri" w:cs="Calibri"/>
                <w:color w:val="000000"/>
                <w:sz w:val="18"/>
                <w:szCs w:val="18"/>
                <w:lang w:val="es-BO" w:eastAsia="es-BO"/>
              </w:rPr>
              <w:t>14.767.190,44</w:t>
            </w:r>
          </w:p>
        </w:tc>
      </w:tr>
      <w:tr w:rsidR="005E5C4A" w:rsidRPr="005E5C4A" w:rsidTr="00E8021D">
        <w:trPr>
          <w:trHeight w:val="330"/>
          <w:jc w:val="center"/>
        </w:trPr>
        <w:tc>
          <w:tcPr>
            <w:tcW w:w="554" w:type="dxa"/>
            <w:tcBorders>
              <w:top w:val="nil"/>
              <w:left w:val="single" w:sz="8" w:space="0" w:color="auto"/>
              <w:bottom w:val="single" w:sz="8" w:space="0" w:color="auto"/>
              <w:right w:val="single" w:sz="8" w:space="0" w:color="auto"/>
            </w:tcBorders>
            <w:shd w:val="clear" w:color="auto" w:fill="auto"/>
            <w:noWrap/>
            <w:vAlign w:val="center"/>
          </w:tcPr>
          <w:p w:rsidR="005E5C4A" w:rsidRPr="005E5C4A" w:rsidRDefault="005E5C4A" w:rsidP="005E5C4A">
            <w:pPr>
              <w:jc w:val="center"/>
              <w:rPr>
                <w:rFonts w:ascii="Calibri" w:hAnsi="Calibri" w:cs="Calibri"/>
                <w:color w:val="000000"/>
                <w:sz w:val="18"/>
                <w:szCs w:val="18"/>
                <w:lang w:val="es-BO" w:eastAsia="es-BO"/>
              </w:rPr>
            </w:pPr>
            <w:r w:rsidRPr="005E5C4A">
              <w:rPr>
                <w:rFonts w:ascii="Calibri" w:hAnsi="Calibri" w:cs="Calibri"/>
                <w:color w:val="000000"/>
                <w:sz w:val="18"/>
                <w:szCs w:val="18"/>
                <w:lang w:val="es-BO" w:eastAsia="es-BO"/>
              </w:rPr>
              <w:t>2</w:t>
            </w:r>
          </w:p>
        </w:tc>
        <w:tc>
          <w:tcPr>
            <w:tcW w:w="3742" w:type="dxa"/>
            <w:tcBorders>
              <w:top w:val="nil"/>
              <w:left w:val="nil"/>
              <w:bottom w:val="single" w:sz="8" w:space="0" w:color="auto"/>
              <w:right w:val="single" w:sz="8" w:space="0" w:color="auto"/>
            </w:tcBorders>
            <w:shd w:val="clear" w:color="000000" w:fill="FFFFFF"/>
            <w:vAlign w:val="center"/>
          </w:tcPr>
          <w:p w:rsidR="005E5C4A" w:rsidRPr="005E5C4A" w:rsidRDefault="005E5C4A" w:rsidP="005E5C4A">
            <w:pPr>
              <w:rPr>
                <w:rFonts w:ascii="Calibri" w:hAnsi="Calibri" w:cs="Calibri"/>
                <w:color w:val="000000"/>
                <w:sz w:val="18"/>
                <w:szCs w:val="18"/>
                <w:lang w:val="es-BO" w:eastAsia="es-BO"/>
              </w:rPr>
            </w:pPr>
            <w:r w:rsidRPr="005E5C4A">
              <w:rPr>
                <w:rFonts w:ascii="Calibri" w:hAnsi="Calibri" w:cs="Calibri"/>
                <w:color w:val="000000"/>
                <w:sz w:val="18"/>
                <w:szCs w:val="18"/>
                <w:lang w:val="es-BO" w:eastAsia="es-BO"/>
              </w:rPr>
              <w:t>OBRAS CIVILES Y OBRAS MECANICAS CONSTRUCCION RED PRIMARIA LOCALIDAD MIZQUE</w:t>
            </w:r>
          </w:p>
        </w:tc>
        <w:tc>
          <w:tcPr>
            <w:tcW w:w="1361" w:type="dxa"/>
            <w:tcBorders>
              <w:top w:val="nil"/>
              <w:left w:val="nil"/>
              <w:bottom w:val="single" w:sz="8" w:space="0" w:color="auto"/>
              <w:right w:val="single" w:sz="8" w:space="0" w:color="auto"/>
            </w:tcBorders>
            <w:shd w:val="clear" w:color="auto" w:fill="auto"/>
            <w:noWrap/>
            <w:vAlign w:val="center"/>
          </w:tcPr>
          <w:p w:rsidR="005E5C4A" w:rsidRPr="005E5C4A" w:rsidRDefault="005E5C4A" w:rsidP="005E5C4A">
            <w:pPr>
              <w:jc w:val="center"/>
              <w:rPr>
                <w:rFonts w:ascii="Calibri" w:hAnsi="Calibri" w:cs="Calibri"/>
                <w:color w:val="000000"/>
                <w:sz w:val="18"/>
                <w:szCs w:val="18"/>
                <w:lang w:val="es-BO" w:eastAsia="es-BO"/>
              </w:rPr>
            </w:pPr>
            <w:r w:rsidRPr="005E5C4A">
              <w:rPr>
                <w:rFonts w:ascii="Calibri" w:hAnsi="Calibri" w:cs="Calibri"/>
                <w:color w:val="000000"/>
                <w:sz w:val="18"/>
                <w:szCs w:val="18"/>
                <w:lang w:val="es-BO" w:eastAsia="es-BO"/>
              </w:rPr>
              <w:t>8.580,66</w:t>
            </w:r>
          </w:p>
        </w:tc>
        <w:tc>
          <w:tcPr>
            <w:tcW w:w="1418" w:type="dxa"/>
            <w:tcBorders>
              <w:top w:val="nil"/>
              <w:left w:val="nil"/>
              <w:bottom w:val="single" w:sz="8" w:space="0" w:color="auto"/>
              <w:right w:val="single" w:sz="8" w:space="0" w:color="auto"/>
            </w:tcBorders>
            <w:shd w:val="clear" w:color="auto" w:fill="auto"/>
            <w:vAlign w:val="center"/>
          </w:tcPr>
          <w:p w:rsidR="005E5C4A" w:rsidRPr="005E5C4A" w:rsidRDefault="005E5C4A" w:rsidP="005E5C4A">
            <w:pPr>
              <w:jc w:val="center"/>
              <w:rPr>
                <w:rFonts w:ascii="Calibri" w:hAnsi="Calibri" w:cs="Calibri"/>
                <w:color w:val="000000"/>
                <w:sz w:val="18"/>
                <w:szCs w:val="18"/>
                <w:lang w:val="es-BO" w:eastAsia="es-BO"/>
              </w:rPr>
            </w:pPr>
            <w:r w:rsidRPr="005E5C4A">
              <w:rPr>
                <w:rFonts w:ascii="Calibri" w:hAnsi="Calibri" w:cs="Calibri"/>
                <w:color w:val="000000"/>
                <w:sz w:val="18"/>
                <w:szCs w:val="18"/>
                <w:lang w:val="es-BO" w:eastAsia="es-BO"/>
              </w:rPr>
              <w:t>140 DIAS CALENDARIO</w:t>
            </w:r>
          </w:p>
        </w:tc>
        <w:tc>
          <w:tcPr>
            <w:tcW w:w="2021" w:type="dxa"/>
            <w:tcBorders>
              <w:top w:val="nil"/>
              <w:left w:val="nil"/>
              <w:bottom w:val="single" w:sz="8" w:space="0" w:color="auto"/>
              <w:right w:val="single" w:sz="8" w:space="0" w:color="auto"/>
            </w:tcBorders>
            <w:shd w:val="clear" w:color="auto" w:fill="auto"/>
            <w:noWrap/>
            <w:vAlign w:val="center"/>
          </w:tcPr>
          <w:p w:rsidR="005E5C4A" w:rsidRPr="005E5C4A" w:rsidRDefault="008175D2" w:rsidP="005E5C4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 xml:space="preserve">  </w:t>
            </w:r>
            <w:r w:rsidR="005E5C4A" w:rsidRPr="005E5C4A">
              <w:rPr>
                <w:rFonts w:ascii="Calibri" w:hAnsi="Calibri" w:cs="Calibri"/>
                <w:color w:val="000000"/>
                <w:sz w:val="18"/>
                <w:szCs w:val="18"/>
                <w:lang w:val="es-BO" w:eastAsia="es-BO"/>
              </w:rPr>
              <w:t>9.843.182,83</w:t>
            </w:r>
          </w:p>
        </w:tc>
      </w:tr>
      <w:tr w:rsidR="005E5C4A" w:rsidRPr="005E5C4A" w:rsidTr="00E8021D">
        <w:trPr>
          <w:trHeight w:val="330"/>
          <w:jc w:val="center"/>
        </w:trPr>
        <w:tc>
          <w:tcPr>
            <w:tcW w:w="7075"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E5C4A" w:rsidRPr="005E5C4A" w:rsidRDefault="005E5C4A" w:rsidP="005E5C4A">
            <w:pPr>
              <w:jc w:val="right"/>
              <w:rPr>
                <w:rFonts w:ascii="Calibri" w:hAnsi="Calibri" w:cs="Calibri"/>
                <w:b/>
                <w:bCs/>
                <w:color w:val="000000"/>
                <w:sz w:val="18"/>
                <w:szCs w:val="18"/>
                <w:lang w:val="es-BO" w:eastAsia="es-BO"/>
              </w:rPr>
            </w:pPr>
            <w:r w:rsidRPr="005E5C4A">
              <w:rPr>
                <w:rFonts w:ascii="Calibri" w:hAnsi="Calibri" w:cs="Calibri"/>
                <w:b/>
                <w:bCs/>
                <w:color w:val="000000"/>
                <w:sz w:val="18"/>
                <w:szCs w:val="18"/>
                <w:lang w:val="es-BO" w:eastAsia="es-BO"/>
              </w:rPr>
              <w:t>TOTAL Bs</w:t>
            </w:r>
            <w:r w:rsidR="00324976">
              <w:rPr>
                <w:rFonts w:ascii="Calibri" w:hAnsi="Calibri" w:cs="Calibri"/>
                <w:b/>
                <w:bCs/>
                <w:color w:val="000000"/>
                <w:sz w:val="18"/>
                <w:szCs w:val="18"/>
                <w:lang w:val="es-BO" w:eastAsia="es-BO"/>
              </w:rPr>
              <w:t>………………..</w:t>
            </w:r>
            <w:r w:rsidRPr="005E5C4A">
              <w:rPr>
                <w:rFonts w:ascii="Calibri" w:hAnsi="Calibri" w:cs="Calibri"/>
                <w:b/>
                <w:bCs/>
                <w:color w:val="000000"/>
                <w:sz w:val="18"/>
                <w:szCs w:val="18"/>
                <w:lang w:val="es-BO" w:eastAsia="es-BO"/>
              </w:rPr>
              <w:t>.</w:t>
            </w:r>
          </w:p>
        </w:tc>
        <w:tc>
          <w:tcPr>
            <w:tcW w:w="2021" w:type="dxa"/>
            <w:tcBorders>
              <w:top w:val="nil"/>
              <w:left w:val="nil"/>
              <w:bottom w:val="single" w:sz="8" w:space="0" w:color="auto"/>
              <w:right w:val="single" w:sz="8" w:space="0" w:color="auto"/>
            </w:tcBorders>
            <w:shd w:val="clear" w:color="auto" w:fill="auto"/>
            <w:noWrap/>
            <w:vAlign w:val="center"/>
            <w:hideMark/>
          </w:tcPr>
          <w:p w:rsidR="005E5C4A" w:rsidRPr="005E5C4A" w:rsidRDefault="005E5C4A" w:rsidP="005E5C4A">
            <w:pPr>
              <w:jc w:val="center"/>
              <w:rPr>
                <w:rFonts w:ascii="Calibri" w:hAnsi="Calibri" w:cs="Calibri"/>
                <w:color w:val="000000"/>
                <w:sz w:val="18"/>
                <w:szCs w:val="18"/>
                <w:lang w:val="es-BO" w:eastAsia="es-BO"/>
              </w:rPr>
            </w:pPr>
            <w:r w:rsidRPr="005E5C4A">
              <w:rPr>
                <w:rFonts w:ascii="Calibri" w:hAnsi="Calibri" w:cs="Calibri"/>
                <w:color w:val="000000"/>
                <w:sz w:val="18"/>
                <w:szCs w:val="18"/>
                <w:lang w:val="es-BO" w:eastAsia="es-BO"/>
              </w:rPr>
              <w:t>24.610,373,27</w:t>
            </w:r>
          </w:p>
        </w:tc>
      </w:tr>
    </w:tbl>
    <w:p w:rsidR="006026B0" w:rsidRDefault="006026B0" w:rsidP="005E79DB">
      <w:pPr>
        <w:ind w:left="1146"/>
        <w:jc w:val="both"/>
        <w:rPr>
          <w:rFonts w:asciiTheme="minorHAnsi" w:hAnsiTheme="minorHAnsi" w:cstheme="minorHAnsi"/>
          <w:color w:val="000000" w:themeColor="text1"/>
          <w:sz w:val="22"/>
          <w:szCs w:val="22"/>
        </w:rPr>
      </w:pPr>
    </w:p>
    <w:p w:rsidR="00203953" w:rsidRDefault="00203953" w:rsidP="00203953">
      <w:pPr>
        <w:numPr>
          <w:ilvl w:val="1"/>
          <w:numId w:val="1"/>
        </w:numPr>
        <w:jc w:val="both"/>
        <w:rPr>
          <w:rFonts w:asciiTheme="minorHAnsi" w:hAnsiTheme="minorHAnsi" w:cstheme="minorHAnsi"/>
          <w:color w:val="000000" w:themeColor="text1"/>
          <w:sz w:val="22"/>
          <w:szCs w:val="22"/>
        </w:rPr>
      </w:pPr>
      <w:r w:rsidRPr="00E57C18">
        <w:rPr>
          <w:rFonts w:asciiTheme="minorHAnsi" w:hAnsiTheme="minorHAnsi" w:cstheme="minorHAnsi"/>
          <w:b/>
          <w:color w:val="000000" w:themeColor="text1"/>
          <w:sz w:val="22"/>
          <w:szCs w:val="22"/>
        </w:rPr>
        <w:t>Inspección Previa</w:t>
      </w:r>
      <w:r>
        <w:rPr>
          <w:rFonts w:asciiTheme="minorHAnsi" w:hAnsiTheme="minorHAnsi" w:cstheme="minorHAnsi"/>
          <w:color w:val="000000" w:themeColor="text1"/>
          <w:sz w:val="22"/>
          <w:szCs w:val="22"/>
        </w:rPr>
        <w:t xml:space="preserve">. – </w:t>
      </w:r>
    </w:p>
    <w:p w:rsidR="00203953" w:rsidRDefault="00203953" w:rsidP="00203953">
      <w:pPr>
        <w:pStyle w:val="Prrafodelista"/>
        <w:ind w:left="720" w:firstLine="426"/>
        <w:jc w:val="both"/>
        <w:rPr>
          <w:rFonts w:ascii="Calibri" w:hAnsi="Calibri" w:cs="Arial"/>
          <w:sz w:val="22"/>
          <w:szCs w:val="22"/>
        </w:rPr>
      </w:pPr>
    </w:p>
    <w:p w:rsidR="00203953" w:rsidRDefault="00203953" w:rsidP="00203953">
      <w:pPr>
        <w:ind w:left="1146"/>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Esta Actividad no fue programada en el cronograma de plazos del DBC.</w:t>
      </w:r>
    </w:p>
    <w:p w:rsidR="00203953" w:rsidRDefault="00203953" w:rsidP="00203953">
      <w:pPr>
        <w:ind w:left="1146"/>
        <w:jc w:val="both"/>
        <w:rPr>
          <w:rFonts w:asciiTheme="minorHAnsi" w:hAnsiTheme="minorHAnsi" w:cstheme="minorHAnsi"/>
          <w:color w:val="000000" w:themeColor="text1"/>
          <w:sz w:val="22"/>
          <w:szCs w:val="22"/>
        </w:rPr>
      </w:pPr>
    </w:p>
    <w:p w:rsidR="00203953" w:rsidRPr="006F6282" w:rsidRDefault="00203953" w:rsidP="00203953">
      <w:pPr>
        <w:numPr>
          <w:ilvl w:val="1"/>
          <w:numId w:val="1"/>
        </w:numPr>
        <w:jc w:val="both"/>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Consultas Escritas</w:t>
      </w:r>
      <w:r w:rsidRPr="00F01395">
        <w:rPr>
          <w:rFonts w:asciiTheme="minorHAnsi" w:hAnsiTheme="minorHAnsi" w:cstheme="minorHAnsi"/>
          <w:b/>
          <w:color w:val="000000" w:themeColor="text1"/>
          <w:sz w:val="22"/>
          <w:szCs w:val="22"/>
        </w:rPr>
        <w:t>.-</w:t>
      </w:r>
    </w:p>
    <w:p w:rsidR="00203953" w:rsidRDefault="00203953" w:rsidP="00203953">
      <w:pPr>
        <w:ind w:left="708" w:firstLine="438"/>
        <w:jc w:val="both"/>
        <w:rPr>
          <w:rFonts w:ascii="Calibri" w:hAnsi="Calibri" w:cs="Arial"/>
          <w:sz w:val="22"/>
          <w:szCs w:val="22"/>
          <w:lang w:val="es-BO"/>
        </w:rPr>
      </w:pPr>
    </w:p>
    <w:p w:rsidR="00203953" w:rsidRPr="0087055F" w:rsidRDefault="00203953" w:rsidP="00203953">
      <w:pPr>
        <w:ind w:left="1146"/>
        <w:jc w:val="both"/>
        <w:rPr>
          <w:rFonts w:ascii="Calibri" w:hAnsi="Calibri" w:cs="Arial"/>
          <w:sz w:val="22"/>
          <w:szCs w:val="22"/>
        </w:rPr>
      </w:pPr>
      <w:r>
        <w:rPr>
          <w:rFonts w:ascii="Calibri" w:hAnsi="Calibri" w:cs="Arial"/>
          <w:sz w:val="22"/>
          <w:szCs w:val="22"/>
        </w:rPr>
        <w:t>De</w:t>
      </w:r>
      <w:r w:rsidRPr="0087055F">
        <w:rPr>
          <w:rFonts w:ascii="Calibri" w:hAnsi="Calibri" w:cs="Arial"/>
          <w:sz w:val="22"/>
          <w:szCs w:val="22"/>
        </w:rPr>
        <w:t xml:space="preserve"> acuerdo al cronograma del </w:t>
      </w:r>
      <w:r>
        <w:rPr>
          <w:rFonts w:ascii="Calibri" w:hAnsi="Calibri" w:cs="Arial"/>
          <w:sz w:val="22"/>
          <w:szCs w:val="22"/>
        </w:rPr>
        <w:t xml:space="preserve">DBC hasta horas </w:t>
      </w:r>
      <w:r w:rsidRPr="00E56E4E">
        <w:rPr>
          <w:rFonts w:ascii="Calibri" w:hAnsi="Calibri" w:cs="Arial"/>
          <w:sz w:val="22"/>
          <w:szCs w:val="22"/>
        </w:rPr>
        <w:t xml:space="preserve">18:00 de fecha </w:t>
      </w:r>
      <w:r>
        <w:rPr>
          <w:rFonts w:ascii="Calibri" w:hAnsi="Calibri" w:cs="Arial"/>
          <w:sz w:val="22"/>
          <w:szCs w:val="22"/>
        </w:rPr>
        <w:t>28/08/2015</w:t>
      </w:r>
      <w:r w:rsidRPr="0087055F">
        <w:rPr>
          <w:rFonts w:ascii="Calibri" w:hAnsi="Calibri" w:cs="Arial"/>
          <w:sz w:val="22"/>
          <w:szCs w:val="22"/>
        </w:rPr>
        <w:t>,</w:t>
      </w:r>
      <w:r>
        <w:rPr>
          <w:rFonts w:ascii="Calibri" w:hAnsi="Calibri" w:cs="Arial"/>
          <w:sz w:val="22"/>
          <w:szCs w:val="22"/>
        </w:rPr>
        <w:t xml:space="preserve"> se recibieron consultas escritas que fueron consideradas en la Reunión de Aclaración.</w:t>
      </w:r>
    </w:p>
    <w:p w:rsidR="00203953" w:rsidRPr="0087055F" w:rsidRDefault="00203953" w:rsidP="00203953">
      <w:pPr>
        <w:pStyle w:val="Prrafodelista"/>
        <w:ind w:left="720" w:firstLine="426"/>
        <w:rPr>
          <w:rFonts w:ascii="Calibri" w:hAnsi="Calibri" w:cs="Arial"/>
          <w:sz w:val="22"/>
          <w:szCs w:val="22"/>
        </w:rPr>
      </w:pPr>
      <w:r w:rsidRPr="0087055F">
        <w:rPr>
          <w:rFonts w:ascii="Calibri" w:hAnsi="Calibri" w:cs="Arial"/>
          <w:sz w:val="22"/>
          <w:szCs w:val="22"/>
        </w:rPr>
        <w:t xml:space="preserve"> </w:t>
      </w:r>
    </w:p>
    <w:p w:rsidR="00203953" w:rsidRPr="006F6282" w:rsidRDefault="00203953" w:rsidP="00203953">
      <w:pPr>
        <w:numPr>
          <w:ilvl w:val="1"/>
          <w:numId w:val="1"/>
        </w:numPr>
        <w:jc w:val="both"/>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Reunión de Aclaración</w:t>
      </w:r>
      <w:r w:rsidRPr="00F01395">
        <w:rPr>
          <w:rFonts w:asciiTheme="minorHAnsi" w:hAnsiTheme="minorHAnsi" w:cstheme="minorHAnsi"/>
          <w:b/>
          <w:color w:val="000000" w:themeColor="text1"/>
          <w:sz w:val="22"/>
          <w:szCs w:val="22"/>
        </w:rPr>
        <w:t>.-</w:t>
      </w:r>
    </w:p>
    <w:p w:rsidR="00203953" w:rsidRDefault="00203953" w:rsidP="00203953">
      <w:pPr>
        <w:ind w:left="438" w:firstLine="708"/>
        <w:jc w:val="both"/>
        <w:rPr>
          <w:rFonts w:ascii="Calibri" w:hAnsi="Calibri" w:cs="Arial"/>
          <w:sz w:val="22"/>
          <w:szCs w:val="22"/>
          <w:lang w:val="es-BO"/>
        </w:rPr>
      </w:pPr>
    </w:p>
    <w:p w:rsidR="00203953" w:rsidRDefault="00203953" w:rsidP="00203953">
      <w:pPr>
        <w:ind w:left="1146"/>
        <w:jc w:val="both"/>
        <w:rPr>
          <w:rFonts w:ascii="Calibri" w:hAnsi="Calibri" w:cs="Arial"/>
          <w:sz w:val="22"/>
          <w:szCs w:val="22"/>
        </w:rPr>
      </w:pPr>
      <w:r w:rsidRPr="0087055F">
        <w:rPr>
          <w:rFonts w:ascii="Calibri" w:hAnsi="Calibri" w:cs="Arial"/>
          <w:sz w:val="22"/>
          <w:szCs w:val="22"/>
        </w:rPr>
        <w:t xml:space="preserve">Se efectuó la </w:t>
      </w:r>
      <w:r>
        <w:rPr>
          <w:rFonts w:ascii="Calibri" w:hAnsi="Calibri" w:cs="Arial"/>
          <w:sz w:val="22"/>
          <w:szCs w:val="22"/>
        </w:rPr>
        <w:t>Reunión de Aclaración</w:t>
      </w:r>
      <w:r w:rsidRPr="0087055F">
        <w:rPr>
          <w:rFonts w:ascii="Calibri" w:hAnsi="Calibri" w:cs="Arial"/>
          <w:sz w:val="22"/>
          <w:szCs w:val="22"/>
        </w:rPr>
        <w:t xml:space="preserve"> de acuerdo al cronograma del </w:t>
      </w:r>
      <w:r>
        <w:rPr>
          <w:rFonts w:ascii="Calibri" w:hAnsi="Calibri" w:cs="Arial"/>
          <w:sz w:val="22"/>
          <w:szCs w:val="22"/>
        </w:rPr>
        <w:t>DBC</w:t>
      </w:r>
      <w:r w:rsidRPr="0087055F">
        <w:rPr>
          <w:rFonts w:ascii="Calibri" w:hAnsi="Calibri" w:cs="Arial"/>
          <w:sz w:val="22"/>
          <w:szCs w:val="22"/>
        </w:rPr>
        <w:t xml:space="preserve">, en Fecha </w:t>
      </w:r>
      <w:r>
        <w:rPr>
          <w:rFonts w:ascii="Calibri" w:hAnsi="Calibri" w:cs="Arial"/>
          <w:sz w:val="22"/>
          <w:szCs w:val="22"/>
        </w:rPr>
        <w:t>01/09/2015, en la Sala de reuniones del 2do. Piso, de Redes de Gas Cochabamba,</w:t>
      </w:r>
      <w:r w:rsidR="00852C2F">
        <w:rPr>
          <w:rFonts w:ascii="Calibri" w:hAnsi="Calibri" w:cs="Arial"/>
          <w:sz w:val="22"/>
          <w:szCs w:val="22"/>
        </w:rPr>
        <w:t xml:space="preserve"> </w:t>
      </w:r>
      <w:r>
        <w:rPr>
          <w:rFonts w:ascii="Calibri" w:hAnsi="Calibri" w:cs="Arial"/>
          <w:sz w:val="22"/>
          <w:szCs w:val="22"/>
        </w:rPr>
        <w:t>atendiéndose las consultas escritas y las planteadas en sala, de acuerdo al Acta de Reunión de Aclaración que cursa en la carpeta del proceso, habiéndose publicado la misma en la página web de YPFB.</w:t>
      </w:r>
    </w:p>
    <w:p w:rsidR="00203953" w:rsidRPr="0087055F" w:rsidRDefault="00203953" w:rsidP="00203953">
      <w:pPr>
        <w:pStyle w:val="Prrafodelista"/>
        <w:ind w:left="720" w:firstLine="426"/>
        <w:rPr>
          <w:rFonts w:ascii="Calibri" w:hAnsi="Calibri" w:cs="Arial"/>
          <w:sz w:val="22"/>
          <w:szCs w:val="22"/>
        </w:rPr>
      </w:pPr>
      <w:r w:rsidRPr="0087055F">
        <w:rPr>
          <w:rFonts w:ascii="Calibri" w:hAnsi="Calibri" w:cs="Arial"/>
          <w:sz w:val="22"/>
          <w:szCs w:val="22"/>
        </w:rPr>
        <w:t xml:space="preserve"> </w:t>
      </w:r>
    </w:p>
    <w:p w:rsidR="00203953" w:rsidRPr="006F6282" w:rsidRDefault="00203953" w:rsidP="00203953">
      <w:pPr>
        <w:numPr>
          <w:ilvl w:val="1"/>
          <w:numId w:val="1"/>
        </w:numPr>
        <w:jc w:val="both"/>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Enmiendas al Documento Base de Contratación</w:t>
      </w:r>
      <w:r w:rsidRPr="00F01395">
        <w:rPr>
          <w:rFonts w:asciiTheme="minorHAnsi" w:hAnsiTheme="minorHAnsi" w:cstheme="minorHAnsi"/>
          <w:b/>
          <w:color w:val="000000" w:themeColor="text1"/>
          <w:sz w:val="22"/>
          <w:szCs w:val="22"/>
        </w:rPr>
        <w:t>.-</w:t>
      </w:r>
    </w:p>
    <w:p w:rsidR="00203953" w:rsidRDefault="00203953" w:rsidP="00203953">
      <w:pPr>
        <w:ind w:left="438" w:firstLine="708"/>
        <w:jc w:val="both"/>
        <w:rPr>
          <w:rFonts w:ascii="Calibri" w:hAnsi="Calibri" w:cs="Calibri"/>
          <w:sz w:val="22"/>
          <w:szCs w:val="22"/>
        </w:rPr>
      </w:pPr>
    </w:p>
    <w:p w:rsidR="00203953" w:rsidRDefault="00203953" w:rsidP="00203953">
      <w:pPr>
        <w:ind w:left="1146"/>
        <w:jc w:val="both"/>
        <w:rPr>
          <w:rFonts w:ascii="Calibri" w:hAnsi="Calibri" w:cs="Arial"/>
          <w:sz w:val="22"/>
          <w:szCs w:val="22"/>
        </w:rPr>
      </w:pPr>
      <w:r>
        <w:rPr>
          <w:rFonts w:ascii="Calibri" w:hAnsi="Calibri" w:cs="Arial"/>
          <w:sz w:val="22"/>
          <w:szCs w:val="22"/>
        </w:rPr>
        <w:t xml:space="preserve">Como resultado de la </w:t>
      </w:r>
      <w:r w:rsidRPr="00E56E4E">
        <w:rPr>
          <w:rFonts w:ascii="Calibri" w:hAnsi="Calibri" w:cs="Arial"/>
          <w:sz w:val="22"/>
          <w:szCs w:val="22"/>
        </w:rPr>
        <w:t>reunión de aclaración y/o por iniciativa de YPFB</w:t>
      </w:r>
      <w:r>
        <w:rPr>
          <w:rFonts w:ascii="Calibri" w:hAnsi="Calibri" w:cs="Arial"/>
          <w:sz w:val="22"/>
          <w:szCs w:val="22"/>
        </w:rPr>
        <w:t xml:space="preserve"> se realizaron enmiendas que forman parte del Documento Base de Contratación, los mis</w:t>
      </w:r>
      <w:r w:rsidR="00852C2F">
        <w:rPr>
          <w:rFonts w:ascii="Calibri" w:hAnsi="Calibri" w:cs="Arial"/>
          <w:sz w:val="22"/>
          <w:szCs w:val="22"/>
        </w:rPr>
        <w:t xml:space="preserve">mos que fueron aprobados por  </w:t>
      </w:r>
      <w:r>
        <w:rPr>
          <w:rFonts w:ascii="Calibri" w:hAnsi="Calibri" w:cs="Arial"/>
          <w:sz w:val="22"/>
          <w:szCs w:val="22"/>
        </w:rPr>
        <w:t xml:space="preserve">la RCD mediante Nota Expresa de fecha </w:t>
      </w:r>
      <w:r w:rsidR="00852C2F">
        <w:rPr>
          <w:rFonts w:ascii="Calibri" w:hAnsi="Calibri" w:cs="Arial"/>
          <w:sz w:val="22"/>
          <w:szCs w:val="22"/>
        </w:rPr>
        <w:t>02/09/2015</w:t>
      </w:r>
      <w:r w:rsidR="004E5A10">
        <w:rPr>
          <w:rFonts w:ascii="Calibri" w:hAnsi="Calibri" w:cs="Arial"/>
          <w:sz w:val="22"/>
          <w:szCs w:val="22"/>
        </w:rPr>
        <w:t>, publicada en la</w:t>
      </w:r>
      <w:r>
        <w:rPr>
          <w:rFonts w:ascii="Calibri" w:hAnsi="Calibri" w:cs="Arial"/>
          <w:sz w:val="22"/>
          <w:szCs w:val="22"/>
        </w:rPr>
        <w:t xml:space="preserve"> página web de YPFB.</w:t>
      </w:r>
    </w:p>
    <w:p w:rsidR="00203953" w:rsidRPr="0087055F" w:rsidRDefault="00203953" w:rsidP="00203953">
      <w:pPr>
        <w:pStyle w:val="Prrafodelista"/>
        <w:ind w:left="720" w:firstLine="426"/>
        <w:rPr>
          <w:rFonts w:ascii="Calibri" w:hAnsi="Calibri" w:cs="Arial"/>
          <w:sz w:val="22"/>
          <w:szCs w:val="22"/>
        </w:rPr>
      </w:pPr>
    </w:p>
    <w:p w:rsidR="005A55B3" w:rsidRPr="00F01395" w:rsidRDefault="006F6282" w:rsidP="00EF0117">
      <w:pPr>
        <w:numPr>
          <w:ilvl w:val="0"/>
          <w:numId w:val="1"/>
        </w:numPr>
        <w:ind w:left="426" w:hanging="426"/>
        <w:jc w:val="both"/>
        <w:rPr>
          <w:rFonts w:asciiTheme="minorHAnsi" w:hAnsiTheme="minorHAnsi" w:cstheme="minorHAnsi"/>
          <w:b/>
          <w:color w:val="000000" w:themeColor="text1"/>
          <w:sz w:val="22"/>
          <w:szCs w:val="22"/>
        </w:rPr>
      </w:pPr>
      <w:r w:rsidRPr="00F01395">
        <w:rPr>
          <w:rFonts w:asciiTheme="minorHAnsi" w:hAnsiTheme="minorHAnsi" w:cstheme="minorHAnsi"/>
          <w:b/>
          <w:color w:val="000000" w:themeColor="text1"/>
          <w:sz w:val="22"/>
          <w:szCs w:val="22"/>
        </w:rPr>
        <w:t>RECEPCIÓN</w:t>
      </w:r>
      <w:r>
        <w:rPr>
          <w:rFonts w:asciiTheme="minorHAnsi" w:hAnsiTheme="minorHAnsi" w:cstheme="minorHAnsi"/>
          <w:b/>
          <w:color w:val="000000" w:themeColor="text1"/>
          <w:sz w:val="22"/>
          <w:szCs w:val="22"/>
        </w:rPr>
        <w:t xml:space="preserve"> Y APERTURA</w:t>
      </w:r>
      <w:r w:rsidRPr="00F01395">
        <w:rPr>
          <w:rFonts w:asciiTheme="minorHAnsi" w:hAnsiTheme="minorHAnsi" w:cstheme="minorHAnsi"/>
          <w:b/>
          <w:color w:val="000000" w:themeColor="text1"/>
          <w:sz w:val="22"/>
          <w:szCs w:val="22"/>
        </w:rPr>
        <w:t xml:space="preserve"> DE </w:t>
      </w:r>
      <w:r w:rsidR="0031202B">
        <w:rPr>
          <w:rFonts w:asciiTheme="minorHAnsi" w:hAnsiTheme="minorHAnsi" w:cstheme="minorHAnsi"/>
          <w:b/>
          <w:color w:val="000000" w:themeColor="text1"/>
          <w:sz w:val="22"/>
          <w:szCs w:val="22"/>
        </w:rPr>
        <w:t>PROPUESTA</w:t>
      </w:r>
      <w:r w:rsidR="00086A41">
        <w:rPr>
          <w:rFonts w:asciiTheme="minorHAnsi" w:hAnsiTheme="minorHAnsi" w:cstheme="minorHAnsi"/>
          <w:b/>
          <w:color w:val="000000" w:themeColor="text1"/>
          <w:sz w:val="22"/>
          <w:szCs w:val="22"/>
        </w:rPr>
        <w:t>S</w:t>
      </w:r>
      <w:r w:rsidR="005B1828" w:rsidRPr="00F01395">
        <w:rPr>
          <w:rFonts w:asciiTheme="minorHAnsi" w:hAnsiTheme="minorHAnsi" w:cstheme="minorHAnsi"/>
          <w:b/>
          <w:color w:val="000000" w:themeColor="text1"/>
          <w:sz w:val="22"/>
          <w:szCs w:val="22"/>
        </w:rPr>
        <w:t>.-</w:t>
      </w:r>
    </w:p>
    <w:p w:rsidR="006F6282" w:rsidRDefault="006F6282" w:rsidP="006F6282">
      <w:pPr>
        <w:pStyle w:val="Prrafodelista"/>
        <w:numPr>
          <w:ilvl w:val="1"/>
          <w:numId w:val="1"/>
        </w:numPr>
        <w:jc w:val="both"/>
        <w:rPr>
          <w:rFonts w:asciiTheme="minorHAnsi" w:hAnsiTheme="minorHAnsi" w:cstheme="minorHAnsi"/>
          <w:color w:val="000000" w:themeColor="text1"/>
          <w:sz w:val="22"/>
          <w:szCs w:val="22"/>
        </w:rPr>
      </w:pPr>
      <w:r w:rsidRPr="006F6282">
        <w:rPr>
          <w:rFonts w:asciiTheme="minorHAnsi" w:hAnsiTheme="minorHAnsi" w:cstheme="minorHAnsi"/>
          <w:b/>
          <w:color w:val="000000" w:themeColor="text1"/>
          <w:sz w:val="22"/>
          <w:szCs w:val="22"/>
        </w:rPr>
        <w:t xml:space="preserve">Recepción de </w:t>
      </w:r>
      <w:r w:rsidR="0031202B">
        <w:rPr>
          <w:rFonts w:asciiTheme="minorHAnsi" w:hAnsiTheme="minorHAnsi" w:cstheme="minorHAnsi"/>
          <w:b/>
          <w:color w:val="000000" w:themeColor="text1"/>
          <w:sz w:val="22"/>
          <w:szCs w:val="22"/>
        </w:rPr>
        <w:t>propuesta</w:t>
      </w:r>
      <w:r w:rsidR="00086A41">
        <w:rPr>
          <w:rFonts w:asciiTheme="minorHAnsi" w:hAnsiTheme="minorHAnsi" w:cstheme="minorHAnsi"/>
          <w:b/>
          <w:color w:val="000000" w:themeColor="text1"/>
          <w:sz w:val="22"/>
          <w:szCs w:val="22"/>
        </w:rPr>
        <w:t>s</w:t>
      </w:r>
      <w:r w:rsidRPr="006F6282">
        <w:rPr>
          <w:rFonts w:asciiTheme="minorHAnsi" w:hAnsiTheme="minorHAnsi" w:cstheme="minorHAnsi"/>
          <w:color w:val="000000" w:themeColor="text1"/>
          <w:sz w:val="22"/>
          <w:szCs w:val="22"/>
        </w:rPr>
        <w:t>.-</w:t>
      </w:r>
    </w:p>
    <w:p w:rsidR="00AC110C" w:rsidRDefault="00AC110C" w:rsidP="006F6282">
      <w:pPr>
        <w:pStyle w:val="Prrafodelista"/>
        <w:ind w:left="1146"/>
        <w:jc w:val="both"/>
        <w:rPr>
          <w:rFonts w:asciiTheme="minorHAnsi" w:hAnsiTheme="minorHAnsi" w:cstheme="minorHAnsi"/>
          <w:color w:val="000000" w:themeColor="text1"/>
          <w:sz w:val="22"/>
          <w:szCs w:val="22"/>
        </w:rPr>
      </w:pPr>
    </w:p>
    <w:p w:rsidR="00761717" w:rsidRDefault="005B1828" w:rsidP="006F6282">
      <w:pPr>
        <w:pStyle w:val="Prrafodelista"/>
        <w:ind w:left="1146"/>
        <w:jc w:val="both"/>
        <w:rPr>
          <w:rFonts w:asciiTheme="minorHAnsi" w:hAnsiTheme="minorHAnsi" w:cstheme="minorHAnsi"/>
          <w:color w:val="000000" w:themeColor="text1"/>
          <w:sz w:val="22"/>
          <w:szCs w:val="22"/>
        </w:rPr>
      </w:pPr>
      <w:r w:rsidRPr="006F6282">
        <w:rPr>
          <w:rFonts w:asciiTheme="minorHAnsi" w:hAnsiTheme="minorHAnsi" w:cstheme="minorHAnsi"/>
          <w:color w:val="000000" w:themeColor="text1"/>
          <w:sz w:val="22"/>
          <w:szCs w:val="22"/>
        </w:rPr>
        <w:t xml:space="preserve">De conformidad a lo establecido en el </w:t>
      </w:r>
      <w:r w:rsidR="00BF632E" w:rsidRPr="006F6282">
        <w:rPr>
          <w:rFonts w:asciiTheme="minorHAnsi" w:hAnsiTheme="minorHAnsi" w:cstheme="minorHAnsi"/>
          <w:color w:val="000000" w:themeColor="text1"/>
          <w:sz w:val="22"/>
          <w:szCs w:val="22"/>
        </w:rPr>
        <w:t>c</w:t>
      </w:r>
      <w:r w:rsidRPr="006F6282">
        <w:rPr>
          <w:rFonts w:asciiTheme="minorHAnsi" w:hAnsiTheme="minorHAnsi" w:cstheme="minorHAnsi"/>
          <w:color w:val="000000" w:themeColor="text1"/>
          <w:sz w:val="22"/>
          <w:szCs w:val="22"/>
        </w:rPr>
        <w:t xml:space="preserve">ronograma </w:t>
      </w:r>
      <w:r w:rsidR="0048068C" w:rsidRPr="006F6282">
        <w:rPr>
          <w:rFonts w:asciiTheme="minorHAnsi" w:hAnsiTheme="minorHAnsi" w:cstheme="minorHAnsi"/>
          <w:color w:val="000000" w:themeColor="text1"/>
          <w:sz w:val="22"/>
          <w:szCs w:val="22"/>
        </w:rPr>
        <w:t xml:space="preserve">de plazos </w:t>
      </w:r>
      <w:r w:rsidRPr="006F6282">
        <w:rPr>
          <w:rFonts w:asciiTheme="minorHAnsi" w:hAnsiTheme="minorHAnsi" w:cstheme="minorHAnsi"/>
          <w:color w:val="000000" w:themeColor="text1"/>
          <w:sz w:val="22"/>
          <w:szCs w:val="22"/>
        </w:rPr>
        <w:t>del</w:t>
      </w:r>
      <w:r w:rsidR="00027305">
        <w:rPr>
          <w:rFonts w:asciiTheme="minorHAnsi" w:hAnsiTheme="minorHAnsi" w:cstheme="minorHAnsi"/>
          <w:color w:val="000000" w:themeColor="text1"/>
          <w:sz w:val="22"/>
          <w:szCs w:val="22"/>
        </w:rPr>
        <w:t xml:space="preserve"> Documento Base de Contratación</w:t>
      </w:r>
      <w:r w:rsidR="0048068C" w:rsidRPr="006F6282">
        <w:rPr>
          <w:rFonts w:asciiTheme="minorHAnsi" w:hAnsiTheme="minorHAnsi" w:cstheme="minorHAnsi"/>
          <w:color w:val="000000" w:themeColor="text1"/>
          <w:sz w:val="22"/>
          <w:szCs w:val="22"/>
        </w:rPr>
        <w:t xml:space="preserve">, </w:t>
      </w:r>
      <w:r w:rsidR="00BF632E" w:rsidRPr="006F6282">
        <w:rPr>
          <w:rFonts w:asciiTheme="minorHAnsi" w:hAnsiTheme="minorHAnsi" w:cstheme="minorHAnsi"/>
          <w:color w:val="000000" w:themeColor="text1"/>
          <w:sz w:val="22"/>
          <w:szCs w:val="22"/>
        </w:rPr>
        <w:t xml:space="preserve">hasta horas </w:t>
      </w:r>
      <w:r w:rsidR="006026B0">
        <w:rPr>
          <w:rFonts w:asciiTheme="minorHAnsi" w:hAnsiTheme="minorHAnsi" w:cstheme="minorHAnsi"/>
          <w:color w:val="000000" w:themeColor="text1"/>
          <w:sz w:val="22"/>
          <w:szCs w:val="22"/>
        </w:rPr>
        <w:t>1</w:t>
      </w:r>
      <w:r w:rsidR="001F6AC4">
        <w:rPr>
          <w:rFonts w:asciiTheme="minorHAnsi" w:hAnsiTheme="minorHAnsi" w:cstheme="minorHAnsi"/>
          <w:color w:val="000000" w:themeColor="text1"/>
          <w:sz w:val="22"/>
          <w:szCs w:val="22"/>
        </w:rPr>
        <w:t>0</w:t>
      </w:r>
      <w:r w:rsidR="006026B0">
        <w:rPr>
          <w:rFonts w:asciiTheme="minorHAnsi" w:hAnsiTheme="minorHAnsi" w:cstheme="minorHAnsi"/>
          <w:color w:val="000000" w:themeColor="text1"/>
          <w:sz w:val="22"/>
          <w:szCs w:val="22"/>
        </w:rPr>
        <w:t>:00</w:t>
      </w:r>
      <w:r w:rsidR="00EB39A6" w:rsidRPr="006F6282">
        <w:rPr>
          <w:rFonts w:asciiTheme="minorHAnsi" w:hAnsiTheme="minorHAnsi" w:cstheme="minorHAnsi"/>
          <w:color w:val="000000" w:themeColor="text1"/>
          <w:sz w:val="22"/>
          <w:szCs w:val="22"/>
        </w:rPr>
        <w:t xml:space="preserve"> </w:t>
      </w:r>
      <w:r w:rsidRPr="006F6282">
        <w:rPr>
          <w:rFonts w:asciiTheme="minorHAnsi" w:hAnsiTheme="minorHAnsi" w:cstheme="minorHAnsi"/>
          <w:color w:val="000000" w:themeColor="text1"/>
          <w:sz w:val="22"/>
          <w:szCs w:val="22"/>
        </w:rPr>
        <w:t>de</w:t>
      </w:r>
      <w:r w:rsidR="00EB39A6" w:rsidRPr="006F6282">
        <w:rPr>
          <w:rFonts w:asciiTheme="minorHAnsi" w:hAnsiTheme="minorHAnsi" w:cstheme="minorHAnsi"/>
          <w:color w:val="000000" w:themeColor="text1"/>
          <w:sz w:val="22"/>
          <w:szCs w:val="22"/>
        </w:rPr>
        <w:t>l</w:t>
      </w:r>
      <w:r w:rsidR="009E064B" w:rsidRPr="006F6282">
        <w:rPr>
          <w:rFonts w:asciiTheme="minorHAnsi" w:hAnsiTheme="minorHAnsi" w:cstheme="minorHAnsi"/>
          <w:color w:val="000000" w:themeColor="text1"/>
          <w:sz w:val="22"/>
          <w:szCs w:val="22"/>
        </w:rPr>
        <w:t xml:space="preserve"> día </w:t>
      </w:r>
      <w:r w:rsidR="001F6AC4">
        <w:rPr>
          <w:rFonts w:asciiTheme="minorHAnsi" w:hAnsiTheme="minorHAnsi" w:cstheme="minorHAnsi"/>
          <w:color w:val="000000" w:themeColor="text1"/>
          <w:sz w:val="22"/>
          <w:szCs w:val="22"/>
        </w:rPr>
        <w:t>04/09</w:t>
      </w:r>
      <w:r w:rsidR="006026B0">
        <w:rPr>
          <w:rFonts w:asciiTheme="minorHAnsi" w:hAnsiTheme="minorHAnsi" w:cstheme="minorHAnsi"/>
          <w:color w:val="000000" w:themeColor="text1"/>
          <w:sz w:val="22"/>
          <w:szCs w:val="22"/>
        </w:rPr>
        <w:t>/15</w:t>
      </w:r>
      <w:r w:rsidRPr="006F6282">
        <w:rPr>
          <w:rFonts w:asciiTheme="minorHAnsi" w:hAnsiTheme="minorHAnsi" w:cstheme="minorHAnsi"/>
          <w:color w:val="000000" w:themeColor="text1"/>
          <w:sz w:val="22"/>
          <w:szCs w:val="22"/>
        </w:rPr>
        <w:t xml:space="preserve">, se </w:t>
      </w:r>
      <w:r w:rsidR="00EB39A6" w:rsidRPr="006F6282">
        <w:rPr>
          <w:rFonts w:asciiTheme="minorHAnsi" w:hAnsiTheme="minorHAnsi" w:cstheme="minorHAnsi"/>
          <w:color w:val="000000" w:themeColor="text1"/>
          <w:sz w:val="22"/>
          <w:szCs w:val="22"/>
        </w:rPr>
        <w:t>recibi</w:t>
      </w:r>
      <w:r w:rsidR="00D2089E">
        <w:rPr>
          <w:rFonts w:asciiTheme="minorHAnsi" w:hAnsiTheme="minorHAnsi" w:cstheme="minorHAnsi"/>
          <w:color w:val="000000" w:themeColor="text1"/>
          <w:sz w:val="22"/>
          <w:szCs w:val="22"/>
        </w:rPr>
        <w:t>eron</w:t>
      </w:r>
      <w:r w:rsidR="00B73631" w:rsidRPr="006F6282">
        <w:rPr>
          <w:rFonts w:asciiTheme="minorHAnsi" w:hAnsiTheme="minorHAnsi" w:cstheme="minorHAnsi"/>
          <w:color w:val="000000" w:themeColor="text1"/>
          <w:sz w:val="22"/>
          <w:szCs w:val="22"/>
        </w:rPr>
        <w:t xml:space="preserve"> </w:t>
      </w:r>
      <w:r w:rsidR="00D2089E">
        <w:rPr>
          <w:rFonts w:asciiTheme="minorHAnsi" w:hAnsiTheme="minorHAnsi" w:cstheme="minorHAnsi"/>
          <w:color w:val="000000" w:themeColor="text1"/>
          <w:sz w:val="22"/>
          <w:szCs w:val="22"/>
        </w:rPr>
        <w:t>2</w:t>
      </w:r>
      <w:r w:rsidR="006026B0">
        <w:rPr>
          <w:rFonts w:asciiTheme="minorHAnsi" w:hAnsiTheme="minorHAnsi" w:cstheme="minorHAnsi"/>
          <w:color w:val="000000" w:themeColor="text1"/>
          <w:sz w:val="22"/>
          <w:szCs w:val="22"/>
        </w:rPr>
        <w:t xml:space="preserve"> propuestas </w:t>
      </w:r>
      <w:r w:rsidRPr="006F6282">
        <w:rPr>
          <w:rFonts w:asciiTheme="minorHAnsi" w:hAnsiTheme="minorHAnsi" w:cstheme="minorHAnsi"/>
          <w:color w:val="000000" w:themeColor="text1"/>
          <w:sz w:val="22"/>
          <w:szCs w:val="22"/>
        </w:rPr>
        <w:t xml:space="preserve">en sobre cerrado, </w:t>
      </w:r>
      <w:r w:rsidR="0048068C" w:rsidRPr="006F6282">
        <w:rPr>
          <w:rFonts w:asciiTheme="minorHAnsi" w:hAnsiTheme="minorHAnsi" w:cstheme="minorHAnsi"/>
          <w:color w:val="000000" w:themeColor="text1"/>
          <w:sz w:val="22"/>
          <w:szCs w:val="22"/>
        </w:rPr>
        <w:t>registrada</w:t>
      </w:r>
      <w:r w:rsidR="001E071A">
        <w:rPr>
          <w:rFonts w:asciiTheme="minorHAnsi" w:hAnsiTheme="minorHAnsi" w:cstheme="minorHAnsi"/>
          <w:color w:val="000000" w:themeColor="text1"/>
          <w:sz w:val="22"/>
          <w:szCs w:val="22"/>
        </w:rPr>
        <w:t>s</w:t>
      </w:r>
      <w:r w:rsidR="00C70067" w:rsidRPr="006F6282">
        <w:rPr>
          <w:rFonts w:asciiTheme="minorHAnsi" w:hAnsiTheme="minorHAnsi" w:cstheme="minorHAnsi"/>
          <w:color w:val="000000" w:themeColor="text1"/>
          <w:sz w:val="22"/>
          <w:szCs w:val="22"/>
        </w:rPr>
        <w:t xml:space="preserve"> en el f</w:t>
      </w:r>
      <w:r w:rsidR="0048068C" w:rsidRPr="006F6282">
        <w:rPr>
          <w:rFonts w:asciiTheme="minorHAnsi" w:hAnsiTheme="minorHAnsi" w:cstheme="minorHAnsi"/>
          <w:color w:val="000000" w:themeColor="text1"/>
          <w:sz w:val="22"/>
          <w:szCs w:val="22"/>
        </w:rPr>
        <w:t xml:space="preserve">ormulario de </w:t>
      </w:r>
      <w:r w:rsidR="009E064B" w:rsidRPr="006F6282">
        <w:rPr>
          <w:rFonts w:asciiTheme="minorHAnsi" w:hAnsiTheme="minorHAnsi" w:cstheme="minorHAnsi"/>
          <w:color w:val="000000" w:themeColor="text1"/>
          <w:sz w:val="22"/>
          <w:szCs w:val="22"/>
        </w:rPr>
        <w:t xml:space="preserve">Control de </w:t>
      </w:r>
      <w:r w:rsidR="0048068C" w:rsidRPr="006F6282">
        <w:rPr>
          <w:rFonts w:asciiTheme="minorHAnsi" w:hAnsiTheme="minorHAnsi" w:cstheme="minorHAnsi"/>
          <w:color w:val="000000" w:themeColor="text1"/>
          <w:sz w:val="22"/>
          <w:szCs w:val="22"/>
        </w:rPr>
        <w:t xml:space="preserve">Recepción de </w:t>
      </w:r>
      <w:r w:rsidR="0031202B">
        <w:rPr>
          <w:rFonts w:asciiTheme="minorHAnsi" w:hAnsiTheme="minorHAnsi" w:cstheme="minorHAnsi"/>
          <w:color w:val="000000" w:themeColor="text1"/>
          <w:sz w:val="22"/>
          <w:szCs w:val="22"/>
        </w:rPr>
        <w:t>Propuesta</w:t>
      </w:r>
      <w:r w:rsidR="009E064B" w:rsidRPr="006F6282">
        <w:rPr>
          <w:rFonts w:asciiTheme="minorHAnsi" w:hAnsiTheme="minorHAnsi" w:cstheme="minorHAnsi"/>
          <w:color w:val="000000" w:themeColor="text1"/>
          <w:sz w:val="22"/>
          <w:szCs w:val="22"/>
        </w:rPr>
        <w:t>s</w:t>
      </w:r>
      <w:r w:rsidR="0048068C" w:rsidRPr="006F6282">
        <w:rPr>
          <w:rFonts w:asciiTheme="minorHAnsi" w:hAnsiTheme="minorHAnsi" w:cstheme="minorHAnsi"/>
          <w:color w:val="000000" w:themeColor="text1"/>
          <w:sz w:val="22"/>
          <w:szCs w:val="22"/>
        </w:rPr>
        <w:t>,</w:t>
      </w:r>
      <w:r w:rsidR="00607400" w:rsidRPr="006F6282">
        <w:rPr>
          <w:rFonts w:asciiTheme="minorHAnsi" w:hAnsiTheme="minorHAnsi" w:cstheme="minorHAnsi"/>
          <w:color w:val="000000" w:themeColor="text1"/>
          <w:sz w:val="22"/>
          <w:szCs w:val="22"/>
        </w:rPr>
        <w:t xml:space="preserve"> </w:t>
      </w:r>
      <w:r w:rsidR="006807B2">
        <w:rPr>
          <w:rFonts w:asciiTheme="minorHAnsi" w:hAnsiTheme="minorHAnsi" w:cstheme="minorHAnsi"/>
          <w:color w:val="000000" w:themeColor="text1"/>
          <w:sz w:val="22"/>
          <w:szCs w:val="22"/>
        </w:rPr>
        <w:t xml:space="preserve">de acuerdo al </w:t>
      </w:r>
      <w:r w:rsidR="009E064B" w:rsidRPr="006F6282">
        <w:rPr>
          <w:rFonts w:asciiTheme="minorHAnsi" w:hAnsiTheme="minorHAnsi" w:cstheme="minorHAnsi"/>
          <w:color w:val="000000" w:themeColor="text1"/>
          <w:sz w:val="22"/>
          <w:szCs w:val="22"/>
        </w:rPr>
        <w:t>siguiente</w:t>
      </w:r>
      <w:r w:rsidR="006807B2">
        <w:rPr>
          <w:rFonts w:asciiTheme="minorHAnsi" w:hAnsiTheme="minorHAnsi" w:cstheme="minorHAnsi"/>
          <w:color w:val="000000" w:themeColor="text1"/>
          <w:sz w:val="22"/>
          <w:szCs w:val="22"/>
        </w:rPr>
        <w:t xml:space="preserve"> detalle</w:t>
      </w:r>
      <w:r w:rsidR="00963075" w:rsidRPr="006F6282">
        <w:rPr>
          <w:rFonts w:asciiTheme="minorHAnsi" w:hAnsiTheme="minorHAnsi" w:cstheme="minorHAnsi"/>
          <w:color w:val="000000" w:themeColor="text1"/>
          <w:sz w:val="22"/>
          <w:szCs w:val="22"/>
        </w:rPr>
        <w:t>:</w:t>
      </w:r>
    </w:p>
    <w:p w:rsidR="00E065C6" w:rsidRDefault="00E065C6" w:rsidP="006F6282">
      <w:pPr>
        <w:pStyle w:val="Prrafodelista"/>
        <w:ind w:left="1146"/>
        <w:jc w:val="both"/>
        <w:rPr>
          <w:rFonts w:asciiTheme="minorHAnsi" w:hAnsiTheme="minorHAnsi" w:cstheme="minorHAnsi"/>
          <w:color w:val="000000" w:themeColor="text1"/>
          <w:sz w:val="22"/>
          <w:szCs w:val="22"/>
        </w:rPr>
      </w:pPr>
    </w:p>
    <w:p w:rsidR="00E065C6" w:rsidRDefault="00E065C6" w:rsidP="006F6282">
      <w:pPr>
        <w:pStyle w:val="Prrafodelista"/>
        <w:ind w:left="1146"/>
        <w:jc w:val="both"/>
        <w:rPr>
          <w:rFonts w:asciiTheme="minorHAnsi" w:hAnsiTheme="minorHAnsi" w:cstheme="minorHAnsi"/>
          <w:color w:val="000000" w:themeColor="text1"/>
          <w:sz w:val="22"/>
          <w:szCs w:val="22"/>
        </w:rPr>
      </w:pPr>
    </w:p>
    <w:p w:rsidR="00821212" w:rsidRPr="006F6282" w:rsidRDefault="00821212" w:rsidP="006F6282">
      <w:pPr>
        <w:pStyle w:val="Prrafodelista"/>
        <w:ind w:left="1146"/>
        <w:jc w:val="both"/>
        <w:rPr>
          <w:rFonts w:asciiTheme="minorHAnsi" w:hAnsiTheme="minorHAnsi" w:cstheme="minorHAnsi"/>
          <w:color w:val="000000" w:themeColor="text1"/>
          <w:sz w:val="22"/>
          <w:szCs w:val="22"/>
        </w:rPr>
      </w:pPr>
    </w:p>
    <w:tbl>
      <w:tblPr>
        <w:tblW w:w="801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874"/>
        <w:gridCol w:w="1537"/>
        <w:gridCol w:w="1537"/>
        <w:gridCol w:w="1509"/>
      </w:tblGrid>
      <w:tr w:rsidR="00AB1355" w:rsidRPr="00AB1355" w:rsidTr="00FE7DED">
        <w:trPr>
          <w:trHeight w:val="301"/>
          <w:jc w:val="right"/>
        </w:trPr>
        <w:tc>
          <w:tcPr>
            <w:tcW w:w="8017"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AB1355" w:rsidRPr="00AB1355" w:rsidRDefault="00AB1355" w:rsidP="006807B2">
            <w:pPr>
              <w:jc w:val="center"/>
              <w:rPr>
                <w:rFonts w:asciiTheme="minorHAnsi" w:hAnsiTheme="minorHAnsi" w:cstheme="minorHAnsi"/>
                <w:b/>
                <w:color w:val="000000" w:themeColor="text1"/>
                <w:sz w:val="16"/>
                <w:szCs w:val="16"/>
              </w:rPr>
            </w:pPr>
            <w:r w:rsidRPr="00AB1355">
              <w:rPr>
                <w:rFonts w:asciiTheme="minorHAnsi" w:hAnsiTheme="minorHAnsi" w:cstheme="minorHAnsi"/>
                <w:b/>
                <w:color w:val="000000" w:themeColor="text1"/>
                <w:sz w:val="16"/>
                <w:szCs w:val="16"/>
              </w:rPr>
              <w:t xml:space="preserve">DETALLE DE RECEPCION </w:t>
            </w:r>
            <w:r w:rsidR="006807B2">
              <w:rPr>
                <w:rFonts w:asciiTheme="minorHAnsi" w:hAnsiTheme="minorHAnsi" w:cstheme="minorHAnsi"/>
                <w:b/>
                <w:color w:val="000000" w:themeColor="text1"/>
                <w:sz w:val="16"/>
                <w:szCs w:val="16"/>
              </w:rPr>
              <w:t xml:space="preserve">DE </w:t>
            </w:r>
            <w:r w:rsidR="0031202B">
              <w:rPr>
                <w:rFonts w:asciiTheme="minorHAnsi" w:hAnsiTheme="minorHAnsi" w:cstheme="minorHAnsi"/>
                <w:b/>
                <w:color w:val="000000" w:themeColor="text1"/>
                <w:sz w:val="16"/>
                <w:szCs w:val="16"/>
              </w:rPr>
              <w:t>PROPUESTA</w:t>
            </w:r>
            <w:r w:rsidR="006807B2">
              <w:rPr>
                <w:rFonts w:asciiTheme="minorHAnsi" w:hAnsiTheme="minorHAnsi" w:cstheme="minorHAnsi"/>
                <w:b/>
                <w:color w:val="000000" w:themeColor="text1"/>
                <w:sz w:val="16"/>
                <w:szCs w:val="16"/>
              </w:rPr>
              <w:t>S</w:t>
            </w:r>
          </w:p>
        </w:tc>
      </w:tr>
      <w:tr w:rsidR="00AB1355" w:rsidRPr="00AB1355" w:rsidTr="00FE7DED">
        <w:trPr>
          <w:jc w:val="right"/>
        </w:trPr>
        <w:tc>
          <w:tcPr>
            <w:tcW w:w="560" w:type="dxa"/>
            <w:tcBorders>
              <w:top w:val="single" w:sz="12" w:space="0" w:color="auto"/>
              <w:left w:val="single" w:sz="12" w:space="0" w:color="auto"/>
              <w:bottom w:val="single" w:sz="12" w:space="0" w:color="auto"/>
            </w:tcBorders>
            <w:shd w:val="clear" w:color="auto" w:fill="D9D9D9" w:themeFill="background1" w:themeFillShade="D9"/>
            <w:vAlign w:val="center"/>
          </w:tcPr>
          <w:p w:rsidR="00AB1355" w:rsidRPr="00AB1355" w:rsidRDefault="00AB1355" w:rsidP="00AB1355">
            <w:pPr>
              <w:jc w:val="center"/>
              <w:rPr>
                <w:rFonts w:asciiTheme="minorHAnsi" w:hAnsiTheme="minorHAnsi" w:cstheme="minorHAnsi"/>
                <w:b/>
                <w:color w:val="000000" w:themeColor="text1"/>
                <w:sz w:val="16"/>
                <w:szCs w:val="16"/>
              </w:rPr>
            </w:pPr>
            <w:r w:rsidRPr="00AB1355">
              <w:rPr>
                <w:rFonts w:asciiTheme="minorHAnsi" w:hAnsiTheme="minorHAnsi" w:cstheme="minorHAnsi"/>
                <w:b/>
                <w:color w:val="000000" w:themeColor="text1"/>
                <w:sz w:val="16"/>
                <w:szCs w:val="16"/>
              </w:rPr>
              <w:t>N°</w:t>
            </w:r>
          </w:p>
        </w:tc>
        <w:tc>
          <w:tcPr>
            <w:tcW w:w="2874" w:type="dxa"/>
            <w:tcBorders>
              <w:top w:val="single" w:sz="12" w:space="0" w:color="auto"/>
              <w:bottom w:val="single" w:sz="12" w:space="0" w:color="auto"/>
            </w:tcBorders>
            <w:shd w:val="clear" w:color="auto" w:fill="D9D9D9" w:themeFill="background1" w:themeFillShade="D9"/>
            <w:vAlign w:val="center"/>
          </w:tcPr>
          <w:p w:rsidR="00AB1355" w:rsidRPr="00AB1355" w:rsidRDefault="00086A41" w:rsidP="00027305">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NOMBRE</w:t>
            </w:r>
            <w:r w:rsidR="00AB1355" w:rsidRPr="00AB1355">
              <w:rPr>
                <w:rFonts w:asciiTheme="minorHAnsi" w:hAnsiTheme="minorHAnsi" w:cstheme="minorHAnsi"/>
                <w:b/>
                <w:color w:val="000000" w:themeColor="text1"/>
                <w:sz w:val="16"/>
                <w:szCs w:val="16"/>
              </w:rPr>
              <w:t xml:space="preserve"> </w:t>
            </w:r>
            <w:r w:rsidR="00027305">
              <w:rPr>
                <w:rFonts w:asciiTheme="minorHAnsi" w:hAnsiTheme="minorHAnsi" w:cstheme="minorHAnsi"/>
                <w:b/>
                <w:color w:val="000000" w:themeColor="text1"/>
                <w:sz w:val="16"/>
                <w:szCs w:val="16"/>
              </w:rPr>
              <w:t>DEL PROPONENTE</w:t>
            </w:r>
          </w:p>
        </w:tc>
        <w:tc>
          <w:tcPr>
            <w:tcW w:w="1537" w:type="dxa"/>
            <w:tcBorders>
              <w:top w:val="single" w:sz="12" w:space="0" w:color="auto"/>
              <w:bottom w:val="single" w:sz="12" w:space="0" w:color="auto"/>
            </w:tcBorders>
            <w:shd w:val="clear" w:color="auto" w:fill="D9D9D9" w:themeFill="background1" w:themeFillShade="D9"/>
            <w:vAlign w:val="center"/>
          </w:tcPr>
          <w:p w:rsidR="00AB1355" w:rsidRPr="00AB1355" w:rsidRDefault="00AB1355" w:rsidP="00AB1355">
            <w:pPr>
              <w:jc w:val="center"/>
              <w:rPr>
                <w:rFonts w:asciiTheme="minorHAnsi" w:hAnsiTheme="minorHAnsi" w:cstheme="minorHAnsi"/>
                <w:b/>
                <w:color w:val="000000" w:themeColor="text1"/>
                <w:sz w:val="16"/>
                <w:szCs w:val="16"/>
              </w:rPr>
            </w:pPr>
            <w:r w:rsidRPr="00AB1355">
              <w:rPr>
                <w:rFonts w:asciiTheme="minorHAnsi" w:hAnsiTheme="minorHAnsi" w:cstheme="minorHAnsi"/>
                <w:b/>
                <w:color w:val="000000" w:themeColor="text1"/>
                <w:sz w:val="16"/>
                <w:szCs w:val="16"/>
              </w:rPr>
              <w:t>FECHA DE RECEPCIÓN</w:t>
            </w:r>
          </w:p>
        </w:tc>
        <w:tc>
          <w:tcPr>
            <w:tcW w:w="1537" w:type="dxa"/>
            <w:tcBorders>
              <w:top w:val="single" w:sz="12" w:space="0" w:color="auto"/>
              <w:bottom w:val="single" w:sz="12" w:space="0" w:color="auto"/>
            </w:tcBorders>
            <w:shd w:val="clear" w:color="auto" w:fill="D9D9D9" w:themeFill="background1" w:themeFillShade="D9"/>
            <w:vAlign w:val="center"/>
          </w:tcPr>
          <w:p w:rsidR="00AB1355" w:rsidRPr="00AB1355" w:rsidRDefault="00AB1355" w:rsidP="00AB1355">
            <w:pPr>
              <w:jc w:val="center"/>
              <w:rPr>
                <w:rFonts w:asciiTheme="minorHAnsi" w:hAnsiTheme="minorHAnsi" w:cstheme="minorHAnsi"/>
                <w:b/>
                <w:color w:val="000000" w:themeColor="text1"/>
                <w:sz w:val="16"/>
                <w:szCs w:val="16"/>
              </w:rPr>
            </w:pPr>
            <w:r w:rsidRPr="00AB1355">
              <w:rPr>
                <w:rFonts w:asciiTheme="minorHAnsi" w:hAnsiTheme="minorHAnsi" w:cstheme="minorHAnsi"/>
                <w:b/>
                <w:color w:val="000000" w:themeColor="text1"/>
                <w:sz w:val="16"/>
                <w:szCs w:val="16"/>
              </w:rPr>
              <w:t>HORA DE RECEPCIÓN</w:t>
            </w:r>
          </w:p>
        </w:tc>
        <w:tc>
          <w:tcPr>
            <w:tcW w:w="1509" w:type="dxa"/>
            <w:tcBorders>
              <w:top w:val="single" w:sz="12" w:space="0" w:color="auto"/>
              <w:bottom w:val="single" w:sz="12" w:space="0" w:color="auto"/>
              <w:right w:val="single" w:sz="12" w:space="0" w:color="auto"/>
            </w:tcBorders>
            <w:shd w:val="clear" w:color="auto" w:fill="D9D9D9" w:themeFill="background1" w:themeFillShade="D9"/>
            <w:vAlign w:val="center"/>
          </w:tcPr>
          <w:p w:rsidR="00AB1355" w:rsidRPr="00AB1355" w:rsidRDefault="00AB1355" w:rsidP="00AB1355">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OBSERVACIONES</w:t>
            </w:r>
          </w:p>
        </w:tc>
      </w:tr>
      <w:tr w:rsidR="00AB1355" w:rsidRPr="00AB1355" w:rsidTr="00FE7DED">
        <w:trPr>
          <w:trHeight w:val="369"/>
          <w:jc w:val="right"/>
        </w:trPr>
        <w:tc>
          <w:tcPr>
            <w:tcW w:w="560" w:type="dxa"/>
            <w:tcBorders>
              <w:top w:val="single" w:sz="12" w:space="0" w:color="auto"/>
              <w:left w:val="single" w:sz="12" w:space="0" w:color="auto"/>
            </w:tcBorders>
            <w:vAlign w:val="center"/>
          </w:tcPr>
          <w:p w:rsidR="00AB1355" w:rsidRPr="00AB1355" w:rsidRDefault="006026B0" w:rsidP="00F40CEB">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1</w:t>
            </w:r>
          </w:p>
        </w:tc>
        <w:tc>
          <w:tcPr>
            <w:tcW w:w="2874" w:type="dxa"/>
            <w:tcBorders>
              <w:top w:val="single" w:sz="12" w:space="0" w:color="auto"/>
            </w:tcBorders>
            <w:vAlign w:val="center"/>
          </w:tcPr>
          <w:p w:rsidR="00AB1355" w:rsidRPr="00AB1355" w:rsidRDefault="001E071A" w:rsidP="009A02EB">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ASOC.  ACIDENTAL P&amp;GES - TROYA</w:t>
            </w:r>
          </w:p>
        </w:tc>
        <w:tc>
          <w:tcPr>
            <w:tcW w:w="1537" w:type="dxa"/>
            <w:tcBorders>
              <w:top w:val="single" w:sz="12" w:space="0" w:color="auto"/>
            </w:tcBorders>
            <w:vAlign w:val="center"/>
          </w:tcPr>
          <w:p w:rsidR="00AB1355" w:rsidRPr="00AB1355" w:rsidRDefault="001E071A" w:rsidP="00D2089E">
            <w:pPr>
              <w:ind w:hanging="690"/>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               04-09-2015</w:t>
            </w:r>
          </w:p>
        </w:tc>
        <w:tc>
          <w:tcPr>
            <w:tcW w:w="1537" w:type="dxa"/>
            <w:tcBorders>
              <w:top w:val="single" w:sz="12" w:space="0" w:color="auto"/>
            </w:tcBorders>
            <w:vAlign w:val="center"/>
          </w:tcPr>
          <w:p w:rsidR="00AB1355" w:rsidRPr="00AB1355" w:rsidRDefault="001E071A" w:rsidP="00F40CEB">
            <w:pPr>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09:34</w:t>
            </w:r>
          </w:p>
        </w:tc>
        <w:tc>
          <w:tcPr>
            <w:tcW w:w="1509" w:type="dxa"/>
            <w:tcBorders>
              <w:top w:val="single" w:sz="12" w:space="0" w:color="auto"/>
              <w:right w:val="single" w:sz="12" w:space="0" w:color="auto"/>
            </w:tcBorders>
          </w:tcPr>
          <w:p w:rsidR="00AB1355" w:rsidRPr="00AB1355" w:rsidRDefault="00C3139E" w:rsidP="00F40CEB">
            <w:pPr>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LOTE 1 Y 2</w:t>
            </w:r>
          </w:p>
        </w:tc>
      </w:tr>
      <w:tr w:rsidR="00AB1355" w:rsidRPr="00AB1355" w:rsidTr="00FE7DED">
        <w:trPr>
          <w:trHeight w:val="369"/>
          <w:jc w:val="right"/>
        </w:trPr>
        <w:tc>
          <w:tcPr>
            <w:tcW w:w="560" w:type="dxa"/>
            <w:tcBorders>
              <w:left w:val="single" w:sz="12" w:space="0" w:color="auto"/>
            </w:tcBorders>
            <w:vAlign w:val="center"/>
          </w:tcPr>
          <w:p w:rsidR="00AB1355" w:rsidRPr="00AB1355" w:rsidRDefault="006026B0" w:rsidP="00F40CEB">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2</w:t>
            </w:r>
          </w:p>
        </w:tc>
        <w:tc>
          <w:tcPr>
            <w:tcW w:w="2874" w:type="dxa"/>
            <w:vAlign w:val="center"/>
          </w:tcPr>
          <w:p w:rsidR="00AB1355" w:rsidRPr="00AB1355" w:rsidRDefault="001E071A" w:rsidP="009A02EB">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PROTEC</w:t>
            </w:r>
          </w:p>
        </w:tc>
        <w:tc>
          <w:tcPr>
            <w:tcW w:w="1537" w:type="dxa"/>
            <w:vAlign w:val="center"/>
          </w:tcPr>
          <w:p w:rsidR="00AB1355" w:rsidRPr="00AB1355" w:rsidRDefault="001E071A" w:rsidP="00F40CEB">
            <w:pPr>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04-09-2015</w:t>
            </w:r>
          </w:p>
        </w:tc>
        <w:tc>
          <w:tcPr>
            <w:tcW w:w="1537" w:type="dxa"/>
            <w:vAlign w:val="center"/>
          </w:tcPr>
          <w:p w:rsidR="00AB1355" w:rsidRPr="00AB1355" w:rsidRDefault="001E071A" w:rsidP="00F40CEB">
            <w:pPr>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09:39</w:t>
            </w:r>
          </w:p>
        </w:tc>
        <w:tc>
          <w:tcPr>
            <w:tcW w:w="1509" w:type="dxa"/>
            <w:tcBorders>
              <w:right w:val="single" w:sz="12" w:space="0" w:color="auto"/>
            </w:tcBorders>
          </w:tcPr>
          <w:p w:rsidR="00AB1355" w:rsidRPr="00AB1355" w:rsidRDefault="00C3139E" w:rsidP="00F40CEB">
            <w:pPr>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LOTE  1</w:t>
            </w:r>
          </w:p>
        </w:tc>
      </w:tr>
    </w:tbl>
    <w:p w:rsidR="002333A4" w:rsidRDefault="002333A4" w:rsidP="00EE04ED">
      <w:pPr>
        <w:jc w:val="both"/>
        <w:rPr>
          <w:rFonts w:asciiTheme="minorHAnsi" w:hAnsiTheme="minorHAnsi" w:cstheme="minorHAnsi"/>
          <w:color w:val="000000" w:themeColor="text1"/>
          <w:sz w:val="22"/>
          <w:szCs w:val="22"/>
        </w:rPr>
      </w:pPr>
    </w:p>
    <w:p w:rsidR="00EE04ED" w:rsidRPr="00F01395" w:rsidRDefault="00970747" w:rsidP="006F6282">
      <w:pPr>
        <w:pStyle w:val="Prrafodelista"/>
        <w:numPr>
          <w:ilvl w:val="1"/>
          <w:numId w:val="1"/>
        </w:numPr>
        <w:jc w:val="both"/>
        <w:rPr>
          <w:rFonts w:asciiTheme="minorHAnsi" w:hAnsiTheme="minorHAnsi" w:cstheme="minorHAnsi"/>
          <w:b/>
          <w:color w:val="000000" w:themeColor="text1"/>
          <w:sz w:val="22"/>
          <w:szCs w:val="22"/>
        </w:rPr>
      </w:pPr>
      <w:r w:rsidRPr="00F01395">
        <w:rPr>
          <w:rFonts w:asciiTheme="minorHAnsi" w:hAnsiTheme="minorHAnsi" w:cstheme="minorHAnsi"/>
          <w:b/>
          <w:color w:val="000000" w:themeColor="text1"/>
          <w:sz w:val="22"/>
          <w:szCs w:val="22"/>
        </w:rPr>
        <w:t xml:space="preserve">Apertura de </w:t>
      </w:r>
      <w:r w:rsidR="0031202B">
        <w:rPr>
          <w:rFonts w:asciiTheme="minorHAnsi" w:hAnsiTheme="minorHAnsi" w:cstheme="minorHAnsi"/>
          <w:b/>
          <w:color w:val="000000" w:themeColor="text1"/>
          <w:sz w:val="22"/>
          <w:szCs w:val="22"/>
        </w:rPr>
        <w:t>Propuesta</w:t>
      </w:r>
      <w:r w:rsidR="00AC110C">
        <w:rPr>
          <w:rFonts w:asciiTheme="minorHAnsi" w:hAnsiTheme="minorHAnsi" w:cstheme="minorHAnsi"/>
          <w:b/>
          <w:color w:val="000000" w:themeColor="text1"/>
          <w:sz w:val="22"/>
          <w:szCs w:val="22"/>
        </w:rPr>
        <w:t>s</w:t>
      </w:r>
      <w:r w:rsidRPr="00F01395">
        <w:rPr>
          <w:rFonts w:asciiTheme="minorHAnsi" w:hAnsiTheme="minorHAnsi" w:cstheme="minorHAnsi"/>
          <w:b/>
          <w:color w:val="000000" w:themeColor="text1"/>
          <w:sz w:val="22"/>
          <w:szCs w:val="22"/>
        </w:rPr>
        <w:t>.-</w:t>
      </w:r>
    </w:p>
    <w:p w:rsidR="00AB4FDA" w:rsidRDefault="00AB4FDA" w:rsidP="006F6282">
      <w:pPr>
        <w:ind w:left="1146"/>
        <w:jc w:val="both"/>
        <w:rPr>
          <w:rFonts w:asciiTheme="minorHAnsi" w:hAnsiTheme="minorHAnsi" w:cstheme="minorHAnsi"/>
          <w:color w:val="000000" w:themeColor="text1"/>
          <w:sz w:val="22"/>
          <w:szCs w:val="22"/>
        </w:rPr>
      </w:pPr>
    </w:p>
    <w:p w:rsidR="0049599B" w:rsidRPr="0087055F" w:rsidRDefault="00AB4FDA" w:rsidP="0049599B">
      <w:pPr>
        <w:ind w:left="1146"/>
        <w:jc w:val="both"/>
        <w:rPr>
          <w:rFonts w:ascii="Calibri" w:hAnsi="Calibri" w:cs="Arial"/>
          <w:sz w:val="22"/>
          <w:szCs w:val="22"/>
        </w:rPr>
      </w:pPr>
      <w:r w:rsidRPr="00B70FD7">
        <w:rPr>
          <w:rFonts w:asciiTheme="minorHAnsi" w:hAnsiTheme="minorHAnsi" w:cstheme="minorHAnsi"/>
          <w:sz w:val="22"/>
          <w:szCs w:val="22"/>
        </w:rPr>
        <w:t xml:space="preserve">De acuerdo al cronograma de plazos del Documento </w:t>
      </w:r>
      <w:r w:rsidR="002D710F" w:rsidRPr="00B70FD7">
        <w:rPr>
          <w:rFonts w:asciiTheme="minorHAnsi" w:hAnsiTheme="minorHAnsi" w:cstheme="minorHAnsi"/>
          <w:sz w:val="22"/>
          <w:szCs w:val="22"/>
        </w:rPr>
        <w:t>Base de Contratación</w:t>
      </w:r>
      <w:r w:rsidR="00B81697" w:rsidRPr="00B70FD7">
        <w:rPr>
          <w:rFonts w:asciiTheme="minorHAnsi" w:hAnsiTheme="minorHAnsi" w:cstheme="minorHAnsi"/>
          <w:sz w:val="22"/>
          <w:szCs w:val="22"/>
        </w:rPr>
        <w:t>,</w:t>
      </w:r>
      <w:r w:rsidR="001719DA" w:rsidRPr="00B70FD7">
        <w:rPr>
          <w:rFonts w:asciiTheme="minorHAnsi" w:hAnsiTheme="minorHAnsi" w:cstheme="minorHAnsi"/>
          <w:sz w:val="22"/>
          <w:szCs w:val="22"/>
        </w:rPr>
        <w:t xml:space="preserve"> el</w:t>
      </w:r>
      <w:r w:rsidR="002D710F" w:rsidRPr="00B70FD7">
        <w:rPr>
          <w:rFonts w:asciiTheme="minorHAnsi" w:hAnsiTheme="minorHAnsi" w:cstheme="minorHAnsi"/>
          <w:color w:val="000000" w:themeColor="text1"/>
          <w:sz w:val="22"/>
          <w:szCs w:val="22"/>
        </w:rPr>
        <w:t xml:space="preserve"> Comité de Habilitación </w:t>
      </w:r>
      <w:r w:rsidR="007D1AE5" w:rsidRPr="00B70FD7">
        <w:rPr>
          <w:rFonts w:asciiTheme="minorHAnsi" w:hAnsiTheme="minorHAnsi" w:cstheme="minorHAnsi"/>
          <w:color w:val="000000" w:themeColor="text1"/>
          <w:sz w:val="22"/>
          <w:szCs w:val="22"/>
        </w:rPr>
        <w:t xml:space="preserve">instalo el acto de </w:t>
      </w:r>
      <w:r w:rsidR="00EC7EA1" w:rsidRPr="00B70FD7">
        <w:rPr>
          <w:rFonts w:asciiTheme="minorHAnsi" w:hAnsiTheme="minorHAnsi" w:cstheme="minorHAnsi"/>
          <w:color w:val="000000" w:themeColor="text1"/>
          <w:sz w:val="22"/>
          <w:szCs w:val="22"/>
        </w:rPr>
        <w:t xml:space="preserve">apertura </w:t>
      </w:r>
      <w:r w:rsidR="00BF632E" w:rsidRPr="00B70FD7">
        <w:rPr>
          <w:rFonts w:asciiTheme="minorHAnsi" w:hAnsiTheme="minorHAnsi" w:cstheme="minorHAnsi"/>
          <w:color w:val="000000" w:themeColor="text1"/>
          <w:sz w:val="22"/>
          <w:szCs w:val="22"/>
        </w:rPr>
        <w:t xml:space="preserve">de </w:t>
      </w:r>
      <w:r w:rsidR="0031202B" w:rsidRPr="00B70FD7">
        <w:rPr>
          <w:rFonts w:asciiTheme="minorHAnsi" w:hAnsiTheme="minorHAnsi" w:cstheme="minorHAnsi"/>
          <w:color w:val="000000" w:themeColor="text1"/>
          <w:sz w:val="22"/>
          <w:szCs w:val="22"/>
        </w:rPr>
        <w:t>propuesta</w:t>
      </w:r>
      <w:r w:rsidR="00027305" w:rsidRPr="00B70FD7">
        <w:rPr>
          <w:rFonts w:asciiTheme="minorHAnsi" w:hAnsiTheme="minorHAnsi" w:cstheme="minorHAnsi"/>
          <w:color w:val="000000" w:themeColor="text1"/>
          <w:sz w:val="22"/>
          <w:szCs w:val="22"/>
        </w:rPr>
        <w:t>s</w:t>
      </w:r>
      <w:r w:rsidR="00B81697" w:rsidRPr="00B70FD7">
        <w:rPr>
          <w:rFonts w:asciiTheme="minorHAnsi" w:hAnsiTheme="minorHAnsi" w:cstheme="minorHAnsi"/>
          <w:color w:val="000000" w:themeColor="text1"/>
          <w:sz w:val="22"/>
          <w:szCs w:val="22"/>
        </w:rPr>
        <w:t xml:space="preserve"> a horas </w:t>
      </w:r>
      <w:r w:rsidR="001E071A">
        <w:rPr>
          <w:rFonts w:asciiTheme="minorHAnsi" w:hAnsiTheme="minorHAnsi" w:cstheme="minorHAnsi"/>
          <w:color w:val="000000" w:themeColor="text1"/>
          <w:sz w:val="22"/>
          <w:szCs w:val="22"/>
        </w:rPr>
        <w:t>11</w:t>
      </w:r>
      <w:r w:rsidR="00D2089E">
        <w:rPr>
          <w:rFonts w:asciiTheme="minorHAnsi" w:hAnsiTheme="minorHAnsi" w:cstheme="minorHAnsi"/>
          <w:color w:val="000000" w:themeColor="text1"/>
          <w:sz w:val="22"/>
          <w:szCs w:val="22"/>
        </w:rPr>
        <w:t>:00</w:t>
      </w:r>
      <w:r w:rsidR="00B81697" w:rsidRPr="00B70FD7">
        <w:rPr>
          <w:rFonts w:asciiTheme="minorHAnsi" w:hAnsiTheme="minorHAnsi" w:cstheme="minorHAnsi"/>
          <w:color w:val="000000" w:themeColor="text1"/>
          <w:sz w:val="22"/>
          <w:szCs w:val="22"/>
        </w:rPr>
        <w:t xml:space="preserve"> de fecha </w:t>
      </w:r>
      <w:r w:rsidR="001E071A">
        <w:rPr>
          <w:rFonts w:asciiTheme="minorHAnsi" w:hAnsiTheme="minorHAnsi" w:cstheme="minorHAnsi"/>
          <w:color w:val="000000" w:themeColor="text1"/>
          <w:sz w:val="22"/>
          <w:szCs w:val="22"/>
        </w:rPr>
        <w:t>0</w:t>
      </w:r>
      <w:r w:rsidR="00D2089E">
        <w:rPr>
          <w:rFonts w:asciiTheme="minorHAnsi" w:hAnsiTheme="minorHAnsi" w:cstheme="minorHAnsi"/>
          <w:color w:val="000000" w:themeColor="text1"/>
          <w:sz w:val="22"/>
          <w:szCs w:val="22"/>
        </w:rPr>
        <w:t>4</w:t>
      </w:r>
      <w:r w:rsidR="00B81697" w:rsidRPr="00B70FD7">
        <w:rPr>
          <w:rFonts w:asciiTheme="minorHAnsi" w:hAnsiTheme="minorHAnsi" w:cstheme="minorHAnsi"/>
          <w:color w:val="000000" w:themeColor="text1"/>
          <w:sz w:val="22"/>
          <w:szCs w:val="22"/>
        </w:rPr>
        <w:t xml:space="preserve"> de </w:t>
      </w:r>
      <w:r w:rsidR="001E071A">
        <w:rPr>
          <w:rFonts w:asciiTheme="minorHAnsi" w:hAnsiTheme="minorHAnsi" w:cstheme="minorHAnsi"/>
          <w:color w:val="000000" w:themeColor="text1"/>
          <w:sz w:val="22"/>
          <w:szCs w:val="22"/>
        </w:rPr>
        <w:t xml:space="preserve">septiembre </w:t>
      </w:r>
      <w:r w:rsidR="00B81697" w:rsidRPr="00B70FD7">
        <w:rPr>
          <w:rFonts w:asciiTheme="minorHAnsi" w:hAnsiTheme="minorHAnsi" w:cstheme="minorHAnsi"/>
          <w:color w:val="000000" w:themeColor="text1"/>
          <w:sz w:val="22"/>
          <w:szCs w:val="22"/>
        </w:rPr>
        <w:t>de 201</w:t>
      </w:r>
      <w:r w:rsidR="00B70FD7" w:rsidRPr="00B70FD7">
        <w:rPr>
          <w:rFonts w:asciiTheme="minorHAnsi" w:hAnsiTheme="minorHAnsi" w:cstheme="minorHAnsi"/>
          <w:color w:val="000000" w:themeColor="text1"/>
          <w:sz w:val="22"/>
          <w:szCs w:val="22"/>
        </w:rPr>
        <w:t>5</w:t>
      </w:r>
      <w:r w:rsidR="00EC7EA1" w:rsidRPr="00B70FD7">
        <w:rPr>
          <w:rFonts w:asciiTheme="minorHAnsi" w:hAnsiTheme="minorHAnsi" w:cstheme="minorHAnsi"/>
          <w:color w:val="000000" w:themeColor="text1"/>
          <w:sz w:val="22"/>
          <w:szCs w:val="22"/>
        </w:rPr>
        <w:t xml:space="preserve">, aplicando la metodología </w:t>
      </w:r>
      <w:r w:rsidR="00EC7EA1" w:rsidRPr="00B70FD7">
        <w:rPr>
          <w:rFonts w:asciiTheme="minorHAnsi" w:hAnsiTheme="minorHAnsi" w:cstheme="minorHAnsi"/>
          <w:b/>
          <w:i/>
          <w:color w:val="000000" w:themeColor="text1"/>
          <w:sz w:val="22"/>
          <w:szCs w:val="22"/>
        </w:rPr>
        <w:t xml:space="preserve">Presentó/No Presentó </w:t>
      </w:r>
      <w:r w:rsidR="00EC7EA1" w:rsidRPr="00B70FD7">
        <w:rPr>
          <w:rFonts w:asciiTheme="minorHAnsi" w:hAnsiTheme="minorHAnsi" w:cstheme="minorHAnsi"/>
          <w:color w:val="000000" w:themeColor="text1"/>
          <w:sz w:val="22"/>
          <w:szCs w:val="22"/>
        </w:rPr>
        <w:t>en el Formulario V-1</w:t>
      </w:r>
      <w:r w:rsidR="007D1AE5" w:rsidRPr="00B70FD7">
        <w:rPr>
          <w:rFonts w:asciiTheme="minorHAnsi" w:hAnsiTheme="minorHAnsi" w:cstheme="minorHAnsi"/>
          <w:color w:val="000000" w:themeColor="text1"/>
          <w:sz w:val="22"/>
          <w:szCs w:val="22"/>
        </w:rPr>
        <w:t xml:space="preserve"> de los documentos solicitados</w:t>
      </w:r>
      <w:r w:rsidR="0049599B" w:rsidRPr="00B70FD7">
        <w:rPr>
          <w:rFonts w:asciiTheme="minorHAnsi" w:hAnsiTheme="minorHAnsi" w:cstheme="minorHAnsi"/>
          <w:color w:val="000000" w:themeColor="text1"/>
          <w:sz w:val="22"/>
          <w:szCs w:val="22"/>
        </w:rPr>
        <w:t>,</w:t>
      </w:r>
      <w:r w:rsidR="00B81697" w:rsidRPr="00B70FD7">
        <w:rPr>
          <w:rFonts w:asciiTheme="minorHAnsi" w:hAnsiTheme="minorHAnsi" w:cstheme="minorHAnsi"/>
          <w:color w:val="000000" w:themeColor="text1"/>
          <w:sz w:val="22"/>
          <w:szCs w:val="22"/>
        </w:rPr>
        <w:t xml:space="preserve"> que forma parte del acta de apertura de </w:t>
      </w:r>
      <w:r w:rsidR="0031202B" w:rsidRPr="00B70FD7">
        <w:rPr>
          <w:rFonts w:asciiTheme="minorHAnsi" w:hAnsiTheme="minorHAnsi" w:cstheme="minorHAnsi"/>
          <w:color w:val="000000" w:themeColor="text1"/>
          <w:sz w:val="22"/>
          <w:szCs w:val="22"/>
        </w:rPr>
        <w:t>propuesta</w:t>
      </w:r>
      <w:r w:rsidR="0049599B" w:rsidRPr="00B70FD7">
        <w:rPr>
          <w:rFonts w:asciiTheme="minorHAnsi" w:hAnsiTheme="minorHAnsi" w:cstheme="minorHAnsi"/>
          <w:color w:val="000000" w:themeColor="text1"/>
          <w:sz w:val="22"/>
          <w:szCs w:val="22"/>
        </w:rPr>
        <w:t>s adjunt</w:t>
      </w:r>
      <w:r w:rsidR="0049599B" w:rsidRPr="00B70FD7">
        <w:rPr>
          <w:rFonts w:ascii="Calibri" w:hAnsi="Calibri" w:cs="Arial"/>
          <w:sz w:val="22"/>
          <w:szCs w:val="22"/>
        </w:rPr>
        <w:t>o a la</w:t>
      </w:r>
      <w:r w:rsidR="0049599B">
        <w:rPr>
          <w:rFonts w:ascii="Calibri" w:hAnsi="Calibri" w:cs="Arial"/>
          <w:sz w:val="22"/>
          <w:szCs w:val="22"/>
        </w:rPr>
        <w:t xml:space="preserve"> carpeta del proceso.</w:t>
      </w:r>
    </w:p>
    <w:p w:rsidR="0049599B" w:rsidRDefault="0049599B" w:rsidP="0049599B">
      <w:pPr>
        <w:pStyle w:val="Prrafodelista"/>
        <w:ind w:left="1146"/>
        <w:jc w:val="both"/>
        <w:rPr>
          <w:rFonts w:asciiTheme="minorHAnsi" w:hAnsiTheme="minorHAnsi" w:cstheme="minorHAnsi"/>
          <w:b/>
          <w:color w:val="000000" w:themeColor="text1"/>
          <w:sz w:val="22"/>
          <w:szCs w:val="22"/>
          <w:highlight w:val="yellow"/>
        </w:rPr>
      </w:pPr>
    </w:p>
    <w:p w:rsidR="002D710F" w:rsidRPr="002D710F" w:rsidRDefault="002D710F" w:rsidP="002D710F">
      <w:pPr>
        <w:numPr>
          <w:ilvl w:val="0"/>
          <w:numId w:val="1"/>
        </w:numPr>
        <w:ind w:left="426" w:hanging="426"/>
        <w:jc w:val="both"/>
        <w:rPr>
          <w:rFonts w:ascii="Tahoma" w:hAnsi="Tahoma" w:cs="Tahoma"/>
          <w:b/>
          <w:sz w:val="20"/>
          <w:szCs w:val="20"/>
        </w:rPr>
      </w:pPr>
      <w:r w:rsidRPr="002D710F">
        <w:rPr>
          <w:rFonts w:ascii="Tahoma" w:hAnsi="Tahoma" w:cs="Tahoma"/>
          <w:b/>
          <w:sz w:val="20"/>
          <w:szCs w:val="20"/>
        </w:rPr>
        <w:t xml:space="preserve">PRIMERA ETAPA DE EVALUACION </w:t>
      </w:r>
    </w:p>
    <w:p w:rsidR="002D710F" w:rsidRDefault="002D710F" w:rsidP="002D710F">
      <w:pPr>
        <w:jc w:val="both"/>
        <w:rPr>
          <w:rFonts w:ascii="Tahoma" w:hAnsi="Tahoma" w:cs="Tahoma"/>
          <w:b/>
          <w:sz w:val="20"/>
          <w:szCs w:val="20"/>
        </w:rPr>
      </w:pPr>
    </w:p>
    <w:p w:rsidR="002D710F" w:rsidRPr="00AE576A" w:rsidRDefault="002D710F" w:rsidP="002D710F">
      <w:pPr>
        <w:jc w:val="both"/>
        <w:rPr>
          <w:rFonts w:ascii="Tahoma" w:hAnsi="Tahoma" w:cs="Tahoma"/>
          <w:sz w:val="20"/>
          <w:szCs w:val="20"/>
        </w:rPr>
      </w:pPr>
      <w:r>
        <w:rPr>
          <w:rFonts w:ascii="Tahoma" w:hAnsi="Tahoma" w:cs="Tahoma"/>
          <w:sz w:val="20"/>
          <w:szCs w:val="20"/>
        </w:rPr>
        <w:t xml:space="preserve">Conforme a lo descrito en el numeral </w:t>
      </w:r>
      <w:r w:rsidR="00B70FD7">
        <w:rPr>
          <w:rFonts w:ascii="Tahoma" w:hAnsi="Tahoma" w:cs="Tahoma"/>
          <w:sz w:val="20"/>
          <w:szCs w:val="20"/>
        </w:rPr>
        <w:t>30</w:t>
      </w:r>
      <w:r>
        <w:rPr>
          <w:rFonts w:ascii="Tahoma" w:hAnsi="Tahoma" w:cs="Tahoma"/>
          <w:sz w:val="20"/>
          <w:szCs w:val="20"/>
        </w:rPr>
        <w:t xml:space="preserve"> de Documento Base de Contratación, el Comité de Habilitación procede a efectuar la revisión de los aspectos legales y administrativos solicitados en el DBC, </w:t>
      </w:r>
      <w:r w:rsidRPr="009E4128">
        <w:rPr>
          <w:rFonts w:ascii="Verdana" w:hAnsi="Verdana" w:cs="Calibri"/>
          <w:sz w:val="18"/>
          <w:szCs w:val="18"/>
        </w:rPr>
        <w:t xml:space="preserve">utilizando la </w:t>
      </w:r>
      <w:r>
        <w:rPr>
          <w:rFonts w:ascii="Verdana" w:hAnsi="Verdana" w:cs="Calibri"/>
          <w:sz w:val="18"/>
          <w:szCs w:val="18"/>
        </w:rPr>
        <w:t xml:space="preserve">metodología </w:t>
      </w:r>
      <w:r w:rsidRPr="009E4128">
        <w:rPr>
          <w:rFonts w:ascii="Verdana" w:hAnsi="Verdana" w:cs="Calibri"/>
          <w:sz w:val="18"/>
          <w:szCs w:val="18"/>
        </w:rPr>
        <w:t>Cumple/No Cumple</w:t>
      </w:r>
      <w:r>
        <w:rPr>
          <w:rFonts w:ascii="Verdana" w:hAnsi="Verdana" w:cs="Calibri"/>
          <w:sz w:val="18"/>
          <w:szCs w:val="18"/>
        </w:rPr>
        <w:t>:</w:t>
      </w:r>
    </w:p>
    <w:p w:rsidR="007C1CD1" w:rsidRDefault="007C1CD1" w:rsidP="007C1CD1">
      <w:pPr>
        <w:jc w:val="both"/>
        <w:rPr>
          <w:rFonts w:ascii="Tahoma" w:hAnsi="Tahoma" w:cs="Tahoma"/>
          <w:b/>
          <w:sz w:val="20"/>
          <w:szCs w:val="20"/>
        </w:rPr>
      </w:pPr>
    </w:p>
    <w:p w:rsidR="007C1CD1" w:rsidRDefault="007C1CD1" w:rsidP="007C1CD1">
      <w:pPr>
        <w:jc w:val="both"/>
        <w:rPr>
          <w:rFonts w:ascii="Tahoma" w:hAnsi="Tahoma" w:cs="Tahoma"/>
          <w:b/>
          <w:sz w:val="20"/>
          <w:szCs w:val="20"/>
        </w:rPr>
      </w:pPr>
      <w:r>
        <w:rPr>
          <w:rFonts w:ascii="Tahoma" w:hAnsi="Tahoma" w:cs="Tahoma"/>
          <w:b/>
          <w:sz w:val="20"/>
          <w:szCs w:val="20"/>
        </w:rPr>
        <w:t xml:space="preserve">4.1 EVALUACIÓN ADMINISTRATIVA </w:t>
      </w:r>
    </w:p>
    <w:p w:rsidR="007C1CD1" w:rsidRDefault="007C1CD1" w:rsidP="007C1CD1">
      <w:pPr>
        <w:jc w:val="both"/>
        <w:rPr>
          <w:rFonts w:ascii="Tahoma" w:hAnsi="Tahoma" w:cs="Tahoma"/>
          <w:b/>
          <w:sz w:val="20"/>
          <w:szCs w:val="20"/>
        </w:rPr>
      </w:pPr>
    </w:p>
    <w:p w:rsidR="007C1CD1" w:rsidRPr="007C1CD1" w:rsidRDefault="00CF00B3" w:rsidP="007C1CD1">
      <w:pPr>
        <w:jc w:val="both"/>
        <w:rPr>
          <w:rFonts w:asciiTheme="minorHAnsi" w:hAnsiTheme="minorHAnsi" w:cstheme="minorHAnsi"/>
          <w:b/>
          <w:sz w:val="22"/>
          <w:szCs w:val="22"/>
        </w:rPr>
      </w:pPr>
      <w:r>
        <w:rPr>
          <w:rFonts w:asciiTheme="minorHAnsi" w:hAnsiTheme="minorHAnsi" w:cstheme="minorHAnsi"/>
          <w:b/>
          <w:bCs/>
          <w:sz w:val="22"/>
          <w:szCs w:val="22"/>
        </w:rPr>
        <w:t>Verificación SICOES</w:t>
      </w:r>
    </w:p>
    <w:p w:rsidR="007C1CD1" w:rsidRDefault="007C1CD1" w:rsidP="007C1CD1">
      <w:pPr>
        <w:ind w:firstLine="426"/>
        <w:jc w:val="both"/>
        <w:rPr>
          <w:rFonts w:asciiTheme="minorHAnsi" w:hAnsiTheme="minorHAnsi" w:cstheme="minorHAnsi"/>
          <w:b/>
          <w:sz w:val="22"/>
          <w:szCs w:val="22"/>
          <w:highlight w:val="yellow"/>
          <w:lang w:eastAsia="en-US"/>
        </w:rPr>
      </w:pPr>
    </w:p>
    <w:p w:rsidR="007C1CD1" w:rsidRDefault="007C1CD1" w:rsidP="007C1CD1">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En Base a lo descrito en el Reglamento de Contrataciones Directas  y en el marco de las Políticas y Lineamientos Corporativos, con carácter previo a la Evaluación </w:t>
      </w:r>
      <w:r w:rsidRPr="008B4E1C">
        <w:rPr>
          <w:rFonts w:asciiTheme="minorHAnsi" w:hAnsiTheme="minorHAnsi" w:cstheme="minorHAnsi"/>
          <w:sz w:val="22"/>
          <w:szCs w:val="22"/>
          <w:lang w:eastAsia="en-US"/>
        </w:rPr>
        <w:t xml:space="preserve">Preliminar </w:t>
      </w:r>
      <w:r w:rsidRPr="008B4E1C">
        <w:rPr>
          <w:rFonts w:asciiTheme="minorHAnsi" w:hAnsiTheme="minorHAnsi" w:cstheme="minorHAnsi"/>
          <w:b/>
          <w:sz w:val="22"/>
          <w:szCs w:val="22"/>
        </w:rPr>
        <w:t xml:space="preserve">(Anexo 1), </w:t>
      </w:r>
      <w:r w:rsidRPr="008B4E1C">
        <w:rPr>
          <w:rFonts w:asciiTheme="minorHAnsi" w:hAnsiTheme="minorHAnsi" w:cstheme="minorHAnsi"/>
          <w:sz w:val="22"/>
          <w:szCs w:val="22"/>
          <w:lang w:eastAsia="en-US"/>
        </w:rPr>
        <w:t>se establece</w:t>
      </w:r>
      <w:r>
        <w:rPr>
          <w:rFonts w:asciiTheme="minorHAnsi" w:hAnsiTheme="minorHAnsi" w:cstheme="minorHAnsi"/>
          <w:sz w:val="22"/>
          <w:szCs w:val="22"/>
          <w:lang w:eastAsia="en-US"/>
        </w:rPr>
        <w:t xml:space="preserve"> según reportes y antecedentes adjuntos del </w:t>
      </w:r>
      <w:r w:rsidRPr="009D19CB">
        <w:rPr>
          <w:rFonts w:asciiTheme="minorHAnsi" w:hAnsiTheme="minorHAnsi" w:cstheme="minorHAnsi"/>
          <w:sz w:val="22"/>
          <w:szCs w:val="22"/>
          <w:lang w:eastAsia="en-US"/>
        </w:rPr>
        <w:t xml:space="preserve">SICOES </w:t>
      </w:r>
      <w:r>
        <w:rPr>
          <w:rFonts w:asciiTheme="minorHAnsi" w:hAnsiTheme="minorHAnsi" w:cstheme="minorHAnsi"/>
          <w:sz w:val="22"/>
          <w:szCs w:val="22"/>
          <w:lang w:eastAsia="en-US"/>
        </w:rPr>
        <w:t>lo siguiente:</w:t>
      </w:r>
    </w:p>
    <w:p w:rsidR="007C1CD1" w:rsidRDefault="007C1CD1" w:rsidP="007C1CD1">
      <w:pPr>
        <w:ind w:left="426"/>
        <w:jc w:val="both"/>
        <w:rPr>
          <w:rFonts w:asciiTheme="minorHAnsi" w:hAnsiTheme="minorHAnsi" w:cstheme="minorHAnsi"/>
          <w:sz w:val="22"/>
          <w:szCs w:val="22"/>
          <w:lang w:eastAsia="en-US"/>
        </w:rPr>
      </w:pPr>
    </w:p>
    <w:p w:rsidR="007C1CD1" w:rsidRPr="00BF4C74" w:rsidRDefault="001E071A" w:rsidP="007C1CD1">
      <w:pPr>
        <w:pStyle w:val="Prrafodelista"/>
        <w:numPr>
          <w:ilvl w:val="0"/>
          <w:numId w:val="22"/>
        </w:numPr>
        <w:jc w:val="both"/>
        <w:rPr>
          <w:rFonts w:asciiTheme="minorHAnsi" w:hAnsiTheme="minorHAnsi" w:cstheme="minorHAnsi"/>
          <w:sz w:val="22"/>
          <w:szCs w:val="22"/>
          <w:lang w:eastAsia="en-US"/>
        </w:rPr>
      </w:pPr>
      <w:r>
        <w:rPr>
          <w:rFonts w:asciiTheme="minorHAnsi" w:hAnsiTheme="minorHAnsi" w:cstheme="minorHAnsi"/>
          <w:sz w:val="22"/>
          <w:szCs w:val="22"/>
          <w:lang w:eastAsia="en-US"/>
        </w:rPr>
        <w:t>Las propuestas</w:t>
      </w:r>
      <w:r w:rsidR="007C1CD1" w:rsidRPr="00BF4C74">
        <w:rPr>
          <w:rFonts w:asciiTheme="minorHAnsi" w:hAnsiTheme="minorHAnsi" w:cstheme="minorHAnsi"/>
          <w:sz w:val="22"/>
          <w:szCs w:val="22"/>
          <w:lang w:eastAsia="en-US"/>
        </w:rPr>
        <w:t xml:space="preserve"> que no presentan Contratos, Órdenes de Compra/Servicio resueltos y/o desistimientos de Contratos, Órdenes de Compra/Servicios y no están impedidos, son : </w:t>
      </w:r>
    </w:p>
    <w:p w:rsidR="007C1CD1" w:rsidRDefault="007C1CD1" w:rsidP="007C1CD1">
      <w:pPr>
        <w:pStyle w:val="Prrafodelista"/>
        <w:ind w:left="786"/>
        <w:jc w:val="both"/>
        <w:rPr>
          <w:rFonts w:asciiTheme="minorHAnsi" w:hAnsiTheme="minorHAnsi" w:cstheme="minorHAnsi"/>
          <w:sz w:val="22"/>
          <w:szCs w:val="22"/>
          <w:lang w:eastAsia="en-US"/>
        </w:rPr>
      </w:pPr>
    </w:p>
    <w:tbl>
      <w:tblPr>
        <w:tblW w:w="8317" w:type="dxa"/>
        <w:jc w:val="right"/>
        <w:tblCellMar>
          <w:left w:w="70" w:type="dxa"/>
          <w:right w:w="70" w:type="dxa"/>
        </w:tblCellMar>
        <w:tblLook w:val="04A0" w:firstRow="1" w:lastRow="0" w:firstColumn="1" w:lastColumn="0" w:noHBand="0" w:noVBand="1"/>
      </w:tblPr>
      <w:tblGrid>
        <w:gridCol w:w="900"/>
        <w:gridCol w:w="4289"/>
        <w:gridCol w:w="3128"/>
      </w:tblGrid>
      <w:tr w:rsidR="007C1CD1" w:rsidRPr="009D19CB" w:rsidTr="00BF4C74">
        <w:trPr>
          <w:trHeight w:val="585"/>
          <w:jc w:val="right"/>
        </w:trPr>
        <w:tc>
          <w:tcPr>
            <w:tcW w:w="900" w:type="dxa"/>
            <w:tcBorders>
              <w:top w:val="single" w:sz="12" w:space="0" w:color="auto"/>
              <w:left w:val="single" w:sz="12" w:space="0" w:color="auto"/>
              <w:bottom w:val="single" w:sz="12" w:space="0" w:color="auto"/>
              <w:right w:val="single" w:sz="2" w:space="0" w:color="auto"/>
            </w:tcBorders>
            <w:shd w:val="clear" w:color="auto" w:fill="BFBFBF" w:themeFill="background1" w:themeFillShade="BF"/>
            <w:vAlign w:val="center"/>
            <w:hideMark/>
          </w:tcPr>
          <w:p w:rsidR="007C1CD1" w:rsidRPr="00FE7DED" w:rsidRDefault="007C1CD1" w:rsidP="00F817A1">
            <w:pPr>
              <w:jc w:val="center"/>
              <w:rPr>
                <w:rFonts w:ascii="Calibri" w:hAnsi="Calibri" w:cs="Calibri"/>
                <w:b/>
                <w:bCs/>
                <w:sz w:val="16"/>
                <w:szCs w:val="16"/>
              </w:rPr>
            </w:pPr>
            <w:r w:rsidRPr="00FE7DED">
              <w:rPr>
                <w:rFonts w:ascii="Calibri" w:hAnsi="Calibri" w:cs="Calibri"/>
                <w:b/>
                <w:bCs/>
                <w:sz w:val="16"/>
                <w:szCs w:val="16"/>
              </w:rPr>
              <w:t>N°</w:t>
            </w:r>
          </w:p>
        </w:tc>
        <w:tc>
          <w:tcPr>
            <w:tcW w:w="4289"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hideMark/>
          </w:tcPr>
          <w:p w:rsidR="007C1CD1" w:rsidRPr="00FE7DED" w:rsidRDefault="007C1CD1" w:rsidP="00F817A1">
            <w:pPr>
              <w:jc w:val="center"/>
              <w:rPr>
                <w:rFonts w:ascii="Calibri" w:hAnsi="Calibri" w:cs="Calibri"/>
                <w:b/>
                <w:bCs/>
                <w:sz w:val="16"/>
                <w:szCs w:val="16"/>
              </w:rPr>
            </w:pPr>
            <w:r w:rsidRPr="00FE7DED">
              <w:rPr>
                <w:rFonts w:ascii="Calibri" w:hAnsi="Calibri" w:cs="Calibri"/>
                <w:b/>
                <w:bCs/>
                <w:sz w:val="16"/>
                <w:szCs w:val="16"/>
              </w:rPr>
              <w:t>NOMBRE DE LA EMPRESA</w:t>
            </w:r>
          </w:p>
        </w:tc>
        <w:tc>
          <w:tcPr>
            <w:tcW w:w="3128" w:type="dxa"/>
            <w:tcBorders>
              <w:top w:val="single" w:sz="12" w:space="0" w:color="auto"/>
              <w:left w:val="single" w:sz="2" w:space="0" w:color="auto"/>
              <w:bottom w:val="single" w:sz="12" w:space="0" w:color="auto"/>
              <w:right w:val="single" w:sz="12" w:space="0" w:color="auto"/>
            </w:tcBorders>
            <w:shd w:val="clear" w:color="auto" w:fill="BFBFBF" w:themeFill="background1" w:themeFillShade="BF"/>
            <w:vAlign w:val="center"/>
            <w:hideMark/>
          </w:tcPr>
          <w:p w:rsidR="007C1CD1" w:rsidRPr="00FE7DED" w:rsidRDefault="007C1CD1" w:rsidP="00F817A1">
            <w:pPr>
              <w:jc w:val="center"/>
              <w:rPr>
                <w:rFonts w:ascii="Calibri" w:hAnsi="Calibri" w:cs="Calibri"/>
                <w:b/>
                <w:bCs/>
                <w:sz w:val="16"/>
                <w:szCs w:val="16"/>
              </w:rPr>
            </w:pPr>
            <w:r w:rsidRPr="00FE7DED">
              <w:rPr>
                <w:rFonts w:ascii="Calibri" w:hAnsi="Calibri" w:cs="Calibri"/>
                <w:b/>
                <w:bCs/>
                <w:sz w:val="16"/>
                <w:szCs w:val="16"/>
              </w:rPr>
              <w:t>NIT</w:t>
            </w:r>
          </w:p>
        </w:tc>
      </w:tr>
      <w:tr w:rsidR="001E071A" w:rsidRPr="009D19CB" w:rsidTr="00BF4C74">
        <w:trPr>
          <w:trHeight w:val="321"/>
          <w:jc w:val="right"/>
        </w:trPr>
        <w:tc>
          <w:tcPr>
            <w:tcW w:w="900" w:type="dxa"/>
            <w:tcBorders>
              <w:top w:val="single" w:sz="12" w:space="0" w:color="auto"/>
              <w:left w:val="single" w:sz="12" w:space="0" w:color="auto"/>
              <w:bottom w:val="single" w:sz="2" w:space="0" w:color="auto"/>
              <w:right w:val="single" w:sz="2" w:space="0" w:color="auto"/>
            </w:tcBorders>
            <w:shd w:val="clear" w:color="auto" w:fill="auto"/>
            <w:noWrap/>
            <w:vAlign w:val="center"/>
          </w:tcPr>
          <w:p w:rsidR="001E071A" w:rsidRPr="009D19CB" w:rsidRDefault="001E071A" w:rsidP="00BF4C74">
            <w:pPr>
              <w:jc w:val="center"/>
              <w:rPr>
                <w:rFonts w:ascii="Calibri" w:hAnsi="Calibri" w:cs="Calibri"/>
                <w:color w:val="000000"/>
                <w:sz w:val="16"/>
                <w:szCs w:val="16"/>
              </w:rPr>
            </w:pPr>
            <w:r>
              <w:rPr>
                <w:rFonts w:ascii="Calibri" w:hAnsi="Calibri" w:cs="Calibri"/>
                <w:color w:val="000000"/>
                <w:sz w:val="16"/>
                <w:szCs w:val="16"/>
              </w:rPr>
              <w:t>1.</w:t>
            </w:r>
          </w:p>
        </w:tc>
        <w:tc>
          <w:tcPr>
            <w:tcW w:w="4289" w:type="dxa"/>
            <w:tcBorders>
              <w:top w:val="single" w:sz="12" w:space="0" w:color="auto"/>
              <w:left w:val="single" w:sz="2" w:space="0" w:color="auto"/>
              <w:bottom w:val="single" w:sz="2" w:space="0" w:color="auto"/>
              <w:right w:val="single" w:sz="2" w:space="0" w:color="auto"/>
            </w:tcBorders>
            <w:shd w:val="clear" w:color="auto" w:fill="auto"/>
            <w:vAlign w:val="center"/>
          </w:tcPr>
          <w:p w:rsidR="001E071A" w:rsidRDefault="001E071A" w:rsidP="00E8021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ASOC.  ACIDENTAL P&amp;GES </w:t>
            </w:r>
            <w:r w:rsidR="00AC6722">
              <w:rPr>
                <w:rFonts w:asciiTheme="minorHAnsi" w:hAnsiTheme="minorHAnsi" w:cstheme="minorHAnsi"/>
                <w:color w:val="000000" w:themeColor="text1"/>
                <w:sz w:val="16"/>
                <w:szCs w:val="16"/>
              </w:rPr>
              <w:t>–</w:t>
            </w:r>
            <w:r>
              <w:rPr>
                <w:rFonts w:asciiTheme="minorHAnsi" w:hAnsiTheme="minorHAnsi" w:cstheme="minorHAnsi"/>
                <w:color w:val="000000" w:themeColor="text1"/>
                <w:sz w:val="16"/>
                <w:szCs w:val="16"/>
              </w:rPr>
              <w:t xml:space="preserve"> TROYA</w:t>
            </w:r>
          </w:p>
          <w:p w:rsidR="00AC6722" w:rsidRDefault="00AC6722" w:rsidP="00E8021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P&amp;GES</w:t>
            </w:r>
          </w:p>
          <w:p w:rsidR="00AC6722" w:rsidRPr="00AB1355" w:rsidRDefault="00AC6722" w:rsidP="00E8021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TROYA</w:t>
            </w:r>
          </w:p>
        </w:tc>
        <w:tc>
          <w:tcPr>
            <w:tcW w:w="3128" w:type="dxa"/>
            <w:tcBorders>
              <w:top w:val="single" w:sz="12" w:space="0" w:color="auto"/>
              <w:left w:val="single" w:sz="2" w:space="0" w:color="auto"/>
              <w:bottom w:val="single" w:sz="2" w:space="0" w:color="auto"/>
              <w:right w:val="single" w:sz="12" w:space="0" w:color="auto"/>
            </w:tcBorders>
            <w:shd w:val="clear" w:color="auto" w:fill="auto"/>
            <w:vAlign w:val="center"/>
          </w:tcPr>
          <w:p w:rsidR="00DA0764" w:rsidRDefault="00DA0764" w:rsidP="00BF4C74">
            <w:pPr>
              <w:jc w:val="center"/>
              <w:rPr>
                <w:rFonts w:ascii="Calibri" w:hAnsi="Calibri" w:cs="Calibri"/>
                <w:color w:val="000000"/>
                <w:sz w:val="16"/>
                <w:szCs w:val="16"/>
              </w:rPr>
            </w:pPr>
          </w:p>
          <w:p w:rsidR="00AC6722" w:rsidRDefault="00AC6722" w:rsidP="00BF4C74">
            <w:pPr>
              <w:jc w:val="center"/>
              <w:rPr>
                <w:rFonts w:ascii="Calibri" w:hAnsi="Calibri" w:cs="Calibri"/>
                <w:color w:val="000000"/>
                <w:sz w:val="16"/>
                <w:szCs w:val="16"/>
              </w:rPr>
            </w:pPr>
            <w:r>
              <w:rPr>
                <w:rFonts w:ascii="Calibri" w:hAnsi="Calibri" w:cs="Calibri"/>
                <w:color w:val="000000"/>
                <w:sz w:val="16"/>
                <w:szCs w:val="16"/>
              </w:rPr>
              <w:t>172588025</w:t>
            </w:r>
          </w:p>
          <w:p w:rsidR="001E071A" w:rsidRPr="009D19CB" w:rsidRDefault="00AC6722" w:rsidP="00BF4C74">
            <w:pPr>
              <w:jc w:val="center"/>
              <w:rPr>
                <w:rFonts w:ascii="Calibri" w:hAnsi="Calibri" w:cs="Calibri"/>
                <w:color w:val="000000"/>
                <w:sz w:val="16"/>
                <w:szCs w:val="16"/>
              </w:rPr>
            </w:pPr>
            <w:r>
              <w:rPr>
                <w:rFonts w:ascii="Calibri" w:hAnsi="Calibri" w:cs="Calibri"/>
                <w:color w:val="000000"/>
                <w:sz w:val="16"/>
                <w:szCs w:val="16"/>
              </w:rPr>
              <w:t xml:space="preserve">179656027 </w:t>
            </w:r>
          </w:p>
        </w:tc>
      </w:tr>
      <w:tr w:rsidR="001E071A" w:rsidRPr="009D19CB" w:rsidTr="00BF4C74">
        <w:trPr>
          <w:trHeight w:val="413"/>
          <w:jc w:val="right"/>
        </w:trPr>
        <w:tc>
          <w:tcPr>
            <w:tcW w:w="900" w:type="dxa"/>
            <w:tcBorders>
              <w:top w:val="single" w:sz="2" w:space="0" w:color="auto"/>
              <w:left w:val="single" w:sz="12" w:space="0" w:color="auto"/>
              <w:bottom w:val="single" w:sz="2" w:space="0" w:color="auto"/>
              <w:right w:val="single" w:sz="2" w:space="0" w:color="auto"/>
            </w:tcBorders>
            <w:shd w:val="clear" w:color="auto" w:fill="auto"/>
            <w:noWrap/>
            <w:vAlign w:val="center"/>
          </w:tcPr>
          <w:p w:rsidR="001E071A" w:rsidRPr="009D19CB" w:rsidRDefault="001E071A" w:rsidP="00BF4C74">
            <w:pPr>
              <w:jc w:val="center"/>
              <w:rPr>
                <w:rFonts w:ascii="Calibri" w:hAnsi="Calibri" w:cs="Calibri"/>
                <w:color w:val="000000"/>
                <w:sz w:val="16"/>
                <w:szCs w:val="16"/>
              </w:rPr>
            </w:pPr>
            <w:r>
              <w:rPr>
                <w:rFonts w:ascii="Calibri" w:hAnsi="Calibri" w:cs="Calibri"/>
                <w:color w:val="000000"/>
                <w:sz w:val="16"/>
                <w:szCs w:val="16"/>
              </w:rPr>
              <w:t>2.</w:t>
            </w:r>
          </w:p>
        </w:tc>
        <w:tc>
          <w:tcPr>
            <w:tcW w:w="4289" w:type="dxa"/>
            <w:tcBorders>
              <w:top w:val="single" w:sz="2" w:space="0" w:color="auto"/>
              <w:left w:val="single" w:sz="2" w:space="0" w:color="auto"/>
              <w:bottom w:val="single" w:sz="2" w:space="0" w:color="auto"/>
              <w:right w:val="single" w:sz="2" w:space="0" w:color="auto"/>
            </w:tcBorders>
            <w:shd w:val="clear" w:color="auto" w:fill="auto"/>
            <w:vAlign w:val="center"/>
          </w:tcPr>
          <w:p w:rsidR="001E071A" w:rsidRPr="00AB1355" w:rsidRDefault="001E071A" w:rsidP="00E8021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PROTEC</w:t>
            </w:r>
          </w:p>
        </w:tc>
        <w:tc>
          <w:tcPr>
            <w:tcW w:w="3128" w:type="dxa"/>
            <w:tcBorders>
              <w:top w:val="single" w:sz="2" w:space="0" w:color="auto"/>
              <w:left w:val="single" w:sz="2" w:space="0" w:color="auto"/>
              <w:bottom w:val="single" w:sz="2" w:space="0" w:color="auto"/>
              <w:right w:val="single" w:sz="12" w:space="0" w:color="auto"/>
            </w:tcBorders>
            <w:shd w:val="clear" w:color="auto" w:fill="auto"/>
            <w:vAlign w:val="center"/>
          </w:tcPr>
          <w:p w:rsidR="001E071A" w:rsidRPr="009D19CB" w:rsidRDefault="00AC6722" w:rsidP="00BF4C74">
            <w:pPr>
              <w:jc w:val="center"/>
              <w:rPr>
                <w:rFonts w:ascii="Calibri" w:hAnsi="Calibri" w:cs="Calibri"/>
                <w:color w:val="000000"/>
                <w:sz w:val="16"/>
                <w:szCs w:val="16"/>
              </w:rPr>
            </w:pPr>
            <w:r>
              <w:rPr>
                <w:rFonts w:ascii="Calibri" w:hAnsi="Calibri" w:cs="Calibri"/>
                <w:color w:val="000000"/>
                <w:sz w:val="16"/>
                <w:szCs w:val="16"/>
              </w:rPr>
              <w:t>606048017</w:t>
            </w:r>
          </w:p>
        </w:tc>
      </w:tr>
    </w:tbl>
    <w:p w:rsidR="007C1CD1" w:rsidRDefault="007C1CD1" w:rsidP="007C1CD1">
      <w:pPr>
        <w:pStyle w:val="Prrafodelista"/>
        <w:ind w:left="786"/>
        <w:jc w:val="both"/>
        <w:rPr>
          <w:rFonts w:asciiTheme="minorHAnsi" w:hAnsiTheme="minorHAnsi" w:cstheme="minorHAnsi"/>
          <w:sz w:val="22"/>
          <w:szCs w:val="22"/>
          <w:lang w:eastAsia="en-US"/>
        </w:rPr>
      </w:pPr>
    </w:p>
    <w:p w:rsidR="00AC6722" w:rsidRDefault="00AC6722" w:rsidP="007C1CD1">
      <w:pPr>
        <w:jc w:val="both"/>
        <w:rPr>
          <w:rFonts w:asciiTheme="minorHAnsi" w:hAnsiTheme="minorHAnsi" w:cstheme="minorHAnsi"/>
          <w:b/>
          <w:bCs/>
          <w:sz w:val="22"/>
          <w:szCs w:val="22"/>
        </w:rPr>
      </w:pPr>
    </w:p>
    <w:p w:rsidR="007C1CD1" w:rsidRPr="007C1CD1" w:rsidRDefault="007C1CD1" w:rsidP="007C1CD1">
      <w:pPr>
        <w:jc w:val="both"/>
        <w:rPr>
          <w:rFonts w:asciiTheme="minorHAnsi" w:hAnsiTheme="minorHAnsi" w:cstheme="minorHAnsi"/>
          <w:b/>
          <w:sz w:val="22"/>
          <w:szCs w:val="22"/>
        </w:rPr>
      </w:pPr>
      <w:r>
        <w:rPr>
          <w:rFonts w:asciiTheme="minorHAnsi" w:hAnsiTheme="minorHAnsi" w:cstheme="minorHAnsi"/>
          <w:b/>
          <w:bCs/>
          <w:sz w:val="22"/>
          <w:szCs w:val="22"/>
        </w:rPr>
        <w:t xml:space="preserve">Verificación de Documentos </w:t>
      </w:r>
      <w:r w:rsidR="0075217C">
        <w:rPr>
          <w:rFonts w:asciiTheme="minorHAnsi" w:hAnsiTheme="minorHAnsi" w:cstheme="minorHAnsi"/>
          <w:b/>
          <w:bCs/>
          <w:sz w:val="22"/>
          <w:szCs w:val="22"/>
        </w:rPr>
        <w:t>Administrativos</w:t>
      </w:r>
    </w:p>
    <w:p w:rsidR="007C1CD1" w:rsidRDefault="007C1CD1" w:rsidP="007C1CD1">
      <w:pPr>
        <w:jc w:val="both"/>
        <w:rPr>
          <w:rFonts w:asciiTheme="minorHAnsi" w:hAnsiTheme="minorHAnsi" w:cstheme="minorHAnsi"/>
          <w:sz w:val="22"/>
          <w:szCs w:val="22"/>
          <w:lang w:eastAsia="en-US"/>
        </w:rPr>
      </w:pPr>
    </w:p>
    <w:p w:rsidR="007C1CD1" w:rsidRDefault="007C1CD1" w:rsidP="007C1CD1">
      <w:pPr>
        <w:jc w:val="both"/>
        <w:rPr>
          <w:rFonts w:ascii="Tahoma" w:hAnsi="Tahoma" w:cs="Tahoma"/>
          <w:sz w:val="20"/>
          <w:szCs w:val="20"/>
        </w:rPr>
      </w:pPr>
      <w:r>
        <w:rPr>
          <w:rFonts w:ascii="Tahoma" w:hAnsi="Tahoma" w:cs="Tahoma"/>
          <w:sz w:val="20"/>
          <w:szCs w:val="20"/>
        </w:rPr>
        <w:t>Conforme a la evaluación realizada sobre los aspectos administrativos de la</w:t>
      </w:r>
      <w:r w:rsidR="00AC6722">
        <w:rPr>
          <w:rFonts w:ascii="Tahoma" w:hAnsi="Tahoma" w:cs="Tahoma"/>
          <w:sz w:val="20"/>
          <w:szCs w:val="20"/>
        </w:rPr>
        <w:t>s propuestas</w:t>
      </w:r>
      <w:r>
        <w:rPr>
          <w:rFonts w:ascii="Tahoma" w:hAnsi="Tahoma" w:cs="Tahoma"/>
          <w:sz w:val="20"/>
          <w:szCs w:val="20"/>
        </w:rPr>
        <w:t xml:space="preserve">, se adjunta al presente informe, </w:t>
      </w:r>
      <w:r w:rsidRPr="0041352C">
        <w:rPr>
          <w:rFonts w:ascii="Tahoma" w:hAnsi="Tahoma" w:cs="Tahoma"/>
          <w:b/>
          <w:sz w:val="20"/>
          <w:szCs w:val="20"/>
        </w:rPr>
        <w:t>Anexo</w:t>
      </w:r>
      <w:r w:rsidR="00041A3C" w:rsidRPr="0041352C">
        <w:rPr>
          <w:rFonts w:ascii="Tahoma" w:hAnsi="Tahoma" w:cs="Tahoma"/>
          <w:b/>
          <w:sz w:val="20"/>
          <w:szCs w:val="20"/>
        </w:rPr>
        <w:t xml:space="preserve"> 2</w:t>
      </w:r>
      <w:r>
        <w:rPr>
          <w:rFonts w:ascii="Tahoma" w:hAnsi="Tahoma" w:cs="Tahoma"/>
          <w:sz w:val="20"/>
          <w:szCs w:val="20"/>
        </w:rPr>
        <w:t xml:space="preserve"> – Acta de Revisión de Documentos Administrativos, el mismo establece lo siguiente:</w:t>
      </w:r>
    </w:p>
    <w:p w:rsidR="007C1CD1" w:rsidRDefault="007C1CD1" w:rsidP="007C1CD1">
      <w:pPr>
        <w:jc w:val="both"/>
        <w:rPr>
          <w:rFonts w:asciiTheme="minorHAnsi" w:hAnsiTheme="minorHAnsi" w:cstheme="minorHAnsi"/>
          <w:sz w:val="22"/>
          <w:szCs w:val="22"/>
        </w:rPr>
      </w:pPr>
    </w:p>
    <w:tbl>
      <w:tblPr>
        <w:tblW w:w="91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103"/>
        <w:gridCol w:w="1417"/>
        <w:gridCol w:w="1843"/>
        <w:gridCol w:w="3275"/>
      </w:tblGrid>
      <w:tr w:rsidR="007C1CD1" w:rsidRPr="00AB1355" w:rsidTr="00FB27BD">
        <w:trPr>
          <w:trHeight w:val="475"/>
          <w:jc w:val="right"/>
        </w:trPr>
        <w:tc>
          <w:tcPr>
            <w:tcW w:w="537" w:type="dxa"/>
            <w:shd w:val="clear" w:color="auto" w:fill="BFBFBF" w:themeFill="background1" w:themeFillShade="BF"/>
            <w:vAlign w:val="center"/>
          </w:tcPr>
          <w:p w:rsidR="007C1CD1" w:rsidRPr="00AB1355" w:rsidRDefault="007C1CD1" w:rsidP="00F817A1">
            <w:pPr>
              <w:jc w:val="center"/>
              <w:rPr>
                <w:rFonts w:asciiTheme="minorHAnsi" w:hAnsiTheme="minorHAnsi" w:cstheme="minorHAnsi"/>
                <w:b/>
                <w:color w:val="000000" w:themeColor="text1"/>
                <w:sz w:val="16"/>
                <w:szCs w:val="16"/>
              </w:rPr>
            </w:pPr>
            <w:r w:rsidRPr="00AB1355">
              <w:rPr>
                <w:rFonts w:asciiTheme="minorHAnsi" w:hAnsiTheme="minorHAnsi" w:cstheme="minorHAnsi"/>
                <w:b/>
                <w:color w:val="000000" w:themeColor="text1"/>
                <w:sz w:val="16"/>
                <w:szCs w:val="16"/>
              </w:rPr>
              <w:t>N°</w:t>
            </w:r>
          </w:p>
        </w:tc>
        <w:tc>
          <w:tcPr>
            <w:tcW w:w="2103" w:type="dxa"/>
            <w:shd w:val="clear" w:color="auto" w:fill="BFBFBF" w:themeFill="background1" w:themeFillShade="BF"/>
            <w:vAlign w:val="center"/>
          </w:tcPr>
          <w:p w:rsidR="007C1CD1" w:rsidRPr="00AB1355" w:rsidRDefault="007C1CD1" w:rsidP="00F817A1">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NOMBRE</w:t>
            </w:r>
            <w:r w:rsidRPr="00AB1355">
              <w:rPr>
                <w:rFonts w:asciiTheme="minorHAnsi" w:hAnsiTheme="minorHAnsi" w:cstheme="minorHAnsi"/>
                <w:b/>
                <w:color w:val="000000" w:themeColor="text1"/>
                <w:sz w:val="16"/>
                <w:szCs w:val="16"/>
              </w:rPr>
              <w:t xml:space="preserve"> </w:t>
            </w:r>
            <w:r>
              <w:rPr>
                <w:rFonts w:asciiTheme="minorHAnsi" w:hAnsiTheme="minorHAnsi" w:cstheme="minorHAnsi"/>
                <w:b/>
                <w:color w:val="000000" w:themeColor="text1"/>
                <w:sz w:val="16"/>
                <w:szCs w:val="16"/>
              </w:rPr>
              <w:t>DEL OFERENTE</w:t>
            </w:r>
          </w:p>
        </w:tc>
        <w:tc>
          <w:tcPr>
            <w:tcW w:w="1417" w:type="dxa"/>
            <w:shd w:val="clear" w:color="auto" w:fill="BFBFBF" w:themeFill="background1" w:themeFillShade="BF"/>
            <w:vAlign w:val="center"/>
          </w:tcPr>
          <w:p w:rsidR="007C1CD1" w:rsidRPr="00AB1355" w:rsidRDefault="007C1CD1" w:rsidP="00F817A1">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CUMPLE / NO CUMPLE</w:t>
            </w:r>
          </w:p>
        </w:tc>
        <w:tc>
          <w:tcPr>
            <w:tcW w:w="1843" w:type="dxa"/>
            <w:shd w:val="clear" w:color="auto" w:fill="BFBFBF" w:themeFill="background1" w:themeFillShade="BF"/>
            <w:vAlign w:val="center"/>
          </w:tcPr>
          <w:p w:rsidR="007C1CD1" w:rsidRPr="00AB1355" w:rsidRDefault="007C1CD1" w:rsidP="00F817A1">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HABILITADA / DESCALIFICADA</w:t>
            </w:r>
          </w:p>
        </w:tc>
        <w:tc>
          <w:tcPr>
            <w:tcW w:w="3275" w:type="dxa"/>
            <w:shd w:val="clear" w:color="auto" w:fill="BFBFBF" w:themeFill="background1" w:themeFillShade="BF"/>
            <w:vAlign w:val="center"/>
          </w:tcPr>
          <w:p w:rsidR="007C1CD1" w:rsidRPr="00AB1355" w:rsidRDefault="007C1CD1" w:rsidP="00F817A1">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JUSTIFICACIÓN Y CAUSAL EN CASO DESCALIFICACIÓN</w:t>
            </w:r>
          </w:p>
        </w:tc>
      </w:tr>
      <w:tr w:rsidR="00AC6722" w:rsidRPr="00AB1355" w:rsidTr="00FB27BD">
        <w:trPr>
          <w:trHeight w:val="369"/>
          <w:jc w:val="right"/>
        </w:trPr>
        <w:tc>
          <w:tcPr>
            <w:tcW w:w="537" w:type="dxa"/>
            <w:vAlign w:val="center"/>
          </w:tcPr>
          <w:p w:rsidR="00AC6722" w:rsidRPr="00A604A2" w:rsidRDefault="00AC6722" w:rsidP="00BF4C74">
            <w:pPr>
              <w:jc w:val="center"/>
              <w:rPr>
                <w:rFonts w:asciiTheme="minorHAnsi" w:hAnsiTheme="minorHAnsi" w:cstheme="minorHAnsi"/>
                <w:color w:val="000000" w:themeColor="text1"/>
                <w:sz w:val="16"/>
                <w:szCs w:val="16"/>
              </w:rPr>
            </w:pPr>
            <w:r w:rsidRPr="00A604A2">
              <w:rPr>
                <w:rFonts w:asciiTheme="minorHAnsi" w:hAnsiTheme="minorHAnsi" w:cstheme="minorHAnsi"/>
                <w:color w:val="000000" w:themeColor="text1"/>
                <w:sz w:val="16"/>
                <w:szCs w:val="16"/>
              </w:rPr>
              <w:t>1</w:t>
            </w:r>
          </w:p>
        </w:tc>
        <w:tc>
          <w:tcPr>
            <w:tcW w:w="2103" w:type="dxa"/>
            <w:vAlign w:val="center"/>
          </w:tcPr>
          <w:p w:rsidR="00AC6722" w:rsidRDefault="00AC6722" w:rsidP="00E8021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ASOC.  ACIDENTAL P&amp;GES – TROYA</w:t>
            </w:r>
          </w:p>
          <w:p w:rsidR="00AC6722" w:rsidRDefault="00AC6722" w:rsidP="00E8021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P&amp;GES</w:t>
            </w:r>
          </w:p>
          <w:p w:rsidR="00AC6722" w:rsidRPr="00AB1355" w:rsidRDefault="00AC6722" w:rsidP="00E8021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TROYA</w:t>
            </w:r>
          </w:p>
        </w:tc>
        <w:tc>
          <w:tcPr>
            <w:tcW w:w="1417" w:type="dxa"/>
            <w:vAlign w:val="center"/>
          </w:tcPr>
          <w:p w:rsidR="00AC6722" w:rsidRPr="00AB1355" w:rsidRDefault="00C3139E" w:rsidP="00BF4C74">
            <w:pPr>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NO </w:t>
            </w:r>
            <w:r w:rsidR="00AC6722">
              <w:rPr>
                <w:rFonts w:asciiTheme="minorHAnsi" w:hAnsiTheme="minorHAnsi" w:cstheme="minorHAnsi"/>
                <w:color w:val="000000" w:themeColor="text1"/>
                <w:sz w:val="16"/>
                <w:szCs w:val="16"/>
              </w:rPr>
              <w:t>CUMPLE</w:t>
            </w:r>
          </w:p>
        </w:tc>
        <w:tc>
          <w:tcPr>
            <w:tcW w:w="1843" w:type="dxa"/>
            <w:vAlign w:val="center"/>
          </w:tcPr>
          <w:p w:rsidR="00AC6722" w:rsidRPr="00AB1355" w:rsidRDefault="00AC6722" w:rsidP="00BF4C74">
            <w:pPr>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DESCALIFICADA</w:t>
            </w:r>
          </w:p>
        </w:tc>
        <w:tc>
          <w:tcPr>
            <w:tcW w:w="3275" w:type="dxa"/>
            <w:vAlign w:val="center"/>
          </w:tcPr>
          <w:p w:rsidR="00892A4B" w:rsidRPr="00892A4B" w:rsidRDefault="00892A4B" w:rsidP="00892A4B">
            <w:pPr>
              <w:jc w:val="both"/>
              <w:rPr>
                <w:rFonts w:asciiTheme="minorHAnsi" w:hAnsiTheme="minorHAnsi" w:cstheme="minorHAnsi"/>
                <w:color w:val="000000" w:themeColor="text1"/>
                <w:sz w:val="16"/>
                <w:szCs w:val="16"/>
                <w:lang w:val="es-BO"/>
              </w:rPr>
            </w:pPr>
            <w:r w:rsidRPr="00892A4B">
              <w:rPr>
                <w:rFonts w:asciiTheme="minorHAnsi" w:hAnsiTheme="minorHAnsi" w:cstheme="minorHAnsi"/>
                <w:color w:val="000000" w:themeColor="text1"/>
                <w:sz w:val="16"/>
                <w:szCs w:val="16"/>
                <w:lang w:val="es-BO"/>
              </w:rPr>
              <w:t xml:space="preserve">Realizada la verificación de los Certificados de No Adeudo mediante la aplicación de código de barras, se evidenció que los mismos presentaban inconsistencias con los certificados en físico, por lo que se realizó lo siguiente: </w:t>
            </w:r>
          </w:p>
          <w:p w:rsidR="00892A4B" w:rsidRPr="00892A4B" w:rsidRDefault="00892A4B" w:rsidP="00892A4B">
            <w:pPr>
              <w:jc w:val="both"/>
              <w:rPr>
                <w:rFonts w:asciiTheme="minorHAnsi" w:hAnsiTheme="minorHAnsi" w:cstheme="minorHAnsi"/>
                <w:color w:val="000000" w:themeColor="text1"/>
                <w:sz w:val="16"/>
                <w:szCs w:val="16"/>
                <w:lang w:val="es-BO"/>
              </w:rPr>
            </w:pPr>
            <w:r w:rsidRPr="00892A4B">
              <w:rPr>
                <w:rFonts w:asciiTheme="minorHAnsi" w:hAnsiTheme="minorHAnsi" w:cstheme="minorHAnsi"/>
                <w:color w:val="000000" w:themeColor="text1"/>
                <w:sz w:val="16"/>
                <w:szCs w:val="16"/>
                <w:lang w:val="es-BO"/>
              </w:rPr>
              <w:t>1. Consulta en Oficinas de la AFP PREVISIÓN, la misma que emitió el estado de cuentas de la Empresa TROYA donde se puede evidenciar que se encuentra en mora desde el mes de mayo a la fecha (04/09/2015), sin embargo el documento físico indica: NO PRESENTA PERIODOS ADEUDADOS</w:t>
            </w:r>
          </w:p>
          <w:p w:rsidR="00892A4B" w:rsidRPr="00892A4B" w:rsidRDefault="00892A4B" w:rsidP="00892A4B">
            <w:pPr>
              <w:jc w:val="both"/>
              <w:rPr>
                <w:rFonts w:asciiTheme="minorHAnsi" w:hAnsiTheme="minorHAnsi" w:cstheme="minorHAnsi"/>
                <w:color w:val="000000" w:themeColor="text1"/>
                <w:sz w:val="16"/>
                <w:szCs w:val="16"/>
                <w:lang w:val="es-BO"/>
              </w:rPr>
            </w:pPr>
            <w:r w:rsidRPr="00892A4B">
              <w:rPr>
                <w:rFonts w:asciiTheme="minorHAnsi" w:hAnsiTheme="minorHAnsi" w:cstheme="minorHAnsi"/>
                <w:color w:val="000000" w:themeColor="text1"/>
                <w:sz w:val="16"/>
                <w:szCs w:val="16"/>
                <w:lang w:val="es-BO"/>
              </w:rPr>
              <w:t>2. Verificación en la Página web de AFP FUTURO DE BOLIVIA S.A., donde se puede evidenciar que el Estado la Empresa TROYA indica: CON DEUDA, sin embargo el documento físico indica que NO SE ENCUENTRA REGISTRADA</w:t>
            </w:r>
          </w:p>
          <w:p w:rsidR="00AC6722" w:rsidRPr="00AB1355" w:rsidRDefault="00892A4B" w:rsidP="00892A4B">
            <w:pPr>
              <w:jc w:val="both"/>
              <w:rPr>
                <w:rFonts w:asciiTheme="minorHAnsi" w:hAnsiTheme="minorHAnsi" w:cstheme="minorHAnsi"/>
                <w:color w:val="000000" w:themeColor="text1"/>
                <w:sz w:val="16"/>
                <w:szCs w:val="16"/>
              </w:rPr>
            </w:pPr>
            <w:r w:rsidRPr="00892A4B">
              <w:rPr>
                <w:rFonts w:asciiTheme="minorHAnsi" w:hAnsiTheme="minorHAnsi" w:cstheme="minorHAnsi"/>
                <w:color w:val="000000" w:themeColor="text1"/>
                <w:sz w:val="16"/>
                <w:szCs w:val="16"/>
                <w:lang w:val="es-BO"/>
              </w:rPr>
              <w:t>(</w:t>
            </w:r>
            <w:r w:rsidRPr="00892A4B">
              <w:rPr>
                <w:rFonts w:asciiTheme="minorHAnsi" w:hAnsiTheme="minorHAnsi" w:cstheme="minorHAnsi"/>
                <w:b/>
                <w:i/>
                <w:color w:val="000000" w:themeColor="text1"/>
                <w:sz w:val="16"/>
                <w:szCs w:val="16"/>
                <w:lang w:val="es-BO"/>
              </w:rPr>
              <w:t>SE ADJUNTAN RESPALDOS)</w:t>
            </w:r>
          </w:p>
        </w:tc>
      </w:tr>
      <w:tr w:rsidR="00892A4B" w:rsidRPr="00AB1355" w:rsidTr="00FB27BD">
        <w:trPr>
          <w:trHeight w:val="369"/>
          <w:jc w:val="right"/>
        </w:trPr>
        <w:tc>
          <w:tcPr>
            <w:tcW w:w="537" w:type="dxa"/>
            <w:vAlign w:val="center"/>
          </w:tcPr>
          <w:p w:rsidR="00892A4B" w:rsidRPr="00A604A2" w:rsidRDefault="00892A4B" w:rsidP="00BF4C74">
            <w:pPr>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2.</w:t>
            </w:r>
          </w:p>
        </w:tc>
        <w:tc>
          <w:tcPr>
            <w:tcW w:w="2103" w:type="dxa"/>
            <w:vAlign w:val="center"/>
          </w:tcPr>
          <w:p w:rsidR="00892A4B" w:rsidRPr="00AB1355" w:rsidRDefault="00892A4B" w:rsidP="00E8021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PROTEC</w:t>
            </w:r>
          </w:p>
        </w:tc>
        <w:tc>
          <w:tcPr>
            <w:tcW w:w="1417" w:type="dxa"/>
            <w:vAlign w:val="center"/>
          </w:tcPr>
          <w:p w:rsidR="00892A4B" w:rsidRDefault="00892A4B" w:rsidP="00BF4C74">
            <w:pPr>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NO CUMPLE</w:t>
            </w:r>
          </w:p>
        </w:tc>
        <w:tc>
          <w:tcPr>
            <w:tcW w:w="1843" w:type="dxa"/>
            <w:vAlign w:val="center"/>
          </w:tcPr>
          <w:p w:rsidR="00892A4B" w:rsidRDefault="00892A4B" w:rsidP="00FB27BD">
            <w:pPr>
              <w:jc w:val="center"/>
            </w:pPr>
            <w:r>
              <w:rPr>
                <w:rFonts w:asciiTheme="minorHAnsi" w:hAnsiTheme="minorHAnsi" w:cstheme="minorHAnsi"/>
                <w:color w:val="000000" w:themeColor="text1"/>
                <w:sz w:val="16"/>
                <w:szCs w:val="16"/>
              </w:rPr>
              <w:t>DESCALIFICADA</w:t>
            </w:r>
          </w:p>
        </w:tc>
        <w:tc>
          <w:tcPr>
            <w:tcW w:w="3275" w:type="dxa"/>
            <w:vAlign w:val="center"/>
          </w:tcPr>
          <w:p w:rsidR="00892A4B" w:rsidRPr="00892A4B" w:rsidRDefault="00892A4B" w:rsidP="008079FA">
            <w:pPr>
              <w:jc w:val="both"/>
              <w:rPr>
                <w:rFonts w:ascii="Calibri" w:hAnsi="Calibri" w:cs="Arial"/>
                <w:sz w:val="18"/>
                <w:szCs w:val="18"/>
              </w:rPr>
            </w:pPr>
            <w:r w:rsidRPr="00892A4B">
              <w:rPr>
                <w:rFonts w:ascii="Calibri" w:hAnsi="Calibri" w:cs="Arial"/>
                <w:sz w:val="18"/>
                <w:szCs w:val="18"/>
              </w:rPr>
              <w:t>Presento Póliza de Seguro de Caución, siendo lo solicitado Boleta de Garantía</w:t>
            </w:r>
            <w:r w:rsidR="008079FA">
              <w:rPr>
                <w:rFonts w:ascii="Calibri" w:hAnsi="Calibri" w:cs="Arial"/>
                <w:sz w:val="18"/>
                <w:szCs w:val="18"/>
              </w:rPr>
              <w:t xml:space="preserve"> y </w:t>
            </w:r>
            <w:r w:rsidRPr="00892A4B">
              <w:rPr>
                <w:rFonts w:ascii="Calibri" w:hAnsi="Calibri" w:cs="Calibri"/>
                <w:sz w:val="22"/>
                <w:szCs w:val="18"/>
                <w:lang w:eastAsia="en-US"/>
              </w:rPr>
              <w:t xml:space="preserve"> </w:t>
            </w:r>
            <w:r w:rsidR="008079FA">
              <w:rPr>
                <w:rFonts w:ascii="Calibri" w:hAnsi="Calibri" w:cs="Calibri"/>
                <w:sz w:val="22"/>
                <w:szCs w:val="18"/>
                <w:lang w:eastAsia="en-US"/>
              </w:rPr>
              <w:t>p</w:t>
            </w:r>
            <w:r w:rsidRPr="00892A4B">
              <w:rPr>
                <w:rFonts w:ascii="Calibri" w:hAnsi="Calibri" w:cs="Arial"/>
                <w:sz w:val="18"/>
                <w:szCs w:val="18"/>
              </w:rPr>
              <w:t>resenta un soldador, siendo que de acuerdo al numeral 5 de las Especificaciones Técnicas y consulta efectuada al personal técnico del Comité de Evaluación se tienen 4 frentes debiendo presentar un soldador por frente.</w:t>
            </w:r>
          </w:p>
        </w:tc>
      </w:tr>
    </w:tbl>
    <w:p w:rsidR="007C1CD1" w:rsidRPr="00B11B4F" w:rsidRDefault="007C1CD1" w:rsidP="007C1CD1">
      <w:pPr>
        <w:ind w:left="851"/>
        <w:jc w:val="both"/>
        <w:rPr>
          <w:rFonts w:asciiTheme="minorHAnsi" w:hAnsiTheme="minorHAnsi" w:cstheme="minorHAnsi"/>
          <w:b/>
          <w:sz w:val="22"/>
          <w:szCs w:val="22"/>
        </w:rPr>
      </w:pPr>
    </w:p>
    <w:p w:rsidR="0075217C" w:rsidRPr="007C1CD1" w:rsidRDefault="00DD54C0" w:rsidP="0075217C">
      <w:pPr>
        <w:jc w:val="both"/>
        <w:rPr>
          <w:rFonts w:asciiTheme="minorHAnsi" w:hAnsiTheme="minorHAnsi" w:cstheme="minorHAnsi"/>
          <w:b/>
          <w:sz w:val="22"/>
          <w:szCs w:val="22"/>
        </w:rPr>
      </w:pPr>
      <w:r>
        <w:rPr>
          <w:rFonts w:asciiTheme="minorHAnsi" w:hAnsiTheme="minorHAnsi" w:cstheme="minorHAnsi"/>
          <w:b/>
          <w:bCs/>
          <w:sz w:val="22"/>
          <w:szCs w:val="22"/>
        </w:rPr>
        <w:t>4.2 VERIFICACIÓN DE DOCUMENTOS LEGALES</w:t>
      </w:r>
    </w:p>
    <w:p w:rsidR="002D710F" w:rsidRPr="001B0697" w:rsidRDefault="002D710F" w:rsidP="002D710F">
      <w:pPr>
        <w:ind w:left="284"/>
        <w:jc w:val="both"/>
        <w:rPr>
          <w:rFonts w:ascii="Tahoma" w:hAnsi="Tahoma" w:cs="Tahoma"/>
          <w:b/>
          <w:sz w:val="20"/>
          <w:szCs w:val="20"/>
        </w:rPr>
      </w:pPr>
    </w:p>
    <w:p w:rsidR="002D710F" w:rsidRDefault="002D710F" w:rsidP="00041A3C">
      <w:pPr>
        <w:jc w:val="both"/>
        <w:rPr>
          <w:rFonts w:ascii="Tahoma" w:hAnsi="Tahoma" w:cs="Tahoma"/>
          <w:sz w:val="20"/>
          <w:szCs w:val="20"/>
        </w:rPr>
      </w:pPr>
      <w:r>
        <w:rPr>
          <w:rFonts w:ascii="Tahoma" w:hAnsi="Tahoma" w:cs="Tahoma"/>
          <w:sz w:val="20"/>
          <w:szCs w:val="20"/>
        </w:rPr>
        <w:t xml:space="preserve">Conforme a la evaluación realizada sobre los aspectos legales de la propuesta, se adjunta al presente informe, </w:t>
      </w:r>
      <w:r w:rsidRPr="0041352C">
        <w:rPr>
          <w:rFonts w:ascii="Tahoma" w:hAnsi="Tahoma" w:cs="Tahoma"/>
          <w:b/>
          <w:sz w:val="20"/>
          <w:szCs w:val="20"/>
        </w:rPr>
        <w:t>Anexo</w:t>
      </w:r>
      <w:r w:rsidR="009F24AD" w:rsidRPr="0041352C">
        <w:rPr>
          <w:rFonts w:ascii="Tahoma" w:hAnsi="Tahoma" w:cs="Tahoma"/>
          <w:b/>
          <w:sz w:val="20"/>
          <w:szCs w:val="20"/>
        </w:rPr>
        <w:t xml:space="preserve"> 3</w:t>
      </w:r>
      <w:r>
        <w:rPr>
          <w:rFonts w:ascii="Tahoma" w:hAnsi="Tahoma" w:cs="Tahoma"/>
          <w:sz w:val="20"/>
          <w:szCs w:val="20"/>
        </w:rPr>
        <w:t xml:space="preserve"> – Acta de Revisión de Documentos Legales, el mismo establece lo siguiente:</w:t>
      </w:r>
    </w:p>
    <w:p w:rsidR="002D710F" w:rsidRDefault="002D710F" w:rsidP="002D710F">
      <w:pPr>
        <w:ind w:left="284"/>
        <w:jc w:val="both"/>
        <w:rPr>
          <w:rFonts w:ascii="Tahoma" w:hAnsi="Tahoma" w:cs="Tahoma"/>
          <w:sz w:val="20"/>
          <w:szCs w:val="20"/>
        </w:rPr>
      </w:pPr>
    </w:p>
    <w:tbl>
      <w:tblPr>
        <w:tblW w:w="91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894"/>
        <w:gridCol w:w="1525"/>
        <w:gridCol w:w="1851"/>
        <w:gridCol w:w="2368"/>
      </w:tblGrid>
      <w:tr w:rsidR="00041A3C" w:rsidRPr="00AB1355" w:rsidTr="00F817A1">
        <w:trPr>
          <w:trHeight w:val="475"/>
          <w:jc w:val="right"/>
        </w:trPr>
        <w:tc>
          <w:tcPr>
            <w:tcW w:w="537" w:type="dxa"/>
            <w:shd w:val="clear" w:color="auto" w:fill="BFBFBF" w:themeFill="background1" w:themeFillShade="BF"/>
            <w:vAlign w:val="center"/>
          </w:tcPr>
          <w:p w:rsidR="00041A3C" w:rsidRPr="00AB1355" w:rsidRDefault="00041A3C" w:rsidP="00F817A1">
            <w:pPr>
              <w:jc w:val="center"/>
              <w:rPr>
                <w:rFonts w:asciiTheme="minorHAnsi" w:hAnsiTheme="minorHAnsi" w:cstheme="minorHAnsi"/>
                <w:b/>
                <w:color w:val="000000" w:themeColor="text1"/>
                <w:sz w:val="16"/>
                <w:szCs w:val="16"/>
              </w:rPr>
            </w:pPr>
            <w:r w:rsidRPr="00AB1355">
              <w:rPr>
                <w:rFonts w:asciiTheme="minorHAnsi" w:hAnsiTheme="minorHAnsi" w:cstheme="minorHAnsi"/>
                <w:b/>
                <w:color w:val="000000" w:themeColor="text1"/>
                <w:sz w:val="16"/>
                <w:szCs w:val="16"/>
              </w:rPr>
              <w:t>N°</w:t>
            </w:r>
          </w:p>
        </w:tc>
        <w:tc>
          <w:tcPr>
            <w:tcW w:w="2894" w:type="dxa"/>
            <w:shd w:val="clear" w:color="auto" w:fill="BFBFBF" w:themeFill="background1" w:themeFillShade="BF"/>
            <w:vAlign w:val="center"/>
          </w:tcPr>
          <w:p w:rsidR="00041A3C" w:rsidRPr="00AB1355" w:rsidRDefault="00041A3C" w:rsidP="00F817A1">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NOMBRE</w:t>
            </w:r>
            <w:r w:rsidRPr="00AB1355">
              <w:rPr>
                <w:rFonts w:asciiTheme="minorHAnsi" w:hAnsiTheme="minorHAnsi" w:cstheme="minorHAnsi"/>
                <w:b/>
                <w:color w:val="000000" w:themeColor="text1"/>
                <w:sz w:val="16"/>
                <w:szCs w:val="16"/>
              </w:rPr>
              <w:t xml:space="preserve"> </w:t>
            </w:r>
            <w:r>
              <w:rPr>
                <w:rFonts w:asciiTheme="minorHAnsi" w:hAnsiTheme="minorHAnsi" w:cstheme="minorHAnsi"/>
                <w:b/>
                <w:color w:val="000000" w:themeColor="text1"/>
                <w:sz w:val="16"/>
                <w:szCs w:val="16"/>
              </w:rPr>
              <w:t>DEL OFERENTE</w:t>
            </w:r>
          </w:p>
        </w:tc>
        <w:tc>
          <w:tcPr>
            <w:tcW w:w="1525" w:type="dxa"/>
            <w:shd w:val="clear" w:color="auto" w:fill="BFBFBF" w:themeFill="background1" w:themeFillShade="BF"/>
            <w:vAlign w:val="center"/>
          </w:tcPr>
          <w:p w:rsidR="00041A3C" w:rsidRPr="00AB1355" w:rsidRDefault="00041A3C" w:rsidP="00F817A1">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CUMPLE / NO CUMPLE</w:t>
            </w:r>
          </w:p>
        </w:tc>
        <w:tc>
          <w:tcPr>
            <w:tcW w:w="1851" w:type="dxa"/>
            <w:shd w:val="clear" w:color="auto" w:fill="BFBFBF" w:themeFill="background1" w:themeFillShade="BF"/>
            <w:vAlign w:val="center"/>
          </w:tcPr>
          <w:p w:rsidR="00041A3C" w:rsidRPr="00AB1355" w:rsidRDefault="00041A3C" w:rsidP="00F817A1">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HABILITADA / DESCALIFICADA</w:t>
            </w:r>
          </w:p>
        </w:tc>
        <w:tc>
          <w:tcPr>
            <w:tcW w:w="2368" w:type="dxa"/>
            <w:shd w:val="clear" w:color="auto" w:fill="BFBFBF" w:themeFill="background1" w:themeFillShade="BF"/>
            <w:vAlign w:val="center"/>
          </w:tcPr>
          <w:p w:rsidR="00041A3C" w:rsidRPr="00AB1355" w:rsidRDefault="00041A3C" w:rsidP="00F817A1">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JUSTIFICACIÓN Y CAUSAL EN CASO DESCALIFICACIÓN</w:t>
            </w:r>
          </w:p>
        </w:tc>
      </w:tr>
      <w:tr w:rsidR="00737163" w:rsidRPr="00AB1355" w:rsidTr="00F817A1">
        <w:trPr>
          <w:trHeight w:val="369"/>
          <w:jc w:val="right"/>
        </w:trPr>
        <w:tc>
          <w:tcPr>
            <w:tcW w:w="537" w:type="dxa"/>
            <w:vAlign w:val="center"/>
          </w:tcPr>
          <w:p w:rsidR="00737163" w:rsidRPr="00A604A2" w:rsidRDefault="00737163" w:rsidP="00BF4C74">
            <w:pPr>
              <w:jc w:val="center"/>
              <w:rPr>
                <w:rFonts w:asciiTheme="minorHAnsi" w:hAnsiTheme="minorHAnsi" w:cstheme="minorHAnsi"/>
                <w:color w:val="000000" w:themeColor="text1"/>
                <w:sz w:val="16"/>
                <w:szCs w:val="16"/>
              </w:rPr>
            </w:pPr>
            <w:r w:rsidRPr="00A604A2">
              <w:rPr>
                <w:rFonts w:asciiTheme="minorHAnsi" w:hAnsiTheme="minorHAnsi" w:cstheme="minorHAnsi"/>
                <w:color w:val="000000" w:themeColor="text1"/>
                <w:sz w:val="16"/>
                <w:szCs w:val="16"/>
              </w:rPr>
              <w:t>1</w:t>
            </w:r>
          </w:p>
        </w:tc>
        <w:tc>
          <w:tcPr>
            <w:tcW w:w="2894" w:type="dxa"/>
            <w:vAlign w:val="center"/>
          </w:tcPr>
          <w:p w:rsidR="00737163" w:rsidRDefault="00737163" w:rsidP="00E8021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ASOC.  ACIDENTAL P&amp;GES – TROYA</w:t>
            </w:r>
          </w:p>
          <w:p w:rsidR="00737163" w:rsidRDefault="00737163" w:rsidP="00E8021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P&amp;GES</w:t>
            </w:r>
          </w:p>
          <w:p w:rsidR="00737163" w:rsidRPr="00AB1355" w:rsidRDefault="00737163" w:rsidP="00E8021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TROYA</w:t>
            </w:r>
          </w:p>
        </w:tc>
        <w:tc>
          <w:tcPr>
            <w:tcW w:w="1525" w:type="dxa"/>
            <w:vAlign w:val="center"/>
          </w:tcPr>
          <w:p w:rsidR="00737163" w:rsidRPr="00AB1355" w:rsidRDefault="00F54426" w:rsidP="00BF4C74">
            <w:pPr>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CUMPLE</w:t>
            </w:r>
          </w:p>
        </w:tc>
        <w:tc>
          <w:tcPr>
            <w:tcW w:w="1851" w:type="dxa"/>
            <w:vAlign w:val="center"/>
          </w:tcPr>
          <w:p w:rsidR="00737163" w:rsidRPr="00AB1355" w:rsidRDefault="00F54426" w:rsidP="00BF4C74">
            <w:pPr>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HABILITADA</w:t>
            </w:r>
          </w:p>
        </w:tc>
        <w:tc>
          <w:tcPr>
            <w:tcW w:w="2368" w:type="dxa"/>
            <w:vAlign w:val="center"/>
          </w:tcPr>
          <w:p w:rsidR="00737163" w:rsidRPr="00AB1355" w:rsidRDefault="00737163" w:rsidP="00BF4C74">
            <w:pPr>
              <w:jc w:val="center"/>
              <w:rPr>
                <w:rFonts w:asciiTheme="minorHAnsi" w:hAnsiTheme="minorHAnsi" w:cstheme="minorHAnsi"/>
                <w:color w:val="000000" w:themeColor="text1"/>
                <w:sz w:val="16"/>
                <w:szCs w:val="16"/>
              </w:rPr>
            </w:pPr>
          </w:p>
        </w:tc>
      </w:tr>
      <w:tr w:rsidR="00737163" w:rsidRPr="00AB1355" w:rsidTr="00863A91">
        <w:trPr>
          <w:trHeight w:val="369"/>
          <w:jc w:val="right"/>
        </w:trPr>
        <w:tc>
          <w:tcPr>
            <w:tcW w:w="537" w:type="dxa"/>
            <w:vAlign w:val="center"/>
          </w:tcPr>
          <w:p w:rsidR="00737163" w:rsidRPr="00A604A2" w:rsidRDefault="00737163" w:rsidP="00BF4C74">
            <w:pPr>
              <w:jc w:val="center"/>
              <w:rPr>
                <w:rFonts w:asciiTheme="minorHAnsi" w:hAnsiTheme="minorHAnsi" w:cstheme="minorHAnsi"/>
                <w:color w:val="000000" w:themeColor="text1"/>
                <w:sz w:val="16"/>
                <w:szCs w:val="16"/>
              </w:rPr>
            </w:pPr>
            <w:r w:rsidRPr="00A604A2">
              <w:rPr>
                <w:rFonts w:asciiTheme="minorHAnsi" w:hAnsiTheme="minorHAnsi" w:cstheme="minorHAnsi"/>
                <w:color w:val="000000" w:themeColor="text1"/>
                <w:sz w:val="16"/>
                <w:szCs w:val="16"/>
              </w:rPr>
              <w:t>2</w:t>
            </w:r>
          </w:p>
        </w:tc>
        <w:tc>
          <w:tcPr>
            <w:tcW w:w="2894" w:type="dxa"/>
            <w:vAlign w:val="center"/>
          </w:tcPr>
          <w:p w:rsidR="00737163" w:rsidRPr="00AB1355" w:rsidRDefault="00737163" w:rsidP="00E8021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PROTEC</w:t>
            </w:r>
          </w:p>
        </w:tc>
        <w:tc>
          <w:tcPr>
            <w:tcW w:w="1525" w:type="dxa"/>
            <w:vAlign w:val="center"/>
          </w:tcPr>
          <w:p w:rsidR="00737163" w:rsidRDefault="00F54426" w:rsidP="00BF4C74">
            <w:pPr>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CUMPLE</w:t>
            </w:r>
          </w:p>
        </w:tc>
        <w:tc>
          <w:tcPr>
            <w:tcW w:w="1851" w:type="dxa"/>
          </w:tcPr>
          <w:p w:rsidR="00737163" w:rsidRPr="00F54426" w:rsidRDefault="00F54426" w:rsidP="00BF4C74">
            <w:pPr>
              <w:jc w:val="center"/>
              <w:rPr>
                <w:rFonts w:asciiTheme="minorHAnsi" w:hAnsiTheme="minorHAnsi" w:cstheme="minorHAnsi"/>
                <w:sz w:val="16"/>
                <w:szCs w:val="16"/>
              </w:rPr>
            </w:pPr>
            <w:r w:rsidRPr="00F54426">
              <w:rPr>
                <w:rFonts w:asciiTheme="minorHAnsi" w:hAnsiTheme="minorHAnsi" w:cstheme="minorHAnsi"/>
                <w:sz w:val="16"/>
                <w:szCs w:val="16"/>
              </w:rPr>
              <w:t>HABILITADA</w:t>
            </w:r>
          </w:p>
        </w:tc>
        <w:tc>
          <w:tcPr>
            <w:tcW w:w="2368" w:type="dxa"/>
            <w:vAlign w:val="center"/>
          </w:tcPr>
          <w:p w:rsidR="00737163" w:rsidRPr="00AB1355" w:rsidRDefault="00737163" w:rsidP="00BF4C74">
            <w:pPr>
              <w:jc w:val="both"/>
              <w:rPr>
                <w:rFonts w:asciiTheme="minorHAnsi" w:hAnsiTheme="minorHAnsi" w:cstheme="minorHAnsi"/>
                <w:color w:val="000000" w:themeColor="text1"/>
                <w:sz w:val="16"/>
                <w:szCs w:val="16"/>
              </w:rPr>
            </w:pPr>
          </w:p>
        </w:tc>
      </w:tr>
    </w:tbl>
    <w:p w:rsidR="002D710F" w:rsidRDefault="002D710F" w:rsidP="002D710F">
      <w:pPr>
        <w:ind w:left="709"/>
        <w:jc w:val="both"/>
        <w:rPr>
          <w:rFonts w:ascii="Tahoma" w:hAnsi="Tahoma" w:cs="Tahoma"/>
          <w:sz w:val="20"/>
          <w:szCs w:val="20"/>
        </w:rPr>
      </w:pPr>
    </w:p>
    <w:p w:rsidR="00446F1B" w:rsidRDefault="00446F1B" w:rsidP="002D710F">
      <w:pPr>
        <w:ind w:left="709"/>
        <w:jc w:val="both"/>
        <w:rPr>
          <w:rFonts w:ascii="Tahoma" w:hAnsi="Tahoma" w:cs="Tahoma"/>
          <w:sz w:val="20"/>
          <w:szCs w:val="20"/>
        </w:rPr>
      </w:pPr>
    </w:p>
    <w:p w:rsidR="00FC763B" w:rsidRDefault="00BF4C74" w:rsidP="00FC763B">
      <w:pPr>
        <w:numPr>
          <w:ilvl w:val="0"/>
          <w:numId w:val="1"/>
        </w:numPr>
        <w:ind w:left="426" w:hanging="426"/>
        <w:jc w:val="both"/>
        <w:rPr>
          <w:rFonts w:asciiTheme="minorHAnsi" w:hAnsiTheme="minorHAnsi" w:cstheme="minorHAnsi"/>
          <w:b/>
          <w:bCs/>
        </w:rPr>
      </w:pPr>
      <w:r w:rsidRPr="00BD0EA8">
        <w:rPr>
          <w:rFonts w:asciiTheme="minorHAnsi" w:hAnsiTheme="minorHAnsi" w:cstheme="minorHAnsi"/>
          <w:b/>
          <w:bCs/>
        </w:rPr>
        <w:t>ERRORES SUBSANABLES</w:t>
      </w:r>
    </w:p>
    <w:p w:rsidR="00BD0EA8" w:rsidRDefault="00BD0EA8" w:rsidP="00BD0EA8">
      <w:pPr>
        <w:ind w:left="426"/>
        <w:jc w:val="both"/>
        <w:rPr>
          <w:rFonts w:asciiTheme="minorHAnsi" w:hAnsiTheme="minorHAnsi" w:cstheme="minorHAnsi"/>
          <w:bCs/>
        </w:rPr>
      </w:pPr>
      <w:r w:rsidRPr="00BD0EA8">
        <w:rPr>
          <w:rFonts w:asciiTheme="minorHAnsi" w:hAnsiTheme="minorHAnsi" w:cstheme="minorHAnsi"/>
          <w:bCs/>
        </w:rPr>
        <w:t>El Comité de habilitación, no considero errores subsanables.</w:t>
      </w:r>
    </w:p>
    <w:p w:rsidR="00446F1B" w:rsidRPr="00BD0EA8" w:rsidRDefault="00446F1B" w:rsidP="00BD0EA8">
      <w:pPr>
        <w:ind w:left="426"/>
        <w:jc w:val="both"/>
        <w:rPr>
          <w:rFonts w:asciiTheme="minorHAnsi" w:hAnsiTheme="minorHAnsi" w:cstheme="minorHAnsi"/>
          <w:bCs/>
        </w:rPr>
      </w:pPr>
    </w:p>
    <w:p w:rsidR="00214749" w:rsidRPr="00DB3B41" w:rsidRDefault="00214749" w:rsidP="00FC763B">
      <w:pPr>
        <w:numPr>
          <w:ilvl w:val="0"/>
          <w:numId w:val="1"/>
        </w:numPr>
        <w:ind w:left="426" w:hanging="426"/>
        <w:jc w:val="both"/>
        <w:rPr>
          <w:rFonts w:asciiTheme="minorHAnsi" w:hAnsiTheme="minorHAnsi" w:cstheme="minorHAnsi"/>
          <w:b/>
          <w:bCs/>
        </w:rPr>
      </w:pPr>
      <w:r w:rsidRPr="00DB3B41">
        <w:rPr>
          <w:rFonts w:asciiTheme="minorHAnsi" w:hAnsiTheme="minorHAnsi" w:cstheme="minorHAnsi"/>
          <w:b/>
          <w:bCs/>
        </w:rPr>
        <w:t>CONCLUSIONES</w:t>
      </w:r>
      <w:r w:rsidR="00DB3B41" w:rsidRPr="00DB3B41">
        <w:rPr>
          <w:rFonts w:asciiTheme="minorHAnsi" w:hAnsiTheme="minorHAnsi" w:cstheme="minorHAnsi"/>
          <w:b/>
          <w:bCs/>
        </w:rPr>
        <w:t xml:space="preserve"> </w:t>
      </w:r>
    </w:p>
    <w:p w:rsidR="00214749" w:rsidRDefault="003D1FAA" w:rsidP="00214749">
      <w:pPr>
        <w:pStyle w:val="Sinespaciado"/>
        <w:jc w:val="both"/>
        <w:rPr>
          <w:rFonts w:asciiTheme="minorHAnsi" w:hAnsiTheme="minorHAnsi" w:cstheme="minorHAnsi"/>
          <w:b/>
          <w:bCs/>
        </w:rPr>
      </w:pPr>
      <w:r w:rsidRPr="00041A3C">
        <w:rPr>
          <w:rFonts w:asciiTheme="minorHAnsi" w:hAnsiTheme="minorHAnsi" w:cstheme="minorHAnsi"/>
          <w:color w:val="000000"/>
        </w:rPr>
        <w:t>El Comité de Habilitación en el ámbito de sus competencias</w:t>
      </w:r>
      <w:r>
        <w:rPr>
          <w:rFonts w:asciiTheme="minorHAnsi" w:hAnsiTheme="minorHAnsi" w:cstheme="minorHAnsi"/>
          <w:color w:val="000000"/>
        </w:rPr>
        <w:t xml:space="preserve"> concluye lo siguiente:</w:t>
      </w:r>
    </w:p>
    <w:p w:rsidR="00B40D1F" w:rsidRDefault="00B40D1F" w:rsidP="00041A3C">
      <w:pPr>
        <w:jc w:val="both"/>
        <w:rPr>
          <w:rFonts w:asciiTheme="minorHAnsi" w:hAnsiTheme="minorHAnsi" w:cstheme="minorHAnsi"/>
          <w:color w:val="000000"/>
          <w:sz w:val="22"/>
          <w:szCs w:val="22"/>
        </w:rPr>
      </w:pPr>
      <w:r>
        <w:rPr>
          <w:rFonts w:asciiTheme="minorHAnsi" w:hAnsiTheme="minorHAnsi" w:cstheme="minorHAnsi"/>
          <w:color w:val="000000"/>
          <w:sz w:val="22"/>
          <w:szCs w:val="22"/>
        </w:rPr>
        <w:t>Producto de la evaluación de los aspectos administrativos y legales</w:t>
      </w:r>
      <w:r w:rsidR="0063529D">
        <w:rPr>
          <w:rFonts w:asciiTheme="minorHAnsi" w:hAnsiTheme="minorHAnsi" w:cstheme="minorHAnsi"/>
          <w:color w:val="000000"/>
          <w:sz w:val="22"/>
          <w:szCs w:val="22"/>
        </w:rPr>
        <w:t>, el resultado se expone en el siguiente cuadro resumen:</w:t>
      </w:r>
    </w:p>
    <w:p w:rsidR="00B40D1F" w:rsidRDefault="00B40D1F" w:rsidP="00041A3C">
      <w:pPr>
        <w:jc w:val="both"/>
        <w:rPr>
          <w:rFonts w:asciiTheme="minorHAnsi" w:hAnsiTheme="minorHAnsi" w:cstheme="minorHAnsi"/>
          <w:color w:val="000000"/>
          <w:sz w:val="22"/>
          <w:szCs w:val="22"/>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94"/>
        <w:gridCol w:w="1843"/>
        <w:gridCol w:w="1275"/>
        <w:gridCol w:w="5729"/>
      </w:tblGrid>
      <w:tr w:rsidR="00041A3C" w:rsidRPr="009F24AD" w:rsidTr="00446F1B">
        <w:trPr>
          <w:trHeight w:val="496"/>
          <w:jc w:val="center"/>
        </w:trPr>
        <w:tc>
          <w:tcPr>
            <w:tcW w:w="294" w:type="dxa"/>
            <w:tcBorders>
              <w:right w:val="single" w:sz="4" w:space="0" w:color="auto"/>
            </w:tcBorders>
            <w:shd w:val="pct12" w:color="auto" w:fill="auto"/>
            <w:vAlign w:val="center"/>
          </w:tcPr>
          <w:p w:rsidR="00041A3C" w:rsidRPr="009F24AD" w:rsidRDefault="00041A3C" w:rsidP="00F817A1">
            <w:pPr>
              <w:jc w:val="center"/>
              <w:rPr>
                <w:rFonts w:asciiTheme="minorHAnsi" w:hAnsiTheme="minorHAnsi" w:cstheme="minorHAnsi"/>
                <w:b/>
                <w:bCs/>
                <w:sz w:val="16"/>
                <w:szCs w:val="16"/>
              </w:rPr>
            </w:pPr>
            <w:r w:rsidRPr="009F24AD">
              <w:rPr>
                <w:rFonts w:asciiTheme="minorHAnsi" w:hAnsiTheme="minorHAnsi" w:cstheme="minorHAnsi"/>
                <w:b/>
                <w:bCs/>
                <w:sz w:val="16"/>
                <w:szCs w:val="16"/>
              </w:rPr>
              <w:lastRenderedPageBreak/>
              <w:t>N°</w:t>
            </w:r>
          </w:p>
        </w:tc>
        <w:tc>
          <w:tcPr>
            <w:tcW w:w="1843" w:type="dxa"/>
            <w:tcBorders>
              <w:right w:val="single" w:sz="4" w:space="0" w:color="auto"/>
            </w:tcBorders>
            <w:shd w:val="pct12" w:color="auto" w:fill="auto"/>
            <w:noWrap/>
            <w:tcMar>
              <w:top w:w="15" w:type="dxa"/>
              <w:left w:w="15" w:type="dxa"/>
              <w:bottom w:w="0" w:type="dxa"/>
              <w:right w:w="15" w:type="dxa"/>
            </w:tcMar>
            <w:vAlign w:val="center"/>
          </w:tcPr>
          <w:p w:rsidR="00041A3C" w:rsidRPr="009F24AD" w:rsidRDefault="00041A3C" w:rsidP="00F817A1">
            <w:pPr>
              <w:jc w:val="center"/>
              <w:rPr>
                <w:rFonts w:asciiTheme="minorHAnsi" w:hAnsiTheme="minorHAnsi" w:cstheme="minorHAnsi"/>
                <w:b/>
                <w:bCs/>
                <w:sz w:val="16"/>
                <w:szCs w:val="16"/>
              </w:rPr>
            </w:pPr>
            <w:r w:rsidRPr="009F24AD">
              <w:rPr>
                <w:rFonts w:asciiTheme="minorHAnsi" w:hAnsiTheme="minorHAnsi" w:cstheme="minorHAnsi"/>
                <w:b/>
                <w:bCs/>
                <w:sz w:val="16"/>
                <w:szCs w:val="16"/>
              </w:rPr>
              <w:t>EMPRESA</w:t>
            </w:r>
          </w:p>
        </w:tc>
        <w:tc>
          <w:tcPr>
            <w:tcW w:w="1275" w:type="dxa"/>
            <w:shd w:val="pct12" w:color="auto" w:fill="auto"/>
            <w:noWrap/>
            <w:tcMar>
              <w:top w:w="15" w:type="dxa"/>
              <w:left w:w="15" w:type="dxa"/>
              <w:bottom w:w="0" w:type="dxa"/>
              <w:right w:w="15" w:type="dxa"/>
            </w:tcMar>
            <w:vAlign w:val="center"/>
          </w:tcPr>
          <w:p w:rsidR="00446F1B" w:rsidRDefault="00892A4B" w:rsidP="00892A4B">
            <w:pPr>
              <w:jc w:val="center"/>
              <w:rPr>
                <w:rFonts w:asciiTheme="minorHAnsi" w:hAnsiTheme="minorHAnsi" w:cstheme="minorHAnsi"/>
                <w:b/>
                <w:bCs/>
                <w:sz w:val="16"/>
                <w:szCs w:val="16"/>
              </w:rPr>
            </w:pPr>
            <w:r>
              <w:rPr>
                <w:rFonts w:asciiTheme="minorHAnsi" w:hAnsiTheme="minorHAnsi" w:cstheme="minorHAnsi"/>
                <w:b/>
                <w:bCs/>
                <w:sz w:val="16"/>
                <w:szCs w:val="16"/>
              </w:rPr>
              <w:t>HABILITADA</w:t>
            </w:r>
            <w:r w:rsidR="00041A3C" w:rsidRPr="009F24AD">
              <w:rPr>
                <w:rFonts w:asciiTheme="minorHAnsi" w:hAnsiTheme="minorHAnsi" w:cstheme="minorHAnsi"/>
                <w:b/>
                <w:bCs/>
                <w:sz w:val="16"/>
                <w:szCs w:val="16"/>
              </w:rPr>
              <w:t>/</w:t>
            </w:r>
          </w:p>
          <w:p w:rsidR="00041A3C" w:rsidRPr="009F24AD" w:rsidRDefault="00892A4B" w:rsidP="00892A4B">
            <w:pPr>
              <w:jc w:val="center"/>
              <w:rPr>
                <w:rFonts w:asciiTheme="minorHAnsi" w:hAnsiTheme="minorHAnsi" w:cstheme="minorHAnsi"/>
                <w:b/>
                <w:bCs/>
                <w:sz w:val="16"/>
                <w:szCs w:val="16"/>
              </w:rPr>
            </w:pPr>
            <w:r>
              <w:rPr>
                <w:rFonts w:asciiTheme="minorHAnsi" w:hAnsiTheme="minorHAnsi" w:cstheme="minorHAnsi"/>
                <w:b/>
                <w:bCs/>
                <w:sz w:val="16"/>
                <w:szCs w:val="16"/>
              </w:rPr>
              <w:t>DESCALIFICADA</w:t>
            </w:r>
          </w:p>
        </w:tc>
        <w:tc>
          <w:tcPr>
            <w:tcW w:w="5729" w:type="dxa"/>
            <w:shd w:val="pct12" w:color="auto" w:fill="auto"/>
            <w:vAlign w:val="center"/>
          </w:tcPr>
          <w:p w:rsidR="00041A3C" w:rsidRPr="009F24AD" w:rsidRDefault="00041A3C" w:rsidP="00F817A1">
            <w:pPr>
              <w:jc w:val="center"/>
              <w:rPr>
                <w:rFonts w:asciiTheme="minorHAnsi" w:hAnsiTheme="minorHAnsi" w:cstheme="minorHAnsi"/>
                <w:b/>
                <w:bCs/>
                <w:sz w:val="16"/>
                <w:szCs w:val="16"/>
              </w:rPr>
            </w:pPr>
            <w:r w:rsidRPr="009F24AD">
              <w:rPr>
                <w:rFonts w:asciiTheme="minorHAnsi" w:hAnsiTheme="minorHAnsi" w:cstheme="minorHAnsi"/>
                <w:b/>
                <w:bCs/>
                <w:sz w:val="16"/>
                <w:szCs w:val="16"/>
              </w:rPr>
              <w:t xml:space="preserve">OBSERVACIONES </w:t>
            </w:r>
          </w:p>
        </w:tc>
      </w:tr>
      <w:tr w:rsidR="00CE21D5" w:rsidRPr="009F24AD" w:rsidTr="00446F1B">
        <w:trPr>
          <w:trHeight w:val="391"/>
          <w:jc w:val="center"/>
        </w:trPr>
        <w:tc>
          <w:tcPr>
            <w:tcW w:w="294" w:type="dxa"/>
            <w:tcBorders>
              <w:right w:val="single" w:sz="4" w:space="0" w:color="auto"/>
            </w:tcBorders>
            <w:vAlign w:val="center"/>
          </w:tcPr>
          <w:p w:rsidR="00CE21D5" w:rsidRPr="009F24AD" w:rsidRDefault="00CE21D5" w:rsidP="008D35E6">
            <w:pPr>
              <w:jc w:val="center"/>
              <w:rPr>
                <w:rFonts w:asciiTheme="minorHAnsi" w:hAnsiTheme="minorHAnsi" w:cstheme="minorHAnsi"/>
                <w:sz w:val="16"/>
                <w:szCs w:val="16"/>
              </w:rPr>
            </w:pPr>
            <w:r w:rsidRPr="009F24AD">
              <w:rPr>
                <w:rFonts w:asciiTheme="minorHAnsi" w:hAnsiTheme="minorHAnsi" w:cstheme="minorHAnsi"/>
                <w:sz w:val="16"/>
                <w:szCs w:val="16"/>
              </w:rPr>
              <w:t>1</w:t>
            </w:r>
            <w:r>
              <w:rPr>
                <w:rFonts w:asciiTheme="minorHAnsi" w:hAnsiTheme="minorHAnsi" w:cstheme="minorHAnsi"/>
                <w:sz w:val="16"/>
                <w:szCs w:val="16"/>
              </w:rPr>
              <w:t>.</w:t>
            </w:r>
          </w:p>
        </w:tc>
        <w:tc>
          <w:tcPr>
            <w:tcW w:w="1843" w:type="dxa"/>
            <w:tcBorders>
              <w:right w:val="single" w:sz="4" w:space="0" w:color="auto"/>
            </w:tcBorders>
            <w:noWrap/>
            <w:tcMar>
              <w:top w:w="15" w:type="dxa"/>
              <w:left w:w="15" w:type="dxa"/>
              <w:bottom w:w="0" w:type="dxa"/>
              <w:right w:w="15" w:type="dxa"/>
            </w:tcMar>
            <w:vAlign w:val="center"/>
          </w:tcPr>
          <w:p w:rsidR="00CE21D5" w:rsidRDefault="00CE21D5" w:rsidP="00E8021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ASOC.  ACIDENTAL P&amp;GES – TROYA</w:t>
            </w:r>
          </w:p>
          <w:p w:rsidR="00CE21D5" w:rsidRDefault="00CE21D5" w:rsidP="00E8021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P&amp;GES</w:t>
            </w:r>
          </w:p>
          <w:p w:rsidR="00CE21D5" w:rsidRPr="00AB1355" w:rsidRDefault="00CE21D5" w:rsidP="00E8021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TROYA</w:t>
            </w:r>
          </w:p>
        </w:tc>
        <w:tc>
          <w:tcPr>
            <w:tcW w:w="1275" w:type="dxa"/>
            <w:noWrap/>
            <w:tcMar>
              <w:top w:w="15" w:type="dxa"/>
              <w:left w:w="15" w:type="dxa"/>
              <w:bottom w:w="0" w:type="dxa"/>
              <w:right w:w="15" w:type="dxa"/>
            </w:tcMar>
            <w:vAlign w:val="center"/>
          </w:tcPr>
          <w:p w:rsidR="00CE21D5" w:rsidRPr="009F24AD" w:rsidRDefault="00892A4B" w:rsidP="008D35E6">
            <w:pPr>
              <w:jc w:val="center"/>
              <w:rPr>
                <w:rFonts w:asciiTheme="minorHAnsi" w:hAnsiTheme="minorHAnsi" w:cstheme="minorHAnsi"/>
                <w:sz w:val="16"/>
                <w:szCs w:val="16"/>
              </w:rPr>
            </w:pPr>
            <w:r>
              <w:rPr>
                <w:rFonts w:asciiTheme="minorHAnsi" w:hAnsiTheme="minorHAnsi" w:cstheme="minorHAnsi"/>
                <w:sz w:val="16"/>
                <w:szCs w:val="16"/>
              </w:rPr>
              <w:t>DESCALIFICADA</w:t>
            </w:r>
          </w:p>
        </w:tc>
        <w:tc>
          <w:tcPr>
            <w:tcW w:w="5729" w:type="dxa"/>
            <w:vAlign w:val="center"/>
          </w:tcPr>
          <w:p w:rsidR="00892A4B" w:rsidRPr="00892A4B" w:rsidRDefault="00892A4B" w:rsidP="00892A4B">
            <w:pPr>
              <w:jc w:val="both"/>
              <w:rPr>
                <w:rFonts w:asciiTheme="minorHAnsi" w:hAnsiTheme="minorHAnsi" w:cstheme="minorHAnsi"/>
                <w:b/>
                <w:sz w:val="16"/>
                <w:szCs w:val="16"/>
              </w:rPr>
            </w:pPr>
          </w:p>
          <w:p w:rsidR="00CE21D5" w:rsidRPr="009F24AD" w:rsidRDefault="00892A4B" w:rsidP="00446F1B">
            <w:pPr>
              <w:jc w:val="both"/>
              <w:rPr>
                <w:rFonts w:asciiTheme="minorHAnsi" w:hAnsiTheme="minorHAnsi" w:cstheme="minorHAnsi"/>
                <w:sz w:val="16"/>
                <w:szCs w:val="16"/>
              </w:rPr>
            </w:pPr>
            <w:r w:rsidRPr="00892A4B">
              <w:rPr>
                <w:rFonts w:asciiTheme="minorHAnsi" w:hAnsiTheme="minorHAnsi" w:cstheme="minorHAnsi"/>
                <w:sz w:val="16"/>
                <w:szCs w:val="16"/>
              </w:rPr>
              <w:t xml:space="preserve">La oferta presentada por la empresa </w:t>
            </w:r>
            <w:r w:rsidRPr="00892A4B">
              <w:rPr>
                <w:rFonts w:asciiTheme="minorHAnsi" w:hAnsiTheme="minorHAnsi" w:cstheme="minorHAnsi"/>
                <w:b/>
                <w:sz w:val="16"/>
                <w:szCs w:val="16"/>
              </w:rPr>
              <w:t>ASOCIACION ACCIDENTAL P &amp; GES -  TROYA,  No cumple</w:t>
            </w:r>
            <w:r w:rsidRPr="00892A4B">
              <w:rPr>
                <w:rFonts w:asciiTheme="minorHAnsi" w:hAnsiTheme="minorHAnsi" w:cstheme="minorHAnsi"/>
                <w:sz w:val="16"/>
                <w:szCs w:val="16"/>
              </w:rPr>
              <w:t xml:space="preserve"> con la presentación y aspectos administrativos solicitados en el DBC; en tal sentido y de acuerdo al inciso n) numeral 11) del Documento Base de Contratación (causales de descalificación) corresponde la descalificación de la oferta.</w:t>
            </w:r>
          </w:p>
        </w:tc>
      </w:tr>
      <w:tr w:rsidR="00CE21D5" w:rsidRPr="009F24AD" w:rsidTr="00446F1B">
        <w:trPr>
          <w:trHeight w:val="391"/>
          <w:jc w:val="center"/>
        </w:trPr>
        <w:tc>
          <w:tcPr>
            <w:tcW w:w="294" w:type="dxa"/>
            <w:tcBorders>
              <w:right w:val="single" w:sz="4" w:space="0" w:color="auto"/>
            </w:tcBorders>
            <w:vAlign w:val="center"/>
          </w:tcPr>
          <w:p w:rsidR="00CE21D5" w:rsidRPr="009F24AD" w:rsidRDefault="00CE21D5" w:rsidP="008D35E6">
            <w:pPr>
              <w:jc w:val="center"/>
              <w:rPr>
                <w:rFonts w:asciiTheme="minorHAnsi" w:hAnsiTheme="minorHAnsi" w:cstheme="minorHAnsi"/>
                <w:sz w:val="16"/>
                <w:szCs w:val="16"/>
              </w:rPr>
            </w:pPr>
            <w:r w:rsidRPr="009F24AD">
              <w:rPr>
                <w:rFonts w:asciiTheme="minorHAnsi" w:hAnsiTheme="minorHAnsi" w:cstheme="minorHAnsi"/>
                <w:sz w:val="16"/>
                <w:szCs w:val="16"/>
              </w:rPr>
              <w:t>2</w:t>
            </w:r>
            <w:r>
              <w:rPr>
                <w:rFonts w:asciiTheme="minorHAnsi" w:hAnsiTheme="minorHAnsi" w:cstheme="minorHAnsi"/>
                <w:sz w:val="16"/>
                <w:szCs w:val="16"/>
              </w:rPr>
              <w:t>.</w:t>
            </w:r>
          </w:p>
        </w:tc>
        <w:tc>
          <w:tcPr>
            <w:tcW w:w="1843" w:type="dxa"/>
            <w:tcBorders>
              <w:right w:val="single" w:sz="4" w:space="0" w:color="auto"/>
            </w:tcBorders>
            <w:noWrap/>
            <w:tcMar>
              <w:top w:w="15" w:type="dxa"/>
              <w:left w:w="15" w:type="dxa"/>
              <w:bottom w:w="0" w:type="dxa"/>
              <w:right w:w="15" w:type="dxa"/>
            </w:tcMar>
            <w:vAlign w:val="center"/>
          </w:tcPr>
          <w:p w:rsidR="00CE21D5" w:rsidRPr="00AB1355" w:rsidRDefault="00CE21D5" w:rsidP="00E8021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PROTEC</w:t>
            </w:r>
          </w:p>
        </w:tc>
        <w:tc>
          <w:tcPr>
            <w:tcW w:w="1275" w:type="dxa"/>
            <w:noWrap/>
            <w:tcMar>
              <w:top w:w="15" w:type="dxa"/>
              <w:left w:w="15" w:type="dxa"/>
              <w:bottom w:w="0" w:type="dxa"/>
              <w:right w:w="15" w:type="dxa"/>
            </w:tcMar>
            <w:vAlign w:val="center"/>
          </w:tcPr>
          <w:p w:rsidR="00CE21D5" w:rsidRPr="009F24AD" w:rsidRDefault="00892A4B" w:rsidP="008D35E6">
            <w:pPr>
              <w:jc w:val="center"/>
              <w:rPr>
                <w:rFonts w:asciiTheme="minorHAnsi" w:hAnsiTheme="minorHAnsi" w:cstheme="minorHAnsi"/>
                <w:sz w:val="16"/>
                <w:szCs w:val="16"/>
              </w:rPr>
            </w:pPr>
            <w:r w:rsidRPr="00892A4B">
              <w:rPr>
                <w:rFonts w:asciiTheme="minorHAnsi" w:hAnsiTheme="minorHAnsi" w:cstheme="minorHAnsi"/>
                <w:sz w:val="16"/>
                <w:szCs w:val="16"/>
              </w:rPr>
              <w:t>DESCALIFICADA</w:t>
            </w:r>
          </w:p>
        </w:tc>
        <w:tc>
          <w:tcPr>
            <w:tcW w:w="5729" w:type="dxa"/>
          </w:tcPr>
          <w:p w:rsidR="00CE21D5" w:rsidRPr="00892A4B" w:rsidRDefault="00892A4B" w:rsidP="00355BA5">
            <w:pPr>
              <w:rPr>
                <w:rFonts w:asciiTheme="minorHAnsi" w:hAnsiTheme="minorHAnsi" w:cstheme="minorHAnsi"/>
                <w:b/>
                <w:sz w:val="16"/>
                <w:szCs w:val="16"/>
              </w:rPr>
            </w:pPr>
            <w:r w:rsidRPr="00892A4B">
              <w:rPr>
                <w:rFonts w:asciiTheme="minorHAnsi" w:hAnsiTheme="minorHAnsi" w:cstheme="minorHAnsi"/>
                <w:sz w:val="16"/>
                <w:szCs w:val="16"/>
              </w:rPr>
              <w:t xml:space="preserve">La oferta presentada por la empresa </w:t>
            </w:r>
            <w:r w:rsidRPr="00892A4B">
              <w:rPr>
                <w:rFonts w:asciiTheme="minorHAnsi" w:hAnsiTheme="minorHAnsi" w:cstheme="minorHAnsi"/>
                <w:b/>
                <w:sz w:val="16"/>
                <w:szCs w:val="16"/>
              </w:rPr>
              <w:t>PROTEC</w:t>
            </w:r>
            <w:r w:rsidR="00355BA5">
              <w:rPr>
                <w:rFonts w:asciiTheme="minorHAnsi" w:hAnsiTheme="minorHAnsi" w:cstheme="minorHAnsi"/>
                <w:b/>
                <w:sz w:val="16"/>
                <w:szCs w:val="16"/>
              </w:rPr>
              <w:t xml:space="preserve"> - </w:t>
            </w:r>
            <w:r w:rsidRPr="00892A4B">
              <w:rPr>
                <w:rFonts w:asciiTheme="minorHAnsi" w:hAnsiTheme="minorHAnsi" w:cstheme="minorHAnsi"/>
                <w:b/>
                <w:sz w:val="16"/>
                <w:szCs w:val="16"/>
              </w:rPr>
              <w:t xml:space="preserve">LOTE 1, </w:t>
            </w:r>
            <w:r w:rsidR="00355BA5">
              <w:rPr>
                <w:rFonts w:asciiTheme="minorHAnsi" w:hAnsiTheme="minorHAnsi" w:cstheme="minorHAnsi"/>
                <w:b/>
                <w:sz w:val="16"/>
                <w:szCs w:val="16"/>
              </w:rPr>
              <w:t xml:space="preserve"> no cumple </w:t>
            </w:r>
            <w:r w:rsidR="00355BA5">
              <w:rPr>
                <w:rFonts w:asciiTheme="minorHAnsi" w:hAnsiTheme="minorHAnsi" w:cstheme="minorHAnsi"/>
                <w:sz w:val="16"/>
                <w:szCs w:val="16"/>
              </w:rPr>
              <w:t xml:space="preserve">debido a que presento </w:t>
            </w:r>
            <w:r w:rsidRPr="00892A4B">
              <w:rPr>
                <w:rFonts w:asciiTheme="minorHAnsi" w:hAnsiTheme="minorHAnsi" w:cstheme="minorHAnsi"/>
                <w:sz w:val="16"/>
                <w:szCs w:val="16"/>
              </w:rPr>
              <w:t xml:space="preserve"> </w:t>
            </w:r>
            <w:r w:rsidR="00355BA5">
              <w:rPr>
                <w:rFonts w:asciiTheme="minorHAnsi" w:hAnsiTheme="minorHAnsi" w:cstheme="minorHAnsi"/>
                <w:sz w:val="16"/>
                <w:szCs w:val="16"/>
              </w:rPr>
              <w:t xml:space="preserve">Póliza habiéndose solicitado Boleta, también </w:t>
            </w:r>
            <w:r w:rsidRPr="00892A4B">
              <w:rPr>
                <w:rFonts w:asciiTheme="minorHAnsi" w:hAnsiTheme="minorHAnsi" w:cstheme="minorHAnsi"/>
                <w:sz w:val="16"/>
                <w:szCs w:val="16"/>
              </w:rPr>
              <w:t xml:space="preserve"> incumplió con la presentación del personal técnico clave</w:t>
            </w:r>
            <w:r w:rsidRPr="00892A4B">
              <w:rPr>
                <w:rFonts w:asciiTheme="minorHAnsi" w:hAnsiTheme="minorHAnsi" w:cstheme="minorHAnsi"/>
                <w:b/>
                <w:sz w:val="16"/>
                <w:szCs w:val="16"/>
              </w:rPr>
              <w:t xml:space="preserve"> </w:t>
            </w:r>
            <w:r w:rsidRPr="00892A4B">
              <w:rPr>
                <w:rFonts w:asciiTheme="minorHAnsi" w:hAnsiTheme="minorHAnsi" w:cstheme="minorHAnsi"/>
                <w:sz w:val="16"/>
                <w:szCs w:val="16"/>
              </w:rPr>
              <w:t>por lo que</w:t>
            </w:r>
            <w:r w:rsidR="00355BA5">
              <w:rPr>
                <w:rFonts w:asciiTheme="minorHAnsi" w:hAnsiTheme="minorHAnsi" w:cstheme="minorHAnsi"/>
                <w:sz w:val="16"/>
                <w:szCs w:val="16"/>
              </w:rPr>
              <w:t xml:space="preserve">, </w:t>
            </w:r>
            <w:r w:rsidRPr="00892A4B">
              <w:rPr>
                <w:rFonts w:asciiTheme="minorHAnsi" w:hAnsiTheme="minorHAnsi" w:cstheme="minorHAnsi"/>
                <w:sz w:val="16"/>
                <w:szCs w:val="16"/>
              </w:rPr>
              <w:t xml:space="preserve"> </w:t>
            </w:r>
            <w:r w:rsidR="00355BA5">
              <w:rPr>
                <w:rFonts w:asciiTheme="minorHAnsi" w:hAnsiTheme="minorHAnsi" w:cstheme="minorHAnsi"/>
                <w:sz w:val="16"/>
                <w:szCs w:val="16"/>
              </w:rPr>
              <w:t>s</w:t>
            </w:r>
            <w:r w:rsidR="00355BA5">
              <w:rPr>
                <w:rFonts w:asciiTheme="minorHAnsi" w:hAnsiTheme="minorHAnsi" w:cstheme="minorHAnsi"/>
                <w:b/>
                <w:sz w:val="16"/>
                <w:szCs w:val="16"/>
              </w:rPr>
              <w:t xml:space="preserve">e Descalifica </w:t>
            </w:r>
            <w:r w:rsidR="00355BA5">
              <w:rPr>
                <w:rFonts w:asciiTheme="minorHAnsi" w:hAnsiTheme="minorHAnsi" w:cstheme="minorHAnsi"/>
                <w:sz w:val="16"/>
                <w:szCs w:val="16"/>
              </w:rPr>
              <w:t xml:space="preserve"> por incumplir   los  </w:t>
            </w:r>
            <w:r w:rsidRPr="00892A4B">
              <w:rPr>
                <w:rFonts w:asciiTheme="minorHAnsi" w:hAnsiTheme="minorHAnsi" w:cstheme="minorHAnsi"/>
                <w:sz w:val="16"/>
                <w:szCs w:val="16"/>
              </w:rPr>
              <w:t xml:space="preserve"> aspectos administrativos solicitados en el DBC; en tal sentido y de acuerdo al inciso a) numeral 11) del Documento Base de Contratación (causales de descalificación) corresponde la descalificación de la oferta.</w:t>
            </w:r>
          </w:p>
        </w:tc>
      </w:tr>
    </w:tbl>
    <w:p w:rsidR="00041A3C" w:rsidRDefault="00041A3C" w:rsidP="00B63668">
      <w:pPr>
        <w:jc w:val="both"/>
        <w:rPr>
          <w:rFonts w:ascii="Tahoma" w:hAnsi="Tahoma" w:cs="Tahoma"/>
          <w:color w:val="000000"/>
          <w:sz w:val="20"/>
          <w:szCs w:val="20"/>
        </w:rPr>
      </w:pPr>
    </w:p>
    <w:p w:rsidR="00041A3C" w:rsidRPr="00FC763B" w:rsidRDefault="00041A3C" w:rsidP="00FC763B">
      <w:pPr>
        <w:pStyle w:val="Sinespaciado"/>
        <w:numPr>
          <w:ilvl w:val="0"/>
          <w:numId w:val="1"/>
        </w:numPr>
        <w:ind w:left="426" w:hanging="426"/>
        <w:jc w:val="both"/>
        <w:rPr>
          <w:rFonts w:asciiTheme="minorHAnsi" w:hAnsiTheme="minorHAnsi" w:cstheme="minorHAnsi"/>
          <w:color w:val="000000"/>
        </w:rPr>
      </w:pPr>
      <w:r w:rsidRPr="00FC763B">
        <w:rPr>
          <w:rFonts w:asciiTheme="minorHAnsi" w:hAnsiTheme="minorHAnsi" w:cstheme="minorHAnsi"/>
          <w:b/>
          <w:color w:val="000000"/>
        </w:rPr>
        <w:t>RECOMENDACIONES</w:t>
      </w:r>
    </w:p>
    <w:p w:rsidR="00041A3C" w:rsidRPr="009F24AD" w:rsidRDefault="00041A3C" w:rsidP="00041A3C">
      <w:pPr>
        <w:ind w:left="567"/>
        <w:jc w:val="both"/>
        <w:rPr>
          <w:rFonts w:asciiTheme="minorHAnsi" w:hAnsiTheme="minorHAnsi" w:cstheme="minorHAnsi"/>
          <w:color w:val="000000"/>
          <w:sz w:val="22"/>
          <w:szCs w:val="22"/>
        </w:rPr>
      </w:pPr>
    </w:p>
    <w:p w:rsidR="0041352C" w:rsidRDefault="0041352C" w:rsidP="0041352C">
      <w:pPr>
        <w:jc w:val="both"/>
        <w:rPr>
          <w:rFonts w:asciiTheme="minorHAnsi" w:hAnsiTheme="minorHAnsi" w:cstheme="minorHAnsi"/>
          <w:color w:val="000000"/>
          <w:sz w:val="22"/>
          <w:szCs w:val="22"/>
        </w:rPr>
      </w:pPr>
      <w:r>
        <w:rPr>
          <w:rFonts w:asciiTheme="minorHAnsi" w:hAnsiTheme="minorHAnsi" w:cstheme="minorHAnsi"/>
          <w:color w:val="000000"/>
          <w:sz w:val="22"/>
          <w:szCs w:val="22"/>
        </w:rPr>
        <w:t>El Comité de Habilitación en el ámbito de sus competencias recomienda lo siguiente:</w:t>
      </w:r>
    </w:p>
    <w:p w:rsidR="00DA0CC3" w:rsidRPr="00DA0CC3" w:rsidRDefault="00F15CE7" w:rsidP="00DA0CC3">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DA0CC3" w:rsidRPr="00DA0CC3">
        <w:rPr>
          <w:rFonts w:asciiTheme="minorHAnsi" w:hAnsiTheme="minorHAnsi" w:cstheme="minorHAnsi"/>
          <w:color w:val="000000"/>
          <w:sz w:val="22"/>
          <w:szCs w:val="22"/>
        </w:rPr>
        <w:t>Producto de la evaluación de los aspectos administrativos y legales, de acuerdo al inciso b) del Art. 15 del Reglamento de Con</w:t>
      </w:r>
      <w:r>
        <w:rPr>
          <w:rFonts w:asciiTheme="minorHAnsi" w:hAnsiTheme="minorHAnsi" w:cstheme="minorHAnsi"/>
          <w:color w:val="000000"/>
          <w:sz w:val="22"/>
          <w:szCs w:val="22"/>
        </w:rPr>
        <w:t>trataciones Directas, se Declare</w:t>
      </w:r>
      <w:bookmarkStart w:id="0" w:name="_GoBack"/>
      <w:bookmarkEnd w:id="0"/>
      <w:r w:rsidR="00DA0CC3" w:rsidRPr="00DA0CC3">
        <w:rPr>
          <w:rFonts w:asciiTheme="minorHAnsi" w:hAnsiTheme="minorHAnsi" w:cstheme="minorHAnsi"/>
          <w:color w:val="000000"/>
          <w:sz w:val="22"/>
          <w:szCs w:val="22"/>
        </w:rPr>
        <w:t xml:space="preserve"> Desierto el presente proceso de contratación porque las propuestas no cumplen con los requisitos del DBC.</w:t>
      </w:r>
    </w:p>
    <w:p w:rsidR="0041352C" w:rsidRDefault="0041352C" w:rsidP="0041352C">
      <w:pPr>
        <w:jc w:val="both"/>
        <w:rPr>
          <w:rFonts w:asciiTheme="minorHAnsi" w:hAnsiTheme="minorHAnsi" w:cstheme="minorHAnsi"/>
          <w:color w:val="000000"/>
          <w:sz w:val="22"/>
          <w:szCs w:val="22"/>
        </w:rPr>
      </w:pPr>
    </w:p>
    <w:tbl>
      <w:tblPr>
        <w:tblW w:w="772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84"/>
        <w:gridCol w:w="3398"/>
        <w:gridCol w:w="3747"/>
      </w:tblGrid>
      <w:tr w:rsidR="007068F6" w:rsidRPr="009F24AD" w:rsidTr="00DA0CC3">
        <w:trPr>
          <w:trHeight w:val="520"/>
          <w:jc w:val="center"/>
        </w:trPr>
        <w:tc>
          <w:tcPr>
            <w:tcW w:w="584" w:type="dxa"/>
            <w:tcBorders>
              <w:right w:val="single" w:sz="4" w:space="0" w:color="auto"/>
            </w:tcBorders>
            <w:shd w:val="pct12" w:color="auto" w:fill="auto"/>
            <w:vAlign w:val="center"/>
          </w:tcPr>
          <w:p w:rsidR="007068F6" w:rsidRPr="009F24AD" w:rsidRDefault="007068F6" w:rsidP="00F817A1">
            <w:pPr>
              <w:jc w:val="center"/>
              <w:rPr>
                <w:rFonts w:asciiTheme="minorHAnsi" w:hAnsiTheme="minorHAnsi" w:cstheme="minorHAnsi"/>
                <w:b/>
                <w:bCs/>
                <w:sz w:val="16"/>
                <w:szCs w:val="16"/>
              </w:rPr>
            </w:pPr>
            <w:r w:rsidRPr="009F24AD">
              <w:rPr>
                <w:rFonts w:asciiTheme="minorHAnsi" w:hAnsiTheme="minorHAnsi" w:cstheme="minorHAnsi"/>
                <w:b/>
                <w:bCs/>
                <w:sz w:val="16"/>
                <w:szCs w:val="16"/>
              </w:rPr>
              <w:t>N°</w:t>
            </w:r>
          </w:p>
        </w:tc>
        <w:tc>
          <w:tcPr>
            <w:tcW w:w="3398" w:type="dxa"/>
            <w:tcBorders>
              <w:right w:val="single" w:sz="4" w:space="0" w:color="auto"/>
            </w:tcBorders>
            <w:shd w:val="pct12" w:color="auto" w:fill="auto"/>
            <w:noWrap/>
            <w:tcMar>
              <w:top w:w="15" w:type="dxa"/>
              <w:left w:w="15" w:type="dxa"/>
              <w:bottom w:w="0" w:type="dxa"/>
              <w:right w:w="15" w:type="dxa"/>
            </w:tcMar>
            <w:vAlign w:val="center"/>
          </w:tcPr>
          <w:p w:rsidR="007068F6" w:rsidRPr="009F24AD" w:rsidRDefault="007068F6" w:rsidP="00F817A1">
            <w:pPr>
              <w:jc w:val="center"/>
              <w:rPr>
                <w:rFonts w:asciiTheme="minorHAnsi" w:hAnsiTheme="minorHAnsi" w:cstheme="minorHAnsi"/>
                <w:b/>
                <w:bCs/>
                <w:sz w:val="16"/>
                <w:szCs w:val="16"/>
              </w:rPr>
            </w:pPr>
            <w:r w:rsidRPr="009F24AD">
              <w:rPr>
                <w:rFonts w:asciiTheme="minorHAnsi" w:hAnsiTheme="minorHAnsi" w:cstheme="minorHAnsi"/>
                <w:b/>
                <w:bCs/>
                <w:sz w:val="16"/>
                <w:szCs w:val="16"/>
              </w:rPr>
              <w:t>EMPRESA</w:t>
            </w:r>
          </w:p>
        </w:tc>
        <w:tc>
          <w:tcPr>
            <w:tcW w:w="3747" w:type="dxa"/>
            <w:shd w:val="pct12" w:color="auto" w:fill="auto"/>
            <w:noWrap/>
            <w:tcMar>
              <w:top w:w="15" w:type="dxa"/>
              <w:left w:w="15" w:type="dxa"/>
              <w:bottom w:w="0" w:type="dxa"/>
              <w:right w:w="15" w:type="dxa"/>
            </w:tcMar>
            <w:vAlign w:val="center"/>
          </w:tcPr>
          <w:p w:rsidR="007068F6" w:rsidRPr="009F24AD" w:rsidRDefault="00892A4B" w:rsidP="00F817A1">
            <w:pPr>
              <w:jc w:val="center"/>
              <w:rPr>
                <w:rFonts w:asciiTheme="minorHAnsi" w:hAnsiTheme="minorHAnsi" w:cstheme="minorHAnsi"/>
                <w:b/>
                <w:bCs/>
                <w:sz w:val="16"/>
                <w:szCs w:val="16"/>
              </w:rPr>
            </w:pPr>
            <w:r>
              <w:rPr>
                <w:rFonts w:asciiTheme="minorHAnsi" w:hAnsiTheme="minorHAnsi" w:cstheme="minorHAnsi"/>
                <w:b/>
                <w:bCs/>
                <w:sz w:val="16"/>
                <w:szCs w:val="16"/>
              </w:rPr>
              <w:t>HABILITADA</w:t>
            </w:r>
            <w:r w:rsidRPr="009F24AD">
              <w:rPr>
                <w:rFonts w:asciiTheme="minorHAnsi" w:hAnsiTheme="minorHAnsi" w:cstheme="minorHAnsi"/>
                <w:b/>
                <w:bCs/>
                <w:sz w:val="16"/>
                <w:szCs w:val="16"/>
              </w:rPr>
              <w:t>/</w:t>
            </w:r>
            <w:r>
              <w:rPr>
                <w:rFonts w:asciiTheme="minorHAnsi" w:hAnsiTheme="minorHAnsi" w:cstheme="minorHAnsi"/>
                <w:b/>
                <w:bCs/>
                <w:sz w:val="16"/>
                <w:szCs w:val="16"/>
              </w:rPr>
              <w:t>DESCALIFICADA</w:t>
            </w:r>
          </w:p>
        </w:tc>
      </w:tr>
      <w:tr w:rsidR="00892A4B" w:rsidRPr="009F24AD" w:rsidTr="00DA0CC3">
        <w:trPr>
          <w:trHeight w:val="410"/>
          <w:jc w:val="center"/>
        </w:trPr>
        <w:tc>
          <w:tcPr>
            <w:tcW w:w="584" w:type="dxa"/>
            <w:tcBorders>
              <w:right w:val="single" w:sz="4" w:space="0" w:color="auto"/>
            </w:tcBorders>
            <w:vAlign w:val="center"/>
          </w:tcPr>
          <w:p w:rsidR="00892A4B" w:rsidRPr="009F24AD" w:rsidRDefault="00892A4B" w:rsidP="000E6E94">
            <w:pPr>
              <w:jc w:val="center"/>
              <w:rPr>
                <w:rFonts w:asciiTheme="minorHAnsi" w:hAnsiTheme="minorHAnsi" w:cstheme="minorHAnsi"/>
                <w:sz w:val="16"/>
                <w:szCs w:val="16"/>
              </w:rPr>
            </w:pPr>
            <w:r w:rsidRPr="009F24AD">
              <w:rPr>
                <w:rFonts w:asciiTheme="minorHAnsi" w:hAnsiTheme="minorHAnsi" w:cstheme="minorHAnsi"/>
                <w:sz w:val="16"/>
                <w:szCs w:val="16"/>
              </w:rPr>
              <w:t>1</w:t>
            </w:r>
            <w:r>
              <w:rPr>
                <w:rFonts w:asciiTheme="minorHAnsi" w:hAnsiTheme="minorHAnsi" w:cstheme="minorHAnsi"/>
                <w:sz w:val="16"/>
                <w:szCs w:val="16"/>
              </w:rPr>
              <w:t>.</w:t>
            </w:r>
          </w:p>
        </w:tc>
        <w:tc>
          <w:tcPr>
            <w:tcW w:w="3398" w:type="dxa"/>
            <w:tcBorders>
              <w:right w:val="single" w:sz="4" w:space="0" w:color="auto"/>
            </w:tcBorders>
            <w:noWrap/>
            <w:tcMar>
              <w:top w:w="15" w:type="dxa"/>
              <w:left w:w="15" w:type="dxa"/>
              <w:bottom w:w="0" w:type="dxa"/>
              <w:right w:w="15" w:type="dxa"/>
            </w:tcMar>
            <w:vAlign w:val="center"/>
          </w:tcPr>
          <w:p w:rsidR="00892A4B" w:rsidRDefault="00892A4B" w:rsidP="00E8021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ASOC.  ACIDENTAL P&amp;GES – TROYA</w:t>
            </w:r>
          </w:p>
          <w:p w:rsidR="00892A4B" w:rsidRDefault="00892A4B" w:rsidP="00E8021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P&amp;GES</w:t>
            </w:r>
          </w:p>
          <w:p w:rsidR="00892A4B" w:rsidRPr="00AB1355" w:rsidRDefault="00892A4B" w:rsidP="00E8021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TROYA</w:t>
            </w:r>
          </w:p>
        </w:tc>
        <w:tc>
          <w:tcPr>
            <w:tcW w:w="3747" w:type="dxa"/>
            <w:noWrap/>
            <w:tcMar>
              <w:top w:w="15" w:type="dxa"/>
              <w:left w:w="15" w:type="dxa"/>
              <w:bottom w:w="0" w:type="dxa"/>
              <w:right w:w="15" w:type="dxa"/>
            </w:tcMar>
            <w:vAlign w:val="center"/>
          </w:tcPr>
          <w:p w:rsidR="00892A4B" w:rsidRPr="009F24AD" w:rsidRDefault="00892A4B" w:rsidP="00A24549">
            <w:pPr>
              <w:jc w:val="center"/>
              <w:rPr>
                <w:rFonts w:asciiTheme="minorHAnsi" w:hAnsiTheme="minorHAnsi" w:cstheme="minorHAnsi"/>
                <w:sz w:val="16"/>
                <w:szCs w:val="16"/>
              </w:rPr>
            </w:pPr>
            <w:r>
              <w:rPr>
                <w:rFonts w:asciiTheme="minorHAnsi" w:hAnsiTheme="minorHAnsi" w:cstheme="minorHAnsi"/>
                <w:sz w:val="16"/>
                <w:szCs w:val="16"/>
              </w:rPr>
              <w:t>DESCALIFICADA</w:t>
            </w:r>
          </w:p>
        </w:tc>
      </w:tr>
      <w:tr w:rsidR="00892A4B" w:rsidRPr="009F24AD" w:rsidTr="00D43995">
        <w:trPr>
          <w:trHeight w:val="410"/>
          <w:jc w:val="center"/>
        </w:trPr>
        <w:tc>
          <w:tcPr>
            <w:tcW w:w="584" w:type="dxa"/>
            <w:tcBorders>
              <w:right w:val="single" w:sz="4" w:space="0" w:color="auto"/>
            </w:tcBorders>
            <w:vAlign w:val="center"/>
          </w:tcPr>
          <w:p w:rsidR="00892A4B" w:rsidRPr="009F24AD" w:rsidRDefault="00892A4B" w:rsidP="000E6E94">
            <w:pPr>
              <w:jc w:val="center"/>
              <w:rPr>
                <w:rFonts w:asciiTheme="minorHAnsi" w:hAnsiTheme="minorHAnsi" w:cstheme="minorHAnsi"/>
                <w:sz w:val="16"/>
                <w:szCs w:val="16"/>
              </w:rPr>
            </w:pPr>
            <w:r>
              <w:rPr>
                <w:rFonts w:asciiTheme="minorHAnsi" w:hAnsiTheme="minorHAnsi" w:cstheme="minorHAnsi"/>
                <w:sz w:val="16"/>
                <w:szCs w:val="16"/>
              </w:rPr>
              <w:t>2.</w:t>
            </w:r>
          </w:p>
        </w:tc>
        <w:tc>
          <w:tcPr>
            <w:tcW w:w="3398" w:type="dxa"/>
            <w:tcBorders>
              <w:right w:val="single" w:sz="4" w:space="0" w:color="auto"/>
            </w:tcBorders>
            <w:noWrap/>
            <w:tcMar>
              <w:top w:w="15" w:type="dxa"/>
              <w:left w:w="15" w:type="dxa"/>
              <w:bottom w:w="0" w:type="dxa"/>
              <w:right w:w="15" w:type="dxa"/>
            </w:tcMar>
            <w:vAlign w:val="center"/>
          </w:tcPr>
          <w:p w:rsidR="00892A4B" w:rsidRPr="00AB1355" w:rsidRDefault="00892A4B" w:rsidP="00E8021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PROTEC</w:t>
            </w:r>
          </w:p>
        </w:tc>
        <w:tc>
          <w:tcPr>
            <w:tcW w:w="3747" w:type="dxa"/>
            <w:noWrap/>
            <w:tcMar>
              <w:top w:w="15" w:type="dxa"/>
              <w:left w:w="15" w:type="dxa"/>
              <w:bottom w:w="0" w:type="dxa"/>
              <w:right w:w="15" w:type="dxa"/>
            </w:tcMar>
            <w:vAlign w:val="center"/>
          </w:tcPr>
          <w:p w:rsidR="00892A4B" w:rsidRPr="009F24AD" w:rsidRDefault="00892A4B" w:rsidP="00A24549">
            <w:pPr>
              <w:jc w:val="center"/>
              <w:rPr>
                <w:rFonts w:asciiTheme="minorHAnsi" w:hAnsiTheme="minorHAnsi" w:cstheme="minorHAnsi"/>
                <w:sz w:val="16"/>
                <w:szCs w:val="16"/>
              </w:rPr>
            </w:pPr>
            <w:r w:rsidRPr="00892A4B">
              <w:rPr>
                <w:rFonts w:asciiTheme="minorHAnsi" w:hAnsiTheme="minorHAnsi" w:cstheme="minorHAnsi"/>
                <w:sz w:val="16"/>
                <w:szCs w:val="16"/>
              </w:rPr>
              <w:t>DESCALIFICADA</w:t>
            </w:r>
          </w:p>
        </w:tc>
      </w:tr>
    </w:tbl>
    <w:p w:rsidR="0041352C" w:rsidRDefault="0041352C" w:rsidP="0041352C">
      <w:pPr>
        <w:jc w:val="both"/>
        <w:rPr>
          <w:rFonts w:ascii="Tahoma" w:hAnsi="Tahoma" w:cs="Tahoma"/>
          <w:color w:val="000000"/>
          <w:sz w:val="20"/>
          <w:szCs w:val="20"/>
        </w:rPr>
      </w:pPr>
    </w:p>
    <w:p w:rsidR="00041A3C" w:rsidRPr="009F24AD" w:rsidRDefault="00041A3C" w:rsidP="00041A3C">
      <w:pPr>
        <w:pStyle w:val="Subttulo"/>
        <w:jc w:val="left"/>
        <w:outlineLvl w:val="0"/>
        <w:rPr>
          <w:rFonts w:asciiTheme="minorHAnsi" w:hAnsiTheme="minorHAnsi" w:cstheme="minorHAnsi"/>
          <w:b/>
          <w:color w:val="000000"/>
          <w:sz w:val="22"/>
          <w:szCs w:val="22"/>
          <w:u w:val="none"/>
          <w:lang w:val="es-ES"/>
        </w:rPr>
      </w:pPr>
      <w:r w:rsidRPr="009F24AD">
        <w:rPr>
          <w:rFonts w:asciiTheme="minorHAnsi" w:hAnsiTheme="minorHAnsi" w:cstheme="minorHAnsi"/>
          <w:b/>
          <w:color w:val="000000"/>
          <w:sz w:val="22"/>
          <w:szCs w:val="22"/>
          <w:u w:val="none"/>
          <w:lang w:val="es-ES"/>
        </w:rPr>
        <w:t xml:space="preserve">POR EL COMITÉ DE HABILITACION </w:t>
      </w:r>
    </w:p>
    <w:p w:rsidR="00214749" w:rsidRPr="00D22D87" w:rsidRDefault="00214749" w:rsidP="00214749">
      <w:pPr>
        <w:jc w:val="both"/>
        <w:rPr>
          <w:rFonts w:ascii="Verdana" w:hAnsi="Verdana" w:cs="Arial"/>
          <w:b/>
          <w:bCs/>
          <w:sz w:val="18"/>
          <w:szCs w:val="18"/>
          <w:u w:val="single"/>
        </w:rPr>
      </w:pP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650"/>
        <w:gridCol w:w="2174"/>
      </w:tblGrid>
      <w:tr w:rsidR="00214749" w:rsidRPr="005C5B99" w:rsidTr="00FE7DED">
        <w:trPr>
          <w:trHeight w:val="326"/>
          <w:jc w:val="center"/>
        </w:trPr>
        <w:tc>
          <w:tcPr>
            <w:tcW w:w="3268" w:type="dxa"/>
            <w:tcBorders>
              <w:top w:val="single" w:sz="12" w:space="0" w:color="auto"/>
              <w:left w:val="single" w:sz="12" w:space="0" w:color="auto"/>
              <w:bottom w:val="single" w:sz="12" w:space="0" w:color="auto"/>
            </w:tcBorders>
            <w:shd w:val="clear" w:color="auto" w:fill="BFBFBF" w:themeFill="background1" w:themeFillShade="BF"/>
            <w:vAlign w:val="center"/>
          </w:tcPr>
          <w:p w:rsidR="00214749" w:rsidRPr="005C5B99" w:rsidRDefault="00214749" w:rsidP="00214749">
            <w:pPr>
              <w:ind w:left="-198"/>
              <w:jc w:val="center"/>
              <w:rPr>
                <w:rFonts w:asciiTheme="minorHAnsi" w:hAnsiTheme="minorHAnsi" w:cstheme="minorHAnsi"/>
                <w:b/>
                <w:sz w:val="20"/>
                <w:szCs w:val="20"/>
              </w:rPr>
            </w:pPr>
            <w:r w:rsidRPr="005C5B99">
              <w:rPr>
                <w:rFonts w:asciiTheme="minorHAnsi" w:hAnsiTheme="minorHAnsi" w:cstheme="minorHAnsi"/>
                <w:b/>
                <w:sz w:val="20"/>
                <w:szCs w:val="20"/>
              </w:rPr>
              <w:t>NOMBRE</w:t>
            </w:r>
          </w:p>
        </w:tc>
        <w:tc>
          <w:tcPr>
            <w:tcW w:w="3650" w:type="dxa"/>
            <w:tcBorders>
              <w:top w:val="single" w:sz="12" w:space="0" w:color="auto"/>
              <w:bottom w:val="single" w:sz="12" w:space="0" w:color="auto"/>
            </w:tcBorders>
            <w:shd w:val="clear" w:color="auto" w:fill="BFBFBF" w:themeFill="background1" w:themeFillShade="BF"/>
            <w:vAlign w:val="center"/>
          </w:tcPr>
          <w:p w:rsidR="00214749" w:rsidRPr="005C5B99" w:rsidRDefault="006D099F" w:rsidP="00214749">
            <w:pPr>
              <w:jc w:val="center"/>
              <w:rPr>
                <w:rFonts w:asciiTheme="minorHAnsi" w:hAnsiTheme="minorHAnsi" w:cstheme="minorHAnsi"/>
                <w:b/>
                <w:sz w:val="20"/>
                <w:szCs w:val="20"/>
              </w:rPr>
            </w:pPr>
            <w:r>
              <w:rPr>
                <w:rFonts w:asciiTheme="minorHAnsi" w:hAnsiTheme="minorHAnsi" w:cstheme="minorHAnsi"/>
                <w:b/>
                <w:sz w:val="20"/>
                <w:szCs w:val="20"/>
              </w:rPr>
              <w:t>UNIDAD</w:t>
            </w:r>
          </w:p>
        </w:tc>
        <w:tc>
          <w:tcPr>
            <w:tcW w:w="2174" w:type="dxa"/>
            <w:tcBorders>
              <w:top w:val="single" w:sz="12" w:space="0" w:color="auto"/>
              <w:bottom w:val="single" w:sz="12" w:space="0" w:color="auto"/>
              <w:right w:val="single" w:sz="12" w:space="0" w:color="auto"/>
            </w:tcBorders>
            <w:shd w:val="clear" w:color="auto" w:fill="BFBFBF" w:themeFill="background1" w:themeFillShade="BF"/>
            <w:vAlign w:val="center"/>
          </w:tcPr>
          <w:p w:rsidR="00214749" w:rsidRPr="005C5B99" w:rsidRDefault="00214749" w:rsidP="00214749">
            <w:pPr>
              <w:widowControl w:val="0"/>
              <w:autoSpaceDE w:val="0"/>
              <w:autoSpaceDN w:val="0"/>
              <w:adjustRightInd w:val="0"/>
              <w:jc w:val="center"/>
              <w:rPr>
                <w:rFonts w:asciiTheme="minorHAnsi" w:hAnsiTheme="minorHAnsi" w:cstheme="minorHAnsi"/>
                <w:b/>
                <w:color w:val="000000"/>
                <w:sz w:val="20"/>
                <w:szCs w:val="20"/>
              </w:rPr>
            </w:pPr>
            <w:r w:rsidRPr="005C5B99">
              <w:rPr>
                <w:rFonts w:asciiTheme="minorHAnsi" w:hAnsiTheme="minorHAnsi" w:cstheme="minorHAnsi"/>
                <w:b/>
                <w:color w:val="000000"/>
                <w:sz w:val="20"/>
                <w:szCs w:val="20"/>
              </w:rPr>
              <w:t>FIRMA</w:t>
            </w:r>
          </w:p>
        </w:tc>
      </w:tr>
      <w:tr w:rsidR="00214749" w:rsidRPr="005C5B99" w:rsidTr="00E065C6">
        <w:trPr>
          <w:trHeight w:val="557"/>
          <w:jc w:val="center"/>
        </w:trPr>
        <w:tc>
          <w:tcPr>
            <w:tcW w:w="3268" w:type="dxa"/>
            <w:tcBorders>
              <w:left w:val="single" w:sz="12" w:space="0" w:color="auto"/>
            </w:tcBorders>
            <w:vAlign w:val="center"/>
          </w:tcPr>
          <w:p w:rsidR="00214749" w:rsidRPr="005C5B99" w:rsidRDefault="006501DB" w:rsidP="00214749">
            <w:pPr>
              <w:rPr>
                <w:rFonts w:asciiTheme="minorHAnsi" w:hAnsiTheme="minorHAnsi" w:cstheme="minorHAnsi"/>
                <w:sz w:val="20"/>
                <w:szCs w:val="20"/>
              </w:rPr>
            </w:pPr>
            <w:r>
              <w:rPr>
                <w:rFonts w:asciiTheme="minorHAnsi" w:hAnsiTheme="minorHAnsi" w:cstheme="minorHAnsi"/>
                <w:sz w:val="20"/>
                <w:szCs w:val="20"/>
              </w:rPr>
              <w:t>Lic. Mabel Iriarte Cruz</w:t>
            </w:r>
          </w:p>
        </w:tc>
        <w:tc>
          <w:tcPr>
            <w:tcW w:w="3650" w:type="dxa"/>
            <w:vAlign w:val="center"/>
          </w:tcPr>
          <w:p w:rsidR="00214749" w:rsidRPr="005C5B99" w:rsidRDefault="00214749" w:rsidP="00214749">
            <w:pPr>
              <w:jc w:val="both"/>
              <w:rPr>
                <w:rFonts w:asciiTheme="minorHAnsi" w:hAnsiTheme="minorHAnsi" w:cstheme="minorHAnsi"/>
                <w:b/>
                <w:sz w:val="20"/>
                <w:szCs w:val="20"/>
              </w:rPr>
            </w:pPr>
          </w:p>
        </w:tc>
        <w:tc>
          <w:tcPr>
            <w:tcW w:w="2174" w:type="dxa"/>
            <w:tcBorders>
              <w:right w:val="single" w:sz="12" w:space="0" w:color="auto"/>
            </w:tcBorders>
            <w:vAlign w:val="center"/>
          </w:tcPr>
          <w:p w:rsidR="00214749" w:rsidRPr="005C5B99" w:rsidRDefault="00214749" w:rsidP="00214749">
            <w:pPr>
              <w:widowControl w:val="0"/>
              <w:autoSpaceDE w:val="0"/>
              <w:autoSpaceDN w:val="0"/>
              <w:adjustRightInd w:val="0"/>
              <w:jc w:val="both"/>
              <w:rPr>
                <w:rFonts w:asciiTheme="minorHAnsi" w:hAnsiTheme="minorHAnsi" w:cstheme="minorHAnsi"/>
                <w:color w:val="000000"/>
                <w:sz w:val="20"/>
                <w:szCs w:val="20"/>
              </w:rPr>
            </w:pPr>
          </w:p>
        </w:tc>
      </w:tr>
      <w:tr w:rsidR="006501DB" w:rsidRPr="005C5B99" w:rsidTr="00E065C6">
        <w:trPr>
          <w:trHeight w:val="557"/>
          <w:jc w:val="center"/>
        </w:trPr>
        <w:tc>
          <w:tcPr>
            <w:tcW w:w="3268" w:type="dxa"/>
            <w:tcBorders>
              <w:left w:val="single" w:sz="12" w:space="0" w:color="auto"/>
            </w:tcBorders>
            <w:vAlign w:val="center"/>
          </w:tcPr>
          <w:p w:rsidR="006501DB" w:rsidRPr="005C5B99" w:rsidRDefault="006501DB" w:rsidP="006501DB">
            <w:pPr>
              <w:rPr>
                <w:rFonts w:asciiTheme="minorHAnsi" w:hAnsiTheme="minorHAnsi" w:cstheme="minorHAnsi"/>
                <w:sz w:val="20"/>
                <w:szCs w:val="20"/>
              </w:rPr>
            </w:pPr>
            <w:r>
              <w:rPr>
                <w:rFonts w:asciiTheme="minorHAnsi" w:hAnsiTheme="minorHAnsi" w:cstheme="minorHAnsi"/>
                <w:sz w:val="20"/>
                <w:szCs w:val="20"/>
              </w:rPr>
              <w:t xml:space="preserve">Sandra </w:t>
            </w:r>
            <w:proofErr w:type="spellStart"/>
            <w:r>
              <w:rPr>
                <w:rFonts w:asciiTheme="minorHAnsi" w:hAnsiTheme="minorHAnsi" w:cstheme="minorHAnsi"/>
                <w:sz w:val="20"/>
                <w:szCs w:val="20"/>
              </w:rPr>
              <w:t>Boado</w:t>
            </w:r>
            <w:proofErr w:type="spellEnd"/>
            <w:r>
              <w:rPr>
                <w:rFonts w:asciiTheme="minorHAnsi" w:hAnsiTheme="minorHAnsi" w:cstheme="minorHAnsi"/>
                <w:sz w:val="20"/>
                <w:szCs w:val="20"/>
              </w:rPr>
              <w:t xml:space="preserve">-Quiroga Rojas </w:t>
            </w:r>
          </w:p>
        </w:tc>
        <w:tc>
          <w:tcPr>
            <w:tcW w:w="3650" w:type="dxa"/>
            <w:vAlign w:val="center"/>
          </w:tcPr>
          <w:p w:rsidR="006501DB" w:rsidRPr="005C5B99" w:rsidRDefault="006501DB" w:rsidP="00214749">
            <w:pPr>
              <w:jc w:val="both"/>
              <w:rPr>
                <w:rFonts w:asciiTheme="minorHAnsi" w:hAnsiTheme="minorHAnsi" w:cstheme="minorHAnsi"/>
                <w:b/>
                <w:sz w:val="20"/>
                <w:szCs w:val="20"/>
              </w:rPr>
            </w:pPr>
          </w:p>
        </w:tc>
        <w:tc>
          <w:tcPr>
            <w:tcW w:w="2174" w:type="dxa"/>
            <w:tcBorders>
              <w:right w:val="single" w:sz="12" w:space="0" w:color="auto"/>
            </w:tcBorders>
            <w:vAlign w:val="center"/>
          </w:tcPr>
          <w:p w:rsidR="006501DB" w:rsidRPr="005C5B99" w:rsidRDefault="006501DB" w:rsidP="00214749">
            <w:pPr>
              <w:widowControl w:val="0"/>
              <w:autoSpaceDE w:val="0"/>
              <w:autoSpaceDN w:val="0"/>
              <w:adjustRightInd w:val="0"/>
              <w:jc w:val="both"/>
              <w:rPr>
                <w:rFonts w:asciiTheme="minorHAnsi" w:hAnsiTheme="minorHAnsi" w:cstheme="minorHAnsi"/>
                <w:color w:val="000000"/>
                <w:sz w:val="20"/>
                <w:szCs w:val="20"/>
              </w:rPr>
            </w:pPr>
          </w:p>
        </w:tc>
      </w:tr>
      <w:tr w:rsidR="006501DB" w:rsidRPr="005C5B99" w:rsidTr="00C54794">
        <w:trPr>
          <w:trHeight w:val="561"/>
          <w:jc w:val="center"/>
        </w:trPr>
        <w:tc>
          <w:tcPr>
            <w:tcW w:w="3268" w:type="dxa"/>
            <w:tcBorders>
              <w:left w:val="single" w:sz="12" w:space="0" w:color="auto"/>
            </w:tcBorders>
            <w:vAlign w:val="center"/>
          </w:tcPr>
          <w:p w:rsidR="006501DB" w:rsidRDefault="006501DB" w:rsidP="007068F6">
            <w:proofErr w:type="spellStart"/>
            <w:r w:rsidRPr="006501DB">
              <w:rPr>
                <w:rFonts w:asciiTheme="minorHAnsi" w:hAnsiTheme="minorHAnsi" w:cstheme="minorHAnsi"/>
                <w:sz w:val="20"/>
                <w:szCs w:val="20"/>
              </w:rPr>
              <w:t>Abog</w:t>
            </w:r>
            <w:proofErr w:type="spellEnd"/>
            <w:r w:rsidRPr="006501DB">
              <w:rPr>
                <w:rFonts w:asciiTheme="minorHAnsi" w:hAnsiTheme="minorHAnsi" w:cstheme="minorHAnsi"/>
                <w:sz w:val="20"/>
                <w:szCs w:val="20"/>
              </w:rPr>
              <w:t xml:space="preserve">. </w:t>
            </w:r>
            <w:r w:rsidR="007068F6">
              <w:rPr>
                <w:rFonts w:asciiTheme="minorHAnsi" w:hAnsiTheme="minorHAnsi" w:cstheme="minorHAnsi"/>
                <w:sz w:val="20"/>
                <w:szCs w:val="20"/>
              </w:rPr>
              <w:t>Marina Teresa Patiño Duran</w:t>
            </w:r>
          </w:p>
        </w:tc>
        <w:tc>
          <w:tcPr>
            <w:tcW w:w="3650" w:type="dxa"/>
            <w:vAlign w:val="center"/>
          </w:tcPr>
          <w:p w:rsidR="006501DB" w:rsidRPr="005C5B99" w:rsidRDefault="006501DB" w:rsidP="00214749">
            <w:pPr>
              <w:jc w:val="both"/>
              <w:rPr>
                <w:rFonts w:asciiTheme="minorHAnsi" w:hAnsiTheme="minorHAnsi" w:cstheme="minorHAnsi"/>
                <w:b/>
                <w:sz w:val="20"/>
                <w:szCs w:val="20"/>
              </w:rPr>
            </w:pPr>
          </w:p>
        </w:tc>
        <w:tc>
          <w:tcPr>
            <w:tcW w:w="2174" w:type="dxa"/>
            <w:tcBorders>
              <w:right w:val="single" w:sz="12" w:space="0" w:color="auto"/>
            </w:tcBorders>
            <w:vAlign w:val="center"/>
          </w:tcPr>
          <w:p w:rsidR="006501DB" w:rsidRPr="005C5B99" w:rsidRDefault="006501DB" w:rsidP="00214749">
            <w:pPr>
              <w:widowControl w:val="0"/>
              <w:autoSpaceDE w:val="0"/>
              <w:autoSpaceDN w:val="0"/>
              <w:adjustRightInd w:val="0"/>
              <w:jc w:val="both"/>
              <w:rPr>
                <w:rFonts w:asciiTheme="minorHAnsi" w:hAnsiTheme="minorHAnsi" w:cstheme="minorHAnsi"/>
                <w:color w:val="000000"/>
                <w:sz w:val="20"/>
                <w:szCs w:val="20"/>
              </w:rPr>
            </w:pPr>
          </w:p>
        </w:tc>
      </w:tr>
      <w:tr w:rsidR="00DA0CC3" w:rsidRPr="005C5B99" w:rsidTr="00C54794">
        <w:trPr>
          <w:trHeight w:val="567"/>
          <w:jc w:val="center"/>
        </w:trPr>
        <w:tc>
          <w:tcPr>
            <w:tcW w:w="3268" w:type="dxa"/>
            <w:tcBorders>
              <w:left w:val="single" w:sz="12" w:space="0" w:color="auto"/>
              <w:bottom w:val="single" w:sz="12" w:space="0" w:color="auto"/>
            </w:tcBorders>
            <w:vAlign w:val="center"/>
          </w:tcPr>
          <w:p w:rsidR="00DA0CC3" w:rsidRPr="006501DB" w:rsidRDefault="00C54794" w:rsidP="007068F6">
            <w:pPr>
              <w:rPr>
                <w:rFonts w:asciiTheme="minorHAnsi" w:hAnsiTheme="minorHAnsi" w:cstheme="minorHAnsi"/>
                <w:sz w:val="20"/>
                <w:szCs w:val="20"/>
              </w:rPr>
            </w:pPr>
            <w:r>
              <w:rPr>
                <w:rFonts w:asciiTheme="minorHAnsi" w:hAnsiTheme="minorHAnsi" w:cstheme="minorHAnsi"/>
                <w:sz w:val="20"/>
                <w:szCs w:val="20"/>
              </w:rPr>
              <w:t>Lic.  Braulio Cusi R</w:t>
            </w:r>
            <w:r w:rsidR="00DA0CC3">
              <w:rPr>
                <w:rFonts w:asciiTheme="minorHAnsi" w:hAnsiTheme="minorHAnsi" w:cstheme="minorHAnsi"/>
                <w:sz w:val="20"/>
                <w:szCs w:val="20"/>
              </w:rPr>
              <w:t>amos</w:t>
            </w:r>
          </w:p>
        </w:tc>
        <w:tc>
          <w:tcPr>
            <w:tcW w:w="3650" w:type="dxa"/>
            <w:tcBorders>
              <w:bottom w:val="single" w:sz="12" w:space="0" w:color="auto"/>
            </w:tcBorders>
            <w:vAlign w:val="center"/>
          </w:tcPr>
          <w:p w:rsidR="00DA0CC3" w:rsidRPr="005C5B99" w:rsidRDefault="00DA0CC3" w:rsidP="00214749">
            <w:pPr>
              <w:jc w:val="both"/>
              <w:rPr>
                <w:rFonts w:asciiTheme="minorHAnsi" w:hAnsiTheme="minorHAnsi" w:cstheme="minorHAnsi"/>
                <w:b/>
                <w:sz w:val="20"/>
                <w:szCs w:val="20"/>
              </w:rPr>
            </w:pPr>
          </w:p>
        </w:tc>
        <w:tc>
          <w:tcPr>
            <w:tcW w:w="2174" w:type="dxa"/>
            <w:tcBorders>
              <w:bottom w:val="single" w:sz="12" w:space="0" w:color="auto"/>
              <w:right w:val="single" w:sz="12" w:space="0" w:color="auto"/>
            </w:tcBorders>
            <w:vAlign w:val="center"/>
          </w:tcPr>
          <w:p w:rsidR="00DA0CC3" w:rsidRPr="005C5B99" w:rsidRDefault="00DA0CC3" w:rsidP="00214749">
            <w:pPr>
              <w:widowControl w:val="0"/>
              <w:autoSpaceDE w:val="0"/>
              <w:autoSpaceDN w:val="0"/>
              <w:adjustRightInd w:val="0"/>
              <w:jc w:val="both"/>
              <w:rPr>
                <w:rFonts w:asciiTheme="minorHAnsi" w:hAnsiTheme="minorHAnsi" w:cstheme="minorHAnsi"/>
                <w:color w:val="000000"/>
                <w:sz w:val="20"/>
                <w:szCs w:val="20"/>
              </w:rPr>
            </w:pPr>
          </w:p>
        </w:tc>
      </w:tr>
    </w:tbl>
    <w:p w:rsidR="00214749" w:rsidRPr="00FB1C2E" w:rsidRDefault="009F24AD" w:rsidP="00214749">
      <w:pPr>
        <w:rPr>
          <w:rFonts w:asciiTheme="minorHAnsi" w:hAnsiTheme="minorHAnsi" w:cstheme="minorHAnsi"/>
          <w:i/>
          <w:sz w:val="14"/>
          <w:szCs w:val="14"/>
        </w:rPr>
      </w:pPr>
      <w:proofErr w:type="spellStart"/>
      <w:r w:rsidRPr="00FB1C2E">
        <w:rPr>
          <w:rFonts w:asciiTheme="minorHAnsi" w:hAnsiTheme="minorHAnsi" w:cstheme="minorHAnsi"/>
          <w:i/>
          <w:sz w:val="14"/>
          <w:szCs w:val="14"/>
        </w:rPr>
        <w:t>Adj</w:t>
      </w:r>
      <w:proofErr w:type="spellEnd"/>
      <w:r w:rsidR="00214749" w:rsidRPr="00FB1C2E">
        <w:rPr>
          <w:rFonts w:asciiTheme="minorHAnsi" w:hAnsiTheme="minorHAnsi" w:cstheme="minorHAnsi"/>
          <w:i/>
          <w:sz w:val="14"/>
          <w:szCs w:val="14"/>
        </w:rPr>
        <w:t>. Lo citado</w:t>
      </w:r>
      <w:r w:rsidR="007068F6">
        <w:rPr>
          <w:rFonts w:asciiTheme="minorHAnsi" w:hAnsiTheme="minorHAnsi" w:cstheme="minorHAnsi"/>
          <w:i/>
          <w:sz w:val="14"/>
          <w:szCs w:val="14"/>
        </w:rPr>
        <w:t xml:space="preserve"> anexos del 1 al 3</w:t>
      </w:r>
    </w:p>
    <w:p w:rsidR="00F62F59" w:rsidRPr="00FB1C2E" w:rsidRDefault="00214749" w:rsidP="00FB1C2E">
      <w:pPr>
        <w:rPr>
          <w:rFonts w:asciiTheme="minorHAnsi" w:hAnsiTheme="minorHAnsi" w:cstheme="minorHAnsi"/>
          <w:sz w:val="22"/>
          <w:szCs w:val="22"/>
        </w:rPr>
      </w:pPr>
      <w:r w:rsidRPr="00FB1C2E">
        <w:rPr>
          <w:rFonts w:asciiTheme="minorHAnsi" w:hAnsiTheme="minorHAnsi" w:cstheme="minorHAnsi"/>
          <w:i/>
          <w:sz w:val="14"/>
          <w:szCs w:val="14"/>
        </w:rPr>
        <w:t xml:space="preserve">    </w:t>
      </w:r>
      <w:r w:rsidR="007C2B35" w:rsidRPr="00FB1C2E">
        <w:rPr>
          <w:rFonts w:asciiTheme="minorHAnsi" w:hAnsiTheme="minorHAnsi" w:cstheme="minorHAnsi"/>
          <w:i/>
          <w:sz w:val="14"/>
          <w:szCs w:val="14"/>
        </w:rPr>
        <w:t xml:space="preserve"> </w:t>
      </w:r>
      <w:r w:rsidRPr="00FB1C2E">
        <w:rPr>
          <w:rFonts w:asciiTheme="minorHAnsi" w:hAnsiTheme="minorHAnsi" w:cstheme="minorHAnsi"/>
          <w:i/>
          <w:sz w:val="14"/>
          <w:szCs w:val="14"/>
        </w:rPr>
        <w:t xml:space="preserve">  </w:t>
      </w:r>
    </w:p>
    <w:sectPr w:rsidR="00F62F59" w:rsidRPr="00FB1C2E" w:rsidSect="00175180">
      <w:footerReference w:type="default" r:id="rId9"/>
      <w:pgSz w:w="12240" w:h="15840"/>
      <w:pgMar w:top="2268" w:right="1418" w:bottom="1134" w:left="1701" w:header="709" w:footer="4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39D" w:rsidRDefault="00CC439D" w:rsidP="00D16FC0">
      <w:r>
        <w:separator/>
      </w:r>
    </w:p>
  </w:endnote>
  <w:endnote w:type="continuationSeparator" w:id="0">
    <w:p w:rsidR="00CC439D" w:rsidRDefault="00CC439D" w:rsidP="00D1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055550"/>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860082579"/>
          <w:docPartObj>
            <w:docPartGallery w:val="Page Numbers (Top of Page)"/>
            <w:docPartUnique/>
          </w:docPartObj>
        </w:sdtPr>
        <w:sdtEndPr/>
        <w:sdtContent>
          <w:p w:rsidR="00863A91" w:rsidRPr="00D57840" w:rsidRDefault="00863A91">
            <w:pPr>
              <w:pStyle w:val="Piedepgina"/>
              <w:jc w:val="right"/>
              <w:rPr>
                <w:rFonts w:asciiTheme="minorHAnsi" w:hAnsiTheme="minorHAnsi" w:cstheme="minorHAnsi"/>
                <w:sz w:val="18"/>
                <w:szCs w:val="18"/>
              </w:rPr>
            </w:pPr>
            <w:r w:rsidRPr="00D57840">
              <w:rPr>
                <w:rFonts w:asciiTheme="minorHAnsi" w:hAnsiTheme="minorHAnsi" w:cstheme="minorHAnsi"/>
                <w:sz w:val="18"/>
                <w:szCs w:val="18"/>
              </w:rPr>
              <w:t xml:space="preserve">Página </w:t>
            </w:r>
            <w:r w:rsidRPr="00D57840">
              <w:rPr>
                <w:rFonts w:asciiTheme="minorHAnsi" w:hAnsiTheme="minorHAnsi" w:cstheme="minorHAnsi"/>
                <w:bCs/>
                <w:sz w:val="18"/>
                <w:szCs w:val="18"/>
              </w:rPr>
              <w:fldChar w:fldCharType="begin"/>
            </w:r>
            <w:r w:rsidRPr="00D57840">
              <w:rPr>
                <w:rFonts w:asciiTheme="minorHAnsi" w:hAnsiTheme="minorHAnsi" w:cstheme="minorHAnsi"/>
                <w:bCs/>
                <w:sz w:val="18"/>
                <w:szCs w:val="18"/>
              </w:rPr>
              <w:instrText>PAGE</w:instrText>
            </w:r>
            <w:r w:rsidRPr="00D57840">
              <w:rPr>
                <w:rFonts w:asciiTheme="minorHAnsi" w:hAnsiTheme="minorHAnsi" w:cstheme="minorHAnsi"/>
                <w:bCs/>
                <w:sz w:val="18"/>
                <w:szCs w:val="18"/>
              </w:rPr>
              <w:fldChar w:fldCharType="separate"/>
            </w:r>
            <w:r w:rsidR="00F26A60">
              <w:rPr>
                <w:rFonts w:asciiTheme="minorHAnsi" w:hAnsiTheme="minorHAnsi" w:cstheme="minorHAnsi"/>
                <w:bCs/>
                <w:noProof/>
                <w:sz w:val="18"/>
                <w:szCs w:val="18"/>
              </w:rPr>
              <w:t>6</w:t>
            </w:r>
            <w:r w:rsidRPr="00D57840">
              <w:rPr>
                <w:rFonts w:asciiTheme="minorHAnsi" w:hAnsiTheme="minorHAnsi" w:cstheme="minorHAnsi"/>
                <w:bCs/>
                <w:sz w:val="18"/>
                <w:szCs w:val="18"/>
              </w:rPr>
              <w:fldChar w:fldCharType="end"/>
            </w:r>
            <w:r w:rsidRPr="00D57840">
              <w:rPr>
                <w:rFonts w:asciiTheme="minorHAnsi" w:hAnsiTheme="minorHAnsi" w:cstheme="minorHAnsi"/>
                <w:sz w:val="18"/>
                <w:szCs w:val="18"/>
              </w:rPr>
              <w:t xml:space="preserve"> de </w:t>
            </w:r>
            <w:r w:rsidRPr="00D57840">
              <w:rPr>
                <w:rFonts w:asciiTheme="minorHAnsi" w:hAnsiTheme="minorHAnsi" w:cstheme="minorHAnsi"/>
                <w:bCs/>
                <w:sz w:val="18"/>
                <w:szCs w:val="18"/>
              </w:rPr>
              <w:fldChar w:fldCharType="begin"/>
            </w:r>
            <w:r w:rsidRPr="00D57840">
              <w:rPr>
                <w:rFonts w:asciiTheme="minorHAnsi" w:hAnsiTheme="minorHAnsi" w:cstheme="minorHAnsi"/>
                <w:bCs/>
                <w:sz w:val="18"/>
                <w:szCs w:val="18"/>
              </w:rPr>
              <w:instrText>NUMPAGES</w:instrText>
            </w:r>
            <w:r w:rsidRPr="00D57840">
              <w:rPr>
                <w:rFonts w:asciiTheme="minorHAnsi" w:hAnsiTheme="minorHAnsi" w:cstheme="minorHAnsi"/>
                <w:bCs/>
                <w:sz w:val="18"/>
                <w:szCs w:val="18"/>
              </w:rPr>
              <w:fldChar w:fldCharType="separate"/>
            </w:r>
            <w:r w:rsidR="00F26A60">
              <w:rPr>
                <w:rFonts w:asciiTheme="minorHAnsi" w:hAnsiTheme="minorHAnsi" w:cstheme="minorHAnsi"/>
                <w:bCs/>
                <w:noProof/>
                <w:sz w:val="18"/>
                <w:szCs w:val="18"/>
              </w:rPr>
              <w:t>6</w:t>
            </w:r>
            <w:r w:rsidRPr="00D57840">
              <w:rPr>
                <w:rFonts w:asciiTheme="minorHAnsi" w:hAnsiTheme="minorHAnsi" w:cstheme="minorHAnsi"/>
                <w:bCs/>
                <w:sz w:val="18"/>
                <w:szCs w:val="18"/>
              </w:rPr>
              <w:fldChar w:fldCharType="end"/>
            </w:r>
          </w:p>
        </w:sdtContent>
      </w:sdt>
    </w:sdtContent>
  </w:sdt>
  <w:p w:rsidR="00863A91" w:rsidRDefault="00863A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39D" w:rsidRDefault="00CC439D" w:rsidP="00D16FC0">
      <w:r>
        <w:separator/>
      </w:r>
    </w:p>
  </w:footnote>
  <w:footnote w:type="continuationSeparator" w:id="0">
    <w:p w:rsidR="00CC439D" w:rsidRDefault="00CC439D" w:rsidP="00D16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4E79"/>
    <w:multiLevelType w:val="hybridMultilevel"/>
    <w:tmpl w:val="AC8E78B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29B2A94"/>
    <w:multiLevelType w:val="hybridMultilevel"/>
    <w:tmpl w:val="57527318"/>
    <w:lvl w:ilvl="0" w:tplc="714A9C98">
      <w:start w:val="2"/>
      <w:numFmt w:val="decimal"/>
      <w:lvlText w:val="%1."/>
      <w:lvlJc w:val="left"/>
      <w:pPr>
        <w:ind w:left="587"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10EE33D5"/>
    <w:multiLevelType w:val="hybridMultilevel"/>
    <w:tmpl w:val="2D6AB8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116E5FCA"/>
    <w:multiLevelType w:val="hybridMultilevel"/>
    <w:tmpl w:val="C5F622CE"/>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A63A98CE">
      <w:start w:val="1"/>
      <w:numFmt w:val="lowerLetter"/>
      <w:lvlText w:val="%3)"/>
      <w:lvlJc w:val="left"/>
      <w:pPr>
        <w:ind w:left="1980" w:hanging="360"/>
      </w:pPr>
      <w:rPr>
        <w:rFonts w:hint="default"/>
      </w:r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4">
    <w:nsid w:val="122D6C84"/>
    <w:multiLevelType w:val="hybridMultilevel"/>
    <w:tmpl w:val="48206B8A"/>
    <w:lvl w:ilvl="0" w:tplc="60AE59EC">
      <w:start w:val="2"/>
      <w:numFmt w:val="decimal"/>
      <w:lvlText w:val="%1."/>
      <w:lvlJc w:val="left"/>
      <w:pPr>
        <w:ind w:left="430" w:hanging="360"/>
      </w:pPr>
      <w:rPr>
        <w:rFonts w:hint="default"/>
        <w:b/>
      </w:rPr>
    </w:lvl>
    <w:lvl w:ilvl="1" w:tplc="0C0A0019" w:tentative="1">
      <w:start w:val="1"/>
      <w:numFmt w:val="lowerLetter"/>
      <w:lvlText w:val="%2."/>
      <w:lvlJc w:val="left"/>
      <w:pPr>
        <w:ind w:left="1150" w:hanging="360"/>
      </w:pPr>
    </w:lvl>
    <w:lvl w:ilvl="2" w:tplc="0C0A001B" w:tentative="1">
      <w:start w:val="1"/>
      <w:numFmt w:val="lowerRoman"/>
      <w:lvlText w:val="%3."/>
      <w:lvlJc w:val="right"/>
      <w:pPr>
        <w:ind w:left="1870" w:hanging="180"/>
      </w:pPr>
    </w:lvl>
    <w:lvl w:ilvl="3" w:tplc="0C0A000F" w:tentative="1">
      <w:start w:val="1"/>
      <w:numFmt w:val="decimal"/>
      <w:lvlText w:val="%4."/>
      <w:lvlJc w:val="left"/>
      <w:pPr>
        <w:ind w:left="2590" w:hanging="360"/>
      </w:pPr>
    </w:lvl>
    <w:lvl w:ilvl="4" w:tplc="0C0A0019" w:tentative="1">
      <w:start w:val="1"/>
      <w:numFmt w:val="lowerLetter"/>
      <w:lvlText w:val="%5."/>
      <w:lvlJc w:val="left"/>
      <w:pPr>
        <w:ind w:left="3310" w:hanging="360"/>
      </w:pPr>
    </w:lvl>
    <w:lvl w:ilvl="5" w:tplc="0C0A001B" w:tentative="1">
      <w:start w:val="1"/>
      <w:numFmt w:val="lowerRoman"/>
      <w:lvlText w:val="%6."/>
      <w:lvlJc w:val="right"/>
      <w:pPr>
        <w:ind w:left="4030" w:hanging="180"/>
      </w:pPr>
    </w:lvl>
    <w:lvl w:ilvl="6" w:tplc="0C0A000F" w:tentative="1">
      <w:start w:val="1"/>
      <w:numFmt w:val="decimal"/>
      <w:lvlText w:val="%7."/>
      <w:lvlJc w:val="left"/>
      <w:pPr>
        <w:ind w:left="4750" w:hanging="360"/>
      </w:pPr>
    </w:lvl>
    <w:lvl w:ilvl="7" w:tplc="0C0A0019" w:tentative="1">
      <w:start w:val="1"/>
      <w:numFmt w:val="lowerLetter"/>
      <w:lvlText w:val="%8."/>
      <w:lvlJc w:val="left"/>
      <w:pPr>
        <w:ind w:left="5470" w:hanging="360"/>
      </w:pPr>
    </w:lvl>
    <w:lvl w:ilvl="8" w:tplc="0C0A001B" w:tentative="1">
      <w:start w:val="1"/>
      <w:numFmt w:val="lowerRoman"/>
      <w:lvlText w:val="%9."/>
      <w:lvlJc w:val="right"/>
      <w:pPr>
        <w:ind w:left="6190" w:hanging="180"/>
      </w:pPr>
    </w:lvl>
  </w:abstractNum>
  <w:abstractNum w:abstractNumId="5">
    <w:nsid w:val="14F656CA"/>
    <w:multiLevelType w:val="hybridMultilevel"/>
    <w:tmpl w:val="A170DD5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58B3208"/>
    <w:multiLevelType w:val="multilevel"/>
    <w:tmpl w:val="F93ADDC8"/>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638" w:hanging="108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2130" w:hanging="1440"/>
      </w:pPr>
      <w:rPr>
        <w:rFonts w:hint="default"/>
        <w:b/>
      </w:rPr>
    </w:lvl>
    <w:lvl w:ilvl="6">
      <w:start w:val="1"/>
      <w:numFmt w:val="decimal"/>
      <w:isLgl/>
      <w:lvlText w:val="%1.%2.%3.%4.%5.%6.%7"/>
      <w:lvlJc w:val="left"/>
      <w:pPr>
        <w:ind w:left="2556" w:hanging="1800"/>
      </w:pPr>
      <w:rPr>
        <w:rFonts w:hint="default"/>
        <w:b/>
      </w:rPr>
    </w:lvl>
    <w:lvl w:ilvl="7">
      <w:start w:val="1"/>
      <w:numFmt w:val="decimal"/>
      <w:isLgl/>
      <w:lvlText w:val="%1.%2.%3.%4.%5.%6.%7.%8"/>
      <w:lvlJc w:val="left"/>
      <w:pPr>
        <w:ind w:left="2622" w:hanging="1800"/>
      </w:pPr>
      <w:rPr>
        <w:rFonts w:hint="default"/>
        <w:b/>
      </w:rPr>
    </w:lvl>
    <w:lvl w:ilvl="8">
      <w:start w:val="1"/>
      <w:numFmt w:val="decimal"/>
      <w:isLgl/>
      <w:lvlText w:val="%1.%2.%3.%4.%5.%6.%7.%8.%9"/>
      <w:lvlJc w:val="left"/>
      <w:pPr>
        <w:ind w:left="3048" w:hanging="2160"/>
      </w:pPr>
      <w:rPr>
        <w:rFonts w:hint="default"/>
        <w:b/>
      </w:rPr>
    </w:lvl>
  </w:abstractNum>
  <w:abstractNum w:abstractNumId="7">
    <w:nsid w:val="16B43DA3"/>
    <w:multiLevelType w:val="hybridMultilevel"/>
    <w:tmpl w:val="BCF6B886"/>
    <w:lvl w:ilvl="0" w:tplc="585AD396">
      <w:start w:val="1"/>
      <w:numFmt w:val="lowerLetter"/>
      <w:lvlText w:val="%1)"/>
      <w:lvlJc w:val="left"/>
      <w:pPr>
        <w:ind w:left="1506" w:hanging="360"/>
      </w:pPr>
      <w:rPr>
        <w:rFonts w:hint="default"/>
      </w:rPr>
    </w:lvl>
    <w:lvl w:ilvl="1" w:tplc="400A0019" w:tentative="1">
      <w:start w:val="1"/>
      <w:numFmt w:val="lowerLetter"/>
      <w:lvlText w:val="%2."/>
      <w:lvlJc w:val="left"/>
      <w:pPr>
        <w:ind w:left="2226" w:hanging="360"/>
      </w:pPr>
    </w:lvl>
    <w:lvl w:ilvl="2" w:tplc="400A001B" w:tentative="1">
      <w:start w:val="1"/>
      <w:numFmt w:val="lowerRoman"/>
      <w:lvlText w:val="%3."/>
      <w:lvlJc w:val="right"/>
      <w:pPr>
        <w:ind w:left="2946" w:hanging="180"/>
      </w:pPr>
    </w:lvl>
    <w:lvl w:ilvl="3" w:tplc="400A000F" w:tentative="1">
      <w:start w:val="1"/>
      <w:numFmt w:val="decimal"/>
      <w:lvlText w:val="%4."/>
      <w:lvlJc w:val="left"/>
      <w:pPr>
        <w:ind w:left="3666" w:hanging="360"/>
      </w:pPr>
    </w:lvl>
    <w:lvl w:ilvl="4" w:tplc="400A0019" w:tentative="1">
      <w:start w:val="1"/>
      <w:numFmt w:val="lowerLetter"/>
      <w:lvlText w:val="%5."/>
      <w:lvlJc w:val="left"/>
      <w:pPr>
        <w:ind w:left="4386" w:hanging="360"/>
      </w:pPr>
    </w:lvl>
    <w:lvl w:ilvl="5" w:tplc="400A001B" w:tentative="1">
      <w:start w:val="1"/>
      <w:numFmt w:val="lowerRoman"/>
      <w:lvlText w:val="%6."/>
      <w:lvlJc w:val="right"/>
      <w:pPr>
        <w:ind w:left="5106" w:hanging="180"/>
      </w:pPr>
    </w:lvl>
    <w:lvl w:ilvl="6" w:tplc="400A000F" w:tentative="1">
      <w:start w:val="1"/>
      <w:numFmt w:val="decimal"/>
      <w:lvlText w:val="%7."/>
      <w:lvlJc w:val="left"/>
      <w:pPr>
        <w:ind w:left="5826" w:hanging="360"/>
      </w:pPr>
    </w:lvl>
    <w:lvl w:ilvl="7" w:tplc="400A0019" w:tentative="1">
      <w:start w:val="1"/>
      <w:numFmt w:val="lowerLetter"/>
      <w:lvlText w:val="%8."/>
      <w:lvlJc w:val="left"/>
      <w:pPr>
        <w:ind w:left="6546" w:hanging="360"/>
      </w:pPr>
    </w:lvl>
    <w:lvl w:ilvl="8" w:tplc="400A001B" w:tentative="1">
      <w:start w:val="1"/>
      <w:numFmt w:val="lowerRoman"/>
      <w:lvlText w:val="%9."/>
      <w:lvlJc w:val="right"/>
      <w:pPr>
        <w:ind w:left="7266" w:hanging="180"/>
      </w:pPr>
    </w:lvl>
  </w:abstractNum>
  <w:abstractNum w:abstractNumId="8">
    <w:nsid w:val="181D54A5"/>
    <w:multiLevelType w:val="hybridMultilevel"/>
    <w:tmpl w:val="2FDC8310"/>
    <w:lvl w:ilvl="0" w:tplc="6B3EAF9A">
      <w:start w:val="2"/>
      <w:numFmt w:val="bullet"/>
      <w:lvlText w:val="-"/>
      <w:lvlJc w:val="left"/>
      <w:pPr>
        <w:ind w:left="1494" w:hanging="360"/>
      </w:pPr>
      <w:rPr>
        <w:rFonts w:ascii="Tahoma" w:eastAsia="Times New Roman" w:hAnsi="Tahoma" w:cs="Tahoma" w:hint="default"/>
      </w:rPr>
    </w:lvl>
    <w:lvl w:ilvl="1" w:tplc="400A0003" w:tentative="1">
      <w:start w:val="1"/>
      <w:numFmt w:val="bullet"/>
      <w:lvlText w:val="o"/>
      <w:lvlJc w:val="left"/>
      <w:pPr>
        <w:ind w:left="2214" w:hanging="360"/>
      </w:pPr>
      <w:rPr>
        <w:rFonts w:ascii="Courier New" w:hAnsi="Courier New" w:cs="Courier New" w:hint="default"/>
      </w:rPr>
    </w:lvl>
    <w:lvl w:ilvl="2" w:tplc="400A0005" w:tentative="1">
      <w:start w:val="1"/>
      <w:numFmt w:val="bullet"/>
      <w:lvlText w:val=""/>
      <w:lvlJc w:val="left"/>
      <w:pPr>
        <w:ind w:left="2934" w:hanging="360"/>
      </w:pPr>
      <w:rPr>
        <w:rFonts w:ascii="Wingdings" w:hAnsi="Wingdings" w:hint="default"/>
      </w:rPr>
    </w:lvl>
    <w:lvl w:ilvl="3" w:tplc="400A0001" w:tentative="1">
      <w:start w:val="1"/>
      <w:numFmt w:val="bullet"/>
      <w:lvlText w:val=""/>
      <w:lvlJc w:val="left"/>
      <w:pPr>
        <w:ind w:left="3654" w:hanging="360"/>
      </w:pPr>
      <w:rPr>
        <w:rFonts w:ascii="Symbol" w:hAnsi="Symbol" w:hint="default"/>
      </w:rPr>
    </w:lvl>
    <w:lvl w:ilvl="4" w:tplc="400A0003" w:tentative="1">
      <w:start w:val="1"/>
      <w:numFmt w:val="bullet"/>
      <w:lvlText w:val="o"/>
      <w:lvlJc w:val="left"/>
      <w:pPr>
        <w:ind w:left="4374" w:hanging="360"/>
      </w:pPr>
      <w:rPr>
        <w:rFonts w:ascii="Courier New" w:hAnsi="Courier New" w:cs="Courier New" w:hint="default"/>
      </w:rPr>
    </w:lvl>
    <w:lvl w:ilvl="5" w:tplc="400A0005" w:tentative="1">
      <w:start w:val="1"/>
      <w:numFmt w:val="bullet"/>
      <w:lvlText w:val=""/>
      <w:lvlJc w:val="left"/>
      <w:pPr>
        <w:ind w:left="5094" w:hanging="360"/>
      </w:pPr>
      <w:rPr>
        <w:rFonts w:ascii="Wingdings" w:hAnsi="Wingdings" w:hint="default"/>
      </w:rPr>
    </w:lvl>
    <w:lvl w:ilvl="6" w:tplc="400A0001" w:tentative="1">
      <w:start w:val="1"/>
      <w:numFmt w:val="bullet"/>
      <w:lvlText w:val=""/>
      <w:lvlJc w:val="left"/>
      <w:pPr>
        <w:ind w:left="5814" w:hanging="360"/>
      </w:pPr>
      <w:rPr>
        <w:rFonts w:ascii="Symbol" w:hAnsi="Symbol" w:hint="default"/>
      </w:rPr>
    </w:lvl>
    <w:lvl w:ilvl="7" w:tplc="400A0003" w:tentative="1">
      <w:start w:val="1"/>
      <w:numFmt w:val="bullet"/>
      <w:lvlText w:val="o"/>
      <w:lvlJc w:val="left"/>
      <w:pPr>
        <w:ind w:left="6534" w:hanging="360"/>
      </w:pPr>
      <w:rPr>
        <w:rFonts w:ascii="Courier New" w:hAnsi="Courier New" w:cs="Courier New" w:hint="default"/>
      </w:rPr>
    </w:lvl>
    <w:lvl w:ilvl="8" w:tplc="400A0005" w:tentative="1">
      <w:start w:val="1"/>
      <w:numFmt w:val="bullet"/>
      <w:lvlText w:val=""/>
      <w:lvlJc w:val="left"/>
      <w:pPr>
        <w:ind w:left="7254" w:hanging="360"/>
      </w:pPr>
      <w:rPr>
        <w:rFonts w:ascii="Wingdings" w:hAnsi="Wingdings" w:hint="default"/>
      </w:rPr>
    </w:lvl>
  </w:abstractNum>
  <w:abstractNum w:abstractNumId="9">
    <w:nsid w:val="1DE34059"/>
    <w:multiLevelType w:val="hybridMultilevel"/>
    <w:tmpl w:val="FE00FA74"/>
    <w:lvl w:ilvl="0" w:tplc="400A0017">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26D85347"/>
    <w:multiLevelType w:val="hybridMultilevel"/>
    <w:tmpl w:val="A1E8ABB2"/>
    <w:lvl w:ilvl="0" w:tplc="E0163716">
      <w:numFmt w:val="bullet"/>
      <w:lvlText w:val="-"/>
      <w:lvlJc w:val="left"/>
      <w:pPr>
        <w:ind w:left="1776" w:hanging="360"/>
      </w:pPr>
      <w:rPr>
        <w:rFonts w:ascii="Tahoma" w:eastAsia="Times New Roman" w:hAnsi="Tahoma" w:cs="Tahoma" w:hint="default"/>
      </w:rPr>
    </w:lvl>
    <w:lvl w:ilvl="1" w:tplc="400A0003" w:tentative="1">
      <w:start w:val="1"/>
      <w:numFmt w:val="bullet"/>
      <w:lvlText w:val="o"/>
      <w:lvlJc w:val="left"/>
      <w:pPr>
        <w:ind w:left="2496" w:hanging="360"/>
      </w:pPr>
      <w:rPr>
        <w:rFonts w:ascii="Courier New" w:hAnsi="Courier New" w:cs="Courier New" w:hint="default"/>
      </w:rPr>
    </w:lvl>
    <w:lvl w:ilvl="2" w:tplc="400A0005" w:tentative="1">
      <w:start w:val="1"/>
      <w:numFmt w:val="bullet"/>
      <w:lvlText w:val=""/>
      <w:lvlJc w:val="left"/>
      <w:pPr>
        <w:ind w:left="3216" w:hanging="360"/>
      </w:pPr>
      <w:rPr>
        <w:rFonts w:ascii="Wingdings" w:hAnsi="Wingdings" w:hint="default"/>
      </w:rPr>
    </w:lvl>
    <w:lvl w:ilvl="3" w:tplc="400A0001" w:tentative="1">
      <w:start w:val="1"/>
      <w:numFmt w:val="bullet"/>
      <w:lvlText w:val=""/>
      <w:lvlJc w:val="left"/>
      <w:pPr>
        <w:ind w:left="3936" w:hanging="360"/>
      </w:pPr>
      <w:rPr>
        <w:rFonts w:ascii="Symbol" w:hAnsi="Symbol" w:hint="default"/>
      </w:rPr>
    </w:lvl>
    <w:lvl w:ilvl="4" w:tplc="400A0003" w:tentative="1">
      <w:start w:val="1"/>
      <w:numFmt w:val="bullet"/>
      <w:lvlText w:val="o"/>
      <w:lvlJc w:val="left"/>
      <w:pPr>
        <w:ind w:left="4656" w:hanging="360"/>
      </w:pPr>
      <w:rPr>
        <w:rFonts w:ascii="Courier New" w:hAnsi="Courier New" w:cs="Courier New" w:hint="default"/>
      </w:rPr>
    </w:lvl>
    <w:lvl w:ilvl="5" w:tplc="400A0005" w:tentative="1">
      <w:start w:val="1"/>
      <w:numFmt w:val="bullet"/>
      <w:lvlText w:val=""/>
      <w:lvlJc w:val="left"/>
      <w:pPr>
        <w:ind w:left="5376" w:hanging="360"/>
      </w:pPr>
      <w:rPr>
        <w:rFonts w:ascii="Wingdings" w:hAnsi="Wingdings" w:hint="default"/>
      </w:rPr>
    </w:lvl>
    <w:lvl w:ilvl="6" w:tplc="400A0001" w:tentative="1">
      <w:start w:val="1"/>
      <w:numFmt w:val="bullet"/>
      <w:lvlText w:val=""/>
      <w:lvlJc w:val="left"/>
      <w:pPr>
        <w:ind w:left="6096" w:hanging="360"/>
      </w:pPr>
      <w:rPr>
        <w:rFonts w:ascii="Symbol" w:hAnsi="Symbol" w:hint="default"/>
      </w:rPr>
    </w:lvl>
    <w:lvl w:ilvl="7" w:tplc="400A0003" w:tentative="1">
      <w:start w:val="1"/>
      <w:numFmt w:val="bullet"/>
      <w:lvlText w:val="o"/>
      <w:lvlJc w:val="left"/>
      <w:pPr>
        <w:ind w:left="6816" w:hanging="360"/>
      </w:pPr>
      <w:rPr>
        <w:rFonts w:ascii="Courier New" w:hAnsi="Courier New" w:cs="Courier New" w:hint="default"/>
      </w:rPr>
    </w:lvl>
    <w:lvl w:ilvl="8" w:tplc="400A0005" w:tentative="1">
      <w:start w:val="1"/>
      <w:numFmt w:val="bullet"/>
      <w:lvlText w:val=""/>
      <w:lvlJc w:val="left"/>
      <w:pPr>
        <w:ind w:left="7536" w:hanging="360"/>
      </w:pPr>
      <w:rPr>
        <w:rFonts w:ascii="Wingdings" w:hAnsi="Wingdings" w:hint="default"/>
      </w:rPr>
    </w:lvl>
  </w:abstractNum>
  <w:abstractNum w:abstractNumId="11">
    <w:nsid w:val="28075D3D"/>
    <w:multiLevelType w:val="hybridMultilevel"/>
    <w:tmpl w:val="8B6E6034"/>
    <w:lvl w:ilvl="0" w:tplc="5F00DF68">
      <w:start w:val="1"/>
      <w:numFmt w:val="upp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2">
    <w:nsid w:val="28C6652D"/>
    <w:multiLevelType w:val="hybridMultilevel"/>
    <w:tmpl w:val="2D6AB8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2AA37326"/>
    <w:multiLevelType w:val="hybridMultilevel"/>
    <w:tmpl w:val="754E957E"/>
    <w:lvl w:ilvl="0" w:tplc="E0163716">
      <w:numFmt w:val="bullet"/>
      <w:lvlText w:val="-"/>
      <w:lvlJc w:val="left"/>
      <w:pPr>
        <w:ind w:left="1580" w:hanging="360"/>
      </w:pPr>
      <w:rPr>
        <w:rFonts w:ascii="Tahoma" w:eastAsia="Times New Roman" w:hAnsi="Tahoma" w:cs="Tahoma" w:hint="default"/>
      </w:rPr>
    </w:lvl>
    <w:lvl w:ilvl="1" w:tplc="0C0A0003" w:tentative="1">
      <w:start w:val="1"/>
      <w:numFmt w:val="bullet"/>
      <w:lvlText w:val="o"/>
      <w:lvlJc w:val="left"/>
      <w:pPr>
        <w:ind w:left="2300" w:hanging="360"/>
      </w:pPr>
      <w:rPr>
        <w:rFonts w:ascii="Courier New" w:hAnsi="Courier New" w:cs="Courier New" w:hint="default"/>
      </w:rPr>
    </w:lvl>
    <w:lvl w:ilvl="2" w:tplc="0C0A0005" w:tentative="1">
      <w:start w:val="1"/>
      <w:numFmt w:val="bullet"/>
      <w:lvlText w:val=""/>
      <w:lvlJc w:val="left"/>
      <w:pPr>
        <w:ind w:left="3020" w:hanging="360"/>
      </w:pPr>
      <w:rPr>
        <w:rFonts w:ascii="Wingdings" w:hAnsi="Wingdings" w:hint="default"/>
      </w:rPr>
    </w:lvl>
    <w:lvl w:ilvl="3" w:tplc="0C0A0001" w:tentative="1">
      <w:start w:val="1"/>
      <w:numFmt w:val="bullet"/>
      <w:lvlText w:val=""/>
      <w:lvlJc w:val="left"/>
      <w:pPr>
        <w:ind w:left="3740" w:hanging="360"/>
      </w:pPr>
      <w:rPr>
        <w:rFonts w:ascii="Symbol" w:hAnsi="Symbol" w:hint="default"/>
      </w:rPr>
    </w:lvl>
    <w:lvl w:ilvl="4" w:tplc="0C0A0003" w:tentative="1">
      <w:start w:val="1"/>
      <w:numFmt w:val="bullet"/>
      <w:lvlText w:val="o"/>
      <w:lvlJc w:val="left"/>
      <w:pPr>
        <w:ind w:left="4460" w:hanging="360"/>
      </w:pPr>
      <w:rPr>
        <w:rFonts w:ascii="Courier New" w:hAnsi="Courier New" w:cs="Courier New" w:hint="default"/>
      </w:rPr>
    </w:lvl>
    <w:lvl w:ilvl="5" w:tplc="0C0A0005" w:tentative="1">
      <w:start w:val="1"/>
      <w:numFmt w:val="bullet"/>
      <w:lvlText w:val=""/>
      <w:lvlJc w:val="left"/>
      <w:pPr>
        <w:ind w:left="5180" w:hanging="360"/>
      </w:pPr>
      <w:rPr>
        <w:rFonts w:ascii="Wingdings" w:hAnsi="Wingdings" w:hint="default"/>
      </w:rPr>
    </w:lvl>
    <w:lvl w:ilvl="6" w:tplc="0C0A0001" w:tentative="1">
      <w:start w:val="1"/>
      <w:numFmt w:val="bullet"/>
      <w:lvlText w:val=""/>
      <w:lvlJc w:val="left"/>
      <w:pPr>
        <w:ind w:left="5900" w:hanging="360"/>
      </w:pPr>
      <w:rPr>
        <w:rFonts w:ascii="Symbol" w:hAnsi="Symbol" w:hint="default"/>
      </w:rPr>
    </w:lvl>
    <w:lvl w:ilvl="7" w:tplc="0C0A0003" w:tentative="1">
      <w:start w:val="1"/>
      <w:numFmt w:val="bullet"/>
      <w:lvlText w:val="o"/>
      <w:lvlJc w:val="left"/>
      <w:pPr>
        <w:ind w:left="6620" w:hanging="360"/>
      </w:pPr>
      <w:rPr>
        <w:rFonts w:ascii="Courier New" w:hAnsi="Courier New" w:cs="Courier New" w:hint="default"/>
      </w:rPr>
    </w:lvl>
    <w:lvl w:ilvl="8" w:tplc="0C0A0005" w:tentative="1">
      <w:start w:val="1"/>
      <w:numFmt w:val="bullet"/>
      <w:lvlText w:val=""/>
      <w:lvlJc w:val="left"/>
      <w:pPr>
        <w:ind w:left="7340" w:hanging="360"/>
      </w:pPr>
      <w:rPr>
        <w:rFonts w:ascii="Wingdings" w:hAnsi="Wingdings" w:hint="default"/>
      </w:rPr>
    </w:lvl>
  </w:abstractNum>
  <w:abstractNum w:abstractNumId="14">
    <w:nsid w:val="342475C5"/>
    <w:multiLevelType w:val="hybridMultilevel"/>
    <w:tmpl w:val="9676C472"/>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5">
    <w:nsid w:val="38013BAA"/>
    <w:multiLevelType w:val="hybridMultilevel"/>
    <w:tmpl w:val="733E8DCE"/>
    <w:lvl w:ilvl="0" w:tplc="0C0A000F">
      <w:start w:val="1"/>
      <w:numFmt w:val="decimal"/>
      <w:lvlText w:val="%1."/>
      <w:lvlJc w:val="left"/>
      <w:pPr>
        <w:ind w:left="430" w:hanging="360"/>
      </w:pPr>
    </w:lvl>
    <w:lvl w:ilvl="1" w:tplc="0C0A0019" w:tentative="1">
      <w:start w:val="1"/>
      <w:numFmt w:val="lowerLetter"/>
      <w:lvlText w:val="%2."/>
      <w:lvlJc w:val="left"/>
      <w:pPr>
        <w:ind w:left="1150" w:hanging="360"/>
      </w:pPr>
    </w:lvl>
    <w:lvl w:ilvl="2" w:tplc="0C0A001B" w:tentative="1">
      <w:start w:val="1"/>
      <w:numFmt w:val="lowerRoman"/>
      <w:lvlText w:val="%3."/>
      <w:lvlJc w:val="right"/>
      <w:pPr>
        <w:ind w:left="1870" w:hanging="180"/>
      </w:pPr>
    </w:lvl>
    <w:lvl w:ilvl="3" w:tplc="0C0A000F" w:tentative="1">
      <w:start w:val="1"/>
      <w:numFmt w:val="decimal"/>
      <w:lvlText w:val="%4."/>
      <w:lvlJc w:val="left"/>
      <w:pPr>
        <w:ind w:left="2590" w:hanging="360"/>
      </w:pPr>
    </w:lvl>
    <w:lvl w:ilvl="4" w:tplc="0C0A0019" w:tentative="1">
      <w:start w:val="1"/>
      <w:numFmt w:val="lowerLetter"/>
      <w:lvlText w:val="%5."/>
      <w:lvlJc w:val="left"/>
      <w:pPr>
        <w:ind w:left="3310" w:hanging="360"/>
      </w:pPr>
    </w:lvl>
    <w:lvl w:ilvl="5" w:tplc="0C0A001B" w:tentative="1">
      <w:start w:val="1"/>
      <w:numFmt w:val="lowerRoman"/>
      <w:lvlText w:val="%6."/>
      <w:lvlJc w:val="right"/>
      <w:pPr>
        <w:ind w:left="4030" w:hanging="180"/>
      </w:pPr>
    </w:lvl>
    <w:lvl w:ilvl="6" w:tplc="0C0A000F" w:tentative="1">
      <w:start w:val="1"/>
      <w:numFmt w:val="decimal"/>
      <w:lvlText w:val="%7."/>
      <w:lvlJc w:val="left"/>
      <w:pPr>
        <w:ind w:left="4750" w:hanging="360"/>
      </w:pPr>
    </w:lvl>
    <w:lvl w:ilvl="7" w:tplc="0C0A0019" w:tentative="1">
      <w:start w:val="1"/>
      <w:numFmt w:val="lowerLetter"/>
      <w:lvlText w:val="%8."/>
      <w:lvlJc w:val="left"/>
      <w:pPr>
        <w:ind w:left="5470" w:hanging="360"/>
      </w:pPr>
    </w:lvl>
    <w:lvl w:ilvl="8" w:tplc="0C0A001B" w:tentative="1">
      <w:start w:val="1"/>
      <w:numFmt w:val="lowerRoman"/>
      <w:lvlText w:val="%9."/>
      <w:lvlJc w:val="right"/>
      <w:pPr>
        <w:ind w:left="6190" w:hanging="180"/>
      </w:pPr>
    </w:lvl>
  </w:abstractNum>
  <w:abstractNum w:abstractNumId="16">
    <w:nsid w:val="3E9644CB"/>
    <w:multiLevelType w:val="hybridMultilevel"/>
    <w:tmpl w:val="DFD81CE2"/>
    <w:lvl w:ilvl="0" w:tplc="16700CB6">
      <w:start w:val="1"/>
      <w:numFmt w:val="bullet"/>
      <w:lvlText w:val="-"/>
      <w:lvlJc w:val="left"/>
      <w:pPr>
        <w:ind w:left="720" w:hanging="360"/>
      </w:pPr>
      <w:rPr>
        <w:rFonts w:ascii="Calibri" w:eastAsia="Times New Roman"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44C90671"/>
    <w:multiLevelType w:val="hybridMultilevel"/>
    <w:tmpl w:val="82D6CD0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8">
    <w:nsid w:val="44E96616"/>
    <w:multiLevelType w:val="hybridMultilevel"/>
    <w:tmpl w:val="3D9016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7426A08"/>
    <w:multiLevelType w:val="hybridMultilevel"/>
    <w:tmpl w:val="03AAF03A"/>
    <w:lvl w:ilvl="0" w:tplc="8898D33C">
      <w:start w:val="3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F646BF0"/>
    <w:multiLevelType w:val="hybridMultilevel"/>
    <w:tmpl w:val="E1C02BD8"/>
    <w:lvl w:ilvl="0" w:tplc="8236E7DE">
      <w:start w:val="421"/>
      <w:numFmt w:val="bullet"/>
      <w:lvlText w:val="-"/>
      <w:lvlJc w:val="left"/>
      <w:pPr>
        <w:ind w:left="720" w:hanging="360"/>
      </w:pPr>
      <w:rPr>
        <w:rFonts w:ascii="Verdana" w:eastAsia="Times New Roman" w:hAnsi="Verdana"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4F867F43"/>
    <w:multiLevelType w:val="hybridMultilevel"/>
    <w:tmpl w:val="679066E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53DA0947"/>
    <w:multiLevelType w:val="hybridMultilevel"/>
    <w:tmpl w:val="8E8E7972"/>
    <w:lvl w:ilvl="0" w:tplc="BA7A9160">
      <w:numFmt w:val="bullet"/>
      <w:lvlText w:val="-"/>
      <w:lvlJc w:val="left"/>
      <w:pPr>
        <w:ind w:left="720" w:hanging="360"/>
      </w:pPr>
      <w:rPr>
        <w:rFonts w:ascii="Bookman Old Style" w:eastAsia="Times New Roman" w:hAnsi="Bookman Old Style"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596C455E"/>
    <w:multiLevelType w:val="hybridMultilevel"/>
    <w:tmpl w:val="7EC2361C"/>
    <w:lvl w:ilvl="0" w:tplc="64489780">
      <w:start w:val="1"/>
      <w:numFmt w:val="lowerLetter"/>
      <w:lvlText w:val="%1)"/>
      <w:lvlJc w:val="left"/>
      <w:pPr>
        <w:ind w:left="2574" w:hanging="360"/>
      </w:pPr>
      <w:rPr>
        <w:strike w:val="0"/>
        <w:dstrike w:val="0"/>
        <w:u w:val="none"/>
        <w:effect w:val="none"/>
      </w:rPr>
    </w:lvl>
    <w:lvl w:ilvl="1" w:tplc="0C0A0019">
      <w:start w:val="1"/>
      <w:numFmt w:val="lowerLetter"/>
      <w:lvlText w:val="%2."/>
      <w:lvlJc w:val="left"/>
      <w:pPr>
        <w:ind w:left="3294" w:hanging="360"/>
      </w:pPr>
    </w:lvl>
    <w:lvl w:ilvl="2" w:tplc="0C0A001B">
      <w:start w:val="1"/>
      <w:numFmt w:val="lowerRoman"/>
      <w:lvlText w:val="%3."/>
      <w:lvlJc w:val="right"/>
      <w:pPr>
        <w:ind w:left="4014" w:hanging="180"/>
      </w:pPr>
    </w:lvl>
    <w:lvl w:ilvl="3" w:tplc="0C0A000F">
      <w:start w:val="1"/>
      <w:numFmt w:val="decimal"/>
      <w:lvlText w:val="%4."/>
      <w:lvlJc w:val="left"/>
      <w:pPr>
        <w:ind w:left="4734" w:hanging="360"/>
      </w:pPr>
    </w:lvl>
    <w:lvl w:ilvl="4" w:tplc="0C0A0019">
      <w:start w:val="1"/>
      <w:numFmt w:val="lowerLetter"/>
      <w:lvlText w:val="%5."/>
      <w:lvlJc w:val="left"/>
      <w:pPr>
        <w:ind w:left="5454" w:hanging="360"/>
      </w:pPr>
    </w:lvl>
    <w:lvl w:ilvl="5" w:tplc="0C0A001B">
      <w:start w:val="1"/>
      <w:numFmt w:val="lowerRoman"/>
      <w:lvlText w:val="%6."/>
      <w:lvlJc w:val="right"/>
      <w:pPr>
        <w:ind w:left="6174" w:hanging="180"/>
      </w:pPr>
    </w:lvl>
    <w:lvl w:ilvl="6" w:tplc="0C0A000F">
      <w:start w:val="1"/>
      <w:numFmt w:val="decimal"/>
      <w:lvlText w:val="%7."/>
      <w:lvlJc w:val="left"/>
      <w:pPr>
        <w:ind w:left="6894" w:hanging="360"/>
      </w:pPr>
    </w:lvl>
    <w:lvl w:ilvl="7" w:tplc="0C0A0019">
      <w:start w:val="1"/>
      <w:numFmt w:val="lowerLetter"/>
      <w:lvlText w:val="%8."/>
      <w:lvlJc w:val="left"/>
      <w:pPr>
        <w:ind w:left="7614" w:hanging="360"/>
      </w:pPr>
    </w:lvl>
    <w:lvl w:ilvl="8" w:tplc="0C0A001B">
      <w:start w:val="1"/>
      <w:numFmt w:val="lowerRoman"/>
      <w:lvlText w:val="%9."/>
      <w:lvlJc w:val="right"/>
      <w:pPr>
        <w:ind w:left="8334" w:hanging="180"/>
      </w:pPr>
    </w:lvl>
  </w:abstractNum>
  <w:abstractNum w:abstractNumId="24">
    <w:nsid w:val="5B54695B"/>
    <w:multiLevelType w:val="hybridMultilevel"/>
    <w:tmpl w:val="50124C24"/>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nsid w:val="5E9379EF"/>
    <w:multiLevelType w:val="hybridMultilevel"/>
    <w:tmpl w:val="8236D184"/>
    <w:lvl w:ilvl="0" w:tplc="7F56AE5C">
      <w:start w:val="1"/>
      <w:numFmt w:val="lowerLetter"/>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6">
    <w:nsid w:val="61041A86"/>
    <w:multiLevelType w:val="hybridMultilevel"/>
    <w:tmpl w:val="9A08C39C"/>
    <w:lvl w:ilvl="0" w:tplc="BC0CC586">
      <w:start w:val="1"/>
      <w:numFmt w:val="bullet"/>
      <w:lvlText w:val="-"/>
      <w:lvlJc w:val="left"/>
      <w:pPr>
        <w:ind w:left="1428" w:hanging="360"/>
      </w:pPr>
      <w:rPr>
        <w:rFonts w:ascii="Arial" w:eastAsia="Times New Roman"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nsid w:val="620C2D73"/>
    <w:multiLevelType w:val="hybridMultilevel"/>
    <w:tmpl w:val="120223AC"/>
    <w:lvl w:ilvl="0" w:tplc="5F00DF68">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62C01F6F"/>
    <w:multiLevelType w:val="hybridMultilevel"/>
    <w:tmpl w:val="79B6A758"/>
    <w:lvl w:ilvl="0" w:tplc="1F24F512">
      <w:start w:val="5"/>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69C03DF0"/>
    <w:multiLevelType w:val="hybridMultilevel"/>
    <w:tmpl w:val="48D68C3E"/>
    <w:lvl w:ilvl="0" w:tplc="308CFBD2">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nsid w:val="6A28472D"/>
    <w:multiLevelType w:val="hybridMultilevel"/>
    <w:tmpl w:val="ADBC87D6"/>
    <w:lvl w:ilvl="0" w:tplc="76D41C2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6ACE33FC"/>
    <w:multiLevelType w:val="hybridMultilevel"/>
    <w:tmpl w:val="FDDEF9AE"/>
    <w:lvl w:ilvl="0" w:tplc="97A8B4C4">
      <w:numFmt w:val="bullet"/>
      <w:lvlText w:val="-"/>
      <w:lvlJc w:val="left"/>
      <w:pPr>
        <w:ind w:left="1428" w:hanging="360"/>
      </w:pPr>
      <w:rPr>
        <w:rFonts w:ascii="Tahoma" w:eastAsia="Times New Roman" w:hAnsi="Tahoma" w:cs="Tahoma"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nsid w:val="6F9A45D0"/>
    <w:multiLevelType w:val="hybridMultilevel"/>
    <w:tmpl w:val="DB2CE606"/>
    <w:lvl w:ilvl="0" w:tplc="0EC26360">
      <w:start w:val="1"/>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nsid w:val="76D34042"/>
    <w:multiLevelType w:val="hybridMultilevel"/>
    <w:tmpl w:val="A4A01A12"/>
    <w:lvl w:ilvl="0" w:tplc="6E145E2E">
      <w:start w:val="10"/>
      <w:numFmt w:val="bullet"/>
      <w:lvlText w:val="-"/>
      <w:lvlJc w:val="left"/>
      <w:pPr>
        <w:ind w:left="502" w:hanging="360"/>
      </w:pPr>
      <w:rPr>
        <w:rFonts w:ascii="Arial" w:eastAsia="Times New Roman" w:hAnsi="Arial" w:cs="Arial" w:hint="default"/>
      </w:rPr>
    </w:lvl>
    <w:lvl w:ilvl="1" w:tplc="400A0003">
      <w:start w:val="1"/>
      <w:numFmt w:val="bullet"/>
      <w:lvlText w:val="o"/>
      <w:lvlJc w:val="left"/>
      <w:pPr>
        <w:ind w:left="1222" w:hanging="360"/>
      </w:pPr>
      <w:rPr>
        <w:rFonts w:ascii="Courier New" w:hAnsi="Courier New" w:cs="Courier New" w:hint="default"/>
      </w:rPr>
    </w:lvl>
    <w:lvl w:ilvl="2" w:tplc="400A0005" w:tentative="1">
      <w:start w:val="1"/>
      <w:numFmt w:val="bullet"/>
      <w:lvlText w:val=""/>
      <w:lvlJc w:val="left"/>
      <w:pPr>
        <w:ind w:left="1942" w:hanging="360"/>
      </w:pPr>
      <w:rPr>
        <w:rFonts w:ascii="Wingdings" w:hAnsi="Wingdings" w:hint="default"/>
      </w:rPr>
    </w:lvl>
    <w:lvl w:ilvl="3" w:tplc="400A0001" w:tentative="1">
      <w:start w:val="1"/>
      <w:numFmt w:val="bullet"/>
      <w:lvlText w:val=""/>
      <w:lvlJc w:val="left"/>
      <w:pPr>
        <w:ind w:left="2662" w:hanging="360"/>
      </w:pPr>
      <w:rPr>
        <w:rFonts w:ascii="Symbol" w:hAnsi="Symbol" w:hint="default"/>
      </w:rPr>
    </w:lvl>
    <w:lvl w:ilvl="4" w:tplc="400A0003" w:tentative="1">
      <w:start w:val="1"/>
      <w:numFmt w:val="bullet"/>
      <w:lvlText w:val="o"/>
      <w:lvlJc w:val="left"/>
      <w:pPr>
        <w:ind w:left="3382" w:hanging="360"/>
      </w:pPr>
      <w:rPr>
        <w:rFonts w:ascii="Courier New" w:hAnsi="Courier New" w:cs="Courier New" w:hint="default"/>
      </w:rPr>
    </w:lvl>
    <w:lvl w:ilvl="5" w:tplc="400A0005" w:tentative="1">
      <w:start w:val="1"/>
      <w:numFmt w:val="bullet"/>
      <w:lvlText w:val=""/>
      <w:lvlJc w:val="left"/>
      <w:pPr>
        <w:ind w:left="4102" w:hanging="360"/>
      </w:pPr>
      <w:rPr>
        <w:rFonts w:ascii="Wingdings" w:hAnsi="Wingdings" w:hint="default"/>
      </w:rPr>
    </w:lvl>
    <w:lvl w:ilvl="6" w:tplc="400A0001" w:tentative="1">
      <w:start w:val="1"/>
      <w:numFmt w:val="bullet"/>
      <w:lvlText w:val=""/>
      <w:lvlJc w:val="left"/>
      <w:pPr>
        <w:ind w:left="4822" w:hanging="360"/>
      </w:pPr>
      <w:rPr>
        <w:rFonts w:ascii="Symbol" w:hAnsi="Symbol" w:hint="default"/>
      </w:rPr>
    </w:lvl>
    <w:lvl w:ilvl="7" w:tplc="400A0003" w:tentative="1">
      <w:start w:val="1"/>
      <w:numFmt w:val="bullet"/>
      <w:lvlText w:val="o"/>
      <w:lvlJc w:val="left"/>
      <w:pPr>
        <w:ind w:left="5542" w:hanging="360"/>
      </w:pPr>
      <w:rPr>
        <w:rFonts w:ascii="Courier New" w:hAnsi="Courier New" w:cs="Courier New" w:hint="default"/>
      </w:rPr>
    </w:lvl>
    <w:lvl w:ilvl="8" w:tplc="400A0005" w:tentative="1">
      <w:start w:val="1"/>
      <w:numFmt w:val="bullet"/>
      <w:lvlText w:val=""/>
      <w:lvlJc w:val="left"/>
      <w:pPr>
        <w:ind w:left="6262" w:hanging="360"/>
      </w:pPr>
      <w:rPr>
        <w:rFonts w:ascii="Wingdings" w:hAnsi="Wingdings" w:hint="default"/>
      </w:rPr>
    </w:lvl>
  </w:abstractNum>
  <w:abstractNum w:abstractNumId="34">
    <w:nsid w:val="7A781ADC"/>
    <w:multiLevelType w:val="hybridMultilevel"/>
    <w:tmpl w:val="FC0AA84C"/>
    <w:lvl w:ilvl="0" w:tplc="01683016">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nsid w:val="7C2C03EF"/>
    <w:multiLevelType w:val="hybridMultilevel"/>
    <w:tmpl w:val="76A4E0FA"/>
    <w:lvl w:ilvl="0" w:tplc="52DC5538">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nsid w:val="7C7F6278"/>
    <w:multiLevelType w:val="hybridMultilevel"/>
    <w:tmpl w:val="4246CB02"/>
    <w:lvl w:ilvl="0" w:tplc="8898D33C">
      <w:start w:val="30"/>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7CEE14B3"/>
    <w:multiLevelType w:val="hybridMultilevel"/>
    <w:tmpl w:val="7F8A542C"/>
    <w:lvl w:ilvl="0" w:tplc="0C0A0001">
      <w:start w:val="1"/>
      <w:numFmt w:val="bullet"/>
      <w:lvlText w:val=""/>
      <w:lvlJc w:val="left"/>
      <w:pPr>
        <w:ind w:left="1205" w:hanging="360"/>
      </w:pPr>
      <w:rPr>
        <w:rFonts w:ascii="Symbol" w:hAnsi="Symbol" w:hint="default"/>
      </w:rPr>
    </w:lvl>
    <w:lvl w:ilvl="1" w:tplc="0C0A0003" w:tentative="1">
      <w:start w:val="1"/>
      <w:numFmt w:val="bullet"/>
      <w:lvlText w:val="o"/>
      <w:lvlJc w:val="left"/>
      <w:pPr>
        <w:ind w:left="1925" w:hanging="360"/>
      </w:pPr>
      <w:rPr>
        <w:rFonts w:ascii="Courier New" w:hAnsi="Courier New" w:cs="Courier New" w:hint="default"/>
      </w:rPr>
    </w:lvl>
    <w:lvl w:ilvl="2" w:tplc="0C0A0005" w:tentative="1">
      <w:start w:val="1"/>
      <w:numFmt w:val="bullet"/>
      <w:lvlText w:val=""/>
      <w:lvlJc w:val="left"/>
      <w:pPr>
        <w:ind w:left="2645" w:hanging="360"/>
      </w:pPr>
      <w:rPr>
        <w:rFonts w:ascii="Wingdings" w:hAnsi="Wingdings" w:hint="default"/>
      </w:rPr>
    </w:lvl>
    <w:lvl w:ilvl="3" w:tplc="0C0A0001" w:tentative="1">
      <w:start w:val="1"/>
      <w:numFmt w:val="bullet"/>
      <w:lvlText w:val=""/>
      <w:lvlJc w:val="left"/>
      <w:pPr>
        <w:ind w:left="3365" w:hanging="360"/>
      </w:pPr>
      <w:rPr>
        <w:rFonts w:ascii="Symbol" w:hAnsi="Symbol" w:hint="default"/>
      </w:rPr>
    </w:lvl>
    <w:lvl w:ilvl="4" w:tplc="0C0A0003" w:tentative="1">
      <w:start w:val="1"/>
      <w:numFmt w:val="bullet"/>
      <w:lvlText w:val="o"/>
      <w:lvlJc w:val="left"/>
      <w:pPr>
        <w:ind w:left="4085" w:hanging="360"/>
      </w:pPr>
      <w:rPr>
        <w:rFonts w:ascii="Courier New" w:hAnsi="Courier New" w:cs="Courier New" w:hint="default"/>
      </w:rPr>
    </w:lvl>
    <w:lvl w:ilvl="5" w:tplc="0C0A0005" w:tentative="1">
      <w:start w:val="1"/>
      <w:numFmt w:val="bullet"/>
      <w:lvlText w:val=""/>
      <w:lvlJc w:val="left"/>
      <w:pPr>
        <w:ind w:left="4805" w:hanging="360"/>
      </w:pPr>
      <w:rPr>
        <w:rFonts w:ascii="Wingdings" w:hAnsi="Wingdings" w:hint="default"/>
      </w:rPr>
    </w:lvl>
    <w:lvl w:ilvl="6" w:tplc="0C0A0001" w:tentative="1">
      <w:start w:val="1"/>
      <w:numFmt w:val="bullet"/>
      <w:lvlText w:val=""/>
      <w:lvlJc w:val="left"/>
      <w:pPr>
        <w:ind w:left="5525" w:hanging="360"/>
      </w:pPr>
      <w:rPr>
        <w:rFonts w:ascii="Symbol" w:hAnsi="Symbol" w:hint="default"/>
      </w:rPr>
    </w:lvl>
    <w:lvl w:ilvl="7" w:tplc="0C0A0003" w:tentative="1">
      <w:start w:val="1"/>
      <w:numFmt w:val="bullet"/>
      <w:lvlText w:val="o"/>
      <w:lvlJc w:val="left"/>
      <w:pPr>
        <w:ind w:left="6245" w:hanging="360"/>
      </w:pPr>
      <w:rPr>
        <w:rFonts w:ascii="Courier New" w:hAnsi="Courier New" w:cs="Courier New" w:hint="default"/>
      </w:rPr>
    </w:lvl>
    <w:lvl w:ilvl="8" w:tplc="0C0A0005" w:tentative="1">
      <w:start w:val="1"/>
      <w:numFmt w:val="bullet"/>
      <w:lvlText w:val=""/>
      <w:lvlJc w:val="left"/>
      <w:pPr>
        <w:ind w:left="6965" w:hanging="360"/>
      </w:pPr>
      <w:rPr>
        <w:rFonts w:ascii="Wingdings" w:hAnsi="Wingdings" w:hint="default"/>
      </w:rPr>
    </w:lvl>
  </w:abstractNum>
  <w:num w:numId="1">
    <w:abstractNumId w:val="6"/>
  </w:num>
  <w:num w:numId="2">
    <w:abstractNumId w:val="37"/>
  </w:num>
  <w:num w:numId="3">
    <w:abstractNumId w:val="24"/>
  </w:num>
  <w:num w:numId="4">
    <w:abstractNumId w:val="10"/>
  </w:num>
  <w:num w:numId="5">
    <w:abstractNumId w:val="18"/>
  </w:num>
  <w:num w:numId="6">
    <w:abstractNumId w:val="19"/>
  </w:num>
  <w:num w:numId="7">
    <w:abstractNumId w:val="36"/>
  </w:num>
  <w:num w:numId="8">
    <w:abstractNumId w:val="34"/>
  </w:num>
  <w:num w:numId="9">
    <w:abstractNumId w:val="16"/>
  </w:num>
  <w:num w:numId="10">
    <w:abstractNumId w:val="32"/>
  </w:num>
  <w:num w:numId="11">
    <w:abstractNumId w:val="29"/>
  </w:num>
  <w:num w:numId="12">
    <w:abstractNumId w:val="1"/>
  </w:num>
  <w:num w:numId="13">
    <w:abstractNumId w:val="17"/>
  </w:num>
  <w:num w:numId="14">
    <w:abstractNumId w:val="30"/>
  </w:num>
  <w:num w:numId="15">
    <w:abstractNumId w:val="15"/>
  </w:num>
  <w:num w:numId="16">
    <w:abstractNumId w:val="4"/>
  </w:num>
  <w:num w:numId="17">
    <w:abstractNumId w:val="26"/>
  </w:num>
  <w:num w:numId="18">
    <w:abstractNumId w:val="31"/>
  </w:num>
  <w:num w:numId="19">
    <w:abstractNumId w:val="13"/>
  </w:num>
  <w:num w:numId="20">
    <w:abstractNumId w:val="20"/>
  </w:num>
  <w:num w:numId="21">
    <w:abstractNumId w:val="7"/>
  </w:num>
  <w:num w:numId="22">
    <w:abstractNumId w:val="25"/>
  </w:num>
  <w:num w:numId="23">
    <w:abstractNumId w:val="8"/>
  </w:num>
  <w:num w:numId="24">
    <w:abstractNumId w:val="33"/>
  </w:num>
  <w:num w:numId="25">
    <w:abstractNumId w:val="22"/>
  </w:num>
  <w:num w:numId="26">
    <w:abstractNumId w:val="2"/>
  </w:num>
  <w:num w:numId="27">
    <w:abstractNumId w:val="5"/>
  </w:num>
  <w:num w:numId="28">
    <w:abstractNumId w:val="12"/>
  </w:num>
  <w:num w:numId="29">
    <w:abstractNumId w:val="35"/>
  </w:num>
  <w:num w:numId="30">
    <w:abstractNumId w:val="28"/>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9"/>
  </w:num>
  <w:num w:numId="34">
    <w:abstractNumId w:val="27"/>
  </w:num>
  <w:num w:numId="35">
    <w:abstractNumId w:val="0"/>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510"/>
    <w:rsid w:val="00003C96"/>
    <w:rsid w:val="00003CED"/>
    <w:rsid w:val="00005154"/>
    <w:rsid w:val="0000578F"/>
    <w:rsid w:val="00005BBF"/>
    <w:rsid w:val="00006656"/>
    <w:rsid w:val="00012225"/>
    <w:rsid w:val="0001266E"/>
    <w:rsid w:val="00014A99"/>
    <w:rsid w:val="00016E02"/>
    <w:rsid w:val="00020621"/>
    <w:rsid w:val="000212A9"/>
    <w:rsid w:val="00022AF7"/>
    <w:rsid w:val="000235BC"/>
    <w:rsid w:val="00023D6E"/>
    <w:rsid w:val="00026E29"/>
    <w:rsid w:val="00026FA4"/>
    <w:rsid w:val="00027305"/>
    <w:rsid w:val="00031546"/>
    <w:rsid w:val="00031595"/>
    <w:rsid w:val="000339D1"/>
    <w:rsid w:val="00034FDA"/>
    <w:rsid w:val="000355D3"/>
    <w:rsid w:val="00035A81"/>
    <w:rsid w:val="000378DA"/>
    <w:rsid w:val="0004027C"/>
    <w:rsid w:val="000408B3"/>
    <w:rsid w:val="00041A25"/>
    <w:rsid w:val="00041A3C"/>
    <w:rsid w:val="00041D96"/>
    <w:rsid w:val="00046A32"/>
    <w:rsid w:val="00051620"/>
    <w:rsid w:val="00051CB3"/>
    <w:rsid w:val="00055CC9"/>
    <w:rsid w:val="00056E7D"/>
    <w:rsid w:val="0006120F"/>
    <w:rsid w:val="000618D0"/>
    <w:rsid w:val="00064693"/>
    <w:rsid w:val="000701DB"/>
    <w:rsid w:val="0007288C"/>
    <w:rsid w:val="00072B55"/>
    <w:rsid w:val="00072F22"/>
    <w:rsid w:val="0007441F"/>
    <w:rsid w:val="00074F06"/>
    <w:rsid w:val="00076C3F"/>
    <w:rsid w:val="00076E33"/>
    <w:rsid w:val="000771C1"/>
    <w:rsid w:val="000779D4"/>
    <w:rsid w:val="00083BFD"/>
    <w:rsid w:val="00084D99"/>
    <w:rsid w:val="000861DD"/>
    <w:rsid w:val="00086A41"/>
    <w:rsid w:val="0009016C"/>
    <w:rsid w:val="00091044"/>
    <w:rsid w:val="00091342"/>
    <w:rsid w:val="00093D82"/>
    <w:rsid w:val="00094F80"/>
    <w:rsid w:val="00095067"/>
    <w:rsid w:val="000A1FF0"/>
    <w:rsid w:val="000A27C9"/>
    <w:rsid w:val="000A47E6"/>
    <w:rsid w:val="000A4F13"/>
    <w:rsid w:val="000B1CD7"/>
    <w:rsid w:val="000B3C75"/>
    <w:rsid w:val="000B4894"/>
    <w:rsid w:val="000B4C96"/>
    <w:rsid w:val="000B5AF6"/>
    <w:rsid w:val="000B5CD1"/>
    <w:rsid w:val="000B5ECC"/>
    <w:rsid w:val="000B736F"/>
    <w:rsid w:val="000C0010"/>
    <w:rsid w:val="000C3EF2"/>
    <w:rsid w:val="000C6252"/>
    <w:rsid w:val="000C6ADC"/>
    <w:rsid w:val="000C6E81"/>
    <w:rsid w:val="000D0635"/>
    <w:rsid w:val="000D1E57"/>
    <w:rsid w:val="000D2C96"/>
    <w:rsid w:val="000D4B69"/>
    <w:rsid w:val="000D5E9F"/>
    <w:rsid w:val="000D6E89"/>
    <w:rsid w:val="000E054A"/>
    <w:rsid w:val="000E0AF6"/>
    <w:rsid w:val="000E13A2"/>
    <w:rsid w:val="000E1EDA"/>
    <w:rsid w:val="000E1EE7"/>
    <w:rsid w:val="000E2DEB"/>
    <w:rsid w:val="000E3E0E"/>
    <w:rsid w:val="000E5B7A"/>
    <w:rsid w:val="000E6413"/>
    <w:rsid w:val="000E6E94"/>
    <w:rsid w:val="000F0211"/>
    <w:rsid w:val="000F1FF4"/>
    <w:rsid w:val="000F34FB"/>
    <w:rsid w:val="000F484C"/>
    <w:rsid w:val="00101CFD"/>
    <w:rsid w:val="0010414E"/>
    <w:rsid w:val="00104AF0"/>
    <w:rsid w:val="001064C4"/>
    <w:rsid w:val="00107F09"/>
    <w:rsid w:val="00111785"/>
    <w:rsid w:val="0011439B"/>
    <w:rsid w:val="00114C05"/>
    <w:rsid w:val="00115C07"/>
    <w:rsid w:val="00120663"/>
    <w:rsid w:val="00121620"/>
    <w:rsid w:val="0012166F"/>
    <w:rsid w:val="001219AD"/>
    <w:rsid w:val="00123C65"/>
    <w:rsid w:val="001243F1"/>
    <w:rsid w:val="00124ADB"/>
    <w:rsid w:val="00125A7C"/>
    <w:rsid w:val="00131E55"/>
    <w:rsid w:val="001322FC"/>
    <w:rsid w:val="001339B0"/>
    <w:rsid w:val="0013598C"/>
    <w:rsid w:val="00141EB8"/>
    <w:rsid w:val="00143072"/>
    <w:rsid w:val="0014541A"/>
    <w:rsid w:val="0014582C"/>
    <w:rsid w:val="00145A80"/>
    <w:rsid w:val="00150FEE"/>
    <w:rsid w:val="00156A58"/>
    <w:rsid w:val="00156B68"/>
    <w:rsid w:val="00157975"/>
    <w:rsid w:val="00160AE3"/>
    <w:rsid w:val="00161FD2"/>
    <w:rsid w:val="001621CF"/>
    <w:rsid w:val="00163549"/>
    <w:rsid w:val="001644D7"/>
    <w:rsid w:val="00164602"/>
    <w:rsid w:val="00165632"/>
    <w:rsid w:val="00170F01"/>
    <w:rsid w:val="001719DA"/>
    <w:rsid w:val="001721B2"/>
    <w:rsid w:val="00172B08"/>
    <w:rsid w:val="00173B3C"/>
    <w:rsid w:val="00175180"/>
    <w:rsid w:val="00176E96"/>
    <w:rsid w:val="00180BDD"/>
    <w:rsid w:val="00184459"/>
    <w:rsid w:val="00185386"/>
    <w:rsid w:val="00185878"/>
    <w:rsid w:val="001872D3"/>
    <w:rsid w:val="001872ED"/>
    <w:rsid w:val="00192EAA"/>
    <w:rsid w:val="001940E8"/>
    <w:rsid w:val="00194551"/>
    <w:rsid w:val="00196FBE"/>
    <w:rsid w:val="001A0BE9"/>
    <w:rsid w:val="001A46BB"/>
    <w:rsid w:val="001A7B26"/>
    <w:rsid w:val="001B2592"/>
    <w:rsid w:val="001B25D8"/>
    <w:rsid w:val="001B28AF"/>
    <w:rsid w:val="001B2C2B"/>
    <w:rsid w:val="001B620D"/>
    <w:rsid w:val="001B665E"/>
    <w:rsid w:val="001C0DA2"/>
    <w:rsid w:val="001C16F9"/>
    <w:rsid w:val="001C210F"/>
    <w:rsid w:val="001C2CBC"/>
    <w:rsid w:val="001C3943"/>
    <w:rsid w:val="001C5688"/>
    <w:rsid w:val="001C77E9"/>
    <w:rsid w:val="001C7AAA"/>
    <w:rsid w:val="001D1FA3"/>
    <w:rsid w:val="001D2715"/>
    <w:rsid w:val="001D2912"/>
    <w:rsid w:val="001D5141"/>
    <w:rsid w:val="001D5B9B"/>
    <w:rsid w:val="001D7D09"/>
    <w:rsid w:val="001E0538"/>
    <w:rsid w:val="001E071A"/>
    <w:rsid w:val="001E1102"/>
    <w:rsid w:val="001E1175"/>
    <w:rsid w:val="001E18C8"/>
    <w:rsid w:val="001E3529"/>
    <w:rsid w:val="001E3788"/>
    <w:rsid w:val="001E3A8E"/>
    <w:rsid w:val="001E3C34"/>
    <w:rsid w:val="001E44E1"/>
    <w:rsid w:val="001E4A3B"/>
    <w:rsid w:val="001E52ED"/>
    <w:rsid w:val="001E6C6C"/>
    <w:rsid w:val="001F3855"/>
    <w:rsid w:val="001F55AC"/>
    <w:rsid w:val="001F5ABE"/>
    <w:rsid w:val="001F6AC4"/>
    <w:rsid w:val="001F726C"/>
    <w:rsid w:val="001F73E8"/>
    <w:rsid w:val="001F7A2E"/>
    <w:rsid w:val="002018F9"/>
    <w:rsid w:val="00203530"/>
    <w:rsid w:val="00203953"/>
    <w:rsid w:val="00203A15"/>
    <w:rsid w:val="00203E48"/>
    <w:rsid w:val="00214749"/>
    <w:rsid w:val="00222136"/>
    <w:rsid w:val="00222450"/>
    <w:rsid w:val="00224504"/>
    <w:rsid w:val="00230CD6"/>
    <w:rsid w:val="002313CC"/>
    <w:rsid w:val="002325D4"/>
    <w:rsid w:val="002333A4"/>
    <w:rsid w:val="0023345F"/>
    <w:rsid w:val="00237282"/>
    <w:rsid w:val="002414E2"/>
    <w:rsid w:val="002431ED"/>
    <w:rsid w:val="00244E8D"/>
    <w:rsid w:val="00244EE7"/>
    <w:rsid w:val="00247244"/>
    <w:rsid w:val="0025068C"/>
    <w:rsid w:val="00252800"/>
    <w:rsid w:val="002536CD"/>
    <w:rsid w:val="00255E3A"/>
    <w:rsid w:val="002609A1"/>
    <w:rsid w:val="00260DE0"/>
    <w:rsid w:val="002615CA"/>
    <w:rsid w:val="00263947"/>
    <w:rsid w:val="002646D1"/>
    <w:rsid w:val="0026751A"/>
    <w:rsid w:val="002707E2"/>
    <w:rsid w:val="00271830"/>
    <w:rsid w:val="00273B2B"/>
    <w:rsid w:val="00273D8D"/>
    <w:rsid w:val="00274935"/>
    <w:rsid w:val="00275502"/>
    <w:rsid w:val="002764CC"/>
    <w:rsid w:val="0028014A"/>
    <w:rsid w:val="00282E57"/>
    <w:rsid w:val="00283862"/>
    <w:rsid w:val="00284F77"/>
    <w:rsid w:val="00285A30"/>
    <w:rsid w:val="00285B91"/>
    <w:rsid w:val="00285C2D"/>
    <w:rsid w:val="002864C2"/>
    <w:rsid w:val="002920EB"/>
    <w:rsid w:val="002921F1"/>
    <w:rsid w:val="002934E1"/>
    <w:rsid w:val="00293966"/>
    <w:rsid w:val="00294A21"/>
    <w:rsid w:val="00294D40"/>
    <w:rsid w:val="0029505F"/>
    <w:rsid w:val="0029679F"/>
    <w:rsid w:val="002968C9"/>
    <w:rsid w:val="00297A07"/>
    <w:rsid w:val="002A032E"/>
    <w:rsid w:val="002A08AD"/>
    <w:rsid w:val="002A2395"/>
    <w:rsid w:val="002A3E0C"/>
    <w:rsid w:val="002A5869"/>
    <w:rsid w:val="002B34FB"/>
    <w:rsid w:val="002B3954"/>
    <w:rsid w:val="002B4FE1"/>
    <w:rsid w:val="002B67B8"/>
    <w:rsid w:val="002B7072"/>
    <w:rsid w:val="002C263E"/>
    <w:rsid w:val="002C3495"/>
    <w:rsid w:val="002C7574"/>
    <w:rsid w:val="002C7915"/>
    <w:rsid w:val="002D0781"/>
    <w:rsid w:val="002D1138"/>
    <w:rsid w:val="002D118B"/>
    <w:rsid w:val="002D2F61"/>
    <w:rsid w:val="002D406D"/>
    <w:rsid w:val="002D6E9E"/>
    <w:rsid w:val="002D710F"/>
    <w:rsid w:val="002D7166"/>
    <w:rsid w:val="002E1530"/>
    <w:rsid w:val="002E3987"/>
    <w:rsid w:val="002E687B"/>
    <w:rsid w:val="002E7792"/>
    <w:rsid w:val="002F0BB2"/>
    <w:rsid w:val="002F2AC7"/>
    <w:rsid w:val="002F3B04"/>
    <w:rsid w:val="002F4C91"/>
    <w:rsid w:val="002F6029"/>
    <w:rsid w:val="002F657E"/>
    <w:rsid w:val="002F6948"/>
    <w:rsid w:val="002F79FC"/>
    <w:rsid w:val="0030455C"/>
    <w:rsid w:val="003048D7"/>
    <w:rsid w:val="003075FF"/>
    <w:rsid w:val="00311D1D"/>
    <w:rsid w:val="00311FC9"/>
    <w:rsid w:val="0031202B"/>
    <w:rsid w:val="00314E0C"/>
    <w:rsid w:val="00317397"/>
    <w:rsid w:val="003226DC"/>
    <w:rsid w:val="00323CB6"/>
    <w:rsid w:val="00323DAA"/>
    <w:rsid w:val="00324976"/>
    <w:rsid w:val="00326A22"/>
    <w:rsid w:val="00332675"/>
    <w:rsid w:val="0033336D"/>
    <w:rsid w:val="0033393C"/>
    <w:rsid w:val="0033425C"/>
    <w:rsid w:val="00336ED6"/>
    <w:rsid w:val="00340146"/>
    <w:rsid w:val="00342F4C"/>
    <w:rsid w:val="003439B6"/>
    <w:rsid w:val="003446BA"/>
    <w:rsid w:val="00347D2E"/>
    <w:rsid w:val="00352894"/>
    <w:rsid w:val="00353FBD"/>
    <w:rsid w:val="00354C19"/>
    <w:rsid w:val="00355BA5"/>
    <w:rsid w:val="00363214"/>
    <w:rsid w:val="00367B50"/>
    <w:rsid w:val="00370C01"/>
    <w:rsid w:val="003716BA"/>
    <w:rsid w:val="00371B7F"/>
    <w:rsid w:val="00375A25"/>
    <w:rsid w:val="0038245B"/>
    <w:rsid w:val="00385C3D"/>
    <w:rsid w:val="003902D0"/>
    <w:rsid w:val="00390587"/>
    <w:rsid w:val="00391E31"/>
    <w:rsid w:val="0039208A"/>
    <w:rsid w:val="00393703"/>
    <w:rsid w:val="0039498C"/>
    <w:rsid w:val="00397176"/>
    <w:rsid w:val="0039771F"/>
    <w:rsid w:val="00397B6D"/>
    <w:rsid w:val="003A1C4D"/>
    <w:rsid w:val="003A2ACF"/>
    <w:rsid w:val="003A7287"/>
    <w:rsid w:val="003B28B0"/>
    <w:rsid w:val="003B333A"/>
    <w:rsid w:val="003B36CE"/>
    <w:rsid w:val="003B5818"/>
    <w:rsid w:val="003B6878"/>
    <w:rsid w:val="003B6D1B"/>
    <w:rsid w:val="003B7FC7"/>
    <w:rsid w:val="003C0630"/>
    <w:rsid w:val="003C19AF"/>
    <w:rsid w:val="003C2A53"/>
    <w:rsid w:val="003C313A"/>
    <w:rsid w:val="003C55C7"/>
    <w:rsid w:val="003C644E"/>
    <w:rsid w:val="003C6D45"/>
    <w:rsid w:val="003C789E"/>
    <w:rsid w:val="003D1FAA"/>
    <w:rsid w:val="003D40AD"/>
    <w:rsid w:val="003D65CC"/>
    <w:rsid w:val="003D7A4A"/>
    <w:rsid w:val="003E0867"/>
    <w:rsid w:val="003E30BE"/>
    <w:rsid w:val="003E30CD"/>
    <w:rsid w:val="003E4036"/>
    <w:rsid w:val="003E412C"/>
    <w:rsid w:val="003E6E00"/>
    <w:rsid w:val="003E7369"/>
    <w:rsid w:val="003E7A82"/>
    <w:rsid w:val="003F01D5"/>
    <w:rsid w:val="003F06FE"/>
    <w:rsid w:val="003F0D17"/>
    <w:rsid w:val="003F0D79"/>
    <w:rsid w:val="003F285E"/>
    <w:rsid w:val="003F2C0F"/>
    <w:rsid w:val="003F31D4"/>
    <w:rsid w:val="003F60BF"/>
    <w:rsid w:val="003F6E2B"/>
    <w:rsid w:val="004009AD"/>
    <w:rsid w:val="0040165A"/>
    <w:rsid w:val="004016B6"/>
    <w:rsid w:val="00401F2A"/>
    <w:rsid w:val="0040250F"/>
    <w:rsid w:val="0040283D"/>
    <w:rsid w:val="004038D0"/>
    <w:rsid w:val="00403BF8"/>
    <w:rsid w:val="00404B8D"/>
    <w:rsid w:val="0040574C"/>
    <w:rsid w:val="004072B5"/>
    <w:rsid w:val="00411105"/>
    <w:rsid w:val="004119D1"/>
    <w:rsid w:val="00411F31"/>
    <w:rsid w:val="00412714"/>
    <w:rsid w:val="0041352C"/>
    <w:rsid w:val="0041355A"/>
    <w:rsid w:val="004135DB"/>
    <w:rsid w:val="004148BE"/>
    <w:rsid w:val="00415A92"/>
    <w:rsid w:val="004175CC"/>
    <w:rsid w:val="004200D8"/>
    <w:rsid w:val="004209DC"/>
    <w:rsid w:val="00421C26"/>
    <w:rsid w:val="00423254"/>
    <w:rsid w:val="00423415"/>
    <w:rsid w:val="00427819"/>
    <w:rsid w:val="004311B7"/>
    <w:rsid w:val="004333EA"/>
    <w:rsid w:val="00433B3C"/>
    <w:rsid w:val="00434BCD"/>
    <w:rsid w:val="0044176E"/>
    <w:rsid w:val="00441803"/>
    <w:rsid w:val="0044528D"/>
    <w:rsid w:val="00445FFE"/>
    <w:rsid w:val="00446F1B"/>
    <w:rsid w:val="00450AE6"/>
    <w:rsid w:val="00451987"/>
    <w:rsid w:val="0045293A"/>
    <w:rsid w:val="004538D2"/>
    <w:rsid w:val="00454DDB"/>
    <w:rsid w:val="00454F33"/>
    <w:rsid w:val="0045672A"/>
    <w:rsid w:val="00456C98"/>
    <w:rsid w:val="00456D15"/>
    <w:rsid w:val="004570DA"/>
    <w:rsid w:val="00457510"/>
    <w:rsid w:val="004619F5"/>
    <w:rsid w:val="00462502"/>
    <w:rsid w:val="00462934"/>
    <w:rsid w:val="00463C9C"/>
    <w:rsid w:val="004657CD"/>
    <w:rsid w:val="00470A6D"/>
    <w:rsid w:val="00470D06"/>
    <w:rsid w:val="00473349"/>
    <w:rsid w:val="00474429"/>
    <w:rsid w:val="00475386"/>
    <w:rsid w:val="004756D9"/>
    <w:rsid w:val="0047674F"/>
    <w:rsid w:val="00476E6D"/>
    <w:rsid w:val="00477169"/>
    <w:rsid w:val="00477365"/>
    <w:rsid w:val="0048068C"/>
    <w:rsid w:val="0048169C"/>
    <w:rsid w:val="00483015"/>
    <w:rsid w:val="00487CF5"/>
    <w:rsid w:val="00487EF9"/>
    <w:rsid w:val="00490597"/>
    <w:rsid w:val="00492720"/>
    <w:rsid w:val="00492DC8"/>
    <w:rsid w:val="0049599B"/>
    <w:rsid w:val="00496183"/>
    <w:rsid w:val="00497013"/>
    <w:rsid w:val="0049791B"/>
    <w:rsid w:val="00497E79"/>
    <w:rsid w:val="00497F7E"/>
    <w:rsid w:val="004A0041"/>
    <w:rsid w:val="004A23E7"/>
    <w:rsid w:val="004A2FF0"/>
    <w:rsid w:val="004A6EB3"/>
    <w:rsid w:val="004A7F59"/>
    <w:rsid w:val="004B022F"/>
    <w:rsid w:val="004B0B9D"/>
    <w:rsid w:val="004B1B4D"/>
    <w:rsid w:val="004B65F4"/>
    <w:rsid w:val="004C167C"/>
    <w:rsid w:val="004C2458"/>
    <w:rsid w:val="004C2CF5"/>
    <w:rsid w:val="004C7276"/>
    <w:rsid w:val="004D0419"/>
    <w:rsid w:val="004D1E47"/>
    <w:rsid w:val="004D372A"/>
    <w:rsid w:val="004D5979"/>
    <w:rsid w:val="004D76D5"/>
    <w:rsid w:val="004D7C54"/>
    <w:rsid w:val="004E1C81"/>
    <w:rsid w:val="004E350A"/>
    <w:rsid w:val="004E3C25"/>
    <w:rsid w:val="004E3E4F"/>
    <w:rsid w:val="004E5A10"/>
    <w:rsid w:val="004E7928"/>
    <w:rsid w:val="004F08B6"/>
    <w:rsid w:val="004F103B"/>
    <w:rsid w:val="004F1626"/>
    <w:rsid w:val="004F1715"/>
    <w:rsid w:val="004F2B8B"/>
    <w:rsid w:val="004F342C"/>
    <w:rsid w:val="004F3FA1"/>
    <w:rsid w:val="004F43D2"/>
    <w:rsid w:val="004F45D3"/>
    <w:rsid w:val="004F5718"/>
    <w:rsid w:val="004F5B0F"/>
    <w:rsid w:val="004F66C5"/>
    <w:rsid w:val="00502F4D"/>
    <w:rsid w:val="00504EDF"/>
    <w:rsid w:val="005062D1"/>
    <w:rsid w:val="00510804"/>
    <w:rsid w:val="005128F1"/>
    <w:rsid w:val="0051334A"/>
    <w:rsid w:val="00523A71"/>
    <w:rsid w:val="005251A8"/>
    <w:rsid w:val="00526790"/>
    <w:rsid w:val="00532D71"/>
    <w:rsid w:val="005337FA"/>
    <w:rsid w:val="005340AB"/>
    <w:rsid w:val="00540165"/>
    <w:rsid w:val="0054369A"/>
    <w:rsid w:val="00545859"/>
    <w:rsid w:val="00551CE1"/>
    <w:rsid w:val="00552847"/>
    <w:rsid w:val="00553DD2"/>
    <w:rsid w:val="00554054"/>
    <w:rsid w:val="005557B9"/>
    <w:rsid w:val="005609AE"/>
    <w:rsid w:val="00560AEE"/>
    <w:rsid w:val="00561F12"/>
    <w:rsid w:val="005622B2"/>
    <w:rsid w:val="00563173"/>
    <w:rsid w:val="00571827"/>
    <w:rsid w:val="00571BD9"/>
    <w:rsid w:val="00575A13"/>
    <w:rsid w:val="0057749E"/>
    <w:rsid w:val="0058045F"/>
    <w:rsid w:val="0058085C"/>
    <w:rsid w:val="00581715"/>
    <w:rsid w:val="00581E31"/>
    <w:rsid w:val="005855B5"/>
    <w:rsid w:val="00585AFB"/>
    <w:rsid w:val="00587874"/>
    <w:rsid w:val="0059176C"/>
    <w:rsid w:val="005936CA"/>
    <w:rsid w:val="00593704"/>
    <w:rsid w:val="005952D5"/>
    <w:rsid w:val="00595346"/>
    <w:rsid w:val="00595656"/>
    <w:rsid w:val="00595C06"/>
    <w:rsid w:val="005A0871"/>
    <w:rsid w:val="005A0CCC"/>
    <w:rsid w:val="005A0E72"/>
    <w:rsid w:val="005A117B"/>
    <w:rsid w:val="005A326C"/>
    <w:rsid w:val="005A3B66"/>
    <w:rsid w:val="005A44E4"/>
    <w:rsid w:val="005A55B3"/>
    <w:rsid w:val="005A60BB"/>
    <w:rsid w:val="005A6D81"/>
    <w:rsid w:val="005A7F3C"/>
    <w:rsid w:val="005A7F99"/>
    <w:rsid w:val="005B0B0C"/>
    <w:rsid w:val="005B1828"/>
    <w:rsid w:val="005B46E6"/>
    <w:rsid w:val="005B590A"/>
    <w:rsid w:val="005B6629"/>
    <w:rsid w:val="005B6D59"/>
    <w:rsid w:val="005B7D1B"/>
    <w:rsid w:val="005C0B04"/>
    <w:rsid w:val="005C203D"/>
    <w:rsid w:val="005C226B"/>
    <w:rsid w:val="005C3D8F"/>
    <w:rsid w:val="005C5B99"/>
    <w:rsid w:val="005C60B7"/>
    <w:rsid w:val="005C6D43"/>
    <w:rsid w:val="005C7399"/>
    <w:rsid w:val="005C73FE"/>
    <w:rsid w:val="005D0399"/>
    <w:rsid w:val="005D11DC"/>
    <w:rsid w:val="005D3168"/>
    <w:rsid w:val="005D38AD"/>
    <w:rsid w:val="005D41AA"/>
    <w:rsid w:val="005D527B"/>
    <w:rsid w:val="005D6CC9"/>
    <w:rsid w:val="005D6D7C"/>
    <w:rsid w:val="005E4BEE"/>
    <w:rsid w:val="005E58E3"/>
    <w:rsid w:val="005E5C4A"/>
    <w:rsid w:val="005E79DB"/>
    <w:rsid w:val="005F0EB5"/>
    <w:rsid w:val="005F23B7"/>
    <w:rsid w:val="005F41BB"/>
    <w:rsid w:val="005F6250"/>
    <w:rsid w:val="005F6C48"/>
    <w:rsid w:val="005F76C4"/>
    <w:rsid w:val="006024BB"/>
    <w:rsid w:val="006026B0"/>
    <w:rsid w:val="00604AB9"/>
    <w:rsid w:val="00604E00"/>
    <w:rsid w:val="0060525A"/>
    <w:rsid w:val="00607400"/>
    <w:rsid w:val="006100B4"/>
    <w:rsid w:val="00610743"/>
    <w:rsid w:val="0061078E"/>
    <w:rsid w:val="00610977"/>
    <w:rsid w:val="00611242"/>
    <w:rsid w:val="00611E22"/>
    <w:rsid w:val="006136EB"/>
    <w:rsid w:val="00613EA8"/>
    <w:rsid w:val="006141E1"/>
    <w:rsid w:val="0061668F"/>
    <w:rsid w:val="0061700D"/>
    <w:rsid w:val="00617BA9"/>
    <w:rsid w:val="00622743"/>
    <w:rsid w:val="00623FCB"/>
    <w:rsid w:val="006240BC"/>
    <w:rsid w:val="00624646"/>
    <w:rsid w:val="006270D3"/>
    <w:rsid w:val="0063135E"/>
    <w:rsid w:val="006325A3"/>
    <w:rsid w:val="0063529D"/>
    <w:rsid w:val="00635BDF"/>
    <w:rsid w:val="00635E3C"/>
    <w:rsid w:val="00635F6C"/>
    <w:rsid w:val="00636160"/>
    <w:rsid w:val="00640BF6"/>
    <w:rsid w:val="00641DF8"/>
    <w:rsid w:val="00642736"/>
    <w:rsid w:val="006453E2"/>
    <w:rsid w:val="006476CA"/>
    <w:rsid w:val="006501DB"/>
    <w:rsid w:val="00652024"/>
    <w:rsid w:val="0065220A"/>
    <w:rsid w:val="0065258A"/>
    <w:rsid w:val="00654E79"/>
    <w:rsid w:val="0065535B"/>
    <w:rsid w:val="00662C74"/>
    <w:rsid w:val="00664403"/>
    <w:rsid w:val="00665F76"/>
    <w:rsid w:val="00666684"/>
    <w:rsid w:val="00672512"/>
    <w:rsid w:val="00673A7E"/>
    <w:rsid w:val="00675E6B"/>
    <w:rsid w:val="00676AF3"/>
    <w:rsid w:val="00676B2F"/>
    <w:rsid w:val="006807B2"/>
    <w:rsid w:val="00681280"/>
    <w:rsid w:val="00681F29"/>
    <w:rsid w:val="00685012"/>
    <w:rsid w:val="00687012"/>
    <w:rsid w:val="00690B08"/>
    <w:rsid w:val="00690CB8"/>
    <w:rsid w:val="00691ACD"/>
    <w:rsid w:val="00692B76"/>
    <w:rsid w:val="00694484"/>
    <w:rsid w:val="00695548"/>
    <w:rsid w:val="006A3583"/>
    <w:rsid w:val="006A4E61"/>
    <w:rsid w:val="006A5375"/>
    <w:rsid w:val="006B0DB9"/>
    <w:rsid w:val="006B1FC6"/>
    <w:rsid w:val="006B3EB0"/>
    <w:rsid w:val="006B79F3"/>
    <w:rsid w:val="006C2C9C"/>
    <w:rsid w:val="006C3547"/>
    <w:rsid w:val="006C623E"/>
    <w:rsid w:val="006C6A33"/>
    <w:rsid w:val="006C6FFC"/>
    <w:rsid w:val="006D0105"/>
    <w:rsid w:val="006D079C"/>
    <w:rsid w:val="006D099F"/>
    <w:rsid w:val="006D1902"/>
    <w:rsid w:val="006D20AE"/>
    <w:rsid w:val="006D21E3"/>
    <w:rsid w:val="006D2B7F"/>
    <w:rsid w:val="006D35D7"/>
    <w:rsid w:val="006D6322"/>
    <w:rsid w:val="006D6B00"/>
    <w:rsid w:val="006D70C4"/>
    <w:rsid w:val="006E24FC"/>
    <w:rsid w:val="006E27C7"/>
    <w:rsid w:val="006E2A2F"/>
    <w:rsid w:val="006E5806"/>
    <w:rsid w:val="006E6A9F"/>
    <w:rsid w:val="006F3556"/>
    <w:rsid w:val="006F48ED"/>
    <w:rsid w:val="006F6282"/>
    <w:rsid w:val="006F62B1"/>
    <w:rsid w:val="006F7BB6"/>
    <w:rsid w:val="00700DE1"/>
    <w:rsid w:val="0070106B"/>
    <w:rsid w:val="00702651"/>
    <w:rsid w:val="00702867"/>
    <w:rsid w:val="00703215"/>
    <w:rsid w:val="00703B3D"/>
    <w:rsid w:val="00703C68"/>
    <w:rsid w:val="00706112"/>
    <w:rsid w:val="007068F6"/>
    <w:rsid w:val="0070724D"/>
    <w:rsid w:val="00707529"/>
    <w:rsid w:val="00707CD8"/>
    <w:rsid w:val="00712349"/>
    <w:rsid w:val="0071487C"/>
    <w:rsid w:val="007202EB"/>
    <w:rsid w:val="00720D22"/>
    <w:rsid w:val="00721695"/>
    <w:rsid w:val="00721720"/>
    <w:rsid w:val="00725817"/>
    <w:rsid w:val="00725C5D"/>
    <w:rsid w:val="00726768"/>
    <w:rsid w:val="00727006"/>
    <w:rsid w:val="007279D7"/>
    <w:rsid w:val="00730215"/>
    <w:rsid w:val="00731755"/>
    <w:rsid w:val="00734A4B"/>
    <w:rsid w:val="0073558A"/>
    <w:rsid w:val="007355B1"/>
    <w:rsid w:val="00736975"/>
    <w:rsid w:val="00737163"/>
    <w:rsid w:val="007413FC"/>
    <w:rsid w:val="00743CAE"/>
    <w:rsid w:val="00745406"/>
    <w:rsid w:val="00745DAE"/>
    <w:rsid w:val="00746344"/>
    <w:rsid w:val="0074770E"/>
    <w:rsid w:val="0075215C"/>
    <w:rsid w:val="0075217C"/>
    <w:rsid w:val="00753CA0"/>
    <w:rsid w:val="00756BAC"/>
    <w:rsid w:val="00761717"/>
    <w:rsid w:val="007664D3"/>
    <w:rsid w:val="007700BA"/>
    <w:rsid w:val="00772201"/>
    <w:rsid w:val="00772340"/>
    <w:rsid w:val="00774F05"/>
    <w:rsid w:val="007758EA"/>
    <w:rsid w:val="007771EB"/>
    <w:rsid w:val="00777738"/>
    <w:rsid w:val="00777A35"/>
    <w:rsid w:val="00781A41"/>
    <w:rsid w:val="00784223"/>
    <w:rsid w:val="007906C2"/>
    <w:rsid w:val="00791DB2"/>
    <w:rsid w:val="00792300"/>
    <w:rsid w:val="00792436"/>
    <w:rsid w:val="0079595C"/>
    <w:rsid w:val="00795E25"/>
    <w:rsid w:val="007A20A9"/>
    <w:rsid w:val="007A397F"/>
    <w:rsid w:val="007A47F8"/>
    <w:rsid w:val="007A6208"/>
    <w:rsid w:val="007A7CC3"/>
    <w:rsid w:val="007B00B3"/>
    <w:rsid w:val="007B0852"/>
    <w:rsid w:val="007B0EB9"/>
    <w:rsid w:val="007C0F30"/>
    <w:rsid w:val="007C1CD1"/>
    <w:rsid w:val="007C2376"/>
    <w:rsid w:val="007C2B35"/>
    <w:rsid w:val="007C388C"/>
    <w:rsid w:val="007C4677"/>
    <w:rsid w:val="007D112B"/>
    <w:rsid w:val="007D1AE5"/>
    <w:rsid w:val="007D42BA"/>
    <w:rsid w:val="007D736B"/>
    <w:rsid w:val="007E04E4"/>
    <w:rsid w:val="007E0517"/>
    <w:rsid w:val="007E0648"/>
    <w:rsid w:val="007E0973"/>
    <w:rsid w:val="007E10EA"/>
    <w:rsid w:val="007E2C55"/>
    <w:rsid w:val="007E310A"/>
    <w:rsid w:val="007E3698"/>
    <w:rsid w:val="007E433D"/>
    <w:rsid w:val="007F1244"/>
    <w:rsid w:val="007F58D1"/>
    <w:rsid w:val="007F6DB8"/>
    <w:rsid w:val="007F7507"/>
    <w:rsid w:val="0080155E"/>
    <w:rsid w:val="0080193D"/>
    <w:rsid w:val="00802924"/>
    <w:rsid w:val="00802C6C"/>
    <w:rsid w:val="00802D0B"/>
    <w:rsid w:val="00802FF4"/>
    <w:rsid w:val="00806704"/>
    <w:rsid w:val="0080670E"/>
    <w:rsid w:val="00807874"/>
    <w:rsid w:val="008079FA"/>
    <w:rsid w:val="0081010D"/>
    <w:rsid w:val="00811DCC"/>
    <w:rsid w:val="00811DE2"/>
    <w:rsid w:val="00816D08"/>
    <w:rsid w:val="0081750C"/>
    <w:rsid w:val="008175D2"/>
    <w:rsid w:val="00821212"/>
    <w:rsid w:val="008235B4"/>
    <w:rsid w:val="00823CB9"/>
    <w:rsid w:val="00831C97"/>
    <w:rsid w:val="0083265F"/>
    <w:rsid w:val="00834304"/>
    <w:rsid w:val="00836071"/>
    <w:rsid w:val="0083745D"/>
    <w:rsid w:val="00841BB8"/>
    <w:rsid w:val="00842433"/>
    <w:rsid w:val="00845FEC"/>
    <w:rsid w:val="00847B24"/>
    <w:rsid w:val="00850DD1"/>
    <w:rsid w:val="00850E0C"/>
    <w:rsid w:val="00852C2F"/>
    <w:rsid w:val="008540E9"/>
    <w:rsid w:val="00855C98"/>
    <w:rsid w:val="00860238"/>
    <w:rsid w:val="00860A16"/>
    <w:rsid w:val="0086323F"/>
    <w:rsid w:val="00863A91"/>
    <w:rsid w:val="00864C3C"/>
    <w:rsid w:val="008652A4"/>
    <w:rsid w:val="00865557"/>
    <w:rsid w:val="0086561E"/>
    <w:rsid w:val="0086598E"/>
    <w:rsid w:val="0086694B"/>
    <w:rsid w:val="00867CB3"/>
    <w:rsid w:val="0087055F"/>
    <w:rsid w:val="00870876"/>
    <w:rsid w:val="008720A5"/>
    <w:rsid w:val="00873989"/>
    <w:rsid w:val="00874081"/>
    <w:rsid w:val="00874090"/>
    <w:rsid w:val="00874937"/>
    <w:rsid w:val="008777CC"/>
    <w:rsid w:val="00877BD4"/>
    <w:rsid w:val="00881D85"/>
    <w:rsid w:val="00883B7F"/>
    <w:rsid w:val="00884F96"/>
    <w:rsid w:val="00885349"/>
    <w:rsid w:val="0088647B"/>
    <w:rsid w:val="0088719B"/>
    <w:rsid w:val="00890ED7"/>
    <w:rsid w:val="008910AC"/>
    <w:rsid w:val="008910FF"/>
    <w:rsid w:val="00892633"/>
    <w:rsid w:val="00892A4B"/>
    <w:rsid w:val="00892FF0"/>
    <w:rsid w:val="00893895"/>
    <w:rsid w:val="00894E06"/>
    <w:rsid w:val="00895360"/>
    <w:rsid w:val="008956EF"/>
    <w:rsid w:val="0089616B"/>
    <w:rsid w:val="00896828"/>
    <w:rsid w:val="00897598"/>
    <w:rsid w:val="00897C7F"/>
    <w:rsid w:val="008A092D"/>
    <w:rsid w:val="008A0DEC"/>
    <w:rsid w:val="008A5F23"/>
    <w:rsid w:val="008A6F3A"/>
    <w:rsid w:val="008B00B7"/>
    <w:rsid w:val="008B055E"/>
    <w:rsid w:val="008B0873"/>
    <w:rsid w:val="008B203F"/>
    <w:rsid w:val="008B2E09"/>
    <w:rsid w:val="008B3907"/>
    <w:rsid w:val="008B3A47"/>
    <w:rsid w:val="008B41AC"/>
    <w:rsid w:val="008B4E1C"/>
    <w:rsid w:val="008B69AD"/>
    <w:rsid w:val="008C166A"/>
    <w:rsid w:val="008C16F8"/>
    <w:rsid w:val="008C2BCD"/>
    <w:rsid w:val="008C2BEC"/>
    <w:rsid w:val="008C3F00"/>
    <w:rsid w:val="008C4060"/>
    <w:rsid w:val="008C49B9"/>
    <w:rsid w:val="008C5C2B"/>
    <w:rsid w:val="008D0412"/>
    <w:rsid w:val="008D1D23"/>
    <w:rsid w:val="008D35E6"/>
    <w:rsid w:val="008D400C"/>
    <w:rsid w:val="008D4254"/>
    <w:rsid w:val="008D561F"/>
    <w:rsid w:val="008E28C6"/>
    <w:rsid w:val="008E30DC"/>
    <w:rsid w:val="008E35EA"/>
    <w:rsid w:val="008E4818"/>
    <w:rsid w:val="008E6707"/>
    <w:rsid w:val="008E7828"/>
    <w:rsid w:val="008F27B0"/>
    <w:rsid w:val="008F29BD"/>
    <w:rsid w:val="008F4858"/>
    <w:rsid w:val="008F611E"/>
    <w:rsid w:val="008F7835"/>
    <w:rsid w:val="00900F07"/>
    <w:rsid w:val="0090130A"/>
    <w:rsid w:val="00901DD5"/>
    <w:rsid w:val="00902538"/>
    <w:rsid w:val="0090253E"/>
    <w:rsid w:val="00903D73"/>
    <w:rsid w:val="00905263"/>
    <w:rsid w:val="009067BC"/>
    <w:rsid w:val="009068D3"/>
    <w:rsid w:val="00906FA3"/>
    <w:rsid w:val="00910048"/>
    <w:rsid w:val="00911DEA"/>
    <w:rsid w:val="009134F3"/>
    <w:rsid w:val="009146F3"/>
    <w:rsid w:val="00915D4C"/>
    <w:rsid w:val="00917AAB"/>
    <w:rsid w:val="00920A6A"/>
    <w:rsid w:val="00920B33"/>
    <w:rsid w:val="00920F75"/>
    <w:rsid w:val="009211D2"/>
    <w:rsid w:val="0092301B"/>
    <w:rsid w:val="0092340D"/>
    <w:rsid w:val="00925C27"/>
    <w:rsid w:val="0092604E"/>
    <w:rsid w:val="00926212"/>
    <w:rsid w:val="009276D2"/>
    <w:rsid w:val="009311D3"/>
    <w:rsid w:val="00932FA1"/>
    <w:rsid w:val="00933971"/>
    <w:rsid w:val="00940A7F"/>
    <w:rsid w:val="009412DB"/>
    <w:rsid w:val="00941AE2"/>
    <w:rsid w:val="00941BFC"/>
    <w:rsid w:val="0094383E"/>
    <w:rsid w:val="00943C73"/>
    <w:rsid w:val="0094687F"/>
    <w:rsid w:val="00950839"/>
    <w:rsid w:val="00953599"/>
    <w:rsid w:val="00953F14"/>
    <w:rsid w:val="0095662A"/>
    <w:rsid w:val="009608AE"/>
    <w:rsid w:val="00963075"/>
    <w:rsid w:val="00965D7D"/>
    <w:rsid w:val="00965F03"/>
    <w:rsid w:val="009664C4"/>
    <w:rsid w:val="00970747"/>
    <w:rsid w:val="00971ECB"/>
    <w:rsid w:val="00973DA9"/>
    <w:rsid w:val="009744B8"/>
    <w:rsid w:val="0097588A"/>
    <w:rsid w:val="00977997"/>
    <w:rsid w:val="0098064C"/>
    <w:rsid w:val="00982270"/>
    <w:rsid w:val="0098230F"/>
    <w:rsid w:val="00982375"/>
    <w:rsid w:val="00984692"/>
    <w:rsid w:val="009846AC"/>
    <w:rsid w:val="00984A39"/>
    <w:rsid w:val="00985EFE"/>
    <w:rsid w:val="009872DD"/>
    <w:rsid w:val="009902C7"/>
    <w:rsid w:val="0099037B"/>
    <w:rsid w:val="0099039C"/>
    <w:rsid w:val="00990454"/>
    <w:rsid w:val="00990915"/>
    <w:rsid w:val="00992E4B"/>
    <w:rsid w:val="00994207"/>
    <w:rsid w:val="00995556"/>
    <w:rsid w:val="009A02EB"/>
    <w:rsid w:val="009A4DCD"/>
    <w:rsid w:val="009A58C0"/>
    <w:rsid w:val="009A760A"/>
    <w:rsid w:val="009B528E"/>
    <w:rsid w:val="009B613E"/>
    <w:rsid w:val="009B67FB"/>
    <w:rsid w:val="009C10A5"/>
    <w:rsid w:val="009C14AE"/>
    <w:rsid w:val="009C1EC8"/>
    <w:rsid w:val="009C2649"/>
    <w:rsid w:val="009C5452"/>
    <w:rsid w:val="009C6498"/>
    <w:rsid w:val="009D19CB"/>
    <w:rsid w:val="009D2240"/>
    <w:rsid w:val="009D22C3"/>
    <w:rsid w:val="009D2A4D"/>
    <w:rsid w:val="009D2F54"/>
    <w:rsid w:val="009D3534"/>
    <w:rsid w:val="009D4726"/>
    <w:rsid w:val="009D482A"/>
    <w:rsid w:val="009D4F08"/>
    <w:rsid w:val="009D7320"/>
    <w:rsid w:val="009D7FF3"/>
    <w:rsid w:val="009E064B"/>
    <w:rsid w:val="009E1B10"/>
    <w:rsid w:val="009E46F1"/>
    <w:rsid w:val="009E5F23"/>
    <w:rsid w:val="009E74B6"/>
    <w:rsid w:val="009F10D2"/>
    <w:rsid w:val="009F1687"/>
    <w:rsid w:val="009F24AD"/>
    <w:rsid w:val="009F4CD8"/>
    <w:rsid w:val="009F5DE4"/>
    <w:rsid w:val="009F731C"/>
    <w:rsid w:val="00A00B43"/>
    <w:rsid w:val="00A0159A"/>
    <w:rsid w:val="00A028DC"/>
    <w:rsid w:val="00A056E7"/>
    <w:rsid w:val="00A06222"/>
    <w:rsid w:val="00A06BFE"/>
    <w:rsid w:val="00A070A9"/>
    <w:rsid w:val="00A112C7"/>
    <w:rsid w:val="00A11723"/>
    <w:rsid w:val="00A11870"/>
    <w:rsid w:val="00A11C67"/>
    <w:rsid w:val="00A15F2E"/>
    <w:rsid w:val="00A1756E"/>
    <w:rsid w:val="00A20A49"/>
    <w:rsid w:val="00A214EF"/>
    <w:rsid w:val="00A233F5"/>
    <w:rsid w:val="00A272B0"/>
    <w:rsid w:val="00A31698"/>
    <w:rsid w:val="00A3318B"/>
    <w:rsid w:val="00A337A1"/>
    <w:rsid w:val="00A3504B"/>
    <w:rsid w:val="00A360D7"/>
    <w:rsid w:val="00A3686B"/>
    <w:rsid w:val="00A4080F"/>
    <w:rsid w:val="00A4165C"/>
    <w:rsid w:val="00A43F0E"/>
    <w:rsid w:val="00A477FA"/>
    <w:rsid w:val="00A47EE7"/>
    <w:rsid w:val="00A50755"/>
    <w:rsid w:val="00A52B7B"/>
    <w:rsid w:val="00A54052"/>
    <w:rsid w:val="00A54BDC"/>
    <w:rsid w:val="00A56990"/>
    <w:rsid w:val="00A604A2"/>
    <w:rsid w:val="00A60D10"/>
    <w:rsid w:val="00A62352"/>
    <w:rsid w:val="00A62F33"/>
    <w:rsid w:val="00A63008"/>
    <w:rsid w:val="00A64023"/>
    <w:rsid w:val="00A64474"/>
    <w:rsid w:val="00A667C3"/>
    <w:rsid w:val="00A67F72"/>
    <w:rsid w:val="00A704CD"/>
    <w:rsid w:val="00A72CFC"/>
    <w:rsid w:val="00A73112"/>
    <w:rsid w:val="00A73717"/>
    <w:rsid w:val="00A738DC"/>
    <w:rsid w:val="00A76485"/>
    <w:rsid w:val="00A8027A"/>
    <w:rsid w:val="00A80EE1"/>
    <w:rsid w:val="00A82215"/>
    <w:rsid w:val="00A8599E"/>
    <w:rsid w:val="00A860E3"/>
    <w:rsid w:val="00A86138"/>
    <w:rsid w:val="00A8685C"/>
    <w:rsid w:val="00A94464"/>
    <w:rsid w:val="00A946C7"/>
    <w:rsid w:val="00A94F7E"/>
    <w:rsid w:val="00A96832"/>
    <w:rsid w:val="00A96E73"/>
    <w:rsid w:val="00AA0781"/>
    <w:rsid w:val="00AA2E7B"/>
    <w:rsid w:val="00AA4417"/>
    <w:rsid w:val="00AA5C84"/>
    <w:rsid w:val="00AA7657"/>
    <w:rsid w:val="00AA7CD5"/>
    <w:rsid w:val="00AB0673"/>
    <w:rsid w:val="00AB1355"/>
    <w:rsid w:val="00AB1524"/>
    <w:rsid w:val="00AB19F2"/>
    <w:rsid w:val="00AB3CC3"/>
    <w:rsid w:val="00AB4FDA"/>
    <w:rsid w:val="00AB5D1A"/>
    <w:rsid w:val="00AB6AEE"/>
    <w:rsid w:val="00AB7CB7"/>
    <w:rsid w:val="00AC006E"/>
    <w:rsid w:val="00AC028F"/>
    <w:rsid w:val="00AC0D70"/>
    <w:rsid w:val="00AC110C"/>
    <w:rsid w:val="00AC43C4"/>
    <w:rsid w:val="00AC51E7"/>
    <w:rsid w:val="00AC5E2C"/>
    <w:rsid w:val="00AC624C"/>
    <w:rsid w:val="00AC6722"/>
    <w:rsid w:val="00AC70D1"/>
    <w:rsid w:val="00AD00DE"/>
    <w:rsid w:val="00AD1C84"/>
    <w:rsid w:val="00AD3229"/>
    <w:rsid w:val="00AD3F38"/>
    <w:rsid w:val="00AD4611"/>
    <w:rsid w:val="00AE0C87"/>
    <w:rsid w:val="00AE0E1B"/>
    <w:rsid w:val="00AE1A6B"/>
    <w:rsid w:val="00AE1C95"/>
    <w:rsid w:val="00AE3F4D"/>
    <w:rsid w:val="00AE434D"/>
    <w:rsid w:val="00AE4F6C"/>
    <w:rsid w:val="00AE5C58"/>
    <w:rsid w:val="00AE7D85"/>
    <w:rsid w:val="00AF3AA2"/>
    <w:rsid w:val="00AF5DE5"/>
    <w:rsid w:val="00AF6D4C"/>
    <w:rsid w:val="00AF6D6E"/>
    <w:rsid w:val="00AF7C9B"/>
    <w:rsid w:val="00B0085C"/>
    <w:rsid w:val="00B00F65"/>
    <w:rsid w:val="00B035D1"/>
    <w:rsid w:val="00B06693"/>
    <w:rsid w:val="00B07967"/>
    <w:rsid w:val="00B07E87"/>
    <w:rsid w:val="00B11B4F"/>
    <w:rsid w:val="00B1309D"/>
    <w:rsid w:val="00B146D8"/>
    <w:rsid w:val="00B17459"/>
    <w:rsid w:val="00B22023"/>
    <w:rsid w:val="00B2238F"/>
    <w:rsid w:val="00B23CFB"/>
    <w:rsid w:val="00B25F97"/>
    <w:rsid w:val="00B318DD"/>
    <w:rsid w:val="00B34210"/>
    <w:rsid w:val="00B36C4E"/>
    <w:rsid w:val="00B40D1F"/>
    <w:rsid w:val="00B411C7"/>
    <w:rsid w:val="00B42F32"/>
    <w:rsid w:val="00B438A2"/>
    <w:rsid w:val="00B4417A"/>
    <w:rsid w:val="00B44474"/>
    <w:rsid w:val="00B4616D"/>
    <w:rsid w:val="00B50041"/>
    <w:rsid w:val="00B53B48"/>
    <w:rsid w:val="00B56A3D"/>
    <w:rsid w:val="00B60111"/>
    <w:rsid w:val="00B6171A"/>
    <w:rsid w:val="00B63668"/>
    <w:rsid w:val="00B66A3F"/>
    <w:rsid w:val="00B676C1"/>
    <w:rsid w:val="00B70FD7"/>
    <w:rsid w:val="00B71A37"/>
    <w:rsid w:val="00B720C1"/>
    <w:rsid w:val="00B7214A"/>
    <w:rsid w:val="00B725A2"/>
    <w:rsid w:val="00B73631"/>
    <w:rsid w:val="00B7554D"/>
    <w:rsid w:val="00B761D7"/>
    <w:rsid w:val="00B77411"/>
    <w:rsid w:val="00B80AD5"/>
    <w:rsid w:val="00B81697"/>
    <w:rsid w:val="00B8221C"/>
    <w:rsid w:val="00B83458"/>
    <w:rsid w:val="00B87020"/>
    <w:rsid w:val="00B9677F"/>
    <w:rsid w:val="00B97BA4"/>
    <w:rsid w:val="00BA6C06"/>
    <w:rsid w:val="00BB0AD7"/>
    <w:rsid w:val="00BB1467"/>
    <w:rsid w:val="00BB1BD6"/>
    <w:rsid w:val="00BB2A32"/>
    <w:rsid w:val="00BB2C93"/>
    <w:rsid w:val="00BB38B4"/>
    <w:rsid w:val="00BB419F"/>
    <w:rsid w:val="00BB433F"/>
    <w:rsid w:val="00BB4654"/>
    <w:rsid w:val="00BB4AD6"/>
    <w:rsid w:val="00BB6125"/>
    <w:rsid w:val="00BB702F"/>
    <w:rsid w:val="00BB753E"/>
    <w:rsid w:val="00BB7FA6"/>
    <w:rsid w:val="00BC0839"/>
    <w:rsid w:val="00BC28AF"/>
    <w:rsid w:val="00BC29FE"/>
    <w:rsid w:val="00BC30A2"/>
    <w:rsid w:val="00BC4675"/>
    <w:rsid w:val="00BC751F"/>
    <w:rsid w:val="00BD0EA8"/>
    <w:rsid w:val="00BD2105"/>
    <w:rsid w:val="00BD26B3"/>
    <w:rsid w:val="00BD2833"/>
    <w:rsid w:val="00BD2B2E"/>
    <w:rsid w:val="00BD2D39"/>
    <w:rsid w:val="00BD7BD9"/>
    <w:rsid w:val="00BE0539"/>
    <w:rsid w:val="00BE0E8C"/>
    <w:rsid w:val="00BE170E"/>
    <w:rsid w:val="00BE1F3F"/>
    <w:rsid w:val="00BE671E"/>
    <w:rsid w:val="00BE7763"/>
    <w:rsid w:val="00BE7C13"/>
    <w:rsid w:val="00BF3AD8"/>
    <w:rsid w:val="00BF4C74"/>
    <w:rsid w:val="00BF4EBA"/>
    <w:rsid w:val="00BF632E"/>
    <w:rsid w:val="00BF7A18"/>
    <w:rsid w:val="00C0223B"/>
    <w:rsid w:val="00C04D40"/>
    <w:rsid w:val="00C05739"/>
    <w:rsid w:val="00C05CF8"/>
    <w:rsid w:val="00C0643A"/>
    <w:rsid w:val="00C079FF"/>
    <w:rsid w:val="00C10604"/>
    <w:rsid w:val="00C108FA"/>
    <w:rsid w:val="00C14643"/>
    <w:rsid w:val="00C1708B"/>
    <w:rsid w:val="00C22C4E"/>
    <w:rsid w:val="00C2396E"/>
    <w:rsid w:val="00C2697C"/>
    <w:rsid w:val="00C27D9C"/>
    <w:rsid w:val="00C30339"/>
    <w:rsid w:val="00C3049A"/>
    <w:rsid w:val="00C3095F"/>
    <w:rsid w:val="00C3139E"/>
    <w:rsid w:val="00C4057D"/>
    <w:rsid w:val="00C4168C"/>
    <w:rsid w:val="00C4233F"/>
    <w:rsid w:val="00C42899"/>
    <w:rsid w:val="00C438F5"/>
    <w:rsid w:val="00C4505C"/>
    <w:rsid w:val="00C463F4"/>
    <w:rsid w:val="00C46DF3"/>
    <w:rsid w:val="00C50DA8"/>
    <w:rsid w:val="00C51095"/>
    <w:rsid w:val="00C51523"/>
    <w:rsid w:val="00C533EB"/>
    <w:rsid w:val="00C53DC2"/>
    <w:rsid w:val="00C54794"/>
    <w:rsid w:val="00C55D95"/>
    <w:rsid w:val="00C60280"/>
    <w:rsid w:val="00C60409"/>
    <w:rsid w:val="00C632A3"/>
    <w:rsid w:val="00C63B92"/>
    <w:rsid w:val="00C64D04"/>
    <w:rsid w:val="00C65478"/>
    <w:rsid w:val="00C66D8B"/>
    <w:rsid w:val="00C70067"/>
    <w:rsid w:val="00C74A21"/>
    <w:rsid w:val="00C756E9"/>
    <w:rsid w:val="00C80670"/>
    <w:rsid w:val="00C81B0F"/>
    <w:rsid w:val="00C822AA"/>
    <w:rsid w:val="00C85056"/>
    <w:rsid w:val="00C859C7"/>
    <w:rsid w:val="00C86640"/>
    <w:rsid w:val="00C872BD"/>
    <w:rsid w:val="00C9271D"/>
    <w:rsid w:val="00C92A93"/>
    <w:rsid w:val="00C936B3"/>
    <w:rsid w:val="00C93E5C"/>
    <w:rsid w:val="00C94C58"/>
    <w:rsid w:val="00C96A30"/>
    <w:rsid w:val="00C973D5"/>
    <w:rsid w:val="00C97AE2"/>
    <w:rsid w:val="00CA1B1F"/>
    <w:rsid w:val="00CA35F6"/>
    <w:rsid w:val="00CA6A11"/>
    <w:rsid w:val="00CA70D2"/>
    <w:rsid w:val="00CB0E70"/>
    <w:rsid w:val="00CB2501"/>
    <w:rsid w:val="00CB282B"/>
    <w:rsid w:val="00CB2865"/>
    <w:rsid w:val="00CB3BB3"/>
    <w:rsid w:val="00CB415B"/>
    <w:rsid w:val="00CB519D"/>
    <w:rsid w:val="00CC1D1F"/>
    <w:rsid w:val="00CC439D"/>
    <w:rsid w:val="00CC5E00"/>
    <w:rsid w:val="00CC63C4"/>
    <w:rsid w:val="00CC6F74"/>
    <w:rsid w:val="00CD0F36"/>
    <w:rsid w:val="00CD35F6"/>
    <w:rsid w:val="00CD4827"/>
    <w:rsid w:val="00CD5B46"/>
    <w:rsid w:val="00CD6496"/>
    <w:rsid w:val="00CD69DE"/>
    <w:rsid w:val="00CE21D5"/>
    <w:rsid w:val="00CE3062"/>
    <w:rsid w:val="00CE41C6"/>
    <w:rsid w:val="00CE6682"/>
    <w:rsid w:val="00CE6884"/>
    <w:rsid w:val="00CE69E8"/>
    <w:rsid w:val="00CF00B3"/>
    <w:rsid w:val="00CF498D"/>
    <w:rsid w:val="00CF4AC7"/>
    <w:rsid w:val="00D02C09"/>
    <w:rsid w:val="00D03068"/>
    <w:rsid w:val="00D0421E"/>
    <w:rsid w:val="00D05D9B"/>
    <w:rsid w:val="00D07071"/>
    <w:rsid w:val="00D11248"/>
    <w:rsid w:val="00D132F0"/>
    <w:rsid w:val="00D13877"/>
    <w:rsid w:val="00D14152"/>
    <w:rsid w:val="00D16FC0"/>
    <w:rsid w:val="00D17786"/>
    <w:rsid w:val="00D17D27"/>
    <w:rsid w:val="00D2089E"/>
    <w:rsid w:val="00D21873"/>
    <w:rsid w:val="00D21EC8"/>
    <w:rsid w:val="00D2227C"/>
    <w:rsid w:val="00D24180"/>
    <w:rsid w:val="00D2461A"/>
    <w:rsid w:val="00D24885"/>
    <w:rsid w:val="00D2557E"/>
    <w:rsid w:val="00D259CC"/>
    <w:rsid w:val="00D30A08"/>
    <w:rsid w:val="00D329C9"/>
    <w:rsid w:val="00D33CB9"/>
    <w:rsid w:val="00D3487D"/>
    <w:rsid w:val="00D37602"/>
    <w:rsid w:val="00D400D7"/>
    <w:rsid w:val="00D41FDA"/>
    <w:rsid w:val="00D42326"/>
    <w:rsid w:val="00D42B83"/>
    <w:rsid w:val="00D44320"/>
    <w:rsid w:val="00D47604"/>
    <w:rsid w:val="00D47991"/>
    <w:rsid w:val="00D514E6"/>
    <w:rsid w:val="00D51A0B"/>
    <w:rsid w:val="00D51FA3"/>
    <w:rsid w:val="00D533E2"/>
    <w:rsid w:val="00D55A20"/>
    <w:rsid w:val="00D5746D"/>
    <w:rsid w:val="00D57840"/>
    <w:rsid w:val="00D61AF5"/>
    <w:rsid w:val="00D62F35"/>
    <w:rsid w:val="00D65F68"/>
    <w:rsid w:val="00D707BC"/>
    <w:rsid w:val="00D719C8"/>
    <w:rsid w:val="00D73213"/>
    <w:rsid w:val="00D765B3"/>
    <w:rsid w:val="00D77CDC"/>
    <w:rsid w:val="00D82F36"/>
    <w:rsid w:val="00D83057"/>
    <w:rsid w:val="00D84951"/>
    <w:rsid w:val="00D86401"/>
    <w:rsid w:val="00D90A12"/>
    <w:rsid w:val="00D90E3C"/>
    <w:rsid w:val="00D91603"/>
    <w:rsid w:val="00D9232B"/>
    <w:rsid w:val="00D928D1"/>
    <w:rsid w:val="00D94109"/>
    <w:rsid w:val="00DA0764"/>
    <w:rsid w:val="00DA087E"/>
    <w:rsid w:val="00DA0CC3"/>
    <w:rsid w:val="00DA2163"/>
    <w:rsid w:val="00DA337B"/>
    <w:rsid w:val="00DA427D"/>
    <w:rsid w:val="00DA4902"/>
    <w:rsid w:val="00DA5992"/>
    <w:rsid w:val="00DB3B41"/>
    <w:rsid w:val="00DB73EB"/>
    <w:rsid w:val="00DB7988"/>
    <w:rsid w:val="00DC0AFE"/>
    <w:rsid w:val="00DC188F"/>
    <w:rsid w:val="00DC194C"/>
    <w:rsid w:val="00DC30F8"/>
    <w:rsid w:val="00DC6322"/>
    <w:rsid w:val="00DD03FE"/>
    <w:rsid w:val="00DD1A3F"/>
    <w:rsid w:val="00DD4525"/>
    <w:rsid w:val="00DD54C0"/>
    <w:rsid w:val="00DD5557"/>
    <w:rsid w:val="00DD692D"/>
    <w:rsid w:val="00DD6BBE"/>
    <w:rsid w:val="00DD788B"/>
    <w:rsid w:val="00DE27AB"/>
    <w:rsid w:val="00DE6981"/>
    <w:rsid w:val="00DF0266"/>
    <w:rsid w:val="00DF1120"/>
    <w:rsid w:val="00DF117C"/>
    <w:rsid w:val="00DF3DDF"/>
    <w:rsid w:val="00DF64DA"/>
    <w:rsid w:val="00E0332D"/>
    <w:rsid w:val="00E0469B"/>
    <w:rsid w:val="00E04FD0"/>
    <w:rsid w:val="00E065C6"/>
    <w:rsid w:val="00E10813"/>
    <w:rsid w:val="00E11206"/>
    <w:rsid w:val="00E1290E"/>
    <w:rsid w:val="00E132DD"/>
    <w:rsid w:val="00E158E8"/>
    <w:rsid w:val="00E216C0"/>
    <w:rsid w:val="00E22326"/>
    <w:rsid w:val="00E238A2"/>
    <w:rsid w:val="00E25EB9"/>
    <w:rsid w:val="00E362F8"/>
    <w:rsid w:val="00E36411"/>
    <w:rsid w:val="00E36D59"/>
    <w:rsid w:val="00E374EF"/>
    <w:rsid w:val="00E37C07"/>
    <w:rsid w:val="00E40BAC"/>
    <w:rsid w:val="00E464A6"/>
    <w:rsid w:val="00E4741A"/>
    <w:rsid w:val="00E50182"/>
    <w:rsid w:val="00E52CDD"/>
    <w:rsid w:val="00E56A04"/>
    <w:rsid w:val="00E56E4E"/>
    <w:rsid w:val="00E576B3"/>
    <w:rsid w:val="00E57C18"/>
    <w:rsid w:val="00E621F7"/>
    <w:rsid w:val="00E623E8"/>
    <w:rsid w:val="00E64CDE"/>
    <w:rsid w:val="00E67D0A"/>
    <w:rsid w:val="00E81449"/>
    <w:rsid w:val="00E84545"/>
    <w:rsid w:val="00E851F1"/>
    <w:rsid w:val="00E86684"/>
    <w:rsid w:val="00E86A27"/>
    <w:rsid w:val="00E9089F"/>
    <w:rsid w:val="00E92A1D"/>
    <w:rsid w:val="00E92C19"/>
    <w:rsid w:val="00E9357D"/>
    <w:rsid w:val="00E941D6"/>
    <w:rsid w:val="00E96203"/>
    <w:rsid w:val="00E965B2"/>
    <w:rsid w:val="00E96A03"/>
    <w:rsid w:val="00EA2BFA"/>
    <w:rsid w:val="00EA329E"/>
    <w:rsid w:val="00EB116F"/>
    <w:rsid w:val="00EB1ABE"/>
    <w:rsid w:val="00EB2C9A"/>
    <w:rsid w:val="00EB2FE3"/>
    <w:rsid w:val="00EB39A6"/>
    <w:rsid w:val="00EB7463"/>
    <w:rsid w:val="00EC12A4"/>
    <w:rsid w:val="00EC5CD9"/>
    <w:rsid w:val="00EC7EA1"/>
    <w:rsid w:val="00ED0577"/>
    <w:rsid w:val="00ED27F6"/>
    <w:rsid w:val="00ED5C91"/>
    <w:rsid w:val="00ED657F"/>
    <w:rsid w:val="00ED776E"/>
    <w:rsid w:val="00EE04ED"/>
    <w:rsid w:val="00EE1CBD"/>
    <w:rsid w:val="00EE1E0A"/>
    <w:rsid w:val="00EE2A84"/>
    <w:rsid w:val="00EE3AEF"/>
    <w:rsid w:val="00EE4C40"/>
    <w:rsid w:val="00EF0117"/>
    <w:rsid w:val="00EF1ADF"/>
    <w:rsid w:val="00EF38E1"/>
    <w:rsid w:val="00EF6584"/>
    <w:rsid w:val="00EF68E4"/>
    <w:rsid w:val="00F01395"/>
    <w:rsid w:val="00F01428"/>
    <w:rsid w:val="00F024A8"/>
    <w:rsid w:val="00F0289B"/>
    <w:rsid w:val="00F03CCB"/>
    <w:rsid w:val="00F052D8"/>
    <w:rsid w:val="00F05C9E"/>
    <w:rsid w:val="00F069E5"/>
    <w:rsid w:val="00F0711D"/>
    <w:rsid w:val="00F1152D"/>
    <w:rsid w:val="00F11670"/>
    <w:rsid w:val="00F1190D"/>
    <w:rsid w:val="00F11A6E"/>
    <w:rsid w:val="00F12032"/>
    <w:rsid w:val="00F121A1"/>
    <w:rsid w:val="00F12656"/>
    <w:rsid w:val="00F12C9E"/>
    <w:rsid w:val="00F1552A"/>
    <w:rsid w:val="00F15CE7"/>
    <w:rsid w:val="00F1695F"/>
    <w:rsid w:val="00F16D1B"/>
    <w:rsid w:val="00F17738"/>
    <w:rsid w:val="00F24C64"/>
    <w:rsid w:val="00F2632F"/>
    <w:rsid w:val="00F26A60"/>
    <w:rsid w:val="00F31E76"/>
    <w:rsid w:val="00F34245"/>
    <w:rsid w:val="00F34A22"/>
    <w:rsid w:val="00F3518E"/>
    <w:rsid w:val="00F369F5"/>
    <w:rsid w:val="00F40CEB"/>
    <w:rsid w:val="00F4300C"/>
    <w:rsid w:val="00F437A3"/>
    <w:rsid w:val="00F43BB8"/>
    <w:rsid w:val="00F4434D"/>
    <w:rsid w:val="00F54426"/>
    <w:rsid w:val="00F54AC6"/>
    <w:rsid w:val="00F55CD4"/>
    <w:rsid w:val="00F604F8"/>
    <w:rsid w:val="00F6201E"/>
    <w:rsid w:val="00F62F59"/>
    <w:rsid w:val="00F639C2"/>
    <w:rsid w:val="00F65331"/>
    <w:rsid w:val="00F67128"/>
    <w:rsid w:val="00F70DB2"/>
    <w:rsid w:val="00F7111F"/>
    <w:rsid w:val="00F71A45"/>
    <w:rsid w:val="00F730A1"/>
    <w:rsid w:val="00F7408E"/>
    <w:rsid w:val="00F761D6"/>
    <w:rsid w:val="00F7760F"/>
    <w:rsid w:val="00F77922"/>
    <w:rsid w:val="00F80D04"/>
    <w:rsid w:val="00F815CD"/>
    <w:rsid w:val="00F817A1"/>
    <w:rsid w:val="00F82213"/>
    <w:rsid w:val="00F82994"/>
    <w:rsid w:val="00F8499C"/>
    <w:rsid w:val="00F85BFA"/>
    <w:rsid w:val="00F85D28"/>
    <w:rsid w:val="00F865D0"/>
    <w:rsid w:val="00F868BF"/>
    <w:rsid w:val="00F87B24"/>
    <w:rsid w:val="00F90395"/>
    <w:rsid w:val="00F91B39"/>
    <w:rsid w:val="00F93429"/>
    <w:rsid w:val="00F93A7D"/>
    <w:rsid w:val="00F94EE0"/>
    <w:rsid w:val="00F954BF"/>
    <w:rsid w:val="00F96525"/>
    <w:rsid w:val="00F96595"/>
    <w:rsid w:val="00F9692B"/>
    <w:rsid w:val="00F96ED4"/>
    <w:rsid w:val="00F979C3"/>
    <w:rsid w:val="00FA026B"/>
    <w:rsid w:val="00FA0D0D"/>
    <w:rsid w:val="00FA1195"/>
    <w:rsid w:val="00FA4A8E"/>
    <w:rsid w:val="00FA4D99"/>
    <w:rsid w:val="00FA51BE"/>
    <w:rsid w:val="00FA5379"/>
    <w:rsid w:val="00FA72AA"/>
    <w:rsid w:val="00FA7C77"/>
    <w:rsid w:val="00FA7F26"/>
    <w:rsid w:val="00FB09A7"/>
    <w:rsid w:val="00FB0F3F"/>
    <w:rsid w:val="00FB1C2E"/>
    <w:rsid w:val="00FB27BD"/>
    <w:rsid w:val="00FB33E5"/>
    <w:rsid w:val="00FB54AB"/>
    <w:rsid w:val="00FB5750"/>
    <w:rsid w:val="00FB5C77"/>
    <w:rsid w:val="00FB6C90"/>
    <w:rsid w:val="00FB6FE6"/>
    <w:rsid w:val="00FC3998"/>
    <w:rsid w:val="00FC4C9E"/>
    <w:rsid w:val="00FC5066"/>
    <w:rsid w:val="00FC55F9"/>
    <w:rsid w:val="00FC6807"/>
    <w:rsid w:val="00FC763B"/>
    <w:rsid w:val="00FD488B"/>
    <w:rsid w:val="00FD5157"/>
    <w:rsid w:val="00FD53C9"/>
    <w:rsid w:val="00FD5E4B"/>
    <w:rsid w:val="00FD75B5"/>
    <w:rsid w:val="00FE65C2"/>
    <w:rsid w:val="00FE7DED"/>
    <w:rsid w:val="00FF2EF2"/>
    <w:rsid w:val="00FF354B"/>
    <w:rsid w:val="00FF3DB7"/>
    <w:rsid w:val="00FF481E"/>
    <w:rsid w:val="00FF56FD"/>
    <w:rsid w:val="00FF65A9"/>
    <w:rsid w:val="00FF6B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8F6"/>
    <w:rPr>
      <w:sz w:val="24"/>
      <w:szCs w:val="24"/>
    </w:rPr>
  </w:style>
  <w:style w:type="paragraph" w:styleId="Ttulo3">
    <w:name w:val="heading 3"/>
    <w:basedOn w:val="Normal"/>
    <w:next w:val="Normal"/>
    <w:link w:val="Ttulo3Car"/>
    <w:semiHidden/>
    <w:unhideWhenUsed/>
    <w:qFormat/>
    <w:rsid w:val="00294A21"/>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qFormat/>
    <w:rsid w:val="0086323F"/>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337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link w:val="SubttuloCar"/>
    <w:qFormat/>
    <w:rsid w:val="000B4C96"/>
    <w:pPr>
      <w:jc w:val="center"/>
    </w:pPr>
    <w:rPr>
      <w:u w:val="single"/>
      <w:lang w:val="es-BO"/>
    </w:rPr>
  </w:style>
  <w:style w:type="character" w:styleId="Hipervnculo">
    <w:name w:val="Hyperlink"/>
    <w:rsid w:val="00B4616D"/>
    <w:rPr>
      <w:color w:val="0000FF"/>
      <w:u w:val="single"/>
    </w:rPr>
  </w:style>
  <w:style w:type="paragraph" w:styleId="Ttulo">
    <w:name w:val="Title"/>
    <w:basedOn w:val="Normal"/>
    <w:link w:val="TtuloCar"/>
    <w:qFormat/>
    <w:rsid w:val="00D16FC0"/>
    <w:pPr>
      <w:jc w:val="center"/>
    </w:pPr>
    <w:rPr>
      <w:b/>
      <w:bCs/>
    </w:rPr>
  </w:style>
  <w:style w:type="character" w:customStyle="1" w:styleId="TtuloCar">
    <w:name w:val="Título Car"/>
    <w:link w:val="Ttulo"/>
    <w:rsid w:val="00D16FC0"/>
    <w:rPr>
      <w:b/>
      <w:bCs/>
      <w:sz w:val="24"/>
      <w:szCs w:val="24"/>
      <w:lang w:val="es-ES" w:eastAsia="es-ES"/>
    </w:rPr>
  </w:style>
  <w:style w:type="paragraph" w:styleId="Encabezado">
    <w:name w:val="header"/>
    <w:basedOn w:val="Normal"/>
    <w:link w:val="EncabezadoCar"/>
    <w:rsid w:val="00D16FC0"/>
    <w:pPr>
      <w:tabs>
        <w:tab w:val="center" w:pos="4419"/>
        <w:tab w:val="right" w:pos="8838"/>
      </w:tabs>
    </w:pPr>
  </w:style>
  <w:style w:type="character" w:customStyle="1" w:styleId="EncabezadoCar">
    <w:name w:val="Encabezado Car"/>
    <w:link w:val="Encabezado"/>
    <w:rsid w:val="00D16FC0"/>
    <w:rPr>
      <w:sz w:val="24"/>
      <w:szCs w:val="24"/>
      <w:lang w:val="es-ES" w:eastAsia="es-ES"/>
    </w:rPr>
  </w:style>
  <w:style w:type="paragraph" w:styleId="Piedepgina">
    <w:name w:val="footer"/>
    <w:basedOn w:val="Normal"/>
    <w:link w:val="PiedepginaCar"/>
    <w:uiPriority w:val="99"/>
    <w:rsid w:val="00D16FC0"/>
    <w:pPr>
      <w:tabs>
        <w:tab w:val="center" w:pos="4419"/>
        <w:tab w:val="right" w:pos="8838"/>
      </w:tabs>
    </w:pPr>
  </w:style>
  <w:style w:type="character" w:customStyle="1" w:styleId="PiedepginaCar">
    <w:name w:val="Pie de página Car"/>
    <w:link w:val="Piedepgina"/>
    <w:uiPriority w:val="99"/>
    <w:rsid w:val="00D16FC0"/>
    <w:rPr>
      <w:sz w:val="24"/>
      <w:szCs w:val="24"/>
      <w:lang w:val="es-ES" w:eastAsia="es-ES"/>
    </w:rPr>
  </w:style>
  <w:style w:type="paragraph" w:styleId="Prrafodelista">
    <w:name w:val="List Paragraph"/>
    <w:basedOn w:val="Normal"/>
    <w:link w:val="PrrafodelistaCar"/>
    <w:qFormat/>
    <w:rsid w:val="00D94109"/>
    <w:pPr>
      <w:ind w:left="708"/>
    </w:pPr>
  </w:style>
  <w:style w:type="paragraph" w:styleId="Sinespaciado">
    <w:name w:val="No Spacing"/>
    <w:link w:val="SinespaciadoCar"/>
    <w:uiPriority w:val="1"/>
    <w:qFormat/>
    <w:rsid w:val="00445FFE"/>
    <w:rPr>
      <w:rFonts w:ascii="Calibri" w:eastAsia="Calibri" w:hAnsi="Calibri"/>
      <w:sz w:val="22"/>
      <w:szCs w:val="22"/>
      <w:lang w:eastAsia="en-US"/>
    </w:rPr>
  </w:style>
  <w:style w:type="character" w:styleId="Refdecomentario">
    <w:name w:val="annotation reference"/>
    <w:rsid w:val="00950839"/>
    <w:rPr>
      <w:sz w:val="16"/>
      <w:szCs w:val="16"/>
    </w:rPr>
  </w:style>
  <w:style w:type="paragraph" w:styleId="Textocomentario">
    <w:name w:val="annotation text"/>
    <w:basedOn w:val="Normal"/>
    <w:link w:val="TextocomentarioCar"/>
    <w:rsid w:val="00950839"/>
    <w:rPr>
      <w:sz w:val="20"/>
      <w:szCs w:val="20"/>
    </w:rPr>
  </w:style>
  <w:style w:type="character" w:customStyle="1" w:styleId="TextocomentarioCar">
    <w:name w:val="Texto comentario Car"/>
    <w:basedOn w:val="Fuentedeprrafopredeter"/>
    <w:link w:val="Textocomentario"/>
    <w:rsid w:val="00950839"/>
  </w:style>
  <w:style w:type="paragraph" w:styleId="Asuntodelcomentario">
    <w:name w:val="annotation subject"/>
    <w:basedOn w:val="Textocomentario"/>
    <w:next w:val="Textocomentario"/>
    <w:link w:val="AsuntodelcomentarioCar"/>
    <w:rsid w:val="00950839"/>
    <w:rPr>
      <w:b/>
      <w:bCs/>
    </w:rPr>
  </w:style>
  <w:style w:type="character" w:customStyle="1" w:styleId="AsuntodelcomentarioCar">
    <w:name w:val="Asunto del comentario Car"/>
    <w:link w:val="Asuntodelcomentario"/>
    <w:rsid w:val="00950839"/>
    <w:rPr>
      <w:b/>
      <w:bCs/>
    </w:rPr>
  </w:style>
  <w:style w:type="paragraph" w:styleId="Textodeglobo">
    <w:name w:val="Balloon Text"/>
    <w:basedOn w:val="Normal"/>
    <w:link w:val="TextodegloboCar"/>
    <w:rsid w:val="00950839"/>
    <w:rPr>
      <w:rFonts w:ascii="Tahoma" w:hAnsi="Tahoma" w:cs="Tahoma"/>
      <w:sz w:val="16"/>
      <w:szCs w:val="16"/>
    </w:rPr>
  </w:style>
  <w:style w:type="character" w:customStyle="1" w:styleId="TextodegloboCar">
    <w:name w:val="Texto de globo Car"/>
    <w:link w:val="Textodeglobo"/>
    <w:rsid w:val="00950839"/>
    <w:rPr>
      <w:rFonts w:ascii="Tahoma" w:hAnsi="Tahoma" w:cs="Tahoma"/>
      <w:sz w:val="16"/>
      <w:szCs w:val="16"/>
    </w:rPr>
  </w:style>
  <w:style w:type="paragraph" w:styleId="Revisin">
    <w:name w:val="Revision"/>
    <w:hidden/>
    <w:uiPriority w:val="99"/>
    <w:semiHidden/>
    <w:rsid w:val="00D62F35"/>
    <w:rPr>
      <w:sz w:val="24"/>
      <w:szCs w:val="24"/>
    </w:rPr>
  </w:style>
  <w:style w:type="character" w:customStyle="1" w:styleId="SinespaciadoCar">
    <w:name w:val="Sin espaciado Car"/>
    <w:link w:val="Sinespaciado"/>
    <w:uiPriority w:val="1"/>
    <w:locked/>
    <w:rsid w:val="00FB54AB"/>
    <w:rPr>
      <w:rFonts w:ascii="Calibri" w:eastAsia="Calibri" w:hAnsi="Calibri"/>
      <w:sz w:val="22"/>
      <w:szCs w:val="22"/>
      <w:lang w:eastAsia="en-US"/>
    </w:rPr>
  </w:style>
  <w:style w:type="character" w:customStyle="1" w:styleId="Ttulo3Car">
    <w:name w:val="Título 3 Car"/>
    <w:basedOn w:val="Fuentedeprrafopredeter"/>
    <w:link w:val="Ttulo3"/>
    <w:semiHidden/>
    <w:rsid w:val="00294A21"/>
    <w:rPr>
      <w:rFonts w:asciiTheme="majorHAnsi" w:eastAsiaTheme="majorEastAsia" w:hAnsiTheme="majorHAnsi" w:cstheme="majorBidi"/>
      <w:b/>
      <w:bCs/>
      <w:color w:val="4F81BD" w:themeColor="accent1"/>
      <w:sz w:val="24"/>
      <w:szCs w:val="24"/>
    </w:rPr>
  </w:style>
  <w:style w:type="paragraph" w:styleId="Textoindependiente">
    <w:name w:val="Body Text"/>
    <w:aliases w:val=" Car"/>
    <w:basedOn w:val="Normal"/>
    <w:link w:val="TextoindependienteCar"/>
    <w:rsid w:val="00294A21"/>
    <w:pPr>
      <w:spacing w:after="120"/>
    </w:pPr>
    <w:rPr>
      <w:rFonts w:ascii="Tms Rmn" w:hAnsi="Tms Rmn"/>
      <w:sz w:val="20"/>
      <w:szCs w:val="20"/>
      <w:lang w:val="en-US" w:eastAsia="en-US"/>
    </w:rPr>
  </w:style>
  <w:style w:type="character" w:customStyle="1" w:styleId="TextoindependienteCar">
    <w:name w:val="Texto independiente Car"/>
    <w:aliases w:val=" Car Car"/>
    <w:basedOn w:val="Fuentedeprrafopredeter"/>
    <w:link w:val="Textoindependiente"/>
    <w:rsid w:val="00294A21"/>
    <w:rPr>
      <w:rFonts w:ascii="Tms Rmn" w:hAnsi="Tms Rmn"/>
      <w:lang w:val="en-US" w:eastAsia="en-US"/>
    </w:rPr>
  </w:style>
  <w:style w:type="character" w:customStyle="1" w:styleId="PrrafodelistaCar">
    <w:name w:val="Párrafo de lista Car"/>
    <w:link w:val="Prrafodelista"/>
    <w:uiPriority w:val="34"/>
    <w:locked/>
    <w:rsid w:val="00FA7C77"/>
    <w:rPr>
      <w:sz w:val="24"/>
      <w:szCs w:val="24"/>
    </w:rPr>
  </w:style>
  <w:style w:type="character" w:customStyle="1" w:styleId="SubttuloCar">
    <w:name w:val="Subtítulo Car"/>
    <w:link w:val="Subttulo"/>
    <w:rsid w:val="00041A3C"/>
    <w:rPr>
      <w:sz w:val="24"/>
      <w:szCs w:val="24"/>
      <w:u w:val="single"/>
      <w:lang w:val="es-B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8F6"/>
    <w:rPr>
      <w:sz w:val="24"/>
      <w:szCs w:val="24"/>
    </w:rPr>
  </w:style>
  <w:style w:type="paragraph" w:styleId="Ttulo3">
    <w:name w:val="heading 3"/>
    <w:basedOn w:val="Normal"/>
    <w:next w:val="Normal"/>
    <w:link w:val="Ttulo3Car"/>
    <w:semiHidden/>
    <w:unhideWhenUsed/>
    <w:qFormat/>
    <w:rsid w:val="00294A21"/>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qFormat/>
    <w:rsid w:val="0086323F"/>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337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link w:val="SubttuloCar"/>
    <w:qFormat/>
    <w:rsid w:val="000B4C96"/>
    <w:pPr>
      <w:jc w:val="center"/>
    </w:pPr>
    <w:rPr>
      <w:u w:val="single"/>
      <w:lang w:val="es-BO"/>
    </w:rPr>
  </w:style>
  <w:style w:type="character" w:styleId="Hipervnculo">
    <w:name w:val="Hyperlink"/>
    <w:rsid w:val="00B4616D"/>
    <w:rPr>
      <w:color w:val="0000FF"/>
      <w:u w:val="single"/>
    </w:rPr>
  </w:style>
  <w:style w:type="paragraph" w:styleId="Ttulo">
    <w:name w:val="Title"/>
    <w:basedOn w:val="Normal"/>
    <w:link w:val="TtuloCar"/>
    <w:qFormat/>
    <w:rsid w:val="00D16FC0"/>
    <w:pPr>
      <w:jc w:val="center"/>
    </w:pPr>
    <w:rPr>
      <w:b/>
      <w:bCs/>
    </w:rPr>
  </w:style>
  <w:style w:type="character" w:customStyle="1" w:styleId="TtuloCar">
    <w:name w:val="Título Car"/>
    <w:link w:val="Ttulo"/>
    <w:rsid w:val="00D16FC0"/>
    <w:rPr>
      <w:b/>
      <w:bCs/>
      <w:sz w:val="24"/>
      <w:szCs w:val="24"/>
      <w:lang w:val="es-ES" w:eastAsia="es-ES"/>
    </w:rPr>
  </w:style>
  <w:style w:type="paragraph" w:styleId="Encabezado">
    <w:name w:val="header"/>
    <w:basedOn w:val="Normal"/>
    <w:link w:val="EncabezadoCar"/>
    <w:rsid w:val="00D16FC0"/>
    <w:pPr>
      <w:tabs>
        <w:tab w:val="center" w:pos="4419"/>
        <w:tab w:val="right" w:pos="8838"/>
      </w:tabs>
    </w:pPr>
  </w:style>
  <w:style w:type="character" w:customStyle="1" w:styleId="EncabezadoCar">
    <w:name w:val="Encabezado Car"/>
    <w:link w:val="Encabezado"/>
    <w:rsid w:val="00D16FC0"/>
    <w:rPr>
      <w:sz w:val="24"/>
      <w:szCs w:val="24"/>
      <w:lang w:val="es-ES" w:eastAsia="es-ES"/>
    </w:rPr>
  </w:style>
  <w:style w:type="paragraph" w:styleId="Piedepgina">
    <w:name w:val="footer"/>
    <w:basedOn w:val="Normal"/>
    <w:link w:val="PiedepginaCar"/>
    <w:uiPriority w:val="99"/>
    <w:rsid w:val="00D16FC0"/>
    <w:pPr>
      <w:tabs>
        <w:tab w:val="center" w:pos="4419"/>
        <w:tab w:val="right" w:pos="8838"/>
      </w:tabs>
    </w:pPr>
  </w:style>
  <w:style w:type="character" w:customStyle="1" w:styleId="PiedepginaCar">
    <w:name w:val="Pie de página Car"/>
    <w:link w:val="Piedepgina"/>
    <w:uiPriority w:val="99"/>
    <w:rsid w:val="00D16FC0"/>
    <w:rPr>
      <w:sz w:val="24"/>
      <w:szCs w:val="24"/>
      <w:lang w:val="es-ES" w:eastAsia="es-ES"/>
    </w:rPr>
  </w:style>
  <w:style w:type="paragraph" w:styleId="Prrafodelista">
    <w:name w:val="List Paragraph"/>
    <w:basedOn w:val="Normal"/>
    <w:link w:val="PrrafodelistaCar"/>
    <w:qFormat/>
    <w:rsid w:val="00D94109"/>
    <w:pPr>
      <w:ind w:left="708"/>
    </w:pPr>
  </w:style>
  <w:style w:type="paragraph" w:styleId="Sinespaciado">
    <w:name w:val="No Spacing"/>
    <w:link w:val="SinespaciadoCar"/>
    <w:uiPriority w:val="1"/>
    <w:qFormat/>
    <w:rsid w:val="00445FFE"/>
    <w:rPr>
      <w:rFonts w:ascii="Calibri" w:eastAsia="Calibri" w:hAnsi="Calibri"/>
      <w:sz w:val="22"/>
      <w:szCs w:val="22"/>
      <w:lang w:eastAsia="en-US"/>
    </w:rPr>
  </w:style>
  <w:style w:type="character" w:styleId="Refdecomentario">
    <w:name w:val="annotation reference"/>
    <w:rsid w:val="00950839"/>
    <w:rPr>
      <w:sz w:val="16"/>
      <w:szCs w:val="16"/>
    </w:rPr>
  </w:style>
  <w:style w:type="paragraph" w:styleId="Textocomentario">
    <w:name w:val="annotation text"/>
    <w:basedOn w:val="Normal"/>
    <w:link w:val="TextocomentarioCar"/>
    <w:rsid w:val="00950839"/>
    <w:rPr>
      <w:sz w:val="20"/>
      <w:szCs w:val="20"/>
    </w:rPr>
  </w:style>
  <w:style w:type="character" w:customStyle="1" w:styleId="TextocomentarioCar">
    <w:name w:val="Texto comentario Car"/>
    <w:basedOn w:val="Fuentedeprrafopredeter"/>
    <w:link w:val="Textocomentario"/>
    <w:rsid w:val="00950839"/>
  </w:style>
  <w:style w:type="paragraph" w:styleId="Asuntodelcomentario">
    <w:name w:val="annotation subject"/>
    <w:basedOn w:val="Textocomentario"/>
    <w:next w:val="Textocomentario"/>
    <w:link w:val="AsuntodelcomentarioCar"/>
    <w:rsid w:val="00950839"/>
    <w:rPr>
      <w:b/>
      <w:bCs/>
    </w:rPr>
  </w:style>
  <w:style w:type="character" w:customStyle="1" w:styleId="AsuntodelcomentarioCar">
    <w:name w:val="Asunto del comentario Car"/>
    <w:link w:val="Asuntodelcomentario"/>
    <w:rsid w:val="00950839"/>
    <w:rPr>
      <w:b/>
      <w:bCs/>
    </w:rPr>
  </w:style>
  <w:style w:type="paragraph" w:styleId="Textodeglobo">
    <w:name w:val="Balloon Text"/>
    <w:basedOn w:val="Normal"/>
    <w:link w:val="TextodegloboCar"/>
    <w:rsid w:val="00950839"/>
    <w:rPr>
      <w:rFonts w:ascii="Tahoma" w:hAnsi="Tahoma" w:cs="Tahoma"/>
      <w:sz w:val="16"/>
      <w:szCs w:val="16"/>
    </w:rPr>
  </w:style>
  <w:style w:type="character" w:customStyle="1" w:styleId="TextodegloboCar">
    <w:name w:val="Texto de globo Car"/>
    <w:link w:val="Textodeglobo"/>
    <w:rsid w:val="00950839"/>
    <w:rPr>
      <w:rFonts w:ascii="Tahoma" w:hAnsi="Tahoma" w:cs="Tahoma"/>
      <w:sz w:val="16"/>
      <w:szCs w:val="16"/>
    </w:rPr>
  </w:style>
  <w:style w:type="paragraph" w:styleId="Revisin">
    <w:name w:val="Revision"/>
    <w:hidden/>
    <w:uiPriority w:val="99"/>
    <w:semiHidden/>
    <w:rsid w:val="00D62F35"/>
    <w:rPr>
      <w:sz w:val="24"/>
      <w:szCs w:val="24"/>
    </w:rPr>
  </w:style>
  <w:style w:type="character" w:customStyle="1" w:styleId="SinespaciadoCar">
    <w:name w:val="Sin espaciado Car"/>
    <w:link w:val="Sinespaciado"/>
    <w:uiPriority w:val="1"/>
    <w:locked/>
    <w:rsid w:val="00FB54AB"/>
    <w:rPr>
      <w:rFonts w:ascii="Calibri" w:eastAsia="Calibri" w:hAnsi="Calibri"/>
      <w:sz w:val="22"/>
      <w:szCs w:val="22"/>
      <w:lang w:eastAsia="en-US"/>
    </w:rPr>
  </w:style>
  <w:style w:type="character" w:customStyle="1" w:styleId="Ttulo3Car">
    <w:name w:val="Título 3 Car"/>
    <w:basedOn w:val="Fuentedeprrafopredeter"/>
    <w:link w:val="Ttulo3"/>
    <w:semiHidden/>
    <w:rsid w:val="00294A21"/>
    <w:rPr>
      <w:rFonts w:asciiTheme="majorHAnsi" w:eastAsiaTheme="majorEastAsia" w:hAnsiTheme="majorHAnsi" w:cstheme="majorBidi"/>
      <w:b/>
      <w:bCs/>
      <w:color w:val="4F81BD" w:themeColor="accent1"/>
      <w:sz w:val="24"/>
      <w:szCs w:val="24"/>
    </w:rPr>
  </w:style>
  <w:style w:type="paragraph" w:styleId="Textoindependiente">
    <w:name w:val="Body Text"/>
    <w:aliases w:val=" Car"/>
    <w:basedOn w:val="Normal"/>
    <w:link w:val="TextoindependienteCar"/>
    <w:rsid w:val="00294A21"/>
    <w:pPr>
      <w:spacing w:after="120"/>
    </w:pPr>
    <w:rPr>
      <w:rFonts w:ascii="Tms Rmn" w:hAnsi="Tms Rmn"/>
      <w:sz w:val="20"/>
      <w:szCs w:val="20"/>
      <w:lang w:val="en-US" w:eastAsia="en-US"/>
    </w:rPr>
  </w:style>
  <w:style w:type="character" w:customStyle="1" w:styleId="TextoindependienteCar">
    <w:name w:val="Texto independiente Car"/>
    <w:aliases w:val=" Car Car"/>
    <w:basedOn w:val="Fuentedeprrafopredeter"/>
    <w:link w:val="Textoindependiente"/>
    <w:rsid w:val="00294A21"/>
    <w:rPr>
      <w:rFonts w:ascii="Tms Rmn" w:hAnsi="Tms Rmn"/>
      <w:lang w:val="en-US" w:eastAsia="en-US"/>
    </w:rPr>
  </w:style>
  <w:style w:type="character" w:customStyle="1" w:styleId="PrrafodelistaCar">
    <w:name w:val="Párrafo de lista Car"/>
    <w:link w:val="Prrafodelista"/>
    <w:uiPriority w:val="34"/>
    <w:locked/>
    <w:rsid w:val="00FA7C77"/>
    <w:rPr>
      <w:sz w:val="24"/>
      <w:szCs w:val="24"/>
    </w:rPr>
  </w:style>
  <w:style w:type="character" w:customStyle="1" w:styleId="SubttuloCar">
    <w:name w:val="Subtítulo Car"/>
    <w:link w:val="Subttulo"/>
    <w:rsid w:val="00041A3C"/>
    <w:rPr>
      <w:sz w:val="24"/>
      <w:szCs w:val="24"/>
      <w:u w:val="single"/>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66210">
      <w:bodyDiv w:val="1"/>
      <w:marLeft w:val="0"/>
      <w:marRight w:val="0"/>
      <w:marTop w:val="0"/>
      <w:marBottom w:val="0"/>
      <w:divBdr>
        <w:top w:val="none" w:sz="0" w:space="0" w:color="auto"/>
        <w:left w:val="none" w:sz="0" w:space="0" w:color="auto"/>
        <w:bottom w:val="none" w:sz="0" w:space="0" w:color="auto"/>
        <w:right w:val="none" w:sz="0" w:space="0" w:color="auto"/>
      </w:divBdr>
    </w:div>
    <w:div w:id="410784477">
      <w:bodyDiv w:val="1"/>
      <w:marLeft w:val="0"/>
      <w:marRight w:val="0"/>
      <w:marTop w:val="0"/>
      <w:marBottom w:val="0"/>
      <w:divBdr>
        <w:top w:val="none" w:sz="0" w:space="0" w:color="auto"/>
        <w:left w:val="none" w:sz="0" w:space="0" w:color="auto"/>
        <w:bottom w:val="none" w:sz="0" w:space="0" w:color="auto"/>
        <w:right w:val="none" w:sz="0" w:space="0" w:color="auto"/>
      </w:divBdr>
    </w:div>
    <w:div w:id="670723625">
      <w:bodyDiv w:val="1"/>
      <w:marLeft w:val="0"/>
      <w:marRight w:val="0"/>
      <w:marTop w:val="0"/>
      <w:marBottom w:val="0"/>
      <w:divBdr>
        <w:top w:val="none" w:sz="0" w:space="0" w:color="auto"/>
        <w:left w:val="none" w:sz="0" w:space="0" w:color="auto"/>
        <w:bottom w:val="none" w:sz="0" w:space="0" w:color="auto"/>
        <w:right w:val="none" w:sz="0" w:space="0" w:color="auto"/>
      </w:divBdr>
    </w:div>
    <w:div w:id="1770008462">
      <w:bodyDiv w:val="1"/>
      <w:marLeft w:val="0"/>
      <w:marRight w:val="0"/>
      <w:marTop w:val="0"/>
      <w:marBottom w:val="0"/>
      <w:divBdr>
        <w:top w:val="none" w:sz="0" w:space="0" w:color="auto"/>
        <w:left w:val="none" w:sz="0" w:space="0" w:color="auto"/>
        <w:bottom w:val="none" w:sz="0" w:space="0" w:color="auto"/>
        <w:right w:val="none" w:sz="0" w:space="0" w:color="auto"/>
      </w:divBdr>
    </w:div>
    <w:div w:id="1897355455">
      <w:bodyDiv w:val="1"/>
      <w:marLeft w:val="0"/>
      <w:marRight w:val="0"/>
      <w:marTop w:val="0"/>
      <w:marBottom w:val="0"/>
      <w:divBdr>
        <w:top w:val="none" w:sz="0" w:space="0" w:color="auto"/>
        <w:left w:val="none" w:sz="0" w:space="0" w:color="auto"/>
        <w:bottom w:val="none" w:sz="0" w:space="0" w:color="auto"/>
        <w:right w:val="none" w:sz="0" w:space="0" w:color="auto"/>
      </w:divBdr>
    </w:div>
    <w:div w:id="204231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57E27-7089-4FDF-A7AE-1117D736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1572</Words>
  <Characters>8647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INFORME DE  RECOMENDACIÓN</vt:lpstr>
    </vt:vector>
  </TitlesOfParts>
  <Company>Toshiba</Company>
  <LinksUpToDate>false</LinksUpToDate>
  <CharactersWithSpaces>10199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RECOMENDACIÓN</dc:title>
  <dc:creator>mcordero</dc:creator>
  <cp:lastModifiedBy>Sandra Boado</cp:lastModifiedBy>
  <cp:revision>31</cp:revision>
  <cp:lastPrinted>2015-09-11T20:12:00Z</cp:lastPrinted>
  <dcterms:created xsi:type="dcterms:W3CDTF">2015-09-09T14:01:00Z</dcterms:created>
  <dcterms:modified xsi:type="dcterms:W3CDTF">2015-09-11T20:13:00Z</dcterms:modified>
</cp:coreProperties>
</file>