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3F296F" w:rsidP="008A06CB">
      <w:pPr>
        <w:pStyle w:val="Default"/>
        <w:contextualSpacing/>
        <w:jc w:val="center"/>
        <w:rPr>
          <w:rFonts w:cstheme="minorBidi"/>
          <w:color w:val="auto"/>
          <w:sz w:val="40"/>
          <w:szCs w:val="40"/>
        </w:rPr>
      </w:pPr>
      <w:r w:rsidRPr="006D06DE">
        <w:rPr>
          <w:rFonts w:cstheme="minorBidi"/>
          <w:color w:val="auto"/>
          <w:sz w:val="40"/>
          <w:szCs w:val="40"/>
        </w:rPr>
        <w:t>ESPECIFICACIONES TECN</w:t>
      </w:r>
      <w:bookmarkStart w:id="0" w:name="_GoBack"/>
      <w:bookmarkEnd w:id="0"/>
      <w:r w:rsidRPr="006D06DE">
        <w:rPr>
          <w:rFonts w:cstheme="minorBidi"/>
          <w:color w:val="auto"/>
          <w:sz w:val="40"/>
          <w:szCs w:val="40"/>
        </w:rPr>
        <w:t>ICAS</w:t>
      </w:r>
      <w:r w:rsidR="00E75630" w:rsidRPr="007C59E8">
        <w:rPr>
          <w:rFonts w:cstheme="minorBidi"/>
          <w:color w:val="auto"/>
          <w:sz w:val="40"/>
          <w:szCs w:val="40"/>
        </w:rPr>
        <w:t xml:space="preserve">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7A40" w:rsidRDefault="006C2CB1" w:rsidP="00EF385D">
      <w:pPr>
        <w:pStyle w:val="Default"/>
        <w:jc w:val="center"/>
        <w:rPr>
          <w:b/>
          <w:bCs/>
          <w:sz w:val="56"/>
          <w:szCs w:val="56"/>
        </w:rPr>
      </w:pPr>
      <w:r>
        <w:rPr>
          <w:b/>
          <w:bCs/>
          <w:color w:val="auto"/>
          <w:sz w:val="56"/>
          <w:szCs w:val="56"/>
        </w:rPr>
        <w:t xml:space="preserve">CONSTRUCCION RED SECUNDARIA </w:t>
      </w:r>
      <w:r w:rsidR="00EF385D">
        <w:rPr>
          <w:b/>
          <w:bCs/>
          <w:color w:val="auto"/>
          <w:sz w:val="56"/>
          <w:szCs w:val="56"/>
        </w:rPr>
        <w:t>TRINIDAD SISTEMA GAS VIRTUAL AREA 3</w:t>
      </w: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C553B6" w:rsidRDefault="00C553B6" w:rsidP="008A06CB">
      <w:pPr>
        <w:pStyle w:val="Norma"/>
        <w:spacing w:after="0" w:line="240" w:lineRule="auto"/>
        <w:contextualSpacing/>
        <w:jc w:val="center"/>
        <w:rPr>
          <w:b/>
          <w:sz w:val="24"/>
          <w:szCs w:val="24"/>
        </w:rPr>
      </w:pPr>
    </w:p>
    <w:p w:rsidR="00C553B6" w:rsidRDefault="00C553B6" w:rsidP="008A06CB">
      <w:pPr>
        <w:pStyle w:val="Norma"/>
        <w:spacing w:after="0" w:line="240" w:lineRule="auto"/>
        <w:contextualSpacing/>
        <w:jc w:val="center"/>
        <w:rPr>
          <w:b/>
          <w:sz w:val="24"/>
          <w:szCs w:val="24"/>
        </w:rPr>
      </w:pP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EF385D" w:rsidRDefault="00EF385D" w:rsidP="008A06CB">
      <w:pPr>
        <w:pStyle w:val="Norma"/>
        <w:spacing w:after="0" w:line="240" w:lineRule="auto"/>
        <w:contextualSpacing/>
        <w:jc w:val="both"/>
        <w:rPr>
          <w:b/>
          <w:sz w:val="50"/>
          <w:szCs w:val="50"/>
        </w:rPr>
      </w:pPr>
    </w:p>
    <w:p w:rsidR="00EF385D" w:rsidRDefault="00EF385D"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INTRODUCCIÓN</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OBJETIVOS</w:t>
      </w:r>
    </w:p>
    <w:p w:rsidR="006554E5" w:rsidRPr="006D06DE" w:rsidRDefault="006554E5" w:rsidP="006554E5">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UBICACIÓN DE LA OBRA</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CONSIDERACIONES GENERALES DEL PROYECTO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SELECCIÓN DE LA RUTA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PERMISO PARA CRUCES DE CALLES Y AVENIDAS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LISTADO D</w:t>
      </w:r>
      <w:r w:rsidR="00D5250D" w:rsidRPr="006D06DE">
        <w:rPr>
          <w:rFonts w:ascii="Century Gothic" w:eastAsia="Arial Unicode MS" w:hAnsi="Century Gothic"/>
          <w:sz w:val="20"/>
          <w:szCs w:val="20"/>
        </w:rPr>
        <w:t>E VOLÚMENES DE OBRAS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ESPECIFICACIONES TÉCNICAS DE CONSTRUCCIÓN</w:t>
      </w:r>
      <w:r w:rsidR="00136DE9" w:rsidRPr="006D06DE">
        <w:rPr>
          <w:rFonts w:ascii="Century Gothic" w:eastAsia="Arial Unicode MS" w:hAnsi="Century Gothic"/>
          <w:sz w:val="20"/>
          <w:szCs w:val="20"/>
        </w:rPr>
        <w:t xml:space="preserve"> RED SECUNDARIA</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PRESENTACION DE PLANOS Y DATA BOOK</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INFORMACIÓN PARA EL PROPONENTE, EQUIPO Y PERSONAL </w:t>
      </w:r>
      <w:r w:rsidR="00D5250D" w:rsidRPr="006D06DE">
        <w:rPr>
          <w:rFonts w:ascii="Century Gothic" w:eastAsia="Arial Unicode MS" w:hAnsi="Century Gothic"/>
          <w:sz w:val="20"/>
          <w:szCs w:val="20"/>
        </w:rPr>
        <w:t xml:space="preserve">CLAVE </w:t>
      </w:r>
      <w:r w:rsidRPr="006D06DE">
        <w:rPr>
          <w:rFonts w:ascii="Century Gothic" w:eastAsia="Arial Unicode MS" w:hAnsi="Century Gothic"/>
          <w:sz w:val="20"/>
          <w:szCs w:val="20"/>
        </w:rPr>
        <w:t xml:space="preserve">MÍNIMO </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PLAZO DE </w:t>
      </w:r>
      <w:r w:rsidR="00136DE9" w:rsidRPr="006D06DE">
        <w:rPr>
          <w:rFonts w:ascii="Century Gothic" w:hAnsi="Century Gothic"/>
          <w:sz w:val="20"/>
          <w:szCs w:val="20"/>
        </w:rPr>
        <w:t>EJECUCION</w:t>
      </w:r>
      <w:r w:rsidRPr="006D06DE">
        <w:rPr>
          <w:rFonts w:ascii="Century Gothic" w:hAnsi="Century Gothic"/>
          <w:sz w:val="20"/>
          <w:szCs w:val="20"/>
        </w:rPr>
        <w:t xml:space="preserve"> DE LA OBRA, PRECIO REFERENCIAL Y CRONOGRAMA DE ACTIVIDADES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GARANTÍAS </w:t>
      </w:r>
    </w:p>
    <w:p w:rsidR="00425481" w:rsidRPr="006D06DE" w:rsidRDefault="00425481" w:rsidP="008A06CB">
      <w:pPr>
        <w:pStyle w:val="Prrafodelista"/>
        <w:numPr>
          <w:ilvl w:val="0"/>
          <w:numId w:val="2"/>
        </w:numPr>
        <w:contextualSpacing/>
        <w:jc w:val="both"/>
        <w:rPr>
          <w:rFonts w:ascii="Century Gothic" w:hAnsi="Century Gothic"/>
          <w:sz w:val="20"/>
          <w:szCs w:val="20"/>
        </w:rPr>
      </w:pPr>
      <w:r w:rsidRPr="006D06DE">
        <w:rPr>
          <w:rFonts w:ascii="Century Gothic" w:hAnsi="Century Gothic"/>
          <w:sz w:val="20"/>
          <w:szCs w:val="20"/>
        </w:rPr>
        <w:t xml:space="preserve">GARANTIA </w:t>
      </w:r>
      <w:r w:rsidR="00D5250D" w:rsidRPr="006D06DE">
        <w:rPr>
          <w:rFonts w:ascii="Century Gothic" w:hAnsi="Century Gothic"/>
          <w:sz w:val="20"/>
          <w:szCs w:val="20"/>
        </w:rPr>
        <w:t>DE LA OBRA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SEGUROS</w:t>
      </w:r>
    </w:p>
    <w:p w:rsidR="00515219" w:rsidRPr="006D06DE" w:rsidRDefault="0051521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RESOLUCION ADMINISTRATIVA EMITIDA POR LA AGENCIA NACIONAL DE HIDROCARBUROS.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PLAN DE HIGIENE, SALUD OCUPACIONAL Y BIENESTAR</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MODALIDAD DE </w:t>
      </w:r>
      <w:r w:rsidR="00136DE9" w:rsidRPr="006D06DE">
        <w:rPr>
          <w:rFonts w:ascii="Century Gothic" w:eastAsia="Arial Unicode MS" w:hAnsi="Century Gothic"/>
          <w:sz w:val="20"/>
          <w:szCs w:val="20"/>
        </w:rPr>
        <w:t>CONTRATACION</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FORMA DE ADJUDICACION</w:t>
      </w:r>
    </w:p>
    <w:p w:rsidR="00425481" w:rsidRPr="006D06DE" w:rsidRDefault="00D5250D"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METODO DE </w:t>
      </w:r>
      <w:r w:rsidR="00136DE9" w:rsidRPr="006D06DE">
        <w:rPr>
          <w:rFonts w:ascii="Century Gothic" w:eastAsia="Arial Unicode MS" w:hAnsi="Century Gothic"/>
          <w:sz w:val="20"/>
          <w:szCs w:val="20"/>
        </w:rPr>
        <w:t>EVALUACION</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INSPECCIÓN PREVIA</w:t>
      </w:r>
    </w:p>
    <w:p w:rsidR="006554E5" w:rsidRPr="006D06DE" w:rsidRDefault="006554E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FISCALIZACION</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REUNION DE ACLARACION</w:t>
      </w:r>
    </w:p>
    <w:p w:rsidR="00425481" w:rsidRPr="006D06DE" w:rsidRDefault="006554E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w:t>
      </w:r>
      <w:r w:rsidR="00425481" w:rsidRPr="006D06DE">
        <w:rPr>
          <w:rFonts w:ascii="Century Gothic" w:eastAsia="Arial Unicode MS" w:hAnsi="Century Gothic"/>
          <w:sz w:val="20"/>
          <w:szCs w:val="20"/>
        </w:rPr>
        <w:t xml:space="preserve"> DE PAGO </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DATA BOOK</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PROPUESTA TECNICA Y ECONÓMICA </w:t>
      </w:r>
    </w:p>
    <w:p w:rsidR="00136DE9" w:rsidRPr="006D06DE" w:rsidRDefault="00425481" w:rsidP="00136DE9">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EXPERIENCIA GENERAL Y ESPECIFICA</w:t>
      </w:r>
      <w:r w:rsidR="00136DE9" w:rsidRPr="006D06DE">
        <w:rPr>
          <w:rFonts w:ascii="Century Gothic" w:eastAsia="Arial Unicode MS" w:hAnsi="Century Gothic"/>
          <w:sz w:val="20"/>
          <w:szCs w:val="20"/>
        </w:rPr>
        <w:t>DE LA EMPRESA</w:t>
      </w:r>
    </w:p>
    <w:p w:rsidR="001C364E" w:rsidRPr="001C364E" w:rsidRDefault="00425481" w:rsidP="001C364E">
      <w:pPr>
        <w:pStyle w:val="Prrafodelista"/>
        <w:numPr>
          <w:ilvl w:val="0"/>
          <w:numId w:val="2"/>
        </w:numPr>
        <w:contextualSpacing/>
        <w:jc w:val="both"/>
        <w:rPr>
          <w:rFonts w:ascii="Century Gothic" w:hAnsi="Century Gothic"/>
          <w:bCs/>
          <w:sz w:val="20"/>
          <w:szCs w:val="20"/>
        </w:rPr>
      </w:pPr>
      <w:r w:rsidRPr="006D06DE">
        <w:rPr>
          <w:rFonts w:ascii="Century Gothic" w:eastAsia="Arial Unicode MS" w:hAnsi="Century Gothic"/>
          <w:sz w:val="20"/>
          <w:szCs w:val="20"/>
        </w:rPr>
        <w:t>EXPERIENCIA GENERAL Y ESPECÍFICA</w:t>
      </w:r>
      <w:r w:rsidRPr="006D06DE">
        <w:rPr>
          <w:rFonts w:ascii="Century Gothic" w:hAnsi="Century Gothic"/>
          <w:sz w:val="20"/>
          <w:szCs w:val="20"/>
        </w:rPr>
        <w:t xml:space="preserve"> DEL PERSONALCLAVE</w:t>
      </w:r>
    </w:p>
    <w:p w:rsidR="001C364E" w:rsidRPr="001C364E" w:rsidRDefault="001C364E" w:rsidP="001C364E">
      <w:pPr>
        <w:pStyle w:val="Prrafodelista"/>
        <w:numPr>
          <w:ilvl w:val="0"/>
          <w:numId w:val="2"/>
        </w:numPr>
        <w:autoSpaceDE w:val="0"/>
        <w:autoSpaceDN w:val="0"/>
        <w:adjustRightInd w:val="0"/>
        <w:spacing w:after="23"/>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SUBCONTRATOS </w:t>
      </w:r>
    </w:p>
    <w:p w:rsidR="001C364E" w:rsidRPr="001C364E" w:rsidRDefault="001C364E" w:rsidP="001C364E">
      <w:pPr>
        <w:pStyle w:val="Prrafodelista"/>
        <w:numPr>
          <w:ilvl w:val="0"/>
          <w:numId w:val="2"/>
        </w:numPr>
        <w:autoSpaceDE w:val="0"/>
        <w:autoSpaceDN w:val="0"/>
        <w:adjustRightInd w:val="0"/>
        <w:spacing w:after="23"/>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FISCALIZACIÓN Y SUPERVISIÓN DE LA OBRA </w:t>
      </w:r>
    </w:p>
    <w:p w:rsidR="001C364E" w:rsidRPr="001C364E" w:rsidRDefault="001C364E" w:rsidP="001C364E">
      <w:pPr>
        <w:pStyle w:val="Prrafodelista"/>
        <w:numPr>
          <w:ilvl w:val="0"/>
          <w:numId w:val="2"/>
        </w:numPr>
        <w:autoSpaceDE w:val="0"/>
        <w:autoSpaceDN w:val="0"/>
        <w:adjustRightInd w:val="0"/>
        <w:spacing w:after="23"/>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MODIFICACIÓN DE LAS OBRAS </w:t>
      </w:r>
    </w:p>
    <w:p w:rsidR="001C364E" w:rsidRPr="001C364E" w:rsidRDefault="001C364E" w:rsidP="001C364E">
      <w:pPr>
        <w:pStyle w:val="Prrafodelista"/>
        <w:numPr>
          <w:ilvl w:val="0"/>
          <w:numId w:val="2"/>
        </w:numPr>
        <w:autoSpaceDE w:val="0"/>
        <w:autoSpaceDN w:val="0"/>
        <w:adjustRightInd w:val="0"/>
        <w:spacing w:after="23"/>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VIGENCIA DEL CONTRATO </w:t>
      </w:r>
    </w:p>
    <w:p w:rsidR="001C364E" w:rsidRPr="001C364E" w:rsidRDefault="001C364E" w:rsidP="001C364E">
      <w:pPr>
        <w:pStyle w:val="Prrafodelista"/>
        <w:numPr>
          <w:ilvl w:val="0"/>
          <w:numId w:val="2"/>
        </w:numPr>
        <w:autoSpaceDE w:val="0"/>
        <w:autoSpaceDN w:val="0"/>
        <w:adjustRightInd w:val="0"/>
        <w:spacing w:after="23"/>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MOROSIDAD Y SUS PENALIDADES </w:t>
      </w:r>
    </w:p>
    <w:p w:rsidR="001C364E" w:rsidRPr="001C364E" w:rsidRDefault="001C364E" w:rsidP="001C364E">
      <w:pPr>
        <w:pStyle w:val="Prrafodelista"/>
        <w:numPr>
          <w:ilvl w:val="0"/>
          <w:numId w:val="2"/>
        </w:numPr>
        <w:autoSpaceDE w:val="0"/>
        <w:autoSpaceDN w:val="0"/>
        <w:adjustRightInd w:val="0"/>
        <w:spacing w:after="23"/>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MULTA POR CAMBIO DE PERSONAL </w:t>
      </w:r>
    </w:p>
    <w:p w:rsidR="001C364E" w:rsidRPr="001C364E" w:rsidRDefault="001C364E" w:rsidP="001C364E">
      <w:pPr>
        <w:pStyle w:val="Prrafodelista"/>
        <w:numPr>
          <w:ilvl w:val="0"/>
          <w:numId w:val="2"/>
        </w:numPr>
        <w:autoSpaceDE w:val="0"/>
        <w:autoSpaceDN w:val="0"/>
        <w:adjustRightInd w:val="0"/>
        <w:rPr>
          <w:rFonts w:ascii="Century Gothic" w:hAnsi="Century Gothic" w:cs="Century Gothic"/>
          <w:color w:val="000000"/>
          <w:sz w:val="20"/>
          <w:szCs w:val="20"/>
        </w:rPr>
      </w:pPr>
      <w:r w:rsidRPr="001C364E">
        <w:rPr>
          <w:rFonts w:ascii="Century Gothic" w:hAnsi="Century Gothic" w:cs="Century Gothic"/>
          <w:color w:val="000000"/>
          <w:sz w:val="20"/>
          <w:szCs w:val="20"/>
        </w:rPr>
        <w:t xml:space="preserve">MULTA POR LLAMADA DE ATENCIÓN </w:t>
      </w:r>
    </w:p>
    <w:p w:rsidR="001C364E" w:rsidRPr="006D06DE" w:rsidRDefault="001C364E" w:rsidP="001C364E">
      <w:pPr>
        <w:pStyle w:val="Prrafodelista"/>
        <w:contextualSpacing/>
        <w:jc w:val="both"/>
        <w:rPr>
          <w:rFonts w:ascii="Century Gothic" w:hAnsi="Century Gothic"/>
          <w:bCs/>
          <w:sz w:val="20"/>
          <w:szCs w:val="20"/>
        </w:rPr>
      </w:pPr>
    </w:p>
    <w:p w:rsidR="00425481" w:rsidRDefault="00425481" w:rsidP="008A06CB">
      <w:pPr>
        <w:pStyle w:val="Norma"/>
        <w:spacing w:after="0" w:line="240" w:lineRule="auto"/>
        <w:contextualSpacing/>
        <w:jc w:val="both"/>
        <w:rPr>
          <w:rFonts w:ascii="Century Gothic" w:hAnsi="Century Gothic"/>
          <w:sz w:val="20"/>
          <w:szCs w:val="20"/>
          <w:lang w:val="es-BO"/>
        </w:rPr>
      </w:pPr>
    </w:p>
    <w:p w:rsidR="006554E5" w:rsidRDefault="006554E5" w:rsidP="008A06CB">
      <w:pPr>
        <w:pStyle w:val="Norma"/>
        <w:spacing w:after="0" w:line="240" w:lineRule="auto"/>
        <w:contextualSpacing/>
        <w:jc w:val="both"/>
        <w:rPr>
          <w:rFonts w:ascii="Century Gothic" w:hAnsi="Century Gothic"/>
          <w:sz w:val="20"/>
          <w:szCs w:val="20"/>
          <w:lang w:val="es-BO"/>
        </w:rPr>
      </w:pPr>
    </w:p>
    <w:p w:rsidR="006554E5" w:rsidRPr="00A23C70" w:rsidRDefault="006554E5" w:rsidP="008A06CB">
      <w:pPr>
        <w:pStyle w:val="Norma"/>
        <w:spacing w:after="0" w:line="240" w:lineRule="auto"/>
        <w:contextualSpacing/>
        <w:jc w:val="both"/>
        <w:rPr>
          <w:rFonts w:ascii="Century Gothic" w:hAnsi="Century Gothic"/>
          <w:sz w:val="20"/>
          <w:szCs w:val="20"/>
          <w:lang w:val="es-BO"/>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bookmarkStart w:id="1" w:name="_Toc135032601"/>
      <w:bookmarkStart w:id="2" w:name="_Toc134870972"/>
      <w:r w:rsidRPr="006317EC">
        <w:rPr>
          <w:rFonts w:ascii="Century Gothic" w:eastAsia="Arial Unicode MS" w:hAnsi="Century Gothic"/>
          <w:b/>
          <w:sz w:val="20"/>
          <w:szCs w:val="20"/>
        </w:rPr>
        <w:t xml:space="preserve">1. </w:t>
      </w:r>
      <w:r w:rsidR="00425481" w:rsidRPr="006317EC">
        <w:rPr>
          <w:rFonts w:ascii="Century Gothic" w:eastAsia="Arial Unicode MS" w:hAnsi="Century Gothic"/>
          <w:b/>
          <w:sz w:val="20"/>
          <w:szCs w:val="20"/>
        </w:rPr>
        <w:t>INTRODUCCIÓN</w:t>
      </w:r>
      <w:bookmarkEnd w:id="1"/>
      <w:bookmarkEnd w:id="2"/>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 xml:space="preserve">s del departamento de </w:t>
      </w:r>
      <w:r w:rsidR="00F846B5">
        <w:rPr>
          <w:rFonts w:ascii="Century Gothic" w:hAnsi="Century Gothic" w:cs="Arial"/>
          <w:sz w:val="20"/>
          <w:szCs w:val="20"/>
        </w:rPr>
        <w:t>Beni</w:t>
      </w:r>
      <w:r w:rsidR="00D302D2" w:rsidRPr="006317EC">
        <w:rPr>
          <w:rFonts w:ascii="Century Gothic" w:hAnsi="Century Gothic" w:cs="Arial"/>
          <w:sz w:val="20"/>
          <w:szCs w:val="20"/>
        </w:rPr>
        <w:t xml:space="preserve"> </w:t>
      </w:r>
      <w:r w:rsidRPr="006317EC">
        <w:rPr>
          <w:rFonts w:ascii="Century Gothic" w:hAnsi="Century Gothic" w:cs="Arial"/>
          <w:sz w:val="20"/>
          <w:szCs w:val="20"/>
        </w:rPr>
        <w:t>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 xml:space="preserve">ecundarias en </w:t>
      </w:r>
      <w:r w:rsidR="00BA3DD8">
        <w:rPr>
          <w:rFonts w:ascii="Century Gothic" w:hAnsi="Century Gothic" w:cs="Arial"/>
          <w:sz w:val="20"/>
          <w:szCs w:val="20"/>
        </w:rPr>
        <w:t>la</w:t>
      </w:r>
      <w:r w:rsidR="00E23825">
        <w:rPr>
          <w:rFonts w:ascii="Century Gothic" w:hAnsi="Century Gothic" w:cs="Arial"/>
          <w:sz w:val="20"/>
          <w:szCs w:val="20"/>
        </w:rPr>
        <w:t xml:space="preserve"> Ciudad de </w:t>
      </w:r>
      <w:r w:rsidR="00EF385D">
        <w:rPr>
          <w:rFonts w:ascii="Century Gothic" w:hAnsi="Century Gothic" w:cs="Arial"/>
          <w:sz w:val="20"/>
          <w:szCs w:val="20"/>
        </w:rPr>
        <w:t>Trinidad</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para satisfacer la necesidad presentada por </w:t>
      </w:r>
      <w:r w:rsidR="004B7C55">
        <w:rPr>
          <w:rFonts w:ascii="Century Gothic" w:hAnsi="Century Gothic" w:cs="Arial"/>
          <w:sz w:val="20"/>
          <w:szCs w:val="20"/>
        </w:rPr>
        <w:t>dicha población</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6D53F6">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4B7C55">
        <w:rPr>
          <w:rFonts w:ascii="Century Gothic" w:hAnsi="Century Gothic" w:cs="Arial"/>
          <w:b/>
          <w:bCs/>
          <w:sz w:val="20"/>
          <w:szCs w:val="20"/>
        </w:rPr>
        <w:t>7</w:t>
      </w:r>
      <w:r w:rsidR="00624896" w:rsidRPr="00F45391">
        <w:rPr>
          <w:rFonts w:ascii="Century Gothic" w:hAnsi="Century Gothic" w:cs="Arial"/>
          <w:b/>
          <w:bCs/>
          <w:sz w:val="20"/>
          <w:szCs w:val="20"/>
        </w:rPr>
        <w:t>.</w:t>
      </w:r>
      <w:r w:rsidR="004B7C55">
        <w:rPr>
          <w:rFonts w:ascii="Century Gothic" w:hAnsi="Century Gothic" w:cs="Arial"/>
          <w:b/>
          <w:bCs/>
          <w:sz w:val="20"/>
          <w:szCs w:val="20"/>
        </w:rPr>
        <w:t>096</w:t>
      </w:r>
      <w:r w:rsidR="00624896" w:rsidRPr="00624896">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p>
    <w:p w:rsidR="00176248" w:rsidRPr="00F45391"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D53F6">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 una longitud </w:t>
      </w:r>
      <w:r w:rsidR="00723337" w:rsidRPr="006317EC">
        <w:rPr>
          <w:rFonts w:ascii="Century Gothic" w:eastAsia="Arial Unicode MS" w:hAnsi="Century Gothic" w:cstheme="minorBidi"/>
          <w:bCs/>
          <w:sz w:val="20"/>
          <w:szCs w:val="20"/>
          <w:lang w:val="es-MX" w:eastAsia="en-US"/>
        </w:rPr>
        <w:t xml:space="preserve">de </w:t>
      </w:r>
      <w:r w:rsidR="004B7C55">
        <w:rPr>
          <w:rFonts w:ascii="Century Gothic" w:eastAsia="Arial Unicode MS" w:hAnsi="Century Gothic" w:cstheme="minorBidi"/>
          <w:b/>
          <w:bCs/>
          <w:sz w:val="20"/>
          <w:szCs w:val="20"/>
          <w:lang w:val="es-MX" w:eastAsia="en-US"/>
        </w:rPr>
        <w:t>996</w:t>
      </w:r>
      <w:r w:rsidR="00624896" w:rsidRPr="00F45391">
        <w:rPr>
          <w:rFonts w:ascii="Century Gothic" w:eastAsia="Arial Unicode MS" w:hAnsi="Century Gothic" w:cstheme="minorBidi"/>
          <w:b/>
          <w:bCs/>
          <w:sz w:val="20"/>
          <w:szCs w:val="20"/>
          <w:lang w:val="es-MX" w:eastAsia="en-US"/>
        </w:rPr>
        <w:t>,</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F45391" w:rsidRPr="006317EC" w:rsidRDefault="00F4539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D53F6">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4B7C55">
        <w:rPr>
          <w:rFonts w:ascii="Century Gothic" w:eastAsia="Arial Unicode MS" w:hAnsi="Century Gothic" w:cstheme="minorBidi"/>
          <w:b/>
          <w:bCs/>
          <w:sz w:val="20"/>
          <w:szCs w:val="20"/>
          <w:lang w:val="es-MX" w:eastAsia="en-US"/>
        </w:rPr>
        <w:t>6.1</w:t>
      </w:r>
      <w:r w:rsidR="00666EEA">
        <w:rPr>
          <w:rFonts w:ascii="Century Gothic" w:eastAsia="Arial Unicode MS" w:hAnsi="Century Gothic" w:cstheme="minorBidi"/>
          <w:b/>
          <w:bCs/>
          <w:sz w:val="20"/>
          <w:szCs w:val="20"/>
          <w:lang w:val="es-MX" w:eastAsia="en-US"/>
        </w:rPr>
        <w:t>00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745899" w:rsidRPr="006D53F6" w:rsidRDefault="00745899"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p>
    <w:p w:rsidR="00592EE8" w:rsidRDefault="00592EE8" w:rsidP="008A06CB">
      <w:pPr>
        <w:pStyle w:val="Norma"/>
        <w:spacing w:after="0" w:line="240" w:lineRule="auto"/>
        <w:contextualSpacing/>
        <w:jc w:val="both"/>
        <w:rPr>
          <w:rFonts w:ascii="Century Gothic" w:hAnsi="Century Gothic" w:cs="Arial"/>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Pr>
          <w:rFonts w:ascii="Century Gothic" w:eastAsia="Arial Unicode MS" w:hAnsi="Century Gothic"/>
          <w:b/>
          <w:sz w:val="20"/>
          <w:szCs w:val="20"/>
        </w:rPr>
        <w:t>UBICACIÓN DE LA OBRA</w:t>
      </w:r>
    </w:p>
    <w:p w:rsidR="00592EE8" w:rsidRPr="006317EC" w:rsidRDefault="00592EE8" w:rsidP="00592EE8">
      <w:pPr>
        <w:pStyle w:val="Norma"/>
        <w:spacing w:after="0" w:line="240" w:lineRule="auto"/>
        <w:contextualSpacing/>
        <w:jc w:val="both"/>
        <w:rPr>
          <w:rFonts w:ascii="Century Gothic" w:eastAsia="Arial Unicode MS" w:hAnsi="Century Gothic"/>
          <w:b/>
          <w:sz w:val="20"/>
          <w:szCs w:val="20"/>
        </w:rPr>
      </w:pPr>
    </w:p>
    <w:p w:rsidR="00815BD6" w:rsidRDefault="0024599E" w:rsidP="0024599E">
      <w:pPr>
        <w:pStyle w:val="Default"/>
        <w:contextualSpacing/>
        <w:rPr>
          <w:rFonts w:ascii="Century Gothic" w:hAnsi="Century Gothic" w:cstheme="minorBidi"/>
          <w:iCs/>
          <w:color w:val="auto"/>
          <w:sz w:val="20"/>
          <w:szCs w:val="20"/>
        </w:rPr>
      </w:pPr>
      <w:r>
        <w:rPr>
          <w:rFonts w:ascii="Century Gothic" w:hAnsi="Century Gothic" w:cstheme="minorBidi"/>
          <w:iCs/>
          <w:color w:val="auto"/>
          <w:sz w:val="20"/>
          <w:szCs w:val="20"/>
        </w:rPr>
        <w:t>Las obras</w:t>
      </w:r>
      <w:r w:rsidRPr="0024599E">
        <w:rPr>
          <w:rFonts w:ascii="Century Gothic" w:hAnsi="Century Gothic" w:cstheme="minorBidi"/>
          <w:iCs/>
          <w:color w:val="auto"/>
          <w:sz w:val="20"/>
          <w:szCs w:val="20"/>
        </w:rPr>
        <w:t xml:space="preserve"> a ejecutarse se encuentran ubicadas en la Ciudad de </w:t>
      </w:r>
      <w:r w:rsidR="004B7C55">
        <w:rPr>
          <w:rFonts w:ascii="Century Gothic" w:hAnsi="Century Gothic" w:cstheme="minorBidi"/>
          <w:iCs/>
          <w:color w:val="auto"/>
          <w:sz w:val="20"/>
          <w:szCs w:val="20"/>
        </w:rPr>
        <w:t>Trinidad.</w:t>
      </w:r>
    </w:p>
    <w:p w:rsidR="004B7C55" w:rsidRDefault="004B7C55" w:rsidP="0024599E">
      <w:pPr>
        <w:pStyle w:val="Default"/>
        <w:contextualSpacing/>
        <w:rPr>
          <w:rFonts w:ascii="Century Gothic" w:hAnsi="Century Gothic" w:cstheme="minorBidi"/>
          <w:iCs/>
          <w:color w:val="auto"/>
          <w:sz w:val="20"/>
          <w:szCs w:val="20"/>
        </w:rPr>
      </w:pPr>
    </w:p>
    <w:p w:rsidR="004B7C55" w:rsidRDefault="004B7C55" w:rsidP="0024599E">
      <w:pPr>
        <w:pStyle w:val="Default"/>
        <w:contextualSpacing/>
        <w:rPr>
          <w:rFonts w:ascii="Century Gothic" w:hAnsi="Century Gothic" w:cs="Arial"/>
          <w:sz w:val="20"/>
          <w:szCs w:val="20"/>
        </w:rPr>
      </w:pPr>
    </w:p>
    <w:p w:rsidR="00815BD6" w:rsidRDefault="00815BD6" w:rsidP="0024599E">
      <w:pPr>
        <w:pStyle w:val="Default"/>
        <w:contextualSpacing/>
        <w:rPr>
          <w:rFonts w:ascii="Century Gothic" w:hAnsi="Century Gothic" w:cs="Arial"/>
          <w:bCs/>
          <w:sz w:val="20"/>
          <w:szCs w:val="20"/>
        </w:rPr>
      </w:pPr>
    </w:p>
    <w:p w:rsidR="004B7C55" w:rsidRDefault="004B7C55" w:rsidP="0024599E">
      <w:pPr>
        <w:pStyle w:val="Default"/>
        <w:contextualSpacing/>
        <w:rPr>
          <w:rFonts w:ascii="Century Gothic" w:hAnsi="Century Gothic" w:cs="Arial"/>
          <w:bCs/>
          <w:sz w:val="20"/>
          <w:szCs w:val="20"/>
        </w:rPr>
      </w:pPr>
    </w:p>
    <w:p w:rsidR="004B7C55" w:rsidRDefault="004B7C55" w:rsidP="0024599E">
      <w:pPr>
        <w:pStyle w:val="Default"/>
        <w:contextualSpacing/>
        <w:rPr>
          <w:rFonts w:ascii="Century Gothic" w:hAnsi="Century Gothic" w:cs="Arial"/>
          <w:bCs/>
          <w:sz w:val="20"/>
          <w:szCs w:val="20"/>
        </w:rPr>
      </w:pPr>
    </w:p>
    <w:p w:rsidR="0024599E" w:rsidRDefault="0024599E" w:rsidP="0024599E">
      <w:pPr>
        <w:pStyle w:val="Default"/>
        <w:contextualSpacing/>
        <w:rPr>
          <w:rFonts w:ascii="Century Gothic" w:hAnsi="Century Gothic" w:cs="Arial"/>
          <w:bCs/>
          <w:sz w:val="20"/>
          <w:szCs w:val="20"/>
        </w:rPr>
      </w:pPr>
    </w:p>
    <w:p w:rsidR="0024599E" w:rsidRDefault="0024599E" w:rsidP="0024599E">
      <w:pPr>
        <w:pStyle w:val="Default"/>
        <w:contextualSpacing/>
        <w:rPr>
          <w:rFonts w:ascii="Century Gothic" w:hAnsi="Century Gothic" w:cs="Arial"/>
          <w:bCs/>
          <w:sz w:val="20"/>
          <w:szCs w:val="20"/>
        </w:rPr>
      </w:pPr>
    </w:p>
    <w:p w:rsidR="002562CD" w:rsidRDefault="002562CD" w:rsidP="0024599E">
      <w:pPr>
        <w:pStyle w:val="Default"/>
        <w:contextualSpacing/>
        <w:rPr>
          <w:rFonts w:ascii="Century Gothic" w:hAnsi="Century Gothic" w:cs="Arial"/>
          <w:bCs/>
          <w:sz w:val="20"/>
          <w:szCs w:val="20"/>
        </w:rPr>
      </w:pPr>
    </w:p>
    <w:p w:rsidR="00F846B5" w:rsidRDefault="00F846B5" w:rsidP="0024599E">
      <w:pPr>
        <w:pStyle w:val="Default"/>
        <w:contextualSpacing/>
        <w:rPr>
          <w:rFonts w:ascii="Century Gothic" w:hAnsi="Century Gothic" w:cs="Arial"/>
          <w:bCs/>
          <w:sz w:val="20"/>
          <w:szCs w:val="20"/>
        </w:rPr>
      </w:pPr>
    </w:p>
    <w:p w:rsidR="0024599E" w:rsidRDefault="0024599E" w:rsidP="0024599E">
      <w:pPr>
        <w:pStyle w:val="Default"/>
        <w:contextualSpacing/>
        <w:rPr>
          <w:rFonts w:ascii="Century Gothic" w:hAnsi="Century Gothic" w:cs="Arial"/>
          <w:bCs/>
          <w:sz w:val="20"/>
          <w:szCs w:val="20"/>
        </w:rPr>
      </w:pPr>
    </w:p>
    <w:p w:rsidR="0024599E" w:rsidRPr="003B4FA8" w:rsidRDefault="0024599E" w:rsidP="0024599E">
      <w:pPr>
        <w:pStyle w:val="Norma"/>
        <w:spacing w:after="0" w:line="240" w:lineRule="auto"/>
        <w:contextualSpacing/>
        <w:jc w:val="center"/>
        <w:rPr>
          <w:rFonts w:eastAsia="Arial Unicode MS"/>
          <w:b/>
          <w:sz w:val="28"/>
          <w:szCs w:val="28"/>
        </w:rPr>
      </w:pPr>
      <w:r w:rsidRPr="003B4FA8">
        <w:rPr>
          <w:rFonts w:eastAsia="Arial Unicode MS"/>
          <w:b/>
          <w:sz w:val="28"/>
          <w:szCs w:val="28"/>
        </w:rPr>
        <w:lastRenderedPageBreak/>
        <w:t>UBICACION</w:t>
      </w:r>
      <w:r>
        <w:rPr>
          <w:rFonts w:eastAsia="Arial Unicode MS"/>
          <w:b/>
          <w:sz w:val="28"/>
          <w:szCs w:val="28"/>
        </w:rPr>
        <w:t xml:space="preserve"> DE LA</w:t>
      </w:r>
      <w:r w:rsidRPr="003B4FA8">
        <w:rPr>
          <w:rFonts w:eastAsia="Arial Unicode MS"/>
          <w:b/>
          <w:sz w:val="28"/>
          <w:szCs w:val="28"/>
        </w:rPr>
        <w:t xml:space="preserve"> OBRA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1"/>
        <w:gridCol w:w="2101"/>
      </w:tblGrid>
      <w:tr w:rsidR="0024599E" w:rsidTr="00AA4303">
        <w:tc>
          <w:tcPr>
            <w:tcW w:w="7041" w:type="dxa"/>
          </w:tcPr>
          <w:p w:rsidR="0024599E" w:rsidRDefault="0024599E" w:rsidP="00AA4303">
            <w:pPr>
              <w:pStyle w:val="Norma"/>
              <w:spacing w:after="0" w:line="240" w:lineRule="auto"/>
              <w:contextualSpacing/>
              <w:jc w:val="center"/>
              <w:rPr>
                <w:rFonts w:eastAsia="Arial Unicode MS"/>
                <w:b/>
              </w:rPr>
            </w:pPr>
            <w:r>
              <w:rPr>
                <w:rFonts w:eastAsia="Arial Unicode MS"/>
                <w:b/>
              </w:rPr>
              <w:t>IMAGEN SATELITAL</w:t>
            </w:r>
          </w:p>
        </w:tc>
        <w:tc>
          <w:tcPr>
            <w:tcW w:w="2101" w:type="dxa"/>
          </w:tcPr>
          <w:p w:rsidR="0024599E" w:rsidRDefault="0024599E" w:rsidP="00AA4303">
            <w:pPr>
              <w:pStyle w:val="Norma"/>
              <w:spacing w:after="0" w:line="240" w:lineRule="auto"/>
              <w:contextualSpacing/>
              <w:jc w:val="center"/>
              <w:rPr>
                <w:rFonts w:eastAsia="Arial Unicode MS"/>
                <w:b/>
              </w:rPr>
            </w:pPr>
            <w:r>
              <w:rPr>
                <w:rFonts w:eastAsia="Arial Unicode MS"/>
                <w:b/>
              </w:rPr>
              <w:t>COORDENADAS UTM</w:t>
            </w:r>
          </w:p>
        </w:tc>
      </w:tr>
      <w:tr w:rsidR="0024599E" w:rsidTr="00AA4303">
        <w:tc>
          <w:tcPr>
            <w:tcW w:w="7041" w:type="dxa"/>
          </w:tcPr>
          <w:p w:rsidR="0024599E" w:rsidRDefault="0024599E" w:rsidP="00AA4303">
            <w:pPr>
              <w:pStyle w:val="Norma"/>
              <w:spacing w:after="0" w:line="240" w:lineRule="auto"/>
              <w:contextualSpacing/>
              <w:jc w:val="center"/>
            </w:pPr>
          </w:p>
          <w:p w:rsidR="00935275" w:rsidRDefault="004B7C55" w:rsidP="00AA4303">
            <w:pPr>
              <w:pStyle w:val="Norma"/>
              <w:spacing w:after="0" w:line="240" w:lineRule="auto"/>
              <w:contextualSpacing/>
              <w:jc w:val="center"/>
            </w:pPr>
            <w:r>
              <w:object w:dxaOrig="6045" w:dyaOrig="1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3pt;height:304.45pt" o:ole="">
                  <v:imagedata r:id="rId9" o:title=""/>
                </v:shape>
                <o:OLEObject Type="Embed" ProgID="PBrush" ShapeID="_x0000_i1025" DrawAspect="Content" ObjectID="_1506241896" r:id="rId10"/>
              </w:object>
            </w:r>
          </w:p>
          <w:p w:rsidR="004B7C55" w:rsidRDefault="004B7C55" w:rsidP="00AA4303">
            <w:pPr>
              <w:pStyle w:val="Norma"/>
              <w:spacing w:after="0" w:line="240" w:lineRule="auto"/>
              <w:contextualSpacing/>
              <w:jc w:val="center"/>
              <w:rPr>
                <w:rFonts w:eastAsia="Arial Unicode MS"/>
                <w:b/>
              </w:rPr>
            </w:pPr>
          </w:p>
        </w:tc>
        <w:tc>
          <w:tcPr>
            <w:tcW w:w="2101" w:type="dxa"/>
          </w:tcPr>
          <w:p w:rsidR="0024599E" w:rsidRDefault="004B7C55" w:rsidP="00AA4303">
            <w:pPr>
              <w:pStyle w:val="Norma"/>
              <w:spacing w:after="0" w:line="240" w:lineRule="auto"/>
              <w:contextualSpacing/>
              <w:jc w:val="both"/>
              <w:rPr>
                <w:rFonts w:eastAsia="Arial Unicode MS"/>
                <w:b/>
              </w:rPr>
            </w:pPr>
            <w:r>
              <w:rPr>
                <w:rFonts w:eastAsia="Arial Unicode MS"/>
                <w:b/>
              </w:rPr>
              <w:t>TRINIDAD</w:t>
            </w:r>
          </w:p>
          <w:p w:rsidR="0024599E" w:rsidRDefault="00935275" w:rsidP="00AA4303">
            <w:pPr>
              <w:pStyle w:val="Norma"/>
              <w:spacing w:after="0" w:line="240" w:lineRule="auto"/>
              <w:contextualSpacing/>
              <w:jc w:val="both"/>
              <w:rPr>
                <w:rFonts w:eastAsia="Arial Unicode MS"/>
                <w:b/>
              </w:rPr>
            </w:pPr>
            <w:r>
              <w:rPr>
                <w:rFonts w:eastAsia="Arial Unicode MS"/>
                <w:b/>
              </w:rPr>
              <w:t>UV 312</w:t>
            </w:r>
          </w:p>
          <w:p w:rsidR="0024599E" w:rsidRDefault="0024599E" w:rsidP="00AA4303">
            <w:pPr>
              <w:pStyle w:val="Norma"/>
              <w:spacing w:after="0" w:line="240" w:lineRule="auto"/>
              <w:contextualSpacing/>
              <w:jc w:val="both"/>
              <w:rPr>
                <w:rFonts w:eastAsia="Arial Unicode MS"/>
                <w:b/>
              </w:rPr>
            </w:pPr>
            <w:r>
              <w:rPr>
                <w:rFonts w:eastAsia="Arial Unicode MS"/>
                <w:b/>
              </w:rPr>
              <w:t>X=</w:t>
            </w:r>
            <w:r w:rsidR="004B7C55">
              <w:rPr>
                <w:rFonts w:eastAsia="Arial Unicode MS"/>
                <w:b/>
              </w:rPr>
              <w:t>294495</w:t>
            </w:r>
            <w:r>
              <w:rPr>
                <w:rFonts w:eastAsia="Arial Unicode MS"/>
                <w:b/>
              </w:rPr>
              <w:t>.</w:t>
            </w:r>
            <w:r w:rsidR="004B7C55">
              <w:rPr>
                <w:rFonts w:eastAsia="Arial Unicode MS"/>
                <w:b/>
              </w:rPr>
              <w:t>93</w:t>
            </w:r>
            <w:r>
              <w:rPr>
                <w:rFonts w:eastAsia="Arial Unicode MS"/>
                <w:b/>
              </w:rPr>
              <w:t xml:space="preserve"> </w:t>
            </w:r>
            <w:proofErr w:type="spellStart"/>
            <w:r>
              <w:rPr>
                <w:rFonts w:eastAsia="Arial Unicode MS"/>
                <w:b/>
              </w:rPr>
              <w:t>mE</w:t>
            </w:r>
            <w:proofErr w:type="spellEnd"/>
          </w:p>
          <w:p w:rsidR="0024599E" w:rsidRDefault="0024599E" w:rsidP="00935275">
            <w:pPr>
              <w:pStyle w:val="Norma"/>
              <w:spacing w:after="0" w:line="240" w:lineRule="auto"/>
              <w:contextualSpacing/>
              <w:jc w:val="both"/>
              <w:rPr>
                <w:rFonts w:eastAsia="Arial Unicode MS"/>
                <w:b/>
              </w:rPr>
            </w:pPr>
            <w:r>
              <w:rPr>
                <w:rFonts w:eastAsia="Arial Unicode MS"/>
                <w:b/>
              </w:rPr>
              <w:t>Y=8</w:t>
            </w:r>
            <w:r w:rsidR="004B7C55">
              <w:rPr>
                <w:rFonts w:eastAsia="Arial Unicode MS"/>
                <w:b/>
              </w:rPr>
              <w:t>359250.70</w:t>
            </w:r>
            <w:r>
              <w:rPr>
                <w:rFonts w:eastAsia="Arial Unicode MS"/>
                <w:b/>
              </w:rPr>
              <w:t xml:space="preserve"> </w:t>
            </w:r>
            <w:proofErr w:type="spellStart"/>
            <w:r w:rsidR="00D66441">
              <w:rPr>
                <w:rFonts w:eastAsia="Arial Unicode MS"/>
                <w:b/>
              </w:rPr>
              <w:t>mS</w:t>
            </w:r>
            <w:proofErr w:type="spellEnd"/>
          </w:p>
          <w:p w:rsidR="00935275" w:rsidRDefault="00935275" w:rsidP="00935275">
            <w:pPr>
              <w:pStyle w:val="Norma"/>
              <w:spacing w:after="0" w:line="240" w:lineRule="auto"/>
              <w:contextualSpacing/>
              <w:jc w:val="both"/>
              <w:rPr>
                <w:rFonts w:eastAsia="Arial Unicode MS"/>
                <w:b/>
              </w:rPr>
            </w:pPr>
          </w:p>
          <w:p w:rsidR="00935275" w:rsidRDefault="00935275" w:rsidP="00935275">
            <w:pPr>
              <w:pStyle w:val="Norma"/>
              <w:spacing w:after="0" w:line="240" w:lineRule="auto"/>
              <w:contextualSpacing/>
              <w:jc w:val="both"/>
              <w:rPr>
                <w:rFonts w:eastAsia="Arial Unicode MS"/>
                <w:b/>
              </w:rPr>
            </w:pPr>
          </w:p>
        </w:tc>
      </w:tr>
    </w:tbl>
    <w:p w:rsidR="0024599E" w:rsidRDefault="0024599E" w:rsidP="008A06CB">
      <w:pPr>
        <w:pStyle w:val="Norma"/>
        <w:spacing w:after="0" w:line="240" w:lineRule="auto"/>
        <w:contextualSpacing/>
        <w:jc w:val="both"/>
        <w:rPr>
          <w:rFonts w:ascii="Century Gothic" w:eastAsia="Arial Unicode MS" w:hAnsi="Century Gothic"/>
          <w:b/>
          <w:sz w:val="20"/>
          <w:szCs w:val="20"/>
        </w:rPr>
      </w:pPr>
    </w:p>
    <w:p w:rsidR="00E441BF" w:rsidRDefault="00E441BF"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592EE8"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se detalla en el siguiente cuadro.</w:t>
      </w:r>
    </w:p>
    <w:p w:rsidR="00F248BA" w:rsidRDefault="00F248BA" w:rsidP="00AA6050">
      <w:pPr>
        <w:pStyle w:val="Norma"/>
        <w:spacing w:after="0" w:line="240" w:lineRule="auto"/>
        <w:contextualSpacing/>
        <w:jc w:val="both"/>
        <w:rPr>
          <w:rFonts w:ascii="Century Gothic" w:eastAsia="Arial Unicode MS" w:hAnsi="Century Gothic"/>
          <w:sz w:val="20"/>
          <w:szCs w:val="20"/>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2946"/>
      </w:tblGrid>
      <w:tr w:rsidR="00F248BA" w:rsidRPr="00645627" w:rsidTr="00331607">
        <w:trPr>
          <w:trHeight w:val="783"/>
          <w:jc w:val="center"/>
        </w:trPr>
        <w:tc>
          <w:tcPr>
            <w:tcW w:w="1846" w:type="dxa"/>
            <w:tcBorders>
              <w:bottom w:val="single" w:sz="24" w:space="0" w:color="FFFFFF" w:themeColor="background1"/>
            </w:tcBorders>
            <w:shd w:val="clear" w:color="auto" w:fill="002060"/>
            <w:vAlign w:val="center"/>
          </w:tcPr>
          <w:p w:rsidR="00F248BA" w:rsidRPr="00645627" w:rsidRDefault="00F248BA"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F248BA" w:rsidRPr="00645627" w:rsidRDefault="00F248BA"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F248BA" w:rsidRPr="00645627" w:rsidRDefault="00F248BA" w:rsidP="00F248BA">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F248BA" w:rsidRPr="00645627" w:rsidRDefault="00F248BA" w:rsidP="004B7C55">
            <w:pPr>
              <w:pStyle w:val="Norma"/>
              <w:spacing w:after="0" w:line="240" w:lineRule="auto"/>
              <w:rPr>
                <w:rFonts w:ascii="Century Gothic" w:eastAsia="Arial Unicode MS" w:hAnsi="Century Gothic" w:cs="Arial"/>
                <w:b/>
                <w:sz w:val="20"/>
                <w:szCs w:val="20"/>
                <w:lang w:val="es-ES" w:eastAsia="es-ES"/>
              </w:rPr>
            </w:pPr>
          </w:p>
        </w:tc>
      </w:tr>
      <w:tr w:rsidR="00F248BA" w:rsidRPr="00645627" w:rsidTr="00331607">
        <w:trPr>
          <w:trHeight w:val="425"/>
          <w:jc w:val="center"/>
        </w:trPr>
        <w:tc>
          <w:tcPr>
            <w:tcW w:w="1846" w:type="dxa"/>
            <w:shd w:val="pct25" w:color="auto" w:fill="auto"/>
            <w:vAlign w:val="center"/>
          </w:tcPr>
          <w:p w:rsidR="00F248BA" w:rsidRPr="00645627" w:rsidRDefault="004B7C55" w:rsidP="006D53F6">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7</w:t>
            </w:r>
            <w:r w:rsidR="00F248BA">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096</w:t>
            </w:r>
            <w:r w:rsidR="00F248BA">
              <w:rPr>
                <w:rFonts w:ascii="Century Gothic" w:eastAsia="Arial Unicode MS" w:hAnsi="Century Gothic" w:cs="Arial"/>
                <w:sz w:val="20"/>
                <w:szCs w:val="20"/>
                <w:lang w:val="es-ES" w:eastAsia="es-ES"/>
              </w:rPr>
              <w:t>,00</w:t>
            </w:r>
          </w:p>
        </w:tc>
        <w:tc>
          <w:tcPr>
            <w:tcW w:w="2946" w:type="dxa"/>
            <w:shd w:val="pct25" w:color="auto" w:fill="auto"/>
            <w:vAlign w:val="center"/>
          </w:tcPr>
          <w:p w:rsidR="00F248BA" w:rsidRPr="00645627" w:rsidRDefault="004B7C55" w:rsidP="00B73BAF">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TRINIDAD</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lastRenderedPageBreak/>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F72AE4"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y tierra. La ejecución del proyecto abarca el tendido de red secundaria en una longitud aproximada de </w:t>
      </w:r>
      <w:r w:rsidR="004B7C55">
        <w:rPr>
          <w:rFonts w:ascii="Century Gothic" w:eastAsia="Arial Unicode MS" w:hAnsi="Century Gothic"/>
          <w:b/>
          <w:sz w:val="20"/>
          <w:szCs w:val="20"/>
        </w:rPr>
        <w:t>7</w:t>
      </w:r>
      <w:r w:rsidR="00624896" w:rsidRPr="00F45391">
        <w:rPr>
          <w:rFonts w:ascii="Century Gothic" w:eastAsia="Arial Unicode MS" w:hAnsi="Century Gothic"/>
          <w:b/>
          <w:sz w:val="20"/>
          <w:szCs w:val="20"/>
        </w:rPr>
        <w:t>.</w:t>
      </w:r>
      <w:r w:rsidR="004B7C55">
        <w:rPr>
          <w:rFonts w:ascii="Century Gothic" w:eastAsia="Arial Unicode MS" w:hAnsi="Century Gothic"/>
          <w:b/>
          <w:sz w:val="20"/>
          <w:szCs w:val="20"/>
        </w:rPr>
        <w:t>096</w:t>
      </w:r>
      <w:r w:rsidR="00624896" w:rsidRPr="00F45391">
        <w:rPr>
          <w:rFonts w:ascii="Century Gothic" w:eastAsia="Arial Unicode MS" w:hAnsi="Century Gothic"/>
          <w:b/>
          <w:sz w:val="20"/>
          <w:szCs w:val="20"/>
        </w:rPr>
        <w:t>,00</w:t>
      </w:r>
      <w:r w:rsidR="00AA6050" w:rsidRPr="00F45391">
        <w:rPr>
          <w:rFonts w:ascii="Century Gothic" w:eastAsia="Arial Unicode MS" w:hAnsi="Century Gothic"/>
          <w:b/>
          <w:sz w:val="20"/>
          <w:szCs w:val="20"/>
        </w:rPr>
        <w:t xml:space="preserve"> metros</w:t>
      </w:r>
      <w:r w:rsidR="006D53F6">
        <w:rPr>
          <w:rFonts w:ascii="Century Gothic" w:eastAsia="Arial Unicode MS" w:hAnsi="Century Gothic"/>
          <w:b/>
          <w:sz w:val="20"/>
          <w:szCs w:val="20"/>
        </w:rPr>
        <w:t xml:space="preserve"> </w:t>
      </w:r>
      <w:r w:rsidR="00F72AE4">
        <w:rPr>
          <w:rFonts w:ascii="Century Gothic" w:eastAsia="Arial Unicode MS" w:hAnsi="Century Gothic"/>
          <w:sz w:val="20"/>
          <w:szCs w:val="20"/>
        </w:rPr>
        <w:t>de red troncal y circuitos, como se detalla en el siguiente cuadro.</w:t>
      </w: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F72AE4" w:rsidRPr="008A06CB" w:rsidRDefault="00F72AE4" w:rsidP="00F72AE4">
            <w:pPr>
              <w:pStyle w:val="Norma"/>
              <w:spacing w:after="0" w:line="240" w:lineRule="auto"/>
              <w:contextualSpacing/>
              <w:jc w:val="center"/>
              <w:rPr>
                <w:rFonts w:eastAsia="Arial Unicode MS"/>
                <w:b/>
                <w:sz w:val="20"/>
                <w:szCs w:val="20"/>
              </w:rPr>
            </w:pPr>
            <w:r>
              <w:rPr>
                <w:rFonts w:eastAsia="Arial Unicode MS"/>
                <w:b/>
                <w:sz w:val="20"/>
                <w:szCs w:val="20"/>
              </w:rPr>
              <w:t>ZONA</w:t>
            </w:r>
          </w:p>
          <w:p w:rsidR="009672C9" w:rsidRPr="008A06CB" w:rsidRDefault="00F72AE4" w:rsidP="004B7C55">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 xml:space="preserve">Ciudad de </w:t>
            </w:r>
            <w:r w:rsidR="004B7C55">
              <w:rPr>
                <w:rFonts w:ascii="Century Gothic" w:eastAsia="Arial Unicode MS" w:hAnsi="Century Gothic" w:cs="Arial"/>
                <w:b/>
                <w:sz w:val="20"/>
                <w:szCs w:val="20"/>
                <w:lang w:val="es-ES" w:eastAsia="es-ES"/>
              </w:rPr>
              <w:t>Trinidad</w:t>
            </w:r>
          </w:p>
        </w:tc>
      </w:tr>
      <w:tr w:rsidR="00647981" w:rsidRPr="008A06CB" w:rsidTr="00F45391">
        <w:trPr>
          <w:trHeight w:val="538"/>
          <w:jc w:val="center"/>
        </w:trPr>
        <w:tc>
          <w:tcPr>
            <w:tcW w:w="1834" w:type="dxa"/>
            <w:shd w:val="pct25" w:color="auto" w:fill="auto"/>
            <w:vAlign w:val="center"/>
          </w:tcPr>
          <w:p w:rsidR="00647981" w:rsidRPr="006D06DE" w:rsidRDefault="00647981" w:rsidP="004B7C55">
            <w:pPr>
              <w:pStyle w:val="Norma"/>
              <w:spacing w:after="0" w:line="240" w:lineRule="auto"/>
              <w:contextualSpacing/>
              <w:jc w:val="center"/>
              <w:rPr>
                <w:rFonts w:eastAsia="Arial Unicode MS"/>
                <w:sz w:val="20"/>
                <w:szCs w:val="20"/>
                <w:lang w:val="es-BO"/>
              </w:rPr>
            </w:pPr>
            <w:r w:rsidRPr="006D06DE">
              <w:rPr>
                <w:rFonts w:eastAsia="Arial Unicode MS"/>
                <w:sz w:val="20"/>
                <w:szCs w:val="20"/>
                <w:lang w:val="es-BO"/>
              </w:rPr>
              <w:t>RED TRONCAL</w:t>
            </w:r>
            <w:r w:rsidR="00F45391" w:rsidRPr="006D06DE">
              <w:rPr>
                <w:rFonts w:eastAsia="Arial Unicode MS"/>
                <w:sz w:val="20"/>
                <w:szCs w:val="20"/>
                <w:lang w:val="es-BO"/>
              </w:rPr>
              <w:t xml:space="preserve"> DE TUBERIA DE PE  DE </w:t>
            </w:r>
            <w:r w:rsidR="006D53F6">
              <w:rPr>
                <w:rFonts w:eastAsia="Arial Unicode MS"/>
                <w:sz w:val="20"/>
                <w:szCs w:val="20"/>
                <w:lang w:val="es-BO"/>
              </w:rPr>
              <w:t>90</w:t>
            </w:r>
            <w:r w:rsidR="00592EE8" w:rsidRPr="006D06DE">
              <w:rPr>
                <w:rFonts w:eastAsia="Arial Unicode MS"/>
                <w:sz w:val="20"/>
                <w:szCs w:val="20"/>
                <w:lang w:val="es-BO"/>
              </w:rPr>
              <w:t xml:space="preserve"> </w:t>
            </w:r>
            <w:r w:rsidR="005F399D" w:rsidRPr="006D06DE">
              <w:rPr>
                <w:rFonts w:eastAsia="Arial Unicode MS"/>
                <w:sz w:val="20"/>
                <w:szCs w:val="20"/>
                <w:lang w:val="es-BO"/>
              </w:rPr>
              <w:t>mm.</w:t>
            </w:r>
          </w:p>
        </w:tc>
        <w:tc>
          <w:tcPr>
            <w:tcW w:w="1816" w:type="dxa"/>
            <w:shd w:val="pct25" w:color="auto" w:fill="auto"/>
            <w:vAlign w:val="center"/>
          </w:tcPr>
          <w:p w:rsidR="00647981" w:rsidRPr="006D06DE" w:rsidRDefault="004B7C55" w:rsidP="00624896">
            <w:pPr>
              <w:pStyle w:val="Norma"/>
              <w:spacing w:after="0" w:line="240" w:lineRule="auto"/>
              <w:contextualSpacing/>
              <w:jc w:val="center"/>
              <w:rPr>
                <w:rFonts w:eastAsia="Arial Unicode MS"/>
                <w:sz w:val="20"/>
                <w:szCs w:val="20"/>
                <w:lang w:val="es-BO"/>
              </w:rPr>
            </w:pPr>
            <w:r>
              <w:rPr>
                <w:rFonts w:eastAsia="Arial Unicode MS"/>
                <w:sz w:val="20"/>
                <w:szCs w:val="20"/>
                <w:lang w:val="es-BO"/>
              </w:rPr>
              <w:t>996,00</w:t>
            </w:r>
          </w:p>
        </w:tc>
        <w:tc>
          <w:tcPr>
            <w:tcW w:w="2199" w:type="dxa"/>
            <w:vMerge w:val="restart"/>
            <w:shd w:val="pct25" w:color="auto" w:fill="auto"/>
            <w:vAlign w:val="center"/>
          </w:tcPr>
          <w:p w:rsidR="00647981" w:rsidRPr="006D06DE" w:rsidRDefault="004B7C55" w:rsidP="001E4949">
            <w:pPr>
              <w:pStyle w:val="Norma"/>
              <w:spacing w:after="0" w:line="240" w:lineRule="auto"/>
              <w:contextualSpacing/>
              <w:jc w:val="center"/>
              <w:rPr>
                <w:rFonts w:eastAsia="Arial Unicode MS"/>
                <w:sz w:val="20"/>
                <w:szCs w:val="20"/>
                <w:lang w:val="es-BO"/>
              </w:rPr>
            </w:pPr>
            <w:r>
              <w:rPr>
                <w:rFonts w:eastAsia="Arial Unicode MS"/>
                <w:sz w:val="20"/>
                <w:szCs w:val="20"/>
                <w:lang w:val="es-BO"/>
              </w:rPr>
              <w:t>7</w:t>
            </w:r>
            <w:r w:rsidR="00624896" w:rsidRPr="006D06DE">
              <w:rPr>
                <w:rFonts w:eastAsia="Arial Unicode MS"/>
                <w:sz w:val="20"/>
                <w:szCs w:val="20"/>
                <w:lang w:val="es-BO"/>
              </w:rPr>
              <w:t>.</w:t>
            </w:r>
            <w:r>
              <w:rPr>
                <w:rFonts w:eastAsia="Arial Unicode MS"/>
                <w:sz w:val="20"/>
                <w:szCs w:val="20"/>
                <w:lang w:val="es-BO"/>
              </w:rPr>
              <w:t>096</w:t>
            </w:r>
            <w:r w:rsidR="00624896" w:rsidRPr="006D06DE">
              <w:rPr>
                <w:rFonts w:eastAsia="Arial Unicode MS"/>
                <w:sz w:val="20"/>
                <w:szCs w:val="20"/>
                <w:lang w:val="es-BO"/>
              </w:rPr>
              <w:t>,00</w:t>
            </w:r>
          </w:p>
        </w:tc>
        <w:tc>
          <w:tcPr>
            <w:tcW w:w="2687" w:type="dxa"/>
            <w:vMerge w:val="restart"/>
            <w:shd w:val="pct25" w:color="auto" w:fill="auto"/>
            <w:vAlign w:val="center"/>
          </w:tcPr>
          <w:p w:rsidR="00647981" w:rsidRPr="006D06DE" w:rsidRDefault="004B7C55" w:rsidP="00B73BAF">
            <w:pPr>
              <w:pStyle w:val="Norma"/>
              <w:spacing w:after="0" w:line="240" w:lineRule="auto"/>
              <w:contextualSpacing/>
              <w:jc w:val="center"/>
              <w:rPr>
                <w:rFonts w:eastAsia="Arial Unicode MS"/>
                <w:sz w:val="20"/>
                <w:szCs w:val="20"/>
                <w:lang w:val="es-BO"/>
              </w:rPr>
            </w:pPr>
            <w:r>
              <w:rPr>
                <w:rFonts w:eastAsia="Arial Unicode MS"/>
                <w:sz w:val="20"/>
                <w:szCs w:val="20"/>
                <w:lang w:val="es-BO"/>
              </w:rPr>
              <w:t>TRINIDAD</w:t>
            </w:r>
          </w:p>
        </w:tc>
      </w:tr>
      <w:tr w:rsidR="009672C9" w:rsidRPr="008A06CB" w:rsidTr="00F45391">
        <w:trPr>
          <w:trHeight w:val="538"/>
          <w:jc w:val="center"/>
        </w:trPr>
        <w:tc>
          <w:tcPr>
            <w:tcW w:w="1834" w:type="dxa"/>
            <w:shd w:val="pct25" w:color="auto" w:fill="auto"/>
            <w:vAlign w:val="center"/>
          </w:tcPr>
          <w:p w:rsidR="009672C9" w:rsidRPr="006D06DE" w:rsidRDefault="009672C9" w:rsidP="008A06CB">
            <w:pPr>
              <w:pStyle w:val="Norma"/>
              <w:spacing w:after="0" w:line="240" w:lineRule="auto"/>
              <w:contextualSpacing/>
              <w:jc w:val="center"/>
              <w:rPr>
                <w:rFonts w:eastAsia="Arial Unicode MS"/>
                <w:sz w:val="20"/>
                <w:szCs w:val="20"/>
                <w:lang w:val="es-BO"/>
              </w:rPr>
            </w:pPr>
            <w:r w:rsidRPr="006D06DE">
              <w:rPr>
                <w:rFonts w:eastAsia="Arial Unicode MS"/>
                <w:sz w:val="20"/>
                <w:szCs w:val="20"/>
                <w:lang w:val="es-BO"/>
              </w:rPr>
              <w:t>CIRCUITOS</w:t>
            </w:r>
          </w:p>
        </w:tc>
        <w:tc>
          <w:tcPr>
            <w:tcW w:w="1816" w:type="dxa"/>
            <w:shd w:val="pct25" w:color="auto" w:fill="auto"/>
            <w:vAlign w:val="center"/>
          </w:tcPr>
          <w:p w:rsidR="009672C9" w:rsidRPr="006D06DE" w:rsidRDefault="004B7C55" w:rsidP="001E4949">
            <w:pPr>
              <w:pStyle w:val="Norma"/>
              <w:spacing w:after="0" w:line="240" w:lineRule="auto"/>
              <w:contextualSpacing/>
              <w:jc w:val="center"/>
              <w:rPr>
                <w:rFonts w:eastAsia="Arial Unicode MS"/>
                <w:sz w:val="20"/>
                <w:szCs w:val="20"/>
                <w:lang w:val="es-BO"/>
              </w:rPr>
            </w:pPr>
            <w:r>
              <w:rPr>
                <w:rFonts w:eastAsia="Arial Unicode MS"/>
                <w:sz w:val="20"/>
                <w:szCs w:val="20"/>
                <w:lang w:val="es-BO"/>
              </w:rPr>
              <w:t>6</w:t>
            </w:r>
            <w:r w:rsidR="00D62D07" w:rsidRPr="006D06DE">
              <w:rPr>
                <w:rFonts w:eastAsia="Arial Unicode MS"/>
                <w:sz w:val="20"/>
                <w:szCs w:val="20"/>
                <w:lang w:val="es-BO"/>
              </w:rPr>
              <w:t>.</w:t>
            </w:r>
            <w:r>
              <w:rPr>
                <w:rFonts w:eastAsia="Arial Unicode MS"/>
                <w:sz w:val="20"/>
                <w:szCs w:val="20"/>
                <w:lang w:val="es-BO"/>
              </w:rPr>
              <w:t>1</w:t>
            </w:r>
            <w:r w:rsidR="001E4949" w:rsidRPr="006D06DE">
              <w:rPr>
                <w:rFonts w:eastAsia="Arial Unicode MS"/>
                <w:sz w:val="20"/>
                <w:szCs w:val="20"/>
                <w:lang w:val="es-BO"/>
              </w:rPr>
              <w:t>00</w:t>
            </w:r>
            <w:r w:rsidR="00D62D07" w:rsidRPr="006D06DE">
              <w:rPr>
                <w:rFonts w:eastAsia="Arial Unicode MS"/>
                <w:sz w:val="20"/>
                <w:szCs w:val="20"/>
                <w:lang w:val="es-BO"/>
              </w:rPr>
              <w:t>,00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D53F6" w:rsidRDefault="006D53F6"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1E4949" w:rsidRPr="006317EC" w:rsidRDefault="00425481" w:rsidP="001E4949">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w:t>
      </w:r>
      <w:r w:rsidR="005F399D" w:rsidRPr="006D06DE">
        <w:rPr>
          <w:rFonts w:ascii="Century Gothic" w:hAnsi="Century Gothic"/>
          <w:bCs/>
          <w:sz w:val="20"/>
          <w:szCs w:val="20"/>
        </w:rPr>
        <w:t xml:space="preserve">con </w:t>
      </w:r>
      <w:r w:rsidR="005F399D" w:rsidRPr="006D06DE">
        <w:rPr>
          <w:rFonts w:ascii="Century Gothic" w:hAnsi="Century Gothic"/>
          <w:b/>
          <w:bCs/>
          <w:sz w:val="20"/>
          <w:szCs w:val="20"/>
        </w:rPr>
        <w:t>e</w:t>
      </w:r>
      <w:r w:rsidR="001E4949" w:rsidRPr="006D06DE">
        <w:rPr>
          <w:rFonts w:ascii="Century Gothic" w:hAnsi="Century Gothic"/>
          <w:b/>
          <w:bCs/>
          <w:sz w:val="20"/>
          <w:szCs w:val="20"/>
        </w:rPr>
        <w:t>l Gobierno</w:t>
      </w:r>
      <w:r w:rsidR="001E4949" w:rsidRPr="001E4949">
        <w:rPr>
          <w:rFonts w:ascii="Century Gothic" w:hAnsi="Century Gothic"/>
          <w:b/>
          <w:bCs/>
          <w:sz w:val="20"/>
          <w:szCs w:val="20"/>
        </w:rPr>
        <w:t xml:space="preserve"> Autónomo Municipal de </w:t>
      </w:r>
      <w:r w:rsidR="004B7C55">
        <w:rPr>
          <w:rFonts w:ascii="Century Gothic" w:hAnsi="Century Gothic"/>
          <w:b/>
          <w:bCs/>
          <w:sz w:val="20"/>
          <w:szCs w:val="20"/>
        </w:rPr>
        <w:t>Trinidad</w:t>
      </w:r>
      <w:r w:rsidR="001E4949"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La empresa que se adjudique la ejecución del servicio será la responsable de obtener todas las autorizaciones respectivas para cruces, además de coordinar y realizar las </w:t>
      </w:r>
      <w:r w:rsidRPr="006317EC">
        <w:rPr>
          <w:rFonts w:ascii="Century Gothic" w:hAnsi="Century Gothic"/>
          <w:bCs/>
          <w:sz w:val="20"/>
          <w:szCs w:val="20"/>
        </w:rPr>
        <w:lastRenderedPageBreak/>
        <w:t>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592EE8" w:rsidRPr="006317EC" w:rsidRDefault="00592EE8" w:rsidP="008A06CB">
      <w:pPr>
        <w:pStyle w:val="Norma"/>
        <w:tabs>
          <w:tab w:val="left" w:pos="2235"/>
        </w:tabs>
        <w:spacing w:after="0" w:line="240" w:lineRule="auto"/>
        <w:contextualSpacing/>
        <w:jc w:val="both"/>
        <w:rPr>
          <w:rFonts w:ascii="Century Gothic" w:eastAsia="Arial Unicode MS" w:hAnsi="Century Gothic"/>
          <w:bCs/>
          <w:sz w:val="20"/>
          <w:szCs w:val="20"/>
        </w:rPr>
      </w:pPr>
    </w:p>
    <w:p w:rsidR="00592EE8" w:rsidRPr="006317EC" w:rsidRDefault="006D06DE" w:rsidP="00592EE8">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592EE8" w:rsidRPr="006317EC">
        <w:rPr>
          <w:rFonts w:ascii="Century Gothic" w:eastAsia="Arial Unicode MS" w:hAnsi="Century Gothic"/>
          <w:b/>
          <w:sz w:val="20"/>
          <w:szCs w:val="20"/>
        </w:rPr>
        <w:t xml:space="preserve">. </w:t>
      </w:r>
      <w:r w:rsidR="00592EE8">
        <w:rPr>
          <w:rFonts w:ascii="Century Gothic" w:eastAsia="Arial Unicode MS" w:hAnsi="Century Gothic"/>
          <w:b/>
          <w:sz w:val="20"/>
          <w:szCs w:val="20"/>
        </w:rPr>
        <w:t>PRESENTACION DE PLANOS Y DATABOOK</w:t>
      </w:r>
    </w:p>
    <w:p w:rsidR="00592EE8" w:rsidRPr="006317EC" w:rsidRDefault="00592EE8" w:rsidP="00592EE8">
      <w:pPr>
        <w:pStyle w:val="Norma"/>
        <w:spacing w:after="0" w:line="240" w:lineRule="auto"/>
        <w:contextualSpacing/>
        <w:jc w:val="both"/>
        <w:rPr>
          <w:rFonts w:ascii="Century Gothic" w:eastAsia="Arial Unicode MS" w:hAnsi="Century Gothic"/>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w:t>
      </w:r>
      <w:r w:rsidR="00425481" w:rsidRPr="006317EC">
        <w:rPr>
          <w:rFonts w:ascii="Century Gothic" w:eastAsia="Arial Unicode MS" w:hAnsi="Century Gothic"/>
          <w:b/>
          <w:sz w:val="20"/>
          <w:szCs w:val="20"/>
        </w:rPr>
        <w:t xml:space="preserve">MÍNIMO </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F44953" w:rsidRPr="006317EC" w:rsidRDefault="00F44953" w:rsidP="008A06CB">
      <w:pPr>
        <w:pStyle w:val="Norma"/>
        <w:spacing w:after="0" w:line="240" w:lineRule="auto"/>
        <w:contextualSpacing/>
        <w:jc w:val="both"/>
        <w:rPr>
          <w:rFonts w:ascii="Century Gothic" w:eastAsia="Arial Unicode MS" w:hAnsi="Century Gothic"/>
          <w:bCs/>
          <w:sz w:val="20"/>
          <w:szCs w:val="20"/>
        </w:rPr>
      </w:pPr>
    </w:p>
    <w:p w:rsidR="00F44953" w:rsidRDefault="00F44953" w:rsidP="00F44953">
      <w:pPr>
        <w:pStyle w:val="Norma"/>
        <w:spacing w:after="0" w:line="240" w:lineRule="auto"/>
        <w:contextualSpacing/>
        <w:jc w:val="both"/>
        <w:rPr>
          <w:rFonts w:ascii="Century Gothic" w:hAnsi="Century Gothic"/>
          <w:b/>
          <w:bCs/>
          <w:sz w:val="20"/>
          <w:szCs w:val="20"/>
        </w:rPr>
      </w:pPr>
      <w:bookmarkStart w:id="3" w:name="_Toc135032614"/>
      <w:bookmarkStart w:id="4" w:name="_Toc134870985"/>
    </w:p>
    <w:p w:rsidR="00425481"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3F54CC">
        <w:rPr>
          <w:rFonts w:ascii="Century Gothic" w:hAnsi="Century Gothic"/>
          <w:b/>
          <w:sz w:val="20"/>
          <w:szCs w:val="20"/>
        </w:rPr>
        <w:t>1</w:t>
      </w:r>
      <w:r w:rsidR="00522980" w:rsidRPr="006317EC">
        <w:rPr>
          <w:rFonts w:ascii="Century Gothic" w:hAnsi="Century Gothic"/>
          <w:b/>
          <w:sz w:val="20"/>
          <w:szCs w:val="20"/>
        </w:rPr>
        <w:t xml:space="preserve">. </w:t>
      </w:r>
      <w:r w:rsidR="00425481" w:rsidRPr="006317EC">
        <w:rPr>
          <w:rFonts w:ascii="Century Gothic" w:hAnsi="Century Gothic"/>
          <w:b/>
          <w:sz w:val="20"/>
          <w:szCs w:val="20"/>
        </w:rPr>
        <w:t xml:space="preserve">PLAZO DE </w:t>
      </w:r>
      <w:r w:rsidR="00AC304A">
        <w:rPr>
          <w:rFonts w:ascii="Century Gothic" w:hAnsi="Century Gothic"/>
          <w:b/>
          <w:sz w:val="20"/>
          <w:szCs w:val="20"/>
        </w:rPr>
        <w:t xml:space="preserve">EJECUCION </w:t>
      </w:r>
      <w:r w:rsidR="00425481" w:rsidRPr="006317EC">
        <w:rPr>
          <w:rFonts w:ascii="Century Gothic" w:hAnsi="Century Gothic"/>
          <w:b/>
          <w:sz w:val="20"/>
          <w:szCs w:val="20"/>
        </w:rPr>
        <w:t xml:space="preserve">DE LA OBRA, PRECIO REFERENCIAL Y CRONOGRAMA DE ACTIVIDADES </w:t>
      </w:r>
    </w:p>
    <w:p w:rsidR="00AC304A" w:rsidRPr="006317EC" w:rsidRDefault="00AC304A" w:rsidP="008A06CB">
      <w:pPr>
        <w:pStyle w:val="Norma"/>
        <w:spacing w:after="0" w:line="240" w:lineRule="auto"/>
        <w:contextualSpacing/>
        <w:jc w:val="both"/>
        <w:rPr>
          <w:rFonts w:ascii="Century Gothic"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AC304A"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LONGITUD</w:t>
            </w:r>
          </w:p>
          <w:p w:rsidR="009672C9" w:rsidRPr="007C59E8" w:rsidRDefault="009672C9" w:rsidP="008A06CB">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AC304A" w:rsidRDefault="00933CB9" w:rsidP="008A06CB">
            <w:pPr>
              <w:pStyle w:val="Norma"/>
              <w:spacing w:after="0" w:line="240" w:lineRule="auto"/>
              <w:contextualSpacing/>
              <w:jc w:val="center"/>
              <w:rPr>
                <w:b/>
              </w:rPr>
            </w:pPr>
            <w:r w:rsidRPr="00AC304A">
              <w:rPr>
                <w:b/>
              </w:rPr>
              <w:t>PLAZO</w:t>
            </w:r>
            <w:r w:rsidR="009672C9" w:rsidRPr="00AC304A">
              <w:rPr>
                <w:b/>
              </w:rPr>
              <w:t xml:space="preserve"> DE EJECUCION</w:t>
            </w:r>
          </w:p>
          <w:p w:rsidR="009672C9" w:rsidRPr="00AC304A" w:rsidRDefault="009672C9" w:rsidP="008A06CB">
            <w:pPr>
              <w:pStyle w:val="Norma"/>
              <w:spacing w:after="0" w:line="240" w:lineRule="auto"/>
              <w:contextualSpacing/>
              <w:jc w:val="center"/>
              <w:rPr>
                <w:b/>
              </w:rPr>
            </w:pPr>
            <w:r w:rsidRPr="00AC304A">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PRECIO REFERENCIAL</w:t>
            </w:r>
          </w:p>
          <w:p w:rsidR="009672C9" w:rsidRPr="007C59E8" w:rsidRDefault="009672C9" w:rsidP="008A06CB">
            <w:pPr>
              <w:pStyle w:val="Norma"/>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C422D9" w:rsidRDefault="004B7C55" w:rsidP="006D53F6">
            <w:pPr>
              <w:pStyle w:val="Norma"/>
              <w:spacing w:after="0" w:line="240" w:lineRule="auto"/>
              <w:contextualSpacing/>
              <w:jc w:val="center"/>
              <w:rPr>
                <w:rFonts w:eastAsia="Arial Unicode MS"/>
                <w:b/>
              </w:rPr>
            </w:pPr>
            <w:r>
              <w:rPr>
                <w:rFonts w:eastAsia="Arial Unicode MS"/>
                <w:b/>
              </w:rPr>
              <w:t>7</w:t>
            </w:r>
            <w:r w:rsidR="001E4949">
              <w:rPr>
                <w:rFonts w:eastAsia="Arial Unicode MS"/>
                <w:b/>
              </w:rPr>
              <w:t>.</w:t>
            </w:r>
            <w:r w:rsidR="009B3C32">
              <w:rPr>
                <w:rFonts w:eastAsia="Arial Unicode MS"/>
                <w:b/>
              </w:rPr>
              <w:t>096</w:t>
            </w:r>
            <w:r w:rsidR="001E4949">
              <w:rPr>
                <w:rFonts w:eastAsia="Arial Unicode MS"/>
                <w:b/>
              </w:rPr>
              <w:t>,00</w:t>
            </w:r>
          </w:p>
        </w:tc>
        <w:tc>
          <w:tcPr>
            <w:tcW w:w="2130" w:type="dxa"/>
            <w:shd w:val="pct25" w:color="auto" w:fill="auto"/>
            <w:vAlign w:val="center"/>
          </w:tcPr>
          <w:p w:rsidR="009672C9" w:rsidRPr="00C422D9" w:rsidRDefault="009B3C32" w:rsidP="00D62D07">
            <w:pPr>
              <w:pStyle w:val="Norma"/>
              <w:spacing w:after="0" w:line="240" w:lineRule="auto"/>
              <w:contextualSpacing/>
              <w:jc w:val="center"/>
              <w:rPr>
                <w:b/>
                <w:highlight w:val="yellow"/>
              </w:rPr>
            </w:pPr>
            <w:r>
              <w:rPr>
                <w:b/>
              </w:rPr>
              <w:t>45</w:t>
            </w:r>
          </w:p>
        </w:tc>
        <w:tc>
          <w:tcPr>
            <w:tcW w:w="2130" w:type="dxa"/>
            <w:shd w:val="pct25" w:color="auto" w:fill="auto"/>
            <w:vAlign w:val="bottom"/>
          </w:tcPr>
          <w:p w:rsidR="00590E5B" w:rsidRPr="00C422D9" w:rsidRDefault="00234897" w:rsidP="00234897">
            <w:pPr>
              <w:pStyle w:val="Norma"/>
              <w:spacing w:after="0"/>
              <w:jc w:val="center"/>
              <w:rPr>
                <w:b/>
                <w:highlight w:val="yellow"/>
              </w:rPr>
            </w:pPr>
            <w:r>
              <w:rPr>
                <w:b/>
              </w:rPr>
              <w:t>1.121</w:t>
            </w:r>
            <w:r w:rsidR="00B71E15" w:rsidRPr="00EA617D">
              <w:rPr>
                <w:b/>
              </w:rPr>
              <w:t>.</w:t>
            </w:r>
            <w:r>
              <w:rPr>
                <w:b/>
              </w:rPr>
              <w:t>493</w:t>
            </w:r>
            <w:r w:rsidR="00B71E15" w:rsidRPr="00EA617D">
              <w:rPr>
                <w:b/>
              </w:rPr>
              <w:t>,</w:t>
            </w:r>
            <w:r>
              <w:rPr>
                <w:b/>
              </w:rPr>
              <w:t>5</w:t>
            </w:r>
            <w:r w:rsidR="009A0ECA">
              <w:rPr>
                <w:b/>
              </w:rPr>
              <w:t>3</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D06DE">
        <w:rPr>
          <w:rFonts w:ascii="Century Gothic" w:hAnsi="Century Gothic"/>
          <w:sz w:val="20"/>
          <w:szCs w:val="20"/>
        </w:rPr>
        <w:t xml:space="preserve">El plazo de </w:t>
      </w:r>
      <w:r w:rsidR="00933CB9" w:rsidRPr="006D06DE">
        <w:rPr>
          <w:rFonts w:ascii="Century Gothic" w:hAnsi="Century Gothic"/>
          <w:sz w:val="20"/>
          <w:szCs w:val="20"/>
        </w:rPr>
        <w:t xml:space="preserve">ejecución </w:t>
      </w:r>
      <w:r w:rsidRPr="006D06DE">
        <w:rPr>
          <w:rFonts w:ascii="Century Gothic" w:hAnsi="Century Gothic"/>
          <w:sz w:val="20"/>
          <w:szCs w:val="20"/>
        </w:rPr>
        <w:t xml:space="preserve">de la obra será de  </w:t>
      </w:r>
      <w:r w:rsidR="009B3C32">
        <w:rPr>
          <w:rFonts w:ascii="Century Gothic" w:hAnsi="Century Gothic"/>
          <w:b/>
          <w:sz w:val="20"/>
          <w:szCs w:val="20"/>
        </w:rPr>
        <w:t>45</w:t>
      </w:r>
      <w:r w:rsidR="00655E87" w:rsidRPr="006D06DE">
        <w:rPr>
          <w:rFonts w:ascii="Century Gothic" w:hAnsi="Century Gothic"/>
          <w:b/>
          <w:sz w:val="20"/>
          <w:szCs w:val="20"/>
        </w:rPr>
        <w:t xml:space="preserve"> </w:t>
      </w:r>
      <w:r w:rsidRPr="006D06DE">
        <w:rPr>
          <w:rFonts w:ascii="Century Gothic" w:hAnsi="Century Gothic"/>
          <w:b/>
          <w:sz w:val="20"/>
          <w:szCs w:val="20"/>
        </w:rPr>
        <w:t>DÍAS</w:t>
      </w:r>
      <w:r w:rsidR="00AC304A" w:rsidRPr="006D06DE">
        <w:rPr>
          <w:rFonts w:ascii="Century Gothic" w:hAnsi="Century Gothic"/>
          <w:b/>
          <w:sz w:val="20"/>
          <w:szCs w:val="20"/>
        </w:rPr>
        <w:t xml:space="preserve"> </w:t>
      </w:r>
      <w:r w:rsidR="008A06CB" w:rsidRPr="006D06DE">
        <w:rPr>
          <w:rFonts w:ascii="Century Gothic" w:hAnsi="Century Gothic"/>
          <w:sz w:val="20"/>
          <w:szCs w:val="20"/>
        </w:rPr>
        <w:t>calendarios</w:t>
      </w:r>
      <w:r w:rsidR="0091484C" w:rsidRPr="006D06DE">
        <w:rPr>
          <w:rFonts w:ascii="Century Gothic" w:hAnsi="Century Gothic"/>
          <w:sz w:val="20"/>
          <w:szCs w:val="20"/>
        </w:rPr>
        <w:t xml:space="preserve">, plazo computado a partir de la fecha en la que el Supervisor expida la Orden de Proceder, </w:t>
      </w:r>
      <w:r w:rsidR="0091484C" w:rsidRPr="006D06DE">
        <w:rPr>
          <w:rFonts w:ascii="Century Gothic" w:hAnsi="Century Gothic"/>
          <w:b/>
          <w:sz w:val="20"/>
          <w:szCs w:val="20"/>
        </w:rPr>
        <w:t>por orden del</w:t>
      </w:r>
      <w:r w:rsidR="00AC304A" w:rsidRPr="006D06DE">
        <w:rPr>
          <w:rFonts w:ascii="Century Gothic" w:hAnsi="Century Gothic"/>
          <w:sz w:val="20"/>
          <w:szCs w:val="20"/>
        </w:rPr>
        <w:t xml:space="preserve"> </w:t>
      </w:r>
      <w:r w:rsidR="0091484C" w:rsidRPr="006D06DE">
        <w:rPr>
          <w:rFonts w:ascii="Century Gothic" w:hAnsi="Century Gothic"/>
          <w:b/>
          <w:sz w:val="20"/>
          <w:szCs w:val="20"/>
        </w:rPr>
        <w:t>Contratante</w:t>
      </w:r>
      <w:r w:rsidR="0091484C" w:rsidRPr="006D06DE">
        <w:rPr>
          <w:rFonts w:ascii="Century Gothic" w:hAnsi="Century Gothic"/>
          <w:sz w:val="20"/>
          <w:szCs w:val="20"/>
        </w:rPr>
        <w:t>.</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5940C5" w:rsidRDefault="005940C5" w:rsidP="005940C5">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2</w:t>
      </w:r>
      <w:r w:rsidRPr="006317EC">
        <w:rPr>
          <w:rFonts w:ascii="Century Gothic" w:hAnsi="Century Gothic"/>
          <w:b/>
          <w:sz w:val="20"/>
          <w:szCs w:val="20"/>
        </w:rPr>
        <w:t xml:space="preserve">. </w:t>
      </w:r>
      <w:r w:rsidR="00425481" w:rsidRPr="006317EC">
        <w:rPr>
          <w:rFonts w:ascii="Century Gothic" w:hAnsi="Century Gothic"/>
          <w:b/>
          <w:sz w:val="20"/>
          <w:szCs w:val="20"/>
        </w:rPr>
        <w:t>GARANT</w:t>
      </w:r>
      <w:r w:rsidR="009A7B49" w:rsidRPr="006317EC">
        <w:rPr>
          <w:rFonts w:ascii="Century Gothic" w:hAnsi="Century Gothic"/>
          <w:b/>
          <w:sz w:val="20"/>
          <w:szCs w:val="20"/>
        </w:rPr>
        <w:t xml:space="preserve">IAS </w:t>
      </w:r>
    </w:p>
    <w:p w:rsidR="00F971FB" w:rsidRPr="006317EC" w:rsidRDefault="00F971FB"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63021A" w:rsidRPr="00BB7241" w:rsidRDefault="0063021A" w:rsidP="0063021A">
      <w:pPr>
        <w:pStyle w:val="Norma"/>
        <w:spacing w:after="0" w:line="240" w:lineRule="auto"/>
        <w:ind w:left="708"/>
        <w:contextualSpacing/>
        <w:jc w:val="both"/>
        <w:rPr>
          <w:rFonts w:ascii="Century Gothic" w:hAnsi="Century Gothic"/>
          <w:sz w:val="20"/>
          <w:szCs w:val="20"/>
        </w:rPr>
      </w:pPr>
      <w:r w:rsidRPr="00BB7241">
        <w:rPr>
          <w:rFonts w:ascii="Century Gothic" w:hAnsi="Century Gothic"/>
          <w:sz w:val="20"/>
          <w:szCs w:val="20"/>
        </w:rPr>
        <w:t xml:space="preserve">Las Empresas Proponentes deberán presentar </w:t>
      </w:r>
      <w:r>
        <w:rPr>
          <w:rFonts w:ascii="Century Gothic" w:hAnsi="Century Gothic"/>
          <w:sz w:val="20"/>
          <w:szCs w:val="20"/>
        </w:rPr>
        <w:t xml:space="preserve">uno de los siguientes tipos de Garantía: Boleta de Garantía, Garantía a Primera requerimiento o Póliza </w:t>
      </w:r>
      <w:r w:rsidRPr="00BB7241">
        <w:rPr>
          <w:rFonts w:ascii="Century Gothic" w:hAnsi="Century Gothic"/>
          <w:sz w:val="20"/>
          <w:szCs w:val="20"/>
        </w:rPr>
        <w:t xml:space="preserve">de Seguro de Caución a Primer Requerimiento, misma que será por un monto equivalente al uno por ciento (1%) de la propuesta económica ofertada. </w:t>
      </w:r>
      <w:r>
        <w:rPr>
          <w:rFonts w:ascii="Century Gothic" w:hAnsi="Century Gothic"/>
          <w:sz w:val="20"/>
          <w:szCs w:val="20"/>
        </w:rPr>
        <w:t>La garantía</w:t>
      </w:r>
      <w:r w:rsidRPr="00BB7241">
        <w:rPr>
          <w:rFonts w:ascii="Century Gothic" w:hAnsi="Century Gothic"/>
          <w:sz w:val="20"/>
          <w:szCs w:val="20"/>
        </w:rPr>
        <w:t xml:space="preserve">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b/>
          <w:sz w:val="20"/>
          <w:szCs w:val="20"/>
        </w:rPr>
      </w:pPr>
      <w:r w:rsidRPr="00F971FB">
        <w:rPr>
          <w:rFonts w:ascii="Century Gothic" w:hAnsi="Century Gothic"/>
          <w:b/>
          <w:sz w:val="20"/>
          <w:szCs w:val="20"/>
        </w:rPr>
        <w:t>La Garantía de Seriedad de Propuesta tendrá una vigencia de 9</w:t>
      </w:r>
      <w:r w:rsidR="00655E87" w:rsidRPr="00F971FB">
        <w:rPr>
          <w:rFonts w:ascii="Century Gothic" w:hAnsi="Century Gothic"/>
          <w:b/>
          <w:sz w:val="20"/>
          <w:szCs w:val="20"/>
        </w:rPr>
        <w:t>0</w:t>
      </w:r>
      <w:r w:rsidRPr="00F971FB">
        <w:rPr>
          <w:rFonts w:ascii="Century Gothic" w:hAnsi="Century Gothic"/>
          <w:b/>
          <w:sz w:val="20"/>
          <w:szCs w:val="20"/>
        </w:rPr>
        <w:t xml:space="preserve"> días calendario</w:t>
      </w:r>
      <w:r w:rsidR="00F971FB" w:rsidRPr="00F971FB">
        <w:rPr>
          <w:rFonts w:ascii="Century Gothic" w:hAnsi="Century Gothic"/>
          <w:b/>
          <w:sz w:val="20"/>
          <w:szCs w:val="20"/>
        </w:rPr>
        <w:t xml:space="preserve"> a partir </w:t>
      </w:r>
      <w:r w:rsidR="0063021A">
        <w:rPr>
          <w:rFonts w:ascii="Century Gothic" w:hAnsi="Century Gothic"/>
          <w:b/>
          <w:sz w:val="20"/>
          <w:szCs w:val="20"/>
        </w:rPr>
        <w:t>de su emisión.</w:t>
      </w:r>
    </w:p>
    <w:p w:rsidR="00F971FB" w:rsidRPr="00F971FB" w:rsidRDefault="00F971FB" w:rsidP="009A7B49">
      <w:pPr>
        <w:pStyle w:val="Norma"/>
        <w:spacing w:after="0" w:line="240" w:lineRule="auto"/>
        <w:ind w:left="708"/>
        <w:contextualSpacing/>
        <w:jc w:val="both"/>
        <w:rPr>
          <w:rFonts w:ascii="Century Gothic" w:hAnsi="Century Gothic"/>
          <w:b/>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63021A" w:rsidRDefault="0063021A" w:rsidP="0063021A">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w:t>
      </w:r>
      <w:r w:rsidRPr="001E3536">
        <w:rPr>
          <w:rFonts w:ascii="Century Gothic" w:hAnsi="Century Gothic"/>
          <w:b/>
          <w:sz w:val="20"/>
          <w:szCs w:val="20"/>
        </w:rPr>
        <w:t>Boleta de Garantía o</w:t>
      </w:r>
      <w:r>
        <w:rPr>
          <w:rFonts w:ascii="Century Gothic" w:hAnsi="Century Gothic"/>
          <w:sz w:val="20"/>
          <w:szCs w:val="20"/>
        </w:rPr>
        <w:t xml:space="preserve"> </w:t>
      </w:r>
      <w:r w:rsidRPr="001E3536">
        <w:rPr>
          <w:rFonts w:ascii="Century Gothic" w:hAnsi="Century Gothic"/>
          <w:b/>
          <w:sz w:val="20"/>
          <w:szCs w:val="20"/>
        </w:rPr>
        <w:t>Garantía a Primer Requerimiento</w:t>
      </w:r>
      <w:r w:rsidRPr="006317EC">
        <w:rPr>
          <w:rFonts w:ascii="Century Gothic" w:hAnsi="Century Gothic"/>
          <w:sz w:val="20"/>
          <w:szCs w:val="20"/>
        </w:rPr>
        <w:t xml:space="preserve">, por el siete por ciento (7%) del valor del CONTRATO. La </w:t>
      </w:r>
      <w:r>
        <w:rPr>
          <w:rFonts w:ascii="Century Gothic" w:hAnsi="Century Gothic"/>
          <w:sz w:val="20"/>
          <w:szCs w:val="20"/>
        </w:rPr>
        <w:t>garantía</w:t>
      </w:r>
      <w:r w:rsidRPr="006317EC">
        <w:rPr>
          <w:rFonts w:ascii="Century Gothic" w:hAnsi="Century Gothic"/>
          <w:sz w:val="20"/>
          <w:szCs w:val="20"/>
        </w:rPr>
        <w:t xml:space="preserve"> debe permanecer intacta, sin raspaduras, borrones y sin perforaciones.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8F32D0" w:rsidRDefault="009A7B49" w:rsidP="009A7B49">
      <w:pPr>
        <w:pStyle w:val="Norma"/>
        <w:spacing w:after="0" w:line="240" w:lineRule="auto"/>
        <w:ind w:left="708"/>
        <w:contextualSpacing/>
        <w:jc w:val="both"/>
        <w:rPr>
          <w:rFonts w:ascii="Century Gothic" w:hAnsi="Century Gothic"/>
          <w:b/>
          <w:sz w:val="20"/>
          <w:szCs w:val="20"/>
        </w:rPr>
      </w:pPr>
      <w:r w:rsidRPr="008F32D0">
        <w:rPr>
          <w:rFonts w:ascii="Century Gothic" w:hAnsi="Century Gothic"/>
          <w:b/>
          <w:sz w:val="20"/>
          <w:szCs w:val="20"/>
        </w:rPr>
        <w:t xml:space="preserve">La vigencia de la garantía </w:t>
      </w:r>
      <w:r w:rsidR="008F32D0" w:rsidRPr="008F32D0">
        <w:rPr>
          <w:rFonts w:ascii="Century Gothic" w:hAnsi="Century Gothic"/>
          <w:b/>
          <w:sz w:val="20"/>
          <w:szCs w:val="20"/>
        </w:rPr>
        <w:t>debe tener un plazo de 60 días calendario adicional al plazo de ejecución de la obra.</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1E3536" w:rsidRPr="006317EC" w:rsidRDefault="001E3536" w:rsidP="009A7B49">
      <w:pPr>
        <w:pStyle w:val="Norma"/>
        <w:spacing w:after="0" w:line="240" w:lineRule="auto"/>
        <w:ind w:left="284"/>
        <w:contextualSpacing/>
        <w:jc w:val="both"/>
        <w:rPr>
          <w:rFonts w:ascii="Century Gothic" w:hAnsi="Century Gothic"/>
          <w:sz w:val="20"/>
          <w:szCs w:val="20"/>
        </w:rPr>
      </w:pPr>
    </w:p>
    <w:p w:rsidR="009A7B49" w:rsidRDefault="001E3536" w:rsidP="001E3536">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p>
    <w:p w:rsidR="001E3536" w:rsidRPr="006317EC" w:rsidRDefault="001E3536" w:rsidP="001E3536">
      <w:pPr>
        <w:pStyle w:val="Norma"/>
        <w:spacing w:after="0" w:line="240" w:lineRule="auto"/>
        <w:ind w:left="284"/>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63021A" w:rsidRDefault="0063021A" w:rsidP="0063021A">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 xml:space="preserve">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w:t>
      </w:r>
      <w:r w:rsidRPr="006317EC">
        <w:rPr>
          <w:rFonts w:ascii="Century Gothic" w:hAnsi="Century Gothic"/>
          <w:sz w:val="20"/>
          <w:szCs w:val="20"/>
        </w:rPr>
        <w:lastRenderedPageBreak/>
        <w:t>entregado. El importe del anticipo será descontado en las planillas o certificados de pago acordados entre ambas partes contratantes), hasta cubrir el monto total del anticipo. La Boleta debe permanecer intacta, sin raspaduras, borrones y sin perforaciones.</w:t>
      </w:r>
    </w:p>
    <w:p w:rsidR="0063021A" w:rsidRDefault="0063021A" w:rsidP="0063021A">
      <w:pPr>
        <w:pStyle w:val="Norma"/>
        <w:spacing w:after="0" w:line="240" w:lineRule="auto"/>
        <w:ind w:left="284"/>
        <w:contextualSpacing/>
        <w:jc w:val="both"/>
        <w:rPr>
          <w:rFonts w:ascii="Century Gothic" w:hAnsi="Century Gothic"/>
          <w:sz w:val="20"/>
          <w:szCs w:val="20"/>
        </w:rPr>
      </w:pPr>
    </w:p>
    <w:p w:rsidR="0063021A" w:rsidRDefault="0063021A" w:rsidP="0063021A">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r>
        <w:rPr>
          <w:rFonts w:ascii="Century Gothic" w:hAnsi="Century Gothic"/>
          <w:b/>
          <w:sz w:val="20"/>
          <w:szCs w:val="20"/>
          <w:lang w:val="es-BO"/>
        </w:rPr>
        <w:t>.</w:t>
      </w:r>
    </w:p>
    <w:p w:rsidR="002562CD" w:rsidRDefault="002562CD" w:rsidP="001E3536">
      <w:pPr>
        <w:pStyle w:val="Norma"/>
        <w:spacing w:after="0" w:line="240" w:lineRule="auto"/>
        <w:ind w:left="284"/>
        <w:contextualSpacing/>
        <w:jc w:val="both"/>
        <w:rPr>
          <w:rFonts w:ascii="Century Gothic" w:hAnsi="Century Gothic"/>
          <w:b/>
          <w:sz w:val="20"/>
          <w:szCs w:val="20"/>
          <w:lang w:val="es-BO"/>
        </w:rPr>
      </w:pPr>
    </w:p>
    <w:p w:rsidR="001E3536" w:rsidRPr="006317EC" w:rsidRDefault="001E3536" w:rsidP="001E3536">
      <w:pPr>
        <w:pStyle w:val="Norma"/>
        <w:spacing w:after="0" w:line="240" w:lineRule="auto"/>
        <w:ind w:left="284"/>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3</w:t>
      </w:r>
      <w:r w:rsidRPr="006317EC">
        <w:rPr>
          <w:rFonts w:ascii="Century Gothic" w:eastAsia="Arial Unicode MS" w:hAnsi="Century Gothic"/>
          <w:b/>
          <w:sz w:val="20"/>
          <w:szCs w:val="20"/>
        </w:rPr>
        <w:t>. GARANTIA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63021A" w:rsidRPr="006317EC" w:rsidRDefault="0063021A" w:rsidP="0063021A">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entre la empresa adjudic</w:t>
      </w:r>
      <w:r>
        <w:rPr>
          <w:rFonts w:ascii="Century Gothic" w:hAnsi="Century Gothic"/>
          <w:sz w:val="20"/>
          <w:szCs w:val="20"/>
        </w:rPr>
        <w:t>ada</w:t>
      </w:r>
      <w:r w:rsidRPr="006317EC">
        <w:rPr>
          <w:rFonts w:ascii="Century Gothic" w:hAnsi="Century Gothic"/>
          <w:sz w:val="20"/>
          <w:szCs w:val="20"/>
        </w:rPr>
        <w:t xml:space="preserve"> y Y.P.F.B., la empresa debe extender por escrito y por el representante legal, el documento notariado donde especifique un tiempo de garantía mínimo de 2 años por la ejecución de las obras civiles</w:t>
      </w:r>
      <w:r>
        <w:rPr>
          <w:rFonts w:ascii="Century Gothic" w:hAnsi="Century Gothic"/>
          <w:sz w:val="20"/>
          <w:szCs w:val="20"/>
        </w:rPr>
        <w:t xml:space="preserve"> </w:t>
      </w:r>
      <w:r w:rsidRPr="003D07F3">
        <w:rPr>
          <w:rFonts w:ascii="Century Gothic" w:hAnsi="Century Gothic"/>
          <w:sz w:val="20"/>
          <w:szCs w:val="20"/>
        </w:rPr>
        <w:t>y mecánicas</w:t>
      </w:r>
      <w:r w:rsidRPr="006317EC">
        <w:rPr>
          <w:rFonts w:ascii="Century Gothic" w:hAnsi="Century Gothic"/>
          <w:sz w:val="20"/>
          <w:szCs w:val="20"/>
        </w:rPr>
        <w:t xml:space="preserve"> para la construcción de la red secundaria. En caso de fallas, la subsanación deberá ser inmediata y todos los costos de dichas fallas deberán correr por cuenta de la empresa adjudicada.</w:t>
      </w:r>
    </w:p>
    <w:p w:rsidR="0063021A" w:rsidRPr="006317EC" w:rsidRDefault="0063021A" w:rsidP="0063021A">
      <w:pPr>
        <w:pStyle w:val="Norma"/>
        <w:spacing w:after="0" w:line="240" w:lineRule="auto"/>
        <w:contextualSpacing/>
        <w:jc w:val="both"/>
        <w:rPr>
          <w:rFonts w:ascii="Century Gothic" w:hAnsi="Century Gothic"/>
          <w:sz w:val="20"/>
          <w:szCs w:val="20"/>
        </w:rPr>
      </w:pPr>
    </w:p>
    <w:p w:rsidR="0063021A" w:rsidRDefault="0063021A" w:rsidP="0063021A">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el </w:t>
      </w:r>
      <w:r w:rsidRPr="00140102">
        <w:rPr>
          <w:rFonts w:ascii="Century Gothic" w:hAnsi="Century Gothic"/>
          <w:b/>
          <w:sz w:val="20"/>
          <w:szCs w:val="20"/>
        </w:rPr>
        <w:t xml:space="preserve">Gobierno Autónomo Municipal de </w:t>
      </w:r>
      <w:r w:rsidR="00F846B5">
        <w:rPr>
          <w:rFonts w:ascii="Century Gothic" w:hAnsi="Century Gothic"/>
          <w:b/>
          <w:sz w:val="20"/>
          <w:szCs w:val="20"/>
        </w:rPr>
        <w:t>Trinidad</w:t>
      </w:r>
      <w:r>
        <w:rPr>
          <w:rFonts w:ascii="Century Gothic" w:hAnsi="Century Gothic"/>
          <w:b/>
          <w:sz w:val="20"/>
          <w:szCs w:val="20"/>
        </w:rPr>
        <w:t xml:space="preserve"> </w:t>
      </w:r>
      <w:r w:rsidRPr="006317EC">
        <w:rPr>
          <w:rFonts w:ascii="Century Gothic" w:hAnsi="Century Gothic"/>
          <w:sz w:val="20"/>
          <w:szCs w:val="20"/>
        </w:rPr>
        <w:t>de los trabajos realizados (permisos solicitados por la empresa contratista), en la vía pública del proyecto de la construcción de red secundaria.</w:t>
      </w:r>
    </w:p>
    <w:p w:rsidR="0063021A" w:rsidRDefault="0063021A"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 </w:t>
      </w:r>
    </w:p>
    <w:p w:rsidR="0063021A" w:rsidRDefault="0063021A"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4</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5" w:name="_Toc314666254"/>
      <w:r w:rsidRPr="006317EC">
        <w:rPr>
          <w:rFonts w:ascii="Century Gothic" w:hAnsi="Century Gothic"/>
          <w:sz w:val="20"/>
          <w:szCs w:val="20"/>
          <w:lang w:val="es-BO"/>
        </w:rPr>
        <w:tab/>
      </w:r>
    </w:p>
    <w:bookmarkEnd w:id="5"/>
    <w:p w:rsidR="00290872" w:rsidRPr="00B654F0" w:rsidRDefault="00290872" w:rsidP="00290872">
      <w:pPr>
        <w:pStyle w:val="Norma"/>
        <w:spacing w:after="0" w:line="240" w:lineRule="auto"/>
        <w:contextualSpacing/>
        <w:jc w:val="both"/>
        <w:rPr>
          <w:rFonts w:ascii="Century Gothic" w:hAnsi="Century Gothic"/>
          <w:sz w:val="20"/>
          <w:szCs w:val="20"/>
          <w:lang w:val="es-BO"/>
        </w:rPr>
      </w:pPr>
      <w:r w:rsidRPr="00B654F0">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contextualSpacing/>
        <w:jc w:val="both"/>
        <w:rPr>
          <w:rFonts w:ascii="Century Gothic" w:hAnsi="Century Gothic"/>
          <w:sz w:val="20"/>
          <w:szCs w:val="20"/>
          <w:lang w:val="es-BO"/>
        </w:rPr>
      </w:pPr>
      <w:r w:rsidRPr="00B654F0">
        <w:rPr>
          <w:rFonts w:ascii="Century Gothic" w:hAnsi="Century Gothic"/>
          <w:sz w:val="20"/>
          <w:szCs w:val="20"/>
          <w:lang w:val="es-BO"/>
        </w:rPr>
        <w:t>La empresa adjudicada, deberá presentar y mantener vigente de forma ininterrumpida durante todo el periodo del contrato la Póliza de Seguro especificada a continuación:</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numPr>
          <w:ilvl w:val="0"/>
          <w:numId w:val="35"/>
        </w:numPr>
        <w:spacing w:after="0" w:line="240" w:lineRule="auto"/>
        <w:contextualSpacing/>
        <w:jc w:val="both"/>
        <w:rPr>
          <w:rFonts w:ascii="Century Gothic" w:hAnsi="Century Gothic"/>
          <w:sz w:val="20"/>
          <w:szCs w:val="20"/>
          <w:lang w:val="es-BO"/>
        </w:rPr>
      </w:pPr>
      <w:r w:rsidRPr="00B654F0">
        <w:rPr>
          <w:rFonts w:ascii="Century Gothic" w:hAnsi="Century Gothic"/>
          <w:b/>
          <w:sz w:val="20"/>
          <w:szCs w:val="20"/>
          <w:lang w:val="es-BO"/>
        </w:rPr>
        <w:t>Póliza todo Riesgo de Construcción</w:t>
      </w:r>
      <w:r w:rsidRPr="00B654F0">
        <w:rPr>
          <w:rFonts w:ascii="Century Gothic" w:hAnsi="Century Gothic"/>
          <w:sz w:val="20"/>
          <w:szCs w:val="20"/>
          <w:lang w:val="es-BO"/>
        </w:rPr>
        <w:t>: Durante la ejecución de la obra, el Contratista deberá mantener por su cuenta y cargo una póliza de Seguro adecuada, para asegurar contra todo riesgo, las obras en ejecución, materiales.</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ind w:left="360"/>
        <w:contextualSpacing/>
        <w:jc w:val="both"/>
        <w:rPr>
          <w:rFonts w:ascii="Century Gothic" w:hAnsi="Century Gothic"/>
          <w:sz w:val="20"/>
          <w:szCs w:val="20"/>
          <w:lang w:val="es-BO"/>
        </w:rPr>
      </w:pPr>
      <w:r w:rsidRPr="00B654F0">
        <w:rPr>
          <w:rFonts w:ascii="Century Gothic" w:hAnsi="Century Gothic"/>
          <w:sz w:val="20"/>
          <w:szCs w:val="20"/>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Default="00290872" w:rsidP="00290872">
      <w:pPr>
        <w:pStyle w:val="Norma"/>
        <w:numPr>
          <w:ilvl w:val="0"/>
          <w:numId w:val="35"/>
        </w:numPr>
        <w:spacing w:after="0" w:line="240" w:lineRule="auto"/>
        <w:contextualSpacing/>
        <w:jc w:val="both"/>
        <w:rPr>
          <w:rFonts w:ascii="Century Gothic" w:hAnsi="Century Gothic"/>
          <w:sz w:val="20"/>
          <w:szCs w:val="20"/>
          <w:lang w:val="es-BO"/>
        </w:rPr>
      </w:pPr>
      <w:r w:rsidRPr="00B654F0">
        <w:rPr>
          <w:rFonts w:ascii="Century Gothic" w:hAnsi="Century Gothic"/>
          <w:b/>
          <w:sz w:val="20"/>
          <w:szCs w:val="20"/>
          <w:lang w:val="es-BO"/>
        </w:rPr>
        <w:lastRenderedPageBreak/>
        <w:t>Póliza de Accidentes Personales</w:t>
      </w:r>
      <w:r w:rsidRPr="00B654F0">
        <w:rPr>
          <w:rFonts w:ascii="Century Gothic" w:hAnsi="Century Gothic"/>
          <w:sz w:val="20"/>
          <w:szCs w:val="20"/>
          <w:lang w:val="es-BO"/>
        </w:rPr>
        <w:t>: 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D53F6" w:rsidRPr="00B654F0" w:rsidRDefault="006D53F6" w:rsidP="006D53F6">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014231">
      <w:pPr>
        <w:pStyle w:val="Norma"/>
        <w:numPr>
          <w:ilvl w:val="0"/>
          <w:numId w:val="39"/>
        </w:numPr>
        <w:spacing w:after="0" w:line="240" w:lineRule="auto"/>
        <w:ind w:left="426" w:hanging="426"/>
        <w:contextualSpacing/>
        <w:jc w:val="both"/>
        <w:rPr>
          <w:rFonts w:ascii="Century Gothic" w:hAnsi="Century Gothic"/>
          <w:sz w:val="20"/>
          <w:szCs w:val="20"/>
          <w:lang w:val="es-BO"/>
        </w:rPr>
      </w:pPr>
      <w:r w:rsidRPr="00B654F0">
        <w:rPr>
          <w:rFonts w:ascii="Century Gothic" w:hAnsi="Century Gothic"/>
          <w:b/>
          <w:sz w:val="20"/>
          <w:szCs w:val="20"/>
          <w:lang w:val="es-BO"/>
        </w:rPr>
        <w:t>Seguro de Responsabilidad Civil</w:t>
      </w:r>
      <w:r w:rsidRPr="00B654F0">
        <w:rPr>
          <w:rFonts w:ascii="Century Gothic" w:hAnsi="Century Gothic"/>
          <w:sz w:val="20"/>
          <w:szCs w:val="20"/>
          <w:lang w:val="es-BO"/>
        </w:rPr>
        <w:t>: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Además deberá ser obtenido por una valor no inferior al uno por ciento (1%) del monto del total del contrato</w:t>
      </w:r>
      <w:r w:rsidR="00592EE8">
        <w:rPr>
          <w:rFonts w:ascii="Century Gothic" w:hAnsi="Century Gothic"/>
          <w:sz w:val="20"/>
          <w:szCs w:val="20"/>
          <w:lang w:val="es-BO"/>
        </w:rPr>
        <w:t>.</w:t>
      </w:r>
      <w:r w:rsidRPr="00B654F0">
        <w:rPr>
          <w:rFonts w:ascii="Century Gothic" w:hAnsi="Century Gothic"/>
          <w:sz w:val="20"/>
          <w:szCs w:val="20"/>
          <w:lang w:val="es-BO"/>
        </w:rPr>
        <w:t xml:space="preserve"> </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Default="00290872" w:rsidP="00290872">
      <w:pPr>
        <w:pStyle w:val="Norma"/>
        <w:spacing w:after="0" w:line="240" w:lineRule="auto"/>
        <w:ind w:left="360"/>
        <w:contextualSpacing/>
        <w:jc w:val="both"/>
        <w:rPr>
          <w:rFonts w:ascii="Century Gothic" w:hAnsi="Century Gothic"/>
          <w:sz w:val="20"/>
          <w:szCs w:val="20"/>
          <w:lang w:val="es-BO"/>
        </w:rPr>
      </w:pPr>
      <w:r w:rsidRPr="00B654F0">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p>
    <w:p w:rsidR="0063021A" w:rsidRPr="00B654F0" w:rsidRDefault="0063021A" w:rsidP="00290872">
      <w:pPr>
        <w:pStyle w:val="Norma"/>
        <w:spacing w:after="0" w:line="240" w:lineRule="auto"/>
        <w:ind w:left="360"/>
        <w:contextualSpacing/>
        <w:jc w:val="both"/>
        <w:rPr>
          <w:rFonts w:ascii="Century Gothic" w:hAnsi="Century Gothic"/>
          <w:sz w:val="20"/>
          <w:szCs w:val="20"/>
          <w:lang w:val="es-BO"/>
        </w:rPr>
      </w:pPr>
    </w:p>
    <w:p w:rsidR="00515219" w:rsidRDefault="00515219" w:rsidP="008A06CB">
      <w:pPr>
        <w:pStyle w:val="Norma"/>
        <w:spacing w:after="0" w:line="240" w:lineRule="auto"/>
        <w:contextualSpacing/>
        <w:jc w:val="both"/>
        <w:rPr>
          <w:rFonts w:ascii="Century Gothic" w:hAnsi="Century Gothic"/>
          <w:sz w:val="20"/>
          <w:szCs w:val="20"/>
          <w:lang w:val="es-BO"/>
        </w:rPr>
      </w:pPr>
    </w:p>
    <w:p w:rsidR="00515219" w:rsidRDefault="00515219" w:rsidP="008A06CB">
      <w:pPr>
        <w:pStyle w:val="Norma"/>
        <w:spacing w:after="0" w:line="240" w:lineRule="auto"/>
        <w:contextualSpacing/>
        <w:jc w:val="both"/>
        <w:rPr>
          <w:rFonts w:ascii="Century Gothic" w:hAnsi="Century Gothic"/>
          <w:b/>
          <w:sz w:val="20"/>
          <w:szCs w:val="20"/>
          <w:lang w:val="es-BO"/>
        </w:rPr>
      </w:pPr>
      <w:r w:rsidRPr="00515219">
        <w:rPr>
          <w:rFonts w:ascii="Century Gothic" w:hAnsi="Century Gothic"/>
          <w:b/>
          <w:sz w:val="20"/>
          <w:szCs w:val="20"/>
          <w:lang w:val="es-BO"/>
        </w:rPr>
        <w:t>1</w:t>
      </w:r>
      <w:r w:rsidR="004A13BE">
        <w:rPr>
          <w:rFonts w:ascii="Century Gothic" w:hAnsi="Century Gothic"/>
          <w:b/>
          <w:sz w:val="20"/>
          <w:szCs w:val="20"/>
          <w:lang w:val="es-BO"/>
        </w:rPr>
        <w:t>5</w:t>
      </w:r>
      <w:r w:rsidRPr="00515219">
        <w:rPr>
          <w:rFonts w:ascii="Century Gothic" w:hAnsi="Century Gothic"/>
          <w:b/>
          <w:sz w:val="20"/>
          <w:szCs w:val="20"/>
          <w:lang w:val="es-BO"/>
        </w:rPr>
        <w:t xml:space="preserve">. RESOLUCION ADMINISTRATIVA EMITIDA POR LA </w:t>
      </w:r>
      <w:r w:rsidR="00140102">
        <w:rPr>
          <w:rFonts w:ascii="Century Gothic" w:hAnsi="Century Gothic"/>
          <w:b/>
          <w:sz w:val="20"/>
          <w:szCs w:val="20"/>
          <w:lang w:val="es-BO"/>
        </w:rPr>
        <w:t>A</w:t>
      </w:r>
      <w:r w:rsidRPr="00515219">
        <w:rPr>
          <w:rFonts w:ascii="Century Gothic" w:hAnsi="Century Gothic"/>
          <w:b/>
          <w:sz w:val="20"/>
          <w:szCs w:val="20"/>
          <w:lang w:val="es-BO"/>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290872" w:rsidRPr="008F5E4F" w:rsidRDefault="00515219" w:rsidP="00290872">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00290872">
        <w:rPr>
          <w:rFonts w:ascii="Century Gothic" w:hAnsi="Century Gothic"/>
          <w:b/>
          <w:bCs/>
          <w:sz w:val="20"/>
          <w:szCs w:val="20"/>
          <w:lang w:val="es-ES"/>
        </w:rPr>
        <w:t xml:space="preserve"> </w:t>
      </w:r>
      <w:r w:rsidRPr="00515219">
        <w:rPr>
          <w:rFonts w:ascii="Century Gothic" w:hAnsi="Century Gothic"/>
          <w:bCs/>
          <w:sz w:val="20"/>
          <w:szCs w:val="20"/>
          <w:lang w:val="es-ES"/>
        </w:rPr>
        <w:t xml:space="preserve">emitida por la Agencia Nacional de Hidrocarburos. </w:t>
      </w:r>
      <w:r w:rsidR="00290872" w:rsidRPr="008F5E4F">
        <w:rPr>
          <w:rFonts w:ascii="Century Gothic" w:hAnsi="Century Gothic"/>
          <w:bCs/>
          <w:sz w:val="20"/>
          <w:szCs w:val="20"/>
          <w:lang w:val="es-ES"/>
        </w:rPr>
        <w:t xml:space="preserve">Deberá adjuntarse a la propuesta una fotocopia legible de la mencionada resolución.  </w:t>
      </w:r>
    </w:p>
    <w:p w:rsidR="00290872" w:rsidRDefault="00290872" w:rsidP="008A06CB">
      <w:pPr>
        <w:pStyle w:val="Norma"/>
        <w:spacing w:after="0" w:line="240" w:lineRule="auto"/>
        <w:contextualSpacing/>
        <w:jc w:val="both"/>
        <w:rPr>
          <w:rFonts w:ascii="Century Gothic" w:hAnsi="Century Gothic"/>
          <w:b/>
          <w:sz w:val="20"/>
          <w:szCs w:val="20"/>
          <w:lang w:val="es-BO"/>
        </w:rPr>
      </w:pPr>
    </w:p>
    <w:p w:rsidR="00425481" w:rsidRPr="006317EC" w:rsidRDefault="000D09AB" w:rsidP="008A06CB">
      <w:pPr>
        <w:pStyle w:val="Norma"/>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1</w:t>
      </w:r>
      <w:r w:rsidR="004A13BE">
        <w:rPr>
          <w:rFonts w:ascii="Century Gothic" w:hAnsi="Century Gothic"/>
          <w:b/>
          <w:sz w:val="20"/>
          <w:szCs w:val="20"/>
          <w:lang w:val="es-BO"/>
        </w:rPr>
        <w:t>6</w:t>
      </w:r>
      <w:r w:rsidRPr="006317EC">
        <w:rPr>
          <w:rFonts w:ascii="Century Gothic" w:hAnsi="Century Gothic"/>
          <w:b/>
          <w:sz w:val="20"/>
          <w:szCs w:val="20"/>
          <w:lang w:val="es-BO"/>
        </w:rPr>
        <w:t xml:space="preserve">. </w:t>
      </w:r>
      <w:r w:rsidR="00425481" w:rsidRPr="006317EC">
        <w:rPr>
          <w:rFonts w:ascii="Century Gothic" w:hAnsi="Century Gothic"/>
          <w:b/>
          <w:sz w:val="20"/>
          <w:szCs w:val="20"/>
          <w:lang w:val="es-BO"/>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w:t>
      </w:r>
      <w:r w:rsidR="00BE2AF0">
        <w:rPr>
          <w:rFonts w:ascii="Century Gothic" w:hAnsi="Century Gothic"/>
          <w:sz w:val="20"/>
          <w:szCs w:val="20"/>
          <w:lang w:val="es-BO"/>
        </w:rPr>
        <w:t>nal y Bienestar N° 16998. Por lo</w:t>
      </w:r>
      <w:r w:rsidRPr="006317EC">
        <w:rPr>
          <w:rFonts w:ascii="Century Gothic" w:hAnsi="Century Gothic"/>
          <w:sz w:val="20"/>
          <w:szCs w:val="20"/>
          <w:lang w:val="es-BO"/>
        </w:rPr>
        <w:t xml:space="preserve"> tanto, las empresas postulantes </w:t>
      </w:r>
      <w:r w:rsidR="00290872" w:rsidRPr="008F5E4F">
        <w:rPr>
          <w:rFonts w:ascii="Century Gothic" w:hAnsi="Century Gothic"/>
          <w:sz w:val="20"/>
          <w:szCs w:val="20"/>
          <w:lang w:val="es-BO"/>
        </w:rPr>
        <w:t xml:space="preserve">deberán adjuntar a su propuesta </w:t>
      </w:r>
      <w:r w:rsidRPr="006317EC">
        <w:rPr>
          <w:rFonts w:ascii="Century Gothic" w:hAnsi="Century Gothic"/>
          <w:sz w:val="20"/>
          <w:szCs w:val="20"/>
          <w:lang w:val="es-BO"/>
        </w:rPr>
        <w:t>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F846B5" w:rsidRDefault="00F846B5" w:rsidP="00E219B0">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1</w:t>
      </w:r>
      <w:r w:rsidR="004A13BE">
        <w:rPr>
          <w:rFonts w:ascii="Century Gothic" w:eastAsia="Arial Unicode MS" w:hAnsi="Century Gothic"/>
          <w:b/>
          <w:sz w:val="20"/>
          <w:szCs w:val="20"/>
        </w:rPr>
        <w:t>7</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E65D87">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w:t>
      </w:r>
      <w:r w:rsidR="005910AC">
        <w:rPr>
          <w:rFonts w:ascii="Century Gothic" w:hAnsi="Century Gothic"/>
          <w:sz w:val="20"/>
          <w:szCs w:val="20"/>
        </w:rPr>
        <w:t>atación Directa Ordinaria (CDO).</w:t>
      </w:r>
    </w:p>
    <w:p w:rsidR="00E65D87" w:rsidRPr="006317EC" w:rsidRDefault="00E65D87" w:rsidP="008A06CB">
      <w:pPr>
        <w:pStyle w:val="Norma"/>
        <w:spacing w:after="0" w:line="240" w:lineRule="auto"/>
        <w:contextualSpacing/>
        <w:jc w:val="both"/>
        <w:rPr>
          <w:rFonts w:ascii="Century Gothic" w:hAnsi="Century Gothic"/>
          <w:sz w:val="20"/>
          <w:szCs w:val="20"/>
        </w:rPr>
      </w:pPr>
    </w:p>
    <w:p w:rsidR="00E65D87"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8</w:t>
      </w:r>
      <w:r w:rsidRPr="006317EC">
        <w:rPr>
          <w:rFonts w:ascii="Century Gothic" w:hAnsi="Century Gothic"/>
          <w:b/>
          <w:sz w:val="20"/>
          <w:szCs w:val="20"/>
        </w:rPr>
        <w:t xml:space="preserve">. </w:t>
      </w:r>
      <w:r w:rsidR="00E65D87">
        <w:rPr>
          <w:rFonts w:ascii="Century Gothic" w:hAnsi="Century Gothic"/>
          <w:b/>
          <w:sz w:val="20"/>
          <w:szCs w:val="20"/>
        </w:rPr>
        <w:t>FORMA DE ADJUDICACION</w:t>
      </w:r>
    </w:p>
    <w:p w:rsidR="005910AC" w:rsidRDefault="005910AC" w:rsidP="008A06CB">
      <w:pPr>
        <w:pStyle w:val="Norma"/>
        <w:spacing w:after="0" w:line="240" w:lineRule="auto"/>
        <w:contextualSpacing/>
        <w:jc w:val="both"/>
        <w:rPr>
          <w:rFonts w:ascii="Century Gothic" w:hAnsi="Century Gothic"/>
          <w:b/>
          <w:sz w:val="20"/>
          <w:szCs w:val="20"/>
        </w:rPr>
      </w:pPr>
    </w:p>
    <w:p w:rsidR="005910AC" w:rsidRDefault="005910AC" w:rsidP="005910AC">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presente proceso será adjudicado por el total de la obra ofertada.</w:t>
      </w:r>
    </w:p>
    <w:p w:rsidR="002562CD" w:rsidRDefault="002562CD" w:rsidP="005910AC">
      <w:pPr>
        <w:pStyle w:val="Norma"/>
        <w:spacing w:after="0" w:line="240" w:lineRule="auto"/>
        <w:contextualSpacing/>
        <w:jc w:val="both"/>
        <w:rPr>
          <w:rFonts w:ascii="Century Gothic" w:hAnsi="Century Gothic"/>
          <w:sz w:val="20"/>
          <w:szCs w:val="20"/>
        </w:rPr>
      </w:pPr>
    </w:p>
    <w:p w:rsidR="00425481" w:rsidRPr="006317EC" w:rsidRDefault="00E65D87"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4A13BE">
        <w:rPr>
          <w:rFonts w:ascii="Century Gothic" w:hAnsi="Century Gothic"/>
          <w:b/>
          <w:sz w:val="20"/>
          <w:szCs w:val="20"/>
        </w:rPr>
        <w:t>9</w:t>
      </w:r>
      <w:r>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1E3536">
        <w:rPr>
          <w:rFonts w:ascii="Century Gothic" w:hAnsi="Century Gothic"/>
          <w:b/>
          <w:sz w:val="20"/>
          <w:szCs w:val="20"/>
        </w:rPr>
        <w:t>SELECCION</w:t>
      </w:r>
    </w:p>
    <w:p w:rsidR="000D09AB" w:rsidRPr="006317EC" w:rsidRDefault="000D09AB"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por el total de los trabajos solicitados a aquella empresa que cumpla todos los aspectos técnicos, administrativos y legales de la presente contratación, adoptando </w:t>
      </w:r>
      <w:r w:rsidR="005910AC">
        <w:rPr>
          <w:rFonts w:ascii="Century Gothic" w:hAnsi="Century Gothic"/>
          <w:sz w:val="20"/>
          <w:szCs w:val="20"/>
        </w:rPr>
        <w:t xml:space="preserve">el método de selección </w:t>
      </w:r>
      <w:r w:rsidR="00CC0EEB" w:rsidRPr="006317EC">
        <w:rPr>
          <w:rFonts w:ascii="Century Gothic" w:hAnsi="Century Gothic"/>
          <w:sz w:val="20"/>
          <w:szCs w:val="20"/>
        </w:rPr>
        <w:t>de</w:t>
      </w:r>
      <w:r w:rsidR="005910A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592EE8" w:rsidRDefault="00592EE8" w:rsidP="008A06CB">
      <w:pPr>
        <w:pStyle w:val="Norma"/>
        <w:spacing w:after="0" w:line="240" w:lineRule="auto"/>
        <w:contextualSpacing/>
        <w:jc w:val="both"/>
        <w:rPr>
          <w:rFonts w:ascii="Century Gothic" w:hAnsi="Century Gothic"/>
          <w:sz w:val="20"/>
          <w:szCs w:val="20"/>
        </w:rPr>
      </w:pPr>
    </w:p>
    <w:p w:rsidR="006441D8" w:rsidRDefault="006441D8" w:rsidP="008A06CB">
      <w:pPr>
        <w:pStyle w:val="Norma"/>
        <w:spacing w:after="0" w:line="240" w:lineRule="auto"/>
        <w:contextualSpacing/>
        <w:jc w:val="both"/>
        <w:rPr>
          <w:rFonts w:ascii="Century Gothic" w:hAnsi="Century Gothic"/>
          <w:sz w:val="20"/>
          <w:szCs w:val="20"/>
        </w:rPr>
      </w:pPr>
    </w:p>
    <w:p w:rsidR="00425481" w:rsidRPr="006317EC" w:rsidRDefault="004A13BE"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rPr>
        <w:t>20</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6" w:name="_Toc314666261"/>
    </w:p>
    <w:bookmarkEnd w:id="6"/>
    <w:p w:rsidR="005910AC" w:rsidRPr="008F5E4F" w:rsidRDefault="005910AC" w:rsidP="005910AC">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proponentes podrán realizar una inspección previa del lugar y el entorno donde se realizara la obra por cuenta propia.</w:t>
      </w:r>
    </w:p>
    <w:p w:rsidR="005910AC" w:rsidRPr="008F5E4F" w:rsidRDefault="005910AC" w:rsidP="005910AC">
      <w:pPr>
        <w:pStyle w:val="Norma"/>
        <w:spacing w:after="0" w:line="240" w:lineRule="auto"/>
        <w:contextualSpacing/>
        <w:jc w:val="both"/>
        <w:rPr>
          <w:rFonts w:ascii="Century Gothic" w:hAnsi="Century Gothic"/>
          <w:sz w:val="20"/>
          <w:szCs w:val="20"/>
        </w:rPr>
      </w:pPr>
    </w:p>
    <w:p w:rsidR="005910AC" w:rsidRDefault="005910AC"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 Inspección Previa no es de carácter mandatorio, por lo cual no se tomará en cuenta como requisito en la propuesta de la empresa postulante.</w:t>
      </w:r>
    </w:p>
    <w:p w:rsidR="0063021A" w:rsidRDefault="0063021A" w:rsidP="008A06CB">
      <w:pPr>
        <w:pStyle w:val="Norma"/>
        <w:spacing w:after="0" w:line="240" w:lineRule="auto"/>
        <w:contextualSpacing/>
        <w:jc w:val="both"/>
        <w:rPr>
          <w:rFonts w:ascii="Century Gothic" w:hAnsi="Century Gothic"/>
          <w:sz w:val="20"/>
          <w:szCs w:val="20"/>
        </w:rPr>
      </w:pPr>
    </w:p>
    <w:p w:rsidR="004A13BE" w:rsidRDefault="004A13BE" w:rsidP="008A06CB">
      <w:pPr>
        <w:pStyle w:val="Norma"/>
        <w:spacing w:after="0" w:line="240" w:lineRule="auto"/>
        <w:contextualSpacing/>
        <w:jc w:val="both"/>
        <w:rPr>
          <w:rFonts w:ascii="Century Gothic" w:hAnsi="Century Gothic"/>
          <w:sz w:val="20"/>
          <w:szCs w:val="20"/>
        </w:rPr>
      </w:pPr>
    </w:p>
    <w:p w:rsidR="004A13BE" w:rsidRDefault="004A13BE" w:rsidP="004A13BE">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21. </w:t>
      </w:r>
      <w:r w:rsidRPr="004E1C77">
        <w:rPr>
          <w:rFonts w:ascii="Century Gothic" w:eastAsia="Arial Unicode MS" w:hAnsi="Century Gothic"/>
          <w:b/>
          <w:sz w:val="20"/>
          <w:szCs w:val="20"/>
        </w:rPr>
        <w:t xml:space="preserve">FISCALIZACIÓN DE LA OBRA </w:t>
      </w:r>
    </w:p>
    <w:p w:rsidR="004A13BE" w:rsidRPr="004E1C77" w:rsidRDefault="004A13BE" w:rsidP="004A13BE">
      <w:pPr>
        <w:pStyle w:val="Norma"/>
        <w:spacing w:after="0" w:line="240" w:lineRule="auto"/>
        <w:ind w:left="284"/>
        <w:contextualSpacing/>
        <w:jc w:val="both"/>
        <w:rPr>
          <w:rFonts w:ascii="Century Gothic" w:eastAsia="Arial Unicode MS" w:hAnsi="Century Gothic"/>
          <w:b/>
          <w:sz w:val="20"/>
          <w:szCs w:val="20"/>
        </w:rPr>
      </w:pPr>
    </w:p>
    <w:p w:rsidR="004A13BE" w:rsidRDefault="004A13BE" w:rsidP="004A13BE">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 de la Distrital Redes de Santa Cruz, para los trabajos de construcción de las obras civiles y mecánicas.</w:t>
      </w:r>
    </w:p>
    <w:p w:rsidR="004A13BE" w:rsidRPr="006317EC" w:rsidRDefault="004A13BE"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1507A">
        <w:rPr>
          <w:rFonts w:ascii="Century Gothic" w:hAnsi="Century Gothic"/>
          <w:b/>
          <w:sz w:val="20"/>
          <w:szCs w:val="20"/>
        </w:rPr>
        <w:t>2</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3"/>
    <w:bookmarkEnd w:id="4"/>
    <w:p w:rsidR="00425481" w:rsidRPr="006317E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1507A">
        <w:rPr>
          <w:rFonts w:ascii="Century Gothic" w:hAnsi="Century Gothic"/>
          <w:b/>
          <w:sz w:val="20"/>
          <w:szCs w:val="20"/>
        </w:rPr>
        <w:t>3</w:t>
      </w:r>
      <w:r w:rsidR="00425481" w:rsidRPr="006317EC">
        <w:rPr>
          <w:rFonts w:ascii="Century Gothic" w:hAnsi="Century Gothic"/>
          <w:b/>
          <w:sz w:val="20"/>
          <w:szCs w:val="20"/>
        </w:rPr>
        <w:t xml:space="preserve">.  </w:t>
      </w:r>
      <w:r w:rsidR="005910AC">
        <w:rPr>
          <w:rFonts w:ascii="Century Gothic" w:hAnsi="Century Gothic"/>
          <w:b/>
          <w:sz w:val="20"/>
          <w:szCs w:val="20"/>
        </w:rPr>
        <w:t>FORMA</w:t>
      </w:r>
      <w:r w:rsidR="00425481" w:rsidRPr="006317EC">
        <w:rPr>
          <w:rFonts w:ascii="Century Gothic" w:hAnsi="Century Gothic"/>
          <w:b/>
          <w:sz w:val="20"/>
          <w:szCs w:val="20"/>
        </w:rPr>
        <w:t xml:space="preserve"> 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2050BF"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modalidad de pago será contra avance de obra en planilla</w:t>
      </w:r>
      <w:r w:rsidR="005910AC">
        <w:rPr>
          <w:rFonts w:ascii="Century Gothic" w:hAnsi="Century Gothic"/>
          <w:sz w:val="20"/>
          <w:szCs w:val="20"/>
        </w:rPr>
        <w:t xml:space="preserve"> (Pagos parciales).</w:t>
      </w:r>
    </w:p>
    <w:p w:rsidR="005910AC" w:rsidRDefault="005910AC" w:rsidP="008A06CB">
      <w:pPr>
        <w:pStyle w:val="Norma"/>
        <w:spacing w:after="0" w:line="240" w:lineRule="auto"/>
        <w:contextualSpacing/>
        <w:jc w:val="both"/>
        <w:rPr>
          <w:rFonts w:ascii="Century Gothic" w:hAnsi="Century Gothic"/>
          <w:b/>
          <w:sz w:val="20"/>
          <w:szCs w:val="20"/>
        </w:rPr>
      </w:pPr>
    </w:p>
    <w:p w:rsidR="009B3C32" w:rsidRDefault="009B3C32" w:rsidP="008A06CB">
      <w:pPr>
        <w:pStyle w:val="Norma"/>
        <w:spacing w:after="0" w:line="240" w:lineRule="auto"/>
        <w:contextualSpacing/>
        <w:jc w:val="both"/>
        <w:rPr>
          <w:rFonts w:ascii="Century Gothic" w:hAnsi="Century Gothic"/>
          <w:b/>
          <w:sz w:val="20"/>
          <w:szCs w:val="20"/>
        </w:rPr>
      </w:pPr>
    </w:p>
    <w:p w:rsidR="009B3C32" w:rsidRDefault="009B3C32" w:rsidP="008A06CB">
      <w:pPr>
        <w:pStyle w:val="Norma"/>
        <w:spacing w:after="0" w:line="240" w:lineRule="auto"/>
        <w:contextualSpacing/>
        <w:jc w:val="both"/>
        <w:rPr>
          <w:rFonts w:ascii="Century Gothic" w:hAnsi="Century Gothic"/>
          <w:b/>
          <w:sz w:val="20"/>
          <w:szCs w:val="20"/>
        </w:rPr>
      </w:pPr>
    </w:p>
    <w:p w:rsidR="005910AC" w:rsidRPr="005910A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1507A">
        <w:rPr>
          <w:rFonts w:ascii="Century Gothic" w:hAnsi="Century Gothic"/>
          <w:b/>
          <w:sz w:val="20"/>
          <w:szCs w:val="20"/>
        </w:rPr>
        <w:t>3</w:t>
      </w:r>
      <w:r w:rsidR="005910AC" w:rsidRPr="005910AC">
        <w:rPr>
          <w:rFonts w:ascii="Century Gothic" w:hAnsi="Century Gothic"/>
          <w:b/>
          <w:sz w:val="20"/>
          <w:szCs w:val="20"/>
        </w:rPr>
        <w:t>.1 ANTICIPO</w:t>
      </w:r>
    </w:p>
    <w:p w:rsidR="009A1D3B" w:rsidRPr="006317EC" w:rsidRDefault="009A1D3B" w:rsidP="008A06CB">
      <w:pPr>
        <w:pStyle w:val="Norma"/>
        <w:spacing w:after="0" w:line="240" w:lineRule="auto"/>
        <w:contextualSpacing/>
        <w:jc w:val="both"/>
        <w:rPr>
          <w:rFonts w:ascii="Century Gothic" w:hAnsi="Century Gothic"/>
          <w:sz w:val="20"/>
          <w:szCs w:val="20"/>
        </w:rPr>
      </w:pPr>
    </w:p>
    <w:p w:rsidR="005910AC" w:rsidRPr="006317EC" w:rsidRDefault="005910AC" w:rsidP="005910AC">
      <w:pPr>
        <w:pStyle w:val="Norma"/>
        <w:spacing w:after="0" w:line="240" w:lineRule="auto"/>
        <w:contextualSpacing/>
        <w:jc w:val="both"/>
        <w:rPr>
          <w:rFonts w:ascii="Century Gothic" w:hAnsi="Century Gothic"/>
          <w:sz w:val="20"/>
          <w:szCs w:val="20"/>
        </w:rPr>
      </w:pPr>
      <w:r>
        <w:rPr>
          <w:rFonts w:ascii="Century Gothic" w:hAnsi="Century Gothic"/>
          <w:sz w:val="20"/>
          <w:szCs w:val="20"/>
        </w:rPr>
        <w:lastRenderedPageBreak/>
        <w:t>Podrá darse</w:t>
      </w:r>
      <w:r w:rsidRPr="006317EC">
        <w:rPr>
          <w:rFonts w:ascii="Century Gothic" w:hAnsi="Century Gothic"/>
          <w:sz w:val="20"/>
          <w:szCs w:val="20"/>
        </w:rPr>
        <w:t xml:space="preserve"> un anticipo de hasta el 20%, previa presentación de la boleta de garantía por el mismo monto del anticipo de contrato de ejecución de obra; objeto de la presente contratación.</w:t>
      </w:r>
    </w:p>
    <w:p w:rsidR="005910AC" w:rsidRPr="006317EC" w:rsidRDefault="005910AC" w:rsidP="005910A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5910AC" w:rsidRDefault="005910AC"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B1507A">
        <w:rPr>
          <w:rFonts w:ascii="Century Gothic" w:eastAsia="Arial Unicode MS" w:hAnsi="Century Gothic"/>
          <w:b/>
          <w:sz w:val="20"/>
          <w:szCs w:val="20"/>
        </w:rPr>
        <w:t>4</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Default="00425481" w:rsidP="008A06CB">
      <w:pPr>
        <w:pStyle w:val="Norma"/>
        <w:spacing w:after="0" w:line="240" w:lineRule="auto"/>
        <w:contextualSpacing/>
        <w:jc w:val="both"/>
        <w:rPr>
          <w:rFonts w:ascii="Century Gothic" w:hAnsi="Century Gothic"/>
          <w:color w:val="000000"/>
          <w:sz w:val="20"/>
          <w:szCs w:val="20"/>
        </w:rPr>
      </w:pPr>
    </w:p>
    <w:p w:rsidR="00014231" w:rsidRPr="006317EC" w:rsidRDefault="0001423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B1507A">
        <w:rPr>
          <w:rFonts w:ascii="Century Gothic" w:eastAsia="Arial Unicode MS" w:hAnsi="Century Gothic"/>
          <w:b/>
          <w:sz w:val="20"/>
          <w:szCs w:val="20"/>
        </w:rPr>
        <w:t>5</w:t>
      </w:r>
      <w:r w:rsidRPr="006317EC">
        <w:rPr>
          <w:rFonts w:ascii="Century Gothic" w:eastAsia="Arial Unicode MS" w:hAnsi="Century Gothic"/>
          <w:b/>
          <w:sz w:val="20"/>
          <w:szCs w:val="20"/>
        </w:rPr>
        <w:t xml:space="preserve">. </w:t>
      </w:r>
      <w:r w:rsidR="005910AC">
        <w:rPr>
          <w:rFonts w:ascii="Century Gothic" w:eastAsia="Arial Unicode MS" w:hAnsi="Century Gothic"/>
          <w:b/>
          <w:sz w:val="20"/>
          <w:szCs w:val="20"/>
        </w:rPr>
        <w:t>PROPUESTA TÉ</w:t>
      </w:r>
      <w:r w:rsidR="005910AC" w:rsidRPr="006317EC">
        <w:rPr>
          <w:rFonts w:ascii="Century Gothic" w:eastAsia="Arial Unicode MS" w:hAnsi="Century Gothic"/>
          <w:b/>
          <w:sz w:val="20"/>
          <w:szCs w:val="20"/>
        </w:rPr>
        <w:t>CNICA</w:t>
      </w:r>
      <w:r w:rsidR="00425481" w:rsidRPr="006317EC">
        <w:rPr>
          <w:rFonts w:ascii="Century Gothic" w:eastAsia="Arial Unicode MS" w:hAnsi="Century Gothic"/>
          <w:b/>
          <w:sz w:val="20"/>
          <w:szCs w:val="20"/>
        </w:rPr>
        <w:t xml:space="preserve"> Y ECONÓMICA </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2E2FC6">
        <w:rPr>
          <w:rFonts w:ascii="Century Gothic" w:eastAsia="Arial Unicode MS" w:hAnsi="Century Gothic"/>
          <w:b/>
          <w:bCs/>
          <w:sz w:val="20"/>
          <w:szCs w:val="20"/>
        </w:rPr>
        <w:t xml:space="preserve">90 </w:t>
      </w:r>
      <w:r w:rsidR="00DB49CB" w:rsidRPr="006317EC">
        <w:rPr>
          <w:rFonts w:ascii="Century Gothic" w:eastAsia="Arial Unicode MS" w:hAnsi="Century Gothic"/>
          <w:bCs/>
          <w:sz w:val="20"/>
          <w:szCs w:val="20"/>
        </w:rPr>
        <w:t>días calendario</w:t>
      </w:r>
      <w:r w:rsidRPr="006317EC">
        <w:rPr>
          <w:rFonts w:ascii="Century Gothic" w:eastAsia="Arial Unicode MS" w:hAnsi="Century Gothic"/>
          <w:bCs/>
          <w:sz w:val="20"/>
          <w:szCs w:val="20"/>
        </w:rPr>
        <w:t>.</w:t>
      </w:r>
    </w:p>
    <w:p w:rsidR="00B1507A" w:rsidRDefault="00B1507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B1507A">
        <w:rPr>
          <w:rFonts w:ascii="Century Gothic" w:eastAsia="Arial Unicode MS" w:hAnsi="Century Gothic"/>
          <w:b/>
          <w:sz w:val="20"/>
          <w:szCs w:val="20"/>
        </w:rPr>
        <w:t>6</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r w:rsidR="00EB30B7">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004C2E7F">
        <w:rPr>
          <w:rFonts w:ascii="Century Gothic" w:hAnsi="Century Gothic"/>
          <w:b/>
          <w:bCs/>
          <w:sz w:val="20"/>
          <w:szCs w:val="20"/>
        </w:rPr>
        <w:t>Tres (3</w:t>
      </w:r>
      <w:r w:rsidRPr="0041645E">
        <w:rPr>
          <w:rFonts w:ascii="Century Gothic" w:hAnsi="Century Gothic"/>
          <w:b/>
          <w:bCs/>
          <w:sz w:val="20"/>
          <w:szCs w:val="20"/>
        </w:rPr>
        <w:t>)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 xml:space="preserve">50% del monto </w:t>
      </w:r>
      <w:r w:rsidR="00B95A51">
        <w:rPr>
          <w:rFonts w:ascii="Century Gothic" w:hAnsi="Century Gothic"/>
          <w:b/>
          <w:bCs/>
          <w:sz w:val="20"/>
          <w:szCs w:val="20"/>
        </w:rPr>
        <w:t>del Precio Referencial</w:t>
      </w:r>
      <w:r>
        <w:rPr>
          <w:rFonts w:ascii="Century Gothic" w:hAnsi="Century Gothic"/>
          <w:bCs/>
          <w:sz w:val="20"/>
          <w:szCs w:val="20"/>
        </w:rPr>
        <w:t xml:space="preserve">, </w:t>
      </w:r>
      <w:r w:rsidRPr="0041645E">
        <w:rPr>
          <w:rFonts w:ascii="Century Gothic" w:hAnsi="Century Gothic"/>
          <w:bCs/>
          <w:sz w:val="20"/>
          <w:szCs w:val="20"/>
        </w:rPr>
        <w:t xml:space="preserve">en obras </w:t>
      </w:r>
      <w:r w:rsidR="004C2E7F">
        <w:rPr>
          <w:rFonts w:ascii="Century Gothic" w:hAnsi="Century Gothic"/>
          <w:bCs/>
          <w:sz w:val="20"/>
          <w:szCs w:val="20"/>
        </w:rPr>
        <w:t>similares.</w:t>
      </w:r>
      <w:r w:rsidRPr="0041645E">
        <w:rPr>
          <w:rFonts w:ascii="Century Gothic" w:hAnsi="Century Gothic"/>
          <w:bCs/>
          <w:sz w:val="20"/>
          <w:szCs w:val="20"/>
        </w:rPr>
        <w:t xml:space="preserve"> </w:t>
      </w:r>
    </w:p>
    <w:p w:rsidR="00EB30B7" w:rsidRDefault="00EB30B7" w:rsidP="00F01D76">
      <w:pPr>
        <w:pStyle w:val="Norma"/>
        <w:spacing w:after="0" w:line="240" w:lineRule="auto"/>
        <w:contextualSpacing/>
        <w:jc w:val="both"/>
        <w:rPr>
          <w:rFonts w:ascii="Century Gothic" w:hAnsi="Century Gothic"/>
          <w:bCs/>
          <w:sz w:val="20"/>
          <w:szCs w:val="20"/>
        </w:rPr>
      </w:pPr>
    </w:p>
    <w:p w:rsidR="00EB30B7" w:rsidRDefault="00EB30B7" w:rsidP="00F01D76">
      <w:pPr>
        <w:pStyle w:val="Norma"/>
        <w:spacing w:after="0" w:line="240" w:lineRule="auto"/>
        <w:contextualSpacing/>
        <w:jc w:val="both"/>
        <w:rPr>
          <w:rFonts w:ascii="Century Gothic" w:hAnsi="Century Gothic"/>
          <w:bCs/>
          <w:sz w:val="20"/>
          <w:szCs w:val="20"/>
        </w:rPr>
      </w:pPr>
    </w:p>
    <w:tbl>
      <w:tblPr>
        <w:tblStyle w:val="NormalTable"/>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4C2E7F">
            <w:pPr>
              <w:pStyle w:val="Norma"/>
              <w:spacing w:after="0" w:line="240" w:lineRule="auto"/>
              <w:contextualSpacing/>
              <w:jc w:val="center"/>
              <w:rPr>
                <w:b/>
                <w:bCs/>
                <w:sz w:val="18"/>
                <w:szCs w:val="18"/>
              </w:rPr>
            </w:pPr>
            <w:r w:rsidRPr="003B463B">
              <w:rPr>
                <w:b/>
                <w:bCs/>
                <w:sz w:val="18"/>
                <w:szCs w:val="18"/>
              </w:rPr>
              <w:t xml:space="preserve"> OBRAS </w:t>
            </w:r>
            <w:r w:rsidR="004C2E7F">
              <w:rPr>
                <w:b/>
                <w:bCs/>
                <w:sz w:val="18"/>
                <w:szCs w:val="18"/>
              </w:rPr>
              <w:t xml:space="preserve">SIMILARES </w:t>
            </w:r>
            <w:r w:rsidRPr="003B463B">
              <w:rPr>
                <w:b/>
                <w:bCs/>
                <w:sz w:val="18"/>
                <w:szCs w:val="18"/>
              </w:rPr>
              <w:t>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Default="00F01D76" w:rsidP="00F01D76">
      <w:pPr>
        <w:pStyle w:val="Norma"/>
        <w:spacing w:after="0" w:line="240" w:lineRule="auto"/>
        <w:contextualSpacing/>
        <w:jc w:val="both"/>
        <w:rPr>
          <w:rFonts w:eastAsia="Arial Unicode MS"/>
          <w:b/>
          <w:lang w:val="es-BO"/>
        </w:rPr>
      </w:pPr>
    </w:p>
    <w:p w:rsidR="004C2E7F" w:rsidRDefault="004C2E7F" w:rsidP="00F01D76">
      <w:pPr>
        <w:pStyle w:val="Norma"/>
        <w:spacing w:after="0" w:line="240" w:lineRule="auto"/>
        <w:contextualSpacing/>
        <w:jc w:val="both"/>
        <w:rPr>
          <w:rFonts w:ascii="Century Gothic" w:eastAsia="Arial Unicode MS" w:hAnsi="Century Gothic"/>
          <w:sz w:val="20"/>
          <w:szCs w:val="20"/>
          <w:lang w:val="es-ES"/>
        </w:rPr>
      </w:pPr>
      <w:r w:rsidRPr="004C2E7F">
        <w:rPr>
          <w:rFonts w:ascii="Century Gothic" w:eastAsia="Arial Unicode MS" w:hAnsi="Century Gothic"/>
          <w:sz w:val="20"/>
          <w:szCs w:val="20"/>
          <w:lang w:val="es-ES"/>
        </w:rPr>
        <w:t>En los casos de Asociación Accidental, la experiencia general y específica, será la suma de los montos de las experiencias individualmente demostradas por las empresas que integran la Asociación accidental, la acreditación deberá ser por separado.</w:t>
      </w:r>
    </w:p>
    <w:p w:rsidR="00F846B5" w:rsidRPr="004C2E7F" w:rsidRDefault="00F846B5" w:rsidP="00F01D76">
      <w:pPr>
        <w:pStyle w:val="Norma"/>
        <w:spacing w:after="0" w:line="240" w:lineRule="auto"/>
        <w:contextualSpacing/>
        <w:jc w:val="both"/>
        <w:rPr>
          <w:rFonts w:ascii="Century Gothic" w:eastAsia="Arial Unicode MS" w:hAnsi="Century Gothic"/>
          <w:sz w:val="20"/>
          <w:szCs w:val="20"/>
          <w:lang w:val="es-BO"/>
        </w:rPr>
      </w:pPr>
    </w:p>
    <w:p w:rsidR="004C2E7F" w:rsidRDefault="004C2E7F" w:rsidP="00F01D76">
      <w:pPr>
        <w:pStyle w:val="Norma"/>
        <w:spacing w:after="0" w:line="240" w:lineRule="auto"/>
        <w:contextualSpacing/>
        <w:jc w:val="both"/>
        <w:rPr>
          <w:rFonts w:eastAsia="Arial Unicode MS"/>
          <w:b/>
          <w:lang w:val="es-BO"/>
        </w:rPr>
      </w:pPr>
    </w:p>
    <w:p w:rsidR="004C2E7F" w:rsidRPr="003B463B" w:rsidRDefault="004C2E7F" w:rsidP="00F01D76">
      <w:pPr>
        <w:pStyle w:val="Norma"/>
        <w:spacing w:after="0" w:line="240" w:lineRule="auto"/>
        <w:contextualSpacing/>
        <w:jc w:val="both"/>
        <w:rPr>
          <w:rFonts w:eastAsia="Arial Unicode MS"/>
          <w:b/>
          <w:lang w:val="es-BO"/>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lastRenderedPageBreak/>
        <w:t>2</w:t>
      </w:r>
      <w:r w:rsidR="00B1507A">
        <w:rPr>
          <w:rFonts w:ascii="Century Gothic" w:eastAsia="Arial Unicode MS" w:hAnsi="Century Gothic"/>
          <w:b/>
          <w:sz w:val="20"/>
          <w:szCs w:val="20"/>
          <w:lang w:val="es-BO"/>
        </w:rPr>
        <w:t>7</w:t>
      </w:r>
      <w:r w:rsidRPr="006317EC">
        <w:rPr>
          <w:rFonts w:ascii="Century Gothic" w:eastAsia="Arial Unicode MS" w:hAnsi="Century Gothic"/>
          <w:b/>
          <w:sz w:val="20"/>
          <w:szCs w:val="20"/>
          <w:lang w:val="es-BO"/>
        </w:rPr>
        <w:t xml:space="preserve">.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EB30B7" w:rsidRPr="006317EC" w:rsidRDefault="004C2E7F" w:rsidP="0095344A">
      <w:pPr>
        <w:pStyle w:val="Prrafodelista"/>
        <w:ind w:left="0"/>
        <w:contextualSpacing/>
        <w:jc w:val="both"/>
        <w:rPr>
          <w:rFonts w:ascii="Century Gothic" w:hAnsi="Century Gothic"/>
          <w:b/>
          <w:iCs/>
          <w:sz w:val="20"/>
          <w:szCs w:val="20"/>
        </w:rPr>
      </w:pPr>
      <w:r>
        <w:rPr>
          <w:rFonts w:ascii="Century Gothic" w:hAnsi="Century Gothic"/>
          <w:b/>
          <w:iCs/>
          <w:noProof/>
          <w:sz w:val="20"/>
          <w:szCs w:val="20"/>
          <w:lang w:val="es-BO" w:eastAsia="es-BO"/>
        </w:rPr>
        <w:drawing>
          <wp:inline distT="0" distB="0" distL="0" distR="0">
            <wp:extent cx="5829300" cy="22563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197" cy="2260937"/>
                    </a:xfrm>
                    <a:prstGeom prst="rect">
                      <a:avLst/>
                    </a:prstGeom>
                    <a:noFill/>
                    <a:ln>
                      <a:noFill/>
                    </a:ln>
                  </pic:spPr>
                </pic:pic>
              </a:graphicData>
            </a:graphic>
          </wp:inline>
        </w:drawing>
      </w:r>
    </w:p>
    <w:p w:rsidR="00425481" w:rsidRPr="001C364E" w:rsidRDefault="004C2E7F" w:rsidP="008A06CB">
      <w:pPr>
        <w:pStyle w:val="Norma"/>
        <w:spacing w:after="0" w:line="240" w:lineRule="auto"/>
        <w:contextualSpacing/>
        <w:jc w:val="both"/>
        <w:rPr>
          <w:rFonts w:ascii="Century Gothic" w:eastAsia="Arial Unicode MS" w:hAnsi="Century Gothic"/>
          <w:bCs/>
          <w:sz w:val="20"/>
          <w:szCs w:val="20"/>
          <w:lang w:val="es-ES"/>
        </w:rPr>
      </w:pPr>
      <w:r w:rsidRPr="001C364E">
        <w:rPr>
          <w:rFonts w:ascii="Century Gothic" w:eastAsia="Arial Unicode MS" w:hAnsi="Century Gothic"/>
          <w:bCs/>
          <w:sz w:val="20"/>
          <w:szCs w:val="20"/>
          <w:lang w:val="es-ES"/>
        </w:rPr>
        <w:t>El proponente se comprometerá a presentar la documentación que respalde la experiencia general y específica tanto del Personal Clave como de la Empresa, en original, fotocopia legalizada, fotocopia simple según corresponda, cuando así lo requiera YPFB en cualquier etapa del proceso de contratación.</w:t>
      </w:r>
    </w:p>
    <w:p w:rsidR="007F2051" w:rsidRDefault="007F2051" w:rsidP="007F2051">
      <w:pPr>
        <w:autoSpaceDE w:val="0"/>
        <w:autoSpaceDN w:val="0"/>
        <w:adjustRightInd w:val="0"/>
        <w:spacing w:after="0" w:line="240" w:lineRule="auto"/>
        <w:rPr>
          <w:rFonts w:ascii="Century Gothic" w:hAnsi="Century Gothic" w:cs="Century Gothic"/>
          <w:b/>
          <w:bCs/>
          <w:color w:val="000000"/>
          <w:sz w:val="20"/>
          <w:szCs w:val="20"/>
          <w:lang w:val="es-ES"/>
        </w:rPr>
      </w:pPr>
    </w:p>
    <w:p w:rsidR="007F2051" w:rsidRPr="001C364E" w:rsidRDefault="007F2051" w:rsidP="001C364E">
      <w:pPr>
        <w:pStyle w:val="Prrafodelista"/>
        <w:numPr>
          <w:ilvl w:val="0"/>
          <w:numId w:val="40"/>
        </w:numPr>
        <w:autoSpaceDE w:val="0"/>
        <w:autoSpaceDN w:val="0"/>
        <w:adjustRightInd w:val="0"/>
        <w:ind w:left="426" w:hanging="426"/>
        <w:rPr>
          <w:rFonts w:ascii="Century Gothic" w:hAnsi="Century Gothic" w:cs="Century Gothic"/>
          <w:b/>
          <w:bCs/>
          <w:color w:val="000000"/>
          <w:sz w:val="20"/>
          <w:szCs w:val="20"/>
        </w:rPr>
      </w:pPr>
      <w:r w:rsidRPr="001C364E">
        <w:rPr>
          <w:rFonts w:ascii="Century Gothic" w:hAnsi="Century Gothic" w:cs="Century Gothic"/>
          <w:b/>
          <w:bCs/>
          <w:color w:val="000000"/>
          <w:sz w:val="20"/>
          <w:szCs w:val="20"/>
        </w:rPr>
        <w:t xml:space="preserve">SUBCONTRATOS </w:t>
      </w:r>
    </w:p>
    <w:p w:rsid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En caso de que el SUPERVISOR autorice la subcontratación para la ejecución de alguna fase de la obra, 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w:t>
      </w: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En ningún caso el CONTRATISTA podrá pretender autorización para subcontratos que no hubiesen sido expresamente previstos en su propuesta. </w:t>
      </w: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Ningún subcontrato o intervención de terceras personas relevará al CONTRATISTA del cumplimiento de todas sus obligaciones y responsabilidades emergentes del Contrato. </w:t>
      </w:r>
    </w:p>
    <w:p w:rsidR="007F2051" w:rsidRDefault="007F2051" w:rsidP="007F2051">
      <w:pPr>
        <w:autoSpaceDE w:val="0"/>
        <w:autoSpaceDN w:val="0"/>
        <w:adjustRightInd w:val="0"/>
        <w:spacing w:after="0" w:line="240" w:lineRule="auto"/>
        <w:jc w:val="both"/>
        <w:rPr>
          <w:rFonts w:ascii="Century Gothic" w:hAnsi="Century Gothic" w:cs="Century Gothic"/>
          <w:b/>
          <w:bCs/>
          <w:color w:val="000000"/>
          <w:sz w:val="20"/>
          <w:szCs w:val="20"/>
          <w:lang w:val="es-ES"/>
        </w:rPr>
      </w:pPr>
    </w:p>
    <w:p w:rsidR="007F2051" w:rsidRPr="007F2051" w:rsidRDefault="007F2051" w:rsidP="001C364E">
      <w:pPr>
        <w:pStyle w:val="Prrafodelista"/>
        <w:numPr>
          <w:ilvl w:val="0"/>
          <w:numId w:val="40"/>
        </w:numPr>
        <w:autoSpaceDE w:val="0"/>
        <w:autoSpaceDN w:val="0"/>
        <w:adjustRightInd w:val="0"/>
        <w:ind w:left="426" w:hanging="426"/>
        <w:jc w:val="both"/>
        <w:rPr>
          <w:rFonts w:ascii="Century Gothic" w:hAnsi="Century Gothic" w:cs="Century Gothic"/>
          <w:b/>
          <w:bCs/>
          <w:color w:val="000000"/>
          <w:sz w:val="20"/>
          <w:szCs w:val="20"/>
        </w:rPr>
      </w:pPr>
      <w:r w:rsidRPr="007F2051">
        <w:rPr>
          <w:rFonts w:ascii="Century Gothic" w:hAnsi="Century Gothic" w:cs="Century Gothic"/>
          <w:b/>
          <w:bCs/>
          <w:color w:val="000000"/>
          <w:sz w:val="20"/>
          <w:szCs w:val="20"/>
        </w:rPr>
        <w:t xml:space="preserve">FISCALIZACION Y SUPERVISION DE LA OBRA </w:t>
      </w:r>
    </w:p>
    <w:p w:rsidR="007F2051" w:rsidRPr="007F2051" w:rsidRDefault="007F2051" w:rsidP="007F2051">
      <w:pPr>
        <w:pStyle w:val="Prrafodelista"/>
        <w:autoSpaceDE w:val="0"/>
        <w:autoSpaceDN w:val="0"/>
        <w:adjustRightInd w:val="0"/>
        <w:jc w:val="both"/>
        <w:rPr>
          <w:rFonts w:ascii="Century Gothic" w:hAnsi="Century Gothic" w:cs="Century Gothic"/>
          <w:color w:val="000000"/>
          <w:sz w:val="20"/>
          <w:szCs w:val="20"/>
        </w:rPr>
      </w:pPr>
    </w:p>
    <w:p w:rsid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Pr>
          <w:rFonts w:ascii="Century Gothic" w:hAnsi="Century Gothic" w:cs="Century Gothic"/>
          <w:b/>
          <w:bCs/>
          <w:color w:val="000000"/>
          <w:sz w:val="20"/>
          <w:szCs w:val="20"/>
          <w:lang w:val="es-ES"/>
        </w:rPr>
        <w:t>29</w:t>
      </w:r>
      <w:r w:rsidRPr="007F2051">
        <w:rPr>
          <w:rFonts w:ascii="Century Gothic" w:hAnsi="Century Gothic" w:cs="Century Gothic"/>
          <w:b/>
          <w:bCs/>
          <w:color w:val="000000"/>
          <w:sz w:val="20"/>
          <w:szCs w:val="20"/>
          <w:lang w:val="es-ES"/>
        </w:rPr>
        <w:t>.1 FISCALIZACIÓN</w:t>
      </w:r>
      <w:r w:rsidRPr="007F2051">
        <w:rPr>
          <w:rFonts w:ascii="Century Gothic" w:hAnsi="Century Gothic" w:cs="Century Gothic"/>
          <w:color w:val="000000"/>
          <w:sz w:val="20"/>
          <w:szCs w:val="20"/>
          <w:lang w:val="es-ES"/>
        </w:rPr>
        <w:t xml:space="preserve">: Los trabajos materia del CONTRATO estarán sujetos a la FISCALIZACIÓN permanente del CONTRATANTE, quien nombrará como </w:t>
      </w:r>
      <w:r w:rsidRPr="007F2051">
        <w:rPr>
          <w:rFonts w:ascii="Century Gothic" w:hAnsi="Century Gothic" w:cs="Century Gothic"/>
          <w:b/>
          <w:bCs/>
          <w:color w:val="000000"/>
          <w:sz w:val="20"/>
          <w:szCs w:val="20"/>
          <w:lang w:val="es-ES"/>
        </w:rPr>
        <w:t xml:space="preserve">FISCAL DE OBRA </w:t>
      </w:r>
      <w:r w:rsidRPr="007F2051">
        <w:rPr>
          <w:rFonts w:ascii="Century Gothic" w:hAnsi="Century Gothic" w:cs="Century Gothic"/>
          <w:color w:val="000000"/>
          <w:sz w:val="20"/>
          <w:szCs w:val="20"/>
          <w:lang w:val="es-ES"/>
        </w:rPr>
        <w:t xml:space="preserve">a un Profesional Calificado de la Distrital Redes De Gas Santa Cruz, quien tendrá a su cargo: </w:t>
      </w:r>
    </w:p>
    <w:p w:rsidR="00F846B5" w:rsidRPr="007F2051" w:rsidRDefault="00F846B5" w:rsidP="007F2051">
      <w:pPr>
        <w:autoSpaceDE w:val="0"/>
        <w:autoSpaceDN w:val="0"/>
        <w:adjustRightInd w:val="0"/>
        <w:spacing w:after="0" w:line="240" w:lineRule="auto"/>
        <w:jc w:val="both"/>
        <w:rPr>
          <w:rFonts w:ascii="Century Gothic" w:hAnsi="Century Gothic" w:cs="Century Gothic"/>
          <w:color w:val="000000"/>
          <w:sz w:val="20"/>
          <w:szCs w:val="20"/>
          <w:lang w:val="es-ES"/>
        </w:rPr>
      </w:pPr>
    </w:p>
    <w:p w:rsidR="005C2CEF" w:rsidRDefault="007F2051" w:rsidP="007F2051">
      <w:pPr>
        <w:pStyle w:val="Norma"/>
        <w:spacing w:after="0" w:line="240" w:lineRule="auto"/>
        <w:ind w:left="567"/>
        <w:contextualSpacing/>
        <w:jc w:val="both"/>
        <w:rPr>
          <w:rFonts w:eastAsia="Arial Unicode MS"/>
          <w:b/>
          <w:sz w:val="50"/>
          <w:szCs w:val="50"/>
        </w:rPr>
      </w:pPr>
      <w:r w:rsidRPr="007F2051">
        <w:rPr>
          <w:rFonts w:ascii="Century Gothic" w:hAnsi="Century Gothic" w:cs="Century Gothic"/>
          <w:color w:val="000000"/>
          <w:sz w:val="20"/>
          <w:szCs w:val="20"/>
          <w:lang w:val="es-ES"/>
        </w:rPr>
        <w:t>a) Exigir a través del SUPERVISOR el cumplimiento del Contrato y sus anexos.</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b) Exigir directamente el cumplimiento del Contrato de SUPERVISIÓN TÉCNICA, realizando seguimiento y control de los actos del SUPERVISOR en la SUPERVISIÓN técnica de la Obra.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lastRenderedPageBreak/>
        <w:t xml:space="preserve">c) Exigir el buen uso de los recursos asignados a la Obra.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d) Tomar conocimiento y en su caso pedir aclaraciones pertinentes sobre los certificados de la Obra aprobados por el SUPERVISOR.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e) Llevar el control directo de la vigencia y validez de las garantías, a los efectos de requerir oportunamente al CONTRATISTA su ampliación (en monto y plazo), o para solicitar a YPFB la ejecución de estas cuando corresponda.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f) Coordinar todos los asuntos relacionados con el Contrato. </w:t>
      </w:r>
    </w:p>
    <w:p w:rsid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El FISCAL tiene funciones diferentes a las del SUPERVISOR, por lo que no está facultado para suplantar en el ejercicio de sus específicas funciones y responsabilidades al SUPERVISOR. </w:t>
      </w: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p>
    <w:p w:rsidR="007F2051" w:rsidRPr="001C364E" w:rsidRDefault="007F2051" w:rsidP="001C364E">
      <w:pPr>
        <w:pStyle w:val="Prrafodelista"/>
        <w:numPr>
          <w:ilvl w:val="1"/>
          <w:numId w:val="41"/>
        </w:numPr>
        <w:autoSpaceDE w:val="0"/>
        <w:autoSpaceDN w:val="0"/>
        <w:adjustRightInd w:val="0"/>
        <w:ind w:left="426" w:hanging="426"/>
        <w:jc w:val="both"/>
        <w:rPr>
          <w:rFonts w:ascii="Century Gothic" w:hAnsi="Century Gothic" w:cs="Century Gothic"/>
          <w:color w:val="000000"/>
          <w:sz w:val="20"/>
          <w:szCs w:val="20"/>
        </w:rPr>
      </w:pPr>
      <w:r w:rsidRPr="001C364E">
        <w:rPr>
          <w:rFonts w:ascii="Century Gothic" w:hAnsi="Century Gothic" w:cs="Century Gothic"/>
          <w:b/>
          <w:bCs/>
          <w:color w:val="000000"/>
          <w:sz w:val="20"/>
          <w:szCs w:val="20"/>
        </w:rPr>
        <w:t xml:space="preserve">REEMPLAZO DEL FISCAL DE OBRAS y SUPERVISOR: </w:t>
      </w:r>
    </w:p>
    <w:p w:rsidR="007F2051" w:rsidRPr="007F2051" w:rsidRDefault="007F2051" w:rsidP="007F2051">
      <w:pPr>
        <w:autoSpaceDE w:val="0"/>
        <w:autoSpaceDN w:val="0"/>
        <w:adjustRightInd w:val="0"/>
        <w:jc w:val="both"/>
        <w:rPr>
          <w:rFonts w:ascii="Century Gothic" w:hAnsi="Century Gothic" w:cs="Century Gothic"/>
          <w:color w:val="000000"/>
          <w:sz w:val="20"/>
          <w:szCs w:val="20"/>
        </w:rPr>
      </w:pPr>
      <w:r w:rsidRPr="007F2051">
        <w:rPr>
          <w:rFonts w:ascii="Century Gothic" w:hAnsi="Century Gothic" w:cs="Century Gothic"/>
          <w:color w:val="000000"/>
          <w:sz w:val="20"/>
          <w:szCs w:val="20"/>
        </w:rPr>
        <w:t xml:space="preserve">En caso de renuncia, muerte o imposibilidad sobreviniente del FISCAL DE OBRA, o en caso de que YPFB y el CONTRATISTA coincidieran en que el FISCAL DE OBRA y/o SUPERVISOR no está cumpliendo sus funciones de conformidad con las disposiciones del Contrato, un nuevo FISCAL DE OBRA y/o SUPERVISOR será nombrado por YPFB. </w:t>
      </w: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Pr>
          <w:rFonts w:ascii="Century Gothic" w:hAnsi="Century Gothic" w:cs="Century Gothic"/>
          <w:b/>
          <w:bCs/>
          <w:color w:val="000000"/>
          <w:sz w:val="20"/>
          <w:szCs w:val="20"/>
          <w:lang w:val="es-ES"/>
        </w:rPr>
        <w:t>29</w:t>
      </w:r>
      <w:r w:rsidRPr="007F2051">
        <w:rPr>
          <w:rFonts w:ascii="Century Gothic" w:hAnsi="Century Gothic" w:cs="Century Gothic"/>
          <w:b/>
          <w:bCs/>
          <w:color w:val="000000"/>
          <w:sz w:val="20"/>
          <w:szCs w:val="20"/>
          <w:lang w:val="es-ES"/>
        </w:rPr>
        <w:t xml:space="preserve">.3 SUPERVISIÓN TÉCNICA: </w:t>
      </w:r>
      <w:r w:rsidRPr="007F2051">
        <w:rPr>
          <w:rFonts w:ascii="Century Gothic" w:hAnsi="Century Gothic" w:cs="Century Gothic"/>
          <w:color w:val="000000"/>
          <w:sz w:val="20"/>
          <w:szCs w:val="20"/>
          <w:lang w:val="es-ES"/>
        </w:rPr>
        <w:t xml:space="preserve">La SUPERVISIÓN de la Obra será realizada por el profesional nombrado para tal efecto, denominado en este Contrato el SUPERVISOR, con todas las facultades inherentes al buen desempeño de las funciones de SUPERVISIÓN e inspección técnica, teniendo entre ellas las siguientes a título indicativo y no limitativo: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a) Organizar y dirigir la oficina regional del SUPERVISOR.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b) Estudiar e interpretar técnicamente los planos y especificaciones para su correcta aplicación por el CONTRATISTA en coordinación con el FISCAL DE OBRA.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c) Exigir al CONTRATISTA la disponibilidad permanente del libro de órdenes de la Obra, por el cual comunicará al CONTRATISTA la iniciación de Obra y el proceso de ejecución.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d) Exigir al CONTRATISTA los respaldos técnicos necesarios, para procesar planillas o certificados de pago. </w:t>
      </w:r>
    </w:p>
    <w:p w:rsidR="007F2051" w:rsidRPr="007F2051" w:rsidRDefault="007F2051" w:rsidP="007F205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FISCAL DE OBRA a efectos de su aprobación. </w:t>
      </w:r>
    </w:p>
    <w:p w:rsidR="004C2E7F" w:rsidRDefault="007F2051" w:rsidP="007F2051">
      <w:pPr>
        <w:pStyle w:val="Norma"/>
        <w:spacing w:after="0" w:line="240" w:lineRule="auto"/>
        <w:ind w:left="567"/>
        <w:contextualSpacing/>
        <w:jc w:val="both"/>
        <w:rPr>
          <w:rFonts w:eastAsia="Arial Unicode MS"/>
          <w:b/>
          <w:sz w:val="50"/>
          <w:szCs w:val="50"/>
        </w:rPr>
      </w:pPr>
      <w:r w:rsidRPr="007F2051">
        <w:rPr>
          <w:rFonts w:ascii="Century Gothic" w:hAnsi="Century Gothic" w:cs="Century Gothic"/>
          <w:color w:val="000000"/>
          <w:sz w:val="20"/>
          <w:szCs w:val="20"/>
          <w:lang w:val="es-ES"/>
        </w:rPr>
        <w:t>f) Realizar mediciones conjuntas con el CONTRATISTA de la obra ejecutada y aprobar los certificados o planillas de avance de obra.</w:t>
      </w:r>
    </w:p>
    <w:p w:rsidR="00F846B5" w:rsidRDefault="00F846B5" w:rsidP="007F2051">
      <w:pPr>
        <w:autoSpaceDE w:val="0"/>
        <w:autoSpaceDN w:val="0"/>
        <w:adjustRightInd w:val="0"/>
        <w:spacing w:after="0" w:line="240" w:lineRule="auto"/>
        <w:rPr>
          <w:rFonts w:ascii="Century Gothic" w:hAnsi="Century Gothic" w:cs="Century Gothic"/>
          <w:color w:val="000000"/>
          <w:sz w:val="20"/>
          <w:szCs w:val="20"/>
          <w:lang w:val="es-ES"/>
        </w:rPr>
      </w:pPr>
    </w:p>
    <w:p w:rsidR="007F2051" w:rsidRP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Las atribuciones técnicas de la SUPERVISIÓN también se encuentran establecidas en su respectivo contrato. </w:t>
      </w:r>
    </w:p>
    <w:p w:rsidR="007F2051" w:rsidRP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 </w:t>
      </w:r>
    </w:p>
    <w:p w:rsidR="007F2051" w:rsidRP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lastRenderedPageBreak/>
        <w:t xml:space="preserve">La SUPERVISIÓN en coordinación con el FISCAL DE OBRA controlará técnicamente el trabajo del CONTRATISTA y le notificará los defectos que encuentre. Dicho control no modificará de manera alguna las obligaciones del CONTRATISTA. La SUPERVISIÓN en coordinación con el FISCAL DE OBRA, podrá ordenar al CONTRATISTA que localice un defecto y que exponga y verifique cualquier trabajo que considerare que puede tener algún defecto. En el caso de localizar un defecto la SUPERVISIÓN y FISCAL DE OBRA ordenará la corrección del citado defecto. </w:t>
      </w:r>
    </w:p>
    <w:p w:rsid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Será responsabilidad directa de la SUPERVISIÓN, el control de calidad y el cumplimiento de las especificaciones del Contrato y anexos. </w:t>
      </w:r>
    </w:p>
    <w:p w:rsidR="007F2051" w:rsidRP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p>
    <w:p w:rsidR="007F2051" w:rsidRPr="007F2051" w:rsidRDefault="007F2051" w:rsidP="001C364E">
      <w:pPr>
        <w:pStyle w:val="Prrafodelista"/>
        <w:numPr>
          <w:ilvl w:val="0"/>
          <w:numId w:val="40"/>
        </w:numPr>
        <w:autoSpaceDE w:val="0"/>
        <w:autoSpaceDN w:val="0"/>
        <w:adjustRightInd w:val="0"/>
        <w:ind w:left="426" w:hanging="426"/>
        <w:rPr>
          <w:rFonts w:ascii="Century Gothic" w:hAnsi="Century Gothic" w:cs="Century Gothic"/>
          <w:b/>
          <w:bCs/>
          <w:color w:val="000000"/>
          <w:sz w:val="20"/>
          <w:szCs w:val="20"/>
        </w:rPr>
      </w:pPr>
      <w:r w:rsidRPr="007F2051">
        <w:rPr>
          <w:rFonts w:ascii="Century Gothic" w:hAnsi="Century Gothic" w:cs="Century Gothic"/>
          <w:b/>
          <w:bCs/>
          <w:color w:val="000000"/>
          <w:sz w:val="20"/>
          <w:szCs w:val="20"/>
        </w:rPr>
        <w:t xml:space="preserve">MODIFICACION DE LAS OBRAS </w:t>
      </w:r>
    </w:p>
    <w:p w:rsidR="007F2051" w:rsidRPr="007F2051" w:rsidRDefault="007F2051" w:rsidP="007F2051">
      <w:pPr>
        <w:pStyle w:val="Prrafodelista"/>
        <w:autoSpaceDE w:val="0"/>
        <w:autoSpaceDN w:val="0"/>
        <w:adjustRightInd w:val="0"/>
        <w:rPr>
          <w:rFonts w:ascii="Century Gothic" w:hAnsi="Century Gothic" w:cs="Century Gothic"/>
          <w:color w:val="000000"/>
          <w:sz w:val="20"/>
          <w:szCs w:val="20"/>
        </w:rPr>
      </w:pPr>
    </w:p>
    <w:p w:rsid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r>
        <w:rPr>
          <w:rFonts w:ascii="Century Gothic" w:hAnsi="Century Gothic" w:cs="Century Gothic"/>
          <w:b/>
          <w:bCs/>
          <w:color w:val="000000"/>
          <w:sz w:val="20"/>
          <w:szCs w:val="20"/>
          <w:lang w:val="es-ES"/>
        </w:rPr>
        <w:t>30</w:t>
      </w:r>
      <w:r w:rsidRPr="007F2051">
        <w:rPr>
          <w:rFonts w:ascii="Century Gothic" w:hAnsi="Century Gothic" w:cs="Century Gothic"/>
          <w:b/>
          <w:bCs/>
          <w:color w:val="000000"/>
          <w:sz w:val="20"/>
          <w:szCs w:val="20"/>
          <w:lang w:val="es-ES"/>
        </w:rPr>
        <w:t xml:space="preserve">.1 </w:t>
      </w:r>
      <w:r w:rsidRPr="007F2051">
        <w:rPr>
          <w:rFonts w:ascii="Century Gothic" w:hAnsi="Century Gothic" w:cs="Century Gothic"/>
          <w:color w:val="000000"/>
          <w:sz w:val="20"/>
          <w:szCs w:val="20"/>
          <w:lang w:val="es-ES"/>
        </w:rPr>
        <w:t xml:space="preserve">El </w:t>
      </w:r>
      <w:r w:rsidRPr="007F2051">
        <w:rPr>
          <w:rFonts w:ascii="Century Gothic" w:hAnsi="Century Gothic" w:cs="Century Gothic"/>
          <w:b/>
          <w:bCs/>
          <w:color w:val="000000"/>
          <w:sz w:val="20"/>
          <w:szCs w:val="20"/>
          <w:lang w:val="es-ES"/>
        </w:rPr>
        <w:t xml:space="preserve">FISCAL DE OBRA </w:t>
      </w:r>
      <w:r w:rsidRPr="007F2051">
        <w:rPr>
          <w:rFonts w:ascii="Century Gothic" w:hAnsi="Century Gothic" w:cs="Century Gothic"/>
          <w:color w:val="000000"/>
          <w:sz w:val="20"/>
          <w:szCs w:val="20"/>
          <w:lang w:val="es-ES"/>
        </w:rPr>
        <w:t xml:space="preserve">en coordinación con el </w:t>
      </w:r>
      <w:r w:rsidRPr="007F2051">
        <w:rPr>
          <w:rFonts w:ascii="Century Gothic" w:hAnsi="Century Gothic" w:cs="Century Gothic"/>
          <w:b/>
          <w:bCs/>
          <w:color w:val="000000"/>
          <w:sz w:val="20"/>
          <w:szCs w:val="20"/>
          <w:lang w:val="es-ES"/>
        </w:rPr>
        <w:t>SUPERVISOR</w:t>
      </w:r>
      <w:r w:rsidRPr="007F2051">
        <w:rPr>
          <w:rFonts w:ascii="Century Gothic" w:hAnsi="Century Gothic" w:cs="Century Gothic"/>
          <w:color w:val="000000"/>
          <w:sz w:val="20"/>
          <w:szCs w:val="20"/>
          <w:lang w:val="es-ES"/>
        </w:rPr>
        <w:t xml:space="preserve">, puede ordenar las modificaciones de obras objeto del Contrato a través de los siguientes instrumentos: </w:t>
      </w:r>
    </w:p>
    <w:p w:rsidR="007F2051" w:rsidRPr="007F2051" w:rsidRDefault="007F2051" w:rsidP="007F2051">
      <w:pPr>
        <w:autoSpaceDE w:val="0"/>
        <w:autoSpaceDN w:val="0"/>
        <w:adjustRightInd w:val="0"/>
        <w:spacing w:after="0" w:line="240" w:lineRule="auto"/>
        <w:rPr>
          <w:rFonts w:ascii="Century Gothic" w:hAnsi="Century Gothic" w:cs="Century Gothic"/>
          <w:color w:val="000000"/>
          <w:sz w:val="20"/>
          <w:szCs w:val="20"/>
          <w:lang w:val="es-ES"/>
        </w:rPr>
      </w:pP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b/>
          <w:bCs/>
          <w:color w:val="000000"/>
          <w:sz w:val="20"/>
          <w:szCs w:val="20"/>
          <w:lang w:val="es-ES"/>
        </w:rPr>
        <w:t xml:space="preserve">a) Mediante una Orden de Trabajo </w:t>
      </w:r>
      <w:r w:rsidRPr="007F2051">
        <w:rPr>
          <w:rFonts w:ascii="Century Gothic" w:hAnsi="Century Gothic" w:cs="Century Gothic"/>
          <w:color w:val="000000"/>
          <w:sz w:val="20"/>
          <w:szCs w:val="20"/>
          <w:lang w:val="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F2051">
        <w:rPr>
          <w:rFonts w:ascii="Century Gothic" w:hAnsi="Century Gothic" w:cs="Century Gothic"/>
          <w:b/>
          <w:bCs/>
          <w:color w:val="000000"/>
          <w:sz w:val="20"/>
          <w:szCs w:val="20"/>
          <w:lang w:val="es-ES"/>
        </w:rPr>
        <w:t>FISCAL DE OBRA y SUPERVISOR</w:t>
      </w:r>
      <w:r w:rsidRPr="007F2051">
        <w:rPr>
          <w:rFonts w:ascii="Century Gothic" w:hAnsi="Century Gothic" w:cs="Century Gothic"/>
          <w:color w:val="000000"/>
          <w:sz w:val="20"/>
          <w:szCs w:val="20"/>
          <w:lang w:val="es-ES"/>
        </w:rPr>
        <w:t xml:space="preserve">, mediante carta expresa, o en el Libro de Órdenes, siempre en procura de un eficiente desarrollo y ejecución de la obra. La emisión de Órdenes de Trabajo, no deberán dar lugar a la emisión posterior de Orden de Cambio para el mismo objeto. </w:t>
      </w: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b/>
          <w:bCs/>
          <w:color w:val="000000"/>
          <w:sz w:val="20"/>
          <w:szCs w:val="20"/>
          <w:lang w:val="es-ES"/>
        </w:rPr>
        <w:t>b) Mediante Orden de Cambio</w:t>
      </w:r>
      <w:r w:rsidRPr="007F2051">
        <w:rPr>
          <w:rFonts w:ascii="Century Gothic" w:hAnsi="Century Gothic" w:cs="Century Gothic"/>
          <w:color w:val="000000"/>
          <w:sz w:val="20"/>
          <w:szCs w:val="20"/>
          <w:lang w:val="es-ES"/>
        </w:rPr>
        <w:t xml:space="preserve">: 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p>
    <w:p w:rsidR="007F2051" w:rsidRPr="007F2051" w:rsidRDefault="007F2051" w:rsidP="007F2051">
      <w:pPr>
        <w:autoSpaceDE w:val="0"/>
        <w:autoSpaceDN w:val="0"/>
        <w:adjustRightInd w:val="0"/>
        <w:spacing w:after="0" w:line="240" w:lineRule="auto"/>
        <w:jc w:val="both"/>
        <w:rPr>
          <w:rFonts w:ascii="Century Gothic" w:hAnsi="Century Gothic" w:cs="Century Gothic"/>
          <w:color w:val="000000"/>
          <w:sz w:val="20"/>
          <w:szCs w:val="20"/>
          <w:lang w:val="es-ES"/>
        </w:rPr>
      </w:pPr>
      <w:r w:rsidRPr="007F2051">
        <w:rPr>
          <w:rFonts w:ascii="Century Gothic" w:hAnsi="Century Gothic" w:cs="Century Gothic"/>
          <w:color w:val="000000"/>
          <w:sz w:val="20"/>
          <w:szCs w:val="20"/>
          <w:lang w:val="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63021A" w:rsidRDefault="007F2051" w:rsidP="007F2051">
      <w:pPr>
        <w:pStyle w:val="Norma"/>
        <w:spacing w:after="0" w:line="240" w:lineRule="auto"/>
        <w:contextualSpacing/>
        <w:jc w:val="both"/>
        <w:rPr>
          <w:rFonts w:eastAsia="Arial Unicode MS"/>
          <w:b/>
          <w:sz w:val="50"/>
          <w:szCs w:val="50"/>
        </w:rPr>
      </w:pPr>
      <w:r w:rsidRPr="007F2051">
        <w:rPr>
          <w:rFonts w:ascii="Century Gothic" w:hAnsi="Century Gothic" w:cs="Century Gothic"/>
          <w:color w:val="000000"/>
          <w:sz w:val="20"/>
          <w:szCs w:val="20"/>
          <w:lang w:val="es-ES"/>
        </w:rPr>
        <w:t>El documento denominado orden de cambio que tendrá</w:t>
      </w:r>
      <w:r>
        <w:rPr>
          <w:rFonts w:ascii="Century Gothic" w:hAnsi="Century Gothic" w:cs="Century Gothic"/>
          <w:color w:val="000000"/>
          <w:sz w:val="20"/>
          <w:szCs w:val="20"/>
          <w:lang w:val="es-ES"/>
        </w:rPr>
        <w:t xml:space="preserve"> número correlativo y fecha del </w:t>
      </w:r>
      <w:r w:rsidRPr="007F2051">
        <w:rPr>
          <w:rFonts w:ascii="Century Gothic" w:hAnsi="Century Gothic" w:cs="Century Gothic"/>
          <w:color w:val="000000"/>
          <w:sz w:val="20"/>
          <w:szCs w:val="20"/>
          <w:lang w:val="es-ES"/>
        </w:rPr>
        <w:t>día de emisión, será elaborado con los sustentos técnicos y de financiamiento</w:t>
      </w:r>
      <w:r w:rsidR="001B0D0B">
        <w:rPr>
          <w:rFonts w:ascii="Century Gothic" w:hAnsi="Century Gothic" w:cs="Century Gothic"/>
          <w:color w:val="000000"/>
          <w:sz w:val="20"/>
          <w:szCs w:val="20"/>
          <w:lang w:val="es-ES"/>
        </w:rPr>
        <w:t xml:space="preserve"> </w:t>
      </w:r>
      <w:r w:rsidR="001B0D0B" w:rsidRPr="001B0D0B">
        <w:rPr>
          <w:rFonts w:ascii="Century Gothic" w:hAnsi="Century Gothic" w:cs="Century Gothic"/>
          <w:color w:val="000000"/>
          <w:sz w:val="20"/>
          <w:szCs w:val="20"/>
          <w:lang w:val="es-ES"/>
        </w:rPr>
        <w:t xml:space="preserve">(disponibilidad de recursos), por el </w:t>
      </w:r>
      <w:r w:rsidR="001B0D0B" w:rsidRPr="001B0D0B">
        <w:rPr>
          <w:rFonts w:ascii="Century Gothic" w:hAnsi="Century Gothic" w:cs="Century Gothic"/>
          <w:b/>
          <w:bCs/>
          <w:color w:val="000000"/>
          <w:sz w:val="20"/>
          <w:szCs w:val="20"/>
          <w:lang w:val="es-ES"/>
        </w:rPr>
        <w:t xml:space="preserve">SUPERVISOR </w:t>
      </w:r>
      <w:r w:rsidR="001B0D0B" w:rsidRPr="001B0D0B">
        <w:rPr>
          <w:rFonts w:ascii="Century Gothic" w:hAnsi="Century Gothic" w:cs="Century Gothic"/>
          <w:color w:val="000000"/>
          <w:sz w:val="20"/>
          <w:szCs w:val="20"/>
          <w:lang w:val="es-ES"/>
        </w:rPr>
        <w:t xml:space="preserve">en coordinación con el </w:t>
      </w:r>
      <w:r w:rsidR="001B0D0B" w:rsidRPr="001B0D0B">
        <w:rPr>
          <w:rFonts w:ascii="Century Gothic" w:hAnsi="Century Gothic" w:cs="Century Gothic"/>
          <w:b/>
          <w:bCs/>
          <w:color w:val="000000"/>
          <w:sz w:val="20"/>
          <w:szCs w:val="20"/>
          <w:lang w:val="es-ES"/>
        </w:rPr>
        <w:t>FISCAL DE OBRA</w:t>
      </w:r>
      <w:r w:rsidR="001B0D0B" w:rsidRPr="001B0D0B">
        <w:rPr>
          <w:rFonts w:ascii="Century Gothic" w:hAnsi="Century Gothic" w:cs="Century Gothic"/>
          <w:color w:val="000000"/>
          <w:sz w:val="20"/>
          <w:szCs w:val="20"/>
          <w:lang w:val="es-ES"/>
        </w:rPr>
        <w:t>, quien gestionara ante las instancias correspondientes su emisión.</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4"/>
          <w:szCs w:val="24"/>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Pr>
          <w:rFonts w:ascii="Century Gothic" w:hAnsi="Century Gothic" w:cs="Century Gothic"/>
          <w:b/>
          <w:bCs/>
          <w:color w:val="000000"/>
          <w:sz w:val="20"/>
          <w:szCs w:val="20"/>
          <w:lang w:val="es-ES"/>
        </w:rPr>
        <w:t xml:space="preserve">c) </w:t>
      </w:r>
      <w:r w:rsidRPr="001B0D0B">
        <w:rPr>
          <w:rFonts w:ascii="Century Gothic" w:hAnsi="Century Gothic" w:cs="Century Gothic"/>
          <w:b/>
          <w:bCs/>
          <w:color w:val="000000"/>
          <w:sz w:val="20"/>
          <w:szCs w:val="20"/>
          <w:lang w:val="es-ES"/>
        </w:rPr>
        <w:t xml:space="preserve">Mediante Contrato Modificatorio </w:t>
      </w:r>
      <w:r w:rsidRPr="001B0D0B">
        <w:rPr>
          <w:rFonts w:ascii="Century Gothic" w:hAnsi="Century Gothic" w:cs="Century Gothic"/>
          <w:color w:val="000000"/>
          <w:sz w:val="20"/>
          <w:szCs w:val="20"/>
          <w:lang w:val="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B0D0B">
        <w:rPr>
          <w:rFonts w:ascii="Century Gothic" w:hAnsi="Century Gothic" w:cs="Century Gothic"/>
          <w:b/>
          <w:bCs/>
          <w:color w:val="000000"/>
          <w:sz w:val="20"/>
          <w:szCs w:val="20"/>
          <w:lang w:val="es-ES"/>
        </w:rPr>
        <w:t xml:space="preserve">FISCAL DE OBRA </w:t>
      </w:r>
      <w:r w:rsidRPr="001B0D0B">
        <w:rPr>
          <w:rFonts w:ascii="Century Gothic" w:hAnsi="Century Gothic" w:cs="Century Gothic"/>
          <w:color w:val="000000"/>
          <w:sz w:val="20"/>
          <w:szCs w:val="20"/>
          <w:lang w:val="es-ES"/>
        </w:rPr>
        <w:t xml:space="preserve">en coordinación con el </w:t>
      </w:r>
      <w:r w:rsidRPr="001B0D0B">
        <w:rPr>
          <w:rFonts w:ascii="Century Gothic" w:hAnsi="Century Gothic" w:cs="Century Gothic"/>
          <w:b/>
          <w:bCs/>
          <w:color w:val="000000"/>
          <w:sz w:val="20"/>
          <w:szCs w:val="20"/>
          <w:lang w:val="es-ES"/>
        </w:rPr>
        <w:t xml:space="preserve">SUPERVISOR </w:t>
      </w:r>
      <w:r w:rsidRPr="001B0D0B">
        <w:rPr>
          <w:rFonts w:ascii="Century Gothic" w:hAnsi="Century Gothic" w:cs="Century Gothic"/>
          <w:color w:val="000000"/>
          <w:sz w:val="20"/>
          <w:szCs w:val="20"/>
          <w:lang w:val="es-ES"/>
        </w:rPr>
        <w:t xml:space="preserve">podrán formular el documento de sustento técnico-financiero que establezca las causas y razones por las cuales debiera ser suscrito este documento.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lastRenderedPageBreak/>
        <w:t xml:space="preserve">Esta modalidad de modificación de la Obra solo es admisible hasta el diez por ciento (10%) para incrementar o disminuir el monto total del Contrato, e independiente de la emisión de orden(es) de cambio.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Los precios unitarios producto de creación de nuevos ítems deberán ser consensuados entre </w:t>
      </w:r>
      <w:r w:rsidRPr="001B0D0B">
        <w:rPr>
          <w:rFonts w:ascii="Century Gothic" w:hAnsi="Century Gothic" w:cs="Century Gothic"/>
          <w:b/>
          <w:bCs/>
          <w:color w:val="000000"/>
          <w:sz w:val="20"/>
          <w:szCs w:val="20"/>
          <w:lang w:val="es-ES"/>
        </w:rPr>
        <w:t xml:space="preserve">YPFB </w:t>
      </w:r>
      <w:r w:rsidRPr="001B0D0B">
        <w:rPr>
          <w:rFonts w:ascii="Century Gothic" w:hAnsi="Century Gothic" w:cs="Century Gothic"/>
          <w:color w:val="000000"/>
          <w:sz w:val="20"/>
          <w:szCs w:val="20"/>
          <w:lang w:val="es-ES"/>
        </w:rPr>
        <w:t xml:space="preserve">y el </w:t>
      </w:r>
      <w:r w:rsidRPr="001B0D0B">
        <w:rPr>
          <w:rFonts w:ascii="Century Gothic" w:hAnsi="Century Gothic" w:cs="Century Gothic"/>
          <w:b/>
          <w:bCs/>
          <w:color w:val="000000"/>
          <w:sz w:val="20"/>
          <w:szCs w:val="20"/>
          <w:lang w:val="es-ES"/>
        </w:rPr>
        <w:t>CONTRATISTA</w:t>
      </w:r>
      <w:r w:rsidRPr="001B0D0B">
        <w:rPr>
          <w:rFonts w:ascii="Century Gothic" w:hAnsi="Century Gothic" w:cs="Century Gothic"/>
          <w:color w:val="000000"/>
          <w:sz w:val="20"/>
          <w:szCs w:val="20"/>
          <w:lang w:val="es-ES"/>
        </w:rPr>
        <w:t xml:space="preserve">, no se podrán incrementar los porcentajes en lo referido a costos indirectos y mano de obra, para ello el </w:t>
      </w:r>
      <w:r w:rsidRPr="001B0D0B">
        <w:rPr>
          <w:rFonts w:ascii="Century Gothic" w:hAnsi="Century Gothic" w:cs="Century Gothic"/>
          <w:b/>
          <w:bCs/>
          <w:color w:val="000000"/>
          <w:sz w:val="20"/>
          <w:szCs w:val="20"/>
          <w:lang w:val="es-ES"/>
        </w:rPr>
        <w:t xml:space="preserve">CONTRATISTA </w:t>
      </w:r>
      <w:r w:rsidRPr="001B0D0B">
        <w:rPr>
          <w:rFonts w:ascii="Century Gothic" w:hAnsi="Century Gothic" w:cs="Century Gothic"/>
          <w:color w:val="000000"/>
          <w:sz w:val="20"/>
          <w:szCs w:val="20"/>
          <w:lang w:val="es-ES"/>
        </w:rPr>
        <w:t xml:space="preserve">debe presentar un programa para su realización, un presupuesto detallado de los costos, cotizaciones referenciales y precios estimados así como el impacto en el monto del Contrato y en el cronograma de trabajo. En el caso que signifique una disminución en la Obra, deberá concertarse previamente con el </w:t>
      </w:r>
      <w:r w:rsidRPr="001B0D0B">
        <w:rPr>
          <w:rFonts w:ascii="Century Gothic" w:hAnsi="Century Gothic" w:cs="Century Gothic"/>
          <w:b/>
          <w:bCs/>
          <w:color w:val="000000"/>
          <w:sz w:val="20"/>
          <w:szCs w:val="20"/>
          <w:lang w:val="es-ES"/>
        </w:rPr>
        <w:t>CONTRATISTA</w:t>
      </w:r>
      <w:r w:rsidRPr="001B0D0B">
        <w:rPr>
          <w:rFonts w:ascii="Century Gothic" w:hAnsi="Century Gothic" w:cs="Century Gothic"/>
          <w:color w:val="000000"/>
          <w:sz w:val="20"/>
          <w:szCs w:val="20"/>
          <w:lang w:val="es-ES"/>
        </w:rPr>
        <w:t xml:space="preserve">, a efectos de evitar reclamos posteriores.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El </w:t>
      </w:r>
      <w:r w:rsidRPr="001B0D0B">
        <w:rPr>
          <w:rFonts w:ascii="Century Gothic" w:hAnsi="Century Gothic" w:cs="Century Gothic"/>
          <w:b/>
          <w:bCs/>
          <w:color w:val="000000"/>
          <w:sz w:val="20"/>
          <w:szCs w:val="20"/>
          <w:lang w:val="es-ES"/>
        </w:rPr>
        <w:t xml:space="preserve">FISCAL DE OBRA </w:t>
      </w:r>
      <w:r w:rsidRPr="001B0D0B">
        <w:rPr>
          <w:rFonts w:ascii="Century Gothic" w:hAnsi="Century Gothic" w:cs="Century Gothic"/>
          <w:color w:val="000000"/>
          <w:sz w:val="20"/>
          <w:szCs w:val="20"/>
          <w:lang w:val="es-ES"/>
        </w:rPr>
        <w:t xml:space="preserve">en coordinación con el </w:t>
      </w:r>
      <w:r w:rsidRPr="001B0D0B">
        <w:rPr>
          <w:rFonts w:ascii="Century Gothic" w:hAnsi="Century Gothic" w:cs="Century Gothic"/>
          <w:b/>
          <w:bCs/>
          <w:color w:val="000000"/>
          <w:sz w:val="20"/>
          <w:szCs w:val="20"/>
          <w:lang w:val="es-ES"/>
        </w:rPr>
        <w:t>SUPERVISOR</w:t>
      </w:r>
      <w:r w:rsidRPr="001B0D0B">
        <w:rPr>
          <w:rFonts w:ascii="Century Gothic" w:hAnsi="Century Gothic" w:cs="Century Gothic"/>
          <w:color w:val="000000"/>
          <w:sz w:val="20"/>
          <w:szCs w:val="20"/>
          <w:lang w:val="es-ES"/>
        </w:rPr>
        <w:t xml:space="preserve">, serán responsables por la elaboración de las especificaciones técnicas de los nuevos ítems creados.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El informe y los antecedentes deberán ser coordinados por el </w:t>
      </w:r>
      <w:r w:rsidRPr="001B0D0B">
        <w:rPr>
          <w:rFonts w:ascii="Century Gothic" w:hAnsi="Century Gothic" w:cs="Century Gothic"/>
          <w:b/>
          <w:bCs/>
          <w:color w:val="000000"/>
          <w:sz w:val="20"/>
          <w:szCs w:val="20"/>
          <w:lang w:val="es-ES"/>
        </w:rPr>
        <w:t xml:space="preserve">SUPERVISOR </w:t>
      </w:r>
      <w:r w:rsidRPr="001B0D0B">
        <w:rPr>
          <w:rFonts w:ascii="Century Gothic" w:hAnsi="Century Gothic" w:cs="Century Gothic"/>
          <w:color w:val="000000"/>
          <w:sz w:val="20"/>
          <w:szCs w:val="20"/>
          <w:lang w:val="es-ES"/>
        </w:rPr>
        <w:t xml:space="preserve">y </w:t>
      </w:r>
      <w:r w:rsidRPr="001B0D0B">
        <w:rPr>
          <w:rFonts w:ascii="Century Gothic" w:hAnsi="Century Gothic" w:cs="Century Gothic"/>
          <w:b/>
          <w:bCs/>
          <w:color w:val="000000"/>
          <w:sz w:val="20"/>
          <w:szCs w:val="20"/>
          <w:lang w:val="es-ES"/>
        </w:rPr>
        <w:t>FISCAL DE OBRA</w:t>
      </w:r>
      <w:r w:rsidRPr="001B0D0B">
        <w:rPr>
          <w:rFonts w:ascii="Century Gothic" w:hAnsi="Century Gothic" w:cs="Century Gothic"/>
          <w:color w:val="000000"/>
          <w:sz w:val="20"/>
          <w:szCs w:val="20"/>
          <w:lang w:val="es-ES"/>
        </w:rPr>
        <w:t xml:space="preserve">,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Pr="001B0D0B" w:rsidRDefault="001B0D0B" w:rsidP="001C364E">
      <w:pPr>
        <w:pStyle w:val="Prrafodelista"/>
        <w:numPr>
          <w:ilvl w:val="1"/>
          <w:numId w:val="40"/>
        </w:numPr>
        <w:autoSpaceDE w:val="0"/>
        <w:autoSpaceDN w:val="0"/>
        <w:adjustRightInd w:val="0"/>
        <w:ind w:left="0" w:firstLine="0"/>
        <w:jc w:val="both"/>
        <w:rPr>
          <w:rFonts w:ascii="Century Gothic" w:hAnsi="Century Gothic" w:cs="Century Gothic"/>
          <w:color w:val="000000"/>
          <w:sz w:val="20"/>
          <w:szCs w:val="20"/>
        </w:rPr>
      </w:pPr>
      <w:r w:rsidRPr="001B0D0B">
        <w:rPr>
          <w:rFonts w:ascii="Century Gothic" w:hAnsi="Century Gothic" w:cs="Century Gothic"/>
          <w:color w:val="000000"/>
          <w:sz w:val="20"/>
          <w:szCs w:val="20"/>
        </w:rPr>
        <w:t>La orden de Trabajo, Orden de Cambio o Contrato Mo</w:t>
      </w:r>
      <w:r>
        <w:rPr>
          <w:rFonts w:ascii="Century Gothic" w:hAnsi="Century Gothic" w:cs="Century Gothic"/>
          <w:color w:val="000000"/>
          <w:sz w:val="20"/>
          <w:szCs w:val="20"/>
        </w:rPr>
        <w:t xml:space="preserve">dificatorio, deben ser emitidos </w:t>
      </w:r>
      <w:r w:rsidRPr="001B0D0B">
        <w:rPr>
          <w:rFonts w:ascii="Century Gothic" w:hAnsi="Century Gothic" w:cs="Century Gothic"/>
          <w:color w:val="000000"/>
          <w:sz w:val="20"/>
          <w:szCs w:val="20"/>
        </w:rPr>
        <w:t xml:space="preserve">y suscritos de forma previa a la ejecución de los trabajos por parte del </w:t>
      </w:r>
      <w:r w:rsidRPr="001B0D0B">
        <w:rPr>
          <w:rFonts w:ascii="Century Gothic" w:hAnsi="Century Gothic" w:cs="Century Gothic"/>
          <w:b/>
          <w:bCs/>
          <w:color w:val="000000"/>
          <w:sz w:val="20"/>
          <w:szCs w:val="20"/>
        </w:rPr>
        <w:t>CONTRATISTA</w:t>
      </w:r>
      <w:r w:rsidRPr="001B0D0B">
        <w:rPr>
          <w:rFonts w:ascii="Century Gothic" w:hAnsi="Century Gothic" w:cs="Century Gothic"/>
          <w:color w:val="000000"/>
          <w:sz w:val="20"/>
          <w:szCs w:val="20"/>
        </w:rPr>
        <w:t xml:space="preserve">, en ninguno de los casos constituye un documento regularizador de procedimiento de ejecución de obra, excepto en casos de emergencia declarada para el lugar de emplazamiento de la obra. </w:t>
      </w:r>
    </w:p>
    <w:p w:rsidR="001B0D0B" w:rsidRPr="001B0D0B" w:rsidRDefault="001B0D0B" w:rsidP="001B0D0B">
      <w:pPr>
        <w:pStyle w:val="Prrafodelista"/>
        <w:autoSpaceDE w:val="0"/>
        <w:autoSpaceDN w:val="0"/>
        <w:adjustRightInd w:val="0"/>
        <w:ind w:left="810"/>
        <w:jc w:val="both"/>
        <w:rPr>
          <w:rFonts w:ascii="Century Gothic" w:hAnsi="Century Gothic" w:cs="Century Gothic"/>
          <w:color w:val="000000"/>
          <w:sz w:val="20"/>
          <w:szCs w:val="20"/>
        </w:rPr>
      </w:pP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Pr>
          <w:rFonts w:ascii="Century Gothic" w:hAnsi="Century Gothic" w:cs="Century Gothic"/>
          <w:b/>
          <w:bCs/>
          <w:color w:val="000000"/>
          <w:sz w:val="20"/>
          <w:szCs w:val="20"/>
          <w:lang w:val="es-ES"/>
        </w:rPr>
        <w:t>30</w:t>
      </w:r>
      <w:r w:rsidRPr="001B0D0B">
        <w:rPr>
          <w:rFonts w:ascii="Century Gothic" w:hAnsi="Century Gothic" w:cs="Century Gothic"/>
          <w:b/>
          <w:bCs/>
          <w:color w:val="000000"/>
          <w:sz w:val="20"/>
          <w:szCs w:val="20"/>
          <w:lang w:val="es-ES"/>
        </w:rPr>
        <w:t xml:space="preserve">.3 </w:t>
      </w:r>
      <w:r w:rsidRPr="001B0D0B">
        <w:rPr>
          <w:rFonts w:ascii="Century Gothic" w:hAnsi="Century Gothic" w:cs="Century Gothic"/>
          <w:color w:val="000000"/>
          <w:sz w:val="20"/>
          <w:szCs w:val="20"/>
          <w:lang w:val="es-ES"/>
        </w:rPr>
        <w:t xml:space="preserve">En todos los casos son responsables por los resultados de la aplicación de los instrumentos de modificación descritos, el </w:t>
      </w:r>
      <w:r w:rsidRPr="001B0D0B">
        <w:rPr>
          <w:rFonts w:ascii="Century Gothic" w:hAnsi="Century Gothic" w:cs="Century Gothic"/>
          <w:b/>
          <w:bCs/>
          <w:color w:val="000000"/>
          <w:sz w:val="20"/>
          <w:szCs w:val="20"/>
          <w:lang w:val="es-ES"/>
        </w:rPr>
        <w:t>FISCAL DE OBRA, SUPERVISOR y CONTRATISTA</w:t>
      </w:r>
      <w:r w:rsidRPr="001B0D0B">
        <w:rPr>
          <w:rFonts w:ascii="Century Gothic" w:hAnsi="Century Gothic" w:cs="Century Gothic"/>
          <w:color w:val="000000"/>
          <w:sz w:val="20"/>
          <w:szCs w:val="20"/>
          <w:lang w:val="es-ES"/>
        </w:rPr>
        <w:t xml:space="preserve">. </w:t>
      </w:r>
    </w:p>
    <w:p w:rsidR="001B0D0B" w:rsidRDefault="001B0D0B" w:rsidP="001B0D0B">
      <w:pPr>
        <w:pStyle w:val="Norma"/>
        <w:spacing w:after="0" w:line="240" w:lineRule="auto"/>
        <w:contextualSpacing/>
        <w:jc w:val="center"/>
        <w:rPr>
          <w:rFonts w:ascii="Century Gothic" w:hAnsi="Century Gothic" w:cs="Century Gothic"/>
          <w:b/>
          <w:bCs/>
          <w:color w:val="000000"/>
          <w:sz w:val="20"/>
          <w:szCs w:val="20"/>
          <w:lang w:val="es-ES"/>
        </w:rPr>
      </w:pPr>
    </w:p>
    <w:p w:rsidR="0063021A" w:rsidRDefault="001B0D0B" w:rsidP="001C364E">
      <w:pPr>
        <w:pStyle w:val="Norma"/>
        <w:numPr>
          <w:ilvl w:val="0"/>
          <w:numId w:val="40"/>
        </w:numPr>
        <w:spacing w:after="0" w:line="240" w:lineRule="auto"/>
        <w:ind w:left="426" w:hanging="426"/>
        <w:contextualSpacing/>
        <w:rPr>
          <w:rFonts w:ascii="Century Gothic" w:hAnsi="Century Gothic" w:cs="Century Gothic"/>
          <w:b/>
          <w:bCs/>
          <w:color w:val="000000"/>
          <w:sz w:val="20"/>
          <w:szCs w:val="20"/>
          <w:lang w:val="es-ES"/>
        </w:rPr>
      </w:pPr>
      <w:r w:rsidRPr="001B0D0B">
        <w:rPr>
          <w:rFonts w:ascii="Century Gothic" w:hAnsi="Century Gothic" w:cs="Century Gothic"/>
          <w:b/>
          <w:bCs/>
          <w:color w:val="000000"/>
          <w:sz w:val="20"/>
          <w:szCs w:val="20"/>
          <w:lang w:val="es-ES"/>
        </w:rPr>
        <w:t>VIGENCIA DEL CONTRATO</w:t>
      </w:r>
    </w:p>
    <w:p w:rsidR="001B0D0B" w:rsidRDefault="001B0D0B" w:rsidP="001B0D0B">
      <w:pPr>
        <w:autoSpaceDE w:val="0"/>
        <w:autoSpaceDN w:val="0"/>
        <w:adjustRightInd w:val="0"/>
        <w:spacing w:after="0" w:line="240" w:lineRule="auto"/>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El Contrato, entrará en vigencia desde el día siguiente hábil de su suscripción por ambas Partes. </w:t>
      </w:r>
    </w:p>
    <w:p w:rsidR="001B0D0B" w:rsidRDefault="001B0D0B" w:rsidP="001B0D0B">
      <w:pPr>
        <w:autoSpaceDE w:val="0"/>
        <w:autoSpaceDN w:val="0"/>
        <w:adjustRightInd w:val="0"/>
        <w:spacing w:after="0" w:line="240" w:lineRule="auto"/>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rPr>
          <w:rFonts w:ascii="Century Gothic" w:hAnsi="Century Gothic" w:cs="Century Gothic"/>
          <w:color w:val="000000"/>
          <w:sz w:val="20"/>
          <w:szCs w:val="20"/>
          <w:lang w:val="es-ES"/>
        </w:rPr>
      </w:pPr>
    </w:p>
    <w:p w:rsidR="001B0D0B" w:rsidRPr="001B0D0B" w:rsidRDefault="001B0D0B" w:rsidP="001C364E">
      <w:pPr>
        <w:pStyle w:val="Prrafodelista"/>
        <w:numPr>
          <w:ilvl w:val="0"/>
          <w:numId w:val="40"/>
        </w:numPr>
        <w:autoSpaceDE w:val="0"/>
        <w:autoSpaceDN w:val="0"/>
        <w:adjustRightInd w:val="0"/>
        <w:ind w:left="426" w:hanging="426"/>
        <w:rPr>
          <w:rFonts w:ascii="Century Gothic" w:hAnsi="Century Gothic" w:cs="Century Gothic"/>
          <w:b/>
          <w:bCs/>
          <w:color w:val="000000"/>
          <w:sz w:val="20"/>
          <w:szCs w:val="20"/>
        </w:rPr>
      </w:pPr>
      <w:r w:rsidRPr="001B0D0B">
        <w:rPr>
          <w:rFonts w:ascii="Century Gothic" w:hAnsi="Century Gothic" w:cs="Century Gothic"/>
          <w:b/>
          <w:bCs/>
          <w:color w:val="000000"/>
          <w:sz w:val="20"/>
          <w:szCs w:val="20"/>
        </w:rPr>
        <w:t xml:space="preserve">MOROSIDAD Y SUS PENALIDADES </w:t>
      </w:r>
    </w:p>
    <w:p w:rsidR="001B0D0B" w:rsidRPr="001B0D0B" w:rsidRDefault="001B0D0B" w:rsidP="001B0D0B">
      <w:pPr>
        <w:pStyle w:val="Prrafodelista"/>
        <w:autoSpaceDE w:val="0"/>
        <w:autoSpaceDN w:val="0"/>
        <w:adjustRightInd w:val="0"/>
        <w:rPr>
          <w:rFonts w:ascii="Century Gothic" w:hAnsi="Century Gothic" w:cs="Century Gothic"/>
          <w:color w:val="000000"/>
          <w:sz w:val="20"/>
          <w:szCs w:val="20"/>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Una vez suscrito el contrato, el cronograma de ejecución de obra propuesto será ajustado de conformidad a lo establecido en la cláusula séptima del contrato. En caso que el </w:t>
      </w:r>
      <w:r w:rsidRPr="001B0D0B">
        <w:rPr>
          <w:rFonts w:ascii="Century Gothic" w:hAnsi="Century Gothic" w:cs="Century Gothic"/>
          <w:b/>
          <w:bCs/>
          <w:color w:val="000000"/>
          <w:sz w:val="20"/>
          <w:szCs w:val="20"/>
          <w:lang w:val="es-ES"/>
        </w:rPr>
        <w:t xml:space="preserve">CONTRATISTA </w:t>
      </w:r>
      <w:r w:rsidRPr="001B0D0B">
        <w:rPr>
          <w:rFonts w:ascii="Century Gothic" w:hAnsi="Century Gothic" w:cs="Century Gothic"/>
          <w:color w:val="000000"/>
          <w:sz w:val="20"/>
          <w:szCs w:val="20"/>
          <w:lang w:val="es-ES"/>
        </w:rPr>
        <w:t xml:space="preserve">no cumpla con la presentación de este cronograma actualizado en el plazo determinado, el </w:t>
      </w:r>
      <w:r w:rsidRPr="001B0D0B">
        <w:rPr>
          <w:rFonts w:ascii="Century Gothic" w:hAnsi="Century Gothic" w:cs="Century Gothic"/>
          <w:b/>
          <w:bCs/>
          <w:color w:val="000000"/>
          <w:sz w:val="20"/>
          <w:szCs w:val="20"/>
          <w:lang w:val="es-ES"/>
        </w:rPr>
        <w:t xml:space="preserve">SUPERVISOR y FISCAL DE OBRA </w:t>
      </w:r>
      <w:r w:rsidRPr="001B0D0B">
        <w:rPr>
          <w:rFonts w:ascii="Century Gothic" w:hAnsi="Century Gothic" w:cs="Century Gothic"/>
          <w:color w:val="000000"/>
          <w:sz w:val="20"/>
          <w:szCs w:val="20"/>
          <w:lang w:val="es-ES"/>
        </w:rPr>
        <w:t xml:space="preserve">en un plazo de cinco (05) días hábiles actualizarán el cronograma de ejecución de Obra en base al de la propuesta adjudicada y remitirán el mismo al </w:t>
      </w:r>
      <w:r w:rsidRPr="001B0D0B">
        <w:rPr>
          <w:rFonts w:ascii="Century Gothic" w:hAnsi="Century Gothic" w:cs="Century Gothic"/>
          <w:b/>
          <w:bCs/>
          <w:color w:val="000000"/>
          <w:sz w:val="20"/>
          <w:szCs w:val="20"/>
          <w:lang w:val="es-ES"/>
        </w:rPr>
        <w:t>CONTRATISTA</w:t>
      </w:r>
      <w:r w:rsidRPr="001B0D0B">
        <w:rPr>
          <w:rFonts w:ascii="Century Gothic" w:hAnsi="Century Gothic" w:cs="Century Gothic"/>
          <w:color w:val="000000"/>
          <w:sz w:val="20"/>
          <w:szCs w:val="20"/>
          <w:lang w:val="es-ES"/>
        </w:rPr>
        <w:t xml:space="preserve">. En dicho cronograma se deberán identificar clara y explícitamente los hitos intermedios de la Obra.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lastRenderedPageBreak/>
        <w:t xml:space="preserve">Una vez actualizado y aprobado el cronograma de ejecución de Obra por las Partes se constituye un documento fundamental del contrato a los fines del control mensual del avance de la Obra, así como de hitos, del plazo total y cuando corresponda la aplicación de retenciones parciales y multas.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Pr="001B0D0B" w:rsidRDefault="001B0D0B" w:rsidP="001B0D0B">
      <w:pPr>
        <w:autoSpaceDE w:val="0"/>
        <w:autoSpaceDN w:val="0"/>
        <w:adjustRightInd w:val="0"/>
        <w:spacing w:after="0" w:line="240" w:lineRule="auto"/>
        <w:rPr>
          <w:rFonts w:ascii="Century Gothic" w:hAnsi="Century Gothic" w:cs="Century Gothic"/>
          <w:color w:val="000000"/>
          <w:sz w:val="20"/>
          <w:szCs w:val="20"/>
          <w:lang w:val="es-ES"/>
        </w:rPr>
      </w:pPr>
      <w:r>
        <w:rPr>
          <w:rFonts w:ascii="Century Gothic" w:hAnsi="Century Gothic" w:cs="Century Gothic"/>
          <w:b/>
          <w:bCs/>
          <w:color w:val="000000"/>
          <w:sz w:val="20"/>
          <w:szCs w:val="20"/>
          <w:lang w:val="es-ES"/>
        </w:rPr>
        <w:t>32</w:t>
      </w:r>
      <w:r w:rsidRPr="001B0D0B">
        <w:rPr>
          <w:rFonts w:ascii="Century Gothic" w:hAnsi="Century Gothic" w:cs="Century Gothic"/>
          <w:b/>
          <w:bCs/>
          <w:color w:val="000000"/>
          <w:sz w:val="20"/>
          <w:szCs w:val="20"/>
          <w:lang w:val="es-ES"/>
        </w:rPr>
        <w:t xml:space="preserve">.1 Incumplimiento del plazo de ejecución de la Obra: </w:t>
      </w:r>
    </w:p>
    <w:p w:rsidR="001B0D0B" w:rsidRDefault="001B0D0B" w:rsidP="001B0D0B">
      <w:pPr>
        <w:autoSpaceDE w:val="0"/>
        <w:autoSpaceDN w:val="0"/>
        <w:adjustRightInd w:val="0"/>
        <w:spacing w:after="0" w:line="240" w:lineRule="auto"/>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Esta penalidad se aplicará en caso de incumplimiento del </w:t>
      </w:r>
      <w:r w:rsidRPr="001B0D0B">
        <w:rPr>
          <w:rFonts w:ascii="Century Gothic" w:hAnsi="Century Gothic" w:cs="Century Gothic"/>
          <w:b/>
          <w:bCs/>
          <w:color w:val="000000"/>
          <w:sz w:val="20"/>
          <w:szCs w:val="20"/>
          <w:lang w:val="es-ES"/>
        </w:rPr>
        <w:t xml:space="preserve">CONTRATISTA </w:t>
      </w:r>
      <w:r w:rsidRPr="001B0D0B">
        <w:rPr>
          <w:rFonts w:ascii="Century Gothic" w:hAnsi="Century Gothic" w:cs="Century Gothic"/>
          <w:color w:val="000000"/>
          <w:sz w:val="20"/>
          <w:szCs w:val="20"/>
          <w:lang w:val="es-ES"/>
        </w:rPr>
        <w:t xml:space="preserve">al plazo total establecido de ejecución de la Obra. El </w:t>
      </w:r>
      <w:r w:rsidRPr="001B0D0B">
        <w:rPr>
          <w:rFonts w:ascii="Century Gothic" w:hAnsi="Century Gothic" w:cs="Century Gothic"/>
          <w:b/>
          <w:bCs/>
          <w:color w:val="000000"/>
          <w:sz w:val="20"/>
          <w:szCs w:val="20"/>
          <w:lang w:val="es-ES"/>
        </w:rPr>
        <w:t>CONTRATISTA</w:t>
      </w:r>
      <w:r w:rsidRPr="001B0D0B">
        <w:rPr>
          <w:rFonts w:ascii="Century Gothic" w:hAnsi="Century Gothic" w:cs="Century Gothic"/>
          <w:color w:val="000000"/>
          <w:sz w:val="20"/>
          <w:szCs w:val="20"/>
          <w:lang w:val="es-ES"/>
        </w:rPr>
        <w:t xml:space="preserve">, será pasible a la aplicación de multas de acuerdo al siguiente detalle: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Pr="001B0D0B" w:rsidRDefault="001B0D0B" w:rsidP="001B0D0B">
      <w:pPr>
        <w:autoSpaceDE w:val="0"/>
        <w:autoSpaceDN w:val="0"/>
        <w:adjustRightInd w:val="0"/>
        <w:spacing w:after="0" w:line="240" w:lineRule="auto"/>
        <w:jc w:val="both"/>
        <w:rPr>
          <w:rFonts w:ascii="Cambria Math" w:hAnsi="Cambria Math" w:cs="Cambria Math"/>
          <w:color w:val="000000"/>
          <w:sz w:val="20"/>
          <w:szCs w:val="20"/>
          <w:lang w:val="es-ES"/>
        </w:rPr>
      </w:pPr>
      <w:r w:rsidRPr="001B0D0B">
        <w:rPr>
          <w:rFonts w:ascii="Cambria Math" w:hAnsi="Cambria Math" w:cs="Cambria Math"/>
          <w:color w:val="000000"/>
          <w:sz w:val="20"/>
          <w:szCs w:val="20"/>
          <w:lang w:val="es-ES"/>
        </w:rPr>
        <w:t xml:space="preserve">MULTA POR MORA </w:t>
      </w:r>
      <w:r w:rsidRPr="001B0D0B">
        <w:rPr>
          <w:rFonts w:ascii="Century Gothic" w:hAnsi="Century Gothic" w:cs="Century Gothic"/>
          <w:color w:val="000000"/>
          <w:sz w:val="20"/>
          <w:szCs w:val="20"/>
          <w:lang w:val="es-ES"/>
        </w:rPr>
        <w:t xml:space="preserve">= 1% </w:t>
      </w:r>
      <w:r w:rsidRPr="001B0D0B">
        <w:rPr>
          <w:rFonts w:ascii="Cambria Math" w:hAnsi="Cambria Math" w:cs="Cambria Math"/>
          <w:color w:val="000000"/>
          <w:sz w:val="20"/>
          <w:szCs w:val="20"/>
          <w:lang w:val="es-ES"/>
        </w:rPr>
        <w:t xml:space="preserve">∗ POR CADA DIA DE RETRASO ∗ EL MONTO DEL CONTRATO </w:t>
      </w: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De establecer el </w:t>
      </w:r>
      <w:r w:rsidRPr="001B0D0B">
        <w:rPr>
          <w:rFonts w:ascii="Century Gothic" w:hAnsi="Century Gothic" w:cs="Century Gothic"/>
          <w:b/>
          <w:bCs/>
          <w:color w:val="000000"/>
          <w:sz w:val="20"/>
          <w:szCs w:val="20"/>
          <w:lang w:val="es-ES"/>
        </w:rPr>
        <w:t xml:space="preserve">SUPERVISOR </w:t>
      </w:r>
      <w:r w:rsidRPr="001B0D0B">
        <w:rPr>
          <w:rFonts w:ascii="Century Gothic" w:hAnsi="Century Gothic" w:cs="Century Gothic"/>
          <w:color w:val="000000"/>
          <w:sz w:val="20"/>
          <w:szCs w:val="20"/>
          <w:lang w:val="es-ES"/>
        </w:rPr>
        <w:t xml:space="preserve">que la multa por mora es del veinte por ciento (20%) del monto total del Contrato, comunicará oficialmente esta situación al </w:t>
      </w:r>
      <w:r w:rsidRPr="001B0D0B">
        <w:rPr>
          <w:rFonts w:ascii="Century Gothic" w:hAnsi="Century Gothic" w:cs="Century Gothic"/>
          <w:b/>
          <w:bCs/>
          <w:color w:val="000000"/>
          <w:sz w:val="20"/>
          <w:szCs w:val="20"/>
          <w:lang w:val="es-ES"/>
        </w:rPr>
        <w:t xml:space="preserve">FISCAL DE OBRA </w:t>
      </w:r>
      <w:r w:rsidRPr="001B0D0B">
        <w:rPr>
          <w:rFonts w:ascii="Century Gothic" w:hAnsi="Century Gothic" w:cs="Century Gothic"/>
          <w:color w:val="000000"/>
          <w:sz w:val="20"/>
          <w:szCs w:val="20"/>
          <w:lang w:val="es-ES"/>
        </w:rPr>
        <w:t xml:space="preserve">a efectos del procesamiento de la resolución del contrato, si corresponde, conforme lo estipulado en este contrato.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Si el plazo total del contrato fenece sin que se haya concluido la Obra en su integridad y en forma satisfactoria con un porcentaje de atraso mejor o igual al veinte por ciento (20%), el </w:t>
      </w:r>
      <w:r w:rsidRPr="001B0D0B">
        <w:rPr>
          <w:rFonts w:ascii="Century Gothic" w:hAnsi="Century Gothic" w:cs="Century Gothic"/>
          <w:b/>
          <w:bCs/>
          <w:color w:val="000000"/>
          <w:sz w:val="20"/>
          <w:szCs w:val="20"/>
          <w:lang w:val="es-ES"/>
        </w:rPr>
        <w:t xml:space="preserve">SUPERVISOR </w:t>
      </w:r>
      <w:r w:rsidRPr="001B0D0B">
        <w:rPr>
          <w:rFonts w:ascii="Century Gothic" w:hAnsi="Century Gothic" w:cs="Century Gothic"/>
          <w:color w:val="000000"/>
          <w:sz w:val="20"/>
          <w:szCs w:val="20"/>
          <w:lang w:val="es-ES"/>
        </w:rPr>
        <w:t xml:space="preserve">comunicará oficialmente esta situación al </w:t>
      </w:r>
      <w:r w:rsidRPr="001B0D0B">
        <w:rPr>
          <w:rFonts w:ascii="Century Gothic" w:hAnsi="Century Gothic" w:cs="Century Gothic"/>
          <w:b/>
          <w:bCs/>
          <w:color w:val="000000"/>
          <w:sz w:val="20"/>
          <w:szCs w:val="20"/>
          <w:lang w:val="es-ES"/>
        </w:rPr>
        <w:t xml:space="preserve">FISCAL DE OBRA </w:t>
      </w:r>
      <w:r w:rsidRPr="001B0D0B">
        <w:rPr>
          <w:rFonts w:ascii="Century Gothic" w:hAnsi="Century Gothic" w:cs="Century Gothic"/>
          <w:color w:val="000000"/>
          <w:sz w:val="20"/>
          <w:szCs w:val="20"/>
          <w:lang w:val="es-ES"/>
        </w:rPr>
        <w:t xml:space="preserve">y la retención parcial se convertirá en multa irreversible, que formará parte del monto resultante por concepto de multas por incumplimiento al Contrato hasta la recepción provisional. </w:t>
      </w:r>
    </w:p>
    <w:p w:rsidR="001B0D0B" w:rsidRPr="001B0D0B" w:rsidRDefault="001B0D0B" w:rsidP="001B0D0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1B0D0B">
      <w:pPr>
        <w:pStyle w:val="Norma"/>
        <w:spacing w:after="0" w:line="240" w:lineRule="auto"/>
        <w:contextualSpacing/>
        <w:jc w:val="both"/>
        <w:rPr>
          <w:rFonts w:eastAsia="Arial Unicode MS"/>
          <w:b/>
          <w:sz w:val="50"/>
          <w:szCs w:val="50"/>
        </w:rPr>
      </w:pPr>
      <w:r w:rsidRPr="001B0D0B">
        <w:rPr>
          <w:rFonts w:ascii="Century Gothic" w:hAnsi="Century Gothic" w:cs="Century Gothic"/>
          <w:color w:val="000000"/>
          <w:sz w:val="20"/>
          <w:szCs w:val="20"/>
          <w:lang w:val="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63021A" w:rsidRDefault="0063021A" w:rsidP="008A06CB">
      <w:pPr>
        <w:pStyle w:val="Norma"/>
        <w:spacing w:after="0" w:line="240" w:lineRule="auto"/>
        <w:contextualSpacing/>
        <w:jc w:val="center"/>
        <w:rPr>
          <w:rFonts w:ascii="Century Gothic" w:eastAsia="Arial Unicode MS" w:hAnsi="Century Gothic"/>
          <w:b/>
          <w:sz w:val="50"/>
          <w:szCs w:val="50"/>
        </w:rPr>
      </w:pPr>
    </w:p>
    <w:p w:rsidR="001B0D0B" w:rsidRPr="001C364E" w:rsidRDefault="001B0D0B" w:rsidP="001C364E">
      <w:pPr>
        <w:pStyle w:val="Prrafodelista"/>
        <w:numPr>
          <w:ilvl w:val="1"/>
          <w:numId w:val="42"/>
        </w:numPr>
        <w:autoSpaceDE w:val="0"/>
        <w:autoSpaceDN w:val="0"/>
        <w:adjustRightInd w:val="0"/>
        <w:ind w:left="426" w:hanging="426"/>
        <w:rPr>
          <w:rFonts w:ascii="Century Gothic" w:hAnsi="Century Gothic" w:cs="Century Gothic"/>
          <w:b/>
          <w:bCs/>
          <w:color w:val="000000"/>
          <w:sz w:val="20"/>
          <w:szCs w:val="20"/>
        </w:rPr>
      </w:pPr>
      <w:r w:rsidRPr="001C364E">
        <w:rPr>
          <w:rFonts w:ascii="Century Gothic" w:hAnsi="Century Gothic" w:cs="Century Gothic"/>
          <w:b/>
          <w:bCs/>
          <w:color w:val="000000"/>
          <w:sz w:val="20"/>
          <w:szCs w:val="20"/>
        </w:rPr>
        <w:t xml:space="preserve">Causas de fuerza mayor y/o caso fortuito </w:t>
      </w:r>
    </w:p>
    <w:p w:rsidR="001B0D0B" w:rsidRPr="001B0D0B" w:rsidRDefault="001B0D0B" w:rsidP="001B0D0B">
      <w:pPr>
        <w:pStyle w:val="Prrafodelista"/>
        <w:autoSpaceDE w:val="0"/>
        <w:autoSpaceDN w:val="0"/>
        <w:adjustRightInd w:val="0"/>
        <w:ind w:left="426"/>
        <w:rPr>
          <w:rFonts w:ascii="Century Gothic" w:hAnsi="Century Gothic" w:cs="Century Gothic"/>
          <w:color w:val="000000"/>
          <w:sz w:val="20"/>
          <w:szCs w:val="20"/>
        </w:rPr>
      </w:pPr>
    </w:p>
    <w:p w:rsidR="001B0D0B" w:rsidRDefault="001B0D0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La fuerza mayor o caso fortuito definidos en el Contrato, serán consideradas causal de imposibilidad sobrevenida, cuando tengan un efecto adverso y sustancial en la capacidad de cumplimiento de las obligaciones establecidas en el Contrato y anexos (cuando corresponda),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332CB" w:rsidRPr="001B0D0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Con el fin de exceptuar al </w:t>
      </w:r>
      <w:r w:rsidRPr="001B0D0B">
        <w:rPr>
          <w:rFonts w:ascii="Century Gothic" w:hAnsi="Century Gothic" w:cs="Century Gothic"/>
          <w:b/>
          <w:bCs/>
          <w:color w:val="000000"/>
          <w:sz w:val="20"/>
          <w:szCs w:val="20"/>
          <w:lang w:val="es-ES"/>
        </w:rPr>
        <w:t xml:space="preserve">CONTRATISTA </w:t>
      </w:r>
      <w:r w:rsidRPr="001B0D0B">
        <w:rPr>
          <w:rFonts w:ascii="Century Gothic" w:hAnsi="Century Gothic" w:cs="Century Gothic"/>
          <w:color w:val="000000"/>
          <w:sz w:val="20"/>
          <w:szCs w:val="20"/>
          <w:lang w:val="es-ES"/>
        </w:rPr>
        <w:t xml:space="preserve">de determinadas responsabilidades por mora durante la vigencia del Contrato, el </w:t>
      </w:r>
      <w:r w:rsidRPr="001B0D0B">
        <w:rPr>
          <w:rFonts w:ascii="Century Gothic" w:hAnsi="Century Gothic" w:cs="Century Gothic"/>
          <w:b/>
          <w:bCs/>
          <w:color w:val="000000"/>
          <w:sz w:val="20"/>
          <w:szCs w:val="20"/>
          <w:lang w:val="es-ES"/>
        </w:rPr>
        <w:t xml:space="preserve">SUPERVISOR </w:t>
      </w:r>
      <w:r w:rsidRPr="001B0D0B">
        <w:rPr>
          <w:rFonts w:ascii="Century Gothic" w:hAnsi="Century Gothic" w:cs="Century Gothic"/>
          <w:color w:val="000000"/>
          <w:sz w:val="20"/>
          <w:szCs w:val="20"/>
          <w:lang w:val="es-ES"/>
        </w:rPr>
        <w:t xml:space="preserve">en coordinación con el </w:t>
      </w:r>
      <w:r w:rsidRPr="001B0D0B">
        <w:rPr>
          <w:rFonts w:ascii="Century Gothic" w:hAnsi="Century Gothic" w:cs="Century Gothic"/>
          <w:b/>
          <w:bCs/>
          <w:color w:val="000000"/>
          <w:sz w:val="20"/>
          <w:szCs w:val="20"/>
          <w:lang w:val="es-ES"/>
        </w:rPr>
        <w:t xml:space="preserve">FISCAL DE OBRA </w:t>
      </w:r>
      <w:r w:rsidRPr="001B0D0B">
        <w:rPr>
          <w:rFonts w:ascii="Century Gothic" w:hAnsi="Century Gothic" w:cs="Century Gothic"/>
          <w:color w:val="000000"/>
          <w:sz w:val="20"/>
          <w:szCs w:val="20"/>
          <w:lang w:val="es-ES"/>
        </w:rPr>
        <w:lastRenderedPageBreak/>
        <w:t xml:space="preserve">tendrá la facultad de calificar las causas de fuerza mayor y/o caso fortuito, que pudieran tener efectiva consecuencia sobre la ejecución del </w:t>
      </w:r>
      <w:r w:rsidRPr="001B0D0B">
        <w:rPr>
          <w:rFonts w:ascii="Century Gothic" w:hAnsi="Century Gothic" w:cs="Century Gothic"/>
          <w:b/>
          <w:bCs/>
          <w:color w:val="000000"/>
          <w:sz w:val="20"/>
          <w:szCs w:val="20"/>
          <w:lang w:val="es-ES"/>
        </w:rPr>
        <w:t>CONTRATO</w:t>
      </w:r>
      <w:r w:rsidRPr="001B0D0B">
        <w:rPr>
          <w:rFonts w:ascii="Century Gothic" w:hAnsi="Century Gothic" w:cs="Century Gothic"/>
          <w:color w:val="000000"/>
          <w:sz w:val="20"/>
          <w:szCs w:val="20"/>
          <w:lang w:val="es-ES"/>
        </w:rPr>
        <w:t xml:space="preserve">, previo cumplimiento de lo establecido en la presente Cláusula. </w:t>
      </w:r>
    </w:p>
    <w:p w:rsidR="009332CB" w:rsidRPr="001B0D0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Se entiende por fuerza mayor al obstáculo externo, imprevisto o inevitable que origina una fuerza extraña al hombre y con tal medida impide el cumplimiento de la obligación (ejemplo: incendios, inundaciones y/o desastres naturales). </w:t>
      </w:r>
    </w:p>
    <w:p w:rsidR="009332CB" w:rsidRPr="001B0D0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1B0D0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Se concibe por caso fortuito al obstáculo interno atribuible al hombre, imprevisto o inevitable, proveniente de las condiciones mismas en que la obligación debía ser cumplida (ejemplo: conmociones civiles, huelgas, bloqueos, revoluciones, resolución de autoridad gubernamental, etc.). </w:t>
      </w:r>
    </w:p>
    <w:p w:rsidR="009332CB" w:rsidRPr="001B0D0B" w:rsidRDefault="009332CB" w:rsidP="001B0D0B">
      <w:pPr>
        <w:autoSpaceDE w:val="0"/>
        <w:autoSpaceDN w:val="0"/>
        <w:adjustRightInd w:val="0"/>
        <w:spacing w:after="0" w:line="240" w:lineRule="auto"/>
        <w:rPr>
          <w:rFonts w:ascii="Century Gothic" w:hAnsi="Century Gothic" w:cs="Century Gothic"/>
          <w:color w:val="000000"/>
          <w:sz w:val="20"/>
          <w:szCs w:val="20"/>
          <w:lang w:val="es-ES"/>
        </w:rPr>
      </w:pPr>
    </w:p>
    <w:p w:rsidR="001B0D0B" w:rsidRDefault="009332CB" w:rsidP="001B0D0B">
      <w:pPr>
        <w:autoSpaceDE w:val="0"/>
        <w:autoSpaceDN w:val="0"/>
        <w:adjustRightInd w:val="0"/>
        <w:spacing w:after="0" w:line="240" w:lineRule="auto"/>
        <w:rPr>
          <w:rFonts w:ascii="Century Gothic" w:hAnsi="Century Gothic" w:cs="Century Gothic"/>
          <w:b/>
          <w:bCs/>
          <w:color w:val="000000"/>
          <w:sz w:val="20"/>
          <w:szCs w:val="20"/>
          <w:lang w:val="es-ES"/>
        </w:rPr>
      </w:pPr>
      <w:r>
        <w:rPr>
          <w:rFonts w:ascii="Century Gothic" w:hAnsi="Century Gothic" w:cs="Century Gothic"/>
          <w:b/>
          <w:bCs/>
          <w:color w:val="000000"/>
          <w:sz w:val="20"/>
          <w:szCs w:val="20"/>
          <w:lang w:val="es-ES"/>
        </w:rPr>
        <w:t>32</w:t>
      </w:r>
      <w:r w:rsidR="001B0D0B" w:rsidRPr="001B0D0B">
        <w:rPr>
          <w:rFonts w:ascii="Century Gothic" w:hAnsi="Century Gothic" w:cs="Century Gothic"/>
          <w:b/>
          <w:bCs/>
          <w:color w:val="000000"/>
          <w:sz w:val="20"/>
          <w:szCs w:val="20"/>
          <w:lang w:val="es-ES"/>
        </w:rPr>
        <w:t xml:space="preserve">.2.1. Condiciones de Validez: </w:t>
      </w:r>
    </w:p>
    <w:p w:rsidR="009332CB" w:rsidRPr="001B0D0B" w:rsidRDefault="009332CB" w:rsidP="001B0D0B">
      <w:pPr>
        <w:autoSpaceDE w:val="0"/>
        <w:autoSpaceDN w:val="0"/>
        <w:adjustRightInd w:val="0"/>
        <w:spacing w:after="0" w:line="240" w:lineRule="auto"/>
        <w:rPr>
          <w:rFonts w:ascii="Century Gothic" w:hAnsi="Century Gothic" w:cs="Century Gothic"/>
          <w:color w:val="000000"/>
          <w:sz w:val="20"/>
          <w:szCs w:val="20"/>
          <w:lang w:val="es-ES"/>
        </w:rPr>
      </w:pPr>
    </w:p>
    <w:p w:rsidR="001B0D0B" w:rsidRDefault="001B0D0B" w:rsidP="001B0D0B">
      <w:pPr>
        <w:autoSpaceDE w:val="0"/>
        <w:autoSpaceDN w:val="0"/>
        <w:adjustRightInd w:val="0"/>
        <w:spacing w:after="0" w:line="240" w:lineRule="auto"/>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No se considerará que ninguna de las Partes ha incumplido sus obligaciones bajo el Contrato en la medida en que sea demostrado un hecho de fuerza mayor o caso fortuito, siempre y cuando: </w:t>
      </w:r>
    </w:p>
    <w:p w:rsidR="009332CB" w:rsidRPr="001B0D0B" w:rsidRDefault="009332CB" w:rsidP="001B0D0B">
      <w:pPr>
        <w:autoSpaceDE w:val="0"/>
        <w:autoSpaceDN w:val="0"/>
        <w:adjustRightInd w:val="0"/>
        <w:spacing w:after="0" w:line="240" w:lineRule="auto"/>
        <w:rPr>
          <w:rFonts w:ascii="Century Gothic" w:hAnsi="Century Gothic" w:cs="Century Gothic"/>
          <w:color w:val="000000"/>
          <w:sz w:val="20"/>
          <w:szCs w:val="20"/>
          <w:lang w:val="es-ES"/>
        </w:rPr>
      </w:pPr>
    </w:p>
    <w:p w:rsidR="001B0D0B" w:rsidRPr="001B0D0B" w:rsidRDefault="001B0D0B" w:rsidP="009332CB">
      <w:pPr>
        <w:autoSpaceDE w:val="0"/>
        <w:autoSpaceDN w:val="0"/>
        <w:adjustRightInd w:val="0"/>
        <w:spacing w:after="0" w:line="240" w:lineRule="auto"/>
        <w:ind w:left="284"/>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a) Las circunstancias de la fuerza mayor o caso fortuito no hayan surgido por un incumplimiento, omisión o negligencia de la Parte </w:t>
      </w:r>
      <w:proofErr w:type="spellStart"/>
      <w:r w:rsidRPr="001B0D0B">
        <w:rPr>
          <w:rFonts w:ascii="Century Gothic" w:hAnsi="Century Gothic" w:cs="Century Gothic"/>
          <w:color w:val="000000"/>
          <w:sz w:val="20"/>
          <w:szCs w:val="20"/>
          <w:lang w:val="es-ES"/>
        </w:rPr>
        <w:t>invocante</w:t>
      </w:r>
      <w:proofErr w:type="spellEnd"/>
      <w:r w:rsidRPr="001B0D0B">
        <w:rPr>
          <w:rFonts w:ascii="Century Gothic" w:hAnsi="Century Gothic" w:cs="Century Gothic"/>
          <w:color w:val="000000"/>
          <w:sz w:val="20"/>
          <w:szCs w:val="20"/>
          <w:lang w:val="es-ES"/>
        </w:rPr>
        <w:t xml:space="preserve">. </w:t>
      </w:r>
    </w:p>
    <w:p w:rsidR="001B0D0B" w:rsidRPr="001B0D0B" w:rsidRDefault="001B0D0B" w:rsidP="009332CB">
      <w:pPr>
        <w:autoSpaceDE w:val="0"/>
        <w:autoSpaceDN w:val="0"/>
        <w:adjustRightInd w:val="0"/>
        <w:spacing w:after="0" w:line="240" w:lineRule="auto"/>
        <w:ind w:left="284"/>
        <w:jc w:val="both"/>
        <w:rPr>
          <w:rFonts w:ascii="Century Gothic" w:hAnsi="Century Gothic" w:cs="Century Gothic"/>
          <w:color w:val="000000"/>
          <w:sz w:val="20"/>
          <w:szCs w:val="20"/>
          <w:lang w:val="es-ES"/>
        </w:rPr>
      </w:pPr>
      <w:r w:rsidRPr="001B0D0B">
        <w:rPr>
          <w:rFonts w:ascii="Century Gothic" w:hAnsi="Century Gothic" w:cs="Century Gothic"/>
          <w:color w:val="000000"/>
          <w:sz w:val="20"/>
          <w:szCs w:val="20"/>
          <w:lang w:val="es-ES"/>
        </w:rPr>
        <w:t xml:space="preserve">b) 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 </w:t>
      </w:r>
    </w:p>
    <w:p w:rsidR="001B0D0B" w:rsidRDefault="001B0D0B" w:rsidP="009332CB">
      <w:pPr>
        <w:pStyle w:val="Norma"/>
        <w:spacing w:after="0" w:line="240" w:lineRule="auto"/>
        <w:ind w:left="284"/>
        <w:contextualSpacing/>
        <w:jc w:val="both"/>
        <w:rPr>
          <w:rFonts w:ascii="Century Gothic" w:eastAsia="Arial Unicode MS" w:hAnsi="Century Gothic"/>
          <w:b/>
          <w:sz w:val="50"/>
          <w:szCs w:val="50"/>
        </w:rPr>
      </w:pPr>
      <w:r w:rsidRPr="001B0D0B">
        <w:rPr>
          <w:rFonts w:ascii="Century Gothic" w:hAnsi="Century Gothic" w:cs="Century Gothic"/>
          <w:color w:val="000000"/>
          <w:sz w:val="20"/>
          <w:szCs w:val="20"/>
          <w:lang w:val="es-ES"/>
        </w:rPr>
        <w:t>c) La Parte que invoque la causal de fuerza mayor o caso fortuito deberá realizar todos sus esfuerzos para minimizar el efecto de dicha fuerza mayor o caso fortuito, incluido minimizar retrasos en la provisión de los bienes y limitar el daño a la misma.</w:t>
      </w:r>
    </w:p>
    <w:p w:rsidR="009332CB" w:rsidRDefault="009332CB" w:rsidP="009332CB">
      <w:pPr>
        <w:pStyle w:val="Default"/>
        <w:jc w:val="both"/>
        <w:rPr>
          <w:rFonts w:ascii="Century Gothic" w:hAnsi="Century Gothic" w:cs="Century Gothic"/>
          <w:sz w:val="20"/>
          <w:szCs w:val="20"/>
          <w:lang w:val="es-ES"/>
        </w:rPr>
      </w:pPr>
      <w:r w:rsidRPr="009332CB">
        <w:rPr>
          <w:rFonts w:ascii="Century Gothic" w:hAnsi="Century Gothic" w:cs="Century Gothic"/>
          <w:sz w:val="20"/>
          <w:szCs w:val="20"/>
          <w:lang w:val="es-ES"/>
        </w:rPr>
        <w:t xml:space="preserve">Previo cumplimiento por parte del </w:t>
      </w:r>
      <w:r w:rsidRPr="009332CB">
        <w:rPr>
          <w:rFonts w:ascii="Century Gothic" w:hAnsi="Century Gothic" w:cs="Century Gothic"/>
          <w:b/>
          <w:bCs/>
          <w:sz w:val="20"/>
          <w:szCs w:val="20"/>
          <w:lang w:val="es-ES"/>
        </w:rPr>
        <w:t xml:space="preserve">CONTRATISTA </w:t>
      </w:r>
      <w:r w:rsidRPr="009332CB">
        <w:rPr>
          <w:rFonts w:ascii="Century Gothic" w:hAnsi="Century Gothic" w:cs="Century Gothic"/>
          <w:sz w:val="20"/>
          <w:szCs w:val="20"/>
          <w:lang w:val="es-ES"/>
        </w:rPr>
        <w:t xml:space="preserve">de lo establecido precedentemente dentro de los dos (2) días hábiles el </w:t>
      </w:r>
      <w:r w:rsidRPr="009332CB">
        <w:rPr>
          <w:rFonts w:ascii="Century Gothic" w:hAnsi="Century Gothic" w:cs="Century Gothic"/>
          <w:b/>
          <w:bCs/>
          <w:sz w:val="20"/>
          <w:szCs w:val="20"/>
          <w:lang w:val="es-ES"/>
        </w:rPr>
        <w:t xml:space="preserve">SUPERVISOR </w:t>
      </w:r>
      <w:r w:rsidRPr="009332CB">
        <w:rPr>
          <w:rFonts w:ascii="Century Gothic" w:hAnsi="Century Gothic" w:cs="Century Gothic"/>
          <w:sz w:val="20"/>
          <w:szCs w:val="20"/>
          <w:lang w:val="es-ES"/>
        </w:rPr>
        <w:t xml:space="preserve">debe aprobar la existencia del impedimento, emitiendo el Informe correspondiente en el cual se califiquen los hechos demostrados, a fin de que sea aprobado por el </w:t>
      </w:r>
      <w:r w:rsidRPr="009332CB">
        <w:rPr>
          <w:rFonts w:ascii="Century Gothic" w:hAnsi="Century Gothic" w:cs="Century Gothic"/>
          <w:b/>
          <w:bCs/>
          <w:sz w:val="20"/>
          <w:szCs w:val="20"/>
          <w:lang w:val="es-ES"/>
        </w:rPr>
        <w:t>FISCAL DE OBRA</w:t>
      </w:r>
      <w:r w:rsidRPr="009332CB">
        <w:rPr>
          <w:rFonts w:ascii="Century Gothic" w:hAnsi="Century Gothic" w:cs="Century Gothic"/>
          <w:sz w:val="20"/>
          <w:szCs w:val="20"/>
          <w:lang w:val="es-ES"/>
        </w:rPr>
        <w:t xml:space="preserve">, para la posterior remisión a la Unidad Solicitante a fin de que se proceda a determinar la ampliación de plazo si corresponde, sin el cual, de ninguna manera y por ningún motivo podrá solicitar luego al </w:t>
      </w:r>
      <w:r w:rsidRPr="009332CB">
        <w:rPr>
          <w:rFonts w:ascii="Century Gothic" w:hAnsi="Century Gothic" w:cs="Century Gothic"/>
          <w:b/>
          <w:bCs/>
          <w:sz w:val="20"/>
          <w:szCs w:val="20"/>
          <w:lang w:val="es-ES"/>
        </w:rPr>
        <w:t xml:space="preserve">SUPERVISOR </w:t>
      </w:r>
      <w:r w:rsidRPr="009332CB">
        <w:rPr>
          <w:rFonts w:ascii="Century Gothic" w:hAnsi="Century Gothic" w:cs="Century Gothic"/>
          <w:sz w:val="20"/>
          <w:szCs w:val="20"/>
          <w:lang w:val="es-ES"/>
        </w:rPr>
        <w:t xml:space="preserve">por escrito dentro del plazo previsto para los reclamos, la ampliación del plazo del Contrato y/o pago de multas. </w:t>
      </w:r>
    </w:p>
    <w:p w:rsidR="009332CB" w:rsidRPr="009332CB" w:rsidRDefault="009332CB" w:rsidP="009332CB">
      <w:pPr>
        <w:pStyle w:val="Default"/>
        <w:jc w:val="both"/>
        <w:rPr>
          <w:rFonts w:ascii="Century Gothic" w:hAnsi="Century Gothic" w:cs="Century Gothic"/>
          <w:sz w:val="20"/>
          <w:szCs w:val="20"/>
          <w:lang w:val="es-ES"/>
        </w:rPr>
      </w:pPr>
    </w:p>
    <w:p w:rsidR="009332CB" w:rsidRPr="009332C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La ampliación de plazo se la efectivizara a través de un contrato modificatorio. </w:t>
      </w:r>
    </w:p>
    <w:p w:rsidR="009332C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Si un evento de Fuerza Mayor impide realizar la Obra durante un período de </w:t>
      </w:r>
      <w:r w:rsidRPr="009332CB">
        <w:rPr>
          <w:rFonts w:ascii="Century Gothic" w:hAnsi="Century Gothic" w:cs="Century Gothic"/>
          <w:b/>
          <w:bCs/>
          <w:color w:val="000000"/>
          <w:sz w:val="20"/>
          <w:szCs w:val="20"/>
          <w:lang w:val="es-ES"/>
        </w:rPr>
        <w:t xml:space="preserve">45 </w:t>
      </w:r>
      <w:r w:rsidRPr="009332CB">
        <w:rPr>
          <w:rFonts w:ascii="Century Gothic" w:hAnsi="Century Gothic" w:cs="Century Gothic"/>
          <w:color w:val="000000"/>
          <w:sz w:val="20"/>
          <w:szCs w:val="20"/>
          <w:lang w:val="es-ES"/>
        </w:rPr>
        <w:t xml:space="preserve">Días consecutivos o Calendario Días en agregado, cualquiera de las Partes podrá comunicar a </w:t>
      </w:r>
      <w:r w:rsidRPr="009332CB">
        <w:rPr>
          <w:rFonts w:ascii="Century Gothic" w:hAnsi="Century Gothic" w:cs="Century Gothic"/>
          <w:color w:val="000000"/>
          <w:sz w:val="20"/>
          <w:szCs w:val="20"/>
          <w:lang w:val="es-ES"/>
        </w:rPr>
        <w:lastRenderedPageBreak/>
        <w:t xml:space="preserve">la otra Parte que si en un plazo de quince (15) Días no se levantara o superara el evento, podrá resolverse el Contrato. </w:t>
      </w:r>
    </w:p>
    <w:p w:rsidR="009332CB" w:rsidRPr="009332CB" w:rsidRDefault="009332CB" w:rsidP="009332CB">
      <w:pPr>
        <w:autoSpaceDE w:val="0"/>
        <w:autoSpaceDN w:val="0"/>
        <w:adjustRightInd w:val="0"/>
        <w:spacing w:after="0" w:line="240" w:lineRule="auto"/>
        <w:rPr>
          <w:rFonts w:ascii="Century Gothic" w:hAnsi="Century Gothic" w:cs="Century Gothic"/>
          <w:color w:val="000000"/>
          <w:sz w:val="20"/>
          <w:szCs w:val="20"/>
          <w:lang w:val="es-ES"/>
        </w:rPr>
      </w:pPr>
    </w:p>
    <w:p w:rsidR="009332CB" w:rsidRDefault="009332CB" w:rsidP="009332CB">
      <w:pPr>
        <w:autoSpaceDE w:val="0"/>
        <w:autoSpaceDN w:val="0"/>
        <w:adjustRightInd w:val="0"/>
        <w:spacing w:after="0" w:line="240" w:lineRule="auto"/>
        <w:rPr>
          <w:rFonts w:ascii="Century Gothic" w:hAnsi="Century Gothic" w:cs="Century Gothic"/>
          <w:b/>
          <w:bCs/>
          <w:color w:val="000000"/>
          <w:sz w:val="20"/>
          <w:szCs w:val="20"/>
          <w:lang w:val="es-ES"/>
        </w:rPr>
      </w:pPr>
      <w:r>
        <w:rPr>
          <w:rFonts w:ascii="Century Gothic" w:hAnsi="Century Gothic" w:cs="Century Gothic"/>
          <w:b/>
          <w:bCs/>
          <w:color w:val="000000"/>
          <w:sz w:val="20"/>
          <w:szCs w:val="20"/>
          <w:lang w:val="es-ES"/>
        </w:rPr>
        <w:t>32</w:t>
      </w:r>
      <w:r w:rsidRPr="009332CB">
        <w:rPr>
          <w:rFonts w:ascii="Century Gothic" w:hAnsi="Century Gothic" w:cs="Century Gothic"/>
          <w:b/>
          <w:bCs/>
          <w:color w:val="000000"/>
          <w:sz w:val="20"/>
          <w:szCs w:val="20"/>
          <w:lang w:val="es-ES"/>
        </w:rPr>
        <w:t xml:space="preserve">.2.2 Cumplimiento ininterrumpido: </w:t>
      </w:r>
    </w:p>
    <w:p w:rsidR="009332CB" w:rsidRPr="009332CB" w:rsidRDefault="009332CB" w:rsidP="009332CB">
      <w:pPr>
        <w:autoSpaceDE w:val="0"/>
        <w:autoSpaceDN w:val="0"/>
        <w:adjustRightInd w:val="0"/>
        <w:spacing w:after="0" w:line="240" w:lineRule="auto"/>
        <w:rPr>
          <w:rFonts w:ascii="Century Gothic" w:hAnsi="Century Gothic" w:cs="Century Gothic"/>
          <w:color w:val="000000"/>
          <w:sz w:val="20"/>
          <w:szCs w:val="20"/>
          <w:lang w:val="es-ES"/>
        </w:rPr>
      </w:pPr>
    </w:p>
    <w:p w:rsidR="009332C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Cuando ocurra una fuerza mayor o caso fortuito, el </w:t>
      </w:r>
      <w:r w:rsidRPr="009332CB">
        <w:rPr>
          <w:rFonts w:ascii="Century Gothic" w:hAnsi="Century Gothic" w:cs="Century Gothic"/>
          <w:b/>
          <w:bCs/>
          <w:color w:val="000000"/>
          <w:sz w:val="20"/>
          <w:szCs w:val="20"/>
          <w:lang w:val="es-ES"/>
        </w:rPr>
        <w:t xml:space="preserve">CONTRATISTA </w:t>
      </w:r>
      <w:r w:rsidRPr="009332CB">
        <w:rPr>
          <w:rFonts w:ascii="Century Gothic" w:hAnsi="Century Gothic" w:cs="Century Gothic"/>
          <w:color w:val="000000"/>
          <w:sz w:val="20"/>
          <w:szCs w:val="20"/>
          <w:lang w:val="es-ES"/>
        </w:rPr>
        <w:t xml:space="preserve">hará todos los esfuerzos para seguir desempeñando sus obligaciones bajo el contrato, en la medida en que sea factible y durante el período de dicha fuerza mayor o caso fortuito protegerá y asegurará la Obra a su cuenta y cargo, y de la manera que lo solicite YPFB. El </w:t>
      </w:r>
      <w:r w:rsidRPr="009332CB">
        <w:rPr>
          <w:rFonts w:ascii="Century Gothic" w:hAnsi="Century Gothic" w:cs="Century Gothic"/>
          <w:b/>
          <w:bCs/>
          <w:color w:val="000000"/>
          <w:sz w:val="20"/>
          <w:szCs w:val="20"/>
          <w:lang w:val="es-ES"/>
        </w:rPr>
        <w:t xml:space="preserve">CONTRATISTA </w:t>
      </w:r>
      <w:r w:rsidRPr="009332CB">
        <w:rPr>
          <w:rFonts w:ascii="Century Gothic" w:hAnsi="Century Gothic" w:cs="Century Gothic"/>
          <w:color w:val="000000"/>
          <w:sz w:val="20"/>
          <w:szCs w:val="20"/>
          <w:lang w:val="es-ES"/>
        </w:rPr>
        <w:t xml:space="preserve">le notificará al </w:t>
      </w:r>
      <w:r w:rsidRPr="009332CB">
        <w:rPr>
          <w:rFonts w:ascii="Century Gothic" w:hAnsi="Century Gothic" w:cs="Century Gothic"/>
          <w:b/>
          <w:bCs/>
          <w:color w:val="000000"/>
          <w:sz w:val="20"/>
          <w:szCs w:val="20"/>
          <w:lang w:val="es-ES"/>
        </w:rPr>
        <w:t xml:space="preserve">SUPERVISIOR </w:t>
      </w:r>
      <w:r w:rsidRPr="009332CB">
        <w:rPr>
          <w:rFonts w:ascii="Century Gothic" w:hAnsi="Century Gothic" w:cs="Century Gothic"/>
          <w:color w:val="000000"/>
          <w:sz w:val="20"/>
          <w:szCs w:val="20"/>
          <w:lang w:val="es-ES"/>
        </w:rPr>
        <w:t xml:space="preserve">y </w:t>
      </w:r>
      <w:r w:rsidRPr="009332CB">
        <w:rPr>
          <w:rFonts w:ascii="Century Gothic" w:hAnsi="Century Gothic" w:cs="Century Gothic"/>
          <w:b/>
          <w:bCs/>
          <w:color w:val="000000"/>
          <w:sz w:val="20"/>
          <w:szCs w:val="20"/>
          <w:lang w:val="es-ES"/>
        </w:rPr>
        <w:t xml:space="preserve">FISCAL DE OBRA </w:t>
      </w:r>
      <w:r w:rsidRPr="009332CB">
        <w:rPr>
          <w:rFonts w:ascii="Century Gothic" w:hAnsi="Century Gothic" w:cs="Century Gothic"/>
          <w:color w:val="000000"/>
          <w:sz w:val="20"/>
          <w:szCs w:val="20"/>
          <w:lang w:val="es-ES"/>
        </w:rPr>
        <w:t xml:space="preserve">los pasos que propone, incluidos todos los otros medios de desempeño que no impida la fuerza mayor o caso fortuito. </w:t>
      </w:r>
    </w:p>
    <w:p w:rsidR="009332CB" w:rsidRPr="009332CB" w:rsidRDefault="009332CB" w:rsidP="009332CB">
      <w:pPr>
        <w:autoSpaceDE w:val="0"/>
        <w:autoSpaceDN w:val="0"/>
        <w:adjustRightInd w:val="0"/>
        <w:spacing w:after="0" w:line="240" w:lineRule="auto"/>
        <w:rPr>
          <w:rFonts w:ascii="Century Gothic" w:hAnsi="Century Gothic" w:cs="Century Gothic"/>
          <w:color w:val="000000"/>
          <w:sz w:val="20"/>
          <w:szCs w:val="20"/>
          <w:lang w:val="es-ES"/>
        </w:rPr>
      </w:pPr>
    </w:p>
    <w:p w:rsidR="009332CB" w:rsidRDefault="009332CB" w:rsidP="009332CB">
      <w:pPr>
        <w:autoSpaceDE w:val="0"/>
        <w:autoSpaceDN w:val="0"/>
        <w:adjustRightInd w:val="0"/>
        <w:spacing w:after="0" w:line="240" w:lineRule="auto"/>
        <w:rPr>
          <w:rFonts w:ascii="Century Gothic" w:hAnsi="Century Gothic" w:cs="Century Gothic"/>
          <w:b/>
          <w:bCs/>
          <w:color w:val="000000"/>
          <w:sz w:val="20"/>
          <w:szCs w:val="20"/>
          <w:lang w:val="es-ES"/>
        </w:rPr>
      </w:pPr>
      <w:r>
        <w:rPr>
          <w:rFonts w:ascii="Century Gothic" w:hAnsi="Century Gothic" w:cs="Century Gothic"/>
          <w:b/>
          <w:bCs/>
          <w:color w:val="000000"/>
          <w:sz w:val="20"/>
          <w:szCs w:val="20"/>
          <w:lang w:val="es-ES"/>
        </w:rPr>
        <w:t>32</w:t>
      </w:r>
      <w:r w:rsidRPr="009332CB">
        <w:rPr>
          <w:rFonts w:ascii="Century Gothic" w:hAnsi="Century Gothic" w:cs="Century Gothic"/>
          <w:b/>
          <w:bCs/>
          <w:color w:val="000000"/>
          <w:sz w:val="20"/>
          <w:szCs w:val="20"/>
          <w:lang w:val="es-ES"/>
        </w:rPr>
        <w:t xml:space="preserve">.2.3. Prórrogas: </w:t>
      </w:r>
    </w:p>
    <w:p w:rsidR="009332CB" w:rsidRPr="009332CB" w:rsidRDefault="009332CB" w:rsidP="009332CB">
      <w:pPr>
        <w:autoSpaceDE w:val="0"/>
        <w:autoSpaceDN w:val="0"/>
        <w:adjustRightInd w:val="0"/>
        <w:spacing w:after="0" w:line="240" w:lineRule="auto"/>
        <w:rPr>
          <w:rFonts w:ascii="Century Gothic" w:hAnsi="Century Gothic" w:cs="Century Gothic"/>
          <w:color w:val="000000"/>
          <w:sz w:val="20"/>
          <w:szCs w:val="20"/>
          <w:lang w:val="es-ES"/>
        </w:rPr>
      </w:pPr>
    </w:p>
    <w:p w:rsidR="009332CB" w:rsidRPr="009332C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Si una circunstancia de fuerza mayor o caso fortuito afecta el cronograma de trabajo cuya realización se requiere para que el </w:t>
      </w:r>
      <w:r w:rsidRPr="009332CB">
        <w:rPr>
          <w:rFonts w:ascii="Century Gothic" w:hAnsi="Century Gothic" w:cs="Century Gothic"/>
          <w:b/>
          <w:bCs/>
          <w:color w:val="000000"/>
          <w:sz w:val="20"/>
          <w:szCs w:val="20"/>
          <w:lang w:val="es-ES"/>
        </w:rPr>
        <w:t xml:space="preserve">CONTRATISTA </w:t>
      </w:r>
      <w:r w:rsidRPr="009332CB">
        <w:rPr>
          <w:rFonts w:ascii="Century Gothic" w:hAnsi="Century Gothic" w:cs="Century Gothic"/>
          <w:color w:val="000000"/>
          <w:sz w:val="20"/>
          <w:szCs w:val="20"/>
          <w:lang w:val="es-ES"/>
        </w:rPr>
        <w:t xml:space="preserve">cumpla con el plazo de ejecución de la Obra o cualquier otra fecha límite de realización, dicha fecha límite se prorrogará de conformidad a lo establecido en el contrato. </w:t>
      </w:r>
    </w:p>
    <w:p w:rsidR="009332CB" w:rsidRDefault="009332CB" w:rsidP="009332CB">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Durante este periodo las Partes soportaran independientemente sus respectivas perdidas por lo cual no podrán oponerse este argumento a reclamo por pagos debidos bajo el contrato. </w:t>
      </w:r>
    </w:p>
    <w:p w:rsidR="009332CB" w:rsidRPr="009332CB" w:rsidRDefault="009332CB" w:rsidP="009332CB">
      <w:pPr>
        <w:autoSpaceDE w:val="0"/>
        <w:autoSpaceDN w:val="0"/>
        <w:adjustRightInd w:val="0"/>
        <w:spacing w:after="0" w:line="240" w:lineRule="auto"/>
        <w:rPr>
          <w:rFonts w:ascii="Century Gothic" w:hAnsi="Century Gothic" w:cs="Century Gothic"/>
          <w:color w:val="000000"/>
          <w:sz w:val="20"/>
          <w:szCs w:val="20"/>
          <w:lang w:val="es-ES"/>
        </w:rPr>
      </w:pPr>
    </w:p>
    <w:p w:rsidR="009332CB" w:rsidRDefault="009332CB" w:rsidP="001C364E">
      <w:pPr>
        <w:pStyle w:val="Prrafodelista"/>
        <w:numPr>
          <w:ilvl w:val="0"/>
          <w:numId w:val="40"/>
        </w:numPr>
        <w:autoSpaceDE w:val="0"/>
        <w:autoSpaceDN w:val="0"/>
        <w:adjustRightInd w:val="0"/>
        <w:ind w:left="426" w:hanging="426"/>
        <w:rPr>
          <w:rFonts w:ascii="Century Gothic" w:hAnsi="Century Gothic" w:cs="Century Gothic"/>
          <w:b/>
          <w:bCs/>
          <w:color w:val="000000"/>
          <w:sz w:val="20"/>
          <w:szCs w:val="20"/>
        </w:rPr>
      </w:pPr>
      <w:r w:rsidRPr="009332CB">
        <w:rPr>
          <w:rFonts w:ascii="Century Gothic" w:hAnsi="Century Gothic" w:cs="Century Gothic"/>
          <w:b/>
          <w:bCs/>
          <w:color w:val="000000"/>
          <w:sz w:val="20"/>
          <w:szCs w:val="20"/>
        </w:rPr>
        <w:t xml:space="preserve">MULTA POR CAMBIO DE PERSONAL </w:t>
      </w:r>
    </w:p>
    <w:p w:rsidR="009332CB" w:rsidRPr="009332CB" w:rsidRDefault="009332CB" w:rsidP="009332CB">
      <w:pPr>
        <w:pStyle w:val="Prrafodelista"/>
        <w:autoSpaceDE w:val="0"/>
        <w:autoSpaceDN w:val="0"/>
        <w:adjustRightInd w:val="0"/>
        <w:ind w:left="426"/>
        <w:rPr>
          <w:rFonts w:ascii="Century Gothic" w:hAnsi="Century Gothic" w:cs="Century Gothic"/>
          <w:b/>
          <w:bCs/>
          <w:color w:val="000000"/>
          <w:sz w:val="20"/>
          <w:szCs w:val="20"/>
        </w:rPr>
      </w:pPr>
    </w:p>
    <w:p w:rsidR="001B0D0B" w:rsidRDefault="009332CB" w:rsidP="009332CB">
      <w:pPr>
        <w:pStyle w:val="Norma"/>
        <w:tabs>
          <w:tab w:val="left" w:pos="210"/>
        </w:tabs>
        <w:spacing w:after="0" w:line="240" w:lineRule="auto"/>
        <w:contextualSpacing/>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El CONTRATISTA será pasible de una multa de 0.15 % del monto total de contrato, cada vez que proceda al cambio del personal propuesto, que habiendo sido evaluado en la calificación técnica de su propuesta, no ingrese a prestar servicios o que prestando servicios sea sustituido por cualquier causa, sin la debida autorización del </w:t>
      </w:r>
      <w:r w:rsidRPr="009332CB">
        <w:rPr>
          <w:rFonts w:ascii="Century Gothic" w:hAnsi="Century Gothic" w:cs="Century Gothic"/>
          <w:b/>
          <w:bCs/>
          <w:color w:val="000000"/>
          <w:sz w:val="20"/>
          <w:szCs w:val="20"/>
          <w:lang w:val="es-ES"/>
        </w:rPr>
        <w:t>FISCAL DE OBRA</w:t>
      </w:r>
      <w:r w:rsidRPr="009332CB">
        <w:rPr>
          <w:rFonts w:ascii="Century Gothic" w:hAnsi="Century Gothic" w:cs="Century Gothic"/>
          <w:color w:val="000000"/>
          <w:sz w:val="20"/>
          <w:szCs w:val="20"/>
          <w:lang w:val="es-ES"/>
        </w:rPr>
        <w:t>, excepto por incapacidad física total del profesional o caso de muerte. En cualquiera d</w:t>
      </w:r>
      <w:r>
        <w:rPr>
          <w:rFonts w:ascii="Century Gothic" w:hAnsi="Century Gothic" w:cs="Century Gothic"/>
          <w:color w:val="000000"/>
          <w:sz w:val="20"/>
          <w:szCs w:val="20"/>
          <w:lang w:val="es-ES"/>
        </w:rPr>
        <w:t xml:space="preserve">e </w:t>
      </w:r>
      <w:r w:rsidRPr="009332CB">
        <w:rPr>
          <w:rFonts w:ascii="Century Gothic" w:hAnsi="Century Gothic" w:cs="Century Gothic"/>
          <w:color w:val="000000"/>
          <w:sz w:val="20"/>
          <w:szCs w:val="20"/>
          <w:lang w:val="es-ES"/>
        </w:rPr>
        <w:t xml:space="preserve">los casos el </w:t>
      </w:r>
      <w:r w:rsidRPr="009332CB">
        <w:rPr>
          <w:rFonts w:ascii="Century Gothic" w:hAnsi="Century Gothic" w:cs="Century Gothic"/>
          <w:b/>
          <w:bCs/>
          <w:color w:val="000000"/>
          <w:sz w:val="20"/>
          <w:szCs w:val="20"/>
          <w:lang w:val="es-ES"/>
        </w:rPr>
        <w:t xml:space="preserve">CONTRATISTA </w:t>
      </w:r>
      <w:r w:rsidRPr="009332CB">
        <w:rPr>
          <w:rFonts w:ascii="Century Gothic" w:hAnsi="Century Gothic" w:cs="Century Gothic"/>
          <w:color w:val="000000"/>
          <w:sz w:val="20"/>
          <w:szCs w:val="20"/>
          <w:lang w:val="es-ES"/>
        </w:rPr>
        <w:t xml:space="preserve">deberá acreditar oportunamente con los certificados respectivos la causa aducida. </w:t>
      </w:r>
    </w:p>
    <w:p w:rsidR="009332CB" w:rsidRDefault="009332CB" w:rsidP="009332CB">
      <w:pPr>
        <w:autoSpaceDE w:val="0"/>
        <w:autoSpaceDN w:val="0"/>
        <w:adjustRightInd w:val="0"/>
        <w:spacing w:after="0" w:line="240" w:lineRule="auto"/>
        <w:rPr>
          <w:rFonts w:ascii="Century Gothic" w:hAnsi="Century Gothic" w:cs="Century Gothic"/>
          <w:b/>
          <w:bCs/>
          <w:color w:val="000000"/>
          <w:sz w:val="20"/>
          <w:szCs w:val="20"/>
          <w:lang w:val="es-ES"/>
        </w:rPr>
      </w:pPr>
    </w:p>
    <w:p w:rsidR="009332CB" w:rsidRDefault="009332CB" w:rsidP="009332CB">
      <w:pPr>
        <w:autoSpaceDE w:val="0"/>
        <w:autoSpaceDN w:val="0"/>
        <w:adjustRightInd w:val="0"/>
        <w:spacing w:after="0" w:line="240" w:lineRule="auto"/>
        <w:rPr>
          <w:rFonts w:ascii="Century Gothic" w:hAnsi="Century Gothic" w:cs="Century Gothic"/>
          <w:b/>
          <w:bCs/>
          <w:color w:val="000000"/>
          <w:sz w:val="20"/>
          <w:szCs w:val="20"/>
          <w:lang w:val="es-ES"/>
        </w:rPr>
      </w:pPr>
    </w:p>
    <w:p w:rsidR="009332CB" w:rsidRPr="009332CB" w:rsidRDefault="009332CB" w:rsidP="001C364E">
      <w:pPr>
        <w:pStyle w:val="Prrafodelista"/>
        <w:numPr>
          <w:ilvl w:val="0"/>
          <w:numId w:val="40"/>
        </w:numPr>
        <w:autoSpaceDE w:val="0"/>
        <w:autoSpaceDN w:val="0"/>
        <w:adjustRightInd w:val="0"/>
        <w:ind w:left="426" w:hanging="426"/>
        <w:rPr>
          <w:rFonts w:ascii="Century Gothic" w:hAnsi="Century Gothic" w:cs="Century Gothic"/>
          <w:b/>
          <w:bCs/>
          <w:color w:val="000000"/>
          <w:sz w:val="20"/>
          <w:szCs w:val="20"/>
        </w:rPr>
      </w:pPr>
      <w:r w:rsidRPr="009332CB">
        <w:rPr>
          <w:rFonts w:ascii="Century Gothic" w:hAnsi="Century Gothic" w:cs="Century Gothic"/>
          <w:b/>
          <w:bCs/>
          <w:color w:val="000000"/>
          <w:sz w:val="20"/>
          <w:szCs w:val="20"/>
        </w:rPr>
        <w:t xml:space="preserve">MULTA POR LLAMADA DE ATENCIÓN </w:t>
      </w:r>
    </w:p>
    <w:p w:rsidR="009332CB" w:rsidRPr="009332CB" w:rsidRDefault="009332CB" w:rsidP="009332CB">
      <w:pPr>
        <w:pStyle w:val="Prrafodelista"/>
        <w:autoSpaceDE w:val="0"/>
        <w:autoSpaceDN w:val="0"/>
        <w:adjustRightInd w:val="0"/>
        <w:rPr>
          <w:rFonts w:ascii="Century Gothic" w:hAnsi="Century Gothic" w:cs="Century Gothic"/>
          <w:color w:val="000000"/>
          <w:sz w:val="20"/>
          <w:szCs w:val="20"/>
        </w:rPr>
      </w:pPr>
    </w:p>
    <w:p w:rsidR="009332CB" w:rsidRDefault="009332CB"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El </w:t>
      </w:r>
      <w:r w:rsidRPr="009332CB">
        <w:rPr>
          <w:rFonts w:ascii="Century Gothic" w:hAnsi="Century Gothic" w:cs="Century Gothic"/>
          <w:b/>
          <w:bCs/>
          <w:color w:val="000000"/>
          <w:sz w:val="20"/>
          <w:szCs w:val="20"/>
          <w:lang w:val="es-ES"/>
        </w:rPr>
        <w:t xml:space="preserve">CONTRATISTA </w:t>
      </w:r>
      <w:r w:rsidRPr="009332CB">
        <w:rPr>
          <w:rFonts w:ascii="Century Gothic" w:hAnsi="Century Gothic" w:cs="Century Gothic"/>
          <w:color w:val="000000"/>
          <w:sz w:val="20"/>
          <w:szCs w:val="20"/>
          <w:lang w:val="es-ES"/>
        </w:rPr>
        <w:t xml:space="preserve">será pasible de una multa de 0.20% del monto total del contrato, cada vez que el </w:t>
      </w:r>
      <w:r w:rsidRPr="009332CB">
        <w:rPr>
          <w:rFonts w:ascii="Century Gothic" w:hAnsi="Century Gothic" w:cs="Century Gothic"/>
          <w:b/>
          <w:bCs/>
          <w:color w:val="000000"/>
          <w:sz w:val="20"/>
          <w:szCs w:val="20"/>
          <w:lang w:val="es-ES"/>
        </w:rPr>
        <w:t xml:space="preserve">FISCAL DE OBRA </w:t>
      </w:r>
      <w:r w:rsidRPr="009332CB">
        <w:rPr>
          <w:rFonts w:ascii="Century Gothic" w:hAnsi="Century Gothic" w:cs="Century Gothic"/>
          <w:color w:val="000000"/>
          <w:sz w:val="20"/>
          <w:szCs w:val="20"/>
          <w:lang w:val="es-ES"/>
        </w:rPr>
        <w:t xml:space="preserve">mediante el </w:t>
      </w:r>
      <w:r w:rsidRPr="009332CB">
        <w:rPr>
          <w:rFonts w:ascii="Century Gothic" w:hAnsi="Century Gothic" w:cs="Century Gothic"/>
          <w:b/>
          <w:bCs/>
          <w:color w:val="000000"/>
          <w:sz w:val="20"/>
          <w:szCs w:val="20"/>
          <w:lang w:val="es-ES"/>
        </w:rPr>
        <w:t xml:space="preserve">SUPERVISOR </w:t>
      </w:r>
      <w:r w:rsidRPr="009332CB">
        <w:rPr>
          <w:rFonts w:ascii="Century Gothic" w:hAnsi="Century Gothic" w:cs="Century Gothic"/>
          <w:color w:val="000000"/>
          <w:sz w:val="20"/>
          <w:szCs w:val="20"/>
          <w:lang w:val="es-ES"/>
        </w:rPr>
        <w:t>llame la atención por segunda vez sobre un mismo tema.</w:t>
      </w:r>
    </w:p>
    <w:p w:rsidR="009332CB" w:rsidRPr="009332CB" w:rsidRDefault="009332CB"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 </w:t>
      </w:r>
    </w:p>
    <w:p w:rsidR="009332CB" w:rsidRDefault="009332CB"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El </w:t>
      </w:r>
      <w:r w:rsidRPr="009332CB">
        <w:rPr>
          <w:rFonts w:ascii="Century Gothic" w:hAnsi="Century Gothic" w:cs="Century Gothic"/>
          <w:b/>
          <w:bCs/>
          <w:color w:val="000000"/>
          <w:sz w:val="20"/>
          <w:szCs w:val="20"/>
          <w:lang w:val="es-ES"/>
        </w:rPr>
        <w:t xml:space="preserve">SUPERVISOR </w:t>
      </w:r>
      <w:r w:rsidRPr="009332CB">
        <w:rPr>
          <w:rFonts w:ascii="Century Gothic" w:hAnsi="Century Gothic" w:cs="Century Gothic"/>
          <w:color w:val="000000"/>
          <w:sz w:val="20"/>
          <w:szCs w:val="20"/>
          <w:lang w:val="es-ES"/>
        </w:rPr>
        <w:t xml:space="preserve">podrá emitir llamadas de atención al </w:t>
      </w:r>
      <w:r w:rsidRPr="009332CB">
        <w:rPr>
          <w:rFonts w:ascii="Century Gothic" w:hAnsi="Century Gothic" w:cs="Century Gothic"/>
          <w:b/>
          <w:bCs/>
          <w:color w:val="000000"/>
          <w:sz w:val="20"/>
          <w:szCs w:val="20"/>
          <w:lang w:val="es-ES"/>
        </w:rPr>
        <w:t>CONTRATISTA</w:t>
      </w:r>
      <w:r w:rsidRPr="009332CB">
        <w:rPr>
          <w:rFonts w:ascii="Century Gothic" w:hAnsi="Century Gothic" w:cs="Century Gothic"/>
          <w:color w:val="000000"/>
          <w:sz w:val="20"/>
          <w:szCs w:val="20"/>
          <w:lang w:val="es-ES"/>
        </w:rPr>
        <w:t xml:space="preserve">, sin perjuicio, en el caso de corresponder por la gravedad de los efectos por los siguientes motivos: </w:t>
      </w:r>
    </w:p>
    <w:p w:rsidR="001C364E" w:rsidRPr="009332CB" w:rsidRDefault="001C364E"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a) Incumplimiento en la incorporación de personal propuesto en el plazo previsto. </w:t>
      </w: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b) Inasistencia del personal propuesto y/o autorizado, de acuerdo a lo establecido en el DBC. </w:t>
      </w: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lastRenderedPageBreak/>
        <w:t xml:space="preserve">c) Incumplimiento de las actas de coordinación suscritas entre el </w:t>
      </w:r>
      <w:r w:rsidRPr="009332CB">
        <w:rPr>
          <w:rFonts w:ascii="Century Gothic" w:hAnsi="Century Gothic" w:cs="Century Gothic"/>
          <w:b/>
          <w:bCs/>
          <w:color w:val="000000"/>
          <w:sz w:val="20"/>
          <w:szCs w:val="20"/>
          <w:lang w:val="es-ES"/>
        </w:rPr>
        <w:t>Contratista</w:t>
      </w:r>
      <w:r w:rsidRPr="009332CB">
        <w:rPr>
          <w:rFonts w:ascii="Century Gothic" w:hAnsi="Century Gothic" w:cs="Century Gothic"/>
          <w:color w:val="000000"/>
          <w:sz w:val="20"/>
          <w:szCs w:val="20"/>
          <w:lang w:val="es-ES"/>
        </w:rPr>
        <w:t xml:space="preserve">, </w:t>
      </w:r>
      <w:r w:rsidRPr="009332CB">
        <w:rPr>
          <w:rFonts w:ascii="Century Gothic" w:hAnsi="Century Gothic" w:cs="Century Gothic"/>
          <w:b/>
          <w:bCs/>
          <w:color w:val="000000"/>
          <w:sz w:val="20"/>
          <w:szCs w:val="20"/>
          <w:lang w:val="es-ES"/>
        </w:rPr>
        <w:t xml:space="preserve">Supervisor </w:t>
      </w:r>
      <w:r w:rsidRPr="009332CB">
        <w:rPr>
          <w:rFonts w:ascii="Century Gothic" w:hAnsi="Century Gothic" w:cs="Century Gothic"/>
          <w:color w:val="000000"/>
          <w:sz w:val="20"/>
          <w:szCs w:val="20"/>
          <w:lang w:val="es-ES"/>
        </w:rPr>
        <w:t xml:space="preserve">y </w:t>
      </w:r>
      <w:r w:rsidRPr="009332CB">
        <w:rPr>
          <w:rFonts w:ascii="Century Gothic" w:hAnsi="Century Gothic" w:cs="Century Gothic"/>
          <w:b/>
          <w:bCs/>
          <w:color w:val="000000"/>
          <w:sz w:val="20"/>
          <w:szCs w:val="20"/>
          <w:lang w:val="es-ES"/>
        </w:rPr>
        <w:t xml:space="preserve">Fiscal de Obra </w:t>
      </w:r>
      <w:r w:rsidRPr="009332CB">
        <w:rPr>
          <w:rFonts w:ascii="Century Gothic" w:hAnsi="Century Gothic" w:cs="Century Gothic"/>
          <w:color w:val="000000"/>
          <w:sz w:val="20"/>
          <w:szCs w:val="20"/>
          <w:lang w:val="es-ES"/>
        </w:rPr>
        <w:t xml:space="preserve">durante la ejecución del contrato. </w:t>
      </w: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d) Incumplimiento en la cantidad y plazo de movilización del equipo comprometido en su propuesta. </w:t>
      </w: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e) Incumplimiento de solicitud de inspección realizada por YPFB. </w:t>
      </w: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f) Incumplimiento en el cronograma de entrega de materiales. </w:t>
      </w:r>
    </w:p>
    <w:p w:rsidR="009332CB" w:rsidRPr="009332CB" w:rsidRDefault="009332CB" w:rsidP="006D7B11">
      <w:pPr>
        <w:autoSpaceDE w:val="0"/>
        <w:autoSpaceDN w:val="0"/>
        <w:adjustRightInd w:val="0"/>
        <w:spacing w:after="23"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g) Incumplimiento a las instrucciones impartidas por el </w:t>
      </w:r>
      <w:r w:rsidRPr="009332CB">
        <w:rPr>
          <w:rFonts w:ascii="Century Gothic" w:hAnsi="Century Gothic" w:cs="Century Gothic"/>
          <w:b/>
          <w:bCs/>
          <w:color w:val="000000"/>
          <w:sz w:val="20"/>
          <w:szCs w:val="20"/>
          <w:lang w:val="es-ES"/>
        </w:rPr>
        <w:t>SUPERVISOR</w:t>
      </w:r>
      <w:r w:rsidRPr="009332CB">
        <w:rPr>
          <w:rFonts w:ascii="Century Gothic" w:hAnsi="Century Gothic" w:cs="Century Gothic"/>
          <w:color w:val="000000"/>
          <w:sz w:val="20"/>
          <w:szCs w:val="20"/>
          <w:lang w:val="es-ES"/>
        </w:rPr>
        <w:t xml:space="preserve">. </w:t>
      </w:r>
    </w:p>
    <w:p w:rsidR="009332CB" w:rsidRPr="009332CB" w:rsidRDefault="009332CB" w:rsidP="006D7B11">
      <w:pPr>
        <w:autoSpaceDE w:val="0"/>
        <w:autoSpaceDN w:val="0"/>
        <w:adjustRightInd w:val="0"/>
        <w:spacing w:after="0" w:line="240" w:lineRule="auto"/>
        <w:ind w:left="426"/>
        <w:jc w:val="both"/>
        <w:rPr>
          <w:rFonts w:ascii="Century Gothic" w:hAnsi="Century Gothic" w:cs="Century Gothic"/>
          <w:color w:val="000000"/>
          <w:sz w:val="20"/>
          <w:szCs w:val="20"/>
          <w:lang w:val="es-ES"/>
        </w:rPr>
      </w:pPr>
      <w:r w:rsidRPr="009332CB">
        <w:rPr>
          <w:rFonts w:ascii="Century Gothic" w:hAnsi="Century Gothic" w:cs="Century Gothic"/>
          <w:color w:val="000000"/>
          <w:sz w:val="20"/>
          <w:szCs w:val="20"/>
          <w:lang w:val="es-ES"/>
        </w:rPr>
        <w:t xml:space="preserve">h) Retraso en más de diez (10) días hábiles, al plazo de entrega de la planilla de pago mensual. </w:t>
      </w:r>
    </w:p>
    <w:p w:rsidR="009332CB" w:rsidRPr="009332CB" w:rsidRDefault="009332CB"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1B0D0B" w:rsidRDefault="009332CB" w:rsidP="006D7B11">
      <w:pPr>
        <w:pStyle w:val="Norma"/>
        <w:spacing w:after="0" w:line="240" w:lineRule="auto"/>
        <w:contextualSpacing/>
        <w:jc w:val="both"/>
        <w:rPr>
          <w:rFonts w:ascii="Century Gothic" w:eastAsia="Arial Unicode MS" w:hAnsi="Century Gothic"/>
          <w:b/>
          <w:sz w:val="50"/>
          <w:szCs w:val="50"/>
        </w:rPr>
      </w:pPr>
      <w:r w:rsidRPr="009332CB">
        <w:rPr>
          <w:rFonts w:ascii="Century Gothic" w:hAnsi="Century Gothic" w:cs="Century Gothic"/>
          <w:color w:val="000000"/>
          <w:sz w:val="20"/>
          <w:szCs w:val="20"/>
          <w:lang w:val="es-ES"/>
        </w:rPr>
        <w:t xml:space="preserve">Las retenciones parciales y/o multas descritas en la presente Cláusula serán cobradas mediante descuentos establecidos expresamente por el </w:t>
      </w:r>
      <w:r w:rsidRPr="009332CB">
        <w:rPr>
          <w:rFonts w:ascii="Century Gothic" w:hAnsi="Century Gothic" w:cs="Century Gothic"/>
          <w:b/>
          <w:bCs/>
          <w:color w:val="000000"/>
          <w:sz w:val="20"/>
          <w:szCs w:val="20"/>
          <w:lang w:val="es-ES"/>
        </w:rPr>
        <w:t>SUPERVISOR</w:t>
      </w:r>
      <w:r w:rsidRPr="009332CB">
        <w:rPr>
          <w:rFonts w:ascii="Century Gothic" w:hAnsi="Century Gothic" w:cs="Century Gothic"/>
          <w:color w:val="000000"/>
          <w:sz w:val="20"/>
          <w:szCs w:val="20"/>
          <w:lang w:val="es-ES"/>
        </w:rPr>
        <w:t>,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p w:rsidR="001B0D0B" w:rsidRDefault="001B0D0B" w:rsidP="008A06CB">
      <w:pPr>
        <w:pStyle w:val="Norma"/>
        <w:spacing w:after="0" w:line="240" w:lineRule="auto"/>
        <w:contextualSpacing/>
        <w:jc w:val="center"/>
        <w:rPr>
          <w:rFonts w:ascii="Century Gothic" w:eastAsia="Arial Unicode MS" w:hAnsi="Century Gothic"/>
          <w:b/>
          <w:sz w:val="50"/>
          <w:szCs w:val="50"/>
        </w:rPr>
      </w:pPr>
    </w:p>
    <w:p w:rsidR="001B0D0B" w:rsidRDefault="001B0D0B" w:rsidP="008A06CB">
      <w:pPr>
        <w:pStyle w:val="Norma"/>
        <w:spacing w:after="0" w:line="240" w:lineRule="auto"/>
        <w:contextualSpacing/>
        <w:jc w:val="center"/>
        <w:rPr>
          <w:rFonts w:ascii="Century Gothic" w:eastAsia="Arial Unicode MS" w:hAnsi="Century Gothic"/>
          <w:b/>
          <w:sz w:val="50"/>
          <w:szCs w:val="50"/>
        </w:rPr>
      </w:pPr>
    </w:p>
    <w:p w:rsidR="001B0D0B" w:rsidRDefault="001B0D0B"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1C364E" w:rsidRDefault="001C364E" w:rsidP="008A06CB">
      <w:pPr>
        <w:pStyle w:val="Norma"/>
        <w:spacing w:after="0" w:line="240" w:lineRule="auto"/>
        <w:contextualSpacing/>
        <w:jc w:val="center"/>
        <w:rPr>
          <w:rFonts w:ascii="Century Gothic" w:eastAsia="Arial Unicode MS" w:hAnsi="Century Gothic"/>
          <w:b/>
          <w:sz w:val="50"/>
          <w:szCs w:val="50"/>
        </w:rPr>
      </w:pPr>
    </w:p>
    <w:p w:rsidR="00F846B5" w:rsidRDefault="00F846B5" w:rsidP="008A06CB">
      <w:pPr>
        <w:pStyle w:val="Norma"/>
        <w:spacing w:after="0" w:line="240" w:lineRule="auto"/>
        <w:contextualSpacing/>
        <w:jc w:val="center"/>
        <w:rPr>
          <w:rFonts w:ascii="Century Gothic" w:eastAsia="Arial Unicode MS" w:hAnsi="Century Gothic"/>
          <w:b/>
          <w:sz w:val="50"/>
          <w:szCs w:val="50"/>
        </w:rPr>
      </w:pPr>
    </w:p>
    <w:p w:rsidR="00F846B5" w:rsidRDefault="00F846B5" w:rsidP="008A06CB">
      <w:pPr>
        <w:pStyle w:val="Norma"/>
        <w:spacing w:after="0" w:line="240" w:lineRule="auto"/>
        <w:contextualSpacing/>
        <w:jc w:val="center"/>
        <w:rPr>
          <w:rFonts w:ascii="Century Gothic" w:eastAsia="Arial Unicode MS" w:hAnsi="Century Gothic"/>
          <w:b/>
          <w:sz w:val="50"/>
          <w:szCs w:val="50"/>
        </w:rPr>
      </w:pPr>
    </w:p>
    <w:p w:rsidR="00F846B5" w:rsidRDefault="00F846B5" w:rsidP="008A06CB">
      <w:pPr>
        <w:pStyle w:val="Norma"/>
        <w:spacing w:after="0" w:line="240" w:lineRule="auto"/>
        <w:contextualSpacing/>
        <w:jc w:val="center"/>
        <w:rPr>
          <w:rFonts w:ascii="Century Gothic" w:eastAsia="Arial Unicode MS" w:hAnsi="Century Gothic"/>
          <w:b/>
          <w:sz w:val="50"/>
          <w:szCs w:val="50"/>
        </w:rPr>
      </w:pPr>
    </w:p>
    <w:p w:rsidR="00F846B5" w:rsidRDefault="00F846B5" w:rsidP="008A06CB">
      <w:pPr>
        <w:pStyle w:val="Norma"/>
        <w:spacing w:after="0" w:line="240" w:lineRule="auto"/>
        <w:contextualSpacing/>
        <w:jc w:val="center"/>
        <w:rPr>
          <w:rFonts w:ascii="Century Gothic" w:eastAsia="Arial Unicode MS" w:hAnsi="Century Gothic"/>
          <w:b/>
          <w:sz w:val="50"/>
          <w:szCs w:val="50"/>
        </w:rPr>
      </w:pPr>
    </w:p>
    <w:p w:rsidR="00F846B5" w:rsidRDefault="00F846B5" w:rsidP="008A06CB">
      <w:pPr>
        <w:pStyle w:val="Norma"/>
        <w:spacing w:after="0" w:line="240" w:lineRule="auto"/>
        <w:contextualSpacing/>
        <w:jc w:val="center"/>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225BA" w:rsidRDefault="007225BA"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center"/>
        <w:rPr>
          <w:rFonts w:eastAsia="Arial Unicode MS"/>
          <w:b/>
        </w:rPr>
      </w:pPr>
    </w:p>
    <w:p w:rsidR="00E26086" w:rsidRDefault="00E26086"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AE336C" w:rsidRDefault="00AE336C" w:rsidP="008A06CB">
      <w:pPr>
        <w:pStyle w:val="Norma"/>
        <w:spacing w:after="0" w:line="240" w:lineRule="auto"/>
        <w:contextualSpacing/>
        <w:jc w:val="center"/>
        <w:rPr>
          <w:rFonts w:eastAsia="Arial Unicode MS"/>
          <w:b/>
        </w:rPr>
      </w:pP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p>
    <w:p w:rsidR="00381A08"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BD3FDD">
        <w:rPr>
          <w:rFonts w:ascii="Century Gothic" w:eastAsia="Arial Unicode MS" w:hAnsi="Century Gothic" w:cs="Calibri"/>
          <w:b/>
          <w:sz w:val="18"/>
          <w:szCs w:val="18"/>
        </w:rPr>
        <w:t>TRINIDAD SISTEMA GAS VIRTUAL AREA 3</w:t>
      </w:r>
    </w:p>
    <w:p w:rsidR="004D56F9" w:rsidRDefault="004D56F9" w:rsidP="0092550C">
      <w:pPr>
        <w:pStyle w:val="Default"/>
        <w:contextualSpacing/>
        <w:jc w:val="center"/>
        <w:rPr>
          <w:rFonts w:ascii="Century Gothic" w:eastAsia="Arial Unicode MS" w:hAnsi="Century Gothic" w:cs="Calibri"/>
          <w:b/>
          <w:sz w:val="18"/>
          <w:szCs w:val="18"/>
        </w:rPr>
      </w:pPr>
    </w:p>
    <w:p w:rsidR="00381A08" w:rsidRDefault="009A3EF8" w:rsidP="009C6624">
      <w:pPr>
        <w:pStyle w:val="Default"/>
        <w:ind w:right="-518"/>
        <w:contextualSpacing/>
        <w:jc w:val="center"/>
        <w:rPr>
          <w:rFonts w:ascii="Century Gothic" w:eastAsia="Arial Unicode MS" w:hAnsi="Century Gothic" w:cs="Calibri"/>
          <w:b/>
          <w:sz w:val="18"/>
          <w:szCs w:val="18"/>
        </w:rPr>
      </w:pPr>
      <w:r>
        <w:rPr>
          <w:rFonts w:ascii="Century Gothic" w:eastAsia="Arial Unicode MS" w:hAnsi="Century Gothic" w:cs="Calibri"/>
          <w:b/>
          <w:noProof/>
          <w:sz w:val="18"/>
          <w:szCs w:val="18"/>
          <w:lang w:val="es-BO" w:eastAsia="es-BO"/>
        </w:rPr>
        <w:drawing>
          <wp:inline distT="0" distB="0" distL="0" distR="0" wp14:anchorId="03395A6F">
            <wp:extent cx="5614670" cy="590740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5907405"/>
                    </a:xfrm>
                    <a:prstGeom prst="rect">
                      <a:avLst/>
                    </a:prstGeom>
                    <a:noFill/>
                  </pic:spPr>
                </pic:pic>
              </a:graphicData>
            </a:graphic>
          </wp:inline>
        </w:drawing>
      </w: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8F3B59" w:rsidRDefault="008F3B59" w:rsidP="003D160A">
      <w:pPr>
        <w:pStyle w:val="Norma"/>
        <w:spacing w:after="0" w:line="240" w:lineRule="auto"/>
        <w:contextualSpacing/>
        <w:rPr>
          <w:rFonts w:eastAsia="Arial Unicode MS"/>
          <w:b/>
          <w:sz w:val="50"/>
          <w:szCs w:val="50"/>
        </w:rPr>
      </w:pPr>
    </w:p>
    <w:p w:rsidR="003D160A" w:rsidRDefault="003D160A" w:rsidP="003D160A">
      <w:pPr>
        <w:pStyle w:val="Norma"/>
        <w:spacing w:after="0" w:line="240" w:lineRule="auto"/>
        <w:contextualSpacing/>
        <w:rPr>
          <w:rFonts w:eastAsia="Arial Unicode MS"/>
          <w:b/>
          <w:sz w:val="50"/>
          <w:szCs w:val="50"/>
        </w:rPr>
      </w:pPr>
    </w:p>
    <w:p w:rsidR="008F3B59" w:rsidRDefault="008F3B59" w:rsidP="008A06CB">
      <w:pPr>
        <w:pStyle w:val="Norma"/>
        <w:spacing w:after="0" w:line="240" w:lineRule="auto"/>
        <w:contextualSpacing/>
        <w:jc w:val="center"/>
        <w:rPr>
          <w:rFonts w:eastAsia="Arial Unicode MS"/>
          <w:b/>
          <w:sz w:val="50"/>
          <w:szCs w:val="50"/>
        </w:rPr>
      </w:pPr>
    </w:p>
    <w:p w:rsidR="009C6624" w:rsidRDefault="009C6624" w:rsidP="008A06CB">
      <w:pPr>
        <w:pStyle w:val="Norma"/>
        <w:spacing w:after="0" w:line="240" w:lineRule="auto"/>
        <w:contextualSpacing/>
        <w:jc w:val="center"/>
        <w:rPr>
          <w:rFonts w:eastAsia="Arial Unicode MS"/>
          <w:b/>
          <w:sz w:val="50"/>
          <w:szCs w:val="50"/>
        </w:rPr>
      </w:pPr>
    </w:p>
    <w:p w:rsidR="00BD3FDD" w:rsidRDefault="00BD3FDD"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8A52EB" w:rsidRPr="00460595" w:rsidRDefault="008A52EB" w:rsidP="008A52EB">
      <w:pPr>
        <w:pStyle w:val="Ttulo2"/>
        <w:jc w:val="center"/>
        <w:rPr>
          <w:rFonts w:ascii="Century Gothic" w:hAnsi="Century Gothic"/>
          <w:sz w:val="22"/>
          <w:szCs w:val="22"/>
          <w:lang w:val="es-ES_tradnl"/>
        </w:rPr>
      </w:pPr>
      <w:bookmarkStart w:id="7" w:name="_Toc314666488"/>
      <w:r w:rsidRPr="00460595">
        <w:rPr>
          <w:rFonts w:ascii="Century Gothic" w:hAnsi="Century Gothic" w:cs="Arial"/>
          <w:u w:val="single"/>
        </w:rPr>
        <w:lastRenderedPageBreak/>
        <w:t>OBRAS CIVILES</w:t>
      </w:r>
    </w:p>
    <w:bookmarkEnd w:id="7"/>
    <w:p w:rsidR="008A52EB" w:rsidRPr="00C713BE" w:rsidRDefault="00005E18" w:rsidP="00005E18">
      <w:pPr>
        <w:pStyle w:val="Ttulo2"/>
        <w:keepLines/>
        <w:spacing w:before="200" w:after="0" w:line="276" w:lineRule="auto"/>
        <w:rPr>
          <w:rFonts w:ascii="Century Gothic" w:hAnsi="Century Gothic" w:cs="Arial"/>
          <w:i w:val="0"/>
          <w:sz w:val="24"/>
          <w:szCs w:val="24"/>
        </w:rPr>
      </w:pPr>
      <w:r>
        <w:rPr>
          <w:rFonts w:ascii="Century Gothic" w:hAnsi="Century Gothic" w:cs="Arial"/>
          <w:i w:val="0"/>
          <w:sz w:val="24"/>
          <w:szCs w:val="24"/>
          <w:lang w:val="es-ES_tradnl"/>
        </w:rPr>
        <w:t xml:space="preserve">ITEM 1.- </w:t>
      </w:r>
      <w:r w:rsidR="008A52EB"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UNIDAD: G</w:t>
      </w:r>
      <w:r w:rsidR="008F3B59">
        <w:rPr>
          <w:rFonts w:ascii="Century Gothic" w:hAnsi="Century Gothic" w:cs="Arial"/>
          <w:b/>
          <w:sz w:val="20"/>
          <w:szCs w:val="20"/>
        </w:rPr>
        <w:t>lb</w:t>
      </w:r>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290872">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rsidR="008A52EB" w:rsidRPr="007F580D" w:rsidRDefault="008A52EB" w:rsidP="00290872">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rsidR="008A52EB" w:rsidRPr="007F580D" w:rsidRDefault="008A52EB" w:rsidP="00E22B05">
      <w:pPr>
        <w:pStyle w:val="Estilo1"/>
        <w:numPr>
          <w:ilvl w:val="0"/>
          <w:numId w:val="0"/>
        </w:numPr>
        <w:tabs>
          <w:tab w:val="left" w:pos="426"/>
        </w:tabs>
        <w:spacing w:line="276" w:lineRule="auto"/>
        <w:ind w:left="360" w:hanging="36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0"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1"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1"/>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tblLook w:val="04A0" w:firstRow="1" w:lastRow="0" w:firstColumn="1" w:lastColumn="0" w:noHBand="0" w:noVBand="1"/>
      </w:tblPr>
      <w:tblGrid>
        <w:gridCol w:w="4361"/>
        <w:gridCol w:w="1624"/>
        <w:gridCol w:w="2993"/>
      </w:tblGrid>
      <w:tr w:rsidR="00E31846" w:rsidTr="00E31846">
        <w:tc>
          <w:tcPr>
            <w:tcW w:w="4361"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2993"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E31846">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E31846" w:rsidRDefault="00E31846" w:rsidP="00AE336C">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E31846">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E31846" w:rsidRDefault="00E31846" w:rsidP="00AE336C">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BD3FDD"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E31846" w:rsidTr="00E31846">
        <w:tc>
          <w:tcPr>
            <w:tcW w:w="4361" w:type="dxa"/>
          </w:tcPr>
          <w:p w:rsidR="00E31846" w:rsidRDefault="00E31846" w:rsidP="008A52EB">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E31846" w:rsidRDefault="00E31846" w:rsidP="00AE336C">
            <w:pPr>
              <w:contextualSpacing/>
              <w:jc w:val="center"/>
              <w:rPr>
                <w:rFonts w:ascii="Century Gothic" w:eastAsia="Arial Unicode MS" w:hAnsi="Century Gothic"/>
                <w:lang w:val="es-ES_tradnl"/>
              </w:rPr>
            </w:pPr>
            <w:r>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BD3FDD" w:rsidP="00530D04">
            <w:pPr>
              <w:contextualSpacing/>
              <w:jc w:val="center"/>
              <w:rPr>
                <w:rFonts w:ascii="Century Gothic" w:eastAsia="Arial Unicode MS" w:hAnsi="Century Gothic"/>
                <w:lang w:val="es-ES_tradnl"/>
              </w:rPr>
            </w:pPr>
            <w:r>
              <w:rPr>
                <w:rFonts w:ascii="Century Gothic" w:eastAsia="Arial Unicode MS" w:hAnsi="Century Gothic"/>
                <w:lang w:val="es-ES_tradnl"/>
              </w:rPr>
              <w:t>6</w:t>
            </w:r>
          </w:p>
        </w:tc>
      </w:tr>
      <w:tr w:rsidR="00E31846" w:rsidTr="00E31846">
        <w:tc>
          <w:tcPr>
            <w:tcW w:w="4361" w:type="dxa"/>
          </w:tcPr>
          <w:p w:rsidR="00E31846" w:rsidRPr="00E31846" w:rsidRDefault="00E31846" w:rsidP="008A52EB">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E31846" w:rsidRDefault="00E31846" w:rsidP="00AE336C">
            <w:pPr>
              <w:contextualSpacing/>
              <w:jc w:val="center"/>
              <w:rPr>
                <w:rFonts w:ascii="Century Gothic" w:eastAsia="Arial Unicode MS" w:hAnsi="Century Gothic"/>
                <w:lang w:val="es-ES_tradnl"/>
              </w:rPr>
            </w:pPr>
            <w:r>
              <w:rPr>
                <w:rFonts w:ascii="Century Gothic" w:eastAsia="Arial Unicode MS" w:hAnsi="Century Gothic"/>
                <w:lang w:val="es-ES_tradnl"/>
              </w:rPr>
              <w:t>G</w:t>
            </w:r>
            <w:r w:rsidR="00AE336C">
              <w:rPr>
                <w:rFonts w:ascii="Century Gothic" w:eastAsia="Arial Unicode MS" w:hAnsi="Century Gothic"/>
                <w:lang w:val="es-ES_tradnl"/>
              </w:rPr>
              <w:t>lb.</w:t>
            </w:r>
          </w:p>
        </w:tc>
        <w:tc>
          <w:tcPr>
            <w:tcW w:w="2993"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E31846" w:rsidRPr="007F580D" w:rsidRDefault="00E31846"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E22B05">
      <w:pPr>
        <w:pStyle w:val="Estilo1"/>
        <w:numPr>
          <w:ilvl w:val="0"/>
          <w:numId w:val="0"/>
        </w:numPr>
        <w:spacing w:line="276" w:lineRule="auto"/>
        <w:ind w:left="360" w:hanging="360"/>
        <w:rPr>
          <w:rFonts w:ascii="Century Gothic" w:hAnsi="Century Gothic"/>
          <w:sz w:val="20"/>
          <w:szCs w:val="20"/>
        </w:rPr>
      </w:pPr>
      <w:bookmarkStart w:id="12" w:name="_Toc314666493"/>
      <w:r w:rsidRPr="007F580D">
        <w:rPr>
          <w:rFonts w:ascii="Century Gothic" w:hAnsi="Century Gothic"/>
          <w:sz w:val="20"/>
          <w:szCs w:val="20"/>
        </w:rPr>
        <w:t>MATERIALES, HERRAMIENTAS Y EQUIPO</w:t>
      </w:r>
      <w:bookmarkEnd w:id="12"/>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290872">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290872">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Carpas o Semi-Sombras, Tinglados, etc.; para el resguardo del material del sol o lluvia.</w:t>
      </w:r>
    </w:p>
    <w:p w:rsidR="008A52EB" w:rsidRPr="007F580D" w:rsidRDefault="008A52EB" w:rsidP="00E22B05">
      <w:pPr>
        <w:pStyle w:val="Estilo1"/>
        <w:numPr>
          <w:ilvl w:val="0"/>
          <w:numId w:val="0"/>
        </w:numPr>
        <w:spacing w:line="276" w:lineRule="auto"/>
        <w:ind w:left="360" w:hanging="360"/>
        <w:rPr>
          <w:rFonts w:ascii="Century Gothic" w:hAnsi="Century Gothic"/>
          <w:sz w:val="20"/>
          <w:szCs w:val="20"/>
        </w:rPr>
      </w:pPr>
      <w:bookmarkStart w:id="13" w:name="_Toc314666495"/>
      <w:r w:rsidRPr="007F580D">
        <w:rPr>
          <w:rFonts w:ascii="Century Gothic" w:hAnsi="Century Gothic"/>
          <w:sz w:val="20"/>
          <w:szCs w:val="20"/>
        </w:rPr>
        <w:t>PROCEDIMIENTO PARA LA EJECUCIÓN</w:t>
      </w:r>
      <w:bookmarkEnd w:id="13"/>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4"/>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w:t>
      </w:r>
      <w:r w:rsidRPr="007F580D">
        <w:rPr>
          <w:rFonts w:ascii="Century Gothic" w:eastAsia="Arial Unicode MS" w:hAnsi="Century Gothic" w:cs="Times New Roman"/>
          <w:sz w:val="20"/>
          <w:szCs w:val="20"/>
        </w:rPr>
        <w:lastRenderedPageBreak/>
        <w:t xml:space="preserve">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La altura de los letreros será uniforme a nivel nacional, verificar detalle letrero de obra.</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p>
    <w:p w:rsidR="008A52EB" w:rsidRDefault="008A52EB" w:rsidP="008A52EB">
      <w:pPr>
        <w:autoSpaceDE w:val="0"/>
        <w:autoSpaceDN w:val="0"/>
        <w:adjustRightInd w:val="0"/>
        <w:spacing w:after="0"/>
        <w:jc w:val="both"/>
        <w:rPr>
          <w:rFonts w:ascii="Century Gothic" w:hAnsi="Century Gothic" w:cs="Century Gothic"/>
          <w:sz w:val="20"/>
          <w:szCs w:val="20"/>
          <w:lang w:val="es-BO"/>
        </w:rPr>
      </w:pPr>
      <w:r w:rsidRPr="007F580D">
        <w:rPr>
          <w:rFonts w:ascii="Century Gothic" w:hAnsi="Century Gothic" w:cs="Century Gothic"/>
          <w:sz w:val="20"/>
          <w:szCs w:val="20"/>
          <w:lang w:val="es-BO"/>
        </w:rPr>
        <w:t xml:space="preserve">El CONTRATISTA deberá proveer y colocar letreros, los cuales deberán permanecer durante todo el tiempo que duren </w:t>
      </w:r>
      <w:r w:rsidR="003D160A">
        <w:rPr>
          <w:rFonts w:ascii="Century Gothic" w:hAnsi="Century Gothic" w:cs="Century Gothic"/>
          <w:sz w:val="20"/>
          <w:szCs w:val="20"/>
          <w:lang w:val="es-BO"/>
        </w:rPr>
        <w:t>los trabajos en obra, el o los l</w:t>
      </w:r>
      <w:r w:rsidRPr="007F580D">
        <w:rPr>
          <w:rFonts w:ascii="Century Gothic" w:hAnsi="Century Gothic" w:cs="Century Gothic"/>
          <w:sz w:val="20"/>
          <w:szCs w:val="20"/>
          <w:lang w:val="es-BO"/>
        </w:rPr>
        <w:t xml:space="preserve">etreros 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w:t>
      </w:r>
      <w:r w:rsidR="008F3B59">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sidR="008F3B59">
        <w:rPr>
          <w:rFonts w:ascii="Century Gothic" w:hAnsi="Century Gothic"/>
          <w:iCs/>
          <w:sz w:val="20"/>
          <w:szCs w:val="20"/>
        </w:rPr>
        <w:t xml:space="preserve"> </w:t>
      </w:r>
      <w:r w:rsidRPr="006317EC">
        <w:rPr>
          <w:rFonts w:ascii="Century Gothic" w:hAnsi="Century Gothic"/>
          <w:iCs/>
          <w:sz w:val="20"/>
          <w:szCs w:val="20"/>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Por otra parte el</w:t>
      </w:r>
      <w:r w:rsidR="008F3B59">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7F580D">
        <w:rPr>
          <w:rFonts w:ascii="Century Gothic" w:eastAsia="Arial Unicode MS" w:hAnsi="Century Gothic" w:cs="Times New Roman"/>
          <w:sz w:val="20"/>
          <w:szCs w:val="20"/>
          <w:lang w:val="es-ES_tradnl"/>
        </w:rPr>
        <w:t>los letreros deberán tener las leyendas de precaución  y etc… la cantidad será cuantificada de acuerdo a la longitud de</w:t>
      </w:r>
      <w:r>
        <w:rPr>
          <w:rFonts w:ascii="Century Gothic" w:eastAsia="Arial Unicode MS" w:hAnsi="Century Gothic" w:cs="Times New Roman"/>
          <w:sz w:val="20"/>
          <w:szCs w:val="20"/>
          <w:lang w:val="es-ES_tradnl"/>
        </w:rPr>
        <w:t xml:space="preserve"> cada proyecto de acuerdo a VER ANEXOS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w:t>
      </w:r>
      <w:r w:rsidRPr="006317EC">
        <w:rPr>
          <w:rFonts w:ascii="Century Gothic" w:hAnsi="Century Gothic"/>
          <w:iCs/>
          <w:sz w:val="20"/>
          <w:szCs w:val="20"/>
        </w:rPr>
        <w:lastRenderedPageBreak/>
        <w:t>material necesario para evitar daños en los trabajos y accidentes personales o materiales en los alrededores del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8A52EB" w:rsidP="00E22B05">
      <w:pPr>
        <w:pStyle w:val="Estilo1"/>
        <w:numPr>
          <w:ilvl w:val="0"/>
          <w:numId w:val="0"/>
        </w:numPr>
        <w:spacing w:line="276" w:lineRule="auto"/>
        <w:ind w:left="360" w:hanging="360"/>
        <w:rPr>
          <w:rFonts w:ascii="Century Gothic" w:hAnsi="Century Gothic"/>
          <w:sz w:val="20"/>
          <w:szCs w:val="20"/>
        </w:rPr>
      </w:pPr>
      <w:bookmarkStart w:id="17" w:name="_Toc314666502"/>
      <w:r w:rsidRPr="007F580D">
        <w:rPr>
          <w:rFonts w:ascii="Century Gothic" w:hAnsi="Century Gothic"/>
          <w:sz w:val="20"/>
          <w:szCs w:val="20"/>
        </w:rPr>
        <w:t>MEDICIÓN Y FORMA DE PAGO</w:t>
      </w:r>
      <w:bookmarkStart w:id="18" w:name="_Toc314666503"/>
      <w:bookmarkEnd w:id="17"/>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establecido</w:t>
      </w:r>
      <w:proofErr w:type="gramEnd"/>
      <w:r w:rsidRPr="007F580D">
        <w:rPr>
          <w:rFonts w:ascii="Century Gothic" w:hAnsi="Century Gothic"/>
          <w:b w:val="0"/>
          <w:kern w:val="28"/>
          <w:sz w:val="20"/>
          <w:szCs w:val="20"/>
        </w:rPr>
        <w:t xml:space="preserve"> en los requerimientos técnicos, los cuales serán aprobados y reconocidos por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el</w:t>
      </w:r>
      <w:proofErr w:type="gramEnd"/>
      <w:r w:rsidRPr="007F580D">
        <w:rPr>
          <w:rFonts w:ascii="Century Gothic" w:hAnsi="Century Gothic"/>
          <w:b w:val="0"/>
          <w:kern w:val="28"/>
          <w:sz w:val="20"/>
          <w:szCs w:val="20"/>
        </w:rPr>
        <w:t xml:space="preserve"> SUPERVISOR DE OBRA. La forma de pago se efectuara de acuerdo al precio unitario de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proofErr w:type="gramStart"/>
      <w:r w:rsidRPr="007F580D">
        <w:rPr>
          <w:rFonts w:ascii="Century Gothic" w:hAnsi="Century Gothic"/>
          <w:b w:val="0"/>
          <w:kern w:val="28"/>
          <w:sz w:val="20"/>
          <w:szCs w:val="20"/>
        </w:rPr>
        <w:t>la</w:t>
      </w:r>
      <w:proofErr w:type="gramEnd"/>
      <w:r w:rsidRPr="007F580D">
        <w:rPr>
          <w:rFonts w:ascii="Century Gothic" w:hAnsi="Century Gothic"/>
          <w:b w:val="0"/>
          <w:kern w:val="28"/>
          <w:sz w:val="20"/>
          <w:szCs w:val="20"/>
        </w:rPr>
        <w:t xml:space="preserve"> propuesta aceptada y deberá respaldarse con un registro fotográfico de cada </w:t>
      </w:r>
    </w:p>
    <w:p w:rsidR="008A52EB" w:rsidRPr="007F580D" w:rsidRDefault="008A52EB" w:rsidP="008F3B59">
      <w:pPr>
        <w:pStyle w:val="Estilo1"/>
        <w:numPr>
          <w:ilvl w:val="0"/>
          <w:numId w:val="0"/>
        </w:numPr>
        <w:spacing w:line="276" w:lineRule="auto"/>
        <w:ind w:left="360" w:hanging="360"/>
        <w:rPr>
          <w:rFonts w:ascii="Century Gothic" w:hAnsi="Century Gothic"/>
          <w:b w:val="0"/>
          <w:sz w:val="20"/>
          <w:szCs w:val="20"/>
        </w:rPr>
      </w:pPr>
      <w:proofErr w:type="gramStart"/>
      <w:r w:rsidRPr="007F580D">
        <w:rPr>
          <w:rFonts w:ascii="Century Gothic" w:hAnsi="Century Gothic"/>
          <w:b w:val="0"/>
          <w:kern w:val="28"/>
          <w:sz w:val="20"/>
          <w:szCs w:val="20"/>
        </w:rPr>
        <w:t>actividad</w:t>
      </w:r>
      <w:proofErr w:type="gramEnd"/>
      <w:r w:rsidRPr="007F580D">
        <w:rPr>
          <w:rFonts w:ascii="Century Gothic" w:hAnsi="Century Gothic"/>
          <w:b w:val="0"/>
          <w:kern w:val="28"/>
          <w:sz w:val="20"/>
          <w:szCs w:val="20"/>
        </w:rPr>
        <w:t xml:space="preserve">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firstRow="1" w:lastRow="0" w:firstColumn="1" w:lastColumn="0" w:noHBand="0" w:noVBand="1"/>
      </w:tblPr>
      <w:tblGrid>
        <w:gridCol w:w="699"/>
        <w:gridCol w:w="4718"/>
        <w:gridCol w:w="1052"/>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718"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8F3B59">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8F3B59">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005E18" w:rsidP="00005E18">
      <w:pPr>
        <w:pStyle w:val="Ttulo2"/>
        <w:keepLines/>
        <w:spacing w:before="200" w:after="0" w:line="276" w:lineRule="auto"/>
        <w:rPr>
          <w:rFonts w:ascii="Century Gothic" w:hAnsi="Century Gothic" w:cs="Arial"/>
          <w:i w:val="0"/>
          <w:color w:val="000000" w:themeColor="text1"/>
          <w:sz w:val="24"/>
          <w:szCs w:val="24"/>
        </w:rPr>
      </w:pPr>
      <w:r>
        <w:rPr>
          <w:rFonts w:ascii="Century Gothic" w:hAnsi="Century Gothic" w:cs="Arial"/>
          <w:i w:val="0"/>
          <w:color w:val="000000" w:themeColor="text1"/>
          <w:sz w:val="24"/>
          <w:szCs w:val="24"/>
        </w:rPr>
        <w:t xml:space="preserve">ITEM 2.- </w:t>
      </w:r>
      <w:r w:rsidR="008A52EB" w:rsidRPr="00C713BE">
        <w:rPr>
          <w:rFonts w:ascii="Century Gothic" w:hAnsi="Century Gothic" w:cs="Arial"/>
          <w:i w:val="0"/>
          <w:color w:val="000000" w:themeColor="text1"/>
          <w:sz w:val="24"/>
          <w:szCs w:val="24"/>
        </w:rPr>
        <w:t>REPLANTEO Y TRAZADO TOPOGRÁFICO</w:t>
      </w:r>
    </w:p>
    <w:p w:rsidR="008A52EB" w:rsidRPr="007F580D" w:rsidRDefault="00005E18" w:rsidP="008A52EB">
      <w:pPr>
        <w:spacing w:after="0"/>
        <w:jc w:val="both"/>
        <w:rPr>
          <w:rFonts w:ascii="Century Gothic" w:hAnsi="Century Gothic" w:cs="Arial"/>
          <w:b/>
          <w:sz w:val="20"/>
          <w:szCs w:val="20"/>
        </w:rPr>
      </w:pPr>
      <w:r>
        <w:rPr>
          <w:rFonts w:ascii="Century Gothic" w:hAnsi="Century Gothic" w:cs="Arial"/>
          <w:b/>
          <w:sz w:val="20"/>
          <w:szCs w:val="20"/>
        </w:rPr>
        <w:t xml:space="preserve">UNIDAD: </w:t>
      </w:r>
      <w:r w:rsidR="008A52EB" w:rsidRPr="007F580D">
        <w:rPr>
          <w:rFonts w:ascii="Century Gothic" w:hAnsi="Century Gothic" w:cs="Arial"/>
          <w:b/>
          <w:sz w:val="20"/>
          <w:szCs w:val="20"/>
        </w:rPr>
        <w:t>ml</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19"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8F3B59">
        <w:rPr>
          <w:rFonts w:ascii="Century Gothic" w:hAnsi="Century Gothic" w:cs="Arial"/>
          <w:sz w:val="20"/>
          <w:szCs w:val="20"/>
        </w:rPr>
        <w:t xml:space="preserve"> </w:t>
      </w:r>
      <w:r w:rsidRPr="007F580D">
        <w:rPr>
          <w:rFonts w:ascii="Century Gothic" w:hAnsi="Century Gothic" w:cs="Arial"/>
          <w:sz w:val="20"/>
          <w:szCs w:val="20"/>
        </w:rPr>
        <w:t>SUPERVISOR DE OBRA</w:t>
      </w:r>
      <w:r w:rsidR="008F3B59">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9"/>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2562CD" w:rsidRDefault="002562CD" w:rsidP="008A52EB">
      <w:pPr>
        <w:pStyle w:val="Estilo1"/>
        <w:numPr>
          <w:ilvl w:val="0"/>
          <w:numId w:val="0"/>
        </w:numPr>
        <w:spacing w:line="276" w:lineRule="auto"/>
        <w:rPr>
          <w:rFonts w:ascii="Century Gothic" w:hAnsi="Century Gothic"/>
          <w:sz w:val="20"/>
          <w:szCs w:val="20"/>
        </w:rPr>
      </w:pPr>
    </w:p>
    <w:p w:rsidR="002562CD" w:rsidRDefault="002562CD" w:rsidP="008A52EB">
      <w:pPr>
        <w:pStyle w:val="Estilo1"/>
        <w:numPr>
          <w:ilvl w:val="0"/>
          <w:numId w:val="0"/>
        </w:numPr>
        <w:spacing w:line="276" w:lineRule="auto"/>
        <w:rPr>
          <w:rFonts w:ascii="Century Gothic" w:hAnsi="Century Gothic"/>
          <w:sz w:val="20"/>
          <w:szCs w:val="20"/>
        </w:rPr>
      </w:pPr>
    </w:p>
    <w:p w:rsidR="002562CD" w:rsidRDefault="002562CD" w:rsidP="008A52EB">
      <w:pPr>
        <w:pStyle w:val="Estilo1"/>
        <w:numPr>
          <w:ilvl w:val="0"/>
          <w:numId w:val="0"/>
        </w:numPr>
        <w:spacing w:line="276" w:lineRule="auto"/>
        <w:rPr>
          <w:rFonts w:ascii="Century Gothic" w:hAnsi="Century Gothic"/>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0" w:name="_Toc314666511"/>
      <w:r w:rsidRPr="007F580D">
        <w:rPr>
          <w:rFonts w:ascii="Century Gothic" w:hAnsi="Century Gothic"/>
          <w:sz w:val="20"/>
          <w:szCs w:val="20"/>
        </w:rPr>
        <w:t>PROCEDIMIENTO PARA LA EJECUCIÓN</w:t>
      </w:r>
      <w:bookmarkEnd w:id="20"/>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1"/>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3"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3"/>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4"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4"/>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5"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7F580D">
        <w:rPr>
          <w:rFonts w:ascii="Century Gothic" w:hAnsi="Century Gothic" w:cs="Arial"/>
          <w:color w:val="000000" w:themeColor="text1"/>
          <w:sz w:val="20"/>
          <w:szCs w:val="20"/>
        </w:rPr>
        <w:t>prog</w:t>
      </w:r>
      <w:proofErr w:type="spellEnd"/>
      <w:r w:rsidRPr="007F580D">
        <w:rPr>
          <w:rFonts w:ascii="Century Gothic" w:hAnsi="Century Gothic" w:cs="Arial"/>
          <w:color w:val="000000" w:themeColor="text1"/>
          <w:sz w:val="20"/>
          <w:szCs w:val="20"/>
        </w:rPr>
        <w:t>. De 20 metros y en curvas una distancia de 10</w:t>
      </w:r>
      <w:r w:rsidR="008F3B59">
        <w:rPr>
          <w:rFonts w:ascii="Century Gothic" w:hAnsi="Century Gothic" w:cs="Arial"/>
          <w:color w:val="000000" w:themeColor="text1"/>
          <w:sz w:val="20"/>
          <w:szCs w:val="20"/>
        </w:rPr>
        <w:t xml:space="preserve"> </w:t>
      </w:r>
      <w:r w:rsidRPr="007F580D">
        <w:rPr>
          <w:rFonts w:ascii="Century Gothic" w:hAnsi="Century Gothic" w:cs="Arial"/>
          <w:color w:val="000000" w:themeColor="text1"/>
          <w:sz w:val="20"/>
          <w:szCs w:val="20"/>
        </w:rPr>
        <w:t>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6" w:name="_Toc314666520"/>
      <w:r w:rsidRPr="007F580D">
        <w:rPr>
          <w:rFonts w:ascii="Century Gothic" w:hAnsi="Century Gothic"/>
          <w:sz w:val="20"/>
          <w:szCs w:val="20"/>
        </w:rPr>
        <w:t>MEDICIÓN Y FORMA DE PAGO</w:t>
      </w:r>
      <w:bookmarkEnd w:id="26"/>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8F3B59">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8F3B59">
        <w:rPr>
          <w:rFonts w:ascii="Century Gothic" w:hAnsi="Century Gothic" w:cs="Arial"/>
          <w:sz w:val="20"/>
          <w:szCs w:val="20"/>
        </w:rPr>
        <w:t xml:space="preserve"> </w:t>
      </w:r>
      <w:r w:rsidRPr="007F580D">
        <w:rPr>
          <w:rFonts w:ascii="Century Gothic" w:hAnsi="Century Gothic" w:cs="Arial"/>
          <w:sz w:val="20"/>
          <w:szCs w:val="20"/>
        </w:rPr>
        <w:t>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94"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8F3B59"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005E18" w:rsidP="008A52EB">
      <w:pPr>
        <w:pStyle w:val="Ttulo2"/>
        <w:keepLines/>
        <w:spacing w:before="200" w:after="0" w:line="276" w:lineRule="auto"/>
        <w:jc w:val="both"/>
        <w:rPr>
          <w:rFonts w:ascii="Century Gothic" w:hAnsi="Century Gothic" w:cs="Arial"/>
          <w:i w:val="0"/>
          <w:color w:val="365F91" w:themeColor="accent1" w:themeShade="BF"/>
          <w:sz w:val="24"/>
          <w:szCs w:val="24"/>
        </w:rPr>
      </w:pPr>
      <w:r>
        <w:rPr>
          <w:rFonts w:ascii="Century Gothic" w:hAnsi="Century Gothic" w:cs="Arial"/>
          <w:i w:val="0"/>
          <w:sz w:val="24"/>
          <w:szCs w:val="24"/>
        </w:rPr>
        <w:t xml:space="preserve">ITEM </w:t>
      </w:r>
      <w:r w:rsidR="008A52EB" w:rsidRPr="00C713BE">
        <w:rPr>
          <w:rFonts w:ascii="Century Gothic" w:hAnsi="Century Gothic" w:cs="Arial"/>
          <w:i w:val="0"/>
          <w:sz w:val="24"/>
          <w:szCs w:val="24"/>
        </w:rPr>
        <w:t>3</w:t>
      </w:r>
      <w:r>
        <w:rPr>
          <w:rFonts w:ascii="Century Gothic" w:hAnsi="Century Gothic" w:cs="Arial"/>
          <w:i w:val="0"/>
          <w:sz w:val="24"/>
          <w:szCs w:val="24"/>
        </w:rPr>
        <w:t>.-</w:t>
      </w:r>
      <w:r w:rsidR="008A52EB" w:rsidRPr="00C713BE">
        <w:rPr>
          <w:rFonts w:ascii="Century Gothic" w:hAnsi="Century Gothic" w:cs="Arial"/>
          <w:i w:val="0"/>
          <w:sz w:val="24"/>
          <w:szCs w:val="24"/>
        </w:rPr>
        <w:t xml:space="preserve">  TRASPORTE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r w:rsidR="00C713BE">
        <w:rPr>
          <w:rFonts w:ascii="Century Gothic" w:hAnsi="Century Gothic" w:cs="Arial"/>
          <w:b/>
          <w:sz w:val="20"/>
          <w:szCs w:val="20"/>
        </w:rPr>
        <w:t>G</w:t>
      </w:r>
      <w:r w:rsidR="008F3B59">
        <w:rPr>
          <w:rFonts w:ascii="Century Gothic" w:hAnsi="Century Gothic" w:cs="Arial"/>
          <w:b/>
          <w:sz w:val="20"/>
          <w:szCs w:val="20"/>
        </w:rPr>
        <w:t>l</w:t>
      </w:r>
      <w:r w:rsidR="00AE336C">
        <w:rPr>
          <w:rFonts w:ascii="Century Gothic" w:hAnsi="Century Gothic" w:cs="Arial"/>
          <w:b/>
          <w:sz w:val="20"/>
          <w:szCs w:val="20"/>
        </w:rPr>
        <w:t>b.</w:t>
      </w:r>
    </w:p>
    <w:p w:rsidR="00BD3FDD" w:rsidRDefault="00BD3FDD" w:rsidP="008A52EB">
      <w:pPr>
        <w:pStyle w:val="Prrafodelista"/>
        <w:spacing w:before="100" w:beforeAutospacing="1" w:after="100" w:afterAutospacing="1"/>
        <w:ind w:left="0"/>
        <w:jc w:val="both"/>
        <w:rPr>
          <w:rFonts w:ascii="Century Gothic" w:eastAsia="Arial Unicode MS" w:hAnsi="Century Gothic"/>
          <w:b/>
          <w:sz w:val="20"/>
          <w:szCs w:val="20"/>
        </w:rPr>
      </w:pP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b/>
          <w:sz w:val="20"/>
          <w:szCs w:val="20"/>
        </w:rPr>
        <w:lastRenderedPageBreak/>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8A54FE">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8A54FE">
              <w:rPr>
                <w:rFonts w:ascii="Century Gothic" w:eastAsia="Times New Roman" w:hAnsi="Century Gothic" w:cs="Arial"/>
                <w:sz w:val="20"/>
                <w:szCs w:val="20"/>
                <w:lang w:val="es-ES_tradnl"/>
              </w:rPr>
              <w:t>40</w:t>
            </w:r>
            <w:r w:rsidRPr="007F580D">
              <w:rPr>
                <w:rFonts w:ascii="Century Gothic" w:eastAsia="Times New Roman" w:hAnsi="Century Gothic" w:cs="Arial"/>
                <w:sz w:val="20"/>
                <w:szCs w:val="20"/>
                <w:lang w:val="es-ES_tradnl"/>
              </w:rPr>
              <w:t xml:space="preserve">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8A54FE">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8A54FE">
              <w:rPr>
                <w:rFonts w:ascii="Century Gothic" w:eastAsia="Times New Roman" w:hAnsi="Century Gothic" w:cs="Arial"/>
                <w:sz w:val="20"/>
                <w:szCs w:val="20"/>
                <w:lang w:val="es-ES_tradnl"/>
              </w:rPr>
              <w:t>90</w:t>
            </w:r>
            <w:r w:rsidRPr="007F580D">
              <w:rPr>
                <w:rFonts w:ascii="Century Gothic" w:eastAsia="Times New Roman" w:hAnsi="Century Gothic" w:cs="Arial"/>
                <w:sz w:val="20"/>
                <w:szCs w:val="20"/>
                <w:lang w:val="es-ES_tradnl"/>
              </w:rPr>
              <w:t xml:space="preserve">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530D04" w:rsidP="008A52EB">
            <w:pPr>
              <w:spacing w:before="100" w:beforeAutospacing="1" w:after="100" w:afterAutospacing="1"/>
              <w:jc w:val="center"/>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BD3FDD"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F.G.</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 de custodia de tubería y fundas</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La tubería y las fundas a ser utilizadas en el presente proyecto serán </w:t>
      </w:r>
      <w:proofErr w:type="spellStart"/>
      <w:proofErr w:type="gramStart"/>
      <w:r w:rsidRPr="007F580D">
        <w:rPr>
          <w:rFonts w:ascii="Century Gothic" w:eastAsia="Arial Unicode MS" w:hAnsi="Century Gothic"/>
          <w:sz w:val="20"/>
          <w:szCs w:val="20"/>
        </w:rPr>
        <w:t>recepcionada</w:t>
      </w:r>
      <w:proofErr w:type="spellEnd"/>
      <w:proofErr w:type="gramEnd"/>
      <w:r w:rsidRPr="007F580D">
        <w:rPr>
          <w:rFonts w:ascii="Century Gothic" w:eastAsia="Arial Unicode MS" w:hAnsi="Century Gothic"/>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Toda la tubería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sin que se hayan registrado observaciones oportunas será considerada en buen estado, siendo responsabilidad del CONTRATISTA, cualquier daño </w:t>
      </w:r>
      <w:r w:rsidRPr="007F580D">
        <w:rPr>
          <w:rFonts w:ascii="Century Gothic" w:eastAsia="Arial Unicode MS" w:hAnsi="Century Gothic"/>
          <w:sz w:val="20"/>
          <w:szCs w:val="20"/>
        </w:rPr>
        <w:lastRenderedPageBreak/>
        <w:t>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Carguío y Descarguío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Durante el carguío y descarguio de los tubos, no se debe arrojar al piso ni golpearlos.</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lastRenderedPageBreak/>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proofErr w:type="spellStart"/>
      <w:r w:rsidRPr="00474B47">
        <w:rPr>
          <w:rFonts w:ascii="Century Gothic" w:eastAsia="Arial Unicode MS" w:hAnsi="Century Gothic"/>
          <w:bCs/>
          <w:sz w:val="20"/>
          <w:szCs w:val="20"/>
          <w:lang w:val="es-BO"/>
        </w:rPr>
        <w:t>ovalización</w:t>
      </w:r>
      <w:proofErr w:type="spellEnd"/>
      <w:r w:rsidRPr="007F580D">
        <w:rPr>
          <w:rFonts w:ascii="Century Gothic" w:eastAsia="Arial Unicode MS" w:hAnsi="Century Gothic"/>
          <w:bCs/>
          <w:sz w:val="20"/>
          <w:szCs w:val="20"/>
        </w:rPr>
        <w:t xml:space="preserve"> se sitúa en ±1,5 % del diámetro exterior, ya que el exceso de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 xml:space="preserve">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w:t>
      </w:r>
    </w:p>
    <w:p w:rsidR="008A52EB" w:rsidRPr="007F580D" w:rsidRDefault="008A52EB" w:rsidP="008A52EB">
      <w:pPr>
        <w:spacing w:before="100" w:beforeAutospacing="1" w:after="100" w:afterAutospacing="1"/>
        <w:jc w:val="both"/>
        <w:rPr>
          <w:rFonts w:ascii="Century Gothic" w:hAnsi="Century Gothic"/>
          <w:sz w:val="20"/>
          <w:szCs w:val="20"/>
        </w:rPr>
      </w:pP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700"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700"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4824" w:type="dxa"/>
          </w:tcPr>
          <w:p w:rsidR="008A52EB" w:rsidRPr="008A52EB" w:rsidRDefault="008A52EB" w:rsidP="00474B47">
            <w:pPr>
              <w:jc w:val="center"/>
              <w:rPr>
                <w:rFonts w:ascii="Century Gothic" w:hAnsi="Century Gothic"/>
                <w:color w:val="000000"/>
                <w:lang w:val="es-BO"/>
              </w:rPr>
            </w:pPr>
            <w:r w:rsidRPr="008A52EB">
              <w:rPr>
                <w:rFonts w:ascii="Century Gothic" w:hAnsi="Century Gothic"/>
                <w:color w:val="000000"/>
                <w:lang w:val="es-BO"/>
              </w:rPr>
              <w:t xml:space="preserve">TRANSPORTE DE TUBERÍA </w:t>
            </w:r>
          </w:p>
        </w:tc>
        <w:tc>
          <w:tcPr>
            <w:tcW w:w="945" w:type="dxa"/>
          </w:tcPr>
          <w:p w:rsidR="008A52EB" w:rsidRPr="007F580D" w:rsidRDefault="008A52EB" w:rsidP="00474B47">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474B47">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826B0" w:rsidRPr="00C713BE" w:rsidRDefault="00005E18" w:rsidP="002826B0">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 xml:space="preserve">ITEM </w:t>
      </w:r>
      <w:r w:rsidR="002826B0" w:rsidRPr="00C713BE">
        <w:rPr>
          <w:rFonts w:ascii="Century Gothic" w:hAnsi="Century Gothic"/>
          <w:i w:val="0"/>
          <w:sz w:val="24"/>
          <w:szCs w:val="24"/>
        </w:rPr>
        <w:t>4</w:t>
      </w:r>
      <w:r>
        <w:rPr>
          <w:rFonts w:ascii="Century Gothic" w:hAnsi="Century Gothic"/>
          <w:i w:val="0"/>
          <w:sz w:val="24"/>
          <w:szCs w:val="24"/>
        </w:rPr>
        <w:t>.-</w:t>
      </w:r>
      <w:r w:rsidR="002826B0" w:rsidRPr="00C713BE">
        <w:rPr>
          <w:rFonts w:ascii="Century Gothic" w:hAnsi="Century Gothic"/>
          <w:i w:val="0"/>
          <w:sz w:val="24"/>
          <w:szCs w:val="24"/>
        </w:rPr>
        <w:t xml:space="preserve"> EXCAVACIÓN DE ZANJA TERRENO BLANDO</w:t>
      </w:r>
    </w:p>
    <w:p w:rsidR="002826B0" w:rsidRPr="00474B47"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00474B47">
        <w:rPr>
          <w:rFonts w:ascii="Century Gothic" w:hAnsi="Century Gothic" w:cs="Arial"/>
          <w:b/>
          <w:sz w:val="20"/>
          <w:szCs w:val="20"/>
        </w:rPr>
        <w:t>3</w:t>
      </w:r>
    </w:p>
    <w:p w:rsidR="002826B0" w:rsidRPr="007F580D" w:rsidRDefault="002826B0"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DEFINICIÓN.</w:t>
      </w:r>
      <w:bookmarkStart w:id="27" w:name="_Toc314666598"/>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sidR="00530D04">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 xml:space="preserve">instrucciones emitidas por el </w:t>
      </w:r>
      <w:r w:rsidRPr="007F580D">
        <w:rPr>
          <w:rFonts w:ascii="Century Gothic" w:eastAsia="Arial Unicode MS" w:hAnsi="Century Gothic"/>
          <w:sz w:val="20"/>
          <w:szCs w:val="20"/>
          <w:lang w:val="es-ES_tradnl"/>
        </w:rPr>
        <w:lastRenderedPageBreak/>
        <w:t>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27"/>
      <w:r w:rsidRPr="007F580D">
        <w:rPr>
          <w:rFonts w:ascii="Century Gothic" w:hAnsi="Century Gothic"/>
          <w:kern w:val="28"/>
          <w:sz w:val="20"/>
          <w:szCs w:val="20"/>
          <w:lang w:val="es-ES_tradnl"/>
        </w:rPr>
        <w:t>.</w:t>
      </w:r>
    </w:p>
    <w:p w:rsidR="002826B0" w:rsidRPr="007F580D" w:rsidRDefault="002826B0" w:rsidP="002826B0">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C713BE" w:rsidRPr="00474B47" w:rsidRDefault="002826B0" w:rsidP="002826B0">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7F580D" w:rsidRDefault="002826B0" w:rsidP="00515D9B">
      <w:pPr>
        <w:pStyle w:val="PARRAFO"/>
        <w:rPr>
          <w:rFonts w:ascii="Century Gothic" w:hAnsi="Century Gothic"/>
          <w:b/>
          <w:sz w:val="20"/>
          <w:szCs w:val="20"/>
        </w:rPr>
      </w:pPr>
      <w:r w:rsidRPr="007F580D">
        <w:rPr>
          <w:rFonts w:ascii="Century Gothic" w:hAnsi="Century Gothic"/>
          <w:b/>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7F580D" w:rsidRDefault="002826B0" w:rsidP="00515D9B">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28"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8"/>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29" w:name="_Toc314666601"/>
      <w:r w:rsidRPr="007F580D">
        <w:rPr>
          <w:rFonts w:ascii="Century Gothic" w:hAnsi="Century Gothic"/>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9"/>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0"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290872">
      <w:pPr>
        <w:pStyle w:val="Prrafodelista"/>
        <w:numPr>
          <w:ilvl w:val="0"/>
          <w:numId w:val="20"/>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0"/>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1"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2" w:name="_Toc314666605"/>
      <w:bookmarkEnd w:id="31"/>
    </w:p>
    <w:bookmarkEnd w:id="32"/>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A26374"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33"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4" w:name="_Toc314666613"/>
      <w:bookmarkEnd w:id="33"/>
      <w:r w:rsidR="00474B47">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34"/>
    </w:p>
    <w:p w:rsidR="00474B47"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Sistemas Subterráneos.</w:t>
      </w:r>
    </w:p>
    <w:p w:rsidR="002826B0" w:rsidRPr="007F580D" w:rsidRDefault="002826B0" w:rsidP="00290872">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290872">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5"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35"/>
    </w:p>
    <w:p w:rsidR="002826B0" w:rsidRPr="007F580D" w:rsidRDefault="002826B0" w:rsidP="00290872">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6"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36"/>
    </w:p>
    <w:p w:rsidR="002826B0" w:rsidRPr="007F580D" w:rsidRDefault="002826B0" w:rsidP="00290872">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7"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37"/>
    </w:p>
    <w:p w:rsidR="002826B0" w:rsidRPr="007F580D" w:rsidRDefault="002826B0" w:rsidP="00290872">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38" w:name="_Toc314666624"/>
      <w:r w:rsidRPr="007F580D">
        <w:rPr>
          <w:rFonts w:ascii="Century Gothic" w:eastAsia="Arial Unicode MS" w:hAnsi="Century Gothic"/>
          <w:b/>
          <w:sz w:val="20"/>
          <w:szCs w:val="20"/>
          <w:lang w:val="es-ES_tradnl"/>
        </w:rPr>
        <w:t>on líneas enterradas existentes</w:t>
      </w:r>
    </w:p>
    <w:bookmarkEnd w:id="38"/>
    <w:p w:rsidR="002826B0" w:rsidRPr="007F580D" w:rsidRDefault="002826B0" w:rsidP="00290872">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lastRenderedPageBreak/>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290872">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2826B0" w:rsidP="00290872">
      <w:pPr>
        <w:numPr>
          <w:ilvl w:val="0"/>
          <w:numId w:val="22"/>
        </w:numPr>
        <w:tabs>
          <w:tab w:val="num" w:pos="709"/>
        </w:tabs>
        <w:spacing w:after="0"/>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826B0" w:rsidRPr="007F580D" w:rsidRDefault="002826B0" w:rsidP="00290872">
      <w:pPr>
        <w:pStyle w:val="Prrafodelista"/>
        <w:numPr>
          <w:ilvl w:val="0"/>
          <w:numId w:val="23"/>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474B47" w:rsidRPr="00465E4F" w:rsidRDefault="002826B0" w:rsidP="00465E4F">
      <w:pPr>
        <w:numPr>
          <w:ilvl w:val="0"/>
          <w:numId w:val="21"/>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7F580D" w:rsidRDefault="002826B0"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2826B0" w:rsidRPr="007F580D" w:rsidTr="00C713BE">
        <w:trPr>
          <w:jc w:val="center"/>
        </w:trPr>
        <w:tc>
          <w:tcPr>
            <w:tcW w:w="943"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C713BE">
        <w:trPr>
          <w:jc w:val="center"/>
        </w:trPr>
        <w:tc>
          <w:tcPr>
            <w:tcW w:w="943" w:type="dxa"/>
          </w:tcPr>
          <w:p w:rsidR="002826B0" w:rsidRPr="007F580D" w:rsidRDefault="007B7358" w:rsidP="00207D74">
            <w:pPr>
              <w:jc w:val="center"/>
              <w:rPr>
                <w:rFonts w:ascii="Century Gothic" w:eastAsia="Arial Unicode MS" w:hAnsi="Century Gothic"/>
                <w:lang w:val="es-ES_tradnl"/>
              </w:rPr>
            </w:pPr>
            <w:r>
              <w:rPr>
                <w:rFonts w:ascii="Century Gothic" w:eastAsia="Arial Unicode MS" w:hAnsi="Century Gothic"/>
                <w:lang w:val="es-ES_tradnl"/>
              </w:rPr>
              <w:t>4</w:t>
            </w:r>
            <w:r w:rsidR="00474B47">
              <w:rPr>
                <w:rFonts w:ascii="Century Gothic" w:eastAsia="Arial Unicode MS" w:hAnsi="Century Gothic"/>
                <w:lang w:val="es-ES_tradnl"/>
              </w:rPr>
              <w:t xml:space="preserve"> </w:t>
            </w:r>
          </w:p>
        </w:tc>
        <w:tc>
          <w:tcPr>
            <w:tcW w:w="4550" w:type="dxa"/>
          </w:tcPr>
          <w:p w:rsidR="002826B0" w:rsidRPr="002826B0" w:rsidRDefault="002826B0" w:rsidP="000B39DB">
            <w:pPr>
              <w:jc w:val="center"/>
              <w:rPr>
                <w:rFonts w:ascii="Century Gothic" w:hAnsi="Century Gothic"/>
                <w:color w:val="000000"/>
                <w:lang w:val="es-BO"/>
              </w:rPr>
            </w:pPr>
            <w:r w:rsidRPr="002826B0">
              <w:rPr>
                <w:rFonts w:ascii="Century Gothic" w:hAnsi="Century Gothic"/>
                <w:color w:val="000000"/>
                <w:lang w:val="es-BO"/>
              </w:rPr>
              <w:t>EXCAVACIÓN DE ZANJA TERRENO BLANDO</w:t>
            </w:r>
          </w:p>
        </w:tc>
        <w:tc>
          <w:tcPr>
            <w:tcW w:w="976" w:type="dxa"/>
          </w:tcPr>
          <w:p w:rsidR="002826B0" w:rsidRPr="00474B47" w:rsidRDefault="00474B47" w:rsidP="00474B47">
            <w:pPr>
              <w:jc w:val="center"/>
              <w:rPr>
                <w:rFonts w:ascii="Century Gothic" w:eastAsia="Arial Unicode MS" w:hAnsi="Century Gothic"/>
                <w:lang w:val="es-ES_tradnl"/>
              </w:rPr>
            </w:pPr>
            <w:r w:rsidRPr="00474B47">
              <w:rPr>
                <w:rFonts w:ascii="Century Gothic" w:hAnsi="Century Gothic" w:cs="Arial"/>
              </w:rPr>
              <w:t>m3</w:t>
            </w:r>
          </w:p>
        </w:tc>
      </w:tr>
    </w:tbl>
    <w:p w:rsidR="00207D74" w:rsidRDefault="00207D74" w:rsidP="00474B47">
      <w:pPr>
        <w:pStyle w:val="Ttulo2"/>
        <w:jc w:val="both"/>
        <w:rPr>
          <w:rFonts w:ascii="Century Gothic" w:hAnsi="Century Gothic"/>
          <w:i w:val="0"/>
          <w:sz w:val="24"/>
          <w:szCs w:val="24"/>
          <w:lang w:val="es-ES_tradnl"/>
        </w:rPr>
      </w:pPr>
    </w:p>
    <w:p w:rsidR="00474B47" w:rsidRPr="00C713BE" w:rsidRDefault="00005E18" w:rsidP="00474B47">
      <w:pPr>
        <w:pStyle w:val="Ttulo2"/>
        <w:jc w:val="both"/>
        <w:rPr>
          <w:rFonts w:ascii="Century Gothic" w:hAnsi="Century Gothic"/>
          <w:i w:val="0"/>
          <w:sz w:val="24"/>
          <w:szCs w:val="24"/>
        </w:rPr>
      </w:pPr>
      <w:r>
        <w:rPr>
          <w:rFonts w:ascii="Century Gothic" w:hAnsi="Century Gothic"/>
          <w:i w:val="0"/>
          <w:sz w:val="24"/>
          <w:szCs w:val="24"/>
          <w:lang w:val="es-ES_tradnl"/>
        </w:rPr>
        <w:t xml:space="preserve">ITEM </w:t>
      </w:r>
      <w:r w:rsidR="00207D74">
        <w:rPr>
          <w:rFonts w:ascii="Century Gothic" w:hAnsi="Century Gothic"/>
          <w:i w:val="0"/>
          <w:sz w:val="24"/>
          <w:szCs w:val="24"/>
          <w:lang w:val="es-ES_tradnl"/>
        </w:rPr>
        <w:t>5</w:t>
      </w:r>
      <w:r>
        <w:rPr>
          <w:rFonts w:ascii="Century Gothic" w:hAnsi="Century Gothic"/>
          <w:i w:val="0"/>
          <w:sz w:val="24"/>
          <w:szCs w:val="24"/>
          <w:lang w:val="es-ES_tradnl"/>
        </w:rPr>
        <w:t>.-</w:t>
      </w:r>
      <w:r w:rsidR="00474B47" w:rsidRPr="00C713BE">
        <w:rPr>
          <w:rFonts w:ascii="Century Gothic" w:hAnsi="Century Gothic"/>
          <w:i w:val="0"/>
          <w:sz w:val="24"/>
          <w:szCs w:val="24"/>
          <w:lang w:val="es-ES_tradnl"/>
        </w:rPr>
        <w:t xml:space="preserve"> </w:t>
      </w:r>
      <w:r w:rsidR="00474B47" w:rsidRPr="00C713BE">
        <w:rPr>
          <w:rFonts w:ascii="Century Gothic" w:hAnsi="Century Gothic"/>
          <w:i w:val="0"/>
          <w:sz w:val="24"/>
          <w:szCs w:val="24"/>
        </w:rPr>
        <w:t xml:space="preserve">RELLENO Y COMPACTADO </w:t>
      </w:r>
      <w:r w:rsidR="00474B47">
        <w:rPr>
          <w:rFonts w:ascii="Century Gothic" w:hAnsi="Century Gothic"/>
          <w:i w:val="0"/>
          <w:sz w:val="24"/>
          <w:szCs w:val="24"/>
        </w:rPr>
        <w:t xml:space="preserve">DE ZANJA CON TIERRA </w:t>
      </w:r>
      <w:r w:rsidR="00474B47" w:rsidRPr="00C713BE">
        <w:rPr>
          <w:rFonts w:ascii="Century Gothic" w:hAnsi="Century Gothic"/>
          <w:i w:val="0"/>
          <w:sz w:val="24"/>
          <w:szCs w:val="24"/>
        </w:rPr>
        <w:t xml:space="preserve">COMÚN. </w:t>
      </w:r>
    </w:p>
    <w:p w:rsidR="00474B47" w:rsidRPr="007F580D" w:rsidRDefault="00474B47" w:rsidP="00474B47">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m3</w:t>
      </w:r>
    </w:p>
    <w:p w:rsidR="00474B47" w:rsidRPr="007F580D" w:rsidRDefault="00474B47" w:rsidP="00474B47">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39"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39"/>
    </w:p>
    <w:p w:rsidR="00474B47" w:rsidRPr="007F580D" w:rsidRDefault="00474B47" w:rsidP="00474B47">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MATERIAL, HERRAMIENTAS Y EQUIPO.</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40" w:name="_Toc314666665"/>
      <w:r w:rsidRPr="007F580D">
        <w:rPr>
          <w:rFonts w:ascii="Century Gothic" w:hAnsi="Century Gothic" w:cs="Arial"/>
          <w:sz w:val="20"/>
          <w:szCs w:val="20"/>
        </w:rPr>
        <w:t xml:space="preserve">El material de relleno a emplearse será preferentemente el mismo suelo extraído de la excavación,  libre de </w:t>
      </w:r>
      <w:proofErr w:type="spellStart"/>
      <w:r w:rsidRPr="007F580D">
        <w:rPr>
          <w:rFonts w:ascii="Century Gothic" w:hAnsi="Century Gothic" w:cs="Arial"/>
          <w:sz w:val="20"/>
          <w:szCs w:val="20"/>
        </w:rPr>
        <w:t>pedrones</w:t>
      </w:r>
      <w:proofErr w:type="spellEnd"/>
      <w:r w:rsidRPr="007F580D">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bookmarkEnd w:id="40"/>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1" w:name="_Toc314666666"/>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1"/>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2" w:name="_Toc314666667"/>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bookmarkEnd w:id="42"/>
    </w:p>
    <w:p w:rsidR="00474B47" w:rsidRPr="007F580D" w:rsidRDefault="00474B47" w:rsidP="00474B47">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474B47" w:rsidRPr="007F580D" w:rsidRDefault="00474B47" w:rsidP="00474B47">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474B47" w:rsidRPr="007F580D" w:rsidRDefault="00474B47" w:rsidP="00474B47">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 xml:space="preserve">La zanja deberá estar perfilada, libre de cualquier escombro o cualquier otro elemento que pueda dañar la tubería. </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3" w:name="_Toc314666668"/>
      <w:r w:rsidRPr="007F580D">
        <w:rPr>
          <w:rFonts w:ascii="Century Gothic" w:hAnsi="Century Gothic" w:cs="Arial"/>
          <w:sz w:val="20"/>
          <w:szCs w:val="20"/>
        </w:rPr>
        <w:t xml:space="preserve">A partir de la capa de relleno con tierra cernida, se colocará material de relleno (tierra común), en una altura de </w:t>
      </w:r>
      <w:r>
        <w:rPr>
          <w:rFonts w:ascii="Century Gothic" w:hAnsi="Century Gothic" w:cs="Arial"/>
          <w:sz w:val="20"/>
          <w:szCs w:val="20"/>
        </w:rPr>
        <w:t>6</w:t>
      </w:r>
      <w:r w:rsidRPr="007F580D">
        <w:rPr>
          <w:rFonts w:ascii="Century Gothic" w:hAnsi="Century Gothic" w:cs="Arial"/>
          <w:sz w:val="20"/>
          <w:szCs w:val="20"/>
        </w:rPr>
        <w:t xml:space="preserve">5 centímetros en aceras y </w:t>
      </w:r>
      <w:r>
        <w:rPr>
          <w:rFonts w:ascii="Century Gothic" w:hAnsi="Century Gothic" w:cs="Arial"/>
          <w:sz w:val="20"/>
          <w:szCs w:val="20"/>
        </w:rPr>
        <w:t>8</w:t>
      </w:r>
      <w:r w:rsidRPr="007F580D">
        <w:rPr>
          <w:rFonts w:ascii="Century Gothic" w:hAnsi="Century Gothic" w:cs="Arial"/>
          <w:sz w:val="20"/>
          <w:szCs w:val="20"/>
        </w:rPr>
        <w:t>5 centímetros en calzada.</w:t>
      </w:r>
      <w:bookmarkEnd w:id="43"/>
    </w:p>
    <w:p w:rsidR="00474B47" w:rsidRPr="007F580D" w:rsidRDefault="00474B47" w:rsidP="00474B47">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4"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4"/>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5" w:name="_Toc314666671"/>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5"/>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6" w:name="_Toc314666672"/>
      <w:r w:rsidRPr="007F580D">
        <w:rPr>
          <w:rFonts w:ascii="Century Gothic" w:hAnsi="Century Gothic" w:cs="Arial"/>
          <w:sz w:val="20"/>
          <w:szCs w:val="20"/>
        </w:rPr>
        <w:t xml:space="preserve">El grado de compactación para vías con tráfico vehicular deberá ser de 95%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 Y en el caso de veredas deberá ser del orden del 90% mínimo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w:t>
      </w:r>
      <w:bookmarkEnd w:id="46"/>
    </w:p>
    <w:p w:rsidR="00474B47" w:rsidRDefault="00474B47" w:rsidP="00474B47">
      <w:pPr>
        <w:spacing w:before="100" w:beforeAutospacing="1" w:after="100" w:afterAutospacing="1"/>
        <w:jc w:val="both"/>
        <w:rPr>
          <w:rFonts w:ascii="Century Gothic" w:hAnsi="Century Gothic" w:cs="Arial"/>
          <w:sz w:val="20"/>
          <w:szCs w:val="20"/>
        </w:rPr>
      </w:pPr>
      <w:bookmarkStart w:id="47" w:name="_Toc314666673"/>
      <w:r w:rsidRPr="007F580D">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7"/>
      <w:r w:rsidRPr="007F580D">
        <w:rPr>
          <w:rFonts w:ascii="Century Gothic" w:hAnsi="Century Gothic" w:cs="Arial"/>
          <w:sz w:val="20"/>
          <w:szCs w:val="20"/>
        </w:rPr>
        <w:t>el CONTRATISTA deberá repetir el trabajo por su cuenta y riesgo.</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8"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48"/>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9" w:name="_Toc314666675"/>
      <w:r w:rsidRPr="007F580D">
        <w:rPr>
          <w:rFonts w:ascii="Century Gothic" w:hAnsi="Century Gothic" w:cs="Arial"/>
          <w:sz w:val="20"/>
          <w:szCs w:val="20"/>
        </w:rPr>
        <w:lastRenderedPageBreak/>
        <w:t xml:space="preserve">La tierra sobrante del tapado de zanjas, deberá ser retirada de inmediato, tan pronto como haya sido repuesto el </w:t>
      </w:r>
      <w:proofErr w:type="spellStart"/>
      <w:r w:rsidRPr="007F580D">
        <w:rPr>
          <w:rFonts w:ascii="Century Gothic" w:hAnsi="Century Gothic" w:cs="Arial"/>
          <w:sz w:val="20"/>
          <w:szCs w:val="20"/>
        </w:rPr>
        <w:t>contrapiso</w:t>
      </w:r>
      <w:proofErr w:type="spellEnd"/>
      <w:r w:rsidRPr="007F580D">
        <w:rPr>
          <w:rFonts w:ascii="Century Gothic" w:hAnsi="Century Gothic" w:cs="Arial"/>
          <w:sz w:val="20"/>
          <w:szCs w:val="20"/>
        </w:rPr>
        <w:t xml:space="preserve"> de la vereda o la base de la calzada.</w:t>
      </w:r>
      <w:bookmarkEnd w:id="49"/>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0" w:name="_Toc314666676"/>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0"/>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1" w:name="_Toc314666677"/>
      <w:r w:rsidRPr="007F580D">
        <w:rPr>
          <w:rFonts w:ascii="Century Gothic" w:hAnsi="Century Gothic" w:cs="Arial"/>
          <w:sz w:val="20"/>
          <w:szCs w:val="20"/>
        </w:rPr>
        <w:t>La cinta de señalización debe ser ubicada 30 cm antes del nivel superior de la zanja indicando la palabra "PRECAUCIÓN YPFB LÍNEA DE GAS"</w:t>
      </w:r>
      <w:bookmarkEnd w:id="51"/>
      <w:r w:rsidRPr="007F580D">
        <w:rPr>
          <w:rFonts w:ascii="Century Gothic" w:hAnsi="Century Gothic" w:cs="Arial"/>
          <w:sz w:val="20"/>
          <w:szCs w:val="20"/>
        </w:rPr>
        <w:t>, esta cinta de señalización para la zanja será otorgada por YPFB.</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2" w:name="_Toc314666678"/>
      <w:r w:rsidRPr="007F580D">
        <w:rPr>
          <w:rFonts w:ascii="Century Gothic" w:hAnsi="Century Gothic" w:cs="Arial"/>
          <w:sz w:val="20"/>
          <w:szCs w:val="20"/>
        </w:rPr>
        <w:t>Todas las áreas comprendidas en el trabajo deberán nivelarse en forma uniforme. La superficie final deberá entregarse libre de irregularidades.</w:t>
      </w:r>
      <w:bookmarkEnd w:id="52"/>
    </w:p>
    <w:p w:rsidR="00474B47" w:rsidRPr="007F580D" w:rsidRDefault="00474B47" w:rsidP="00474B47">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474B47" w:rsidRPr="007F580D" w:rsidRDefault="00474B47" w:rsidP="00474B47">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474B47"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Excepto cuando se estableciera lo contrario, deben ser eliminados o removidos todos los accesos, puentes (ramplas), alcantarillas, </w:t>
      </w:r>
      <w:proofErr w:type="spellStart"/>
      <w:r w:rsidRPr="007F580D">
        <w:rPr>
          <w:rFonts w:ascii="Century Gothic" w:eastAsia="Arial Unicode MS" w:hAnsi="Century Gothic"/>
          <w:sz w:val="20"/>
          <w:szCs w:val="20"/>
          <w:lang w:val="es-ES_tradnl"/>
        </w:rPr>
        <w:t>geotextiles</w:t>
      </w:r>
      <w:proofErr w:type="spellEnd"/>
      <w:r w:rsidRPr="007F580D">
        <w:rPr>
          <w:rFonts w:ascii="Century Gothic" w:eastAsia="Arial Unicode MS" w:hAnsi="Century Gothic"/>
          <w:sz w:val="20"/>
          <w:szCs w:val="20"/>
          <w:lang w:val="es-ES_tradnl"/>
        </w:rPr>
        <w:t>, maderas y otras instalaciones provisionales (eventuales que surgen durante la construcción de la obra), utilizadas en los trabajos.</w:t>
      </w:r>
    </w:p>
    <w:p w:rsidR="00207D74" w:rsidRPr="007F580D" w:rsidRDefault="00207D74" w:rsidP="00207D74">
      <w:pPr>
        <w:spacing w:before="100" w:beforeAutospacing="1" w:after="100" w:afterAutospacing="1"/>
        <w:ind w:left="1080"/>
        <w:jc w:val="both"/>
        <w:rPr>
          <w:rFonts w:ascii="Century Gothic" w:eastAsia="Arial Unicode MS" w:hAnsi="Century Gothic"/>
          <w:sz w:val="20"/>
          <w:szCs w:val="20"/>
          <w:lang w:val="es-ES_tradnl"/>
        </w:rPr>
      </w:pPr>
    </w:p>
    <w:p w:rsidR="00474B47" w:rsidRPr="007F580D" w:rsidRDefault="00474B47" w:rsidP="00474B47">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MEDICIÓN Y FORMA DE PAGO.</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53" w:name="_Toc314666680"/>
      <w:r w:rsidRPr="007F580D">
        <w:rPr>
          <w:rFonts w:ascii="Century Gothic" w:hAnsi="Century Gothic" w:cs="Arial"/>
          <w:sz w:val="20"/>
          <w:szCs w:val="20"/>
        </w:rPr>
        <w:t>En la medición se deberá  descontar los volúmenes de tierra que desplazan, estructuras y otros</w:t>
      </w:r>
      <w:bookmarkEnd w:id="53"/>
      <w:r w:rsidRPr="007F580D">
        <w:rPr>
          <w:rFonts w:ascii="Century Gothic" w:hAnsi="Century Gothic" w:cs="Arial"/>
          <w:sz w:val="20"/>
          <w:szCs w:val="20"/>
        </w:rPr>
        <w:t xml:space="preserve"> que la SUPERVISIÓN considere necesario.</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4" w:name="_Toc314666682"/>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bookmarkEnd w:id="54"/>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5"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55"/>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6" w:name="_Toc314666684"/>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bookmarkEnd w:id="56"/>
    </w:p>
    <w:tbl>
      <w:tblPr>
        <w:tblStyle w:val="Tablaconcuadrcula"/>
        <w:tblW w:w="6469" w:type="dxa"/>
        <w:jc w:val="center"/>
        <w:tblLook w:val="04A0" w:firstRow="1" w:lastRow="0" w:firstColumn="1" w:lastColumn="0" w:noHBand="0" w:noVBand="1"/>
      </w:tblPr>
      <w:tblGrid>
        <w:gridCol w:w="943"/>
        <w:gridCol w:w="4550"/>
        <w:gridCol w:w="976"/>
      </w:tblGrid>
      <w:tr w:rsidR="00474B47" w:rsidRPr="007F580D" w:rsidTr="00AA4303">
        <w:trPr>
          <w:jc w:val="center"/>
        </w:trPr>
        <w:tc>
          <w:tcPr>
            <w:tcW w:w="943" w:type="dxa"/>
          </w:tcPr>
          <w:p w:rsidR="00474B47" w:rsidRPr="007F580D" w:rsidRDefault="00474B47" w:rsidP="00AA430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474B47" w:rsidRPr="007F580D" w:rsidRDefault="00474B47" w:rsidP="00AA430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474B47" w:rsidRPr="007F580D" w:rsidRDefault="00474B47" w:rsidP="00AA430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474B47" w:rsidRPr="007F580D" w:rsidTr="00AA4303">
        <w:trPr>
          <w:jc w:val="center"/>
        </w:trPr>
        <w:tc>
          <w:tcPr>
            <w:tcW w:w="943" w:type="dxa"/>
          </w:tcPr>
          <w:p w:rsidR="00474B47" w:rsidRPr="007F580D" w:rsidRDefault="00207D74" w:rsidP="008C0938">
            <w:pPr>
              <w:jc w:val="center"/>
              <w:rPr>
                <w:rFonts w:ascii="Century Gothic" w:eastAsia="Arial Unicode MS" w:hAnsi="Century Gothic"/>
                <w:lang w:val="es-ES_tradnl"/>
              </w:rPr>
            </w:pPr>
            <w:r>
              <w:rPr>
                <w:rFonts w:ascii="Century Gothic" w:eastAsia="Arial Unicode MS" w:hAnsi="Century Gothic"/>
                <w:lang w:val="es-ES_tradnl"/>
              </w:rPr>
              <w:t>5</w:t>
            </w:r>
          </w:p>
        </w:tc>
        <w:tc>
          <w:tcPr>
            <w:tcW w:w="4550" w:type="dxa"/>
          </w:tcPr>
          <w:p w:rsidR="00474B47" w:rsidRPr="007F580D" w:rsidRDefault="00474B47" w:rsidP="00474B47">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p>
        </w:tc>
        <w:tc>
          <w:tcPr>
            <w:tcW w:w="976" w:type="dxa"/>
          </w:tcPr>
          <w:p w:rsidR="00474B47" w:rsidRPr="007F580D" w:rsidRDefault="00474B47" w:rsidP="00AA4303">
            <w:pPr>
              <w:jc w:val="center"/>
              <w:rPr>
                <w:rFonts w:ascii="Century Gothic" w:eastAsia="Arial Unicode MS" w:hAnsi="Century Gothic"/>
                <w:lang w:val="es-ES_tradnl"/>
              </w:rPr>
            </w:pPr>
            <w:r w:rsidRPr="00474B47">
              <w:rPr>
                <w:rFonts w:ascii="Century Gothic" w:hAnsi="Century Gothic" w:cs="Arial"/>
              </w:rPr>
              <w:t>m3</w:t>
            </w:r>
          </w:p>
        </w:tc>
      </w:tr>
    </w:tbl>
    <w:p w:rsidR="001D3F69" w:rsidRDefault="001D3F69" w:rsidP="001D3F69">
      <w:pPr>
        <w:pStyle w:val="Ttulo2"/>
        <w:spacing w:before="0"/>
        <w:jc w:val="both"/>
        <w:rPr>
          <w:rFonts w:ascii="Century Gothic" w:hAnsi="Century Gothic"/>
          <w:i w:val="0"/>
          <w:sz w:val="24"/>
          <w:szCs w:val="24"/>
          <w:lang w:val="es-ES_tradnl"/>
        </w:rPr>
      </w:pPr>
    </w:p>
    <w:p w:rsidR="00515D9B" w:rsidRPr="00515D9B" w:rsidRDefault="009133F9" w:rsidP="00515D9B">
      <w:pPr>
        <w:pStyle w:val="Ttulo2"/>
        <w:jc w:val="both"/>
        <w:rPr>
          <w:rFonts w:ascii="Century Gothic" w:hAnsi="Century Gothic"/>
          <w:i w:val="0"/>
          <w:sz w:val="24"/>
          <w:szCs w:val="24"/>
          <w:lang w:val="es-ES_tradnl"/>
        </w:rPr>
      </w:pPr>
      <w:r>
        <w:rPr>
          <w:rFonts w:ascii="Century Gothic" w:hAnsi="Century Gothic"/>
          <w:i w:val="0"/>
          <w:sz w:val="24"/>
          <w:szCs w:val="24"/>
          <w:lang w:val="es-BO"/>
        </w:rPr>
        <w:t xml:space="preserve">ITEM </w:t>
      </w:r>
      <w:r w:rsidR="00207D74">
        <w:rPr>
          <w:rFonts w:ascii="Century Gothic" w:hAnsi="Century Gothic"/>
          <w:i w:val="0"/>
          <w:sz w:val="24"/>
          <w:szCs w:val="24"/>
          <w:lang w:val="es-BO"/>
        </w:rPr>
        <w:t>6.-</w:t>
      </w:r>
      <w:r w:rsidR="00515D9B" w:rsidRPr="00515D9B">
        <w:rPr>
          <w:rFonts w:ascii="Century Gothic" w:hAnsi="Century Gothic"/>
          <w:i w:val="0"/>
          <w:sz w:val="24"/>
          <w:szCs w:val="24"/>
          <w:lang w:val="es-BO"/>
        </w:rPr>
        <w:t xml:space="preserve">   </w:t>
      </w:r>
      <w:r w:rsidR="00515D9B">
        <w:rPr>
          <w:rFonts w:ascii="Century Gothic" w:hAnsi="Century Gothic"/>
          <w:i w:val="0"/>
          <w:sz w:val="24"/>
          <w:szCs w:val="24"/>
        </w:rPr>
        <w:t>CORTE, ROTURA Y REMOCI</w:t>
      </w:r>
      <w:r w:rsidR="00515D9B" w:rsidRPr="00515D9B">
        <w:rPr>
          <w:rFonts w:ascii="Century Gothic" w:hAnsi="Century Gothic"/>
          <w:i w:val="0"/>
          <w:sz w:val="24"/>
          <w:szCs w:val="24"/>
        </w:rPr>
        <w:t>Ó</w:t>
      </w:r>
      <w:r w:rsidR="00515D9B">
        <w:rPr>
          <w:rFonts w:ascii="Century Gothic" w:hAnsi="Century Gothic"/>
          <w:i w:val="0"/>
          <w:sz w:val="24"/>
          <w:szCs w:val="24"/>
        </w:rPr>
        <w:t>N</w:t>
      </w:r>
      <w:r w:rsidR="00EC4432">
        <w:rPr>
          <w:rFonts w:ascii="Century Gothic" w:hAnsi="Century Gothic"/>
          <w:i w:val="0"/>
          <w:sz w:val="24"/>
          <w:szCs w:val="24"/>
        </w:rPr>
        <w:t xml:space="preserve"> DE ACERA </w:t>
      </w:r>
      <w:r w:rsidR="00EC4432">
        <w:rPr>
          <w:rFonts w:ascii="Century Gothic" w:hAnsi="Century Gothic"/>
          <w:i w:val="0"/>
          <w:sz w:val="24"/>
          <w:szCs w:val="24"/>
          <w:lang w:val="es-ES_tradnl"/>
        </w:rPr>
        <w:t>Y/O CUNETA</w:t>
      </w:r>
    </w:p>
    <w:p w:rsidR="00515D9B" w:rsidRPr="00EC4432" w:rsidRDefault="00515D9B" w:rsidP="00515D9B">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00EC4432">
        <w:rPr>
          <w:rFonts w:ascii="Century Gothic" w:hAnsi="Century Gothic" w:cs="Arial"/>
          <w:b/>
          <w:sz w:val="20"/>
          <w:szCs w:val="20"/>
        </w:rPr>
        <w:t>2</w:t>
      </w:r>
    </w:p>
    <w:p w:rsidR="00E22B05" w:rsidRDefault="00E22B05" w:rsidP="00E22B05">
      <w:pPr>
        <w:spacing w:before="120" w:after="120"/>
        <w:contextualSpacing/>
        <w:jc w:val="both"/>
        <w:rPr>
          <w:rFonts w:ascii="Century Gothic" w:hAnsi="Century Gothic" w:cs="Arial"/>
          <w:b/>
          <w:sz w:val="20"/>
          <w:szCs w:val="20"/>
        </w:rPr>
      </w:pPr>
    </w:p>
    <w:p w:rsidR="00515D9B" w:rsidRPr="00E22B05" w:rsidRDefault="00515D9B" w:rsidP="00E22B05">
      <w:pPr>
        <w:spacing w:before="120" w:after="120"/>
        <w:contextualSpacing/>
        <w:jc w:val="both"/>
        <w:rPr>
          <w:rFonts w:ascii="Century Gothic" w:hAnsi="Century Gothic" w:cs="Arial"/>
          <w:b/>
          <w:sz w:val="20"/>
          <w:szCs w:val="20"/>
        </w:rPr>
      </w:pPr>
      <w:r w:rsidRPr="00E22B05">
        <w:rPr>
          <w:rFonts w:ascii="Century Gothic" w:hAnsi="Century Gothic" w:cs="Arial"/>
          <w:b/>
          <w:sz w:val="20"/>
          <w:szCs w:val="20"/>
        </w:rPr>
        <w:t>DEFINICIÓN.-</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b/>
          <w:sz w:val="20"/>
          <w:szCs w:val="20"/>
        </w:rPr>
        <w:t>MATERIALES, HERRAMIENTAS Y EQUIPO.-</w:t>
      </w:r>
    </w:p>
    <w:p w:rsidR="00515D9B" w:rsidRDefault="00515D9B" w:rsidP="00515D9B">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sidR="00FB105F">
        <w:rPr>
          <w:rFonts w:ascii="Century Gothic" w:hAnsi="Century Gothic" w:cs="Arial"/>
          <w:sz w:val="20"/>
          <w:szCs w:val="20"/>
        </w:rPr>
        <w:t xml:space="preserve"> </w:t>
      </w:r>
      <w:r w:rsidRPr="007F580D">
        <w:rPr>
          <w:rFonts w:ascii="Century Gothic" w:hAnsi="Century Gothic" w:cs="Arial"/>
          <w:sz w:val="20"/>
          <w:szCs w:val="20"/>
        </w:rPr>
        <w:t xml:space="preserve">(cortadora mecánica o amoladora, martillo eléctrico o neumático, herramientas </w:t>
      </w:r>
      <w:r w:rsidRPr="007F580D">
        <w:rPr>
          <w:rFonts w:ascii="Century Gothic" w:hAnsi="Century Gothic" w:cs="Arial"/>
          <w:sz w:val="20"/>
          <w:szCs w:val="20"/>
        </w:rPr>
        <w:lastRenderedPageBreak/>
        <w:t>menores)</w:t>
      </w:r>
      <w:r w:rsidR="00EC4432">
        <w:rPr>
          <w:rFonts w:ascii="Century Gothic" w:hAnsi="Century Gothic" w:cs="Arial"/>
          <w:sz w:val="20"/>
          <w:szCs w:val="20"/>
        </w:rPr>
        <w:t xml:space="preserve"> </w:t>
      </w:r>
      <w:r w:rsidRPr="007F580D">
        <w:rPr>
          <w:rFonts w:ascii="Century Gothic" w:hAnsi="Century Gothic" w:cs="Arial"/>
          <w:sz w:val="20"/>
          <w:szCs w:val="20"/>
        </w:rPr>
        <w:t xml:space="preserve">todo previa aprobación del SUPERVISOR DE OBRA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515D9B" w:rsidRDefault="00515D9B" w:rsidP="00E22B05">
      <w:pPr>
        <w:spacing w:before="120" w:after="120"/>
        <w:contextualSpacing/>
        <w:jc w:val="both"/>
        <w:rPr>
          <w:rFonts w:ascii="Century Gothic" w:hAnsi="Century Gothic" w:cs="Arial"/>
          <w:b/>
          <w:sz w:val="20"/>
          <w:szCs w:val="20"/>
        </w:rPr>
      </w:pPr>
      <w:r w:rsidRPr="00E22B05">
        <w:rPr>
          <w:rFonts w:ascii="Century Gothic" w:hAnsi="Century Gothic" w:cs="Arial"/>
          <w:b/>
          <w:sz w:val="20"/>
          <w:szCs w:val="20"/>
        </w:rPr>
        <w:t>PROCEDIMIENTO PARA LA EJECUCIÓN.-</w:t>
      </w:r>
    </w:p>
    <w:p w:rsidR="00E22B05" w:rsidRPr="00E22B05" w:rsidRDefault="00E22B05" w:rsidP="00E22B05">
      <w:pPr>
        <w:spacing w:before="120" w:after="120"/>
        <w:contextualSpacing/>
        <w:jc w:val="both"/>
        <w:rPr>
          <w:rFonts w:ascii="Century Gothic" w:hAnsi="Century Gothic" w:cs="Arial"/>
          <w:b/>
          <w:sz w:val="20"/>
          <w:szCs w:val="20"/>
        </w:rPr>
      </w:pP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sidR="00E22B05">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515D9B" w:rsidRPr="007F580D" w:rsidRDefault="00515D9B" w:rsidP="00290872">
      <w:pPr>
        <w:pStyle w:val="Prrafodelista"/>
        <w:numPr>
          <w:ilvl w:val="0"/>
          <w:numId w:val="19"/>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deberá retirar los escombros existentes en el terreno, inmediatamente concluidos los trabajos de corte. Los escombros deberán ser retirados del lugar de trabajo </w:t>
      </w:r>
      <w:r w:rsidRPr="007F580D">
        <w:rPr>
          <w:rFonts w:ascii="Century Gothic" w:hAnsi="Century Gothic"/>
          <w:kern w:val="28"/>
          <w:sz w:val="20"/>
          <w:szCs w:val="20"/>
          <w:lang w:val="es-ES_tradnl"/>
        </w:rPr>
        <w:lastRenderedPageBreak/>
        <w:t>en el día y dispuestos en los botaderos autorizados por el ente municipal, teniendo el debido cuidado con el medio ambiente.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p>
    <w:p w:rsidR="00515D9B"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2562CD" w:rsidRPr="007F580D" w:rsidRDefault="002562CD" w:rsidP="00515D9B">
      <w:pPr>
        <w:spacing w:before="100" w:beforeAutospacing="1" w:after="100" w:afterAutospacing="1"/>
        <w:contextualSpacing/>
        <w:jc w:val="both"/>
        <w:rPr>
          <w:rFonts w:ascii="Century Gothic" w:hAnsi="Century Gothic"/>
          <w:kern w:val="28"/>
          <w:sz w:val="20"/>
          <w:szCs w:val="20"/>
          <w:lang w:val="es-ES_tradnl"/>
        </w:rPr>
      </w:pPr>
    </w:p>
    <w:p w:rsidR="00515D9B" w:rsidRPr="00E22B05" w:rsidRDefault="00515D9B" w:rsidP="00E22B05">
      <w:pPr>
        <w:spacing w:before="120" w:after="120"/>
        <w:contextualSpacing/>
        <w:jc w:val="both"/>
        <w:rPr>
          <w:rFonts w:ascii="Century Gothic" w:hAnsi="Century Gothic" w:cs="Arial"/>
          <w:b/>
          <w:sz w:val="20"/>
          <w:szCs w:val="20"/>
        </w:rPr>
      </w:pPr>
      <w:r w:rsidRPr="00E22B05">
        <w:rPr>
          <w:rFonts w:ascii="Century Gothic" w:hAnsi="Century Gothic" w:cs="Arial"/>
          <w:b/>
          <w:sz w:val="20"/>
          <w:szCs w:val="20"/>
        </w:rPr>
        <w:t>MEDICIÓN Y FORMA DE PAGO</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515D9B" w:rsidRPr="007F580D" w:rsidRDefault="00515D9B" w:rsidP="00515D9B">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515D9B" w:rsidRPr="007F580D" w:rsidTr="00907CFA">
        <w:trPr>
          <w:jc w:val="center"/>
        </w:trPr>
        <w:tc>
          <w:tcPr>
            <w:tcW w:w="700" w:type="dxa"/>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515D9B" w:rsidRPr="007F580D" w:rsidTr="00907CFA">
        <w:trPr>
          <w:jc w:val="center"/>
        </w:trPr>
        <w:tc>
          <w:tcPr>
            <w:tcW w:w="700" w:type="dxa"/>
          </w:tcPr>
          <w:p w:rsidR="00515D9B" w:rsidRPr="007F580D" w:rsidRDefault="00207D74" w:rsidP="00907CFA">
            <w:pPr>
              <w:jc w:val="center"/>
              <w:rPr>
                <w:rFonts w:ascii="Century Gothic" w:eastAsia="Arial Unicode MS" w:hAnsi="Century Gothic"/>
                <w:lang w:val="es-ES_tradnl"/>
              </w:rPr>
            </w:pPr>
            <w:r>
              <w:rPr>
                <w:rFonts w:ascii="Century Gothic" w:eastAsia="Arial Unicode MS" w:hAnsi="Century Gothic"/>
                <w:lang w:val="es-ES_tradnl"/>
              </w:rPr>
              <w:t>6</w:t>
            </w:r>
          </w:p>
        </w:tc>
        <w:tc>
          <w:tcPr>
            <w:tcW w:w="4824" w:type="dxa"/>
          </w:tcPr>
          <w:p w:rsidR="00515D9B" w:rsidRPr="00515D9B" w:rsidRDefault="00515D9B" w:rsidP="00907CFA">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sidR="00EC4432">
              <w:rPr>
                <w:rFonts w:ascii="Century Gothic" w:eastAsiaTheme="minorHAnsi" w:hAnsi="Century Gothic" w:cs="Century Gothic"/>
                <w:bCs/>
                <w:color w:val="000000"/>
                <w:lang w:val="es-BO"/>
              </w:rPr>
              <w:t xml:space="preserve"> Y/O CUNETA</w:t>
            </w:r>
          </w:p>
        </w:tc>
        <w:tc>
          <w:tcPr>
            <w:tcW w:w="945" w:type="dxa"/>
          </w:tcPr>
          <w:p w:rsidR="00515D9B" w:rsidRPr="00EC4432" w:rsidRDefault="00EC4432" w:rsidP="00907CFA">
            <w:pPr>
              <w:jc w:val="center"/>
              <w:rPr>
                <w:rFonts w:ascii="Century Gothic" w:eastAsia="Arial Unicode MS" w:hAnsi="Century Gothic"/>
                <w:lang w:val="es-ES_tradnl"/>
              </w:rPr>
            </w:pPr>
            <w:r w:rsidRPr="00EC4432">
              <w:rPr>
                <w:rFonts w:ascii="Century Gothic" w:hAnsi="Century Gothic" w:cs="Arial"/>
              </w:rPr>
              <w:t>m2</w:t>
            </w:r>
          </w:p>
        </w:tc>
      </w:tr>
    </w:tbl>
    <w:p w:rsidR="00EF5832" w:rsidRDefault="00EF5832" w:rsidP="002826B0">
      <w:pPr>
        <w:pStyle w:val="Ttulo2"/>
        <w:jc w:val="both"/>
        <w:rPr>
          <w:rFonts w:ascii="Century Gothic" w:hAnsi="Century Gothic"/>
          <w:i w:val="0"/>
          <w:sz w:val="24"/>
          <w:szCs w:val="24"/>
          <w:lang w:val="es-BO"/>
        </w:rPr>
      </w:pPr>
    </w:p>
    <w:p w:rsidR="002826B0" w:rsidRPr="00515D9B" w:rsidRDefault="009133F9" w:rsidP="002826B0">
      <w:pPr>
        <w:pStyle w:val="Ttulo2"/>
        <w:jc w:val="both"/>
        <w:rPr>
          <w:rFonts w:ascii="Century Gothic" w:hAnsi="Century Gothic"/>
          <w:i w:val="0"/>
          <w:sz w:val="24"/>
          <w:szCs w:val="24"/>
          <w:lang w:val="es-ES_tradnl"/>
        </w:rPr>
      </w:pPr>
      <w:r>
        <w:rPr>
          <w:rFonts w:ascii="Century Gothic" w:hAnsi="Century Gothic"/>
          <w:i w:val="0"/>
          <w:sz w:val="24"/>
          <w:szCs w:val="24"/>
          <w:lang w:val="es-BO"/>
        </w:rPr>
        <w:t xml:space="preserve">ITEM </w:t>
      </w:r>
      <w:r w:rsidR="00EF5832">
        <w:rPr>
          <w:rFonts w:ascii="Century Gothic" w:hAnsi="Century Gothic"/>
          <w:i w:val="0"/>
          <w:sz w:val="24"/>
          <w:szCs w:val="24"/>
          <w:lang w:val="es-BO"/>
        </w:rPr>
        <w:t>7</w:t>
      </w:r>
      <w:r>
        <w:rPr>
          <w:rFonts w:ascii="Century Gothic" w:hAnsi="Century Gothic"/>
          <w:i w:val="0"/>
          <w:sz w:val="24"/>
          <w:szCs w:val="24"/>
          <w:lang w:val="es-BO"/>
        </w:rPr>
        <w:t>.-</w:t>
      </w:r>
      <w:r w:rsidR="00EC4432">
        <w:rPr>
          <w:rFonts w:ascii="Century Gothic" w:hAnsi="Century Gothic"/>
          <w:i w:val="0"/>
          <w:sz w:val="24"/>
          <w:szCs w:val="24"/>
          <w:lang w:val="es-BO"/>
        </w:rPr>
        <w:t xml:space="preserve"> </w:t>
      </w:r>
      <w:r w:rsidR="00EC4432">
        <w:rPr>
          <w:rFonts w:ascii="Century Gothic" w:hAnsi="Century Gothic"/>
          <w:i w:val="0"/>
          <w:sz w:val="24"/>
          <w:szCs w:val="24"/>
        </w:rPr>
        <w:t xml:space="preserve">REPOSICIÓN Y AFINADO DE ACERA </w:t>
      </w:r>
      <w:r w:rsidR="00EC4432">
        <w:rPr>
          <w:rFonts w:ascii="Century Gothic" w:hAnsi="Century Gothic"/>
          <w:i w:val="0"/>
          <w:sz w:val="24"/>
          <w:szCs w:val="24"/>
          <w:lang w:val="es-ES_tradnl"/>
        </w:rPr>
        <w:t>Y/O CUNETA</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 xml:space="preserve">UNIDAD: </w:t>
      </w:r>
      <w:r w:rsidR="00EC4432" w:rsidRPr="007F580D">
        <w:rPr>
          <w:rFonts w:ascii="Century Gothic" w:hAnsi="Century Gothic" w:cs="Arial"/>
          <w:b/>
          <w:sz w:val="20"/>
          <w:szCs w:val="20"/>
        </w:rPr>
        <w:t>m</w:t>
      </w:r>
      <w:r w:rsidR="00EC4432">
        <w:rPr>
          <w:rFonts w:ascii="Century Gothic" w:hAnsi="Century Gothic" w:cs="Arial"/>
          <w:b/>
          <w:sz w:val="20"/>
          <w:szCs w:val="20"/>
        </w:rPr>
        <w:t>2</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Pr="007F580D">
        <w:rPr>
          <w:rFonts w:ascii="Century Gothic" w:hAnsi="Century Gothic"/>
          <w:sz w:val="20"/>
          <w:szCs w:val="20"/>
        </w:rPr>
        <w:t>DEFINICIÓN.</w:t>
      </w:r>
    </w:p>
    <w:p w:rsidR="002826B0" w:rsidRPr="007F580D" w:rsidRDefault="002826B0" w:rsidP="002826B0">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2826B0" w:rsidRPr="007F580D" w:rsidRDefault="002826B0" w:rsidP="002826B0">
      <w:pPr>
        <w:spacing w:after="0"/>
        <w:jc w:val="both"/>
        <w:rPr>
          <w:rFonts w:ascii="Century Gothic" w:eastAsia="Times New Roman" w:hAnsi="Century Gothic"/>
          <w:sz w:val="20"/>
          <w:szCs w:val="20"/>
        </w:rPr>
      </w:pPr>
    </w:p>
    <w:p w:rsidR="002826B0" w:rsidRDefault="002826B0" w:rsidP="002826B0">
      <w:pPr>
        <w:spacing w:after="0"/>
        <w:jc w:val="both"/>
        <w:rPr>
          <w:rFonts w:ascii="Century Gothic" w:hAnsi="Century Gothic" w:cs="Arial"/>
          <w:sz w:val="20"/>
          <w:szCs w:val="20"/>
        </w:rPr>
      </w:pPr>
      <w:bookmarkStart w:id="57" w:name="_Toc314666844"/>
      <w:r w:rsidRPr="007F580D">
        <w:rPr>
          <w:rFonts w:ascii="Century Gothic" w:hAnsi="Century Gothic" w:cs="Arial"/>
          <w:sz w:val="20"/>
          <w:szCs w:val="20"/>
        </w:rPr>
        <w:t xml:space="preserve">Después de vaciada la carpeta se procederá a efectuar el afinado con cemento terminado de </w:t>
      </w:r>
      <w:proofErr w:type="spellStart"/>
      <w:r w:rsidRPr="007F580D">
        <w:rPr>
          <w:rFonts w:ascii="Century Gothic" w:hAnsi="Century Gothic" w:cs="Arial"/>
          <w:sz w:val="20"/>
          <w:szCs w:val="20"/>
        </w:rPr>
        <w:t>HºSº</w:t>
      </w:r>
      <w:proofErr w:type="spellEnd"/>
      <w:r w:rsidRPr="007F580D">
        <w:rPr>
          <w:rFonts w:ascii="Century Gothic" w:hAnsi="Century Gothic" w:cs="Arial"/>
          <w:sz w:val="20"/>
          <w:szCs w:val="20"/>
        </w:rPr>
        <w:t xml:space="preserve"> y el respectivo curado; según indicaciones del SUPERVISOR.</w:t>
      </w:r>
      <w:bookmarkEnd w:id="57"/>
    </w:p>
    <w:p w:rsidR="00EF5832" w:rsidRPr="007F580D" w:rsidRDefault="00EF5832" w:rsidP="002826B0">
      <w:pPr>
        <w:spacing w:after="0"/>
        <w:jc w:val="both"/>
        <w:rPr>
          <w:rFonts w:ascii="Century Gothic" w:hAnsi="Century Gothic" w:cs="Arial"/>
          <w:sz w:val="20"/>
          <w:szCs w:val="20"/>
        </w:rPr>
      </w:pP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826B0" w:rsidRPr="007F580D" w:rsidRDefault="002826B0" w:rsidP="002826B0">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2826B0" w:rsidRPr="007F580D" w:rsidRDefault="002826B0" w:rsidP="002826B0">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58"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F580D">
          <w:rPr>
            <w:rFonts w:ascii="Century Gothic" w:eastAsia="Times New Roman" w:hAnsi="Century Gothic" w:cs="Calibri"/>
            <w:sz w:val="20"/>
            <w:szCs w:val="20"/>
            <w:lang w:val="es-ES_tradnl"/>
          </w:rPr>
          <w:t>4 cm</w:t>
        </w:r>
      </w:smartTag>
      <w:r w:rsidRPr="007F580D">
        <w:rPr>
          <w:rFonts w:ascii="Century Gothic" w:eastAsia="Times New Roman" w:hAnsi="Century Gothic" w:cs="Calibri"/>
          <w:sz w:val="20"/>
          <w:szCs w:val="20"/>
          <w:lang w:val="es-ES_tradnl"/>
        </w:rPr>
        <w:t xml:space="preserve">. de hormigón con una dosificación 1:2:3 considerada sobre el </w:t>
      </w:r>
      <w:r w:rsidRPr="007F580D">
        <w:rPr>
          <w:rFonts w:ascii="Century Gothic" w:eastAsia="Times New Roman" w:hAnsi="Century Gothic" w:cs="Calibri"/>
          <w:sz w:val="20"/>
          <w:szCs w:val="20"/>
          <w:lang w:val="es-ES_tradnl"/>
        </w:rPr>
        <w:lastRenderedPageBreak/>
        <w:t xml:space="preserve">nivel del empedrado, el vaciado deberá ejecutarse de acuerdo a las indicaciones del SUPERVISOR DE OBRA. </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7F580D">
          <w:rPr>
            <w:rFonts w:ascii="Century Gothic" w:eastAsia="Times New Roman" w:hAnsi="Century Gothic" w:cs="Calibri"/>
            <w:sz w:val="20"/>
            <w:szCs w:val="20"/>
            <w:lang w:val="es-ES_tradnl"/>
          </w:rPr>
          <w:t>1 cm</w:t>
        </w:r>
      </w:smartTag>
      <w:r w:rsidRPr="007F580D">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F580D">
          <w:rPr>
            <w:rFonts w:ascii="Century Gothic" w:eastAsia="Times New Roman" w:hAnsi="Century Gothic" w:cs="Calibri"/>
            <w:sz w:val="20"/>
            <w:szCs w:val="20"/>
            <w:lang w:val="es-ES_tradnl"/>
          </w:rPr>
          <w:t>5 cm</w:t>
        </w:r>
      </w:smartTag>
      <w:r w:rsidRPr="007F580D">
        <w:rPr>
          <w:rFonts w:ascii="Century Gothic" w:eastAsia="Times New Roman" w:hAnsi="Century Gothic" w:cs="Calibri"/>
          <w:sz w:val="20"/>
          <w:szCs w:val="20"/>
          <w:lang w:val="es-ES_tradnl"/>
        </w:rPr>
        <w:t>., así como también donde se ubican las bunas y juntas de dilatación.</w:t>
      </w:r>
      <w:bookmarkEnd w:id="58"/>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59" w:name="_Toc314666851"/>
      <w:r w:rsidRPr="007F580D">
        <w:rPr>
          <w:rFonts w:ascii="Century Gothic" w:eastAsia="Times New Roman" w:hAnsi="Century Gothic" w:cs="Calibri"/>
          <w:sz w:val="20"/>
          <w:szCs w:val="20"/>
          <w:lang w:val="es-ES_tradnl"/>
        </w:rPr>
        <w:t>Dosificación:</w:t>
      </w:r>
      <w:bookmarkEnd w:id="59"/>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0" w:name="_Toc314666852"/>
      <w:r w:rsidRPr="007F580D">
        <w:rPr>
          <w:rFonts w:ascii="Century Gothic" w:eastAsia="Times New Roman" w:hAnsi="Century Gothic" w:cs="Calibri"/>
          <w:sz w:val="20"/>
          <w:szCs w:val="20"/>
          <w:lang w:val="es-ES_tradnl"/>
        </w:rPr>
        <w:t>1</w:t>
      </w:r>
      <w:bookmarkEnd w:id="60"/>
      <w:r w:rsidRPr="007F580D">
        <w:rPr>
          <w:rFonts w:ascii="Century Gothic" w:eastAsia="Times New Roman" w:hAnsi="Century Gothic" w:cs="Calibri"/>
          <w:sz w:val="20"/>
          <w:szCs w:val="20"/>
          <w:lang w:val="es-ES_tradnl"/>
        </w:rPr>
        <w:t>: Cemento</w:t>
      </w:r>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1" w:name="_Toc314666853"/>
      <w:r w:rsidRPr="007F580D">
        <w:rPr>
          <w:rFonts w:ascii="Century Gothic" w:eastAsia="Times New Roman" w:hAnsi="Century Gothic" w:cs="Calibri"/>
          <w:sz w:val="20"/>
          <w:szCs w:val="20"/>
          <w:lang w:val="es-ES_tradnl"/>
        </w:rPr>
        <w:t>2: Arena fina</w:t>
      </w:r>
      <w:bookmarkEnd w:id="61"/>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2" w:name="_Toc314666854"/>
      <w:r w:rsidRPr="007F580D">
        <w:rPr>
          <w:rFonts w:ascii="Century Gothic" w:eastAsia="Times New Roman" w:hAnsi="Century Gothic" w:cs="Calibri"/>
          <w:sz w:val="20"/>
          <w:szCs w:val="20"/>
          <w:lang w:val="es-ES_tradnl"/>
        </w:rPr>
        <w:t>3: Grava común</w:t>
      </w:r>
      <w:bookmarkEnd w:id="62"/>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3"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3"/>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2826B0" w:rsidRPr="007F580D" w:rsidRDefault="002826B0" w:rsidP="002826B0">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2826B0" w:rsidRPr="007F580D" w:rsidRDefault="002826B0" w:rsidP="002826B0">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4"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7F580D">
        <w:rPr>
          <w:rFonts w:ascii="Century Gothic" w:eastAsia="Times New Roman" w:hAnsi="Century Gothic" w:cs="Calibri"/>
          <w:sz w:val="20"/>
          <w:szCs w:val="20"/>
          <w:lang w:val="es-ES_tradnl"/>
        </w:rPr>
        <w:t>plastoformo</w:t>
      </w:r>
      <w:proofErr w:type="spellEnd"/>
      <w:r w:rsidRPr="007F580D">
        <w:rPr>
          <w:rFonts w:ascii="Century Gothic" w:eastAsia="Times New Roman" w:hAnsi="Century Gothic" w:cs="Calibri"/>
          <w:sz w:val="20"/>
          <w:szCs w:val="20"/>
          <w:lang w:val="es-ES_tradnl"/>
        </w:rPr>
        <w:t xml:space="preserve"> de acuerdo a la instrucción del SUPERVISOR de YPFB.</w:t>
      </w:r>
      <w:bookmarkEnd w:id="64"/>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2826B0" w:rsidRPr="007F580D" w:rsidRDefault="002826B0" w:rsidP="002826B0">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sidR="00EC4432">
        <w:rPr>
          <w:rFonts w:ascii="Century Gothic" w:hAnsi="Century Gothic"/>
          <w:sz w:val="20"/>
          <w:szCs w:val="20"/>
        </w:rPr>
        <w:t xml:space="preserve"> </w:t>
      </w:r>
      <w:r>
        <w:rPr>
          <w:rFonts w:ascii="Century Gothic" w:eastAsia="Arial Unicode MS" w:hAnsi="Century Gothic"/>
          <w:b/>
          <w:sz w:val="20"/>
          <w:szCs w:val="20"/>
          <w:u w:val="single"/>
        </w:rPr>
        <w:t xml:space="preserve">(VER </w:t>
      </w:r>
      <w:r w:rsidR="00005E18">
        <w:rPr>
          <w:rFonts w:ascii="Century Gothic" w:eastAsia="Arial Unicode MS" w:hAnsi="Century Gothic"/>
          <w:b/>
          <w:sz w:val="20"/>
          <w:szCs w:val="20"/>
          <w:u w:val="single"/>
        </w:rPr>
        <w:t>SECCION PLANOS Y GRAFICOS</w:t>
      </w:r>
      <w:r w:rsidRPr="00BB2BD9">
        <w:rPr>
          <w:rFonts w:ascii="Century Gothic" w:eastAsia="Arial Unicode MS" w:hAnsi="Century Gothic"/>
          <w:b/>
          <w:sz w:val="20"/>
          <w:szCs w:val="20"/>
          <w:u w:val="single"/>
        </w:rPr>
        <w:t>)</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826B0" w:rsidRPr="007F580D" w:rsidRDefault="002826B0" w:rsidP="002826B0">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826B0" w:rsidRPr="007F580D" w:rsidRDefault="002826B0" w:rsidP="002826B0">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2826B0" w:rsidRPr="000250D3"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826B0" w:rsidRPr="007F580D"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lastRenderedPageBreak/>
        <w:t>ii) Tramos que presenten resistencia menor al 90 %.  de lo especificado: se procederá a la demolición y reposición del vaciado  de hormigón observado a costo del CONTRATISTA.</w:t>
      </w:r>
    </w:p>
    <w:p w:rsidR="002826B0"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2826B0" w:rsidRPr="007F580D" w:rsidRDefault="002826B0" w:rsidP="002826B0">
      <w:pPr>
        <w:autoSpaceDE w:val="0"/>
        <w:autoSpaceDN w:val="0"/>
        <w:adjustRightInd w:val="0"/>
        <w:spacing w:after="0"/>
        <w:jc w:val="both"/>
        <w:rPr>
          <w:rFonts w:ascii="Century Gothic" w:eastAsia="Times New Roman" w:hAnsi="Century Gothic"/>
          <w:b/>
          <w:sz w:val="20"/>
          <w:szCs w:val="20"/>
        </w:rPr>
      </w:pPr>
      <w:bookmarkStart w:id="65" w:name="_Toc314666872"/>
      <w:r w:rsidRPr="007F580D">
        <w:rPr>
          <w:rFonts w:ascii="Century Gothic" w:eastAsia="Times New Roman" w:hAnsi="Century Gothic"/>
          <w:b/>
          <w:sz w:val="20"/>
          <w:szCs w:val="20"/>
        </w:rPr>
        <w:t>Ensayos</w:t>
      </w:r>
      <w:bookmarkEnd w:id="65"/>
    </w:p>
    <w:p w:rsidR="00BD56C9" w:rsidRDefault="00BD56C9" w:rsidP="002826B0">
      <w:pPr>
        <w:autoSpaceDE w:val="0"/>
        <w:autoSpaceDN w:val="0"/>
        <w:adjustRightInd w:val="0"/>
        <w:spacing w:after="0"/>
        <w:jc w:val="both"/>
        <w:rPr>
          <w:rFonts w:ascii="Century Gothic" w:eastAsia="Times New Roman" w:hAnsi="Century Gothic"/>
          <w:sz w:val="20"/>
          <w:szCs w:val="20"/>
        </w:rPr>
      </w:pPr>
      <w:bookmarkStart w:id="66" w:name="_Toc314666873"/>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66"/>
    </w:p>
    <w:p w:rsidR="002826B0" w:rsidRPr="007F580D" w:rsidRDefault="002826B0" w:rsidP="00290872">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67"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67"/>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p>
    <w:p w:rsidR="002826B0" w:rsidRPr="007F580D" w:rsidRDefault="002826B0" w:rsidP="00290872">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68" w:name="_Toc314666876"/>
      <w:r w:rsidRPr="007F580D">
        <w:rPr>
          <w:rFonts w:ascii="Century Gothic" w:hAnsi="Century Gothic"/>
          <w:b/>
          <w:sz w:val="20"/>
          <w:szCs w:val="20"/>
        </w:rPr>
        <w:t>Frecuencia de los ensayos</w:t>
      </w:r>
      <w:bookmarkEnd w:id="68"/>
      <w:r w:rsidRPr="007F580D">
        <w:rPr>
          <w:rFonts w:ascii="Century Gothic" w:hAnsi="Century Gothic"/>
          <w:sz w:val="20"/>
          <w:szCs w:val="20"/>
        </w:rPr>
        <w:t xml:space="preserve">. </w:t>
      </w:r>
      <w:bookmarkStart w:id="69"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9"/>
      <w:r w:rsidRPr="007F580D">
        <w:rPr>
          <w:rFonts w:ascii="Century Gothic" w:hAnsi="Century Gothic"/>
          <w:sz w:val="20"/>
          <w:szCs w:val="20"/>
        </w:rPr>
        <w:t>.</w:t>
      </w:r>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0"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70"/>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1" w:name="_Toc314666879"/>
      <w:r w:rsidRPr="007F580D">
        <w:rPr>
          <w:rFonts w:ascii="Century Gothic" w:eastAsia="Times New Roman" w:hAnsi="Century Gothic"/>
          <w:sz w:val="20"/>
          <w:szCs w:val="20"/>
        </w:rPr>
        <w:t>Se deberá individualizar cada probeta anotando la fecha y hora y el elemento estructural correspondiente.</w:t>
      </w:r>
      <w:bookmarkEnd w:id="71"/>
    </w:p>
    <w:p w:rsidR="002826B0" w:rsidRPr="007F580D" w:rsidRDefault="002826B0" w:rsidP="002826B0">
      <w:pPr>
        <w:autoSpaceDE w:val="0"/>
        <w:autoSpaceDN w:val="0"/>
        <w:adjustRightInd w:val="0"/>
        <w:spacing w:after="0"/>
        <w:ind w:firstLine="360"/>
        <w:jc w:val="both"/>
        <w:rPr>
          <w:rFonts w:ascii="Century Gothic" w:eastAsia="Times New Roman" w:hAnsi="Century Gothic"/>
          <w:sz w:val="20"/>
          <w:szCs w:val="20"/>
        </w:rPr>
      </w:pPr>
      <w:bookmarkStart w:id="72" w:name="_Toc314666880"/>
      <w:r w:rsidRPr="007F580D">
        <w:rPr>
          <w:rFonts w:ascii="Century Gothic" w:eastAsia="Times New Roman" w:hAnsi="Century Gothic"/>
          <w:sz w:val="20"/>
          <w:szCs w:val="20"/>
        </w:rPr>
        <w:t>Las probetas serán preparadas en presencia del SUPERVISOR DE OBRA.</w:t>
      </w:r>
      <w:bookmarkEnd w:id="72"/>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3"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73"/>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4"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4"/>
    </w:p>
    <w:p w:rsidR="002826B0" w:rsidRPr="007F580D" w:rsidRDefault="002826B0" w:rsidP="00290872">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75" w:name="_Toc314666883"/>
      <w:r w:rsidRPr="007F580D">
        <w:rPr>
          <w:rFonts w:ascii="Century Gothic" w:hAnsi="Century Gothic"/>
          <w:b/>
          <w:sz w:val="20"/>
          <w:szCs w:val="20"/>
        </w:rPr>
        <w:t xml:space="preserve">Evaluación y aceptación del </w:t>
      </w:r>
      <w:bookmarkStart w:id="76" w:name="_Toc314666884"/>
      <w:bookmarkEnd w:id="75"/>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6"/>
    </w:p>
    <w:p w:rsidR="002826B0" w:rsidRPr="007F580D" w:rsidRDefault="002826B0" w:rsidP="00290872">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77" w:name="_Toc314666885"/>
      <w:r w:rsidRPr="007F580D">
        <w:rPr>
          <w:rFonts w:ascii="Century Gothic" w:hAnsi="Century Gothic"/>
          <w:b/>
          <w:sz w:val="20"/>
          <w:szCs w:val="20"/>
        </w:rPr>
        <w:t xml:space="preserve">Aceptación de la </w:t>
      </w:r>
      <w:bookmarkStart w:id="78" w:name="_Toc314666886"/>
      <w:bookmarkEnd w:id="77"/>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78"/>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79" w:name="_Toc314666887"/>
      <w:r w:rsidRPr="007F580D">
        <w:rPr>
          <w:rFonts w:ascii="Century Gothic" w:eastAsia="Times New Roman" w:hAnsi="Century Gothic"/>
          <w:sz w:val="20"/>
          <w:szCs w:val="20"/>
        </w:rPr>
        <w:lastRenderedPageBreak/>
        <w:t>i) Resistencia del 80 a 90 %.</w:t>
      </w:r>
      <w:bookmarkStart w:id="80" w:name="_Toc314666888"/>
      <w:bookmarkEnd w:id="79"/>
      <w:r w:rsidRPr="007F580D">
        <w:rPr>
          <w:rFonts w:ascii="Century Gothic" w:eastAsia="Times New Roman" w:hAnsi="Century Gothic"/>
          <w:sz w:val="20"/>
          <w:szCs w:val="20"/>
        </w:rPr>
        <w:t>Se procederá a:</w:t>
      </w:r>
      <w:bookmarkEnd w:id="80"/>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1" w:name="_Toc314666889"/>
      <w:r w:rsidRPr="007F580D">
        <w:rPr>
          <w:rFonts w:ascii="Century Gothic" w:eastAsia="Times New Roman" w:hAnsi="Century Gothic"/>
          <w:sz w:val="20"/>
          <w:szCs w:val="20"/>
        </w:rPr>
        <w:t xml:space="preserve">1. Ensayo con esclerómetro, </w:t>
      </w:r>
      <w:proofErr w:type="spellStart"/>
      <w:r w:rsidRPr="007F580D">
        <w:rPr>
          <w:rFonts w:ascii="Century Gothic" w:eastAsia="Times New Roman" w:hAnsi="Century Gothic"/>
          <w:sz w:val="20"/>
          <w:szCs w:val="20"/>
        </w:rPr>
        <w:t>senoscopio</w:t>
      </w:r>
      <w:proofErr w:type="spellEnd"/>
      <w:r w:rsidRPr="007F580D">
        <w:rPr>
          <w:rFonts w:ascii="Century Gothic" w:eastAsia="Times New Roman" w:hAnsi="Century Gothic"/>
          <w:sz w:val="20"/>
          <w:szCs w:val="20"/>
        </w:rPr>
        <w:t xml:space="preserve"> u otro no destructivo.</w:t>
      </w:r>
      <w:bookmarkEnd w:id="81"/>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bookmarkStart w:id="82"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82"/>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3" w:name="_Toc314666891"/>
      <w:r w:rsidRPr="007F580D">
        <w:rPr>
          <w:rFonts w:ascii="Century Gothic" w:eastAsia="Times New Roman" w:hAnsi="Century Gothic"/>
          <w:sz w:val="20"/>
          <w:szCs w:val="20"/>
        </w:rPr>
        <w:t>ii) Resistencia inferior al 60 %.</w:t>
      </w:r>
      <w:bookmarkEnd w:id="83"/>
      <w:r w:rsidRPr="007F580D">
        <w:rPr>
          <w:rFonts w:ascii="Century Gothic" w:eastAsia="Times New Roman" w:hAnsi="Century Gothic"/>
          <w:sz w:val="20"/>
          <w:szCs w:val="20"/>
        </w:rPr>
        <w:t xml:space="preserve"> Se procederá a:</w:t>
      </w:r>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84" w:name="_Toc314666892"/>
      <w:r w:rsidRPr="007F580D">
        <w:rPr>
          <w:rFonts w:ascii="Century Gothic" w:eastAsia="Times New Roman" w:hAnsi="Century Gothic"/>
          <w:sz w:val="20"/>
          <w:szCs w:val="20"/>
        </w:rPr>
        <w:t>El CONTRATISTA procederá a la demolición y reemplazo del sector de vaciado afectado.</w:t>
      </w:r>
      <w:bookmarkEnd w:id="84"/>
    </w:p>
    <w:p w:rsidR="002826B0" w:rsidRPr="007F580D" w:rsidRDefault="002826B0" w:rsidP="002826B0">
      <w:pPr>
        <w:spacing w:before="100" w:beforeAutospacing="1" w:after="100" w:afterAutospacing="1"/>
        <w:jc w:val="both"/>
        <w:rPr>
          <w:rFonts w:ascii="Century Gothic" w:eastAsia="Times New Roman" w:hAnsi="Century Gothic"/>
          <w:sz w:val="20"/>
          <w:szCs w:val="20"/>
        </w:rPr>
      </w:pPr>
      <w:bookmarkStart w:id="85" w:name="_Toc314666893"/>
      <w:r w:rsidRPr="007F580D">
        <w:rPr>
          <w:rFonts w:ascii="Century Gothic" w:eastAsia="Times New Roman" w:hAnsi="Century Gothic"/>
          <w:sz w:val="20"/>
          <w:szCs w:val="20"/>
        </w:rPr>
        <w:t>Todos los ensayos, pruebas, demoliciones, reemplazos necesarios serán cancelados por el CONTRATISTA.</w:t>
      </w:r>
      <w:bookmarkEnd w:id="85"/>
    </w:p>
    <w:p w:rsidR="002826B0" w:rsidRPr="007F580D" w:rsidRDefault="002826B0" w:rsidP="002826B0">
      <w:pPr>
        <w:jc w:val="both"/>
        <w:rPr>
          <w:rFonts w:ascii="Century Gothic" w:eastAsia="Times New Roman" w:hAnsi="Century Gothic"/>
          <w:sz w:val="20"/>
          <w:szCs w:val="20"/>
        </w:rPr>
      </w:pPr>
      <w:bookmarkStart w:id="86"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86"/>
    </w:p>
    <w:p w:rsidR="002826B0" w:rsidRPr="007F580D" w:rsidRDefault="002826B0" w:rsidP="002826B0">
      <w:pPr>
        <w:jc w:val="both"/>
        <w:rPr>
          <w:rFonts w:ascii="Century Gothic" w:eastAsia="Times New Roman" w:hAnsi="Century Gothic"/>
          <w:sz w:val="20"/>
          <w:szCs w:val="20"/>
        </w:rPr>
      </w:pPr>
      <w:bookmarkStart w:id="87"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87"/>
    </w:p>
    <w:p w:rsidR="002826B0" w:rsidRPr="007F580D" w:rsidRDefault="002826B0" w:rsidP="002826B0">
      <w:pPr>
        <w:jc w:val="both"/>
        <w:rPr>
          <w:rFonts w:ascii="Century Gothic" w:eastAsia="Times New Roman" w:hAnsi="Century Gothic"/>
          <w:sz w:val="20"/>
          <w:szCs w:val="20"/>
        </w:rPr>
      </w:pPr>
      <w:bookmarkStart w:id="88"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88"/>
    </w:p>
    <w:p w:rsidR="002826B0" w:rsidRPr="007F580D" w:rsidRDefault="002826B0" w:rsidP="002826B0">
      <w:pPr>
        <w:jc w:val="both"/>
        <w:rPr>
          <w:rFonts w:ascii="Century Gothic" w:eastAsia="Times New Roman" w:hAnsi="Century Gothic"/>
          <w:sz w:val="20"/>
          <w:szCs w:val="20"/>
        </w:rPr>
      </w:pPr>
      <w:bookmarkStart w:id="89" w:name="_Toc314666897"/>
      <w:r w:rsidRPr="007F580D">
        <w:rPr>
          <w:rFonts w:ascii="Century Gothic" w:eastAsia="Times New Roman" w:hAnsi="Century Gothic"/>
          <w:sz w:val="20"/>
          <w:szCs w:val="20"/>
        </w:rPr>
        <w:t>En esta forma no se requerirá el empleo adicional de agua una vez la superficie haya sido cubierta.</w:t>
      </w:r>
      <w:bookmarkEnd w:id="89"/>
    </w:p>
    <w:p w:rsidR="002826B0" w:rsidRPr="007F580D" w:rsidRDefault="002826B0" w:rsidP="002826B0">
      <w:pPr>
        <w:jc w:val="both"/>
        <w:rPr>
          <w:rFonts w:ascii="Century Gothic" w:eastAsia="Times New Roman" w:hAnsi="Century Gothic"/>
          <w:sz w:val="20"/>
          <w:szCs w:val="20"/>
        </w:rPr>
      </w:pPr>
      <w:bookmarkStart w:id="90" w:name="_Toc314666898"/>
      <w:r w:rsidRPr="007F580D">
        <w:rPr>
          <w:rFonts w:ascii="Century Gothic" w:eastAsia="Times New Roman" w:hAnsi="Century Gothic"/>
          <w:sz w:val="20"/>
          <w:szCs w:val="20"/>
        </w:rPr>
        <w:t>El tramo debe revisarse frecuentemente para asegurarse que si tenga la humedad requerida.</w:t>
      </w:r>
      <w:bookmarkEnd w:id="90"/>
    </w:p>
    <w:p w:rsidR="002826B0" w:rsidRPr="007F580D" w:rsidRDefault="002826B0" w:rsidP="002826B0">
      <w:pPr>
        <w:jc w:val="both"/>
        <w:rPr>
          <w:rFonts w:ascii="Century Gothic" w:eastAsia="Times New Roman" w:hAnsi="Century Gothic"/>
          <w:sz w:val="20"/>
          <w:szCs w:val="20"/>
        </w:rPr>
      </w:pPr>
      <w:bookmarkStart w:id="91"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1"/>
    </w:p>
    <w:p w:rsidR="002826B0" w:rsidRPr="007F580D" w:rsidRDefault="002826B0" w:rsidP="002826B0">
      <w:pPr>
        <w:jc w:val="both"/>
        <w:rPr>
          <w:rFonts w:ascii="Century Gothic" w:eastAsia="Times New Roman" w:hAnsi="Century Gothic"/>
          <w:sz w:val="20"/>
          <w:szCs w:val="20"/>
        </w:rPr>
      </w:pPr>
      <w:bookmarkStart w:id="92"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92"/>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2826B0" w:rsidRPr="007F580D" w:rsidRDefault="002826B0" w:rsidP="00290872">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2826B0" w:rsidRDefault="002826B0" w:rsidP="00290872">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3"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3"/>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2826B0">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2826B0">
        <w:trPr>
          <w:jc w:val="center"/>
        </w:trPr>
        <w:tc>
          <w:tcPr>
            <w:tcW w:w="699" w:type="dxa"/>
          </w:tcPr>
          <w:p w:rsidR="002826B0" w:rsidRPr="007F580D" w:rsidRDefault="00EF5832" w:rsidP="00515D9B">
            <w:pPr>
              <w:jc w:val="center"/>
              <w:rPr>
                <w:rFonts w:ascii="Century Gothic" w:eastAsia="Arial Unicode MS" w:hAnsi="Century Gothic"/>
                <w:lang w:val="es-ES_tradnl"/>
              </w:rPr>
            </w:pPr>
            <w:r>
              <w:rPr>
                <w:rFonts w:ascii="Century Gothic" w:eastAsia="Arial Unicode MS" w:hAnsi="Century Gothic"/>
                <w:lang w:val="es-ES_tradnl"/>
              </w:rPr>
              <w:t>7</w:t>
            </w:r>
          </w:p>
        </w:tc>
        <w:tc>
          <w:tcPr>
            <w:tcW w:w="4794" w:type="dxa"/>
          </w:tcPr>
          <w:p w:rsidR="002826B0" w:rsidRPr="007F580D" w:rsidRDefault="00EC4432" w:rsidP="000B39DB">
            <w:pPr>
              <w:jc w:val="center"/>
              <w:rPr>
                <w:rFonts w:ascii="Century Gothic" w:eastAsia="Arial Unicode MS" w:hAnsi="Century Gothic"/>
                <w:lang w:val="es-ES_tradnl"/>
              </w:rPr>
            </w:pPr>
            <w:r>
              <w:rPr>
                <w:rFonts w:ascii="Century Gothic" w:eastAsia="Arial Unicode MS" w:hAnsi="Century Gothic"/>
                <w:lang w:val="es-ES_tradnl"/>
              </w:rPr>
              <w:t>REPOSICIÓN Y AFINADO DE ACERA</w:t>
            </w:r>
            <w:r w:rsidR="002826B0">
              <w:rPr>
                <w:rFonts w:ascii="Century Gothic" w:eastAsia="Arial Unicode MS" w:hAnsi="Century Gothic"/>
                <w:lang w:val="es-ES_tradnl"/>
              </w:rPr>
              <w:t xml:space="preserve"> Y/O CUNETA</w:t>
            </w:r>
          </w:p>
        </w:tc>
        <w:tc>
          <w:tcPr>
            <w:tcW w:w="976" w:type="dxa"/>
          </w:tcPr>
          <w:p w:rsidR="002826B0" w:rsidRPr="00EC4432" w:rsidRDefault="00EC4432" w:rsidP="00515D9B">
            <w:pPr>
              <w:jc w:val="center"/>
              <w:rPr>
                <w:rFonts w:ascii="Century Gothic" w:eastAsia="Arial Unicode MS" w:hAnsi="Century Gothic"/>
                <w:lang w:val="es-ES_tradnl"/>
              </w:rPr>
            </w:pPr>
            <w:r w:rsidRPr="00EC4432">
              <w:rPr>
                <w:rFonts w:ascii="Century Gothic" w:hAnsi="Century Gothic" w:cs="Arial"/>
              </w:rPr>
              <w:t>m2</w:t>
            </w:r>
          </w:p>
        </w:tc>
      </w:tr>
    </w:tbl>
    <w:p w:rsidR="001D3F69" w:rsidRDefault="001D3F69" w:rsidP="001D3F69">
      <w:pPr>
        <w:pStyle w:val="Ttulo2"/>
        <w:keepLines/>
        <w:spacing w:before="0" w:after="0" w:line="276" w:lineRule="auto"/>
        <w:jc w:val="both"/>
        <w:rPr>
          <w:rFonts w:ascii="Century Gothic" w:hAnsi="Century Gothic"/>
          <w:i w:val="0"/>
          <w:sz w:val="24"/>
          <w:szCs w:val="24"/>
        </w:rPr>
      </w:pPr>
    </w:p>
    <w:p w:rsidR="00696336" w:rsidRPr="00696336" w:rsidRDefault="00696336" w:rsidP="00696336">
      <w:pPr>
        <w:pStyle w:val="Norma"/>
        <w:rPr>
          <w:lang w:val="es-ES" w:eastAsia="es-ES"/>
        </w:rPr>
      </w:pPr>
    </w:p>
    <w:p w:rsidR="002826B0" w:rsidRPr="00515D9B" w:rsidRDefault="009133F9" w:rsidP="001D3F69">
      <w:pPr>
        <w:pStyle w:val="Ttulo2"/>
        <w:keepLines/>
        <w:spacing w:before="0" w:after="0" w:line="276" w:lineRule="auto"/>
        <w:jc w:val="both"/>
        <w:rPr>
          <w:rFonts w:ascii="Century Gothic" w:hAnsi="Century Gothic" w:cs="Arial"/>
          <w:i w:val="0"/>
          <w:sz w:val="24"/>
          <w:szCs w:val="24"/>
        </w:rPr>
      </w:pPr>
      <w:r>
        <w:rPr>
          <w:rFonts w:ascii="Century Gothic" w:hAnsi="Century Gothic"/>
          <w:i w:val="0"/>
          <w:sz w:val="24"/>
          <w:szCs w:val="24"/>
        </w:rPr>
        <w:t xml:space="preserve">ITEM </w:t>
      </w:r>
      <w:r w:rsidR="00EF5832">
        <w:rPr>
          <w:rFonts w:ascii="Century Gothic" w:hAnsi="Century Gothic"/>
          <w:i w:val="0"/>
          <w:sz w:val="24"/>
          <w:szCs w:val="24"/>
        </w:rPr>
        <w:t>8</w:t>
      </w:r>
      <w:r>
        <w:rPr>
          <w:rFonts w:ascii="Century Gothic" w:hAnsi="Century Gothic"/>
          <w:i w:val="0"/>
          <w:sz w:val="24"/>
          <w:szCs w:val="24"/>
        </w:rPr>
        <w:t>.-</w:t>
      </w:r>
      <w:r w:rsidR="002826B0" w:rsidRPr="00515D9B">
        <w:rPr>
          <w:rFonts w:ascii="Century Gothic" w:hAnsi="Century Gothic"/>
          <w:i w:val="0"/>
          <w:sz w:val="24"/>
          <w:szCs w:val="24"/>
        </w:rPr>
        <w:t xml:space="preserve"> CORTE, ROTURA Y REMOCIÓN DE CERÁMICA, BALDOSAS Y/O CORTEZAS ESPECIALES</w:t>
      </w:r>
    </w:p>
    <w:p w:rsidR="002826B0" w:rsidRPr="001D3319"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001D3319">
        <w:rPr>
          <w:rFonts w:ascii="Century Gothic" w:hAnsi="Century Gothic" w:cs="Arial"/>
          <w:b/>
          <w:sz w:val="20"/>
          <w:szCs w:val="20"/>
        </w:rPr>
        <w:t>2</w:t>
      </w:r>
    </w:p>
    <w:p w:rsidR="002826B0" w:rsidRPr="007F580D" w:rsidRDefault="002826B0" w:rsidP="002826B0">
      <w:pPr>
        <w:pStyle w:val="Estilo1"/>
        <w:numPr>
          <w:ilvl w:val="0"/>
          <w:numId w:val="0"/>
        </w:numPr>
        <w:spacing w:after="100" w:afterAutospacing="1" w:line="276" w:lineRule="auto"/>
        <w:rPr>
          <w:rFonts w:ascii="Century Gothic" w:hAnsi="Century Gothic"/>
          <w:sz w:val="20"/>
          <w:szCs w:val="20"/>
        </w:rPr>
      </w:pPr>
      <w:r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826B0" w:rsidRPr="007F580D" w:rsidRDefault="002826B0" w:rsidP="002826B0">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Posteriormente deberá realizar la demolición utilizando martillo eléctrico, previa autorización del SUPERVISOR DE OBRA, la misma debe estar en buenas condiciones para </w:t>
      </w:r>
      <w:r w:rsidRPr="007F580D">
        <w:rPr>
          <w:rFonts w:ascii="Century Gothic" w:eastAsia="Arial Unicode MS" w:hAnsi="Century Gothic"/>
          <w:sz w:val="20"/>
          <w:szCs w:val="20"/>
          <w:lang w:val="es-ES_tradnl"/>
        </w:rPr>
        <w:lastRenderedPageBreak/>
        <w:t>su buen uso, evitando así apertura de mayores áreas a las especificadas por el SUPERVISOR DE OBRA de obra de YPFB.</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26374" w:rsidRPr="007F580D" w:rsidRDefault="002826B0" w:rsidP="002826B0">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EF5832" w:rsidP="00515D9B">
            <w:pPr>
              <w:jc w:val="center"/>
              <w:rPr>
                <w:rFonts w:ascii="Century Gothic" w:eastAsia="Arial Unicode MS" w:hAnsi="Century Gothic"/>
                <w:lang w:val="es-ES_tradnl"/>
              </w:rPr>
            </w:pPr>
            <w:r>
              <w:rPr>
                <w:rFonts w:ascii="Century Gothic" w:eastAsia="Arial Unicode MS" w:hAnsi="Century Gothic"/>
                <w:lang w:val="es-ES_tradnl"/>
              </w:rPr>
              <w:t>8</w:t>
            </w:r>
          </w:p>
        </w:tc>
        <w:tc>
          <w:tcPr>
            <w:tcW w:w="4824" w:type="dxa"/>
          </w:tcPr>
          <w:p w:rsidR="002826B0" w:rsidRPr="007F580D" w:rsidRDefault="002826B0" w:rsidP="000B39DB">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45" w:type="dxa"/>
          </w:tcPr>
          <w:p w:rsidR="002826B0" w:rsidRPr="001D3319" w:rsidRDefault="001D3319" w:rsidP="000B39DB">
            <w:pPr>
              <w:jc w:val="center"/>
              <w:rPr>
                <w:rFonts w:ascii="Century Gothic" w:eastAsia="Arial Unicode MS" w:hAnsi="Century Gothic"/>
                <w:lang w:val="es-ES_tradnl"/>
              </w:rPr>
            </w:pPr>
            <w:r w:rsidRPr="001D3319">
              <w:rPr>
                <w:rFonts w:ascii="Century Gothic" w:hAnsi="Century Gothic" w:cs="Arial"/>
              </w:rPr>
              <w:t>m2</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BD56C9" w:rsidRDefault="009133F9" w:rsidP="002826B0">
      <w:pPr>
        <w:pStyle w:val="Ttulo2"/>
        <w:jc w:val="both"/>
        <w:rPr>
          <w:rFonts w:ascii="Century Gothic" w:hAnsi="Century Gothic"/>
          <w:i w:val="0"/>
          <w:sz w:val="24"/>
          <w:szCs w:val="24"/>
          <w:lang w:val="es-ES_tradnl"/>
        </w:rPr>
      </w:pPr>
      <w:r>
        <w:rPr>
          <w:rFonts w:ascii="Century Gothic" w:hAnsi="Century Gothic"/>
          <w:i w:val="0"/>
          <w:sz w:val="24"/>
          <w:szCs w:val="24"/>
          <w:lang w:val="es-MX"/>
        </w:rPr>
        <w:t xml:space="preserve">ITEM </w:t>
      </w:r>
      <w:r w:rsidR="00EF5832">
        <w:rPr>
          <w:rFonts w:ascii="Century Gothic" w:hAnsi="Century Gothic"/>
          <w:i w:val="0"/>
          <w:sz w:val="24"/>
          <w:szCs w:val="24"/>
          <w:lang w:val="es-MX"/>
        </w:rPr>
        <w:t>9.-</w:t>
      </w:r>
      <w:r w:rsidR="001D3319">
        <w:rPr>
          <w:rFonts w:ascii="Century Gothic" w:hAnsi="Century Gothic"/>
          <w:i w:val="0"/>
          <w:sz w:val="24"/>
          <w:szCs w:val="24"/>
          <w:lang w:val="es-MX"/>
        </w:rPr>
        <w:t xml:space="preserve">  </w:t>
      </w:r>
      <w:r w:rsidR="002826B0" w:rsidRPr="00BD56C9">
        <w:rPr>
          <w:rFonts w:ascii="Century Gothic" w:hAnsi="Century Gothic"/>
          <w:i w:val="0"/>
          <w:sz w:val="24"/>
          <w:szCs w:val="24"/>
        </w:rPr>
        <w:t>REPOSICIÓN DE CERÁMICA, BALDOSAS Y/O CORTEZAS ESPECIALES</w:t>
      </w:r>
      <w:r w:rsidR="007B098C">
        <w:rPr>
          <w:rFonts w:ascii="Century Gothic" w:hAnsi="Century Gothic"/>
          <w:i w:val="0"/>
          <w:sz w:val="24"/>
          <w:szCs w:val="24"/>
        </w:rPr>
        <w:t xml:space="preserve"> CON PROVISION</w:t>
      </w:r>
    </w:p>
    <w:p w:rsidR="002826B0" w:rsidRPr="007F580D" w:rsidRDefault="002826B0" w:rsidP="002826B0">
      <w:pPr>
        <w:spacing w:after="0"/>
        <w:jc w:val="both"/>
        <w:rPr>
          <w:rFonts w:ascii="Century Gothic" w:hAnsi="Century Gothic"/>
          <w:b/>
          <w:sz w:val="20"/>
          <w:szCs w:val="20"/>
        </w:rPr>
      </w:pPr>
      <w:bookmarkStart w:id="94" w:name="_Toc314666903"/>
      <w:r w:rsidRPr="007F580D">
        <w:rPr>
          <w:rFonts w:ascii="Century Gothic" w:hAnsi="Century Gothic"/>
          <w:b/>
          <w:sz w:val="20"/>
          <w:szCs w:val="20"/>
        </w:rPr>
        <w:t xml:space="preserve">UNIDAD: </w:t>
      </w:r>
      <w:r w:rsidR="001D3319">
        <w:rPr>
          <w:rFonts w:ascii="Century Gothic" w:hAnsi="Century Gothic"/>
          <w:b/>
          <w:sz w:val="20"/>
          <w:szCs w:val="20"/>
        </w:rPr>
        <w:t>m2</w:t>
      </w:r>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 xml:space="preserve">DEFINICIÓN </w:t>
      </w:r>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94"/>
    </w:p>
    <w:p w:rsidR="002826B0"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95" w:name="_Toc314666904"/>
      <w:r w:rsidRPr="007F580D">
        <w:rPr>
          <w:rFonts w:ascii="Century Gothic" w:eastAsia="Times New Roman" w:hAnsi="Century Gothic" w:cs="Arial"/>
          <w:sz w:val="20"/>
          <w:szCs w:val="20"/>
          <w:lang w:val="es-ES_tradnl"/>
        </w:rPr>
        <w:lastRenderedPageBreak/>
        <w:t>Todos los trabajos serán ejecutados de acuerdo a las instrucciones del SUPERVISOR DE OBRA.</w:t>
      </w:r>
      <w:bookmarkEnd w:id="95"/>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96" w:name="_Toc314666905"/>
      <w:r w:rsidRPr="007F580D">
        <w:rPr>
          <w:rFonts w:ascii="Century Gothic" w:hAnsi="Century Gothic"/>
          <w:sz w:val="20"/>
          <w:szCs w:val="20"/>
        </w:rPr>
        <w:t>MATERIALES, HERRAMIENTAS Y EQUIPO.</w:t>
      </w:r>
    </w:p>
    <w:p w:rsidR="002826B0"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6"/>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spacing w:after="120"/>
        <w:jc w:val="both"/>
        <w:rPr>
          <w:rFonts w:ascii="Century Gothic" w:eastAsia="Times New Roman" w:hAnsi="Century Gothic" w:cs="Arial"/>
          <w:sz w:val="20"/>
          <w:szCs w:val="20"/>
          <w:lang w:val="es-ES_tradnl"/>
        </w:rPr>
      </w:pPr>
      <w:bookmarkStart w:id="97"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97"/>
    </w:p>
    <w:p w:rsidR="002826B0" w:rsidRPr="007F580D" w:rsidRDefault="002826B0" w:rsidP="002826B0">
      <w:pPr>
        <w:spacing w:after="120"/>
        <w:jc w:val="both"/>
        <w:rPr>
          <w:rFonts w:ascii="Century Gothic" w:eastAsia="Times New Roman" w:hAnsi="Century Gothic" w:cs="Arial"/>
          <w:sz w:val="20"/>
          <w:szCs w:val="20"/>
          <w:lang w:val="es-ES_tradnl"/>
        </w:rPr>
      </w:pPr>
      <w:bookmarkStart w:id="98"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580D">
          <w:rPr>
            <w:rFonts w:ascii="Century Gothic" w:eastAsia="Times New Roman" w:hAnsi="Century Gothic" w:cs="Arial"/>
            <w:sz w:val="20"/>
            <w:szCs w:val="20"/>
            <w:lang w:val="es-ES_tradnl"/>
          </w:rPr>
          <w:t>1.5 cm</w:t>
        </w:r>
      </w:smartTag>
      <w:r w:rsidRPr="007F580D">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98"/>
    </w:p>
    <w:p w:rsidR="002826B0" w:rsidRPr="007F580D" w:rsidRDefault="002826B0" w:rsidP="002826B0">
      <w:pPr>
        <w:spacing w:after="120"/>
        <w:jc w:val="both"/>
        <w:rPr>
          <w:rFonts w:ascii="Century Gothic" w:eastAsia="Times New Roman" w:hAnsi="Century Gothic" w:cs="Arial"/>
          <w:sz w:val="20"/>
          <w:szCs w:val="20"/>
          <w:lang w:val="es-ES_tradnl"/>
        </w:rPr>
      </w:pPr>
      <w:bookmarkStart w:id="99"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99"/>
    </w:p>
    <w:p w:rsidR="002826B0" w:rsidRPr="007F580D" w:rsidRDefault="002826B0" w:rsidP="002826B0">
      <w:pPr>
        <w:spacing w:after="120"/>
        <w:jc w:val="both"/>
        <w:rPr>
          <w:rFonts w:ascii="Century Gothic" w:eastAsia="Times New Roman" w:hAnsi="Century Gothic" w:cs="Arial"/>
          <w:sz w:val="20"/>
          <w:szCs w:val="20"/>
          <w:lang w:val="es-ES_tradnl"/>
        </w:rPr>
      </w:pPr>
      <w:bookmarkStart w:id="100"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8 mm</w:t>
        </w:r>
      </w:smartTag>
      <w:r w:rsidRPr="007F580D">
        <w:rPr>
          <w:rFonts w:ascii="Century Gothic" w:eastAsia="Times New Roman" w:hAnsi="Century Gothic" w:cs="Arial"/>
          <w:sz w:val="20"/>
          <w:szCs w:val="20"/>
          <w:lang w:val="es-ES_tradnl"/>
        </w:rPr>
        <w:t>., no pueden ser rayadas por una punta de acero.</w:t>
      </w:r>
      <w:bookmarkEnd w:id="100"/>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MEDICIÓN Y FORMA DE PAGO</w:t>
      </w:r>
    </w:p>
    <w:p w:rsidR="002826B0" w:rsidRDefault="002826B0" w:rsidP="002826B0">
      <w:pPr>
        <w:spacing w:after="0"/>
        <w:jc w:val="both"/>
        <w:rPr>
          <w:rFonts w:ascii="Century Gothic" w:eastAsia="Times New Roman" w:hAnsi="Century Gothic" w:cs="Arial"/>
          <w:sz w:val="20"/>
          <w:szCs w:val="20"/>
          <w:lang w:val="es-ES_tradnl"/>
        </w:rPr>
      </w:pPr>
      <w:bookmarkStart w:id="101"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101"/>
    </w:p>
    <w:p w:rsidR="00A670E2" w:rsidRPr="007F580D" w:rsidRDefault="00A670E2" w:rsidP="002826B0">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699" w:type="dxa"/>
          </w:tcPr>
          <w:p w:rsidR="002826B0" w:rsidRPr="007F580D" w:rsidRDefault="00EF5832" w:rsidP="007465E9">
            <w:pPr>
              <w:jc w:val="center"/>
              <w:rPr>
                <w:rFonts w:ascii="Century Gothic" w:eastAsia="Arial Unicode MS" w:hAnsi="Century Gothic"/>
                <w:lang w:val="es-ES_tradnl"/>
              </w:rPr>
            </w:pPr>
            <w:r>
              <w:rPr>
                <w:rFonts w:ascii="Century Gothic" w:eastAsia="Arial Unicode MS" w:hAnsi="Century Gothic"/>
                <w:lang w:val="es-ES_tradnl"/>
              </w:rPr>
              <w:t>9</w:t>
            </w:r>
          </w:p>
        </w:tc>
        <w:tc>
          <w:tcPr>
            <w:tcW w:w="4794" w:type="dxa"/>
          </w:tcPr>
          <w:p w:rsidR="002826B0" w:rsidRPr="007F580D" w:rsidRDefault="002826B0" w:rsidP="001D3319">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w:t>
            </w:r>
            <w:r w:rsidR="001D3319">
              <w:rPr>
                <w:rFonts w:ascii="Century Gothic" w:eastAsia="Arial Unicode MS" w:hAnsi="Century Gothic"/>
                <w:lang w:val="es-ES_tradnl"/>
              </w:rPr>
              <w:t xml:space="preserve">Y AFINADO </w:t>
            </w:r>
            <w:r w:rsidRPr="007F580D">
              <w:rPr>
                <w:rFonts w:ascii="Century Gothic" w:eastAsia="Arial Unicode MS" w:hAnsi="Century Gothic"/>
                <w:lang w:val="es-ES_tradnl"/>
              </w:rPr>
              <w:t xml:space="preserve">DE CERÁMICA, BALDOSAS Y/O CORTEZAS ESPECIALES </w:t>
            </w:r>
            <w:r w:rsidR="007B098C">
              <w:rPr>
                <w:rFonts w:ascii="Century Gothic" w:eastAsia="Arial Unicode MS" w:hAnsi="Century Gothic"/>
                <w:lang w:val="es-ES_tradnl"/>
              </w:rPr>
              <w:t>CON PROVISIÓN</w:t>
            </w:r>
          </w:p>
        </w:tc>
        <w:tc>
          <w:tcPr>
            <w:tcW w:w="976" w:type="dxa"/>
          </w:tcPr>
          <w:p w:rsidR="002826B0" w:rsidRPr="001D3319" w:rsidRDefault="001D3319" w:rsidP="000B39DB">
            <w:pPr>
              <w:jc w:val="center"/>
              <w:rPr>
                <w:rFonts w:ascii="Century Gothic" w:eastAsia="Arial Unicode MS" w:hAnsi="Century Gothic"/>
                <w:lang w:val="es-ES_tradnl"/>
              </w:rPr>
            </w:pPr>
            <w:r w:rsidRPr="001D3319">
              <w:rPr>
                <w:rFonts w:ascii="Century Gothic" w:hAnsi="Century Gothic" w:cs="Arial"/>
              </w:rPr>
              <w:t>m2</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D56C9" w:rsidRDefault="009133F9" w:rsidP="000B39DB">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lastRenderedPageBreak/>
        <w:t xml:space="preserve">ITEM </w:t>
      </w:r>
      <w:r w:rsidR="001F13AD">
        <w:rPr>
          <w:rFonts w:ascii="Century Gothic" w:hAnsi="Century Gothic"/>
          <w:i w:val="0"/>
          <w:sz w:val="24"/>
          <w:szCs w:val="24"/>
          <w:lang w:val="es-ES_tradnl"/>
        </w:rPr>
        <w:t>10</w:t>
      </w:r>
      <w:r>
        <w:rPr>
          <w:rFonts w:ascii="Century Gothic" w:hAnsi="Century Gothic"/>
          <w:i w:val="0"/>
          <w:sz w:val="24"/>
          <w:szCs w:val="24"/>
          <w:lang w:val="es-ES_tradnl"/>
        </w:rPr>
        <w:t>.-</w:t>
      </w:r>
      <w:r w:rsidR="000B39DB" w:rsidRPr="00BD56C9">
        <w:rPr>
          <w:rFonts w:ascii="Century Gothic" w:hAnsi="Century Gothic"/>
          <w:i w:val="0"/>
          <w:sz w:val="24"/>
          <w:szCs w:val="24"/>
          <w:lang w:val="es-ES_tradnl"/>
        </w:rPr>
        <w:t xml:space="preserve">  PERFORACION </w:t>
      </w:r>
      <w:r w:rsidR="007B098C">
        <w:rPr>
          <w:rFonts w:ascii="Century Gothic" w:hAnsi="Century Gothic"/>
          <w:i w:val="0"/>
          <w:sz w:val="24"/>
          <w:szCs w:val="24"/>
          <w:lang w:val="es-ES_tradnl"/>
        </w:rPr>
        <w:t xml:space="preserve">SUBTERRANEA </w:t>
      </w:r>
      <w:r w:rsidR="000B39DB" w:rsidRPr="00BD56C9">
        <w:rPr>
          <w:rFonts w:ascii="Century Gothic" w:hAnsi="Century Gothic"/>
          <w:i w:val="0"/>
          <w:sz w:val="24"/>
          <w:szCs w:val="24"/>
          <w:lang w:val="es-ES_tradnl"/>
        </w:rPr>
        <w:t>CON TOPO</w:t>
      </w:r>
      <w:r w:rsidR="007B098C">
        <w:rPr>
          <w:rFonts w:ascii="Century Gothic" w:hAnsi="Century Gothic"/>
          <w:i w:val="0"/>
          <w:sz w:val="24"/>
          <w:szCs w:val="24"/>
          <w:lang w:val="es-ES_tradnl"/>
        </w:rPr>
        <w:t xml:space="preserve"> </w:t>
      </w:r>
    </w:p>
    <w:p w:rsidR="000B39DB" w:rsidRPr="007F580D" w:rsidRDefault="007B098C" w:rsidP="000B39DB">
      <w:pPr>
        <w:spacing w:after="100" w:afterAutospacing="1" w:line="240" w:lineRule="atLeast"/>
        <w:contextualSpacing/>
        <w:jc w:val="both"/>
        <w:rPr>
          <w:rFonts w:ascii="Century Gothic" w:hAnsi="Century Gothic"/>
          <w:b/>
          <w:kern w:val="28"/>
          <w:sz w:val="20"/>
          <w:szCs w:val="20"/>
        </w:rPr>
      </w:pPr>
      <w:r>
        <w:rPr>
          <w:rFonts w:ascii="Century Gothic" w:hAnsi="Century Gothic"/>
          <w:b/>
          <w:kern w:val="28"/>
          <w:sz w:val="20"/>
          <w:szCs w:val="20"/>
        </w:rPr>
        <w:t>UNIDAD: ml</w:t>
      </w:r>
    </w:p>
    <w:p w:rsidR="000B39DB" w:rsidRPr="007F580D" w:rsidRDefault="000B39DB" w:rsidP="00290872">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MATERIALES</w:t>
      </w:r>
      <w:r w:rsidRPr="007F580D">
        <w:rPr>
          <w:rFonts w:ascii="Century Gothic" w:eastAsiaTheme="minorEastAsia" w:hAnsi="Century Gothic"/>
          <w:kern w:val="28"/>
          <w:sz w:val="20"/>
          <w:szCs w:val="20"/>
          <w:lang w:val="es-ES"/>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7F580D">
        <w:rPr>
          <w:rFonts w:ascii="Century Gothic" w:hAnsi="Century Gothic"/>
          <w:kern w:val="28"/>
          <w:sz w:val="20"/>
          <w:szCs w:val="20"/>
        </w:rPr>
        <w:t>a</w:t>
      </w:r>
      <w:proofErr w:type="spellEnd"/>
      <w:r w:rsidRPr="007F580D">
        <w:rPr>
          <w:rFonts w:ascii="Century Gothic" w:hAnsi="Century Gothic"/>
          <w:kern w:val="28"/>
          <w:sz w:val="20"/>
          <w:szCs w:val="20"/>
        </w:rPr>
        <w:t xml:space="preserve"> cronograma presentado.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2562CD" w:rsidRDefault="002562CD" w:rsidP="000B39DB">
      <w:pPr>
        <w:spacing w:before="100" w:beforeAutospacing="1" w:after="100" w:afterAutospacing="1"/>
        <w:contextualSpacing/>
        <w:jc w:val="both"/>
        <w:rPr>
          <w:rFonts w:ascii="Century Gothic" w:hAnsi="Century Gothic"/>
          <w:kern w:val="28"/>
          <w:sz w:val="20"/>
          <w:szCs w:val="20"/>
        </w:rPr>
      </w:pPr>
    </w:p>
    <w:p w:rsidR="002562CD" w:rsidRDefault="002562CD" w:rsidP="000B39DB">
      <w:pPr>
        <w:spacing w:before="100" w:beforeAutospacing="1" w:after="100" w:afterAutospacing="1"/>
        <w:contextualSpacing/>
        <w:jc w:val="both"/>
        <w:rPr>
          <w:rFonts w:ascii="Century Gothic" w:hAnsi="Century Gothic"/>
          <w:kern w:val="28"/>
          <w:sz w:val="20"/>
          <w:szCs w:val="20"/>
        </w:rPr>
      </w:pPr>
    </w:p>
    <w:p w:rsidR="002562CD" w:rsidRDefault="002562CD" w:rsidP="000B39DB">
      <w:pPr>
        <w:spacing w:before="100" w:beforeAutospacing="1" w:after="100" w:afterAutospacing="1"/>
        <w:contextualSpacing/>
        <w:jc w:val="both"/>
        <w:rPr>
          <w:rFonts w:ascii="Century Gothic" w:hAnsi="Century Gothic"/>
          <w:kern w:val="28"/>
          <w:sz w:val="20"/>
          <w:szCs w:val="20"/>
        </w:rPr>
      </w:pPr>
    </w:p>
    <w:p w:rsidR="002562CD" w:rsidRPr="007F580D" w:rsidRDefault="002562CD" w:rsidP="000B39DB">
      <w:pPr>
        <w:spacing w:before="100" w:beforeAutospacing="1" w:after="100" w:afterAutospacing="1"/>
        <w:contextualSpacing/>
        <w:jc w:val="both"/>
        <w:rPr>
          <w:rFonts w:ascii="Century Gothic" w:hAnsi="Century Gothic"/>
          <w:kern w:val="28"/>
          <w:sz w:val="20"/>
          <w:szCs w:val="20"/>
        </w:rPr>
      </w:pP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eastAsiaTheme="minorEastAsia" w:hAnsi="Century Gothic"/>
          <w:kern w:val="28"/>
          <w:sz w:val="20"/>
          <w:szCs w:val="20"/>
          <w:lang w:val="es-ES"/>
        </w:rPr>
        <w:lastRenderedPageBreak/>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A26374" w:rsidRPr="007F580D" w:rsidRDefault="00A26374" w:rsidP="000B39DB">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0B39DB" w:rsidRPr="007F580D" w:rsidTr="000B39DB">
        <w:trPr>
          <w:jc w:val="center"/>
        </w:trPr>
        <w:tc>
          <w:tcPr>
            <w:tcW w:w="699" w:type="dxa"/>
            <w:tcBorders>
              <w:top w:val="single" w:sz="4" w:space="0" w:color="auto"/>
              <w:left w:val="single" w:sz="4" w:space="0" w:color="auto"/>
              <w:bottom w:val="single" w:sz="4" w:space="0" w:color="auto"/>
              <w:right w:val="single" w:sz="4" w:space="0" w:color="auto"/>
            </w:tcBorders>
          </w:tcPr>
          <w:p w:rsidR="000B39DB" w:rsidRPr="007F580D" w:rsidRDefault="001F13AD" w:rsidP="007465E9">
            <w:pPr>
              <w:spacing w:before="100" w:beforeAutospacing="1" w:after="100" w:afterAutospacing="1"/>
              <w:contextualSpacing/>
              <w:jc w:val="center"/>
              <w:rPr>
                <w:rFonts w:ascii="Century Gothic" w:hAnsi="Century Gothic"/>
                <w:kern w:val="28"/>
              </w:rPr>
            </w:pPr>
            <w:r>
              <w:rPr>
                <w:rFonts w:ascii="Century Gothic" w:hAnsi="Century Gothic"/>
                <w:kern w:val="28"/>
              </w:rPr>
              <w:t>10</w:t>
            </w:r>
          </w:p>
        </w:tc>
        <w:tc>
          <w:tcPr>
            <w:tcW w:w="4794" w:type="dxa"/>
            <w:tcBorders>
              <w:top w:val="single" w:sz="4" w:space="0" w:color="auto"/>
              <w:left w:val="single" w:sz="4" w:space="0" w:color="auto"/>
              <w:bottom w:val="single" w:sz="4" w:space="0" w:color="auto"/>
              <w:right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PERFORACIÓN SUBTERRÁNEA CON TOPO</w:t>
            </w:r>
          </w:p>
        </w:tc>
        <w:tc>
          <w:tcPr>
            <w:tcW w:w="976" w:type="dxa"/>
            <w:tcBorders>
              <w:top w:val="single" w:sz="4" w:space="0" w:color="auto"/>
              <w:left w:val="single" w:sz="4" w:space="0" w:color="auto"/>
              <w:bottom w:val="single" w:sz="4" w:space="0" w:color="auto"/>
              <w:right w:val="single" w:sz="4" w:space="0" w:color="auto"/>
            </w:tcBorders>
          </w:tcPr>
          <w:p w:rsidR="000B39DB" w:rsidRPr="007F580D" w:rsidRDefault="007B098C" w:rsidP="000B39DB">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90E1E" w:rsidRDefault="00290E1E" w:rsidP="002946CD">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D56C9" w:rsidRDefault="009133F9" w:rsidP="002946CD">
      <w:pPr>
        <w:pStyle w:val="Ttulo2"/>
        <w:spacing w:before="0"/>
        <w:jc w:val="both"/>
        <w:rPr>
          <w:rFonts w:ascii="Century Gothic" w:hAnsi="Century Gothic"/>
          <w:i w:val="0"/>
          <w:sz w:val="24"/>
          <w:szCs w:val="24"/>
          <w:lang w:val="es-ES_tradnl"/>
        </w:rPr>
      </w:pPr>
      <w:r>
        <w:rPr>
          <w:rFonts w:ascii="Century Gothic" w:hAnsi="Century Gothic"/>
          <w:i w:val="0"/>
          <w:sz w:val="24"/>
          <w:szCs w:val="24"/>
          <w:lang w:val="es-ES_tradnl"/>
        </w:rPr>
        <w:t xml:space="preserve">ITEM </w:t>
      </w:r>
      <w:r w:rsidR="000B39DB" w:rsidRPr="00BD56C9">
        <w:rPr>
          <w:rFonts w:ascii="Century Gothic" w:hAnsi="Century Gothic"/>
          <w:i w:val="0"/>
          <w:sz w:val="24"/>
          <w:szCs w:val="24"/>
          <w:lang w:val="es-ES_tradnl"/>
        </w:rPr>
        <w:t>1</w:t>
      </w:r>
      <w:r w:rsidR="00CB77BD">
        <w:rPr>
          <w:rFonts w:ascii="Century Gothic" w:hAnsi="Century Gothic"/>
          <w:i w:val="0"/>
          <w:sz w:val="24"/>
          <w:szCs w:val="24"/>
          <w:lang w:val="es-ES_tradnl"/>
        </w:rPr>
        <w:t>1</w:t>
      </w:r>
      <w:r>
        <w:rPr>
          <w:rFonts w:ascii="Century Gothic" w:hAnsi="Century Gothic"/>
          <w:i w:val="0"/>
          <w:sz w:val="24"/>
          <w:szCs w:val="24"/>
          <w:lang w:val="es-ES_tradnl"/>
        </w:rPr>
        <w:t>.-</w:t>
      </w:r>
      <w:r w:rsidR="000B39DB" w:rsidRPr="00BD56C9">
        <w:rPr>
          <w:rFonts w:ascii="Century Gothic" w:hAnsi="Century Gothic"/>
          <w:i w:val="0"/>
          <w:sz w:val="24"/>
          <w:szCs w:val="24"/>
          <w:lang w:val="es-ES_tradnl"/>
        </w:rPr>
        <w:t xml:space="preserve">   PROVISIÓN Y COLOCADO DE CINTA DE SEÑALIZACIÓN</w:t>
      </w:r>
    </w:p>
    <w:p w:rsidR="000B39DB" w:rsidRPr="007F580D" w:rsidRDefault="000B39DB" w:rsidP="002946CD">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0B39DB" w:rsidRPr="007F580D" w:rsidRDefault="000B39DB" w:rsidP="002946CD">
      <w:pPr>
        <w:pStyle w:val="Estilo1"/>
        <w:numPr>
          <w:ilvl w:val="0"/>
          <w:numId w:val="0"/>
        </w:numPr>
        <w:spacing w:after="100" w:afterAutospacing="1" w:line="276" w:lineRule="auto"/>
        <w:ind w:left="360" w:hanging="360"/>
        <w:rPr>
          <w:rFonts w:ascii="Century Gothic" w:hAnsi="Century Gothic"/>
          <w:kern w:val="28"/>
          <w:sz w:val="20"/>
          <w:szCs w:val="20"/>
        </w:rPr>
      </w:pPr>
      <w:r w:rsidRPr="007F580D">
        <w:rPr>
          <w:rFonts w:ascii="Century Gothic" w:hAnsi="Century Gothic"/>
          <w:kern w:val="28"/>
          <w:sz w:val="20"/>
          <w:szCs w:val="20"/>
        </w:rPr>
        <w:t xml:space="preserve">DEFINICIÓN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sidR="00BD56C9">
        <w:rPr>
          <w:rFonts w:ascii="Century Gothic" w:hAnsi="Century Gothic"/>
          <w:b w:val="0"/>
          <w:sz w:val="20"/>
          <w:szCs w:val="20"/>
          <w:lang w:val="es-ES"/>
        </w:rPr>
        <w:t>señalización, que señalizará la</w:t>
      </w:r>
    </w:p>
    <w:p w:rsidR="000B39DB"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sidRPr="007F580D">
        <w:rPr>
          <w:rFonts w:ascii="Century Gothic" w:hAnsi="Century Gothic"/>
          <w:kern w:val="28"/>
          <w:sz w:val="20"/>
          <w:szCs w:val="20"/>
        </w:rPr>
        <w:t>MATERIALES, HERRAMIENTAS Y EQUIPO</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sidR="00BD56C9">
        <w:rPr>
          <w:rFonts w:ascii="Century Gothic" w:hAnsi="Century Gothic"/>
          <w:b w:val="0"/>
          <w:sz w:val="20"/>
          <w:szCs w:val="20"/>
          <w:lang w:val="es-ES"/>
        </w:rPr>
        <w:t xml:space="preserve">A, de acuerdo longitudes que la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necesario, personal y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otros elementos necesarios para la ejecución de este ítem.</w:t>
      </w:r>
    </w:p>
    <w:p w:rsidR="000B39DB" w:rsidRPr="007F580D" w:rsidRDefault="000B39DB" w:rsidP="000B39DB">
      <w:pPr>
        <w:autoSpaceDE w:val="0"/>
        <w:autoSpaceDN w:val="0"/>
        <w:adjustRightInd w:val="0"/>
        <w:spacing w:after="0"/>
        <w:jc w:val="both"/>
        <w:rPr>
          <w:rFonts w:ascii="Century Gothic" w:eastAsia="Times New Roman" w:hAnsi="Century Gothic" w:cs="Arial"/>
          <w:b/>
          <w:iCs/>
          <w:sz w:val="20"/>
          <w:szCs w:val="20"/>
        </w:rPr>
      </w:pP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sidRPr="007F580D">
        <w:rPr>
          <w:rFonts w:ascii="Century Gothic" w:hAnsi="Century Gothic"/>
          <w:kern w:val="28"/>
          <w:sz w:val="20"/>
          <w:szCs w:val="20"/>
        </w:rPr>
        <w:t>PROCEDIMIENTO PARA LA EJECUCIÓN</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lastRenderedPageBreak/>
        <w:t>Cinta de señalización de 50 micrones (de carácter obligatorio)</w:t>
      </w:r>
    </w:p>
    <w:p w:rsidR="000B39DB" w:rsidRPr="007F580D"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2562CD" w:rsidRDefault="002562CD" w:rsidP="000B39DB">
      <w:pPr>
        <w:tabs>
          <w:tab w:val="left" w:pos="1140"/>
        </w:tabs>
        <w:ind w:left="1108"/>
        <w:jc w:val="center"/>
        <w:rPr>
          <w:rFonts w:ascii="Century Gothic" w:eastAsia="Arial Unicode MS" w:hAnsi="Century Gothic"/>
          <w:b/>
          <w:bCs/>
          <w:sz w:val="20"/>
          <w:szCs w:val="20"/>
        </w:rPr>
      </w:pP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0B39DB" w:rsidRPr="007F580D" w:rsidRDefault="001E3536" w:rsidP="00BD56C9">
      <w:pPr>
        <w:tabs>
          <w:tab w:val="left" w:pos="3960"/>
        </w:tabs>
        <w:jc w:val="center"/>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2688" behindDoc="0" locked="0" layoutInCell="1" allowOverlap="1">
                <wp:simplePos x="0" y="0"/>
                <wp:positionH relativeFrom="column">
                  <wp:posOffset>4804410</wp:posOffset>
                </wp:positionH>
                <wp:positionV relativeFrom="paragraph">
                  <wp:posOffset>33655</wp:posOffset>
                </wp:positionV>
                <wp:extent cx="635" cy="1790700"/>
                <wp:effectExtent l="76200" t="38100" r="75565" b="57150"/>
                <wp:wrapNone/>
                <wp:docPr id="1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E52D2"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JB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DeeqJB&#10;SQIAAJsEAAAOAAAAAAAAAAAAAAAAAC4CAABkcnMvZTJvRG9jLnhtbFBLAQItABQABgAIAAAAIQDB&#10;eOye3gAAAAkBAAAPAAAAAAAAAAAAAAAAAKMEAABkcnMvZG93bnJldi54bWxQSwUGAAAAAAQABADz&#10;AAAArgUAAAAA&#10;">
                <v:stroke startarrow="block" endarrow="block"/>
              </v:shape>
            </w:pict>
          </mc:Fallback>
        </mc:AlternateContent>
      </w:r>
      <w:r w:rsidR="000B39DB" w:rsidRPr="007F580D">
        <w:rPr>
          <w:rFonts w:ascii="Century Gothic" w:hAnsi="Century Gothic" w:cs="Tahoma"/>
          <w:b/>
          <w:noProof/>
          <w:sz w:val="20"/>
          <w:szCs w:val="20"/>
          <w:lang w:val="es-BO" w:eastAsia="es-BO"/>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3"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lang w:val="es-BO" w:eastAsia="es-BO"/>
        </w:rPr>
        <mc:AlternateContent>
          <mc:Choice Requires="wps">
            <w:drawing>
              <wp:anchor distT="0" distB="0" distL="114300" distR="114300" simplePos="0" relativeHeight="251763712" behindDoc="0" locked="0" layoutInCell="1" allowOverlap="1">
                <wp:simplePos x="0" y="0"/>
                <wp:positionH relativeFrom="column">
                  <wp:posOffset>4897755</wp:posOffset>
                </wp:positionH>
                <wp:positionV relativeFrom="paragraph">
                  <wp:posOffset>762635</wp:posOffset>
                </wp:positionV>
                <wp:extent cx="744855" cy="424180"/>
                <wp:effectExtent l="0" t="0" r="17145" b="14605"/>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234897" w:rsidRPr="00723B04" w:rsidRDefault="00234897" w:rsidP="000B39D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FhPO4kpAgAAVgQAAA4AAAAAAAAAAAAAAAAALgIAAGRy&#10;cy9lMm9Eb2MueG1sUEsBAi0AFAAGAAgAAAAhAC1eBc7iAAAACwEAAA8AAAAAAAAAAAAAAAAAgwQA&#10;AGRycy9kb3ducmV2LnhtbFBLBQYAAAAABAAEAPMAAACSBQAAAAA=&#10;" strokecolor="white">
                <v:textbox style="mso-fit-shape-to-text:t">
                  <w:txbxContent>
                    <w:p w:rsidR="00234897" w:rsidRPr="00723B04" w:rsidRDefault="00234897" w:rsidP="000B39DB">
                      <w:pPr>
                        <w:rPr>
                          <w:b/>
                          <w:lang w:val="es-BO"/>
                        </w:rPr>
                      </w:pPr>
                      <w:r w:rsidRPr="00723B04">
                        <w:rPr>
                          <w:b/>
                          <w:lang w:val="es-BO"/>
                        </w:rPr>
                        <w:t>35 (cm)</w:t>
                      </w:r>
                    </w:p>
                  </w:txbxContent>
                </v:textbox>
              </v:shape>
            </w:pict>
          </mc:Fallback>
        </mc:AlternateContent>
      </w:r>
    </w:p>
    <w:p w:rsidR="000B39DB" w:rsidRPr="007F580D" w:rsidRDefault="001E3536" w:rsidP="000B39DB">
      <w:pPr>
        <w:jc w:val="both"/>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1664" behindDoc="0" locked="0" layoutInCell="1" allowOverlap="1">
                <wp:simplePos x="0" y="0"/>
                <wp:positionH relativeFrom="column">
                  <wp:posOffset>1242695</wp:posOffset>
                </wp:positionH>
                <wp:positionV relativeFrom="paragraph">
                  <wp:posOffset>118110</wp:posOffset>
                </wp:positionV>
                <wp:extent cx="3143250" cy="9525"/>
                <wp:effectExtent l="38100" t="76200" r="19050" b="85725"/>
                <wp:wrapNone/>
                <wp:docPr id="1"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B38FC" id="Conector recto de flecha 7" o:spid="_x0000_s1026" type="#_x0000_t32" style="position:absolute;margin-left:97.85pt;margin-top:9.3pt;width:24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">
                <v:stroke startarrow="block" endarrow="block"/>
              </v:shape>
            </w:pict>
          </mc:Fallback>
        </mc:AlternateContent>
      </w:r>
    </w:p>
    <w:p w:rsidR="000B39DB" w:rsidRPr="007F580D" w:rsidRDefault="000B39DB" w:rsidP="00BA2F58">
      <w:pPr>
        <w:jc w:val="center"/>
        <w:rPr>
          <w:rFonts w:ascii="Century Gothic" w:hAnsi="Century Gothic" w:cs="Tahoma"/>
          <w:b/>
          <w:sz w:val="20"/>
          <w:szCs w:val="20"/>
        </w:rPr>
      </w:pPr>
      <w:r w:rsidRPr="007F580D">
        <w:rPr>
          <w:rFonts w:ascii="Century Gothic" w:hAnsi="Century Gothic" w:cs="Tahoma"/>
          <w:b/>
          <w:sz w:val="20"/>
          <w:szCs w:val="20"/>
        </w:rPr>
        <w:t>500 metros</w:t>
      </w: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0B39DB" w:rsidRPr="007F580D"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0B39DB" w:rsidP="00BD56C9">
      <w:pPr>
        <w:pStyle w:val="Estilo1"/>
        <w:numPr>
          <w:ilvl w:val="0"/>
          <w:numId w:val="0"/>
        </w:numPr>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700"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700" w:type="dxa"/>
          </w:tcPr>
          <w:p w:rsidR="000B39DB" w:rsidRPr="007F580D" w:rsidRDefault="000B39DB" w:rsidP="00CB77BD">
            <w:pPr>
              <w:jc w:val="center"/>
              <w:rPr>
                <w:rFonts w:ascii="Century Gothic" w:eastAsia="Arial Unicode MS" w:hAnsi="Century Gothic"/>
                <w:lang w:val="es-ES_tradnl"/>
              </w:rPr>
            </w:pPr>
            <w:r>
              <w:rPr>
                <w:rFonts w:ascii="Century Gothic" w:eastAsia="Arial Unicode MS" w:hAnsi="Century Gothic"/>
                <w:lang w:val="es-ES_tradnl"/>
              </w:rPr>
              <w:t>1</w:t>
            </w:r>
            <w:r w:rsidR="00CB77BD">
              <w:rPr>
                <w:rFonts w:ascii="Century Gothic" w:eastAsia="Arial Unicode MS" w:hAnsi="Century Gothic"/>
                <w:lang w:val="es-ES_tradnl"/>
              </w:rPr>
              <w:t>1</w:t>
            </w:r>
          </w:p>
        </w:tc>
        <w:tc>
          <w:tcPr>
            <w:tcW w:w="4824"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45" w:type="dxa"/>
          </w:tcPr>
          <w:p w:rsidR="000B39DB" w:rsidRPr="007F580D" w:rsidRDefault="007F62A0" w:rsidP="000B39DB">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B39DB" w:rsidRPr="00FC6468" w:rsidRDefault="009133F9" w:rsidP="000B39DB">
      <w:pPr>
        <w:pStyle w:val="Ttulo2"/>
        <w:jc w:val="both"/>
        <w:rPr>
          <w:rFonts w:ascii="Century Gothic" w:hAnsi="Century Gothic"/>
          <w:i w:val="0"/>
          <w:sz w:val="24"/>
          <w:szCs w:val="24"/>
        </w:rPr>
      </w:pPr>
      <w:r>
        <w:rPr>
          <w:rFonts w:ascii="Century Gothic" w:hAnsi="Century Gothic" w:cs="Arial"/>
          <w:i w:val="0"/>
          <w:sz w:val="24"/>
          <w:szCs w:val="24"/>
        </w:rPr>
        <w:lastRenderedPageBreak/>
        <w:t xml:space="preserve">ITEM </w:t>
      </w:r>
      <w:r w:rsidR="00CB77BD">
        <w:rPr>
          <w:rFonts w:ascii="Century Gothic" w:hAnsi="Century Gothic" w:cs="Arial"/>
          <w:i w:val="0"/>
          <w:sz w:val="24"/>
          <w:szCs w:val="24"/>
        </w:rPr>
        <w:t>12</w:t>
      </w:r>
      <w:r w:rsidR="00492D9C">
        <w:rPr>
          <w:rFonts w:ascii="Century Gothic" w:hAnsi="Century Gothic" w:cs="Arial"/>
          <w:i w:val="0"/>
          <w:sz w:val="24"/>
          <w:szCs w:val="24"/>
        </w:rPr>
        <w:t xml:space="preserve"> y </w:t>
      </w:r>
      <w:r w:rsidR="00CB77BD">
        <w:rPr>
          <w:rFonts w:ascii="Century Gothic" w:hAnsi="Century Gothic" w:cs="Arial"/>
          <w:i w:val="0"/>
          <w:sz w:val="24"/>
          <w:szCs w:val="24"/>
        </w:rPr>
        <w:t>13</w:t>
      </w:r>
      <w:r>
        <w:rPr>
          <w:rFonts w:ascii="Century Gothic" w:hAnsi="Century Gothic" w:cs="Arial"/>
          <w:i w:val="0"/>
          <w:sz w:val="24"/>
          <w:szCs w:val="24"/>
        </w:rPr>
        <w:t>.-</w:t>
      </w:r>
      <w:r w:rsidR="00492D9C">
        <w:rPr>
          <w:rFonts w:ascii="Century Gothic" w:hAnsi="Century Gothic" w:cs="Arial"/>
          <w:i w:val="0"/>
          <w:sz w:val="24"/>
          <w:szCs w:val="24"/>
        </w:rPr>
        <w:t xml:space="preserve"> </w:t>
      </w:r>
      <w:r w:rsidR="000B39DB" w:rsidRPr="00FC6468">
        <w:rPr>
          <w:rFonts w:ascii="Century Gothic" w:hAnsi="Century Gothic" w:cs="Arial"/>
          <w:i w:val="0"/>
          <w:sz w:val="24"/>
          <w:szCs w:val="24"/>
        </w:rPr>
        <w:t xml:space="preserve"> </w:t>
      </w:r>
      <w:r w:rsidR="007F62A0">
        <w:rPr>
          <w:rFonts w:ascii="Century Gothic" w:hAnsi="Century Gothic" w:cs="Arial"/>
          <w:i w:val="0"/>
          <w:sz w:val="24"/>
          <w:szCs w:val="24"/>
        </w:rPr>
        <w:t xml:space="preserve">BASE </w:t>
      </w:r>
      <w:r w:rsidR="000B39DB" w:rsidRPr="00FC6468">
        <w:rPr>
          <w:rFonts w:ascii="Century Gothic" w:hAnsi="Century Gothic" w:cs="Arial"/>
          <w:i w:val="0"/>
          <w:sz w:val="24"/>
          <w:szCs w:val="24"/>
        </w:rPr>
        <w:t>DE</w:t>
      </w:r>
      <w:r w:rsidR="00CB77BD">
        <w:rPr>
          <w:rFonts w:ascii="Century Gothic" w:hAnsi="Century Gothic" w:cs="Arial"/>
          <w:i w:val="0"/>
          <w:sz w:val="24"/>
          <w:szCs w:val="24"/>
        </w:rPr>
        <w:t xml:space="preserve"> FIJACIÓN PARA VÁLVULA DE P.E. </w:t>
      </w:r>
      <w:r w:rsidR="00696336">
        <w:rPr>
          <w:rFonts w:ascii="Century Gothic" w:hAnsi="Century Gothic" w:cs="Arial"/>
          <w:i w:val="0"/>
          <w:sz w:val="24"/>
          <w:szCs w:val="24"/>
        </w:rPr>
        <w:t>Ø 90</w:t>
      </w:r>
      <w:r w:rsidR="000B39DB" w:rsidRPr="00FC6468">
        <w:rPr>
          <w:rFonts w:ascii="Century Gothic" w:hAnsi="Century Gothic" w:cs="Arial"/>
          <w:i w:val="0"/>
          <w:sz w:val="24"/>
          <w:szCs w:val="24"/>
        </w:rPr>
        <w:t xml:space="preserve"> MM; Ø </w:t>
      </w:r>
      <w:r w:rsidR="00696336">
        <w:rPr>
          <w:rFonts w:ascii="Century Gothic" w:hAnsi="Century Gothic" w:cs="Arial"/>
          <w:i w:val="0"/>
          <w:sz w:val="24"/>
          <w:szCs w:val="24"/>
        </w:rPr>
        <w:t>40</w:t>
      </w:r>
      <w:r w:rsidR="000B39DB" w:rsidRPr="00FC6468">
        <w:rPr>
          <w:rFonts w:ascii="Century Gothic" w:hAnsi="Century Gothic" w:cs="Arial"/>
          <w:i w:val="0"/>
          <w:sz w:val="24"/>
          <w:szCs w:val="24"/>
        </w:rPr>
        <w:t xml:space="preserve"> MM</w:t>
      </w:r>
    </w:p>
    <w:p w:rsidR="000B39DB" w:rsidRPr="007F580D" w:rsidRDefault="00177072" w:rsidP="000B39DB">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000B39DB" w:rsidRPr="007F580D">
        <w:rPr>
          <w:rFonts w:ascii="Century Gothic" w:hAnsi="Century Gothic" w:cs="Arial"/>
          <w:b/>
          <w:sz w:val="20"/>
          <w:szCs w:val="20"/>
        </w:rPr>
        <w:t>Pza.</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t>DEFINICIÓN.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6C09BF">
        <w:rPr>
          <w:rFonts w:ascii="Century Gothic" w:hAnsi="Century Gothic"/>
          <w:b/>
          <w:kern w:val="28"/>
          <w:sz w:val="20"/>
          <w:szCs w:val="20"/>
          <w:lang w:val="es-ES_tradnl"/>
        </w:rPr>
        <w:t>MATERIALES</w:t>
      </w:r>
      <w:r w:rsidRPr="007F580D">
        <w:rPr>
          <w:rFonts w:ascii="Century Gothic" w:hAnsi="Century Gothic"/>
          <w:b/>
          <w:kern w:val="28"/>
          <w:sz w:val="20"/>
          <w:szCs w:val="20"/>
          <w:lang w:val="es-ES_tradnl"/>
        </w:rPr>
        <w:t xml:space="preserve">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t>PROCEDIMIENTO PARA LA EJECUCIÓN.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60732" w:rsidRPr="007F580D" w:rsidRDefault="000B39DB" w:rsidP="0066073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bookmarkStart w:id="102" w:name="_Toc314666926"/>
      <w:r w:rsidR="00660732">
        <w:rPr>
          <w:rFonts w:ascii="Century Gothic" w:eastAsia="Arial Unicode MS" w:hAnsi="Century Gothic"/>
          <w:b/>
          <w:sz w:val="20"/>
          <w:szCs w:val="20"/>
          <w:u w:val="single"/>
        </w:rPr>
        <w:t>(VER SECCION PLANOS Y GRAFICOS</w:t>
      </w:r>
      <w:r w:rsidR="00660732" w:rsidRPr="00BB2BD9">
        <w:rPr>
          <w:rFonts w:ascii="Century Gothic" w:eastAsia="Arial Unicode MS" w:hAnsi="Century Gothic"/>
          <w:b/>
          <w:sz w:val="20"/>
          <w:szCs w:val="20"/>
          <w:u w:val="single"/>
        </w:rPr>
        <w:t>)</w:t>
      </w:r>
    </w:p>
    <w:p w:rsidR="000B39DB" w:rsidRPr="00B32CA3" w:rsidRDefault="000B39DB" w:rsidP="000B39DB">
      <w:pPr>
        <w:spacing w:before="100" w:beforeAutospacing="1" w:after="100" w:afterAutospacing="1"/>
        <w:jc w:val="both"/>
        <w:rPr>
          <w:rFonts w:ascii="Century Gothic" w:eastAsia="Arial Unicode MS" w:hAnsi="Century Gothic"/>
          <w:b/>
          <w:sz w:val="20"/>
          <w:szCs w:val="20"/>
          <w:u w:val="single"/>
        </w:rPr>
      </w:pP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102"/>
    </w:p>
    <w:p w:rsidR="000B39DB" w:rsidRPr="007F580D" w:rsidRDefault="000B39DB" w:rsidP="000B39DB">
      <w:pPr>
        <w:spacing w:after="0"/>
        <w:jc w:val="both"/>
        <w:rPr>
          <w:rFonts w:ascii="Century Gothic" w:eastAsia="Arial Unicode MS" w:hAnsi="Century Gothic" w:cs="Times New Roman"/>
          <w:bCs/>
          <w:sz w:val="20"/>
          <w:szCs w:val="20"/>
        </w:rPr>
      </w:pPr>
      <w:bookmarkStart w:id="103" w:name="_Toc314666927"/>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103"/>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lastRenderedPageBreak/>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0B39DB" w:rsidRPr="007F580D" w:rsidTr="000B39DB">
        <w:trPr>
          <w:jc w:val="center"/>
        </w:trPr>
        <w:tc>
          <w:tcPr>
            <w:tcW w:w="699"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699" w:type="dxa"/>
          </w:tcPr>
          <w:p w:rsidR="000B39DB" w:rsidRPr="007F580D" w:rsidRDefault="007F62A0" w:rsidP="00CB77BD">
            <w:pPr>
              <w:jc w:val="center"/>
              <w:rPr>
                <w:rFonts w:ascii="Century Gothic" w:eastAsia="Arial Unicode MS" w:hAnsi="Century Gothic"/>
                <w:lang w:val="es-ES_tradnl"/>
              </w:rPr>
            </w:pPr>
            <w:r>
              <w:rPr>
                <w:rFonts w:ascii="Century Gothic" w:eastAsia="Arial Unicode MS" w:hAnsi="Century Gothic"/>
                <w:lang w:val="es-ES_tradnl"/>
              </w:rPr>
              <w:t>1</w:t>
            </w:r>
            <w:r w:rsidR="00CB77BD">
              <w:rPr>
                <w:rFonts w:ascii="Century Gothic" w:eastAsia="Arial Unicode MS" w:hAnsi="Century Gothic"/>
                <w:lang w:val="es-ES_tradnl"/>
              </w:rPr>
              <w:t>2</w:t>
            </w:r>
          </w:p>
        </w:tc>
        <w:tc>
          <w:tcPr>
            <w:tcW w:w="5472" w:type="dxa"/>
          </w:tcPr>
          <w:p w:rsidR="000B39DB" w:rsidRPr="007F62A0" w:rsidRDefault="000B39DB" w:rsidP="007F62A0">
            <w:pPr>
              <w:jc w:val="center"/>
              <w:rPr>
                <w:rFonts w:ascii="Century Gothic" w:hAnsi="Century Gothic" w:cs="Arial"/>
                <w:lang w:val="es-BO"/>
              </w:rPr>
            </w:pPr>
            <w:r w:rsidRPr="000B39DB">
              <w:rPr>
                <w:rFonts w:ascii="Century Gothic" w:hAnsi="Century Gothic" w:cs="Arial"/>
                <w:lang w:val="es-BO"/>
              </w:rPr>
              <w:t>BASE DE FIJACIÓN PARA VÁLVULA DE P.E</w:t>
            </w:r>
            <w:r w:rsidR="007F62A0">
              <w:rPr>
                <w:rFonts w:ascii="Century Gothic" w:hAnsi="Century Gothic" w:cs="Arial"/>
                <w:lang w:val="es-BO"/>
              </w:rPr>
              <w:t xml:space="preserve">. </w:t>
            </w:r>
            <w:r w:rsidRPr="007F62A0">
              <w:rPr>
                <w:rFonts w:ascii="Century Gothic" w:hAnsi="Century Gothic" w:cs="Arial"/>
                <w:lang w:val="es-BO"/>
              </w:rPr>
              <w:t xml:space="preserve">Ø </w:t>
            </w:r>
            <w:r w:rsidR="00696336">
              <w:rPr>
                <w:rFonts w:ascii="Century Gothic" w:hAnsi="Century Gothic" w:cs="Arial"/>
                <w:lang w:val="es-BO"/>
              </w:rPr>
              <w:t xml:space="preserve">90 </w:t>
            </w:r>
            <w:r w:rsidRPr="007F62A0">
              <w:rPr>
                <w:rFonts w:ascii="Century Gothic" w:hAnsi="Century Gothic" w:cs="Arial"/>
                <w:lang w:val="es-BO"/>
              </w:rPr>
              <w:t>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CB77BD" w:rsidP="000B39DB">
            <w:pPr>
              <w:jc w:val="center"/>
              <w:rPr>
                <w:rFonts w:ascii="Century Gothic" w:eastAsia="Arial Unicode MS" w:hAnsi="Century Gothic"/>
                <w:lang w:val="es-ES_tradnl"/>
              </w:rPr>
            </w:pPr>
            <w:r>
              <w:rPr>
                <w:rFonts w:ascii="Century Gothic" w:eastAsia="Arial Unicode MS" w:hAnsi="Century Gothic"/>
                <w:lang w:val="es-ES_tradnl"/>
              </w:rPr>
              <w:t>13</w:t>
            </w:r>
          </w:p>
        </w:tc>
        <w:tc>
          <w:tcPr>
            <w:tcW w:w="5472" w:type="dxa"/>
          </w:tcPr>
          <w:p w:rsidR="000B39DB" w:rsidRPr="007F62A0" w:rsidRDefault="000B39DB" w:rsidP="007F62A0">
            <w:pPr>
              <w:jc w:val="center"/>
              <w:rPr>
                <w:rFonts w:ascii="Century Gothic" w:hAnsi="Century Gothic" w:cs="Arial"/>
                <w:lang w:val="es-BO"/>
              </w:rPr>
            </w:pPr>
            <w:r w:rsidRPr="000B39DB">
              <w:rPr>
                <w:rFonts w:ascii="Century Gothic" w:hAnsi="Century Gothic" w:cs="Arial"/>
                <w:lang w:val="es-BO"/>
              </w:rPr>
              <w:t xml:space="preserve">BASE DE </w:t>
            </w:r>
            <w:r w:rsidR="007F62A0">
              <w:rPr>
                <w:rFonts w:ascii="Century Gothic" w:hAnsi="Century Gothic" w:cs="Arial"/>
                <w:lang w:val="es-BO"/>
              </w:rPr>
              <w:t xml:space="preserve">FIJACIÓN PARA VÁLVULA DE P.E. </w:t>
            </w:r>
            <w:r w:rsidRPr="007F62A0">
              <w:rPr>
                <w:rFonts w:ascii="Century Gothic" w:hAnsi="Century Gothic" w:cs="Arial"/>
                <w:lang w:val="es-BO"/>
              </w:rPr>
              <w:t xml:space="preserve">Ø </w:t>
            </w:r>
            <w:r w:rsidR="00696336">
              <w:rPr>
                <w:rFonts w:ascii="Century Gothic" w:hAnsi="Century Gothic" w:cs="Arial"/>
                <w:lang w:val="es-BO"/>
              </w:rPr>
              <w:t xml:space="preserve">40 </w:t>
            </w:r>
            <w:r w:rsidRPr="007F62A0">
              <w:rPr>
                <w:rFonts w:ascii="Century Gothic" w:hAnsi="Century Gothic" w:cs="Arial"/>
                <w:lang w:val="es-BO"/>
              </w:rPr>
              <w:t>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492D9C" w:rsidRPr="00492D9C" w:rsidRDefault="00492D9C" w:rsidP="00492D9C">
      <w:pPr>
        <w:pStyle w:val="Norma"/>
        <w:rPr>
          <w:lang w:val="es-ES_tradnl" w:eastAsia="es-ES"/>
        </w:rPr>
      </w:pPr>
    </w:p>
    <w:p w:rsidR="000B39DB" w:rsidRPr="00177072" w:rsidRDefault="009133F9" w:rsidP="000B39DB">
      <w:pPr>
        <w:pStyle w:val="Ttulo2"/>
        <w:jc w:val="both"/>
        <w:rPr>
          <w:rFonts w:ascii="Century Gothic" w:hAnsi="Century Gothic" w:cs="Arial"/>
          <w:i w:val="0"/>
          <w:sz w:val="24"/>
          <w:szCs w:val="24"/>
        </w:rPr>
      </w:pPr>
      <w:r>
        <w:rPr>
          <w:rFonts w:ascii="Century Gothic" w:hAnsi="Century Gothic"/>
          <w:i w:val="0"/>
          <w:sz w:val="24"/>
          <w:szCs w:val="24"/>
          <w:lang w:val="es-ES_tradnl"/>
        </w:rPr>
        <w:t xml:space="preserve">ITEM </w:t>
      </w:r>
      <w:r w:rsidR="007465E9">
        <w:rPr>
          <w:rFonts w:ascii="Century Gothic" w:hAnsi="Century Gothic"/>
          <w:i w:val="0"/>
          <w:sz w:val="24"/>
          <w:szCs w:val="24"/>
          <w:lang w:val="es-ES_tradnl"/>
        </w:rPr>
        <w:t>1</w:t>
      </w:r>
      <w:r w:rsidR="00CB77BD">
        <w:rPr>
          <w:rFonts w:ascii="Century Gothic" w:hAnsi="Century Gothic"/>
          <w:i w:val="0"/>
          <w:sz w:val="24"/>
          <w:szCs w:val="24"/>
          <w:lang w:val="es-ES_tradnl"/>
        </w:rPr>
        <w:t>4</w:t>
      </w:r>
      <w:r>
        <w:rPr>
          <w:rFonts w:ascii="Century Gothic" w:hAnsi="Century Gothic"/>
          <w:i w:val="0"/>
          <w:sz w:val="24"/>
          <w:szCs w:val="24"/>
          <w:lang w:val="es-ES_tradnl"/>
        </w:rPr>
        <w:t>.-</w:t>
      </w:r>
      <w:r w:rsidR="000B39DB" w:rsidRPr="00177072">
        <w:rPr>
          <w:rFonts w:ascii="Century Gothic" w:hAnsi="Century Gothic"/>
          <w:i w:val="0"/>
          <w:sz w:val="24"/>
          <w:szCs w:val="24"/>
          <w:lang w:val="es-ES_tradnl"/>
        </w:rPr>
        <w:t xml:space="preserve"> PROVISIÓN Y COLOCADO DE PLAQUETAS DE SEÑALIZACIÓN HORIZONTAL </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7F580D" w:rsidRDefault="000B39DB" w:rsidP="000B39DB">
      <w:pPr>
        <w:jc w:val="both"/>
        <w:rPr>
          <w:rFonts w:ascii="Century Gothic" w:hAnsi="Century Gothic" w:cs="Arial"/>
          <w:b/>
          <w:sz w:val="20"/>
          <w:szCs w:val="20"/>
          <w:lang w:val="es-ES_tradnl"/>
        </w:rPr>
      </w:pPr>
      <w:r w:rsidRPr="007F580D">
        <w:rPr>
          <w:rFonts w:ascii="Century Gothic" w:hAnsi="Century Gothic" w:cs="Arial"/>
          <w:b/>
          <w:sz w:val="20"/>
          <w:szCs w:val="20"/>
          <w:lang w:val="es-ES_tradnl"/>
        </w:rPr>
        <w:t>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sidR="007F62A0">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660732" w:rsidRDefault="00660732" w:rsidP="000B39DB">
      <w:pPr>
        <w:spacing w:after="0"/>
        <w:jc w:val="both"/>
        <w:rPr>
          <w:rFonts w:ascii="Century Gothic" w:eastAsia="Times New Roman" w:hAnsi="Century Gothic" w:cs="Arial"/>
          <w:bCs/>
          <w:color w:val="1D1B11"/>
          <w:sz w:val="20"/>
          <w:szCs w:val="20"/>
        </w:rPr>
      </w:pPr>
    </w:p>
    <w:p w:rsidR="007465E9" w:rsidRDefault="007465E9"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MATERIALES, HERRAMIENTAS Y EQUIPO.</w:t>
      </w:r>
    </w:p>
    <w:p w:rsidR="005D2A26" w:rsidRDefault="005D2A26"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w:t>
      </w:r>
      <w:r w:rsidRPr="007F580D">
        <w:rPr>
          <w:rFonts w:ascii="Century Gothic" w:hAnsi="Century Gothic"/>
          <w:kern w:val="28"/>
          <w:sz w:val="20"/>
          <w:szCs w:val="20"/>
          <w:lang w:val="es-ES_tradnl"/>
        </w:rPr>
        <w:lastRenderedPageBreak/>
        <w:t xml:space="preserve">aprobación del SUPERVISOR. Además deberá emplearse una barra de acero corrugado de diámetro de un 1/8 de pulgada y 30 cm de largo para la fijación correspondiente.  </w:t>
      </w:r>
    </w:p>
    <w:p w:rsidR="000B39DB" w:rsidRPr="007F580D" w:rsidRDefault="000B39DB" w:rsidP="000B39DB">
      <w:pPr>
        <w:spacing w:after="0"/>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PROCEDIMIENTO PARA LA EJECUCIÓN.</w:t>
      </w:r>
    </w:p>
    <w:p w:rsidR="000B39DB" w:rsidRPr="007F580D" w:rsidRDefault="000B39DB" w:rsidP="000B39DB">
      <w:pPr>
        <w:spacing w:after="0"/>
        <w:ind w:left="435"/>
        <w:jc w:val="both"/>
        <w:rPr>
          <w:rFonts w:ascii="Century Gothic" w:eastAsia="Arial Unicode MS" w:hAnsi="Century Gothic"/>
          <w:b/>
          <w:kern w:val="28"/>
          <w:sz w:val="20"/>
          <w:szCs w:val="20"/>
          <w:lang w:val="es-ES_tradnl"/>
        </w:rPr>
      </w:pP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plaquetas de señalización horizontal como parte de este ítem, mismas  serán provistas  por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el CONTRATISTA, que deberá colocarlas  cada 50 metros y/o en los puntos especificados </w:t>
      </w:r>
    </w:p>
    <w:p w:rsidR="000B39DB"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por el SUPERVISOR DE OBRA de YPFB.</w:t>
      </w:r>
    </w:p>
    <w:p w:rsidR="00492D9C" w:rsidRDefault="00492D9C" w:rsidP="00177072">
      <w:pPr>
        <w:pStyle w:val="Estilo1"/>
        <w:numPr>
          <w:ilvl w:val="0"/>
          <w:numId w:val="0"/>
        </w:numPr>
        <w:spacing w:line="276" w:lineRule="auto"/>
        <w:ind w:left="360" w:hanging="360"/>
        <w:rPr>
          <w:rFonts w:ascii="Century Gothic" w:hAnsi="Century Gothic"/>
          <w:b w:val="0"/>
          <w:sz w:val="20"/>
          <w:szCs w:val="20"/>
          <w:lang w:val="es-ES"/>
        </w:rPr>
      </w:pPr>
    </w:p>
    <w:p w:rsidR="000B39DB" w:rsidRPr="007F580D" w:rsidRDefault="000B39DB" w:rsidP="00177072">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B39DB" w:rsidRPr="007F580D" w:rsidTr="000B39DB">
        <w:trPr>
          <w:trHeight w:hRule="exact" w:val="562"/>
        </w:trPr>
        <w:tc>
          <w:tcPr>
            <w:tcW w:w="1084"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0B39DB" w:rsidP="000B39DB">
            <w:pPr>
              <w:spacing w:before="240"/>
              <w:jc w:val="both"/>
              <w:rPr>
                <w:rFonts w:ascii="Century Gothic" w:eastAsia="Times New Roman" w:hAnsi="Century Gothic"/>
                <w:bCs/>
                <w:sz w:val="20"/>
                <w:szCs w:val="20"/>
              </w:rPr>
            </w:pPr>
            <w:r w:rsidRPr="007F580D">
              <w:rPr>
                <w:rFonts w:ascii="Century Gothic" w:eastAsia="Times New Roman" w:hAnsi="Century Gothic"/>
                <w:bCs/>
                <w:sz w:val="20"/>
                <w:szCs w:val="20"/>
              </w:rPr>
              <w:t>1</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1C57CC" w:rsidRDefault="001C57CC" w:rsidP="000B39DB">
      <w:pPr>
        <w:spacing w:after="0"/>
        <w:jc w:val="both"/>
        <w:rPr>
          <w:rFonts w:ascii="Century Gothic" w:eastAsia="Times New Roman" w:hAnsi="Century Gothic" w:cs="Arial"/>
          <w:bCs/>
          <w:color w:val="1D1B11"/>
          <w:sz w:val="20"/>
          <w:szCs w:val="20"/>
        </w:rPr>
      </w:pPr>
    </w:p>
    <w:p w:rsidR="000B39DB" w:rsidRDefault="00177072" w:rsidP="000B39DB">
      <w:pPr>
        <w:spacing w:after="0"/>
        <w:ind w:left="721" w:hanging="1"/>
        <w:jc w:val="both"/>
        <w:rPr>
          <w:rFonts w:ascii="Century Gothic" w:eastAsia="Times New Roman" w:hAnsi="Century Gothic" w:cs="Arial"/>
          <w:bCs/>
          <w:color w:val="1D1B11"/>
          <w:sz w:val="20"/>
          <w:szCs w:val="20"/>
        </w:rPr>
      </w:pPr>
      <w:r>
        <w:rPr>
          <w:rFonts w:ascii="Century Gothic" w:eastAsia="Times New Roman" w:hAnsi="Century Gothic" w:cs="Arial"/>
          <w:bCs/>
          <w:noProof/>
          <w:color w:val="1D1B11"/>
          <w:sz w:val="20"/>
          <w:szCs w:val="20"/>
          <w:lang w:val="es-BO" w:eastAsia="es-BO"/>
        </w:rPr>
        <w:drawing>
          <wp:anchor distT="0" distB="0" distL="114300" distR="114300" simplePos="0" relativeHeight="251768832" behindDoc="1" locked="0" layoutInCell="1" allowOverlap="1">
            <wp:simplePos x="0" y="0"/>
            <wp:positionH relativeFrom="column">
              <wp:posOffset>1915795</wp:posOffset>
            </wp:positionH>
            <wp:positionV relativeFrom="paragraph">
              <wp:posOffset>105410</wp:posOffset>
            </wp:positionV>
            <wp:extent cx="2094865" cy="1894205"/>
            <wp:effectExtent l="19050" t="19050" r="19685" b="1079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22783" t="12405" r="34372" b="17480"/>
                    <a:stretch>
                      <a:fillRect/>
                    </a:stretch>
                  </pic:blipFill>
                  <pic:spPr bwMode="auto">
                    <a:xfrm>
                      <a:off x="0" y="0"/>
                      <a:ext cx="2094865" cy="1894205"/>
                    </a:xfrm>
                    <a:prstGeom prst="rect">
                      <a:avLst/>
                    </a:prstGeom>
                    <a:noFill/>
                    <a:ln w="6350" cmpd="sng">
                      <a:solidFill>
                        <a:srgbClr val="000000"/>
                      </a:solidFill>
                      <a:miter lim="800000"/>
                      <a:headEnd/>
                      <a:tailEnd/>
                    </a:ln>
                    <a:effectLst/>
                  </pic:spPr>
                </pic:pic>
              </a:graphicData>
            </a:graphic>
          </wp:anchor>
        </w:drawing>
      </w:r>
    </w:p>
    <w:p w:rsidR="002562CD" w:rsidRPr="007F580D" w:rsidRDefault="002562CD"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before="240"/>
        <w:ind w:left="426"/>
        <w:jc w:val="both"/>
        <w:rPr>
          <w:rFonts w:ascii="Century Gothic" w:hAnsi="Century Gothic" w:cs="Arial"/>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lastRenderedPageBreak/>
        <w:t>El espesor de  las plaquetas de señalización deberá ser como mínimo de 0.9 centímetro, lo cual permitirá resistir las condiciones a las que puedan ser expuestas, debido a la ubicación de las mismas.</w:t>
      </w:r>
    </w:p>
    <w:p w:rsidR="000B39DB" w:rsidRPr="007F580D" w:rsidRDefault="000B39DB" w:rsidP="00290872">
      <w:pPr>
        <w:pStyle w:val="Prrafodelista"/>
        <w:numPr>
          <w:ilvl w:val="0"/>
          <w:numId w:val="27"/>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7465E9" w:rsidRDefault="007465E9"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simplePos x="0" y="0"/>
            <wp:positionH relativeFrom="column">
              <wp:posOffset>891540</wp:posOffset>
            </wp:positionH>
            <wp:positionV relativeFrom="paragraph">
              <wp:posOffset>13335</wp:posOffset>
            </wp:positionV>
            <wp:extent cx="1915043" cy="2728595"/>
            <wp:effectExtent l="19050" t="19050" r="28575" b="14605"/>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l="29889" t="7794" r="43134" b="14680"/>
                    <a:stretch>
                      <a:fillRect/>
                    </a:stretch>
                  </pic:blipFill>
                  <pic:spPr bwMode="auto">
                    <a:xfrm>
                      <a:off x="0" y="0"/>
                      <a:ext cx="1918019" cy="2732835"/>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2124" w:firstLine="708"/>
        <w:jc w:val="both"/>
        <w:rPr>
          <w:rFonts w:ascii="Century Gothic" w:eastAsia="Times New Roman" w:hAnsi="Century Gothic" w:cs="Arial"/>
          <w:b/>
          <w:bCs/>
          <w:i/>
          <w:color w:val="1D1B11"/>
          <w:sz w:val="20"/>
          <w:szCs w:val="20"/>
        </w:rPr>
      </w:pPr>
    </w:p>
    <w:p w:rsidR="000B39DB" w:rsidRPr="007F580D" w:rsidRDefault="00177072" w:rsidP="000B39DB">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r>
      <w:r w:rsidR="000B39DB" w:rsidRPr="007F580D">
        <w:rPr>
          <w:rFonts w:ascii="Century Gothic" w:eastAsia="Times New Roman" w:hAnsi="Century Gothic" w:cs="Arial"/>
          <w:b/>
          <w:bCs/>
          <w:i/>
          <w:color w:val="1D1B11"/>
          <w:sz w:val="20"/>
          <w:szCs w:val="20"/>
        </w:rPr>
        <w:tab/>
        <w:t>Figura 3</w:t>
      </w: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D66441"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BO" w:eastAsia="es-BO"/>
        </w:rPr>
        <w:drawing>
          <wp:anchor distT="0" distB="0" distL="114300" distR="114300" simplePos="0" relativeHeight="251765760" behindDoc="1" locked="0" layoutInCell="1" allowOverlap="1" wp14:anchorId="42CFA3F3" wp14:editId="32D17C51">
            <wp:simplePos x="0" y="0"/>
            <wp:positionH relativeFrom="column">
              <wp:posOffset>2145665</wp:posOffset>
            </wp:positionH>
            <wp:positionV relativeFrom="paragraph">
              <wp:posOffset>254000</wp:posOffset>
            </wp:positionV>
            <wp:extent cx="1616075" cy="1300480"/>
            <wp:effectExtent l="19050" t="19050" r="22225" b="1397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l="22783" t="12405" r="34372" b="17480"/>
                    <a:stretch>
                      <a:fillRect/>
                    </a:stretch>
                  </pic:blipFill>
                  <pic:spPr bwMode="auto">
                    <a:xfrm>
                      <a:off x="0" y="0"/>
                      <a:ext cx="1616075" cy="1300480"/>
                    </a:xfrm>
                    <a:prstGeom prst="rect">
                      <a:avLst/>
                    </a:prstGeom>
                    <a:noFill/>
                    <a:ln w="6350" cmpd="sng">
                      <a:solidFill>
                        <a:srgbClr val="000000"/>
                      </a:solidFill>
                      <a:miter lim="800000"/>
                      <a:headEnd/>
                      <a:tailEnd/>
                    </a:ln>
                    <a:effectLst/>
                  </pic:spPr>
                </pic:pic>
              </a:graphicData>
            </a:graphic>
          </wp:anchor>
        </w:drawing>
      </w:r>
      <w:r w:rsidR="000B39DB" w:rsidRPr="007F580D">
        <w:rPr>
          <w:rFonts w:ascii="Century Gothic" w:eastAsia="Times New Roman" w:hAnsi="Century Gothic" w:cs="Arial"/>
          <w:bCs/>
          <w:color w:val="1D1B11"/>
          <w:sz w:val="20"/>
          <w:szCs w:val="20"/>
        </w:rPr>
        <w:t>Las plaquetas de señalización se presentan en cuatro modelos diferentes como se indica a continuación:</w:t>
      </w:r>
      <w:bookmarkStart w:id="104" w:name="_Toc378236517"/>
      <w:bookmarkStart w:id="105" w:name="_Toc378667050"/>
      <w:bookmarkStart w:id="106" w:name="_Toc378667236"/>
      <w:bookmarkStart w:id="107" w:name="_Toc378667751"/>
      <w:bookmarkStart w:id="108" w:name="_Toc381277418"/>
      <w:bookmarkStart w:id="109" w:name="_Toc381278026"/>
      <w:bookmarkStart w:id="110" w:name="_Toc384179172"/>
      <w:bookmarkStart w:id="111" w:name="_Toc384389123"/>
    </w:p>
    <w:p w:rsidR="00283A04" w:rsidRDefault="00283A04"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bookmarkEnd w:id="104"/>
    <w:bookmarkEnd w:id="105"/>
    <w:bookmarkEnd w:id="106"/>
    <w:bookmarkEnd w:id="107"/>
    <w:bookmarkEnd w:id="108"/>
    <w:bookmarkEnd w:id="109"/>
    <w:bookmarkEnd w:id="110"/>
    <w:bookmarkEnd w:id="111"/>
    <w:p w:rsidR="000B39DB" w:rsidRPr="007F580D" w:rsidRDefault="000B39DB" w:rsidP="000B39DB">
      <w:pPr>
        <w:spacing w:after="0"/>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0B39DB" w:rsidRPr="007F580D" w:rsidTr="00A670E2">
        <w:trPr>
          <w:jc w:val="center"/>
        </w:trPr>
        <w:tc>
          <w:tcPr>
            <w:tcW w:w="943"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A670E2">
        <w:trPr>
          <w:jc w:val="center"/>
        </w:trPr>
        <w:tc>
          <w:tcPr>
            <w:tcW w:w="943" w:type="dxa"/>
          </w:tcPr>
          <w:p w:rsidR="000B39DB" w:rsidRPr="007F580D" w:rsidRDefault="007465E9" w:rsidP="00CB77BD">
            <w:pPr>
              <w:jc w:val="center"/>
              <w:rPr>
                <w:rFonts w:ascii="Century Gothic" w:eastAsia="Arial Unicode MS" w:hAnsi="Century Gothic"/>
                <w:lang w:val="es-ES_tradnl"/>
              </w:rPr>
            </w:pPr>
            <w:r>
              <w:rPr>
                <w:rFonts w:ascii="Century Gothic" w:eastAsia="Arial Unicode MS" w:hAnsi="Century Gothic"/>
                <w:lang w:val="es-ES_tradnl"/>
              </w:rPr>
              <w:t>1</w:t>
            </w:r>
            <w:r w:rsidR="00CB77BD">
              <w:rPr>
                <w:rFonts w:ascii="Century Gothic" w:eastAsia="Arial Unicode MS" w:hAnsi="Century Gothic"/>
                <w:lang w:val="es-ES_tradnl"/>
              </w:rPr>
              <w:t>4</w:t>
            </w:r>
          </w:p>
        </w:tc>
        <w:tc>
          <w:tcPr>
            <w:tcW w:w="4550"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976" w:type="dxa"/>
          </w:tcPr>
          <w:p w:rsidR="000B39DB" w:rsidRPr="007F580D" w:rsidRDefault="000B39DB" w:rsidP="00737B4C">
            <w:pPr>
              <w:jc w:val="center"/>
              <w:rPr>
                <w:rFonts w:ascii="Century Gothic" w:eastAsia="Arial Unicode MS" w:hAnsi="Century Gothic"/>
                <w:lang w:val="es-ES_tradnl"/>
              </w:rPr>
            </w:pPr>
            <w:r w:rsidRPr="007F580D">
              <w:rPr>
                <w:rFonts w:ascii="Century Gothic" w:eastAsia="Arial Unicode MS" w:hAnsi="Century Gothic"/>
                <w:lang w:val="es-ES_tradnl"/>
              </w:rPr>
              <w:t>P</w:t>
            </w:r>
            <w:r w:rsidR="00737B4C">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177072" w:rsidRDefault="009133F9" w:rsidP="000B39DB">
      <w:pPr>
        <w:pStyle w:val="Ttulo2"/>
        <w:jc w:val="both"/>
        <w:rPr>
          <w:rFonts w:ascii="Century Gothic" w:hAnsi="Century Gothic"/>
          <w:i w:val="0"/>
          <w:sz w:val="24"/>
          <w:szCs w:val="24"/>
          <w:lang w:val="es-ES_tradnl"/>
        </w:rPr>
      </w:pPr>
      <w:r>
        <w:rPr>
          <w:rFonts w:ascii="Century Gothic" w:hAnsi="Century Gothic"/>
          <w:i w:val="0"/>
          <w:sz w:val="24"/>
          <w:szCs w:val="24"/>
          <w:lang w:val="es-ES_tradnl"/>
        </w:rPr>
        <w:lastRenderedPageBreak/>
        <w:t xml:space="preserve">ITEM </w:t>
      </w:r>
      <w:r w:rsidR="007465E9">
        <w:rPr>
          <w:rFonts w:ascii="Century Gothic" w:hAnsi="Century Gothic"/>
          <w:i w:val="0"/>
          <w:sz w:val="24"/>
          <w:szCs w:val="24"/>
          <w:lang w:val="es-ES_tradnl"/>
        </w:rPr>
        <w:t>1</w:t>
      </w:r>
      <w:r w:rsidR="00CB77BD">
        <w:rPr>
          <w:rFonts w:ascii="Century Gothic" w:hAnsi="Century Gothic"/>
          <w:i w:val="0"/>
          <w:sz w:val="24"/>
          <w:szCs w:val="24"/>
          <w:lang w:val="es-ES_tradnl"/>
        </w:rPr>
        <w:t>5</w:t>
      </w:r>
      <w:r>
        <w:rPr>
          <w:rFonts w:ascii="Century Gothic" w:hAnsi="Century Gothic"/>
          <w:i w:val="0"/>
          <w:sz w:val="24"/>
          <w:szCs w:val="24"/>
          <w:lang w:val="es-ES_tradnl"/>
        </w:rPr>
        <w:t>.-</w:t>
      </w:r>
      <w:r w:rsidR="00737B4C">
        <w:rPr>
          <w:rFonts w:ascii="Century Gothic" w:hAnsi="Century Gothic"/>
          <w:i w:val="0"/>
          <w:sz w:val="24"/>
          <w:szCs w:val="24"/>
          <w:lang w:val="es-ES_tradnl"/>
        </w:rPr>
        <w:t xml:space="preserve"> </w:t>
      </w:r>
      <w:r w:rsidR="000B39DB" w:rsidRPr="00177072">
        <w:rPr>
          <w:rFonts w:ascii="Century Gothic" w:hAnsi="Century Gothic"/>
          <w:i w:val="0"/>
          <w:sz w:val="24"/>
          <w:szCs w:val="24"/>
        </w:rPr>
        <w:t>LIMPIEZA Y RETIRO DE ESCOMBROS.</w:t>
      </w:r>
    </w:p>
    <w:p w:rsidR="000B39DB" w:rsidRPr="007F580D" w:rsidRDefault="000B39DB" w:rsidP="000B39DB">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w:t>
      </w:r>
      <w:r w:rsidR="00737B4C">
        <w:rPr>
          <w:rFonts w:ascii="Century Gothic" w:hAnsi="Century Gothic"/>
          <w:b/>
          <w:sz w:val="20"/>
          <w:szCs w:val="20"/>
        </w:rPr>
        <w:t>lb</w:t>
      </w:r>
      <w:r w:rsidRPr="007F580D">
        <w:rPr>
          <w:rFonts w:ascii="Century Gothic" w:hAnsi="Century Gothic"/>
          <w:b/>
          <w:sz w:val="20"/>
          <w:szCs w:val="20"/>
        </w:rPr>
        <w:t>.</w:t>
      </w:r>
    </w:p>
    <w:p w:rsidR="000B39DB" w:rsidRPr="007F580D" w:rsidRDefault="000B39DB" w:rsidP="00177072">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DEFINICIÓN.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77072">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0B39DB" w:rsidRDefault="000B39DB" w:rsidP="000B39DB">
      <w:pPr>
        <w:spacing w:before="100" w:beforeAutospacing="1" w:after="100" w:afterAutospacing="1"/>
        <w:jc w:val="both"/>
        <w:rPr>
          <w:rFonts w:ascii="Century Gothic" w:hAnsi="Century Gothic"/>
          <w:kern w:val="28"/>
          <w:sz w:val="20"/>
          <w:szCs w:val="20"/>
          <w:lang w:val="es-ES_tradnl"/>
        </w:rPr>
      </w:pPr>
      <w:bookmarkStart w:id="112"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2"/>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w:t>
      </w:r>
      <w:proofErr w:type="spellStart"/>
      <w:r w:rsidRPr="007F580D">
        <w:rPr>
          <w:rFonts w:ascii="Century Gothic" w:hAnsi="Century Gothic"/>
          <w:kern w:val="28"/>
          <w:sz w:val="20"/>
          <w:szCs w:val="20"/>
          <w:lang w:val="es-ES_tradnl"/>
        </w:rPr>
        <w:t>obra.A</w:t>
      </w:r>
      <w:proofErr w:type="spellEnd"/>
      <w:r w:rsidRPr="007F580D">
        <w:rPr>
          <w:rFonts w:ascii="Century Gothic" w:hAnsi="Century Gothic"/>
          <w:kern w:val="28"/>
          <w:sz w:val="20"/>
          <w:szCs w:val="20"/>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trHeight w:val="149"/>
          <w:jc w:val="center"/>
        </w:trPr>
        <w:tc>
          <w:tcPr>
            <w:tcW w:w="699" w:type="dxa"/>
          </w:tcPr>
          <w:p w:rsidR="000B39DB" w:rsidRPr="007F580D" w:rsidRDefault="007465E9" w:rsidP="00CB77BD">
            <w:pPr>
              <w:jc w:val="center"/>
              <w:rPr>
                <w:rFonts w:ascii="Century Gothic" w:eastAsia="Arial Unicode MS" w:hAnsi="Century Gothic"/>
                <w:lang w:val="es-ES_tradnl"/>
              </w:rPr>
            </w:pPr>
            <w:r>
              <w:rPr>
                <w:rFonts w:ascii="Century Gothic" w:eastAsia="Arial Unicode MS" w:hAnsi="Century Gothic"/>
                <w:lang w:val="es-ES_tradnl"/>
              </w:rPr>
              <w:t>1</w:t>
            </w:r>
            <w:r w:rsidR="00CB77BD">
              <w:rPr>
                <w:rFonts w:ascii="Century Gothic" w:eastAsia="Arial Unicode MS" w:hAnsi="Century Gothic"/>
                <w:lang w:val="es-ES_tradnl"/>
              </w:rPr>
              <w:t>5</w:t>
            </w:r>
          </w:p>
        </w:tc>
        <w:tc>
          <w:tcPr>
            <w:tcW w:w="4794"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0B39DB" w:rsidRPr="007F580D" w:rsidRDefault="000B39DB" w:rsidP="00737B4C">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737B4C">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CB77BD" w:rsidRDefault="00CB77BD" w:rsidP="00177072">
      <w:pPr>
        <w:pStyle w:val="Ttulo2"/>
        <w:keepLines/>
        <w:spacing w:before="200" w:after="0" w:line="276" w:lineRule="auto"/>
        <w:jc w:val="both"/>
        <w:rPr>
          <w:rFonts w:ascii="Century Gothic" w:hAnsi="Century Gothic"/>
          <w:i w:val="0"/>
          <w:sz w:val="24"/>
          <w:szCs w:val="24"/>
        </w:rPr>
      </w:pPr>
    </w:p>
    <w:p w:rsidR="007B7358" w:rsidRPr="00177072" w:rsidRDefault="009133F9" w:rsidP="00177072">
      <w:pPr>
        <w:pStyle w:val="Ttulo2"/>
        <w:keepLines/>
        <w:spacing w:before="200" w:after="0" w:line="276" w:lineRule="auto"/>
        <w:jc w:val="both"/>
        <w:rPr>
          <w:rFonts w:ascii="Century Gothic" w:hAnsi="Century Gothic"/>
          <w:i w:val="0"/>
          <w:sz w:val="24"/>
          <w:szCs w:val="24"/>
          <w:lang w:val="es-BO"/>
        </w:rPr>
      </w:pPr>
      <w:r>
        <w:rPr>
          <w:rFonts w:ascii="Century Gothic" w:hAnsi="Century Gothic"/>
          <w:i w:val="0"/>
          <w:sz w:val="24"/>
          <w:szCs w:val="24"/>
        </w:rPr>
        <w:t xml:space="preserve">ITEM </w:t>
      </w:r>
      <w:r w:rsidR="00CB77BD">
        <w:rPr>
          <w:rFonts w:ascii="Century Gothic" w:hAnsi="Century Gothic"/>
          <w:i w:val="0"/>
          <w:sz w:val="24"/>
          <w:szCs w:val="24"/>
        </w:rPr>
        <w:t>16</w:t>
      </w:r>
      <w:r>
        <w:rPr>
          <w:rFonts w:ascii="Century Gothic" w:hAnsi="Century Gothic"/>
          <w:i w:val="0"/>
          <w:sz w:val="24"/>
          <w:szCs w:val="24"/>
        </w:rPr>
        <w:t xml:space="preserve">.- </w:t>
      </w:r>
      <w:r w:rsidR="007B7358" w:rsidRPr="00177072">
        <w:rPr>
          <w:rFonts w:ascii="Century Gothic" w:hAnsi="Century Gothic"/>
          <w:i w:val="0"/>
          <w:sz w:val="24"/>
          <w:szCs w:val="24"/>
        </w:rPr>
        <w:t>PROVISIÓN Y COLOCADO DE TUBERÍA DE PVC DN-</w:t>
      </w:r>
      <w:r w:rsidR="00213514">
        <w:rPr>
          <w:rFonts w:ascii="Century Gothic" w:hAnsi="Century Gothic"/>
          <w:i w:val="0"/>
          <w:sz w:val="24"/>
          <w:szCs w:val="24"/>
          <w:lang w:val="es-BO"/>
        </w:rPr>
        <w:t>6</w:t>
      </w:r>
      <w:r w:rsidR="007B7358" w:rsidRPr="00177072">
        <w:rPr>
          <w:rFonts w:ascii="Century Gothic" w:hAnsi="Century Gothic"/>
          <w:i w:val="0"/>
          <w:sz w:val="24"/>
          <w:szCs w:val="24"/>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 xml:space="preserve">UNIDAD: </w:t>
      </w:r>
      <w:r w:rsidR="00237911">
        <w:rPr>
          <w:rFonts w:ascii="Century Gothic" w:hAnsi="Century Gothic"/>
          <w:b/>
          <w:sz w:val="20"/>
          <w:szCs w:val="20"/>
        </w:rPr>
        <w:t>ml</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6123AB" w:rsidRPr="007F580D" w:rsidRDefault="006123AB" w:rsidP="006123A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 xml:space="preserve">será provista por El CONTRATISTA, de acuerdo a los </w:t>
      </w:r>
      <w:r w:rsidRPr="007F580D">
        <w:rPr>
          <w:rFonts w:ascii="Century Gothic" w:hAnsi="Century Gothic" w:cs="Arial"/>
          <w:sz w:val="20"/>
          <w:szCs w:val="20"/>
        </w:rPr>
        <w:lastRenderedPageBreak/>
        <w:t>diámetros y longitudes que la obra requiera. EL CONTRATISTA es quien suministrará todo el material necesario, personal y otros elementos necesarios para la ejecución de este ítem.</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6123AB" w:rsidRPr="007F580D" w:rsidRDefault="006123AB" w:rsidP="00BA3DD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7B7358" w:rsidRPr="007F580D" w:rsidTr="003775CD">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center"/>
              <w:rPr>
                <w:rFonts w:ascii="Century Gothic" w:hAnsi="Century Gothic" w:cs="Calibri"/>
                <w:b/>
                <w:sz w:val="20"/>
                <w:szCs w:val="20"/>
              </w:rPr>
            </w:pPr>
            <w:r w:rsidRPr="007F580D">
              <w:rPr>
                <w:rFonts w:ascii="Century Gothic" w:hAnsi="Century Gothic" w:cs="Calibri"/>
                <w:b/>
                <w:sz w:val="20"/>
                <w:szCs w:val="20"/>
              </w:rPr>
              <w:t>TUBERÍAS DE P</w:t>
            </w:r>
            <w:r w:rsidR="006123AB">
              <w:rPr>
                <w:rFonts w:ascii="Century Gothic" w:hAnsi="Century Gothic" w:cs="Calibri"/>
                <w:b/>
                <w:sz w:val="20"/>
                <w:szCs w:val="20"/>
              </w:rPr>
              <w:t>ROTECCIÓN  PVC SCH E-40 DE 6</w:t>
            </w:r>
            <w:r w:rsidRPr="007F580D">
              <w:rPr>
                <w:rFonts w:ascii="Century Gothic" w:hAnsi="Century Gothic" w:cs="Calibri"/>
                <w:b/>
                <w:sz w:val="20"/>
                <w:szCs w:val="20"/>
              </w:rPr>
              <w:t>” (PULGADAS)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r w:rsidR="006123AB">
              <w:rPr>
                <w:rFonts w:ascii="Century Gothic" w:hAnsi="Century Gothic" w:cs="Calibri"/>
                <w:sz w:val="20"/>
                <w:szCs w:val="20"/>
              </w:rPr>
              <w:t xml:space="preserve"> ESQUEMA 40</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6123AB">
            <w:pPr>
              <w:jc w:val="both"/>
              <w:rPr>
                <w:rFonts w:ascii="Century Gothic" w:hAnsi="Century Gothic" w:cs="Calibri"/>
                <w:sz w:val="20"/>
                <w:szCs w:val="20"/>
              </w:rPr>
            </w:pPr>
            <w:r w:rsidRPr="007F580D">
              <w:rPr>
                <w:rFonts w:ascii="Century Gothic" w:hAnsi="Century Gothic" w:cs="Calibri"/>
                <w:sz w:val="20"/>
                <w:szCs w:val="20"/>
              </w:rPr>
              <w:t xml:space="preserve">BARRA DE 6 METROS DIÁMETRO DE </w:t>
            </w:r>
            <w:r w:rsidR="006123AB">
              <w:rPr>
                <w:rFonts w:ascii="Century Gothic" w:hAnsi="Century Gothic" w:cs="Calibri"/>
                <w:sz w:val="20"/>
                <w:szCs w:val="20"/>
              </w:rPr>
              <w:t>6</w:t>
            </w:r>
            <w:r w:rsidRPr="007F580D">
              <w:rPr>
                <w:rFonts w:ascii="Century Gothic" w:hAnsi="Century Gothic" w:cs="Calibri"/>
                <w:sz w:val="20"/>
                <w:szCs w:val="20"/>
              </w:rPr>
              <w:t xml:space="preserve"> “ PULGADAS</w:t>
            </w:r>
          </w:p>
        </w:tc>
      </w:tr>
    </w:tbl>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6123AB" w:rsidRPr="007F580D" w:rsidRDefault="006123AB" w:rsidP="00BA3DD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6123AB" w:rsidRPr="007F580D" w:rsidRDefault="006123AB" w:rsidP="006123A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CB77BD" w:rsidP="00C95430">
            <w:pPr>
              <w:jc w:val="center"/>
              <w:rPr>
                <w:rFonts w:ascii="Century Gothic" w:eastAsia="Arial Unicode MS" w:hAnsi="Century Gothic"/>
                <w:lang w:val="es-ES_tradnl"/>
              </w:rPr>
            </w:pPr>
            <w:r>
              <w:rPr>
                <w:rFonts w:ascii="Century Gothic" w:eastAsia="Arial Unicode MS" w:hAnsi="Century Gothic"/>
                <w:lang w:val="es-ES_tradnl"/>
              </w:rPr>
              <w:t>16</w:t>
            </w:r>
          </w:p>
        </w:tc>
        <w:tc>
          <w:tcPr>
            <w:tcW w:w="4824" w:type="dxa"/>
          </w:tcPr>
          <w:p w:rsidR="007B7358" w:rsidRPr="007B7358" w:rsidRDefault="007B7358" w:rsidP="003775CD">
            <w:pPr>
              <w:jc w:val="center"/>
              <w:rPr>
                <w:rFonts w:ascii="Century Gothic" w:hAnsi="Century Gothic"/>
                <w:lang w:val="es-BO"/>
              </w:rPr>
            </w:pPr>
            <w:r w:rsidRPr="007F580D">
              <w:rPr>
                <w:rFonts w:ascii="Century Gothic" w:eastAsia="Arial Unicode MS" w:hAnsi="Century Gothic"/>
                <w:lang w:val="es-ES_tradnl"/>
              </w:rPr>
              <w:t>PROVISIÓN Y</w:t>
            </w:r>
            <w:r w:rsidR="006123AB">
              <w:rPr>
                <w:rFonts w:ascii="Century Gothic" w:eastAsia="Arial Unicode MS" w:hAnsi="Century Gothic"/>
                <w:lang w:val="es-ES_tradnl"/>
              </w:rPr>
              <w:t xml:space="preserve"> COLOCADO DE TUBERÍA DE PVC DN-6</w:t>
            </w:r>
            <w:r w:rsidRPr="007F580D">
              <w:rPr>
                <w:rFonts w:ascii="Century Gothic" w:eastAsia="Arial Unicode MS" w:hAnsi="Century Gothic"/>
                <w:lang w:val="es-ES_tradnl"/>
              </w:rPr>
              <w:t>”</w:t>
            </w:r>
          </w:p>
        </w:tc>
        <w:tc>
          <w:tcPr>
            <w:tcW w:w="945" w:type="dxa"/>
          </w:tcPr>
          <w:p w:rsidR="007B7358" w:rsidRPr="007F580D" w:rsidRDefault="002379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6123AB" w:rsidRPr="00177072" w:rsidRDefault="007465E9" w:rsidP="006123AB">
      <w:pPr>
        <w:pStyle w:val="Ttulo2"/>
        <w:keepLines/>
        <w:spacing w:before="200" w:after="0" w:line="276" w:lineRule="auto"/>
        <w:jc w:val="both"/>
        <w:rPr>
          <w:rFonts w:ascii="Century Gothic" w:hAnsi="Century Gothic"/>
          <w:i w:val="0"/>
          <w:sz w:val="24"/>
          <w:szCs w:val="24"/>
          <w:lang w:val="es-BO"/>
        </w:rPr>
      </w:pPr>
      <w:r>
        <w:rPr>
          <w:rFonts w:ascii="Century Gothic" w:hAnsi="Century Gothic"/>
          <w:i w:val="0"/>
          <w:sz w:val="24"/>
          <w:szCs w:val="24"/>
        </w:rPr>
        <w:t xml:space="preserve">ITEM </w:t>
      </w:r>
      <w:r w:rsidR="00CB77BD">
        <w:rPr>
          <w:rFonts w:ascii="Century Gothic" w:hAnsi="Century Gothic"/>
          <w:i w:val="0"/>
          <w:sz w:val="24"/>
          <w:szCs w:val="24"/>
        </w:rPr>
        <w:t>17</w:t>
      </w:r>
      <w:r w:rsidR="006123AB">
        <w:rPr>
          <w:rFonts w:ascii="Century Gothic" w:hAnsi="Century Gothic"/>
          <w:i w:val="0"/>
          <w:sz w:val="24"/>
          <w:szCs w:val="24"/>
        </w:rPr>
        <w:t xml:space="preserve">.- </w:t>
      </w:r>
      <w:r w:rsidR="006123AB" w:rsidRPr="00177072">
        <w:rPr>
          <w:rFonts w:ascii="Century Gothic" w:hAnsi="Century Gothic"/>
          <w:i w:val="0"/>
          <w:sz w:val="24"/>
          <w:szCs w:val="24"/>
        </w:rPr>
        <w:t>PROVISIÓN Y COLOCADO DE TUBERÍA DE PVC DN-</w:t>
      </w:r>
      <w:r w:rsidR="006123AB">
        <w:rPr>
          <w:rFonts w:ascii="Century Gothic" w:hAnsi="Century Gothic"/>
          <w:i w:val="0"/>
          <w:sz w:val="24"/>
          <w:szCs w:val="24"/>
          <w:lang w:val="es-BO"/>
        </w:rPr>
        <w:t>3</w:t>
      </w:r>
      <w:r w:rsidR="006123AB" w:rsidRPr="00177072">
        <w:rPr>
          <w:rFonts w:ascii="Century Gothic" w:hAnsi="Century Gothic"/>
          <w:i w:val="0"/>
          <w:sz w:val="24"/>
          <w:szCs w:val="24"/>
        </w:rPr>
        <w:t>”</w:t>
      </w:r>
    </w:p>
    <w:p w:rsidR="006123AB" w:rsidRPr="007F580D" w:rsidRDefault="006123AB" w:rsidP="006123AB">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ml</w:t>
      </w:r>
    </w:p>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6123AB" w:rsidRPr="007F580D" w:rsidRDefault="006123AB" w:rsidP="006123A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6123AB" w:rsidRPr="007F580D" w:rsidRDefault="006123AB" w:rsidP="00BA3DD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 en todos los cruces y cunetas con la longitud y disposición previamente aprobadas por el SUPERVISOR DE OBRA de YPFB.</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6123AB" w:rsidRPr="007F580D" w:rsidTr="00BA3DD8">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6123AB" w:rsidRPr="007F580D" w:rsidRDefault="006123AB" w:rsidP="00BA3DD8">
            <w:pPr>
              <w:jc w:val="center"/>
              <w:rPr>
                <w:rFonts w:ascii="Century Gothic" w:hAnsi="Century Gothic" w:cs="Calibri"/>
                <w:b/>
                <w:sz w:val="20"/>
                <w:szCs w:val="20"/>
              </w:rPr>
            </w:pPr>
            <w:r w:rsidRPr="007F580D">
              <w:rPr>
                <w:rFonts w:ascii="Century Gothic" w:hAnsi="Century Gothic" w:cs="Calibri"/>
                <w:b/>
                <w:sz w:val="20"/>
                <w:szCs w:val="20"/>
              </w:rPr>
              <w:t>TUBERÍAS DE P</w:t>
            </w:r>
            <w:r>
              <w:rPr>
                <w:rFonts w:ascii="Century Gothic" w:hAnsi="Century Gothic" w:cs="Calibri"/>
                <w:b/>
                <w:sz w:val="20"/>
                <w:szCs w:val="20"/>
              </w:rPr>
              <w:t>ROTECCIÓN  PVC SCH E-40 DE 3</w:t>
            </w:r>
            <w:r w:rsidRPr="007F580D">
              <w:rPr>
                <w:rFonts w:ascii="Century Gothic" w:hAnsi="Century Gothic" w:cs="Calibri"/>
                <w:b/>
                <w:sz w:val="20"/>
                <w:szCs w:val="20"/>
              </w:rPr>
              <w:t>” (PULGADAS)</w:t>
            </w:r>
          </w:p>
        </w:tc>
      </w:tr>
      <w:tr w:rsidR="006123AB" w:rsidRPr="007F580D" w:rsidTr="00BA3DD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6123AB" w:rsidRPr="007F580D" w:rsidRDefault="006123AB" w:rsidP="00BA3DD8">
            <w:pPr>
              <w:jc w:val="both"/>
              <w:rPr>
                <w:rFonts w:ascii="Century Gothic" w:hAnsi="Century Gothic" w:cs="Calibri"/>
                <w:sz w:val="20"/>
                <w:szCs w:val="20"/>
              </w:rPr>
            </w:pPr>
            <w:r w:rsidRPr="007F580D">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6123AB" w:rsidRPr="007F580D" w:rsidRDefault="006123AB" w:rsidP="00BA3DD8">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6123AB" w:rsidRPr="007F580D" w:rsidTr="00BA3DD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6123AB" w:rsidRPr="007F580D" w:rsidRDefault="006123AB" w:rsidP="00BA3DD8">
            <w:pPr>
              <w:jc w:val="both"/>
              <w:rPr>
                <w:rFonts w:ascii="Century Gothic" w:hAnsi="Century Gothic" w:cs="Calibri"/>
                <w:sz w:val="20"/>
                <w:szCs w:val="20"/>
              </w:rPr>
            </w:pPr>
            <w:r w:rsidRPr="007F580D">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6123AB" w:rsidRPr="007F580D" w:rsidRDefault="006123AB" w:rsidP="00BA3DD8">
            <w:pPr>
              <w:jc w:val="both"/>
              <w:rPr>
                <w:rFonts w:ascii="Century Gothic" w:hAnsi="Century Gothic" w:cs="Calibri"/>
                <w:sz w:val="20"/>
                <w:szCs w:val="20"/>
              </w:rPr>
            </w:pPr>
            <w:r w:rsidRPr="007F580D">
              <w:rPr>
                <w:rFonts w:ascii="Century Gothic" w:hAnsi="Century Gothic" w:cs="Calibri"/>
                <w:sz w:val="20"/>
                <w:szCs w:val="20"/>
              </w:rPr>
              <w:t>PVC</w:t>
            </w:r>
            <w:r>
              <w:rPr>
                <w:rFonts w:ascii="Century Gothic" w:hAnsi="Century Gothic" w:cs="Calibri"/>
                <w:sz w:val="20"/>
                <w:szCs w:val="20"/>
              </w:rPr>
              <w:t xml:space="preserve">  ESQUEMA 40</w:t>
            </w:r>
          </w:p>
        </w:tc>
      </w:tr>
      <w:tr w:rsidR="006123AB" w:rsidRPr="007F580D" w:rsidTr="00BA3DD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6123AB" w:rsidRPr="007F580D" w:rsidRDefault="006123AB" w:rsidP="00BA3DD8">
            <w:pPr>
              <w:jc w:val="both"/>
              <w:rPr>
                <w:rFonts w:ascii="Century Gothic" w:hAnsi="Century Gothic" w:cs="Calibri"/>
                <w:sz w:val="20"/>
                <w:szCs w:val="20"/>
              </w:rPr>
            </w:pPr>
            <w:r w:rsidRPr="007F580D">
              <w:rPr>
                <w:rFonts w:ascii="Century Gothic" w:hAnsi="Century Gothic" w:cs="Calibr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6123AB" w:rsidRPr="007F580D" w:rsidRDefault="006123AB" w:rsidP="006123AB">
            <w:pPr>
              <w:jc w:val="both"/>
              <w:rPr>
                <w:rFonts w:ascii="Century Gothic" w:hAnsi="Century Gothic" w:cs="Calibri"/>
                <w:sz w:val="20"/>
                <w:szCs w:val="20"/>
              </w:rPr>
            </w:pPr>
            <w:r w:rsidRPr="007F580D">
              <w:rPr>
                <w:rFonts w:ascii="Century Gothic" w:hAnsi="Century Gothic" w:cs="Calibri"/>
                <w:sz w:val="20"/>
                <w:szCs w:val="20"/>
              </w:rPr>
              <w:t xml:space="preserve">BARRA DE 6 METROS DIÁMETRO DE </w:t>
            </w:r>
            <w:r>
              <w:rPr>
                <w:rFonts w:ascii="Century Gothic" w:hAnsi="Century Gothic" w:cs="Calibri"/>
                <w:sz w:val="20"/>
                <w:szCs w:val="20"/>
              </w:rPr>
              <w:t>3</w:t>
            </w:r>
            <w:r w:rsidRPr="007F580D">
              <w:rPr>
                <w:rFonts w:ascii="Century Gothic" w:hAnsi="Century Gothic" w:cs="Calibri"/>
                <w:sz w:val="20"/>
                <w:szCs w:val="20"/>
              </w:rPr>
              <w:t xml:space="preserve"> “ PULGADAS</w:t>
            </w:r>
          </w:p>
        </w:tc>
      </w:tr>
    </w:tbl>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6123AB" w:rsidRPr="007F580D" w:rsidRDefault="006123AB" w:rsidP="00BA3DD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6123AB" w:rsidRPr="007F580D" w:rsidRDefault="006123AB" w:rsidP="006123A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6123AB" w:rsidRPr="007F580D" w:rsidTr="00BA3DD8">
        <w:trPr>
          <w:jc w:val="center"/>
        </w:trPr>
        <w:tc>
          <w:tcPr>
            <w:tcW w:w="700" w:type="dxa"/>
          </w:tcPr>
          <w:p w:rsidR="006123AB" w:rsidRPr="007F580D" w:rsidRDefault="006123AB" w:rsidP="00BA3DD8">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6123AB" w:rsidRPr="007F580D" w:rsidRDefault="006123AB" w:rsidP="00BA3DD8">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123AB" w:rsidRPr="007F580D" w:rsidRDefault="006123AB" w:rsidP="00BA3DD8">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123AB" w:rsidRPr="007F580D" w:rsidTr="00BA3DD8">
        <w:trPr>
          <w:jc w:val="center"/>
        </w:trPr>
        <w:tc>
          <w:tcPr>
            <w:tcW w:w="700" w:type="dxa"/>
          </w:tcPr>
          <w:p w:rsidR="006123AB" w:rsidRPr="007F580D" w:rsidRDefault="00CB77BD" w:rsidP="007465E9">
            <w:pPr>
              <w:jc w:val="center"/>
              <w:rPr>
                <w:rFonts w:ascii="Century Gothic" w:eastAsia="Arial Unicode MS" w:hAnsi="Century Gothic"/>
                <w:lang w:val="es-ES_tradnl"/>
              </w:rPr>
            </w:pPr>
            <w:r>
              <w:rPr>
                <w:rFonts w:ascii="Century Gothic" w:eastAsia="Arial Unicode MS" w:hAnsi="Century Gothic"/>
                <w:lang w:val="es-ES_tradnl"/>
              </w:rPr>
              <w:t>17</w:t>
            </w:r>
          </w:p>
        </w:tc>
        <w:tc>
          <w:tcPr>
            <w:tcW w:w="4824" w:type="dxa"/>
          </w:tcPr>
          <w:p w:rsidR="006123AB" w:rsidRPr="007B7358" w:rsidRDefault="006123AB" w:rsidP="006123AB">
            <w:pPr>
              <w:jc w:val="center"/>
              <w:rPr>
                <w:rFonts w:ascii="Century Gothic" w:hAnsi="Century Gothic"/>
                <w:lang w:val="es-BO"/>
              </w:rPr>
            </w:pPr>
            <w:r w:rsidRPr="007F580D">
              <w:rPr>
                <w:rFonts w:ascii="Century Gothic" w:eastAsia="Arial Unicode MS" w:hAnsi="Century Gothic"/>
                <w:lang w:val="es-ES_tradnl"/>
              </w:rPr>
              <w:t>PROVISIÓN Y</w:t>
            </w:r>
            <w:r>
              <w:rPr>
                <w:rFonts w:ascii="Century Gothic" w:eastAsia="Arial Unicode MS" w:hAnsi="Century Gothic"/>
                <w:lang w:val="es-ES_tradnl"/>
              </w:rPr>
              <w:t xml:space="preserve"> COLOCADO DE TUBERÍA DE PVC DN-3</w:t>
            </w:r>
            <w:r w:rsidRPr="007F580D">
              <w:rPr>
                <w:rFonts w:ascii="Century Gothic" w:eastAsia="Arial Unicode MS" w:hAnsi="Century Gothic"/>
                <w:lang w:val="es-ES_tradnl"/>
              </w:rPr>
              <w:t>”</w:t>
            </w:r>
          </w:p>
        </w:tc>
        <w:tc>
          <w:tcPr>
            <w:tcW w:w="945" w:type="dxa"/>
          </w:tcPr>
          <w:p w:rsidR="006123AB" w:rsidRPr="007F580D" w:rsidRDefault="006123AB" w:rsidP="00BA3DD8">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6123AB" w:rsidRDefault="006123AB"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C95430" w:rsidRDefault="009133F9" w:rsidP="00C95430">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t xml:space="preserve">ITEM </w:t>
      </w:r>
      <w:r w:rsidR="00CB77BD">
        <w:rPr>
          <w:rFonts w:ascii="Century Gothic" w:hAnsi="Century Gothic" w:cs="Arial"/>
          <w:i w:val="0"/>
          <w:sz w:val="24"/>
          <w:szCs w:val="24"/>
        </w:rPr>
        <w:t>18</w:t>
      </w:r>
      <w:r>
        <w:rPr>
          <w:rFonts w:ascii="Century Gothic" w:hAnsi="Century Gothic" w:cs="Arial"/>
          <w:i w:val="0"/>
          <w:sz w:val="24"/>
          <w:szCs w:val="24"/>
        </w:rPr>
        <w:t>.-</w:t>
      </w:r>
      <w:r w:rsidR="00492D9C">
        <w:rPr>
          <w:rFonts w:ascii="Century Gothic" w:hAnsi="Century Gothic" w:cs="Arial"/>
          <w:i w:val="0"/>
          <w:sz w:val="24"/>
          <w:szCs w:val="24"/>
        </w:rPr>
        <w:t xml:space="preserve"> </w:t>
      </w:r>
      <w:r w:rsidR="007B7358" w:rsidRPr="00C95430">
        <w:rPr>
          <w:rFonts w:ascii="Century Gothic" w:hAnsi="Century Gothic" w:cs="Arial"/>
          <w:i w:val="0"/>
          <w:sz w:val="24"/>
          <w:szCs w:val="24"/>
        </w:rPr>
        <w:t xml:space="preserve">TENDIDO DE TUBERÍA </w:t>
      </w:r>
    </w:p>
    <w:p w:rsidR="007B7358" w:rsidRPr="007F580D" w:rsidRDefault="007B7358" w:rsidP="007B7358">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ml</w:t>
      </w:r>
    </w:p>
    <w:p w:rsidR="007B7358" w:rsidRDefault="007B7358" w:rsidP="007B7358">
      <w:pPr>
        <w:spacing w:after="0"/>
        <w:jc w:val="both"/>
        <w:rPr>
          <w:rFonts w:ascii="Century Gothic" w:hAnsi="Century Gothic" w:cs="Arial"/>
          <w:b/>
          <w:sz w:val="20"/>
          <w:szCs w:val="20"/>
          <w:vertAlign w:val="superscript"/>
        </w:rPr>
      </w:pPr>
    </w:p>
    <w:p w:rsidR="00CB77BD" w:rsidRDefault="00CB77BD" w:rsidP="007B7358">
      <w:pPr>
        <w:spacing w:after="0"/>
        <w:jc w:val="both"/>
        <w:rPr>
          <w:rFonts w:ascii="Century Gothic" w:hAnsi="Century Gothic" w:cs="Arial"/>
          <w:b/>
          <w:sz w:val="20"/>
          <w:szCs w:val="20"/>
          <w:vertAlign w:val="superscript"/>
        </w:rPr>
      </w:pPr>
    </w:p>
    <w:p w:rsidR="00CB77BD" w:rsidRPr="007F580D" w:rsidRDefault="00CB77BD" w:rsidP="007B7358">
      <w:pPr>
        <w:spacing w:after="0"/>
        <w:jc w:val="both"/>
        <w:rPr>
          <w:rFonts w:ascii="Century Gothic" w:hAnsi="Century Gothic" w:cs="Arial"/>
          <w:b/>
          <w:sz w:val="20"/>
          <w:szCs w:val="20"/>
          <w:vertAlign w:val="superscript"/>
        </w:rPr>
      </w:pP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lastRenderedPageBreak/>
        <w:t>DEFINICIÓN.</w:t>
      </w:r>
    </w:p>
    <w:p w:rsidR="007B7358" w:rsidRPr="007F580D" w:rsidRDefault="007B7358" w:rsidP="007B7358">
      <w:pPr>
        <w:pStyle w:val="Estilo1"/>
        <w:numPr>
          <w:ilvl w:val="0"/>
          <w:numId w:val="0"/>
        </w:numPr>
        <w:spacing w:line="276" w:lineRule="auto"/>
        <w:ind w:left="78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7B7358" w:rsidRDefault="007B7358" w:rsidP="007B7358">
      <w:pPr>
        <w:jc w:val="both"/>
        <w:rPr>
          <w:rFonts w:ascii="Century Gothic" w:hAnsi="Century Gothic" w:cs="Arial"/>
          <w:sz w:val="20"/>
          <w:szCs w:val="20"/>
        </w:rPr>
      </w:pPr>
      <w:r w:rsidRPr="007F580D">
        <w:rPr>
          <w:rFonts w:ascii="Century Gothic" w:hAnsi="Century Gothic" w:cs="Arial"/>
          <w:sz w:val="20"/>
          <w:szCs w:val="20"/>
        </w:rPr>
        <w:t>Será por cuenta del CONTRATISTA el traslado del material desde las instalaciones del almacén hasta el lugar del tendido de la obra</w:t>
      </w: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MATERIALES, HERRAMIENTAS Y EQUIPO.</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tblGrid>
      <w:tr w:rsidR="00CB77BD" w:rsidRPr="007F580D" w:rsidTr="003775CD">
        <w:trPr>
          <w:jc w:val="center"/>
        </w:trPr>
        <w:tc>
          <w:tcPr>
            <w:tcW w:w="392" w:type="dxa"/>
            <w:shd w:val="clear" w:color="auto" w:fill="B6DDE8" w:themeFill="accent5" w:themeFillTint="66"/>
            <w:vAlign w:val="center"/>
          </w:tcPr>
          <w:p w:rsidR="00CB77BD" w:rsidRPr="007F580D" w:rsidRDefault="00CB77BD"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CB77BD" w:rsidRPr="007F580D" w:rsidRDefault="00CB77BD"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CB77BD" w:rsidRPr="007F580D" w:rsidRDefault="00CB77BD"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CB77BD" w:rsidRPr="007F580D" w:rsidRDefault="00CB77BD"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r>
      <w:tr w:rsidR="00CB77BD" w:rsidRPr="007F580D" w:rsidTr="003775CD">
        <w:trPr>
          <w:jc w:val="center"/>
        </w:trPr>
        <w:tc>
          <w:tcPr>
            <w:tcW w:w="392"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w:t>
            </w:r>
          </w:p>
        </w:tc>
        <w:tc>
          <w:tcPr>
            <w:tcW w:w="3198" w:type="dxa"/>
            <w:shd w:val="clear" w:color="auto" w:fill="auto"/>
            <w:vAlign w:val="center"/>
          </w:tcPr>
          <w:p w:rsidR="00CB77BD" w:rsidRPr="007F580D" w:rsidRDefault="00CB77BD" w:rsidP="006123AB">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w:t>
            </w:r>
            <w:r>
              <w:rPr>
                <w:rFonts w:ascii="Century Gothic" w:eastAsia="Times New Roman" w:hAnsi="Century Gothic" w:cs="Arial"/>
                <w:sz w:val="20"/>
                <w:szCs w:val="20"/>
                <w:lang w:val="es-ES_tradnl"/>
              </w:rPr>
              <w:t xml:space="preserve">90 </w:t>
            </w:r>
            <w:r w:rsidRPr="007F580D">
              <w:rPr>
                <w:rFonts w:ascii="Century Gothic" w:eastAsia="Times New Roman" w:hAnsi="Century Gothic" w:cs="Arial"/>
                <w:sz w:val="20"/>
                <w:szCs w:val="20"/>
                <w:lang w:val="es-ES_tradnl"/>
              </w:rPr>
              <w:t xml:space="preserve">mm] </w:t>
            </w:r>
          </w:p>
        </w:tc>
        <w:tc>
          <w:tcPr>
            <w:tcW w:w="797"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996</w:t>
            </w:r>
          </w:p>
        </w:tc>
      </w:tr>
      <w:tr w:rsidR="00CB77BD" w:rsidRPr="007F580D" w:rsidTr="003775CD">
        <w:trPr>
          <w:jc w:val="center"/>
        </w:trPr>
        <w:tc>
          <w:tcPr>
            <w:tcW w:w="392"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Tubería HDPE  [40</w:t>
            </w:r>
            <w:r w:rsidRPr="007F580D">
              <w:rPr>
                <w:rFonts w:ascii="Century Gothic" w:eastAsia="Times New Roman" w:hAnsi="Century Gothic" w:cs="Arial"/>
                <w:sz w:val="20"/>
                <w:szCs w:val="20"/>
                <w:lang w:val="es-ES_tradnl"/>
              </w:rPr>
              <w:t xml:space="preserve"> mm]</w:t>
            </w:r>
          </w:p>
        </w:tc>
        <w:tc>
          <w:tcPr>
            <w:tcW w:w="797"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CB77BD" w:rsidRPr="007F580D" w:rsidRDefault="00CB77B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6.100</w:t>
            </w:r>
          </w:p>
        </w:tc>
      </w:tr>
    </w:tbl>
    <w:p w:rsidR="00492D9C" w:rsidRDefault="00492D9C"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9133F9" w:rsidRDefault="009133F9"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PROCEDIMIENTO PARA LA EJECUCIÓN.</w:t>
      </w:r>
    </w:p>
    <w:p w:rsidR="007B7358" w:rsidRPr="007F580D" w:rsidRDefault="007B7358" w:rsidP="007B7358">
      <w:pPr>
        <w:pStyle w:val="Textoindependiente"/>
        <w:jc w:val="both"/>
        <w:rPr>
          <w:rFonts w:ascii="Century Gothic" w:eastAsia="Calibri" w:hAnsi="Century Gothic" w:cs="Arial"/>
          <w:b/>
          <w:sz w:val="20"/>
          <w:szCs w:val="20"/>
          <w:lang w:val="es-ES_tradnl" w:eastAsia="en-US"/>
        </w:rPr>
      </w:pP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Se deberá tener un Traslape máximo 0.40 m en tuberías menores o iguales a 63 mm a razón de evitar la mayor cantidad de longitud de </w:t>
      </w:r>
      <w:r w:rsidR="00A26374" w:rsidRPr="007F580D">
        <w:rPr>
          <w:rFonts w:ascii="Century Gothic" w:hAnsi="Century Gothic" w:cs="Arial"/>
          <w:sz w:val="20"/>
          <w:szCs w:val="20"/>
          <w:lang w:val="es-ES_tradnl"/>
        </w:rPr>
        <w:t>pérdida</w:t>
      </w:r>
      <w:r w:rsidRPr="007F580D">
        <w:rPr>
          <w:rFonts w:ascii="Century Gothic" w:hAnsi="Century Gothic" w:cs="Arial"/>
          <w:sz w:val="20"/>
          <w:szCs w:val="20"/>
          <w:lang w:val="es-ES_tradnl"/>
        </w:rPr>
        <w:t xml:space="preserve"> de tubería por concepto de Soldadura de accesorios. Si el CONTRATISTA, No respetara esta longitud de traslape; quedara a su costo la reposición de la Tubería perdida, cuando se realice la posterior devolución de materiales.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7B7358" w:rsidRDefault="007B7358" w:rsidP="007B7358">
      <w:pPr>
        <w:pStyle w:val="Estilo1"/>
        <w:numPr>
          <w:ilvl w:val="0"/>
          <w:numId w:val="0"/>
        </w:numPr>
        <w:tabs>
          <w:tab w:val="left" w:pos="426"/>
        </w:tabs>
        <w:spacing w:line="276" w:lineRule="auto"/>
        <w:ind w:left="851"/>
        <w:rPr>
          <w:rFonts w:ascii="Century Gothic" w:hAnsi="Century Gothic"/>
          <w:kern w:val="28"/>
          <w:sz w:val="20"/>
          <w:szCs w:val="20"/>
        </w:rPr>
      </w:pP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MEDICIÓN Y FORMA DE PAGO.</w:t>
      </w:r>
    </w:p>
    <w:p w:rsidR="007B7358" w:rsidRPr="007F580D" w:rsidRDefault="007B7358" w:rsidP="007B7358">
      <w:pPr>
        <w:pStyle w:val="espe4"/>
        <w:spacing w:line="276" w:lineRule="auto"/>
        <w:rPr>
          <w:rFonts w:ascii="Century Gothic" w:hAnsi="Century Gothic"/>
          <w:sz w:val="20"/>
          <w:szCs w:val="20"/>
          <w:lang w:val="es-ES_tradnl"/>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E81D19" w:rsidTr="003775CD">
        <w:trPr>
          <w:jc w:val="center"/>
        </w:trPr>
        <w:tc>
          <w:tcPr>
            <w:tcW w:w="700" w:type="dxa"/>
          </w:tcPr>
          <w:p w:rsidR="007B7358" w:rsidRPr="00C95430" w:rsidRDefault="00CB77BD" w:rsidP="007465E9">
            <w:pPr>
              <w:jc w:val="center"/>
              <w:rPr>
                <w:rFonts w:ascii="Century Gothic" w:eastAsia="Arial Unicode MS" w:hAnsi="Century Gothic"/>
                <w:lang w:val="es-ES_tradnl"/>
              </w:rPr>
            </w:pPr>
            <w:r>
              <w:rPr>
                <w:rFonts w:ascii="Century Gothic" w:eastAsia="Arial Unicode MS" w:hAnsi="Century Gothic"/>
                <w:lang w:val="es-ES_tradnl"/>
              </w:rPr>
              <w:t>18</w:t>
            </w:r>
          </w:p>
        </w:tc>
        <w:tc>
          <w:tcPr>
            <w:tcW w:w="4824" w:type="dxa"/>
          </w:tcPr>
          <w:p w:rsidR="007B7358" w:rsidRPr="00C95430" w:rsidRDefault="007B7358" w:rsidP="003775CD">
            <w:pPr>
              <w:jc w:val="center"/>
              <w:rPr>
                <w:rFonts w:ascii="Century Gothic" w:hAnsi="Century Gothic" w:cs="Arial"/>
              </w:rPr>
            </w:pPr>
            <w:r w:rsidRPr="00C95430">
              <w:rPr>
                <w:rFonts w:ascii="Century Gothic" w:hAnsi="Century Gothic" w:cs="Arial"/>
              </w:rPr>
              <w:t>TENDIDO DE TUBERÍA</w:t>
            </w:r>
          </w:p>
        </w:tc>
        <w:tc>
          <w:tcPr>
            <w:tcW w:w="945" w:type="dxa"/>
          </w:tcPr>
          <w:p w:rsidR="007B7358" w:rsidRPr="00C95430" w:rsidRDefault="002379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37911">
      <w:pPr>
        <w:pStyle w:val="Norma"/>
        <w:spacing w:after="0" w:line="240" w:lineRule="auto"/>
        <w:contextualSpacing/>
        <w:rPr>
          <w:rFonts w:ascii="Century Gothic" w:eastAsia="Arial Unicode MS" w:hAnsi="Century Gothic"/>
          <w:b/>
          <w:sz w:val="50"/>
          <w:szCs w:val="50"/>
        </w:rPr>
      </w:pPr>
    </w:p>
    <w:p w:rsidR="009133F9" w:rsidRDefault="009133F9" w:rsidP="00237911">
      <w:pPr>
        <w:pStyle w:val="Norma"/>
        <w:spacing w:after="0" w:line="240" w:lineRule="auto"/>
        <w:contextualSpacing/>
        <w:rPr>
          <w:rFonts w:ascii="Century Gothic" w:eastAsia="Arial Unicode MS" w:hAnsi="Century Gothic"/>
          <w:b/>
          <w:sz w:val="50"/>
          <w:szCs w:val="50"/>
        </w:rPr>
      </w:pPr>
    </w:p>
    <w:p w:rsidR="009133F9" w:rsidRDefault="009133F9" w:rsidP="00237911">
      <w:pPr>
        <w:pStyle w:val="Norma"/>
        <w:spacing w:after="0" w:line="240" w:lineRule="auto"/>
        <w:contextualSpacing/>
        <w:rPr>
          <w:rFonts w:ascii="Century Gothic" w:eastAsia="Arial Unicode MS" w:hAnsi="Century Gothic"/>
          <w:b/>
          <w:sz w:val="50"/>
          <w:szCs w:val="50"/>
        </w:rPr>
      </w:pPr>
    </w:p>
    <w:p w:rsidR="007465E9" w:rsidRDefault="007465E9" w:rsidP="00237911">
      <w:pPr>
        <w:pStyle w:val="Norma"/>
        <w:spacing w:after="0" w:line="240" w:lineRule="auto"/>
        <w:contextualSpacing/>
        <w:rPr>
          <w:rFonts w:ascii="Century Gothic" w:eastAsia="Arial Unicode MS" w:hAnsi="Century Gothic"/>
          <w:b/>
          <w:sz w:val="50"/>
          <w:szCs w:val="50"/>
        </w:rPr>
      </w:pPr>
    </w:p>
    <w:p w:rsidR="007465E9" w:rsidRDefault="007465E9" w:rsidP="00237911">
      <w:pPr>
        <w:pStyle w:val="Norma"/>
        <w:spacing w:after="0" w:line="240" w:lineRule="auto"/>
        <w:contextualSpacing/>
        <w:rPr>
          <w:rFonts w:ascii="Century Gothic" w:eastAsia="Arial Unicode MS" w:hAnsi="Century Gothic"/>
          <w:b/>
          <w:sz w:val="50"/>
          <w:szCs w:val="50"/>
        </w:rPr>
      </w:pPr>
    </w:p>
    <w:p w:rsidR="007465E9" w:rsidRDefault="007465E9" w:rsidP="00237911">
      <w:pPr>
        <w:pStyle w:val="Norma"/>
        <w:spacing w:after="0" w:line="240" w:lineRule="auto"/>
        <w:contextualSpacing/>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Pr="009A2E47" w:rsidRDefault="00290E1E" w:rsidP="00C95430">
      <w:pPr>
        <w:pStyle w:val="Ttulo2"/>
        <w:jc w:val="center"/>
        <w:rPr>
          <w:rFonts w:ascii="Century Gothic" w:hAnsi="Century Gothic"/>
          <w:sz w:val="22"/>
          <w:szCs w:val="22"/>
          <w:lang w:val="es-ES_tradnl"/>
        </w:rPr>
      </w:pPr>
      <w:r w:rsidRPr="009A2E47">
        <w:rPr>
          <w:rFonts w:ascii="Century Gothic" w:hAnsi="Century Gothic" w:cs="Arial"/>
          <w:u w:val="single"/>
        </w:rPr>
        <w:lastRenderedPageBreak/>
        <w:t>OBRAS MECÁNICAS</w:t>
      </w:r>
    </w:p>
    <w:p w:rsidR="00290E1E" w:rsidRPr="00C95430" w:rsidRDefault="009133F9" w:rsidP="00290E1E">
      <w:pPr>
        <w:pStyle w:val="Ttulo2"/>
        <w:rPr>
          <w:rFonts w:ascii="Century Gothic" w:hAnsi="Century Gothic" w:cs="Arial"/>
          <w:i w:val="0"/>
          <w:sz w:val="24"/>
          <w:szCs w:val="24"/>
        </w:rPr>
      </w:pPr>
      <w:r>
        <w:rPr>
          <w:rFonts w:ascii="Century Gothic" w:hAnsi="Century Gothic" w:cs="Arial"/>
          <w:i w:val="0"/>
          <w:sz w:val="24"/>
          <w:szCs w:val="24"/>
        </w:rPr>
        <w:t xml:space="preserve">ITEM </w:t>
      </w:r>
      <w:r w:rsidR="007B7358" w:rsidRPr="00C95430">
        <w:rPr>
          <w:rFonts w:ascii="Century Gothic" w:hAnsi="Century Gothic" w:cs="Arial"/>
          <w:i w:val="0"/>
          <w:sz w:val="24"/>
          <w:szCs w:val="24"/>
        </w:rPr>
        <w:t>1</w:t>
      </w:r>
      <w:r w:rsidR="00732910">
        <w:rPr>
          <w:rFonts w:ascii="Century Gothic" w:hAnsi="Century Gothic" w:cs="Arial"/>
          <w:i w:val="0"/>
          <w:sz w:val="24"/>
          <w:szCs w:val="24"/>
        </w:rPr>
        <w:t xml:space="preserve"> y 2</w:t>
      </w:r>
      <w:r>
        <w:rPr>
          <w:rFonts w:ascii="Century Gothic" w:hAnsi="Century Gothic" w:cs="Arial"/>
          <w:i w:val="0"/>
          <w:sz w:val="24"/>
          <w:szCs w:val="24"/>
        </w:rPr>
        <w:t>.-</w:t>
      </w:r>
      <w:r w:rsidR="007B7358" w:rsidRPr="00C95430">
        <w:rPr>
          <w:rFonts w:ascii="Century Gothic" w:hAnsi="Century Gothic" w:cs="Arial"/>
          <w:i w:val="0"/>
          <w:sz w:val="24"/>
          <w:szCs w:val="24"/>
        </w:rPr>
        <w:t xml:space="preserve">  </w:t>
      </w:r>
      <w:r w:rsidR="00732910">
        <w:rPr>
          <w:rFonts w:ascii="Century Gothic" w:hAnsi="Century Gothic" w:cs="Arial"/>
          <w:i w:val="0"/>
          <w:sz w:val="24"/>
          <w:szCs w:val="24"/>
        </w:rPr>
        <w:t>PUNTO DE SOLDADURA</w:t>
      </w:r>
      <w:r w:rsidR="00290E1E" w:rsidRPr="00C95430">
        <w:rPr>
          <w:rFonts w:ascii="Century Gothic" w:hAnsi="Century Gothic" w:cs="Arial"/>
          <w:i w:val="0"/>
          <w:sz w:val="24"/>
          <w:szCs w:val="24"/>
        </w:rPr>
        <w:t xml:space="preserve"> P.E Ø</w:t>
      </w:r>
      <w:r w:rsidR="00237911">
        <w:rPr>
          <w:rFonts w:ascii="Century Gothic" w:hAnsi="Century Gothic" w:cs="Arial"/>
          <w:i w:val="0"/>
          <w:sz w:val="24"/>
          <w:szCs w:val="24"/>
        </w:rPr>
        <w:t xml:space="preserve"> </w:t>
      </w:r>
      <w:r w:rsidR="00A503B5">
        <w:rPr>
          <w:rFonts w:ascii="Century Gothic" w:hAnsi="Century Gothic" w:cs="Arial"/>
          <w:i w:val="0"/>
          <w:sz w:val="24"/>
          <w:szCs w:val="24"/>
        </w:rPr>
        <w:t>90</w:t>
      </w:r>
      <w:r w:rsidR="00237911">
        <w:rPr>
          <w:rFonts w:ascii="Century Gothic" w:hAnsi="Century Gothic" w:cs="Arial"/>
          <w:i w:val="0"/>
          <w:sz w:val="24"/>
          <w:szCs w:val="24"/>
        </w:rPr>
        <w:t xml:space="preserve"> </w:t>
      </w:r>
      <w:r w:rsidR="00290E1E" w:rsidRPr="00C95430">
        <w:rPr>
          <w:rFonts w:ascii="Century Gothic" w:hAnsi="Century Gothic" w:cs="Arial"/>
          <w:i w:val="0"/>
          <w:sz w:val="24"/>
          <w:szCs w:val="24"/>
        </w:rPr>
        <w:t>mm.</w:t>
      </w:r>
      <w:r w:rsidR="00732910">
        <w:rPr>
          <w:rFonts w:ascii="Century Gothic" w:hAnsi="Century Gothic" w:cs="Arial"/>
          <w:i w:val="0"/>
          <w:sz w:val="24"/>
          <w:szCs w:val="24"/>
        </w:rPr>
        <w:t xml:space="preserve"> </w:t>
      </w:r>
      <w:proofErr w:type="gramStart"/>
      <w:r w:rsidR="00732910">
        <w:rPr>
          <w:rFonts w:ascii="Century Gothic" w:hAnsi="Century Gothic" w:cs="Arial"/>
          <w:i w:val="0"/>
          <w:sz w:val="24"/>
          <w:szCs w:val="24"/>
        </w:rPr>
        <w:t>y</w:t>
      </w:r>
      <w:proofErr w:type="gramEnd"/>
      <w:r w:rsidR="00044C4D">
        <w:rPr>
          <w:rFonts w:ascii="Century Gothic" w:hAnsi="Century Gothic" w:cs="Arial"/>
          <w:i w:val="0"/>
          <w:sz w:val="24"/>
          <w:szCs w:val="24"/>
        </w:rPr>
        <w:t xml:space="preserve"> </w:t>
      </w:r>
      <w:r w:rsidR="00290E1E" w:rsidRPr="00C95430">
        <w:rPr>
          <w:rFonts w:ascii="Century Gothic" w:hAnsi="Century Gothic" w:cs="Arial"/>
          <w:i w:val="0"/>
          <w:sz w:val="24"/>
          <w:szCs w:val="24"/>
        </w:rPr>
        <w:t>P.E Ø</w:t>
      </w:r>
      <w:r w:rsidR="00237911">
        <w:rPr>
          <w:rFonts w:ascii="Century Gothic" w:hAnsi="Century Gothic" w:cs="Arial"/>
          <w:i w:val="0"/>
          <w:sz w:val="24"/>
          <w:szCs w:val="24"/>
        </w:rPr>
        <w:t xml:space="preserve"> </w:t>
      </w:r>
      <w:r w:rsidR="00A503B5">
        <w:rPr>
          <w:rFonts w:ascii="Century Gothic" w:hAnsi="Century Gothic" w:cs="Arial"/>
          <w:i w:val="0"/>
          <w:sz w:val="24"/>
          <w:szCs w:val="24"/>
        </w:rPr>
        <w:t>40</w:t>
      </w:r>
      <w:r w:rsidR="00237911">
        <w:rPr>
          <w:rFonts w:ascii="Century Gothic" w:hAnsi="Century Gothic" w:cs="Arial"/>
          <w:i w:val="0"/>
          <w:sz w:val="24"/>
          <w:szCs w:val="24"/>
        </w:rPr>
        <w:t xml:space="preserve"> </w:t>
      </w:r>
      <w:r w:rsidR="00290E1E" w:rsidRPr="00C95430">
        <w:rPr>
          <w:rFonts w:ascii="Century Gothic" w:hAnsi="Century Gothic" w:cs="Arial"/>
          <w:i w:val="0"/>
          <w:sz w:val="24"/>
          <w:szCs w:val="24"/>
        </w:rPr>
        <w:t>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sidR="00237911">
        <w:rPr>
          <w:rFonts w:ascii="Century Gothic" w:hAnsi="Century Gothic" w:cs="Arial"/>
          <w:b/>
          <w:sz w:val="20"/>
          <w:szCs w:val="20"/>
        </w:rPr>
        <w:t>to</w:t>
      </w:r>
      <w:r w:rsidRPr="007F580D">
        <w:rPr>
          <w:rFonts w:ascii="Century Gothic" w:hAnsi="Century Gothic" w:cs="Arial"/>
          <w:b/>
          <w:sz w:val="20"/>
          <w:szCs w:val="20"/>
        </w:rPr>
        <w:t>.</w:t>
      </w:r>
    </w:p>
    <w:p w:rsidR="00290E1E" w:rsidRPr="007F580D" w:rsidRDefault="00290E1E" w:rsidP="00044C4D">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290E1E" w:rsidRPr="007F580D" w:rsidRDefault="00290E1E" w:rsidP="00044C4D">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290E1E" w:rsidRPr="007F580D" w:rsidRDefault="00290E1E" w:rsidP="009231BE">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732910" w:rsidP="001D2593">
            <w:pPr>
              <w:jc w:val="center"/>
              <w:rPr>
                <w:rFonts w:ascii="Century Gothic" w:eastAsia="Arial Unicode MS" w:hAnsi="Century Gothic"/>
                <w:lang w:val="es-ES_tradnl"/>
              </w:rPr>
            </w:pPr>
            <w:r>
              <w:rPr>
                <w:rFonts w:ascii="Century Gothic" w:eastAsia="Arial Unicode MS" w:hAnsi="Century Gothic"/>
                <w:lang w:val="es-ES_tradnl"/>
              </w:rPr>
              <w:t>1</w:t>
            </w:r>
          </w:p>
        </w:tc>
        <w:tc>
          <w:tcPr>
            <w:tcW w:w="4718" w:type="dxa"/>
          </w:tcPr>
          <w:p w:rsidR="00290E1E" w:rsidRPr="00290E1E" w:rsidRDefault="00290E1E" w:rsidP="00237911">
            <w:pPr>
              <w:jc w:val="center"/>
              <w:rPr>
                <w:rFonts w:ascii="Century Gothic" w:hAnsi="Century Gothic" w:cs="Arial"/>
                <w:lang w:val="es-BO"/>
              </w:rPr>
            </w:pPr>
            <w:r w:rsidRPr="00290E1E">
              <w:rPr>
                <w:rFonts w:ascii="Century Gothic" w:hAnsi="Century Gothic" w:cs="Arial"/>
                <w:lang w:val="es-BO"/>
              </w:rPr>
              <w:t>PUNTO DE SOLDADURA  P.E Ø=</w:t>
            </w:r>
            <w:r w:rsidR="00A503B5">
              <w:rPr>
                <w:rFonts w:ascii="Century Gothic" w:hAnsi="Century Gothic" w:cs="Arial"/>
                <w:lang w:val="es-BO"/>
              </w:rPr>
              <w:t>90</w:t>
            </w:r>
            <w:r w:rsidRPr="00290E1E">
              <w:rPr>
                <w:rFonts w:ascii="Century Gothic" w:hAnsi="Century Gothic" w:cs="Arial"/>
                <w:lang w:val="es-BO"/>
              </w:rPr>
              <w:t xml:space="preserve">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732910" w:rsidP="001D2593">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18" w:type="dxa"/>
          </w:tcPr>
          <w:p w:rsidR="00290E1E" w:rsidRPr="00290E1E" w:rsidRDefault="00290E1E" w:rsidP="00237911">
            <w:pPr>
              <w:jc w:val="center"/>
              <w:rPr>
                <w:rFonts w:ascii="Century Gothic" w:hAnsi="Century Gothic" w:cs="Arial"/>
                <w:lang w:val="es-BO"/>
              </w:rPr>
            </w:pPr>
            <w:r w:rsidRPr="00290E1E">
              <w:rPr>
                <w:rFonts w:ascii="Century Gothic" w:hAnsi="Century Gothic" w:cs="Arial"/>
                <w:lang w:val="es-BO"/>
              </w:rPr>
              <w:t>PUNTO DE SOLDADURA  P.E Ø=</w:t>
            </w:r>
            <w:r w:rsidR="00A503B5">
              <w:rPr>
                <w:rFonts w:ascii="Century Gothic" w:hAnsi="Century Gothic" w:cs="Arial"/>
                <w:lang w:val="es-BO"/>
              </w:rPr>
              <w:t>40</w:t>
            </w:r>
            <w:r w:rsidRPr="00290E1E">
              <w:rPr>
                <w:rFonts w:ascii="Century Gothic" w:hAnsi="Century Gothic" w:cs="Arial"/>
                <w:lang w:val="es-BO"/>
              </w:rPr>
              <w:t xml:space="preserve">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7B7358" w:rsidRPr="00C95430" w:rsidRDefault="009133F9" w:rsidP="007B7358">
      <w:pPr>
        <w:pStyle w:val="Ttulo2"/>
        <w:jc w:val="both"/>
        <w:rPr>
          <w:rFonts w:ascii="Century Gothic" w:hAnsi="Century Gothic"/>
          <w:i w:val="0"/>
          <w:sz w:val="24"/>
          <w:szCs w:val="24"/>
        </w:rPr>
      </w:pPr>
      <w:r>
        <w:rPr>
          <w:rFonts w:ascii="Century Gothic" w:hAnsi="Century Gothic"/>
          <w:i w:val="0"/>
          <w:sz w:val="24"/>
          <w:szCs w:val="24"/>
        </w:rPr>
        <w:t xml:space="preserve">ITEM </w:t>
      </w:r>
      <w:r w:rsidR="00732910">
        <w:rPr>
          <w:rFonts w:ascii="Century Gothic" w:hAnsi="Century Gothic"/>
          <w:i w:val="0"/>
          <w:sz w:val="24"/>
          <w:szCs w:val="24"/>
        </w:rPr>
        <w:t>3</w:t>
      </w:r>
      <w:r>
        <w:rPr>
          <w:rFonts w:ascii="Century Gothic" w:hAnsi="Century Gothic"/>
          <w:i w:val="0"/>
          <w:sz w:val="24"/>
          <w:szCs w:val="24"/>
        </w:rPr>
        <w:t xml:space="preserve">.- </w:t>
      </w:r>
      <w:r w:rsidR="00044C4D">
        <w:rPr>
          <w:rFonts w:ascii="Century Gothic" w:hAnsi="Century Gothic"/>
          <w:i w:val="0"/>
          <w:sz w:val="24"/>
          <w:szCs w:val="24"/>
        </w:rPr>
        <w:t xml:space="preserve"> </w:t>
      </w:r>
      <w:r w:rsidR="007B7358" w:rsidRPr="00C95430">
        <w:rPr>
          <w:rFonts w:ascii="Century Gothic" w:hAnsi="Century Gothic"/>
          <w:i w:val="0"/>
          <w:sz w:val="24"/>
          <w:szCs w:val="24"/>
        </w:rPr>
        <w:t>ELABORACIÓN DE PLANOS “AS BUILT”</w:t>
      </w: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UNIDAD: </w:t>
      </w:r>
      <w:r w:rsidR="00237911">
        <w:rPr>
          <w:rFonts w:ascii="Century Gothic" w:hAnsi="Century Gothic" w:cs="Century Gothic"/>
          <w:b/>
          <w:bCs/>
          <w:color w:val="000000"/>
          <w:sz w:val="20"/>
          <w:szCs w:val="20"/>
          <w:lang w:val="es-BO"/>
        </w:rPr>
        <w:t>ml</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B4A58" w:rsidRDefault="007B7358" w:rsidP="007B7358">
      <w:pPr>
        <w:autoSpaceDE w:val="0"/>
        <w:autoSpaceDN w:val="0"/>
        <w:adjustRightInd w:val="0"/>
        <w:spacing w:after="0"/>
        <w:jc w:val="both"/>
        <w:rPr>
          <w:rFonts w:ascii="Century Gothic" w:hAnsi="Century Gothic" w:cs="Century Gothic"/>
          <w:b/>
          <w:color w:val="000000"/>
          <w:sz w:val="20"/>
          <w:szCs w:val="20"/>
          <w:lang w:val="es-BO"/>
        </w:rPr>
      </w:pPr>
      <w:r w:rsidRPr="003B4A58">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PROCEDIMIENTO PARA LA EJECUCIÓN.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La elaboración de los planos As Built, será realizado por personal calificado (Responsable de Planos As Built), con experiencia y con capacitación en el manejo de paquetes CAD (</w:t>
      </w:r>
      <w:proofErr w:type="spellStart"/>
      <w:r w:rsidRPr="007F580D">
        <w:rPr>
          <w:rFonts w:ascii="Century Gothic" w:hAnsi="Century Gothic" w:cs="Century Gothic"/>
          <w:color w:val="000000"/>
          <w:sz w:val="20"/>
          <w:szCs w:val="20"/>
          <w:lang w:val="es-BO"/>
        </w:rPr>
        <w:t>Computer</w:t>
      </w:r>
      <w:proofErr w:type="spellEnd"/>
      <w:r w:rsidR="00044C4D">
        <w:rPr>
          <w:rFonts w:ascii="Century Gothic" w:hAnsi="Century Gothic" w:cs="Century Gothic"/>
          <w:color w:val="000000"/>
          <w:sz w:val="20"/>
          <w:szCs w:val="20"/>
          <w:lang w:val="es-BO"/>
        </w:rPr>
        <w:t xml:space="preserve"> </w:t>
      </w:r>
      <w:proofErr w:type="spellStart"/>
      <w:r w:rsidRPr="007F580D">
        <w:rPr>
          <w:rFonts w:ascii="Century Gothic" w:hAnsi="Century Gothic" w:cs="Century Gothic"/>
          <w:color w:val="000000"/>
          <w:sz w:val="20"/>
          <w:szCs w:val="20"/>
          <w:lang w:val="es-BO"/>
        </w:rPr>
        <w:t>Aided</w:t>
      </w:r>
      <w:proofErr w:type="spellEnd"/>
      <w:r w:rsidR="00044C4D">
        <w:rPr>
          <w:rFonts w:ascii="Century Gothic" w:hAnsi="Century Gothic" w:cs="Century Gothic"/>
          <w:color w:val="000000"/>
          <w:sz w:val="20"/>
          <w:szCs w:val="20"/>
          <w:lang w:val="es-BO"/>
        </w:rPr>
        <w:t xml:space="preserve"> </w:t>
      </w:r>
      <w:proofErr w:type="spellStart"/>
      <w:r w:rsidRPr="007F580D">
        <w:rPr>
          <w:rFonts w:ascii="Century Gothic" w:hAnsi="Century Gothic" w:cs="Century Gothic"/>
          <w:color w:val="000000"/>
          <w:sz w:val="20"/>
          <w:szCs w:val="20"/>
          <w:lang w:val="es-BO"/>
        </w:rPr>
        <w:t>Design</w:t>
      </w:r>
      <w:proofErr w:type="spellEnd"/>
      <w:r w:rsidRPr="007F580D">
        <w:rPr>
          <w:rFonts w:ascii="Century Gothic" w:hAnsi="Century Gothic" w:cs="Century Gothic"/>
          <w:color w:val="000000"/>
          <w:sz w:val="20"/>
          <w:szCs w:val="20"/>
          <w:lang w:val="es-BO"/>
        </w:rPr>
        <w:t xml:space="preserve">), contando con dominio en el software </w:t>
      </w:r>
      <w:proofErr w:type="spellStart"/>
      <w:r w:rsidRPr="007F580D">
        <w:rPr>
          <w:rFonts w:ascii="Century Gothic" w:hAnsi="Century Gothic" w:cs="Century Gothic"/>
          <w:color w:val="000000"/>
          <w:sz w:val="20"/>
          <w:szCs w:val="20"/>
          <w:lang w:val="es-BO"/>
        </w:rPr>
        <w:t>AutoCad</w:t>
      </w:r>
      <w:proofErr w:type="spellEnd"/>
      <w:r w:rsidRPr="007F580D">
        <w:rPr>
          <w:rFonts w:ascii="Century Gothic" w:hAnsi="Century Gothic" w:cs="Century Gothic"/>
          <w:color w:val="000000"/>
          <w:sz w:val="20"/>
          <w:szCs w:val="20"/>
          <w:lang w:val="es-BO"/>
        </w:rPr>
        <w:t xml:space="preserve"> -2011 o versiones posteriores. Se debe presentar la documentación respaldatoria,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Built,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Los planos "As Built" serán entregados periódicamente con anticipación a cualquier solicitud de pago y para la recepción provisional de obra. El formato de presentación será impreso a colores y en medio digital (archivos .</w:t>
      </w:r>
      <w:proofErr w:type="spellStart"/>
      <w:r w:rsidRPr="007F580D">
        <w:rPr>
          <w:rFonts w:ascii="Century Gothic" w:hAnsi="Century Gothic" w:cs="Century Gothic"/>
          <w:color w:val="000000"/>
          <w:sz w:val="20"/>
          <w:szCs w:val="20"/>
          <w:lang w:val="es-BO"/>
        </w:rPr>
        <w:t>dwg</w:t>
      </w:r>
      <w:proofErr w:type="spellEnd"/>
      <w:r w:rsidRPr="007F580D">
        <w:rPr>
          <w:rFonts w:ascii="Century Gothic" w:hAnsi="Century Gothic" w:cs="Century Gothic"/>
          <w:color w:val="000000"/>
          <w:sz w:val="20"/>
          <w:szCs w:val="20"/>
          <w:lang w:val="es-BO"/>
        </w:rPr>
        <w:t xml:space="preserve">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Built”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7B7358"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Tanto el Residente de Obra como el Responsable de Planos As Built, son los responsables de la veracidad, exactitud y presentación de las medidas de obra como sus respectivos detalles graficados en los planos.</w:t>
      </w:r>
    </w:p>
    <w:p w:rsidR="00732910" w:rsidRPr="007F580D" w:rsidRDefault="00732910"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699"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79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699" w:type="dxa"/>
          </w:tcPr>
          <w:p w:rsidR="007B7358" w:rsidRPr="007F580D" w:rsidRDefault="00732910" w:rsidP="003775CD">
            <w:pPr>
              <w:jc w:val="center"/>
              <w:rPr>
                <w:rFonts w:ascii="Century Gothic" w:eastAsia="Arial Unicode MS" w:hAnsi="Century Gothic"/>
                <w:lang w:val="es-ES_tradnl"/>
              </w:rPr>
            </w:pPr>
            <w:r>
              <w:rPr>
                <w:rFonts w:ascii="Century Gothic" w:eastAsia="Arial Unicode MS" w:hAnsi="Century Gothic"/>
                <w:lang w:val="es-ES_tradnl"/>
              </w:rPr>
              <w:t>3</w:t>
            </w:r>
          </w:p>
        </w:tc>
        <w:tc>
          <w:tcPr>
            <w:tcW w:w="4794" w:type="dxa"/>
          </w:tcPr>
          <w:p w:rsidR="007B7358" w:rsidRPr="007F580D" w:rsidRDefault="007B7358" w:rsidP="003775CD">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7B7358" w:rsidRPr="007F580D" w:rsidRDefault="002379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7B7358" w:rsidRPr="007F580D" w:rsidRDefault="007B7358"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5A7331" w:rsidRDefault="009133F9" w:rsidP="00290E1E">
      <w:pPr>
        <w:pStyle w:val="Ttulo2"/>
        <w:rPr>
          <w:rFonts w:ascii="Century Gothic" w:hAnsi="Century Gothic"/>
          <w:i w:val="0"/>
          <w:sz w:val="24"/>
          <w:szCs w:val="24"/>
          <w:u w:val="single"/>
        </w:rPr>
      </w:pPr>
      <w:r>
        <w:rPr>
          <w:rFonts w:ascii="Century Gothic" w:hAnsi="Century Gothic" w:cs="Arial"/>
          <w:i w:val="0"/>
          <w:sz w:val="24"/>
          <w:szCs w:val="24"/>
          <w:lang w:val="es-BO"/>
        </w:rPr>
        <w:t xml:space="preserve">ITEM </w:t>
      </w:r>
      <w:r w:rsidR="00732910">
        <w:rPr>
          <w:rFonts w:ascii="Century Gothic" w:hAnsi="Century Gothic" w:cs="Arial"/>
          <w:i w:val="0"/>
          <w:sz w:val="24"/>
          <w:szCs w:val="24"/>
          <w:lang w:val="es-BO"/>
        </w:rPr>
        <w:t>4</w:t>
      </w:r>
      <w:r>
        <w:rPr>
          <w:rFonts w:ascii="Century Gothic" w:hAnsi="Century Gothic" w:cs="Arial"/>
          <w:i w:val="0"/>
          <w:sz w:val="24"/>
          <w:szCs w:val="24"/>
          <w:lang w:val="es-BO"/>
        </w:rPr>
        <w:t>.-</w:t>
      </w:r>
      <w:r w:rsidR="007B7358" w:rsidRPr="005A7331">
        <w:rPr>
          <w:rFonts w:ascii="Century Gothic" w:hAnsi="Century Gothic" w:cs="Arial"/>
          <w:i w:val="0"/>
          <w:sz w:val="24"/>
          <w:szCs w:val="24"/>
          <w:lang w:val="es-BO"/>
        </w:rPr>
        <w:t xml:space="preserve">  </w:t>
      </w:r>
      <w:r w:rsidR="009231BE" w:rsidRPr="005A7331">
        <w:rPr>
          <w:rFonts w:ascii="Century Gothic" w:hAnsi="Century Gothic" w:cs="Arial"/>
          <w:i w:val="0"/>
          <w:sz w:val="24"/>
          <w:szCs w:val="24"/>
        </w:rPr>
        <w:t>VENTEO, PRUEBA DE</w:t>
      </w:r>
      <w:r w:rsidR="00237911">
        <w:rPr>
          <w:rFonts w:ascii="Century Gothic" w:hAnsi="Century Gothic" w:cs="Arial"/>
          <w:i w:val="0"/>
          <w:sz w:val="24"/>
          <w:szCs w:val="24"/>
        </w:rPr>
        <w:t xml:space="preserve"> </w:t>
      </w:r>
      <w:r w:rsidR="00290E1E" w:rsidRPr="005A7331">
        <w:rPr>
          <w:rFonts w:ascii="Century Gothic" w:hAnsi="Century Gothic" w:cs="Arial"/>
          <w:i w:val="0"/>
          <w:sz w:val="24"/>
          <w:szCs w:val="24"/>
        </w:rPr>
        <w:t>RESISTENCIA Y HERMETICIDAD</w:t>
      </w:r>
    </w:p>
    <w:p w:rsidR="00290E1E" w:rsidRPr="00FD4328" w:rsidRDefault="00290E1E" w:rsidP="00290E1E">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sidR="00237911">
        <w:rPr>
          <w:rFonts w:ascii="Century Gothic" w:hAnsi="Century Gothic" w:cs="Arial"/>
          <w:b/>
        </w:rPr>
        <w:t>ml</w:t>
      </w:r>
    </w:p>
    <w:p w:rsidR="00290E1E" w:rsidRPr="007F580D" w:rsidRDefault="00290E1E"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290E1E" w:rsidRPr="007F580D" w:rsidRDefault="00290E1E"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(Compresoras, manómetros, </w:t>
      </w:r>
      <w:proofErr w:type="spellStart"/>
      <w:r w:rsidRPr="007F580D">
        <w:rPr>
          <w:rFonts w:ascii="Century Gothic" w:hAnsi="Century Gothic"/>
          <w:kern w:val="28"/>
          <w:sz w:val="20"/>
          <w:szCs w:val="20"/>
          <w:lang w:val="es-ES_tradnl"/>
        </w:rPr>
        <w:t>manifold</w:t>
      </w:r>
      <w:proofErr w:type="spellEnd"/>
      <w:r w:rsidRPr="007F580D">
        <w:rPr>
          <w:rFonts w:ascii="Century Gothic" w:hAnsi="Century Gothic"/>
          <w:kern w:val="28"/>
          <w:sz w:val="20"/>
          <w:szCs w:val="20"/>
          <w:lang w:val="es-ES_tradnl"/>
        </w:rPr>
        <w:t>, válvulas, registradores de presión y temperatura,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w:t>
      </w:r>
      <w:proofErr w:type="spellStart"/>
      <w:r w:rsidRPr="007F580D">
        <w:rPr>
          <w:rFonts w:ascii="Century Gothic" w:hAnsi="Century Gothic" w:cs="Arial"/>
          <w:sz w:val="20"/>
          <w:szCs w:val="20"/>
        </w:rPr>
        <w:t>cuplas</w:t>
      </w:r>
      <w:proofErr w:type="spellEnd"/>
      <w:r w:rsidRPr="007F580D">
        <w:rPr>
          <w:rFonts w:ascii="Century Gothic" w:hAnsi="Century Gothic" w:cs="Arial"/>
          <w:sz w:val="20"/>
          <w:szCs w:val="20"/>
        </w:rPr>
        <w:t xml:space="preserve"> y/o tapones de sacrificio, esta deberá realizarse de acuerdo al </w:t>
      </w:r>
      <w:r w:rsidRPr="007F580D">
        <w:rPr>
          <w:rFonts w:ascii="Century Gothic" w:hAnsi="Century Gothic" w:cs="Arial"/>
          <w:b/>
          <w:i/>
          <w:sz w:val="20"/>
          <w:szCs w:val="20"/>
        </w:rPr>
        <w:t>Manual de Venteo,  resistencia y hermeticidad en redes secundarias.</w:t>
      </w:r>
    </w:p>
    <w:p w:rsidR="00290E1E"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Esta verificación deberá realizarse con carácter obligatorio en presencia del personal de Operación y Mantenimiento de cada distrital, para l</w:t>
      </w:r>
      <w:r w:rsidR="00732910">
        <w:rPr>
          <w:rFonts w:ascii="Century Gothic" w:hAnsi="Century Gothic" w:cs="Arial"/>
          <w:sz w:val="20"/>
          <w:szCs w:val="20"/>
        </w:rPr>
        <w:t>o cual el supervisor coordinara.</w:t>
      </w:r>
    </w:p>
    <w:p w:rsidR="00732910" w:rsidRPr="007F580D" w:rsidRDefault="00732910" w:rsidP="00290E1E">
      <w:pPr>
        <w:widowControl w:val="0"/>
        <w:autoSpaceDE w:val="0"/>
        <w:autoSpaceDN w:val="0"/>
        <w:adjustRightInd w:val="0"/>
        <w:jc w:val="both"/>
        <w:rPr>
          <w:rFonts w:ascii="Century Gothic" w:hAnsi="Century Gothic" w:cs="Arial"/>
          <w:sz w:val="20"/>
          <w:szCs w:val="20"/>
        </w:rPr>
      </w:pP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lastRenderedPageBreak/>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290E1E" w:rsidRPr="007F580D"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732910" w:rsidP="001D2593">
            <w:pPr>
              <w:jc w:val="center"/>
              <w:rPr>
                <w:rFonts w:ascii="Century Gothic" w:eastAsia="Arial Unicode MS" w:hAnsi="Century Gothic"/>
                <w:lang w:val="es-ES_tradnl"/>
              </w:rPr>
            </w:pPr>
            <w:r>
              <w:rPr>
                <w:rFonts w:ascii="Century Gothic" w:eastAsia="Arial Unicode MS" w:hAnsi="Century Gothic"/>
                <w:lang w:val="es-ES_tradnl"/>
              </w:rPr>
              <w:t>4</w:t>
            </w:r>
          </w:p>
        </w:tc>
        <w:tc>
          <w:tcPr>
            <w:tcW w:w="4718" w:type="dxa"/>
          </w:tcPr>
          <w:p w:rsidR="00290E1E" w:rsidRPr="007F580D" w:rsidRDefault="00237911" w:rsidP="001D2593">
            <w:pPr>
              <w:jc w:val="center"/>
              <w:rPr>
                <w:rFonts w:ascii="Century Gothic" w:eastAsia="Arial Unicode MS" w:hAnsi="Century Gothic"/>
                <w:lang w:val="es-ES_tradnl"/>
              </w:rPr>
            </w:pPr>
            <w:r>
              <w:rPr>
                <w:rFonts w:ascii="Century Gothic" w:hAnsi="Century Gothic" w:cs="Arial"/>
                <w:lang w:val="es-BO"/>
              </w:rPr>
              <w:t>VENTEO, PRUEBA</w:t>
            </w:r>
            <w:r w:rsidR="00290E1E" w:rsidRPr="00290E1E">
              <w:rPr>
                <w:rFonts w:ascii="Century Gothic" w:hAnsi="Century Gothic" w:cs="Arial"/>
                <w:lang w:val="es-BO"/>
              </w:rPr>
              <w:t xml:space="preserve"> DE RESISTENCIA Y HERMETICIDAD</w:t>
            </w:r>
          </w:p>
        </w:tc>
        <w:tc>
          <w:tcPr>
            <w:tcW w:w="1052" w:type="dxa"/>
          </w:tcPr>
          <w:p w:rsidR="00290E1E" w:rsidRPr="007F580D" w:rsidRDefault="00237911" w:rsidP="001D259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691AE4" w:rsidRDefault="00691AE4"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237911" w:rsidRDefault="00237911" w:rsidP="008A06CB">
      <w:pPr>
        <w:pStyle w:val="Norma"/>
        <w:spacing w:after="0" w:line="240" w:lineRule="auto"/>
        <w:contextualSpacing/>
        <w:jc w:val="center"/>
        <w:rPr>
          <w:rFonts w:ascii="Century Gothic" w:hAnsi="Century Gothic"/>
          <w:b/>
          <w:bCs/>
          <w:sz w:val="50"/>
          <w:szCs w:val="50"/>
        </w:rPr>
      </w:pPr>
    </w:p>
    <w:p w:rsidR="00732910" w:rsidRDefault="00732910" w:rsidP="008A06CB">
      <w:pPr>
        <w:pStyle w:val="Norma"/>
        <w:spacing w:after="0" w:line="240" w:lineRule="auto"/>
        <w:contextualSpacing/>
        <w:jc w:val="center"/>
        <w:rPr>
          <w:rFonts w:ascii="Century Gothic" w:hAnsi="Century Gothic"/>
          <w:b/>
          <w:bCs/>
          <w:sz w:val="50"/>
          <w:szCs w:val="50"/>
        </w:rPr>
      </w:pPr>
    </w:p>
    <w:p w:rsidR="00732910" w:rsidRDefault="00732910" w:rsidP="008A06CB">
      <w:pPr>
        <w:pStyle w:val="Norma"/>
        <w:spacing w:after="0" w:line="240" w:lineRule="auto"/>
        <w:contextualSpacing/>
        <w:jc w:val="center"/>
        <w:rPr>
          <w:rFonts w:ascii="Century Gothic" w:hAnsi="Century Gothic"/>
          <w:b/>
          <w:bCs/>
          <w:sz w:val="50"/>
          <w:szCs w:val="50"/>
        </w:rPr>
      </w:pPr>
    </w:p>
    <w:p w:rsidR="00732910" w:rsidRDefault="00732910"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732910" w:rsidRDefault="00732910" w:rsidP="008A06CB">
      <w:pPr>
        <w:pStyle w:val="Norma"/>
        <w:spacing w:after="0" w:line="240" w:lineRule="auto"/>
        <w:contextualSpacing/>
        <w:jc w:val="both"/>
        <w:rPr>
          <w:rFonts w:eastAsia="Arial Unicode MS"/>
          <w:b/>
          <w:bCs/>
        </w:rPr>
      </w:pPr>
    </w:p>
    <w:p w:rsidR="005A7331"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5A7331" w:rsidRDefault="005A7331" w:rsidP="00070B5C">
      <w:pPr>
        <w:pStyle w:val="Norma"/>
        <w:spacing w:after="0" w:line="240" w:lineRule="auto"/>
        <w:contextualSpacing/>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CA4FF2" w:rsidRDefault="00CA4FF2" w:rsidP="008A06CB">
      <w:pPr>
        <w:pStyle w:val="Norma"/>
        <w:spacing w:after="0" w:line="240" w:lineRule="auto"/>
        <w:contextualSpacing/>
        <w:jc w:val="center"/>
        <w:rPr>
          <w:rFonts w:ascii="Century Gothic" w:eastAsia="Arial Unicode MS" w:hAnsi="Century Gothic"/>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AA1551"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r w:rsidRPr="006317EC">
        <w:rPr>
          <w:rFonts w:ascii="Century Gothic" w:eastAsia="Arial Unicode MS" w:hAnsi="Century Gothic"/>
          <w:b/>
          <w:bCs/>
          <w:sz w:val="50"/>
          <w:szCs w:val="50"/>
        </w:rPr>
        <w:t>MINIMO</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Pr="007C59E8" w:rsidRDefault="00815C46"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070B5C" w:rsidRDefault="00070B5C" w:rsidP="008A06CB">
      <w:pPr>
        <w:pStyle w:val="Norma"/>
        <w:spacing w:after="0" w:line="240" w:lineRule="auto"/>
        <w:contextualSpacing/>
        <w:jc w:val="both"/>
        <w:rPr>
          <w:rFonts w:eastAsia="Arial Unicode MS"/>
          <w:bCs/>
        </w:rPr>
      </w:pPr>
    </w:p>
    <w:p w:rsidR="00A45C72" w:rsidRPr="007C59E8" w:rsidRDefault="00A45C72" w:rsidP="008A06CB">
      <w:pPr>
        <w:pStyle w:val="Norma"/>
        <w:spacing w:after="0" w:line="240" w:lineRule="auto"/>
        <w:contextualSpacing/>
        <w:jc w:val="both"/>
        <w:rPr>
          <w:rFonts w:eastAsia="Arial Unicode MS"/>
          <w:bCs/>
        </w:rPr>
      </w:pPr>
    </w:p>
    <w:p w:rsidR="00A45C72" w:rsidRPr="00A45C72" w:rsidRDefault="00A45C72" w:rsidP="00A45C72">
      <w:pPr>
        <w:pStyle w:val="Prrafodelista"/>
        <w:numPr>
          <w:ilvl w:val="0"/>
          <w:numId w:val="43"/>
        </w:numPr>
        <w:autoSpaceDE w:val="0"/>
        <w:autoSpaceDN w:val="0"/>
        <w:adjustRightInd w:val="0"/>
        <w:ind w:left="426" w:hanging="426"/>
        <w:rPr>
          <w:rFonts w:ascii="Century Gothic" w:hAnsi="Century Gothic" w:cs="Century Gothic"/>
          <w:b/>
          <w:bCs/>
          <w:color w:val="000000"/>
          <w:sz w:val="20"/>
          <w:szCs w:val="20"/>
        </w:rPr>
      </w:pPr>
      <w:r w:rsidRPr="00A45C72">
        <w:rPr>
          <w:rFonts w:ascii="Century Gothic" w:hAnsi="Century Gothic" w:cs="Century Gothic"/>
          <w:b/>
          <w:bCs/>
          <w:color w:val="000000"/>
          <w:sz w:val="20"/>
          <w:szCs w:val="20"/>
        </w:rPr>
        <w:lastRenderedPageBreak/>
        <w:t xml:space="preserve">INTRODUCCIÓN. </w:t>
      </w:r>
    </w:p>
    <w:p w:rsidR="00A45C72" w:rsidRPr="00A45C72" w:rsidRDefault="00A45C72" w:rsidP="00A45C72">
      <w:pPr>
        <w:pStyle w:val="Prrafodelista"/>
        <w:autoSpaceDE w:val="0"/>
        <w:autoSpaceDN w:val="0"/>
        <w:adjustRightInd w:val="0"/>
        <w:rPr>
          <w:rFonts w:ascii="Century Gothic" w:hAnsi="Century Gothic" w:cs="Century Gothic"/>
          <w:color w:val="000000"/>
          <w:sz w:val="20"/>
          <w:szCs w:val="20"/>
        </w:rPr>
      </w:pP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 </w:t>
      </w:r>
    </w:p>
    <w:p w:rsid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En el caso de Asociación Accidental, la disponibilidad de equipo individual de cada uno de los asociados podrá ser agregada para cumplir con este requisito. </w:t>
      </w: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A45C72" w:rsidRPr="00A45C72" w:rsidRDefault="00A45C72" w:rsidP="006D7B11">
      <w:pPr>
        <w:pStyle w:val="Prrafodelista"/>
        <w:numPr>
          <w:ilvl w:val="0"/>
          <w:numId w:val="43"/>
        </w:numPr>
        <w:autoSpaceDE w:val="0"/>
        <w:autoSpaceDN w:val="0"/>
        <w:adjustRightInd w:val="0"/>
        <w:ind w:left="426" w:hanging="426"/>
        <w:jc w:val="both"/>
        <w:rPr>
          <w:rFonts w:ascii="Century Gothic" w:hAnsi="Century Gothic" w:cs="Century Gothic"/>
          <w:b/>
          <w:bCs/>
          <w:color w:val="000000"/>
          <w:sz w:val="20"/>
          <w:szCs w:val="20"/>
        </w:rPr>
      </w:pPr>
      <w:r w:rsidRPr="00A45C72">
        <w:rPr>
          <w:rFonts w:ascii="Century Gothic" w:hAnsi="Century Gothic" w:cs="Century Gothic"/>
          <w:b/>
          <w:bCs/>
          <w:color w:val="000000"/>
          <w:sz w:val="20"/>
          <w:szCs w:val="20"/>
        </w:rPr>
        <w:t xml:space="preserve">PERSONAL CLAVE </w:t>
      </w:r>
    </w:p>
    <w:p w:rsidR="00A45C72" w:rsidRPr="00A45C72" w:rsidRDefault="00A45C72" w:rsidP="006D7B11">
      <w:pPr>
        <w:pStyle w:val="Prrafodelista"/>
        <w:autoSpaceDE w:val="0"/>
        <w:autoSpaceDN w:val="0"/>
        <w:adjustRightInd w:val="0"/>
        <w:jc w:val="both"/>
        <w:rPr>
          <w:rFonts w:ascii="Century Gothic" w:hAnsi="Century Gothic" w:cs="Century Gothic"/>
          <w:color w:val="000000"/>
          <w:sz w:val="20"/>
          <w:szCs w:val="20"/>
        </w:rPr>
      </w:pPr>
    </w:p>
    <w:p w:rsid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El plantel clave con que deberá contar la empresa estará de acuerdo al siguiente detalle: </w:t>
      </w:r>
    </w:p>
    <w:p w:rsidR="006D7B11" w:rsidRPr="00A45C72" w:rsidRDefault="006D7B11"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 </w:t>
      </w:r>
      <w:r w:rsidRPr="00A45C72">
        <w:rPr>
          <w:rFonts w:ascii="Century Gothic" w:hAnsi="Century Gothic" w:cs="Century Gothic"/>
          <w:b/>
          <w:bCs/>
          <w:color w:val="000000"/>
          <w:sz w:val="20"/>
          <w:szCs w:val="20"/>
          <w:lang w:val="es-ES"/>
        </w:rPr>
        <w:t xml:space="preserve">Residente de obra </w:t>
      </w:r>
      <w:r w:rsidRPr="00A45C72">
        <w:rPr>
          <w:rFonts w:ascii="Century Gothic" w:hAnsi="Century Gothic" w:cs="Century Gothic"/>
          <w:color w:val="000000"/>
          <w:sz w:val="20"/>
          <w:szCs w:val="20"/>
          <w:lang w:val="es-ES"/>
        </w:rPr>
        <w:t xml:space="preserve">(Profesional calificado en obras similares) será el encargado de la dirección de los trabajos y de la responsabilidad técnica consiguiente, de acuerdo con la naturaleza e importancia de los mismos deberá hallarse permanentemente en la obra y estará facultado para: </w:t>
      </w: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A45C72" w:rsidRPr="00A45C72" w:rsidRDefault="00A45C72" w:rsidP="006D7B11">
      <w:pPr>
        <w:autoSpaceDE w:val="0"/>
        <w:autoSpaceDN w:val="0"/>
        <w:adjustRightInd w:val="0"/>
        <w:spacing w:after="23" w:line="240" w:lineRule="auto"/>
        <w:ind w:left="567"/>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a) Dirigir la realización de la obra. </w:t>
      </w:r>
    </w:p>
    <w:p w:rsidR="00A45C72" w:rsidRPr="00A45C72" w:rsidRDefault="00A45C72" w:rsidP="006D7B11">
      <w:pPr>
        <w:autoSpaceDE w:val="0"/>
        <w:autoSpaceDN w:val="0"/>
        <w:adjustRightInd w:val="0"/>
        <w:spacing w:after="23" w:line="240" w:lineRule="auto"/>
        <w:ind w:left="567"/>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b) Representar al </w:t>
      </w:r>
      <w:r w:rsidRPr="00A45C72">
        <w:rPr>
          <w:rFonts w:ascii="Century Gothic" w:hAnsi="Century Gothic" w:cs="Century Gothic"/>
          <w:b/>
          <w:bCs/>
          <w:color w:val="000000"/>
          <w:sz w:val="20"/>
          <w:szCs w:val="20"/>
          <w:lang w:val="es-ES"/>
        </w:rPr>
        <w:t xml:space="preserve">CONTRATISTA </w:t>
      </w:r>
      <w:r w:rsidRPr="00A45C72">
        <w:rPr>
          <w:rFonts w:ascii="Century Gothic" w:hAnsi="Century Gothic" w:cs="Century Gothic"/>
          <w:color w:val="000000"/>
          <w:sz w:val="20"/>
          <w:szCs w:val="20"/>
          <w:lang w:val="es-ES"/>
        </w:rPr>
        <w:t xml:space="preserve">en la ejecución de la obra durante toda su vigencia. </w:t>
      </w:r>
    </w:p>
    <w:p w:rsidR="00A45C72" w:rsidRPr="00A45C72" w:rsidRDefault="00A45C72" w:rsidP="006D7B11">
      <w:pPr>
        <w:autoSpaceDE w:val="0"/>
        <w:autoSpaceDN w:val="0"/>
        <w:adjustRightInd w:val="0"/>
        <w:spacing w:after="23" w:line="240" w:lineRule="auto"/>
        <w:ind w:left="567"/>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c) Mantener permanentemente informada a la </w:t>
      </w:r>
      <w:r w:rsidRPr="00A45C72">
        <w:rPr>
          <w:rFonts w:ascii="Century Gothic" w:hAnsi="Century Gothic" w:cs="Century Gothic"/>
          <w:b/>
          <w:bCs/>
          <w:color w:val="000000"/>
          <w:sz w:val="20"/>
          <w:szCs w:val="20"/>
          <w:lang w:val="es-ES"/>
        </w:rPr>
        <w:t xml:space="preserve">SUPERVISION </w:t>
      </w:r>
      <w:r w:rsidRPr="00A45C72">
        <w:rPr>
          <w:rFonts w:ascii="Century Gothic" w:hAnsi="Century Gothic" w:cs="Century Gothic"/>
          <w:color w:val="000000"/>
          <w:sz w:val="20"/>
          <w:szCs w:val="20"/>
          <w:lang w:val="es-ES"/>
        </w:rPr>
        <w:t xml:space="preserve">sobre todos los aspectos relacionados con la obra. </w:t>
      </w:r>
    </w:p>
    <w:p w:rsidR="00A45C72" w:rsidRPr="00A45C72" w:rsidRDefault="00A45C72" w:rsidP="006D7B11">
      <w:pPr>
        <w:autoSpaceDE w:val="0"/>
        <w:autoSpaceDN w:val="0"/>
        <w:adjustRightInd w:val="0"/>
        <w:spacing w:after="23" w:line="240" w:lineRule="auto"/>
        <w:ind w:left="567"/>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d) Mantener coordinación permanente y efectiva con la Oficina Central del </w:t>
      </w:r>
      <w:r w:rsidRPr="00A45C72">
        <w:rPr>
          <w:rFonts w:ascii="Century Gothic" w:hAnsi="Century Gothic" w:cs="Century Gothic"/>
          <w:b/>
          <w:bCs/>
          <w:color w:val="000000"/>
          <w:sz w:val="20"/>
          <w:szCs w:val="20"/>
          <w:lang w:val="es-ES"/>
        </w:rPr>
        <w:t>CONTRATISTA</w:t>
      </w:r>
      <w:r w:rsidRPr="00A45C72">
        <w:rPr>
          <w:rFonts w:ascii="Century Gothic" w:hAnsi="Century Gothic" w:cs="Century Gothic"/>
          <w:color w:val="000000"/>
          <w:sz w:val="20"/>
          <w:szCs w:val="20"/>
          <w:lang w:val="es-ES"/>
        </w:rPr>
        <w:t xml:space="preserve">. </w:t>
      </w:r>
    </w:p>
    <w:p w:rsidR="00A45C72" w:rsidRPr="00A45C72" w:rsidRDefault="00A45C72" w:rsidP="006D7B11">
      <w:pPr>
        <w:autoSpaceDE w:val="0"/>
        <w:autoSpaceDN w:val="0"/>
        <w:adjustRightInd w:val="0"/>
        <w:spacing w:after="23" w:line="240" w:lineRule="auto"/>
        <w:ind w:left="567"/>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e) Presentar el Organigrama completo del personal del </w:t>
      </w:r>
      <w:r w:rsidRPr="00A45C72">
        <w:rPr>
          <w:rFonts w:ascii="Century Gothic" w:hAnsi="Century Gothic" w:cs="Century Gothic"/>
          <w:b/>
          <w:bCs/>
          <w:color w:val="000000"/>
          <w:sz w:val="20"/>
          <w:szCs w:val="20"/>
          <w:lang w:val="es-ES"/>
        </w:rPr>
        <w:t>CONTRATISTA</w:t>
      </w:r>
      <w:r w:rsidRPr="00A45C72">
        <w:rPr>
          <w:rFonts w:ascii="Century Gothic" w:hAnsi="Century Gothic" w:cs="Century Gothic"/>
          <w:color w:val="000000"/>
          <w:sz w:val="20"/>
          <w:szCs w:val="20"/>
          <w:lang w:val="es-ES"/>
        </w:rPr>
        <w:t xml:space="preserve">, asignado a la obra. </w:t>
      </w:r>
    </w:p>
    <w:p w:rsidR="00A45C72" w:rsidRPr="00A45C72" w:rsidRDefault="00A45C72" w:rsidP="006D7B11">
      <w:pPr>
        <w:autoSpaceDE w:val="0"/>
        <w:autoSpaceDN w:val="0"/>
        <w:adjustRightInd w:val="0"/>
        <w:spacing w:after="0" w:line="240" w:lineRule="auto"/>
        <w:ind w:left="567"/>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f) Es el responsable del control de asistencia, así como de la conducta y ética profesional de todo el personal bajo su dependencia, con autoridad para asumir medidas correctivas en caso necesario. </w:t>
      </w: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 </w:t>
      </w:r>
      <w:r w:rsidRPr="00A45C72">
        <w:rPr>
          <w:rFonts w:ascii="Century Gothic" w:hAnsi="Century Gothic" w:cs="Century Gothic"/>
          <w:b/>
          <w:bCs/>
          <w:color w:val="000000"/>
          <w:sz w:val="20"/>
          <w:szCs w:val="20"/>
          <w:lang w:val="es-ES"/>
        </w:rPr>
        <w:t>El Responsable de elaboración de Planos As Built</w:t>
      </w:r>
      <w:r w:rsidRPr="00A45C72">
        <w:rPr>
          <w:rFonts w:ascii="Century Gothic" w:hAnsi="Century Gothic" w:cs="Century Gothic"/>
          <w:color w:val="000000"/>
          <w:sz w:val="20"/>
          <w:szCs w:val="20"/>
          <w:lang w:val="es-ES"/>
        </w:rPr>
        <w:t xml:space="preserve">, Personal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A45C72" w:rsidRPr="00A45C72" w:rsidRDefault="00A45C72"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A45C72">
        <w:rPr>
          <w:rFonts w:ascii="Century Gothic" w:hAnsi="Century Gothic" w:cs="Century Gothic"/>
          <w:color w:val="000000"/>
          <w:sz w:val="20"/>
          <w:szCs w:val="20"/>
          <w:lang w:val="es-ES"/>
        </w:rPr>
        <w:t xml:space="preserve"> </w:t>
      </w:r>
      <w:r w:rsidRPr="00A45C72">
        <w:rPr>
          <w:rFonts w:ascii="Century Gothic" w:hAnsi="Century Gothic" w:cs="Century Gothic"/>
          <w:b/>
          <w:bCs/>
          <w:color w:val="000000"/>
          <w:sz w:val="20"/>
          <w:szCs w:val="20"/>
          <w:lang w:val="es-ES"/>
        </w:rPr>
        <w:t>Soldador</w:t>
      </w:r>
      <w:r w:rsidRPr="00A45C72">
        <w:rPr>
          <w:rFonts w:ascii="Century Gothic" w:hAnsi="Century Gothic" w:cs="Century Gothic"/>
          <w:color w:val="000000"/>
          <w:sz w:val="20"/>
          <w:szCs w:val="20"/>
          <w:lang w:val="es-ES"/>
        </w:rPr>
        <w:t xml:space="preserve">, Personal con experiencia en trabajos de soldadura por electrofusión en polietileno para la construcción de redes secundarias de gas natural </w:t>
      </w:r>
    </w:p>
    <w:p w:rsidR="00B1216F" w:rsidRDefault="00B1216F" w:rsidP="006D7B11">
      <w:pPr>
        <w:pStyle w:val="Norma"/>
        <w:spacing w:after="0" w:line="240" w:lineRule="auto"/>
        <w:contextualSpacing/>
        <w:jc w:val="both"/>
        <w:rPr>
          <w:b/>
          <w:iCs/>
        </w:rPr>
      </w:pPr>
    </w:p>
    <w:p w:rsidR="006D7B11" w:rsidRDefault="006D7B11" w:rsidP="006D7B11">
      <w:pPr>
        <w:autoSpaceDE w:val="0"/>
        <w:autoSpaceDN w:val="0"/>
        <w:adjustRightInd w:val="0"/>
        <w:spacing w:after="0" w:line="240" w:lineRule="auto"/>
        <w:jc w:val="both"/>
        <w:rPr>
          <w:rFonts w:ascii="Century Gothic" w:hAnsi="Century Gothic" w:cs="Century Gothic"/>
          <w:color w:val="000000"/>
          <w:sz w:val="20"/>
          <w:szCs w:val="20"/>
          <w:lang w:val="es-ES"/>
        </w:rPr>
      </w:pPr>
      <w:r w:rsidRPr="006D7B11">
        <w:rPr>
          <w:rFonts w:ascii="Century Gothic" w:hAnsi="Century Gothic" w:cs="Century Gothic"/>
          <w:color w:val="000000"/>
          <w:sz w:val="20"/>
          <w:szCs w:val="20"/>
          <w:lang w:val="es-ES"/>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w:t>
      </w:r>
      <w:r w:rsidRPr="006D7B11">
        <w:rPr>
          <w:rFonts w:ascii="Century Gothic" w:hAnsi="Century Gothic" w:cs="Century Gothic"/>
          <w:color w:val="000000"/>
          <w:sz w:val="20"/>
          <w:szCs w:val="20"/>
          <w:lang w:val="es-ES"/>
        </w:rPr>
        <w:lastRenderedPageBreak/>
        <w:t xml:space="preserve">visto bueno para que el mejor de los proponentes ejerza las funciones del profesional o técnico saliente. </w:t>
      </w:r>
    </w:p>
    <w:p w:rsidR="006D7B11" w:rsidRPr="006D7B11" w:rsidRDefault="006D7B11" w:rsidP="006D7B11">
      <w:pPr>
        <w:autoSpaceDE w:val="0"/>
        <w:autoSpaceDN w:val="0"/>
        <w:adjustRightInd w:val="0"/>
        <w:spacing w:after="0" w:line="240" w:lineRule="auto"/>
        <w:jc w:val="both"/>
        <w:rPr>
          <w:rFonts w:ascii="Century Gothic" w:hAnsi="Century Gothic" w:cs="Century Gothic"/>
          <w:color w:val="000000"/>
          <w:sz w:val="20"/>
          <w:szCs w:val="20"/>
          <w:lang w:val="es-ES"/>
        </w:rPr>
      </w:pPr>
    </w:p>
    <w:p w:rsidR="006D7B11" w:rsidRDefault="006D7B11" w:rsidP="006D7B11">
      <w:pPr>
        <w:pStyle w:val="Norma"/>
        <w:spacing w:after="0" w:line="240" w:lineRule="auto"/>
        <w:contextualSpacing/>
        <w:jc w:val="both"/>
        <w:rPr>
          <w:b/>
          <w:iCs/>
        </w:rPr>
      </w:pPr>
      <w:r w:rsidRPr="006D7B11">
        <w:rPr>
          <w:rFonts w:ascii="Century Gothic" w:hAnsi="Century Gothic" w:cs="Century Gothic"/>
          <w:b/>
          <w:bCs/>
          <w:color w:val="000000"/>
          <w:sz w:val="20"/>
          <w:szCs w:val="20"/>
          <w:lang w:val="es-ES"/>
        </w:rPr>
        <w:t>3. EQUIPO MINIMO</w:t>
      </w:r>
    </w:p>
    <w:p w:rsidR="00B1216F" w:rsidRDefault="00B1216F" w:rsidP="00C20115">
      <w:pPr>
        <w:pStyle w:val="Norma"/>
        <w:spacing w:after="0" w:line="240" w:lineRule="auto"/>
        <w:contextualSpacing/>
        <w:jc w:val="both"/>
        <w:rPr>
          <w:b/>
          <w:iCs/>
        </w:rPr>
      </w:pPr>
    </w:p>
    <w:p w:rsidR="00ED2DCC" w:rsidRDefault="00ED2DCC" w:rsidP="00ED2DCC">
      <w:pPr>
        <w:pStyle w:val="Norma"/>
        <w:spacing w:after="0" w:line="240" w:lineRule="auto"/>
        <w:contextualSpacing/>
        <w:jc w:val="center"/>
        <w:rPr>
          <w:b/>
          <w:iCs/>
        </w:rPr>
      </w:pPr>
      <w:r>
        <w:rPr>
          <w:b/>
          <w:iCs/>
        </w:rPr>
        <w:t xml:space="preserve">TABLA: </w:t>
      </w:r>
      <w:r w:rsidRPr="003B463B">
        <w:rPr>
          <w:b/>
          <w:iCs/>
        </w:rPr>
        <w:t>EQUIPO MÍNIMO REQUERIDO</w:t>
      </w:r>
      <w:r>
        <w:rPr>
          <w:b/>
          <w:iCs/>
        </w:rPr>
        <w:t xml:space="preserve"> PARA LA EJECUCION DEL PROYECTO</w:t>
      </w:r>
    </w:p>
    <w:p w:rsidR="00ED2DCC" w:rsidRDefault="00ED2DCC" w:rsidP="00ED2DCC">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18"/>
        <w:gridCol w:w="3256"/>
        <w:gridCol w:w="1156"/>
        <w:gridCol w:w="1565"/>
        <w:gridCol w:w="1435"/>
        <w:gridCol w:w="1518"/>
      </w:tblGrid>
      <w:tr w:rsidR="00ED2DCC" w:rsidRPr="003A686C" w:rsidTr="007734B0">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ED2DCC" w:rsidRPr="003A686C" w:rsidTr="007734B0">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ED2DCC" w:rsidRPr="003A686C" w:rsidTr="007734B0">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6D7B11"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MARTILLO ELECTRICO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6D7B11"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6D7B11"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6D7B11"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sidRPr="00310491">
              <w:rPr>
                <w:rFonts w:ascii="Calibri" w:eastAsia="Times New Roman" w:hAnsi="Calibri" w:cs="Times New Roman"/>
                <w:shd w:val="clear" w:color="auto" w:fill="FFFFFF"/>
                <w:lang w:eastAsia="es-BO"/>
              </w:rPr>
              <w:t xml:space="preserve">POSICIONADOR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ED2DCC" w:rsidRPr="003A686C" w:rsidTr="007734B0">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 xml:space="preserve"> 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ED2DCC" w:rsidRPr="003A686C" w:rsidTr="007734B0">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ED2DCC" w:rsidRPr="003A686C" w:rsidRDefault="00ED2DCC" w:rsidP="007734B0">
            <w:pPr>
              <w:spacing w:after="0" w:line="240" w:lineRule="auto"/>
              <w:rPr>
                <w:rFonts w:ascii="Calibri" w:eastAsia="Times New Roman" w:hAnsi="Calibri" w:cs="Times New Roman"/>
                <w:i/>
                <w:iCs/>
                <w:sz w:val="20"/>
                <w:szCs w:val="20"/>
                <w:shd w:val="clear" w:color="auto" w:fill="FFFFFF"/>
                <w:lang w:eastAsia="es-BO"/>
              </w:rPr>
            </w:pPr>
          </w:p>
        </w:tc>
      </w:tr>
    </w:tbl>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color w:val="FFFFFF" w:themeColor="background1"/>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D7B11" w:rsidRDefault="006D7B11"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37855" w:rsidRPr="007C59E8" w:rsidRDefault="00437855" w:rsidP="008A06CB">
      <w:pPr>
        <w:pStyle w:val="Norma"/>
        <w:spacing w:after="0" w:line="240" w:lineRule="auto"/>
        <w:contextualSpacing/>
        <w:jc w:val="both"/>
        <w:rPr>
          <w:rFonts w:eastAsia="Arial Unicode MS"/>
          <w:b/>
        </w:rPr>
      </w:pPr>
    </w:p>
    <w:p w:rsidR="00437855" w:rsidRDefault="00437855" w:rsidP="008A06CB">
      <w:pPr>
        <w:pStyle w:val="Norma"/>
        <w:spacing w:after="0" w:line="240" w:lineRule="auto"/>
        <w:contextualSpacing/>
        <w:jc w:val="both"/>
        <w:rPr>
          <w:rFonts w:eastAsia="Arial Unicode MS"/>
          <w:b/>
        </w:rPr>
      </w:pPr>
    </w:p>
    <w:p w:rsidR="00A92973" w:rsidRPr="007C59E8" w:rsidRDefault="00A92973" w:rsidP="008A06CB">
      <w:pPr>
        <w:pStyle w:val="Norma"/>
        <w:spacing w:after="0" w:line="240" w:lineRule="auto"/>
        <w:contextualSpacing/>
        <w:jc w:val="both"/>
        <w:rPr>
          <w:rFonts w:eastAsia="Arial Unicode MS"/>
          <w:b/>
        </w:rPr>
      </w:pPr>
    </w:p>
    <w:p w:rsidR="00691AE4" w:rsidRPr="008B731D" w:rsidRDefault="00ED2DCC" w:rsidP="006C691B">
      <w:pPr>
        <w:pStyle w:val="Default"/>
        <w:jc w:val="center"/>
        <w:rPr>
          <w:rFonts w:eastAsia="Arial Unicode MS"/>
          <w:b/>
        </w:rPr>
      </w:pPr>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 xml:space="preserve">RUCCION RED SECUNDARIA </w:t>
      </w:r>
      <w:r w:rsidR="006C691B">
        <w:rPr>
          <w:rFonts w:ascii="Century Gothic" w:eastAsia="Arial Unicode MS" w:hAnsi="Century Gothic" w:cs="Calibri"/>
          <w:b/>
          <w:bCs/>
          <w:sz w:val="18"/>
          <w:szCs w:val="18"/>
        </w:rPr>
        <w:t>TRINIDAD SISTEMA GAS VIRTUAL AREA 3</w:t>
      </w:r>
    </w:p>
    <w:p w:rsidR="00691AE4" w:rsidRDefault="00691AE4" w:rsidP="00691AE4">
      <w:pPr>
        <w:pStyle w:val="Norma"/>
        <w:spacing w:after="0" w:line="240" w:lineRule="auto"/>
        <w:contextualSpacing/>
        <w:jc w:val="center"/>
        <w:rPr>
          <w:rFonts w:eastAsia="Arial Unicode MS"/>
          <w:b/>
        </w:rPr>
      </w:pPr>
    </w:p>
    <w:p w:rsidR="00691AE4" w:rsidRDefault="006C691B" w:rsidP="00691AE4">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932769" cy="6324600"/>
            <wp:effectExtent l="19050" t="19050" r="1079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7278" cy="6331852"/>
                    </a:xfrm>
                    <a:prstGeom prst="rect">
                      <a:avLst/>
                    </a:prstGeom>
                    <a:noFill/>
                    <a:ln>
                      <a:solidFill>
                        <a:schemeClr val="tx1"/>
                      </a:solidFill>
                    </a:ln>
                  </pic:spPr>
                </pic:pic>
              </a:graphicData>
            </a:graphic>
          </wp:inline>
        </w:drawing>
      </w: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1D2593" w:rsidRDefault="001D2593" w:rsidP="001D2593">
      <w:pPr>
        <w:pStyle w:val="Ttulo2"/>
        <w:jc w:val="center"/>
        <w:rPr>
          <w:rFonts w:ascii="Century Gothic" w:hAnsi="Century Gothic"/>
          <w:u w:val="single"/>
        </w:rPr>
      </w:pPr>
      <w:bookmarkStart w:id="113" w:name="_Toc379132334"/>
      <w:bookmarkStart w:id="114" w:name="_Toc381277427"/>
      <w:bookmarkStart w:id="115" w:name="_Toc381278035"/>
      <w:r w:rsidRPr="003B4A58">
        <w:rPr>
          <w:rFonts w:ascii="Century Gothic" w:hAnsi="Century Gothic"/>
          <w:u w:val="single"/>
        </w:rPr>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13"/>
      <w:bookmarkEnd w:id="114"/>
      <w:bookmarkEnd w:id="115"/>
      <w:r>
        <w:rPr>
          <w:rFonts w:ascii="Century Gothic" w:hAnsi="Century Gothic"/>
          <w:sz w:val="20"/>
          <w:szCs w:val="20"/>
          <w:u w:val="single"/>
        </w:rPr>
        <w:t xml:space="preserve"> DE POLIETILENO</w:t>
      </w:r>
    </w:p>
    <w:p w:rsidR="001D2593" w:rsidRDefault="001D2593" w:rsidP="001D2593"/>
    <w:p w:rsidR="001D2593" w:rsidRPr="000E520A" w:rsidRDefault="001D2593" w:rsidP="001D2593">
      <w:r>
        <w:rPr>
          <w:noProof/>
          <w:lang w:val="es-BO" w:eastAsia="es-BO"/>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BO" w:eastAsia="es-BO"/>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80082E">
      <w:pPr>
        <w:tabs>
          <w:tab w:val="left" w:pos="0"/>
          <w:tab w:val="left" w:pos="142"/>
        </w:tabs>
        <w:autoSpaceDE w:val="0"/>
        <w:autoSpaceDN w:val="0"/>
        <w:adjustRightInd w:val="0"/>
        <w:spacing w:after="0"/>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E31846">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3D160A" w:rsidRPr="007C59E8" w:rsidRDefault="003D160A" w:rsidP="00E31846">
      <w:pPr>
        <w:spacing w:after="0" w:line="240" w:lineRule="auto"/>
        <w:contextualSpacing/>
        <w:jc w:val="center"/>
        <w:rPr>
          <w:rFonts w:eastAsia="Arial Unicode MS"/>
          <w:b/>
        </w:rPr>
      </w:pPr>
    </w:p>
    <w:p w:rsidR="00E31846" w:rsidRPr="007C59E8" w:rsidRDefault="003D160A" w:rsidP="00E31846">
      <w:pPr>
        <w:spacing w:after="0" w:line="240" w:lineRule="auto"/>
        <w:contextualSpacing/>
        <w:jc w:val="center"/>
        <w:rPr>
          <w:rFonts w:eastAsia="Arial Unicode MS"/>
          <w:b/>
          <w:lang w:val="es-BO"/>
        </w:rPr>
      </w:pPr>
      <w:r>
        <w:rPr>
          <w:rFonts w:eastAsia="Arial Unicode MS"/>
          <w:b/>
          <w:noProof/>
          <w:lang w:val="es-BO" w:eastAsia="es-BO"/>
        </w:rPr>
        <w:drawing>
          <wp:inline distT="0" distB="0" distL="0" distR="0">
            <wp:extent cx="5276850" cy="60960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276850" cy="6096000"/>
                    </a:xfrm>
                    <a:prstGeom prst="rect">
                      <a:avLst/>
                    </a:prstGeom>
                    <a:noFill/>
                    <a:ln w="9525">
                      <a:noFill/>
                      <a:miter lim="800000"/>
                      <a:headEnd/>
                      <a:tailEnd/>
                    </a:ln>
                  </pic:spPr>
                </pic:pic>
              </a:graphicData>
            </a:graphic>
          </wp:inline>
        </w:drawing>
      </w:r>
      <w:r w:rsidR="001E3536">
        <w:rPr>
          <w:rFonts w:eastAsia="Arial Unicode MS"/>
          <w:b/>
          <w:noProof/>
          <w:lang w:val="es-BO" w:eastAsia="es-BO"/>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897" w:rsidRPr="003D2BE8" w:rsidRDefault="00234897"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234897" w:rsidRPr="003D2BE8" w:rsidRDefault="00234897" w:rsidP="00E31846">
                      <w:pPr>
                        <w:jc w:val="center"/>
                        <w:rPr>
                          <w:rFonts w:ascii="Calibri" w:hAnsi="Calibri" w:cs="Calibri"/>
                          <w:color w:val="000000"/>
                          <w:sz w:val="10"/>
                          <w:szCs w:val="10"/>
                        </w:rPr>
                      </w:pPr>
                    </w:p>
                  </w:txbxContent>
                </v:textbox>
              </v:shape>
            </w:pict>
          </mc:Fallback>
        </mc:AlternateContent>
      </w:r>
    </w:p>
    <w:p w:rsidR="00E31846" w:rsidRPr="007C59E8" w:rsidRDefault="00E31846" w:rsidP="00E31846">
      <w:pPr>
        <w:spacing w:after="0" w:line="240" w:lineRule="auto"/>
        <w:contextualSpacing/>
        <w:jc w:val="both"/>
        <w:rPr>
          <w:rFonts w:eastAsia="Arial Unicode MS"/>
          <w:b/>
          <w:lang w:val="es-BO"/>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lastRenderedPageBreak/>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3D160A" w:rsidRDefault="003D160A" w:rsidP="00E31846">
      <w:pPr>
        <w:tabs>
          <w:tab w:val="left" w:pos="0"/>
          <w:tab w:val="left" w:pos="142"/>
        </w:tabs>
        <w:autoSpaceDE w:val="0"/>
        <w:autoSpaceDN w:val="0"/>
        <w:adjustRightInd w:val="0"/>
        <w:ind w:left="360"/>
        <w:rPr>
          <w:rFonts w:ascii="Century Gothic" w:hAnsi="Century Gothic" w:cs="Arial"/>
          <w:b/>
          <w:sz w:val="20"/>
          <w:szCs w:val="20"/>
          <w:u w:val="single"/>
        </w:rPr>
      </w:pPr>
    </w:p>
    <w:p w:rsidR="001A7DA6" w:rsidRDefault="001A7DA6" w:rsidP="00E31846">
      <w:pPr>
        <w:tabs>
          <w:tab w:val="left" w:pos="0"/>
          <w:tab w:val="left" w:pos="142"/>
        </w:tabs>
        <w:autoSpaceDE w:val="0"/>
        <w:autoSpaceDN w:val="0"/>
        <w:adjustRightInd w:val="0"/>
        <w:ind w:left="360"/>
        <w:rPr>
          <w:rFonts w:ascii="Century Gothic" w:hAnsi="Century Gothic" w:cs="Arial"/>
          <w:b/>
          <w:sz w:val="20"/>
          <w:szCs w:val="20"/>
          <w:u w:val="single"/>
        </w:rPr>
      </w:pPr>
    </w:p>
    <w:p w:rsidR="001A7DA6" w:rsidRDefault="001A7DA6" w:rsidP="00E31846">
      <w:pPr>
        <w:tabs>
          <w:tab w:val="left" w:pos="0"/>
          <w:tab w:val="left" w:pos="142"/>
        </w:tabs>
        <w:autoSpaceDE w:val="0"/>
        <w:autoSpaceDN w:val="0"/>
        <w:adjustRightInd w:val="0"/>
        <w:ind w:left="360"/>
        <w:rPr>
          <w:rFonts w:ascii="Century Gothic" w:hAnsi="Century Gothic" w:cs="Arial"/>
          <w:b/>
          <w:sz w:val="20"/>
          <w:szCs w:val="20"/>
          <w:u w:val="single"/>
        </w:rPr>
      </w:pP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BO" w:eastAsia="es-BO"/>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290872">
      <w:pPr>
        <w:pStyle w:val="Prrafodelista"/>
        <w:numPr>
          <w:ilvl w:val="0"/>
          <w:numId w:val="24"/>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EF4B01" w:rsidRDefault="00EF4B01" w:rsidP="00EF4B01">
      <w:pPr>
        <w:pStyle w:val="Norma"/>
        <w:spacing w:after="0" w:line="240" w:lineRule="auto"/>
        <w:contextualSpacing/>
        <w:jc w:val="center"/>
        <w:rPr>
          <w:rFonts w:eastAsia="Arial Unicode MS"/>
          <w:b/>
        </w:rPr>
      </w:pPr>
    </w:p>
    <w:p w:rsidR="009B019B" w:rsidRDefault="009B019B" w:rsidP="00EF4B01">
      <w:pPr>
        <w:pStyle w:val="Norma"/>
        <w:spacing w:after="0" w:line="240" w:lineRule="auto"/>
        <w:contextualSpacing/>
        <w:jc w:val="center"/>
        <w:rPr>
          <w:rFonts w:eastAsia="Arial Unicode MS"/>
          <w:b/>
        </w:rPr>
      </w:pPr>
    </w:p>
    <w:p w:rsidR="001A7DA6" w:rsidRDefault="001A7DA6" w:rsidP="00EF4B01">
      <w:pPr>
        <w:pStyle w:val="Norma"/>
        <w:spacing w:after="0" w:line="240" w:lineRule="auto"/>
        <w:contextualSpacing/>
        <w:jc w:val="center"/>
        <w:rPr>
          <w:rFonts w:eastAsia="Arial Unicode MS"/>
          <w:b/>
        </w:rPr>
      </w:pP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lastRenderedPageBreak/>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lastRenderedPageBreak/>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A7DA6" w:rsidRDefault="001A7DA6" w:rsidP="008A06CB">
      <w:pPr>
        <w:pStyle w:val="Norma"/>
        <w:spacing w:after="0" w:line="240" w:lineRule="auto"/>
        <w:contextualSpacing/>
        <w:jc w:val="center"/>
        <w:rPr>
          <w:rFonts w:eastAsia="Arial Unicode MS"/>
          <w:b/>
        </w:rPr>
      </w:pPr>
    </w:p>
    <w:p w:rsidR="001A7DA6" w:rsidRDefault="001A7DA6"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Default="001F67F9" w:rsidP="001F67F9">
      <w:pPr>
        <w:autoSpaceDE w:val="0"/>
        <w:autoSpaceDN w:val="0"/>
        <w:adjustRightInd w:val="0"/>
        <w:spacing w:after="0"/>
        <w:jc w:val="both"/>
        <w:rPr>
          <w:rFonts w:ascii="Century Gothic" w:hAnsi="Century Gothic"/>
          <w:b/>
          <w:sz w:val="20"/>
          <w:szCs w:val="20"/>
        </w:rPr>
      </w:pPr>
    </w:p>
    <w:p w:rsidR="001A7DA6" w:rsidRDefault="001A7DA6" w:rsidP="001F67F9">
      <w:pPr>
        <w:autoSpaceDE w:val="0"/>
        <w:autoSpaceDN w:val="0"/>
        <w:adjustRightInd w:val="0"/>
        <w:spacing w:after="0"/>
        <w:jc w:val="both"/>
        <w:rPr>
          <w:rFonts w:ascii="Century Gothic" w:hAnsi="Century Gothic"/>
          <w:b/>
          <w:sz w:val="20"/>
          <w:szCs w:val="20"/>
        </w:rPr>
      </w:pPr>
    </w:p>
    <w:p w:rsidR="001A7DA6" w:rsidRPr="00545DA0" w:rsidRDefault="001A7DA6" w:rsidP="001F67F9">
      <w:pPr>
        <w:autoSpaceDE w:val="0"/>
        <w:autoSpaceDN w:val="0"/>
        <w:adjustRightInd w:val="0"/>
        <w:spacing w:after="0"/>
        <w:jc w:val="both"/>
        <w:rPr>
          <w:rFonts w:ascii="Century Gothic" w:hAnsi="Century Gothic"/>
          <w:b/>
          <w:sz w:val="20"/>
          <w:szCs w:val="20"/>
        </w:rPr>
      </w:pP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1F67F9" w:rsidP="001F67F9">
      <w:pPr>
        <w:tabs>
          <w:tab w:val="left" w:pos="1170"/>
        </w:tabs>
        <w:rPr>
          <w:rFonts w:ascii="Century Gothic" w:hAnsi="Century Gothic" w:cs="Arial"/>
          <w:sz w:val="20"/>
          <w:szCs w:val="20"/>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Pr="00A55177" w:rsidRDefault="001F67F9" w:rsidP="001F67F9">
      <w:pPr>
        <w:tabs>
          <w:tab w:val="left" w:pos="1170"/>
        </w:tabs>
        <w:rPr>
          <w:rFonts w:ascii="Century Gothic" w:hAnsi="Century Gothic" w:cs="Arial"/>
          <w:b/>
          <w:sz w:val="20"/>
          <w:szCs w:val="20"/>
          <w:u w:val="single"/>
        </w:rPr>
      </w:pPr>
      <w:r w:rsidRPr="00A55177">
        <w:rPr>
          <w:rFonts w:ascii="Century Gothic" w:hAnsi="Century Gothic" w:cs="Arial"/>
          <w:b/>
          <w:sz w:val="20"/>
          <w:szCs w:val="20"/>
          <w:u w:val="single"/>
        </w:rPr>
        <w:lastRenderedPageBreak/>
        <w:t>ADOSADO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BO" w:eastAsia="es-BO"/>
        </w:rPr>
        <w:drawing>
          <wp:inline distT="0" distB="0" distL="0" distR="0">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F846B5" w:rsidRDefault="00F846B5" w:rsidP="008A06CB">
      <w:pPr>
        <w:pStyle w:val="Norma"/>
        <w:spacing w:after="0" w:line="240" w:lineRule="auto"/>
        <w:contextualSpacing/>
        <w:jc w:val="center"/>
        <w:rPr>
          <w:rFonts w:eastAsia="Arial Unicode MS"/>
          <w:b/>
        </w:rPr>
      </w:pPr>
    </w:p>
    <w:p w:rsidR="00F846B5" w:rsidRDefault="00F846B5"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1E3536" w:rsidP="008A06CB">
      <w:pPr>
        <w:pStyle w:val="Norma"/>
        <w:spacing w:after="0" w:line="240" w:lineRule="auto"/>
        <w:contextualSpacing/>
        <w:jc w:val="center"/>
      </w:pPr>
      <w:r>
        <w:rPr>
          <w:noProof/>
          <w:lang w:val="es-BO" w:eastAsia="es-BO"/>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4897" w:rsidRPr="00591CF2" w:rsidRDefault="00234897"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234897" w:rsidRPr="00591CF2" w:rsidRDefault="00234897"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1E3536" w:rsidP="008A06CB">
      <w:pPr>
        <w:pStyle w:val="Norma"/>
        <w:spacing w:after="0" w:line="240" w:lineRule="auto"/>
        <w:contextualSpacing/>
        <w:jc w:val="both"/>
      </w:pPr>
      <w:r>
        <w:rPr>
          <w:noProof/>
          <w:lang w:val="es-BO" w:eastAsia="es-BO"/>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4C5AF39"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1E3536"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4897" w:rsidRPr="00591CF2" w:rsidRDefault="00234897"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234897" w:rsidRPr="00591CF2" w:rsidRDefault="00234897"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1E3536"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2B68C9"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1E3536" w:rsidP="008A06CB">
      <w:pPr>
        <w:pStyle w:val="Norma"/>
        <w:spacing w:after="0" w:line="240" w:lineRule="auto"/>
        <w:contextualSpacing/>
        <w:jc w:val="both"/>
        <w:rPr>
          <w:b/>
        </w:rPr>
      </w:pPr>
      <w:r>
        <w:rPr>
          <w:b/>
          <w:noProof/>
          <w:lang w:val="es-BO" w:eastAsia="es-BO"/>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897" w:rsidRDefault="00234897"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234897" w:rsidRDefault="00234897" w:rsidP="00425481">
                      <w:pPr>
                        <w:pStyle w:val="Norma"/>
                      </w:pPr>
                    </w:p>
                  </w:txbxContent>
                </v:textbox>
              </v:shape>
            </w:pict>
          </mc:Fallback>
        </mc:AlternateContent>
      </w:r>
      <w:r>
        <w:rPr>
          <w:noProof/>
          <w:lang w:val="es-BO" w:eastAsia="es-BO"/>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897" w:rsidRDefault="00234897"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L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" stroked="f">
                <v:textbox>
                  <w:txbxContent>
                    <w:p w:rsidR="00234897" w:rsidRDefault="00234897"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7"/>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color w:val="FFFFFF" w:themeColor="background1"/>
        </w:rPr>
      </w:pPr>
    </w:p>
    <w:p w:rsidR="00425481" w:rsidRDefault="00425481" w:rsidP="008A06CB">
      <w:pPr>
        <w:pStyle w:val="Norma"/>
        <w:spacing w:after="0" w:line="240" w:lineRule="auto"/>
        <w:contextualSpacing/>
        <w:jc w:val="both"/>
        <w:rPr>
          <w:b/>
          <w:color w:val="FFFFFF" w:themeColor="background1"/>
        </w:rPr>
      </w:pPr>
    </w:p>
    <w:p w:rsidR="001D2593" w:rsidRDefault="001D2593" w:rsidP="008A06CB">
      <w:pPr>
        <w:pStyle w:val="Norma"/>
        <w:spacing w:after="0" w:line="240" w:lineRule="auto"/>
        <w:contextualSpacing/>
        <w:jc w:val="both"/>
        <w:rPr>
          <w:b/>
          <w:color w:val="FFFFFF" w:themeColor="background1"/>
        </w:rPr>
      </w:pPr>
    </w:p>
    <w:p w:rsidR="001A7DA6" w:rsidRDefault="001A7DA6" w:rsidP="008A06CB">
      <w:pPr>
        <w:pStyle w:val="Norma"/>
        <w:spacing w:after="0" w:line="240" w:lineRule="auto"/>
        <w:contextualSpacing/>
        <w:jc w:val="both"/>
        <w:rPr>
          <w:b/>
          <w:color w:val="FFFFFF" w:themeColor="background1"/>
        </w:rPr>
      </w:pPr>
    </w:p>
    <w:p w:rsidR="001A7DA6" w:rsidRDefault="001A7DA6" w:rsidP="008A06CB">
      <w:pPr>
        <w:pStyle w:val="Norma"/>
        <w:spacing w:after="0" w:line="240" w:lineRule="auto"/>
        <w:contextualSpacing/>
        <w:jc w:val="both"/>
        <w:rPr>
          <w:b/>
          <w:color w:val="FFFFFF" w:themeColor="background1"/>
        </w:rPr>
      </w:pPr>
    </w:p>
    <w:p w:rsidR="001A7DA6" w:rsidRDefault="001A7DA6" w:rsidP="008A06CB">
      <w:pPr>
        <w:pStyle w:val="Norma"/>
        <w:spacing w:after="0" w:line="240" w:lineRule="auto"/>
        <w:contextualSpacing/>
        <w:jc w:val="both"/>
        <w:rPr>
          <w:b/>
          <w:color w:val="FFFFFF" w:themeColor="background1"/>
        </w:rPr>
      </w:pPr>
    </w:p>
    <w:p w:rsidR="001A7DA6" w:rsidRDefault="001A7DA6" w:rsidP="008A06CB">
      <w:pPr>
        <w:pStyle w:val="Norma"/>
        <w:spacing w:after="0" w:line="240" w:lineRule="auto"/>
        <w:contextualSpacing/>
        <w:jc w:val="both"/>
        <w:rPr>
          <w:b/>
          <w:color w:val="FFFFFF" w:themeColor="background1"/>
        </w:rPr>
      </w:pP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170EE0" w:rsidRDefault="00170EE0" w:rsidP="00170EE0">
      <w:pPr>
        <w:pStyle w:val="Default"/>
        <w:tabs>
          <w:tab w:val="left" w:pos="3075"/>
          <w:tab w:val="center" w:pos="4419"/>
        </w:tabs>
        <w:contextualSpacing/>
        <w:rPr>
          <w:noProof/>
          <w:lang w:eastAsia="es-MX"/>
        </w:rPr>
      </w:pPr>
    </w:p>
    <w:p w:rsidR="00EA54D5" w:rsidRDefault="00170EE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ab/>
      </w:r>
    </w:p>
    <w:p w:rsidR="00757862" w:rsidRDefault="00B4506F" w:rsidP="003D160A">
      <w:pPr>
        <w:pStyle w:val="Default"/>
        <w:tabs>
          <w:tab w:val="left" w:pos="3075"/>
          <w:tab w:val="center" w:pos="4419"/>
        </w:tabs>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170EE0" w:rsidRPr="001A7DA6" w:rsidRDefault="00170EE0" w:rsidP="00C15C94">
      <w:pPr>
        <w:pStyle w:val="Default"/>
        <w:contextualSpacing/>
        <w:jc w:val="center"/>
        <w:rPr>
          <w:rFonts w:asciiTheme="minorHAnsi" w:eastAsia="Arial Unicode MS" w:hAnsiTheme="minorHAnsi"/>
          <w:b/>
          <w:sz w:val="22"/>
          <w:szCs w:val="22"/>
        </w:rPr>
      </w:pPr>
    </w:p>
    <w:p w:rsidR="005877F8" w:rsidRDefault="00B4589D" w:rsidP="00B4589D">
      <w:pPr>
        <w:pStyle w:val="Default"/>
        <w:contextualSpacing/>
        <w:jc w:val="right"/>
        <w:rPr>
          <w:rFonts w:asciiTheme="minorHAnsi" w:eastAsia="Arial Unicode MS" w:hAnsiTheme="minorHAnsi" w:cstheme="minorBidi"/>
          <w:b/>
          <w:color w:val="auto"/>
          <w:sz w:val="22"/>
          <w:szCs w:val="22"/>
        </w:rPr>
      </w:pPr>
      <w:r w:rsidRPr="00B4589D">
        <w:rPr>
          <w:noProof/>
          <w:lang w:val="es-BO" w:eastAsia="es-BO"/>
        </w:rPr>
        <w:drawing>
          <wp:inline distT="0" distB="0" distL="0" distR="0">
            <wp:extent cx="5611495" cy="59055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7986" cy="5912331"/>
                    </a:xfrm>
                    <a:prstGeom prst="rect">
                      <a:avLst/>
                    </a:prstGeom>
                    <a:noFill/>
                    <a:ln>
                      <a:noFill/>
                    </a:ln>
                  </pic:spPr>
                </pic:pic>
              </a:graphicData>
            </a:graphic>
          </wp:inline>
        </w:drawing>
      </w:r>
    </w:p>
    <w:sectPr w:rsidR="005877F8" w:rsidSect="00E26086">
      <w:headerReference w:type="default" r:id="rId39"/>
      <w:footerReference w:type="default" r:id="rId40"/>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897" w:rsidRDefault="00234897" w:rsidP="00E75630">
      <w:pPr>
        <w:pStyle w:val="Norma"/>
        <w:spacing w:after="0" w:line="240" w:lineRule="auto"/>
      </w:pPr>
      <w:r>
        <w:separator/>
      </w:r>
    </w:p>
  </w:endnote>
  <w:endnote w:type="continuationSeparator" w:id="0">
    <w:p w:rsidR="00234897" w:rsidRDefault="00234897"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234897" w:rsidRPr="00FA0D94" w:rsidTr="00383962">
      <w:trPr>
        <w:trHeight w:val="273"/>
      </w:trPr>
      <w:tc>
        <w:tcPr>
          <w:tcW w:w="4678" w:type="dxa"/>
        </w:tcPr>
        <w:p w:rsidR="00234897" w:rsidRPr="00D362D4" w:rsidRDefault="00234897"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234897" w:rsidRPr="00D362D4" w:rsidRDefault="00234897"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234897" w:rsidRPr="00FA0D94" w:rsidTr="00383962">
      <w:trPr>
        <w:trHeight w:val="290"/>
      </w:trPr>
      <w:tc>
        <w:tcPr>
          <w:tcW w:w="4678" w:type="dxa"/>
        </w:tcPr>
        <w:p w:rsidR="00234897" w:rsidRPr="00D362D4" w:rsidRDefault="00234897" w:rsidP="00383962">
          <w:pPr>
            <w:pStyle w:val="Encabezado"/>
            <w:jc w:val="center"/>
            <w:rPr>
              <w:rFonts w:ascii="Century Gothic" w:eastAsia="Arial Unicode MS" w:hAnsi="Century Gothic"/>
              <w:b/>
              <w:sz w:val="16"/>
              <w:szCs w:val="16"/>
            </w:rPr>
          </w:pPr>
        </w:p>
      </w:tc>
      <w:tc>
        <w:tcPr>
          <w:tcW w:w="4678" w:type="dxa"/>
        </w:tcPr>
        <w:p w:rsidR="00234897" w:rsidRPr="00D362D4" w:rsidRDefault="00234897" w:rsidP="00383962">
          <w:pPr>
            <w:pStyle w:val="Encabezado"/>
            <w:jc w:val="center"/>
            <w:rPr>
              <w:rFonts w:ascii="Century Gothic" w:eastAsia="Arial Unicode MS" w:hAnsi="Century Gothic" w:cs="Calibri"/>
              <w:b/>
              <w:sz w:val="16"/>
              <w:szCs w:val="16"/>
            </w:rPr>
          </w:pPr>
        </w:p>
        <w:p w:rsidR="00234897" w:rsidRPr="00D362D4" w:rsidRDefault="00234897" w:rsidP="00383962">
          <w:pPr>
            <w:pStyle w:val="Encabezado"/>
            <w:jc w:val="center"/>
            <w:rPr>
              <w:rFonts w:ascii="Century Gothic" w:eastAsia="Arial Unicode MS" w:hAnsi="Century Gothic" w:cs="Calibri"/>
              <w:b/>
              <w:sz w:val="16"/>
              <w:szCs w:val="16"/>
            </w:rPr>
          </w:pPr>
        </w:p>
        <w:p w:rsidR="00234897" w:rsidRPr="00D362D4" w:rsidRDefault="00234897" w:rsidP="00383962">
          <w:pPr>
            <w:pStyle w:val="Encabezado"/>
            <w:jc w:val="center"/>
            <w:rPr>
              <w:rFonts w:ascii="Century Gothic" w:eastAsia="Arial Unicode MS" w:hAnsi="Century Gothic" w:cs="Calibri"/>
              <w:b/>
              <w:sz w:val="16"/>
              <w:szCs w:val="16"/>
            </w:rPr>
          </w:pPr>
        </w:p>
        <w:p w:rsidR="00234897" w:rsidRPr="00D362D4" w:rsidRDefault="00234897" w:rsidP="00383962">
          <w:pPr>
            <w:pStyle w:val="Encabezado"/>
            <w:jc w:val="center"/>
            <w:rPr>
              <w:rFonts w:ascii="Century Gothic" w:eastAsia="Arial Unicode MS" w:hAnsi="Century Gothic" w:cs="Calibri"/>
              <w:b/>
              <w:sz w:val="16"/>
              <w:szCs w:val="16"/>
            </w:rPr>
          </w:pPr>
        </w:p>
      </w:tc>
    </w:tr>
    <w:tr w:rsidR="00234897" w:rsidRPr="00FA0D94" w:rsidTr="00383962">
      <w:trPr>
        <w:trHeight w:val="290"/>
      </w:trPr>
      <w:tc>
        <w:tcPr>
          <w:tcW w:w="4678" w:type="dxa"/>
        </w:tcPr>
        <w:p w:rsidR="00234897" w:rsidRPr="00D362D4" w:rsidRDefault="00234897" w:rsidP="00383962">
          <w:pPr>
            <w:pStyle w:val="Encabezado"/>
            <w:jc w:val="center"/>
            <w:rPr>
              <w:rFonts w:ascii="Century Gothic" w:eastAsia="Arial Unicode MS" w:hAnsi="Century Gothic" w:cs="Calibri"/>
              <w:b/>
              <w:sz w:val="16"/>
              <w:szCs w:val="16"/>
            </w:rPr>
          </w:pPr>
        </w:p>
      </w:tc>
      <w:tc>
        <w:tcPr>
          <w:tcW w:w="4678" w:type="dxa"/>
        </w:tcPr>
        <w:p w:rsidR="00234897" w:rsidRPr="00D362D4" w:rsidRDefault="00234897" w:rsidP="00383962">
          <w:pPr>
            <w:pStyle w:val="Encabezado"/>
            <w:jc w:val="center"/>
            <w:rPr>
              <w:rFonts w:ascii="Century Gothic" w:eastAsia="Arial Unicode MS" w:hAnsi="Century Gothic" w:cs="Calibri"/>
              <w:b/>
              <w:sz w:val="16"/>
              <w:szCs w:val="16"/>
            </w:rPr>
          </w:pPr>
        </w:p>
      </w:tc>
    </w:tr>
  </w:tbl>
  <w:p w:rsidR="00234897" w:rsidRDefault="002348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897" w:rsidRDefault="00234897" w:rsidP="00E75630">
      <w:pPr>
        <w:pStyle w:val="Norma"/>
        <w:spacing w:after="0" w:line="240" w:lineRule="auto"/>
      </w:pPr>
      <w:r>
        <w:separator/>
      </w:r>
    </w:p>
  </w:footnote>
  <w:footnote w:type="continuationSeparator" w:id="0">
    <w:p w:rsidR="00234897" w:rsidRDefault="00234897"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234897" w:rsidRPr="00FA0D94" w:rsidTr="00D5250D">
      <w:trPr>
        <w:trHeight w:val="980"/>
      </w:trPr>
      <w:tc>
        <w:tcPr>
          <w:tcW w:w="2010" w:type="dxa"/>
          <w:vMerge w:val="restart"/>
          <w:vAlign w:val="center"/>
        </w:tcPr>
        <w:p w:rsidR="00234897" w:rsidRPr="00FA0D94" w:rsidRDefault="00234897"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60288" behindDoc="1" locked="0" layoutInCell="1" allowOverlap="1" wp14:anchorId="2433BEB8" wp14:editId="70285622">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234897" w:rsidRPr="00645627" w:rsidRDefault="00234897"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234897" w:rsidRPr="00FE431E" w:rsidRDefault="00234897"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234897" w:rsidRPr="00FE431E" w:rsidRDefault="00234897" w:rsidP="00D5250D">
          <w:pPr>
            <w:pStyle w:val="Encabezado"/>
            <w:rPr>
              <w:rFonts w:ascii="Century Gothic" w:eastAsia="Arial Unicode MS" w:hAnsi="Century Gothic" w:cs="Arial"/>
              <w:b/>
              <w:sz w:val="14"/>
              <w:szCs w:val="14"/>
            </w:rPr>
          </w:pPr>
        </w:p>
        <w:p w:rsidR="00234897" w:rsidRPr="00FE431E" w:rsidRDefault="00234897" w:rsidP="00D5250D">
          <w:pPr>
            <w:pStyle w:val="Encabezado"/>
            <w:rPr>
              <w:rFonts w:ascii="Century Gothic" w:eastAsia="Arial Unicode MS" w:hAnsi="Century Gothic" w:cs="Arial"/>
              <w:b/>
              <w:sz w:val="14"/>
              <w:szCs w:val="14"/>
            </w:rPr>
          </w:pPr>
        </w:p>
        <w:p w:rsidR="00234897" w:rsidRPr="00FE431E" w:rsidRDefault="00234897"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 xml:space="preserve">FORM. </w:t>
          </w:r>
          <w:r>
            <w:rPr>
              <w:rFonts w:ascii="Century Gothic" w:eastAsia="Arial Unicode MS" w:hAnsi="Century Gothic" w:cs="Arial"/>
              <w:b/>
              <w:sz w:val="18"/>
              <w:szCs w:val="18"/>
            </w:rPr>
            <w:t xml:space="preserve"> </w:t>
          </w:r>
          <w:r w:rsidRPr="00FE431E">
            <w:rPr>
              <w:rFonts w:ascii="Century Gothic" w:eastAsia="Arial Unicode MS" w:hAnsi="Century Gothic" w:cs="Arial"/>
              <w:b/>
              <w:sz w:val="18"/>
              <w:szCs w:val="18"/>
            </w:rPr>
            <w:t>002</w:t>
          </w:r>
        </w:p>
        <w:p w:rsidR="00234897" w:rsidRPr="00FE431E" w:rsidRDefault="00234897" w:rsidP="00D5250D">
          <w:pPr>
            <w:pStyle w:val="Encabezado"/>
            <w:rPr>
              <w:rFonts w:ascii="Century Gothic" w:eastAsia="Arial Unicode MS" w:hAnsi="Century Gothic" w:cs="Arial"/>
              <w:b/>
              <w:sz w:val="14"/>
              <w:szCs w:val="14"/>
            </w:rPr>
          </w:pPr>
        </w:p>
      </w:tc>
    </w:tr>
    <w:tr w:rsidR="00234897" w:rsidRPr="00FA0D94" w:rsidTr="009E1B15">
      <w:trPr>
        <w:trHeight w:val="356"/>
      </w:trPr>
      <w:tc>
        <w:tcPr>
          <w:tcW w:w="2010" w:type="dxa"/>
          <w:vMerge/>
          <w:vAlign w:val="center"/>
        </w:tcPr>
        <w:p w:rsidR="00234897" w:rsidRPr="00FA0D94" w:rsidRDefault="00234897" w:rsidP="00D5250D">
          <w:pPr>
            <w:pStyle w:val="Encabezado"/>
            <w:jc w:val="center"/>
            <w:rPr>
              <w:rFonts w:ascii="Arial Narrow" w:eastAsia="Arial Unicode MS" w:hAnsi="Arial Narrow"/>
              <w:szCs w:val="12"/>
            </w:rPr>
          </w:pPr>
        </w:p>
      </w:tc>
      <w:tc>
        <w:tcPr>
          <w:tcW w:w="5787" w:type="dxa"/>
          <w:vAlign w:val="center"/>
        </w:tcPr>
        <w:p w:rsidR="00234897" w:rsidRPr="00990300" w:rsidRDefault="00234897" w:rsidP="00EF385D">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RUCCION RED SECUNDARIA TRINIDAD SISTEMA GAS VIRTUAL AREA 3</w:t>
          </w:r>
        </w:p>
      </w:tc>
      <w:tc>
        <w:tcPr>
          <w:tcW w:w="1559" w:type="dxa"/>
          <w:vAlign w:val="center"/>
        </w:tcPr>
        <w:p w:rsidR="00234897" w:rsidRPr="00FE431E" w:rsidRDefault="00234897"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234897" w:rsidRPr="00FE431E" w:rsidRDefault="00234897"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9A3EF8">
            <w:rPr>
              <w:rStyle w:val="Nmerodepgina"/>
              <w:rFonts w:ascii="Century Gothic" w:hAnsi="Century Gothic"/>
              <w:noProof/>
              <w:sz w:val="16"/>
              <w:szCs w:val="16"/>
            </w:rPr>
            <w:t>99</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9A3EF8">
            <w:rPr>
              <w:rStyle w:val="Nmerodepgina"/>
              <w:rFonts w:ascii="Century Gothic" w:hAnsi="Century Gothic"/>
              <w:noProof/>
              <w:sz w:val="16"/>
              <w:szCs w:val="16"/>
            </w:rPr>
            <w:t>99</w:t>
          </w:r>
          <w:r w:rsidRPr="00FE431E">
            <w:rPr>
              <w:rStyle w:val="Nmerodepgina"/>
              <w:rFonts w:ascii="Century Gothic" w:hAnsi="Century Gothic"/>
              <w:sz w:val="16"/>
              <w:szCs w:val="16"/>
            </w:rPr>
            <w:fldChar w:fldCharType="end"/>
          </w:r>
        </w:p>
      </w:tc>
    </w:tr>
  </w:tbl>
  <w:p w:rsidR="00234897" w:rsidRPr="00383962" w:rsidRDefault="00234897"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C57DB"/>
    <w:multiLevelType w:val="multilevel"/>
    <w:tmpl w:val="87926D64"/>
    <w:lvl w:ilvl="0">
      <w:start w:val="32"/>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57A3A95"/>
    <w:multiLevelType w:val="hybridMultilevel"/>
    <w:tmpl w:val="756E6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4F64F8D"/>
    <w:multiLevelType w:val="hybridMultilevel"/>
    <w:tmpl w:val="B2107D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0F34BF"/>
    <w:multiLevelType w:val="hybridMultilevel"/>
    <w:tmpl w:val="83FCBD5A"/>
    <w:lvl w:ilvl="0" w:tplc="400A000F">
      <w:start w:val="2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393AC9"/>
    <w:multiLevelType w:val="multilevel"/>
    <w:tmpl w:val="F93AC1B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917584"/>
    <w:multiLevelType w:val="multilevel"/>
    <w:tmpl w:val="580089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06280"/>
    <w:multiLevelType w:val="multilevel"/>
    <w:tmpl w:val="FBD27348"/>
    <w:lvl w:ilvl="0">
      <w:start w:val="1"/>
      <w:numFmt w:val="decimal"/>
      <w:lvlText w:val="%1."/>
      <w:lvlJc w:val="left"/>
      <w:pPr>
        <w:ind w:left="720" w:hanging="360"/>
      </w:pPr>
    </w:lvl>
    <w:lvl w:ilvl="1">
      <w:start w:val="2"/>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7">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AE370E1"/>
    <w:multiLevelType w:val="hybridMultilevel"/>
    <w:tmpl w:val="12E8A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8276A14"/>
    <w:multiLevelType w:val="hybridMultilevel"/>
    <w:tmpl w:val="1846A4D6"/>
    <w:lvl w:ilvl="0" w:tplc="400A000F">
      <w:start w:val="2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BF4324C"/>
    <w:multiLevelType w:val="hybridMultilevel"/>
    <w:tmpl w:val="9230A4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C8E2DBB"/>
    <w:multiLevelType w:val="multilevel"/>
    <w:tmpl w:val="396C3900"/>
    <w:lvl w:ilvl="0">
      <w:start w:val="29"/>
      <w:numFmt w:val="decimal"/>
      <w:lvlText w:val="%1"/>
      <w:lvlJc w:val="left"/>
      <w:pPr>
        <w:ind w:left="375" w:hanging="375"/>
      </w:pPr>
      <w:rPr>
        <w:rFonts w:hint="default"/>
        <w:b/>
      </w:rPr>
    </w:lvl>
    <w:lvl w:ilvl="1">
      <w:start w:val="2"/>
      <w:numFmt w:val="decimal"/>
      <w:lvlText w:val="%1.%2"/>
      <w:lvlJc w:val="left"/>
      <w:pPr>
        <w:ind w:left="1455" w:hanging="37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3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F400045"/>
    <w:multiLevelType w:val="hybridMultilevel"/>
    <w:tmpl w:val="9992FC0C"/>
    <w:lvl w:ilvl="0" w:tplc="0C0A000F">
      <w:start w:val="28"/>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6"/>
  </w:num>
  <w:num w:numId="3">
    <w:abstractNumId w:val="15"/>
  </w:num>
  <w:num w:numId="4">
    <w:abstractNumId w:val="19"/>
  </w:num>
  <w:num w:numId="5">
    <w:abstractNumId w:val="18"/>
  </w:num>
  <w:num w:numId="6">
    <w:abstractNumId w:val="23"/>
  </w:num>
  <w:num w:numId="7">
    <w:abstractNumId w:val="27"/>
  </w:num>
  <w:num w:numId="8">
    <w:abstractNumId w:val="21"/>
  </w:num>
  <w:num w:numId="9">
    <w:abstractNumId w:val="14"/>
  </w:num>
  <w:num w:numId="10">
    <w:abstractNumId w:val="24"/>
  </w:num>
  <w:num w:numId="11">
    <w:abstractNumId w:val="28"/>
  </w:num>
  <w:num w:numId="12">
    <w:abstractNumId w:val="3"/>
  </w:num>
  <w:num w:numId="13">
    <w:abstractNumId w:val="11"/>
  </w:num>
  <w:num w:numId="14">
    <w:abstractNumId w:val="30"/>
  </w:num>
  <w:num w:numId="15">
    <w:abstractNumId w:val="33"/>
  </w:num>
  <w:num w:numId="16">
    <w:abstractNumId w:val="40"/>
  </w:num>
  <w:num w:numId="17">
    <w:abstractNumId w:val="40"/>
    <w:lvlOverride w:ilvl="0">
      <w:startOverride w:val="1"/>
    </w:lvlOverride>
  </w:num>
  <w:num w:numId="18">
    <w:abstractNumId w:val="37"/>
  </w:num>
  <w:num w:numId="19">
    <w:abstractNumId w:val="17"/>
  </w:num>
  <w:num w:numId="20">
    <w:abstractNumId w:val="8"/>
  </w:num>
  <w:num w:numId="21">
    <w:abstractNumId w:val="4"/>
  </w:num>
  <w:num w:numId="22">
    <w:abstractNumId w:val="2"/>
  </w:num>
  <w:num w:numId="23">
    <w:abstractNumId w:val="12"/>
  </w:num>
  <w:num w:numId="24">
    <w:abstractNumId w:val="34"/>
  </w:num>
  <w:num w:numId="25">
    <w:abstractNumId w:val="39"/>
  </w:num>
  <w:num w:numId="26">
    <w:abstractNumId w:val="25"/>
  </w:num>
  <w:num w:numId="27">
    <w:abstractNumId w:val="22"/>
  </w:num>
  <w:num w:numId="28">
    <w:abstractNumId w:val="5"/>
  </w:num>
  <w:num w:numId="29">
    <w:abstractNumId w:val="16"/>
  </w:num>
  <w:num w:numId="30">
    <w:abstractNumId w:val="9"/>
  </w:num>
  <w:num w:numId="31">
    <w:abstractNumId w:val="35"/>
  </w:num>
  <w:num w:numId="32">
    <w:abstractNumId w:val="10"/>
  </w:num>
  <w:num w:numId="33">
    <w:abstractNumId w:val="20"/>
  </w:num>
  <w:num w:numId="34">
    <w:abstractNumId w:val="13"/>
  </w:num>
  <w:num w:numId="35">
    <w:abstractNumId w:val="1"/>
  </w:num>
  <w:num w:numId="36">
    <w:abstractNumId w:val="29"/>
  </w:num>
  <w:num w:numId="37">
    <w:abstractNumId w:val="7"/>
  </w:num>
  <w:num w:numId="38">
    <w:abstractNumId w:val="31"/>
  </w:num>
  <w:num w:numId="39">
    <w:abstractNumId w:val="32"/>
  </w:num>
  <w:num w:numId="40">
    <w:abstractNumId w:val="41"/>
  </w:num>
  <w:num w:numId="41">
    <w:abstractNumId w:val="38"/>
  </w:num>
  <w:num w:numId="42">
    <w:abstractNumId w:val="0"/>
  </w:num>
  <w:num w:numId="43">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05E18"/>
    <w:rsid w:val="00014231"/>
    <w:rsid w:val="00020F9B"/>
    <w:rsid w:val="000211F2"/>
    <w:rsid w:val="00024886"/>
    <w:rsid w:val="00031163"/>
    <w:rsid w:val="000431E3"/>
    <w:rsid w:val="00044C4D"/>
    <w:rsid w:val="00054095"/>
    <w:rsid w:val="00056A80"/>
    <w:rsid w:val="00070B5C"/>
    <w:rsid w:val="00082165"/>
    <w:rsid w:val="00084052"/>
    <w:rsid w:val="000865FE"/>
    <w:rsid w:val="000909DD"/>
    <w:rsid w:val="000A6B7F"/>
    <w:rsid w:val="000B39DB"/>
    <w:rsid w:val="000B511F"/>
    <w:rsid w:val="000B61AB"/>
    <w:rsid w:val="000C58BF"/>
    <w:rsid w:val="000D09AB"/>
    <w:rsid w:val="000D1278"/>
    <w:rsid w:val="000F0120"/>
    <w:rsid w:val="000F38F9"/>
    <w:rsid w:val="000F6C62"/>
    <w:rsid w:val="00107A0A"/>
    <w:rsid w:val="00107F1E"/>
    <w:rsid w:val="00111128"/>
    <w:rsid w:val="001138E4"/>
    <w:rsid w:val="001142C6"/>
    <w:rsid w:val="00116CCF"/>
    <w:rsid w:val="0011737B"/>
    <w:rsid w:val="0012297A"/>
    <w:rsid w:val="00123B34"/>
    <w:rsid w:val="00125583"/>
    <w:rsid w:val="00133685"/>
    <w:rsid w:val="00136DE9"/>
    <w:rsid w:val="00140102"/>
    <w:rsid w:val="0014157C"/>
    <w:rsid w:val="0014721E"/>
    <w:rsid w:val="001506C7"/>
    <w:rsid w:val="00170EE0"/>
    <w:rsid w:val="00172518"/>
    <w:rsid w:val="001745C4"/>
    <w:rsid w:val="001750B7"/>
    <w:rsid w:val="00176248"/>
    <w:rsid w:val="00177072"/>
    <w:rsid w:val="00181E65"/>
    <w:rsid w:val="00182319"/>
    <w:rsid w:val="00183BC5"/>
    <w:rsid w:val="00185470"/>
    <w:rsid w:val="00190279"/>
    <w:rsid w:val="00192584"/>
    <w:rsid w:val="00193155"/>
    <w:rsid w:val="001A3166"/>
    <w:rsid w:val="001A4C27"/>
    <w:rsid w:val="001A7DA6"/>
    <w:rsid w:val="001B0D0B"/>
    <w:rsid w:val="001B3BB9"/>
    <w:rsid w:val="001B69AA"/>
    <w:rsid w:val="001B6B6C"/>
    <w:rsid w:val="001B7F6C"/>
    <w:rsid w:val="001C364E"/>
    <w:rsid w:val="001C57CC"/>
    <w:rsid w:val="001D2593"/>
    <w:rsid w:val="001D3319"/>
    <w:rsid w:val="001D3F69"/>
    <w:rsid w:val="001D5F4B"/>
    <w:rsid w:val="001E1BAE"/>
    <w:rsid w:val="001E3536"/>
    <w:rsid w:val="001E4949"/>
    <w:rsid w:val="001E66DA"/>
    <w:rsid w:val="001F13AD"/>
    <w:rsid w:val="001F67F9"/>
    <w:rsid w:val="001F6AF9"/>
    <w:rsid w:val="002050BF"/>
    <w:rsid w:val="00207503"/>
    <w:rsid w:val="00207D74"/>
    <w:rsid w:val="00213514"/>
    <w:rsid w:val="00214326"/>
    <w:rsid w:val="0022237A"/>
    <w:rsid w:val="00225CE3"/>
    <w:rsid w:val="00230A75"/>
    <w:rsid w:val="00233CCD"/>
    <w:rsid w:val="00234897"/>
    <w:rsid w:val="00236C56"/>
    <w:rsid w:val="00237911"/>
    <w:rsid w:val="00240EE4"/>
    <w:rsid w:val="00242E3F"/>
    <w:rsid w:val="002456C8"/>
    <w:rsid w:val="0024599E"/>
    <w:rsid w:val="00246475"/>
    <w:rsid w:val="00252192"/>
    <w:rsid w:val="002528E8"/>
    <w:rsid w:val="002562CD"/>
    <w:rsid w:val="002566AF"/>
    <w:rsid w:val="00261C4A"/>
    <w:rsid w:val="00267908"/>
    <w:rsid w:val="002826B0"/>
    <w:rsid w:val="00283A04"/>
    <w:rsid w:val="00284D34"/>
    <w:rsid w:val="00287D76"/>
    <w:rsid w:val="00290872"/>
    <w:rsid w:val="00290E1E"/>
    <w:rsid w:val="0029134A"/>
    <w:rsid w:val="00293126"/>
    <w:rsid w:val="002946CD"/>
    <w:rsid w:val="00295C23"/>
    <w:rsid w:val="002A50C6"/>
    <w:rsid w:val="002A634F"/>
    <w:rsid w:val="002B6DEC"/>
    <w:rsid w:val="002B7696"/>
    <w:rsid w:val="002B7F5A"/>
    <w:rsid w:val="002C1095"/>
    <w:rsid w:val="002C1F4F"/>
    <w:rsid w:val="002C4BC6"/>
    <w:rsid w:val="002C74B7"/>
    <w:rsid w:val="002E1469"/>
    <w:rsid w:val="002E2FC6"/>
    <w:rsid w:val="002E7E38"/>
    <w:rsid w:val="002F145E"/>
    <w:rsid w:val="002F2B8F"/>
    <w:rsid w:val="002F5244"/>
    <w:rsid w:val="003217C4"/>
    <w:rsid w:val="003236FE"/>
    <w:rsid w:val="00325866"/>
    <w:rsid w:val="00327791"/>
    <w:rsid w:val="00330930"/>
    <w:rsid w:val="00331607"/>
    <w:rsid w:val="003438B2"/>
    <w:rsid w:val="0034661D"/>
    <w:rsid w:val="00352237"/>
    <w:rsid w:val="003600B5"/>
    <w:rsid w:val="003637FB"/>
    <w:rsid w:val="003709AD"/>
    <w:rsid w:val="00376109"/>
    <w:rsid w:val="003775CD"/>
    <w:rsid w:val="00381A08"/>
    <w:rsid w:val="0038223A"/>
    <w:rsid w:val="00383962"/>
    <w:rsid w:val="0038504C"/>
    <w:rsid w:val="003910A9"/>
    <w:rsid w:val="00394200"/>
    <w:rsid w:val="003964D8"/>
    <w:rsid w:val="00397853"/>
    <w:rsid w:val="003B02F8"/>
    <w:rsid w:val="003B1ED9"/>
    <w:rsid w:val="003B38F1"/>
    <w:rsid w:val="003C4D3F"/>
    <w:rsid w:val="003C70D1"/>
    <w:rsid w:val="003D066A"/>
    <w:rsid w:val="003D160A"/>
    <w:rsid w:val="003D227B"/>
    <w:rsid w:val="003D4C33"/>
    <w:rsid w:val="003D74C4"/>
    <w:rsid w:val="003E0A38"/>
    <w:rsid w:val="003E0D15"/>
    <w:rsid w:val="003E3CDF"/>
    <w:rsid w:val="003E4060"/>
    <w:rsid w:val="003F296F"/>
    <w:rsid w:val="003F54CC"/>
    <w:rsid w:val="003F6EEB"/>
    <w:rsid w:val="003F77E6"/>
    <w:rsid w:val="00404085"/>
    <w:rsid w:val="00405F35"/>
    <w:rsid w:val="00410B17"/>
    <w:rsid w:val="004116A5"/>
    <w:rsid w:val="00412D32"/>
    <w:rsid w:val="00413FF1"/>
    <w:rsid w:val="004179F1"/>
    <w:rsid w:val="00425481"/>
    <w:rsid w:val="0042550B"/>
    <w:rsid w:val="0043314F"/>
    <w:rsid w:val="00433350"/>
    <w:rsid w:val="00437855"/>
    <w:rsid w:val="00442536"/>
    <w:rsid w:val="00446718"/>
    <w:rsid w:val="004606D2"/>
    <w:rsid w:val="00460A6E"/>
    <w:rsid w:val="0046543E"/>
    <w:rsid w:val="00465E4F"/>
    <w:rsid w:val="004678C4"/>
    <w:rsid w:val="00474B47"/>
    <w:rsid w:val="00477885"/>
    <w:rsid w:val="00482230"/>
    <w:rsid w:val="00487A6B"/>
    <w:rsid w:val="00487E1F"/>
    <w:rsid w:val="00490B40"/>
    <w:rsid w:val="00492D9C"/>
    <w:rsid w:val="0049302B"/>
    <w:rsid w:val="004A13BE"/>
    <w:rsid w:val="004A22D0"/>
    <w:rsid w:val="004A43EB"/>
    <w:rsid w:val="004B03B3"/>
    <w:rsid w:val="004B7C55"/>
    <w:rsid w:val="004C2065"/>
    <w:rsid w:val="004C2566"/>
    <w:rsid w:val="004C27E0"/>
    <w:rsid w:val="004C2E7F"/>
    <w:rsid w:val="004C7CD5"/>
    <w:rsid w:val="004D06BE"/>
    <w:rsid w:val="004D1750"/>
    <w:rsid w:val="004D56F9"/>
    <w:rsid w:val="004D71B1"/>
    <w:rsid w:val="004E393A"/>
    <w:rsid w:val="004E58EB"/>
    <w:rsid w:val="004E5FFC"/>
    <w:rsid w:val="004E6646"/>
    <w:rsid w:val="004E7C0C"/>
    <w:rsid w:val="004F0A8B"/>
    <w:rsid w:val="004F13BF"/>
    <w:rsid w:val="004F434B"/>
    <w:rsid w:val="00515219"/>
    <w:rsid w:val="00515D9B"/>
    <w:rsid w:val="00522980"/>
    <w:rsid w:val="005230EE"/>
    <w:rsid w:val="00526D29"/>
    <w:rsid w:val="00530D04"/>
    <w:rsid w:val="00541B56"/>
    <w:rsid w:val="00543E2D"/>
    <w:rsid w:val="00545092"/>
    <w:rsid w:val="00546221"/>
    <w:rsid w:val="0054794F"/>
    <w:rsid w:val="005530AA"/>
    <w:rsid w:val="00554C77"/>
    <w:rsid w:val="005630BD"/>
    <w:rsid w:val="00572529"/>
    <w:rsid w:val="005753D0"/>
    <w:rsid w:val="00575706"/>
    <w:rsid w:val="00581564"/>
    <w:rsid w:val="005855C4"/>
    <w:rsid w:val="005877F8"/>
    <w:rsid w:val="00590E5B"/>
    <w:rsid w:val="005910AC"/>
    <w:rsid w:val="00592EE8"/>
    <w:rsid w:val="005940C5"/>
    <w:rsid w:val="00596F8A"/>
    <w:rsid w:val="005A335B"/>
    <w:rsid w:val="005A448F"/>
    <w:rsid w:val="005A6CB8"/>
    <w:rsid w:val="005A7331"/>
    <w:rsid w:val="005B307B"/>
    <w:rsid w:val="005C2B8D"/>
    <w:rsid w:val="005C2CEF"/>
    <w:rsid w:val="005C768A"/>
    <w:rsid w:val="005D2A26"/>
    <w:rsid w:val="005D5119"/>
    <w:rsid w:val="005F399D"/>
    <w:rsid w:val="005F4740"/>
    <w:rsid w:val="006042EC"/>
    <w:rsid w:val="00610447"/>
    <w:rsid w:val="006123AB"/>
    <w:rsid w:val="0061403A"/>
    <w:rsid w:val="0061745C"/>
    <w:rsid w:val="00624896"/>
    <w:rsid w:val="00627680"/>
    <w:rsid w:val="00627CF6"/>
    <w:rsid w:val="0063021A"/>
    <w:rsid w:val="006317EC"/>
    <w:rsid w:val="0063506E"/>
    <w:rsid w:val="006441D8"/>
    <w:rsid w:val="00644408"/>
    <w:rsid w:val="00647981"/>
    <w:rsid w:val="00654876"/>
    <w:rsid w:val="006554E5"/>
    <w:rsid w:val="00655E87"/>
    <w:rsid w:val="00660732"/>
    <w:rsid w:val="0066394B"/>
    <w:rsid w:val="00666EEA"/>
    <w:rsid w:val="0067550A"/>
    <w:rsid w:val="0068329E"/>
    <w:rsid w:val="0068655A"/>
    <w:rsid w:val="006865F1"/>
    <w:rsid w:val="00687EBE"/>
    <w:rsid w:val="00691637"/>
    <w:rsid w:val="00691AE4"/>
    <w:rsid w:val="00696336"/>
    <w:rsid w:val="006A38CE"/>
    <w:rsid w:val="006B4872"/>
    <w:rsid w:val="006C2CB1"/>
    <w:rsid w:val="006C691B"/>
    <w:rsid w:val="006C6CA3"/>
    <w:rsid w:val="006C7A6C"/>
    <w:rsid w:val="006D06DE"/>
    <w:rsid w:val="006D2B04"/>
    <w:rsid w:val="006D53F6"/>
    <w:rsid w:val="006D6700"/>
    <w:rsid w:val="006D755D"/>
    <w:rsid w:val="006D7B11"/>
    <w:rsid w:val="006E6191"/>
    <w:rsid w:val="006F582C"/>
    <w:rsid w:val="00714060"/>
    <w:rsid w:val="007225BA"/>
    <w:rsid w:val="00723337"/>
    <w:rsid w:val="00727314"/>
    <w:rsid w:val="00727782"/>
    <w:rsid w:val="00732910"/>
    <w:rsid w:val="00736895"/>
    <w:rsid w:val="00737B4C"/>
    <w:rsid w:val="0074082A"/>
    <w:rsid w:val="007422C0"/>
    <w:rsid w:val="00743F17"/>
    <w:rsid w:val="007452C9"/>
    <w:rsid w:val="00745899"/>
    <w:rsid w:val="00745CBC"/>
    <w:rsid w:val="007465E9"/>
    <w:rsid w:val="00747AF7"/>
    <w:rsid w:val="00752B68"/>
    <w:rsid w:val="00753CC6"/>
    <w:rsid w:val="00754BDD"/>
    <w:rsid w:val="00757862"/>
    <w:rsid w:val="0076186B"/>
    <w:rsid w:val="00763569"/>
    <w:rsid w:val="0076529B"/>
    <w:rsid w:val="00770E56"/>
    <w:rsid w:val="007734B0"/>
    <w:rsid w:val="007759AD"/>
    <w:rsid w:val="007769E5"/>
    <w:rsid w:val="00781385"/>
    <w:rsid w:val="007832D6"/>
    <w:rsid w:val="00786A7E"/>
    <w:rsid w:val="00791A9D"/>
    <w:rsid w:val="007A260A"/>
    <w:rsid w:val="007A2E18"/>
    <w:rsid w:val="007B098C"/>
    <w:rsid w:val="007B5D5C"/>
    <w:rsid w:val="007B7358"/>
    <w:rsid w:val="007C59E8"/>
    <w:rsid w:val="007C73B3"/>
    <w:rsid w:val="007D1DD1"/>
    <w:rsid w:val="007E44E5"/>
    <w:rsid w:val="007F2051"/>
    <w:rsid w:val="007F4938"/>
    <w:rsid w:val="007F62A0"/>
    <w:rsid w:val="007F79E2"/>
    <w:rsid w:val="0080082E"/>
    <w:rsid w:val="008026EF"/>
    <w:rsid w:val="00811EC6"/>
    <w:rsid w:val="00815BD6"/>
    <w:rsid w:val="00815C46"/>
    <w:rsid w:val="008266AD"/>
    <w:rsid w:val="00827177"/>
    <w:rsid w:val="008318A6"/>
    <w:rsid w:val="00831FD7"/>
    <w:rsid w:val="00841300"/>
    <w:rsid w:val="00841E10"/>
    <w:rsid w:val="008434DF"/>
    <w:rsid w:val="00844B4A"/>
    <w:rsid w:val="00845723"/>
    <w:rsid w:val="00874AAD"/>
    <w:rsid w:val="00880396"/>
    <w:rsid w:val="0088437F"/>
    <w:rsid w:val="00885ECB"/>
    <w:rsid w:val="00890156"/>
    <w:rsid w:val="00893BFD"/>
    <w:rsid w:val="00893E7C"/>
    <w:rsid w:val="008A06CB"/>
    <w:rsid w:val="008A2849"/>
    <w:rsid w:val="008A2C76"/>
    <w:rsid w:val="008A3B76"/>
    <w:rsid w:val="008A52EB"/>
    <w:rsid w:val="008A54FE"/>
    <w:rsid w:val="008B34D2"/>
    <w:rsid w:val="008B4796"/>
    <w:rsid w:val="008C0938"/>
    <w:rsid w:val="008C1E14"/>
    <w:rsid w:val="008C67A9"/>
    <w:rsid w:val="008D03FA"/>
    <w:rsid w:val="008E40D9"/>
    <w:rsid w:val="008F177D"/>
    <w:rsid w:val="008F17C7"/>
    <w:rsid w:val="008F32D0"/>
    <w:rsid w:val="008F346E"/>
    <w:rsid w:val="008F354F"/>
    <w:rsid w:val="008F3B59"/>
    <w:rsid w:val="008F4159"/>
    <w:rsid w:val="00907CFA"/>
    <w:rsid w:val="009108E8"/>
    <w:rsid w:val="009133F9"/>
    <w:rsid w:val="0091484C"/>
    <w:rsid w:val="00915190"/>
    <w:rsid w:val="009231BE"/>
    <w:rsid w:val="0092521B"/>
    <w:rsid w:val="0092550C"/>
    <w:rsid w:val="00925717"/>
    <w:rsid w:val="00925E5F"/>
    <w:rsid w:val="009332CB"/>
    <w:rsid w:val="00933CB9"/>
    <w:rsid w:val="00935275"/>
    <w:rsid w:val="009428C9"/>
    <w:rsid w:val="00944380"/>
    <w:rsid w:val="0095344A"/>
    <w:rsid w:val="009539EE"/>
    <w:rsid w:val="0095501E"/>
    <w:rsid w:val="009563DB"/>
    <w:rsid w:val="00961911"/>
    <w:rsid w:val="009630B9"/>
    <w:rsid w:val="0096520A"/>
    <w:rsid w:val="00967091"/>
    <w:rsid w:val="009672C9"/>
    <w:rsid w:val="00970BA4"/>
    <w:rsid w:val="00972F60"/>
    <w:rsid w:val="00974021"/>
    <w:rsid w:val="00975217"/>
    <w:rsid w:val="009765D4"/>
    <w:rsid w:val="009818DD"/>
    <w:rsid w:val="00982803"/>
    <w:rsid w:val="00985020"/>
    <w:rsid w:val="00986F94"/>
    <w:rsid w:val="00990300"/>
    <w:rsid w:val="00992684"/>
    <w:rsid w:val="009942C9"/>
    <w:rsid w:val="009A0ECA"/>
    <w:rsid w:val="009A0F2E"/>
    <w:rsid w:val="009A1D3B"/>
    <w:rsid w:val="009A2893"/>
    <w:rsid w:val="009A3688"/>
    <w:rsid w:val="009A3EF8"/>
    <w:rsid w:val="009A7B49"/>
    <w:rsid w:val="009B019B"/>
    <w:rsid w:val="009B3C32"/>
    <w:rsid w:val="009B45E2"/>
    <w:rsid w:val="009B6C16"/>
    <w:rsid w:val="009C6624"/>
    <w:rsid w:val="009E1B15"/>
    <w:rsid w:val="009F0207"/>
    <w:rsid w:val="009F31A6"/>
    <w:rsid w:val="009F374E"/>
    <w:rsid w:val="009F58F2"/>
    <w:rsid w:val="009F6972"/>
    <w:rsid w:val="00A11216"/>
    <w:rsid w:val="00A12590"/>
    <w:rsid w:val="00A1340D"/>
    <w:rsid w:val="00A16157"/>
    <w:rsid w:val="00A23C70"/>
    <w:rsid w:val="00A26374"/>
    <w:rsid w:val="00A26605"/>
    <w:rsid w:val="00A27C65"/>
    <w:rsid w:val="00A31662"/>
    <w:rsid w:val="00A32A0F"/>
    <w:rsid w:val="00A347CB"/>
    <w:rsid w:val="00A3485E"/>
    <w:rsid w:val="00A349C1"/>
    <w:rsid w:val="00A37F83"/>
    <w:rsid w:val="00A45C72"/>
    <w:rsid w:val="00A47FFC"/>
    <w:rsid w:val="00A503B5"/>
    <w:rsid w:val="00A60A81"/>
    <w:rsid w:val="00A62034"/>
    <w:rsid w:val="00A635DE"/>
    <w:rsid w:val="00A670E2"/>
    <w:rsid w:val="00A76140"/>
    <w:rsid w:val="00A80E7D"/>
    <w:rsid w:val="00A92973"/>
    <w:rsid w:val="00A93646"/>
    <w:rsid w:val="00A9573C"/>
    <w:rsid w:val="00A97066"/>
    <w:rsid w:val="00A970B7"/>
    <w:rsid w:val="00AA1551"/>
    <w:rsid w:val="00AA4303"/>
    <w:rsid w:val="00AA49FA"/>
    <w:rsid w:val="00AA6050"/>
    <w:rsid w:val="00AC304A"/>
    <w:rsid w:val="00AD2EF9"/>
    <w:rsid w:val="00AD3EE0"/>
    <w:rsid w:val="00AD631E"/>
    <w:rsid w:val="00AE336C"/>
    <w:rsid w:val="00AE3E84"/>
    <w:rsid w:val="00AF6201"/>
    <w:rsid w:val="00B07181"/>
    <w:rsid w:val="00B10D31"/>
    <w:rsid w:val="00B1155E"/>
    <w:rsid w:val="00B1216F"/>
    <w:rsid w:val="00B1507A"/>
    <w:rsid w:val="00B2165A"/>
    <w:rsid w:val="00B3132F"/>
    <w:rsid w:val="00B40B5A"/>
    <w:rsid w:val="00B44BD9"/>
    <w:rsid w:val="00B4506F"/>
    <w:rsid w:val="00B4589D"/>
    <w:rsid w:val="00B4623E"/>
    <w:rsid w:val="00B507DB"/>
    <w:rsid w:val="00B51E68"/>
    <w:rsid w:val="00B63A50"/>
    <w:rsid w:val="00B64F70"/>
    <w:rsid w:val="00B71E15"/>
    <w:rsid w:val="00B73BAF"/>
    <w:rsid w:val="00B81B44"/>
    <w:rsid w:val="00B83F45"/>
    <w:rsid w:val="00B85669"/>
    <w:rsid w:val="00B95A51"/>
    <w:rsid w:val="00BA2F58"/>
    <w:rsid w:val="00BA3DD8"/>
    <w:rsid w:val="00BB3168"/>
    <w:rsid w:val="00BB7D04"/>
    <w:rsid w:val="00BC184D"/>
    <w:rsid w:val="00BC4258"/>
    <w:rsid w:val="00BC6B0D"/>
    <w:rsid w:val="00BD26ED"/>
    <w:rsid w:val="00BD3FDD"/>
    <w:rsid w:val="00BD56C9"/>
    <w:rsid w:val="00BE0D27"/>
    <w:rsid w:val="00BE2AF0"/>
    <w:rsid w:val="00BE3EDC"/>
    <w:rsid w:val="00BE78D7"/>
    <w:rsid w:val="00BF1F77"/>
    <w:rsid w:val="00BF662C"/>
    <w:rsid w:val="00C037EC"/>
    <w:rsid w:val="00C12760"/>
    <w:rsid w:val="00C15C94"/>
    <w:rsid w:val="00C20115"/>
    <w:rsid w:val="00C358F8"/>
    <w:rsid w:val="00C40C28"/>
    <w:rsid w:val="00C422D9"/>
    <w:rsid w:val="00C50305"/>
    <w:rsid w:val="00C52A95"/>
    <w:rsid w:val="00C553B6"/>
    <w:rsid w:val="00C62D03"/>
    <w:rsid w:val="00C6383B"/>
    <w:rsid w:val="00C63B54"/>
    <w:rsid w:val="00C708CB"/>
    <w:rsid w:val="00C713BE"/>
    <w:rsid w:val="00C7182F"/>
    <w:rsid w:val="00C822B3"/>
    <w:rsid w:val="00C853E9"/>
    <w:rsid w:val="00C9245D"/>
    <w:rsid w:val="00C92B73"/>
    <w:rsid w:val="00C92CB6"/>
    <w:rsid w:val="00C9337F"/>
    <w:rsid w:val="00C95430"/>
    <w:rsid w:val="00C95E18"/>
    <w:rsid w:val="00C96B14"/>
    <w:rsid w:val="00CA384B"/>
    <w:rsid w:val="00CA39D6"/>
    <w:rsid w:val="00CA4FF2"/>
    <w:rsid w:val="00CB77BD"/>
    <w:rsid w:val="00CC0EEB"/>
    <w:rsid w:val="00CC3D91"/>
    <w:rsid w:val="00CD1E4A"/>
    <w:rsid w:val="00CD37CB"/>
    <w:rsid w:val="00CE2199"/>
    <w:rsid w:val="00CE54A1"/>
    <w:rsid w:val="00CF117A"/>
    <w:rsid w:val="00CF48EC"/>
    <w:rsid w:val="00CF53C6"/>
    <w:rsid w:val="00D00D99"/>
    <w:rsid w:val="00D06020"/>
    <w:rsid w:val="00D15BEB"/>
    <w:rsid w:val="00D22E58"/>
    <w:rsid w:val="00D264DB"/>
    <w:rsid w:val="00D302D2"/>
    <w:rsid w:val="00D348D0"/>
    <w:rsid w:val="00D36911"/>
    <w:rsid w:val="00D40CF3"/>
    <w:rsid w:val="00D42227"/>
    <w:rsid w:val="00D440A1"/>
    <w:rsid w:val="00D5250D"/>
    <w:rsid w:val="00D56309"/>
    <w:rsid w:val="00D62D07"/>
    <w:rsid w:val="00D63C5D"/>
    <w:rsid w:val="00D66441"/>
    <w:rsid w:val="00D66D43"/>
    <w:rsid w:val="00D801F7"/>
    <w:rsid w:val="00D8439D"/>
    <w:rsid w:val="00D86752"/>
    <w:rsid w:val="00D9128D"/>
    <w:rsid w:val="00D93A90"/>
    <w:rsid w:val="00DA3E92"/>
    <w:rsid w:val="00DA5C37"/>
    <w:rsid w:val="00DA6727"/>
    <w:rsid w:val="00DB3D51"/>
    <w:rsid w:val="00DB49CB"/>
    <w:rsid w:val="00DC1782"/>
    <w:rsid w:val="00DC3044"/>
    <w:rsid w:val="00DD2217"/>
    <w:rsid w:val="00DD51C6"/>
    <w:rsid w:val="00DE27AF"/>
    <w:rsid w:val="00DF1A2F"/>
    <w:rsid w:val="00DF5370"/>
    <w:rsid w:val="00DF7B57"/>
    <w:rsid w:val="00E03128"/>
    <w:rsid w:val="00E054BA"/>
    <w:rsid w:val="00E11F97"/>
    <w:rsid w:val="00E155F3"/>
    <w:rsid w:val="00E219B0"/>
    <w:rsid w:val="00E22B05"/>
    <w:rsid w:val="00E23825"/>
    <w:rsid w:val="00E251A8"/>
    <w:rsid w:val="00E26086"/>
    <w:rsid w:val="00E26974"/>
    <w:rsid w:val="00E26DB8"/>
    <w:rsid w:val="00E31846"/>
    <w:rsid w:val="00E319A4"/>
    <w:rsid w:val="00E32592"/>
    <w:rsid w:val="00E33C03"/>
    <w:rsid w:val="00E36961"/>
    <w:rsid w:val="00E42063"/>
    <w:rsid w:val="00E43624"/>
    <w:rsid w:val="00E441BF"/>
    <w:rsid w:val="00E459B0"/>
    <w:rsid w:val="00E45A53"/>
    <w:rsid w:val="00E47185"/>
    <w:rsid w:val="00E50EC6"/>
    <w:rsid w:val="00E51933"/>
    <w:rsid w:val="00E64412"/>
    <w:rsid w:val="00E65D87"/>
    <w:rsid w:val="00E66F5D"/>
    <w:rsid w:val="00E677C8"/>
    <w:rsid w:val="00E72E04"/>
    <w:rsid w:val="00E75630"/>
    <w:rsid w:val="00E77A40"/>
    <w:rsid w:val="00E83BBE"/>
    <w:rsid w:val="00E900F1"/>
    <w:rsid w:val="00E93A71"/>
    <w:rsid w:val="00E975D9"/>
    <w:rsid w:val="00EA54D5"/>
    <w:rsid w:val="00EA617D"/>
    <w:rsid w:val="00EA6B6B"/>
    <w:rsid w:val="00EB30B7"/>
    <w:rsid w:val="00EB4C82"/>
    <w:rsid w:val="00EC06A7"/>
    <w:rsid w:val="00EC4432"/>
    <w:rsid w:val="00EC7B1A"/>
    <w:rsid w:val="00ED2DCC"/>
    <w:rsid w:val="00ED6361"/>
    <w:rsid w:val="00EF385D"/>
    <w:rsid w:val="00EF48F7"/>
    <w:rsid w:val="00EF4B01"/>
    <w:rsid w:val="00EF5832"/>
    <w:rsid w:val="00EF664E"/>
    <w:rsid w:val="00EF74CE"/>
    <w:rsid w:val="00F01D76"/>
    <w:rsid w:val="00F06BF4"/>
    <w:rsid w:val="00F22C1E"/>
    <w:rsid w:val="00F248BA"/>
    <w:rsid w:val="00F2514E"/>
    <w:rsid w:val="00F26A51"/>
    <w:rsid w:val="00F30FE0"/>
    <w:rsid w:val="00F33819"/>
    <w:rsid w:val="00F34EBD"/>
    <w:rsid w:val="00F357E4"/>
    <w:rsid w:val="00F36B8F"/>
    <w:rsid w:val="00F44953"/>
    <w:rsid w:val="00F45391"/>
    <w:rsid w:val="00F469BD"/>
    <w:rsid w:val="00F6027B"/>
    <w:rsid w:val="00F65A38"/>
    <w:rsid w:val="00F72AE4"/>
    <w:rsid w:val="00F81F1E"/>
    <w:rsid w:val="00F846B5"/>
    <w:rsid w:val="00F877B6"/>
    <w:rsid w:val="00F905D4"/>
    <w:rsid w:val="00F923EF"/>
    <w:rsid w:val="00F96659"/>
    <w:rsid w:val="00F96925"/>
    <w:rsid w:val="00F96B5B"/>
    <w:rsid w:val="00F971FB"/>
    <w:rsid w:val="00FA0E3A"/>
    <w:rsid w:val="00FB105F"/>
    <w:rsid w:val="00FB3B1A"/>
    <w:rsid w:val="00FC482B"/>
    <w:rsid w:val="00FC6468"/>
    <w:rsid w:val="00FC7DFF"/>
    <w:rsid w:val="00FD629B"/>
    <w:rsid w:val="00FE52EF"/>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5:docId w15:val="{2FF3D4CD-033D-4B35-AC08-285B2C0BF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Puesto">
    <w:name w:val="Title"/>
    <w:basedOn w:val="Norma"/>
    <w:link w:val="PuestoCar"/>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link w:val="Puest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806356151">
      <w:bodyDiv w:val="1"/>
      <w:marLeft w:val="0"/>
      <w:marRight w:val="0"/>
      <w:marTop w:val="0"/>
      <w:marBottom w:val="0"/>
      <w:divBdr>
        <w:top w:val="none" w:sz="0" w:space="0" w:color="auto"/>
        <w:left w:val="none" w:sz="0" w:space="0" w:color="auto"/>
        <w:bottom w:val="none" w:sz="0" w:space="0" w:color="auto"/>
        <w:right w:val="none" w:sz="0" w:space="0" w:color="auto"/>
      </w:divBdr>
    </w:div>
    <w:div w:id="860431273">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BA618-D63C-496A-AEC4-651F7123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99</Pages>
  <Words>21189</Words>
  <Characters>116543</Characters>
  <Application>Microsoft Office Word</Application>
  <DocSecurity>0</DocSecurity>
  <Lines>971</Lines>
  <Paragraphs>274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Patricia Yohana Cardozo Saavedra</cp:lastModifiedBy>
  <cp:revision>14</cp:revision>
  <cp:lastPrinted>2015-10-13T15:44:00Z</cp:lastPrinted>
  <dcterms:created xsi:type="dcterms:W3CDTF">2015-10-13T02:22:00Z</dcterms:created>
  <dcterms:modified xsi:type="dcterms:W3CDTF">2015-10-13T15:45:00Z</dcterms:modified>
</cp:coreProperties>
</file>