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12B9D" w:rsidRDefault="00C12B9D" w:rsidP="00BC21BB">
                            <w:pPr>
                              <w:pStyle w:val="Ttulo1"/>
                              <w:ind w:left="142"/>
                              <w:jc w:val="center"/>
                              <w:rPr>
                                <w:rFonts w:ascii="Century Gothic" w:hAnsi="Century Gothic"/>
                                <w:szCs w:val="28"/>
                              </w:rPr>
                            </w:pPr>
                          </w:p>
                          <w:p w:rsidR="00C12B9D" w:rsidRDefault="00C12B9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12B9D" w:rsidRDefault="00C12B9D" w:rsidP="00196858"/>
                          <w:p w:rsidR="00C12B9D" w:rsidRPr="00196858" w:rsidRDefault="00C12B9D" w:rsidP="00196858"/>
                          <w:p w:rsidR="00C12B9D" w:rsidRDefault="00C12B9D" w:rsidP="00BC21BB">
                            <w:pPr>
                              <w:ind w:left="142"/>
                              <w:jc w:val="center"/>
                              <w:rPr>
                                <w:rFonts w:ascii="Verdana" w:hAnsi="Verdana"/>
                                <w:b/>
                              </w:rPr>
                            </w:pPr>
                          </w:p>
                          <w:p w:rsidR="00C12B9D" w:rsidRDefault="00C12B9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12B9D" w:rsidRDefault="00C12B9D" w:rsidP="00963B46">
                            <w:pPr>
                              <w:ind w:left="142"/>
                              <w:jc w:val="center"/>
                              <w:rPr>
                                <w:rFonts w:ascii="Century Gothic" w:hAnsi="Century Gothic"/>
                                <w:b/>
                                <w:color w:val="365F91"/>
                                <w:sz w:val="32"/>
                                <w:lang w:val="es-BO"/>
                              </w:rPr>
                            </w:pPr>
                          </w:p>
                          <w:p w:rsidR="00C12B9D" w:rsidRDefault="00C12B9D" w:rsidP="00963B46">
                            <w:pPr>
                              <w:ind w:left="142"/>
                              <w:jc w:val="center"/>
                              <w:rPr>
                                <w:rFonts w:ascii="Century Gothic" w:hAnsi="Century Gothic" w:cs="Arial"/>
                                <w:b/>
                                <w:sz w:val="32"/>
                                <w:szCs w:val="32"/>
                                <w:lang w:val="es-MX"/>
                              </w:rPr>
                            </w:pPr>
                          </w:p>
                          <w:p w:rsidR="00C12B9D" w:rsidRDefault="00C12B9D" w:rsidP="00963B46">
                            <w:pPr>
                              <w:ind w:left="142"/>
                              <w:jc w:val="center"/>
                              <w:rPr>
                                <w:rFonts w:ascii="Century Gothic" w:hAnsi="Century Gothic" w:cs="Arial"/>
                                <w:b/>
                                <w:sz w:val="32"/>
                                <w:szCs w:val="32"/>
                                <w:lang w:val="es-MX"/>
                              </w:rPr>
                            </w:pPr>
                          </w:p>
                          <w:p w:rsidR="00C12B9D" w:rsidRPr="00EE5138" w:rsidRDefault="00C12B9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12B9D" w:rsidRDefault="00C12B9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C12B9D" w:rsidRPr="003F3DFD" w:rsidRDefault="00C12B9D" w:rsidP="002C0306">
                            <w:pPr>
                              <w:rPr>
                                <w:rFonts w:ascii="Century Gothic" w:hAnsi="Century Gothic" w:cs="Arial"/>
                                <w:b/>
                                <w:sz w:val="32"/>
                                <w:szCs w:val="32"/>
                              </w:rPr>
                            </w:pPr>
                          </w:p>
                          <w:p w:rsidR="00C12B9D" w:rsidRDefault="00C12B9D" w:rsidP="00C64893">
                            <w:pPr>
                              <w:jc w:val="center"/>
                              <w:rPr>
                                <w:rFonts w:ascii="Century Gothic" w:hAnsi="Century Gothic"/>
                                <w:b/>
                                <w:sz w:val="32"/>
                                <w:szCs w:val="32"/>
                              </w:rPr>
                            </w:pPr>
                            <w:r>
                              <w:rPr>
                                <w:rFonts w:ascii="Century Gothic" w:hAnsi="Century Gothic"/>
                                <w:b/>
                                <w:sz w:val="32"/>
                                <w:szCs w:val="32"/>
                              </w:rPr>
                              <w:t>REGLAMENTO DE CONTRATACIONES DIRECTAS</w:t>
                            </w:r>
                          </w:p>
                          <w:p w:rsidR="00C12B9D" w:rsidRDefault="00C12B9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12B9D" w:rsidRPr="00C64893" w:rsidRDefault="00C12B9D" w:rsidP="00BC21BB">
                            <w:pPr>
                              <w:ind w:left="142"/>
                              <w:jc w:val="center"/>
                              <w:rPr>
                                <w:rFonts w:ascii="Century Gothic" w:hAnsi="Century Gothic" w:cs="Arial"/>
                                <w:b/>
                                <w:sz w:val="32"/>
                                <w:szCs w:val="32"/>
                              </w:rPr>
                            </w:pPr>
                          </w:p>
                          <w:p w:rsidR="00C12B9D" w:rsidRDefault="00C12B9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12B9D" w:rsidRPr="000F16BE" w:rsidRDefault="00C12B9D" w:rsidP="00716D3A">
                            <w:pPr>
                              <w:ind w:left="142"/>
                              <w:jc w:val="center"/>
                              <w:rPr>
                                <w:rFonts w:ascii="Century Gothic" w:hAnsi="Century Gothic" w:cs="Arial"/>
                                <w:b/>
                                <w:sz w:val="32"/>
                                <w:szCs w:val="32"/>
                                <w:lang w:val="es-MX"/>
                              </w:rPr>
                            </w:pPr>
                          </w:p>
                          <w:p w:rsidR="00C12B9D" w:rsidRPr="00811D4C" w:rsidRDefault="00C12B9D" w:rsidP="00BC21BB">
                            <w:pPr>
                              <w:ind w:left="142"/>
                              <w:rPr>
                                <w:rFonts w:ascii="Century Gothic" w:hAnsi="Century Gothic"/>
                                <w:b/>
                              </w:rPr>
                            </w:pPr>
                          </w:p>
                          <w:p w:rsidR="00C12B9D" w:rsidRDefault="00C12B9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MANTENIMIENTO DE EQUIPO DE ODORIZACION A INYECCION</w:t>
                            </w:r>
                          </w:p>
                          <w:p w:rsidR="00C12B9D" w:rsidRPr="00536091" w:rsidRDefault="00C12B9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CDO-DRGSC-41-15</w:t>
                            </w:r>
                          </w:p>
                          <w:p w:rsidR="00C12B9D" w:rsidRDefault="00C12B9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12B9D" w:rsidRPr="00574BFC" w:rsidRDefault="00C12B9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12B9D" w:rsidRDefault="00C12B9D" w:rsidP="00BC21BB">
                            <w:pPr>
                              <w:ind w:right="930"/>
                              <w:jc w:val="center"/>
                              <w:rPr>
                                <w:rFonts w:ascii="Century Gothic" w:hAnsi="Century Gothic"/>
                                <w:lang w:val="es-ES_tradnl"/>
                              </w:rPr>
                            </w:pPr>
                            <w:r>
                              <w:rPr>
                                <w:rFonts w:ascii="Century Gothic" w:hAnsi="Century Gothic"/>
                                <w:lang w:val="es-ES_tradnl"/>
                              </w:rPr>
                              <w:t xml:space="preserve">          </w:t>
                            </w:r>
                          </w:p>
                          <w:p w:rsidR="00C12B9D" w:rsidRDefault="00C12B9D" w:rsidP="00BC21BB">
                            <w:pPr>
                              <w:ind w:right="930"/>
                              <w:jc w:val="center"/>
                              <w:rPr>
                                <w:rFonts w:ascii="Century Gothic" w:hAnsi="Century Gothic"/>
                                <w:lang w:val="es-ES_tradnl"/>
                              </w:rPr>
                            </w:pPr>
                          </w:p>
                          <w:p w:rsidR="00C12B9D" w:rsidRDefault="00C12B9D" w:rsidP="00BC21BB">
                            <w:pPr>
                              <w:ind w:right="930"/>
                              <w:jc w:val="center"/>
                              <w:rPr>
                                <w:rFonts w:ascii="Century Gothic" w:hAnsi="Century Gothic"/>
                                <w:lang w:val="es-ES_tradnl"/>
                              </w:rPr>
                            </w:pPr>
                          </w:p>
                          <w:p w:rsidR="00C12B9D" w:rsidRDefault="00C12B9D" w:rsidP="00BC21BB">
                            <w:pPr>
                              <w:ind w:right="930"/>
                              <w:jc w:val="center"/>
                              <w:rPr>
                                <w:rFonts w:ascii="Century Gothic" w:hAnsi="Century Gothic"/>
                                <w:lang w:val="es-ES_tradnl"/>
                              </w:rPr>
                            </w:pPr>
                          </w:p>
                          <w:p w:rsidR="00C12B9D" w:rsidRDefault="00C12B9D" w:rsidP="00BC21BB">
                            <w:pPr>
                              <w:ind w:right="930"/>
                              <w:jc w:val="center"/>
                              <w:rPr>
                                <w:rFonts w:ascii="Century Gothic" w:hAnsi="Century Gothic"/>
                                <w:lang w:val="es-ES_tradnl"/>
                              </w:rPr>
                            </w:pPr>
                          </w:p>
                          <w:p w:rsidR="00C12B9D" w:rsidRPr="009C5A35" w:rsidRDefault="00C12B9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C12B9D" w:rsidRDefault="00C12B9D" w:rsidP="00BC21BB">
                      <w:pPr>
                        <w:pStyle w:val="Ttulo1"/>
                        <w:ind w:left="142"/>
                        <w:jc w:val="center"/>
                        <w:rPr>
                          <w:rFonts w:ascii="Century Gothic" w:hAnsi="Century Gothic"/>
                          <w:szCs w:val="28"/>
                        </w:rPr>
                      </w:pPr>
                    </w:p>
                    <w:p w:rsidR="00C12B9D" w:rsidRDefault="00C12B9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12B9D" w:rsidRDefault="00C12B9D" w:rsidP="00196858"/>
                    <w:p w:rsidR="00C12B9D" w:rsidRPr="00196858" w:rsidRDefault="00C12B9D" w:rsidP="00196858"/>
                    <w:p w:rsidR="00C12B9D" w:rsidRDefault="00C12B9D" w:rsidP="00BC21BB">
                      <w:pPr>
                        <w:ind w:left="142"/>
                        <w:jc w:val="center"/>
                        <w:rPr>
                          <w:rFonts w:ascii="Verdana" w:hAnsi="Verdana"/>
                          <w:b/>
                        </w:rPr>
                      </w:pPr>
                    </w:p>
                    <w:p w:rsidR="00C12B9D" w:rsidRDefault="00C12B9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12B9D" w:rsidRDefault="00C12B9D" w:rsidP="00963B46">
                      <w:pPr>
                        <w:ind w:left="142"/>
                        <w:jc w:val="center"/>
                        <w:rPr>
                          <w:rFonts w:ascii="Century Gothic" w:hAnsi="Century Gothic"/>
                          <w:b/>
                          <w:color w:val="365F91"/>
                          <w:sz w:val="32"/>
                          <w:lang w:val="es-BO"/>
                        </w:rPr>
                      </w:pPr>
                    </w:p>
                    <w:p w:rsidR="00C12B9D" w:rsidRDefault="00C12B9D" w:rsidP="00963B46">
                      <w:pPr>
                        <w:ind w:left="142"/>
                        <w:jc w:val="center"/>
                        <w:rPr>
                          <w:rFonts w:ascii="Century Gothic" w:hAnsi="Century Gothic" w:cs="Arial"/>
                          <w:b/>
                          <w:sz w:val="32"/>
                          <w:szCs w:val="32"/>
                          <w:lang w:val="es-MX"/>
                        </w:rPr>
                      </w:pPr>
                    </w:p>
                    <w:p w:rsidR="00C12B9D" w:rsidRDefault="00C12B9D" w:rsidP="00963B46">
                      <w:pPr>
                        <w:ind w:left="142"/>
                        <w:jc w:val="center"/>
                        <w:rPr>
                          <w:rFonts w:ascii="Century Gothic" w:hAnsi="Century Gothic" w:cs="Arial"/>
                          <w:b/>
                          <w:sz w:val="32"/>
                          <w:szCs w:val="32"/>
                          <w:lang w:val="es-MX"/>
                        </w:rPr>
                      </w:pPr>
                    </w:p>
                    <w:p w:rsidR="00C12B9D" w:rsidRPr="00EE5138" w:rsidRDefault="00C12B9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12B9D" w:rsidRDefault="00C12B9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C12B9D" w:rsidRPr="003F3DFD" w:rsidRDefault="00C12B9D" w:rsidP="002C0306">
                      <w:pPr>
                        <w:rPr>
                          <w:rFonts w:ascii="Century Gothic" w:hAnsi="Century Gothic" w:cs="Arial"/>
                          <w:b/>
                          <w:sz w:val="32"/>
                          <w:szCs w:val="32"/>
                        </w:rPr>
                      </w:pPr>
                    </w:p>
                    <w:p w:rsidR="00C12B9D" w:rsidRDefault="00C12B9D" w:rsidP="00C64893">
                      <w:pPr>
                        <w:jc w:val="center"/>
                        <w:rPr>
                          <w:rFonts w:ascii="Century Gothic" w:hAnsi="Century Gothic"/>
                          <w:b/>
                          <w:sz w:val="32"/>
                          <w:szCs w:val="32"/>
                        </w:rPr>
                      </w:pPr>
                      <w:r>
                        <w:rPr>
                          <w:rFonts w:ascii="Century Gothic" w:hAnsi="Century Gothic"/>
                          <w:b/>
                          <w:sz w:val="32"/>
                          <w:szCs w:val="32"/>
                        </w:rPr>
                        <w:t>REGLAMENTO DE CONTRATACIONES DIRECTAS</w:t>
                      </w:r>
                    </w:p>
                    <w:p w:rsidR="00C12B9D" w:rsidRDefault="00C12B9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12B9D" w:rsidRPr="00C64893" w:rsidRDefault="00C12B9D" w:rsidP="00BC21BB">
                      <w:pPr>
                        <w:ind w:left="142"/>
                        <w:jc w:val="center"/>
                        <w:rPr>
                          <w:rFonts w:ascii="Century Gothic" w:hAnsi="Century Gothic" w:cs="Arial"/>
                          <w:b/>
                          <w:sz w:val="32"/>
                          <w:szCs w:val="32"/>
                        </w:rPr>
                      </w:pPr>
                    </w:p>
                    <w:p w:rsidR="00C12B9D" w:rsidRDefault="00C12B9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12B9D" w:rsidRPr="000F16BE" w:rsidRDefault="00C12B9D" w:rsidP="00716D3A">
                      <w:pPr>
                        <w:ind w:left="142"/>
                        <w:jc w:val="center"/>
                        <w:rPr>
                          <w:rFonts w:ascii="Century Gothic" w:hAnsi="Century Gothic" w:cs="Arial"/>
                          <w:b/>
                          <w:sz w:val="32"/>
                          <w:szCs w:val="32"/>
                          <w:lang w:val="es-MX"/>
                        </w:rPr>
                      </w:pPr>
                    </w:p>
                    <w:p w:rsidR="00C12B9D" w:rsidRPr="00811D4C" w:rsidRDefault="00C12B9D" w:rsidP="00BC21BB">
                      <w:pPr>
                        <w:ind w:left="142"/>
                        <w:rPr>
                          <w:rFonts w:ascii="Century Gothic" w:hAnsi="Century Gothic"/>
                          <w:b/>
                        </w:rPr>
                      </w:pPr>
                    </w:p>
                    <w:p w:rsidR="00C12B9D" w:rsidRDefault="00C12B9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MANTENIMIENTO DE EQUIPO DE ODORIZACION A INYECCION</w:t>
                      </w:r>
                    </w:p>
                    <w:p w:rsidR="00C12B9D" w:rsidRPr="00536091" w:rsidRDefault="00C12B9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CDO-DRGSC-41-15</w:t>
                      </w:r>
                    </w:p>
                    <w:p w:rsidR="00C12B9D" w:rsidRDefault="00C12B9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12B9D" w:rsidRPr="00574BFC" w:rsidRDefault="00C12B9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12B9D" w:rsidRDefault="00C12B9D" w:rsidP="00BC21BB">
                      <w:pPr>
                        <w:ind w:right="930"/>
                        <w:jc w:val="center"/>
                        <w:rPr>
                          <w:rFonts w:ascii="Century Gothic" w:hAnsi="Century Gothic"/>
                          <w:lang w:val="es-ES_tradnl"/>
                        </w:rPr>
                      </w:pPr>
                      <w:r>
                        <w:rPr>
                          <w:rFonts w:ascii="Century Gothic" w:hAnsi="Century Gothic"/>
                          <w:lang w:val="es-ES_tradnl"/>
                        </w:rPr>
                        <w:t xml:space="preserve">          </w:t>
                      </w:r>
                    </w:p>
                    <w:p w:rsidR="00C12B9D" w:rsidRDefault="00C12B9D" w:rsidP="00BC21BB">
                      <w:pPr>
                        <w:ind w:right="930"/>
                        <w:jc w:val="center"/>
                        <w:rPr>
                          <w:rFonts w:ascii="Century Gothic" w:hAnsi="Century Gothic"/>
                          <w:lang w:val="es-ES_tradnl"/>
                        </w:rPr>
                      </w:pPr>
                    </w:p>
                    <w:p w:rsidR="00C12B9D" w:rsidRDefault="00C12B9D" w:rsidP="00BC21BB">
                      <w:pPr>
                        <w:ind w:right="930"/>
                        <w:jc w:val="center"/>
                        <w:rPr>
                          <w:rFonts w:ascii="Century Gothic" w:hAnsi="Century Gothic"/>
                          <w:lang w:val="es-ES_tradnl"/>
                        </w:rPr>
                      </w:pPr>
                    </w:p>
                    <w:p w:rsidR="00C12B9D" w:rsidRDefault="00C12B9D" w:rsidP="00BC21BB">
                      <w:pPr>
                        <w:ind w:right="930"/>
                        <w:jc w:val="center"/>
                        <w:rPr>
                          <w:rFonts w:ascii="Century Gothic" w:hAnsi="Century Gothic"/>
                          <w:lang w:val="es-ES_tradnl"/>
                        </w:rPr>
                      </w:pPr>
                    </w:p>
                    <w:p w:rsidR="00C12B9D" w:rsidRDefault="00C12B9D" w:rsidP="00BC21BB">
                      <w:pPr>
                        <w:ind w:right="930"/>
                        <w:jc w:val="center"/>
                        <w:rPr>
                          <w:rFonts w:ascii="Century Gothic" w:hAnsi="Century Gothic"/>
                          <w:lang w:val="es-ES_tradnl"/>
                        </w:rPr>
                      </w:pPr>
                    </w:p>
                    <w:p w:rsidR="00C12B9D" w:rsidRPr="009C5A35" w:rsidRDefault="00C12B9D"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1A775D">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1A775D" w:rsidP="001A775D">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1A775D">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1A775D" w:rsidRDefault="001A775D" w:rsidP="001A775D">
            <w:pPr>
              <w:jc w:val="center"/>
              <w:rPr>
                <w:rFonts w:asciiTheme="minorHAnsi" w:hAnsiTheme="minorHAnsi" w:cstheme="minorHAnsi"/>
                <w:color w:val="000000"/>
                <w:sz w:val="18"/>
                <w:szCs w:val="18"/>
              </w:rPr>
            </w:pPr>
            <w:r w:rsidRPr="001A775D">
              <w:rPr>
                <w:rFonts w:asciiTheme="minorHAnsi" w:hAnsiTheme="minorHAnsi" w:cstheme="minorHAnsi"/>
                <w:color w:val="000000"/>
                <w:sz w:val="18"/>
                <w:szCs w:val="18"/>
              </w:rPr>
              <w:t>NO CORRESPONDA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1A775D">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1A775D" w:rsidP="001A775D">
            <w:pPr>
              <w:jc w:val="center"/>
              <w:rPr>
                <w:rFonts w:asciiTheme="minorHAnsi" w:hAnsiTheme="minorHAnsi" w:cstheme="minorHAnsi"/>
                <w:sz w:val="18"/>
                <w:szCs w:val="18"/>
              </w:rPr>
            </w:pPr>
            <w:r>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21477" w:rsidP="00973192">
            <w:pPr>
              <w:rPr>
                <w:rFonts w:asciiTheme="minorHAnsi" w:hAnsiTheme="minorHAnsi" w:cstheme="minorHAnsi"/>
                <w:sz w:val="18"/>
                <w:szCs w:val="18"/>
              </w:rPr>
            </w:pPr>
            <w:r>
              <w:rPr>
                <w:rFonts w:asciiTheme="minorHAnsi" w:hAnsiTheme="minorHAnsi" w:cstheme="minorHAnsi"/>
                <w:sz w:val="18"/>
                <w:szCs w:val="18"/>
              </w:rPr>
              <w:t>23</w:t>
            </w:r>
            <w:r w:rsidR="001A775D">
              <w:rPr>
                <w:rFonts w:asciiTheme="minorHAnsi" w:hAnsiTheme="minorHAnsi" w:cstheme="minorHAnsi"/>
                <w:sz w:val="18"/>
                <w:szCs w:val="18"/>
              </w:rPr>
              <w:t>/12/2015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821477" w:rsidP="00973192">
            <w:pPr>
              <w:rPr>
                <w:rFonts w:asciiTheme="minorHAnsi" w:hAnsiTheme="minorHAnsi" w:cstheme="minorHAnsi"/>
                <w:sz w:val="18"/>
                <w:szCs w:val="18"/>
              </w:rPr>
            </w:pPr>
            <w:r>
              <w:rPr>
                <w:rFonts w:asciiTheme="minorHAnsi" w:hAnsiTheme="minorHAnsi" w:cstheme="minorHAnsi"/>
                <w:sz w:val="18"/>
                <w:szCs w:val="18"/>
              </w:rPr>
              <w:t>10</w:t>
            </w:r>
            <w:r w:rsidR="00641860">
              <w:rPr>
                <w:rFonts w:asciiTheme="minorHAnsi" w:hAnsiTheme="minorHAnsi" w:cstheme="minorHAnsi"/>
                <w:sz w:val="18"/>
                <w:szCs w:val="18"/>
              </w:rPr>
              <w:t>:0</w:t>
            </w:r>
            <w:r w:rsidR="001A775D">
              <w:rPr>
                <w:rFonts w:asciiTheme="minorHAnsi" w:hAnsiTheme="minorHAnsi" w:cstheme="minorHAnsi"/>
                <w:sz w:val="18"/>
                <w:szCs w:val="18"/>
              </w:rPr>
              <w:t>0</w:t>
            </w:r>
          </w:p>
        </w:tc>
        <w:tc>
          <w:tcPr>
            <w:tcW w:w="3344" w:type="dxa"/>
          </w:tcPr>
          <w:p w:rsidR="00297B0B" w:rsidRPr="00C41134" w:rsidRDefault="00297B0B" w:rsidP="00297B0B">
            <w:pPr>
              <w:rPr>
                <w:rFonts w:ascii="Calibri" w:hAnsi="Calibri" w:cs="Calibri"/>
                <w:sz w:val="18"/>
                <w:szCs w:val="18"/>
              </w:rPr>
            </w:pPr>
            <w:r w:rsidRPr="00C41134">
              <w:rPr>
                <w:rFonts w:ascii="Calibri" w:hAnsi="Calibri" w:cs="Calibri"/>
                <w:sz w:val="18"/>
                <w:szCs w:val="18"/>
              </w:rPr>
              <w:t xml:space="preserve">Oficinas de Vicepresidencia Nacional de Operaciones de YPFB ubicadas en la Av. </w:t>
            </w:r>
            <w:proofErr w:type="spellStart"/>
            <w:r w:rsidRPr="00C41134">
              <w:rPr>
                <w:rFonts w:ascii="Calibri" w:hAnsi="Calibri" w:cs="Calibri"/>
                <w:sz w:val="18"/>
                <w:szCs w:val="18"/>
              </w:rPr>
              <w:t>Grigotá</w:t>
            </w:r>
            <w:proofErr w:type="spellEnd"/>
            <w:r w:rsidRPr="00C41134">
              <w:rPr>
                <w:rFonts w:ascii="Calibri" w:hAnsi="Calibri" w:cs="Calibri"/>
                <w:sz w:val="18"/>
                <w:szCs w:val="18"/>
              </w:rPr>
              <w:t xml:space="preserve"> Esq. Regimiento Lanza S/N entre 3er. y 4to. Anillo </w:t>
            </w:r>
          </w:p>
          <w:p w:rsidR="00EE5138" w:rsidRPr="00232824" w:rsidRDefault="00297B0B" w:rsidP="00297B0B">
            <w:pPr>
              <w:rPr>
                <w:rFonts w:asciiTheme="minorHAnsi" w:hAnsiTheme="minorHAnsi" w:cstheme="minorHAnsi"/>
                <w:sz w:val="18"/>
                <w:szCs w:val="18"/>
              </w:rPr>
            </w:pPr>
            <w:r w:rsidRPr="00C41134">
              <w:rPr>
                <w:rFonts w:ascii="Calibri" w:hAnsi="Calibri" w:cs="Calibri"/>
                <w:sz w:val="18"/>
                <w:szCs w:val="18"/>
              </w:rPr>
              <w:t>Santa Cruz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21477" w:rsidP="00973192">
            <w:pPr>
              <w:rPr>
                <w:rFonts w:asciiTheme="minorHAnsi" w:hAnsiTheme="minorHAnsi" w:cstheme="minorHAnsi"/>
                <w:sz w:val="18"/>
                <w:szCs w:val="18"/>
              </w:rPr>
            </w:pPr>
            <w:r>
              <w:rPr>
                <w:rFonts w:asciiTheme="minorHAnsi" w:hAnsiTheme="minorHAnsi" w:cstheme="minorHAnsi"/>
                <w:sz w:val="18"/>
                <w:szCs w:val="18"/>
              </w:rPr>
              <w:t>23</w:t>
            </w:r>
            <w:r w:rsidR="001A775D">
              <w:rPr>
                <w:rFonts w:asciiTheme="minorHAnsi" w:hAnsiTheme="minorHAnsi" w:cstheme="minorHAnsi"/>
                <w:sz w:val="18"/>
                <w:szCs w:val="18"/>
              </w:rPr>
              <w:t>/12/2015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21477" w:rsidP="00641860">
            <w:pPr>
              <w:rPr>
                <w:rFonts w:asciiTheme="minorHAnsi" w:hAnsiTheme="minorHAnsi" w:cstheme="minorHAnsi"/>
                <w:sz w:val="18"/>
                <w:szCs w:val="18"/>
              </w:rPr>
            </w:pPr>
            <w:r>
              <w:rPr>
                <w:rFonts w:asciiTheme="minorHAnsi" w:hAnsiTheme="minorHAnsi" w:cstheme="minorHAnsi"/>
                <w:sz w:val="18"/>
                <w:szCs w:val="18"/>
              </w:rPr>
              <w:t>10</w:t>
            </w:r>
            <w:r w:rsidR="00641860">
              <w:rPr>
                <w:rFonts w:asciiTheme="minorHAnsi" w:hAnsiTheme="minorHAnsi" w:cstheme="minorHAnsi"/>
                <w:sz w:val="18"/>
                <w:szCs w:val="18"/>
              </w:rPr>
              <w:t>:3</w:t>
            </w:r>
            <w:r w:rsidR="001A775D">
              <w:rPr>
                <w:rFonts w:asciiTheme="minorHAnsi" w:hAnsiTheme="minorHAnsi" w:cstheme="minorHAnsi"/>
                <w:sz w:val="18"/>
                <w:szCs w:val="18"/>
              </w:rPr>
              <w:t>0</w:t>
            </w:r>
          </w:p>
        </w:tc>
        <w:tc>
          <w:tcPr>
            <w:tcW w:w="3344" w:type="dxa"/>
            <w:vAlign w:val="center"/>
          </w:tcPr>
          <w:p w:rsidR="00297B0B" w:rsidRPr="00C41134" w:rsidRDefault="00297B0B" w:rsidP="00297B0B">
            <w:pPr>
              <w:jc w:val="both"/>
              <w:rPr>
                <w:rFonts w:ascii="Calibri" w:hAnsi="Calibri" w:cs="Calibri"/>
                <w:sz w:val="18"/>
                <w:szCs w:val="18"/>
              </w:rPr>
            </w:pPr>
            <w:r w:rsidRPr="00C41134">
              <w:rPr>
                <w:rFonts w:ascii="Calibri" w:hAnsi="Calibri" w:cs="Calibri"/>
                <w:sz w:val="18"/>
                <w:szCs w:val="18"/>
              </w:rPr>
              <w:t xml:space="preserve">Oficinas de Vicepresidencia Nacional de Operaciones de YPFB ubicadas en la Av. </w:t>
            </w:r>
            <w:proofErr w:type="spellStart"/>
            <w:r w:rsidRPr="00C41134">
              <w:rPr>
                <w:rFonts w:ascii="Calibri" w:hAnsi="Calibri" w:cs="Calibri"/>
                <w:sz w:val="18"/>
                <w:szCs w:val="18"/>
              </w:rPr>
              <w:t>Grigotá</w:t>
            </w:r>
            <w:proofErr w:type="spellEnd"/>
            <w:r w:rsidRPr="00C41134">
              <w:rPr>
                <w:rFonts w:ascii="Calibri" w:hAnsi="Calibri" w:cs="Calibri"/>
                <w:sz w:val="18"/>
                <w:szCs w:val="18"/>
              </w:rPr>
              <w:t xml:space="preserve"> Esq. Regimiento Lanza S/N entre 3er. y 4to. Anillo </w:t>
            </w:r>
          </w:p>
          <w:p w:rsidR="00EE5138" w:rsidRPr="00232824" w:rsidRDefault="00297B0B" w:rsidP="00297B0B">
            <w:pPr>
              <w:jc w:val="both"/>
              <w:rPr>
                <w:rFonts w:asciiTheme="minorHAnsi" w:hAnsiTheme="minorHAnsi" w:cstheme="minorHAnsi"/>
                <w:color w:val="000000"/>
                <w:sz w:val="18"/>
                <w:szCs w:val="18"/>
                <w:lang w:val="es-BO"/>
              </w:rPr>
            </w:pPr>
            <w:r w:rsidRPr="00C41134">
              <w:rPr>
                <w:rFonts w:ascii="Calibri" w:hAnsi="Calibri" w:cs="Calibri"/>
                <w:sz w:val="18"/>
                <w:szCs w:val="18"/>
              </w:rPr>
              <w:t>Santa Cruz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97B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97B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97B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B745A5">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297B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297B0B"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MANTENIMIENTO DE EQUIPOS DE ODORIZACION A INYECCION</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297B0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297B0B" w:rsidP="006349B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297B0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109</w:t>
            </w:r>
            <w:r w:rsidR="006349B8">
              <w:rPr>
                <w:rFonts w:asciiTheme="minorHAnsi" w:hAnsiTheme="minorHAnsi" w:cstheme="minorHAnsi"/>
                <w:color w:val="000000"/>
                <w:sz w:val="18"/>
                <w:szCs w:val="18"/>
                <w:lang w:val="es-BO" w:eastAsia="es-BO"/>
              </w:rPr>
              <w:t>.582,00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6349B8" w:rsidRDefault="006349B8" w:rsidP="00973192">
            <w:pPr>
              <w:jc w:val="right"/>
              <w:rPr>
                <w:rFonts w:asciiTheme="minorHAnsi" w:hAnsiTheme="minorHAnsi" w:cstheme="minorHAnsi"/>
                <w:b/>
                <w:color w:val="000000"/>
                <w:sz w:val="18"/>
                <w:szCs w:val="18"/>
                <w:lang w:val="es-BO" w:eastAsia="es-BO"/>
              </w:rPr>
            </w:pPr>
            <w:r w:rsidRPr="006349B8">
              <w:rPr>
                <w:rFonts w:asciiTheme="minorHAnsi" w:hAnsiTheme="minorHAnsi" w:cstheme="minorHAnsi"/>
                <w:b/>
                <w:color w:val="000000"/>
                <w:sz w:val="18"/>
                <w:szCs w:val="18"/>
                <w:lang w:val="es-BO" w:eastAsia="es-BO"/>
              </w:rPr>
              <w:t>109.582,00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A67721">
      <w:pP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A67721">
              <w:rPr>
                <w:rFonts w:asciiTheme="minorHAnsi" w:hAnsiTheme="minorHAnsi" w:cstheme="minorHAnsi"/>
                <w:snapToGrid w:val="0"/>
                <w:sz w:val="16"/>
                <w:szCs w:val="16"/>
              </w:rPr>
              <w:t>1% DEL VALOR T</w:t>
            </w:r>
            <w:r w:rsidR="00A67721">
              <w:rPr>
                <w:rFonts w:asciiTheme="minorHAnsi" w:hAnsiTheme="minorHAnsi" w:cstheme="minorHAnsi"/>
                <w:snapToGrid w:val="0"/>
                <w:sz w:val="16"/>
                <w:szCs w:val="16"/>
              </w:rPr>
              <w: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A67721"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67721">
              <w:rPr>
                <w:rFonts w:asciiTheme="minorHAnsi" w:hAnsiTheme="minorHAnsi" w:cstheme="minorHAnsi"/>
                <w:snapToGrid w:val="0"/>
                <w:sz w:val="16"/>
                <w:szCs w:val="16"/>
              </w:rPr>
              <w:t xml:space="preserve">Boleta de Garantía </w:t>
            </w:r>
          </w:p>
          <w:p w:rsidR="001C5370" w:rsidRPr="00A67721"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67721">
              <w:rPr>
                <w:rFonts w:asciiTheme="minorHAnsi" w:hAnsiTheme="minorHAnsi" w:cstheme="minorHAnsi"/>
                <w:snapToGrid w:val="0"/>
                <w:sz w:val="16"/>
                <w:szCs w:val="16"/>
              </w:rPr>
              <w:t>Garantía a Primer Requerimiento</w:t>
            </w:r>
          </w:p>
          <w:p w:rsidR="001C5370" w:rsidRPr="00A67721"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67721">
              <w:rPr>
                <w:rFonts w:asciiTheme="minorHAnsi" w:hAnsiTheme="minorHAnsi" w:cstheme="minorHAnsi"/>
                <w:snapToGrid w:val="0"/>
                <w:sz w:val="16"/>
                <w:szCs w:val="16"/>
              </w:rPr>
              <w:t xml:space="preserve">Póliza de Seguro de Caución Primer Requerimiento </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A67721">
        <w:rPr>
          <w:rFonts w:asciiTheme="minorHAnsi" w:hAnsiTheme="minorHAnsi" w:cstheme="minorHAnsi"/>
          <w:b/>
          <w:i/>
          <w:lang w:val="es-ES_tradnl"/>
        </w:rPr>
        <w:t>NO APLICA</w:t>
      </w:r>
      <w:r w:rsidR="00A5667D" w:rsidRPr="00A67721">
        <w:rPr>
          <w:rFonts w:asciiTheme="minorHAnsi" w:hAnsiTheme="minorHAnsi" w:cstheme="minorHAnsi"/>
          <w:i/>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A5667D" w:rsidP="00A5667D">
      <w:pPr>
        <w:tabs>
          <w:tab w:val="num" w:pos="993"/>
        </w:tabs>
        <w:ind w:left="426"/>
        <w:jc w:val="both"/>
        <w:rPr>
          <w:rFonts w:asciiTheme="minorHAnsi" w:hAnsiTheme="minorHAnsi" w:cstheme="minorHAnsi"/>
          <w:b/>
          <w:i/>
        </w:rPr>
      </w:pPr>
      <w:r w:rsidRPr="00A67721">
        <w:rPr>
          <w:rFonts w:asciiTheme="minorHAnsi" w:hAnsiTheme="minorHAnsi" w:cstheme="minorHAnsi"/>
          <w:b/>
          <w: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b/>
          <w:i/>
        </w:rPr>
      </w:pPr>
      <w:r w:rsidRPr="00A67721">
        <w:rPr>
          <w:rFonts w:asciiTheme="minorHAnsi" w:hAnsiTheme="minorHAnsi" w:cstheme="minorHAnsi"/>
          <w:b/>
          <w: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F64FB8" w:rsidRPr="00286B08" w:rsidRDefault="00F64FB8" w:rsidP="00A67721">
      <w:pPr>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A67721" w:rsidRDefault="00A67721" w:rsidP="00900663">
      <w:pPr>
        <w:jc w:val="both"/>
        <w:rPr>
          <w:rFonts w:asciiTheme="minorHAnsi" w:hAnsiTheme="minorHAnsi" w:cstheme="minorHAnsi"/>
          <w:sz w:val="18"/>
          <w:szCs w:val="18"/>
        </w:rPr>
      </w:pPr>
    </w:p>
    <w:p w:rsidR="00A67721" w:rsidRDefault="00A67721" w:rsidP="00900663">
      <w:pPr>
        <w:jc w:val="both"/>
        <w:rPr>
          <w:rFonts w:asciiTheme="minorHAnsi" w:hAnsiTheme="minorHAnsi" w:cstheme="minorHAnsi"/>
          <w:sz w:val="18"/>
          <w:szCs w:val="18"/>
        </w:rPr>
      </w:pPr>
    </w:p>
    <w:p w:rsidR="00A67721" w:rsidRDefault="00A67721" w:rsidP="00900663">
      <w:pPr>
        <w:jc w:val="both"/>
        <w:rPr>
          <w:rFonts w:asciiTheme="minorHAnsi" w:hAnsiTheme="minorHAnsi" w:cstheme="minorHAnsi"/>
          <w:sz w:val="18"/>
          <w:szCs w:val="18"/>
        </w:rPr>
      </w:pPr>
    </w:p>
    <w:p w:rsidR="00A67721" w:rsidRPr="00C75BEC" w:rsidRDefault="00A67721"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A67721" w:rsidRDefault="00900663" w:rsidP="00A67721">
                  <w:pPr>
                    <w:jc w:val="center"/>
                    <w:rPr>
                      <w:rFonts w:asciiTheme="minorHAnsi" w:eastAsia="Calibri" w:hAnsiTheme="minorHAnsi" w:cstheme="minorHAnsi"/>
                      <w:b/>
                      <w:sz w:val="22"/>
                      <w:szCs w:val="22"/>
                    </w:rPr>
                  </w:pPr>
                </w:p>
                <w:p w:rsidR="00900663" w:rsidRPr="00C75BEC" w:rsidRDefault="00A67721" w:rsidP="00A67721">
                  <w:pPr>
                    <w:jc w:val="center"/>
                    <w:rPr>
                      <w:rFonts w:asciiTheme="minorHAnsi" w:eastAsia="Calibri" w:hAnsiTheme="minorHAnsi" w:cstheme="minorHAnsi"/>
                      <w:sz w:val="18"/>
                      <w:szCs w:val="18"/>
                    </w:rPr>
                  </w:pPr>
                  <w:r w:rsidRPr="00A67721">
                    <w:rPr>
                      <w:rFonts w:asciiTheme="minorHAnsi" w:eastAsia="Calibri" w:hAnsiTheme="minorHAnsi" w:cstheme="minorHAnsi"/>
                      <w:b/>
                      <w:sz w:val="22"/>
                      <w:szCs w:val="22"/>
                    </w:rPr>
                    <w:t>CDO-DRGSC-41-15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Default="00A67721" w:rsidP="0062797D">
      <w:pPr>
        <w:jc w:val="center"/>
        <w:rPr>
          <w:rFonts w:asciiTheme="minorHAnsi" w:hAnsiTheme="minorHAnsi" w:cstheme="minorHAnsi"/>
          <w:b/>
        </w:rPr>
      </w:pPr>
    </w:p>
    <w:p w:rsidR="00A67721" w:rsidRPr="00286B08" w:rsidRDefault="00A6772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sidRPr="00A67721">
        <w:rPr>
          <w:rFonts w:asciiTheme="minorHAnsi" w:hAnsiTheme="minorHAnsi" w:cstheme="minorHAnsi"/>
          <w:snapToGrid w:val="0"/>
          <w:sz w:val="24"/>
          <w:szCs w:val="18"/>
        </w:rPr>
        <w:t>LAS ESPECIFICACIONES TÉNICAS SE ENCUENTRAN ADJUNTAS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A67721" w:rsidRDefault="00A67721" w:rsidP="00AC6656">
      <w:pPr>
        <w:ind w:left="426"/>
        <w:jc w:val="center"/>
        <w:rPr>
          <w:rFonts w:asciiTheme="minorHAnsi" w:hAnsiTheme="minorHAnsi" w:cstheme="minorHAnsi"/>
          <w:b/>
          <w:color w:val="000000"/>
          <w:sz w:val="18"/>
          <w:szCs w:val="18"/>
        </w:rPr>
      </w:pPr>
    </w:p>
    <w:p w:rsidR="00A67721" w:rsidRDefault="00A67721"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5335F8">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5335F8">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5335F8">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5335F8">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5335F8">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5335F8">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5335F8">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5335F8">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5335F8">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5335F8">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5335F8">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5335F8">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5335F8">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5335F8">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5335F8">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5335F8">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5335F8">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5335F8">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5335F8">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5335F8">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5335F8">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lastRenderedPageBreak/>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Default="00D10B21"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8837D6" w:rsidRDefault="008837D6" w:rsidP="00C12EFE">
      <w:pPr>
        <w:ind w:left="2832" w:hanging="2123"/>
        <w:jc w:val="both"/>
        <w:rPr>
          <w:rFonts w:asciiTheme="minorHAnsi" w:hAnsiTheme="minorHAnsi" w:cstheme="minorHAnsi"/>
        </w:rPr>
      </w:pPr>
    </w:p>
    <w:p w:rsidR="008837D6" w:rsidRDefault="008837D6" w:rsidP="00C12EFE">
      <w:pPr>
        <w:ind w:left="2832" w:hanging="2123"/>
        <w:jc w:val="both"/>
        <w:rPr>
          <w:rFonts w:asciiTheme="minorHAnsi" w:hAnsiTheme="minorHAnsi" w:cstheme="minorHAnsi"/>
        </w:rPr>
      </w:pPr>
    </w:p>
    <w:p w:rsidR="008837D6" w:rsidRDefault="008837D6" w:rsidP="00C12EFE">
      <w:pPr>
        <w:ind w:left="2832" w:hanging="2123"/>
        <w:jc w:val="both"/>
        <w:rPr>
          <w:rFonts w:asciiTheme="minorHAnsi" w:hAnsiTheme="minorHAnsi" w:cstheme="minorHAnsi"/>
        </w:rPr>
      </w:pPr>
    </w:p>
    <w:p w:rsidR="008837D6" w:rsidRDefault="008837D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5335F8">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5335F8">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4B56EB" w:rsidRDefault="004B56EB" w:rsidP="00527CE6">
      <w:pP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716" w:type="pct"/>
        <w:jc w:val="center"/>
        <w:tblCellMar>
          <w:left w:w="70" w:type="dxa"/>
          <w:right w:w="70" w:type="dxa"/>
        </w:tblCellMar>
        <w:tblLook w:val="04A0" w:firstRow="1" w:lastRow="0" w:firstColumn="1" w:lastColumn="0" w:noHBand="0" w:noVBand="1"/>
      </w:tblPr>
      <w:tblGrid>
        <w:gridCol w:w="337"/>
        <w:gridCol w:w="2913"/>
        <w:gridCol w:w="1202"/>
        <w:gridCol w:w="1234"/>
        <w:gridCol w:w="1431"/>
        <w:gridCol w:w="1620"/>
      </w:tblGrid>
      <w:tr w:rsidR="008005A5" w:rsidRPr="00C75BEC" w:rsidTr="00F129C8">
        <w:trPr>
          <w:trHeight w:val="208"/>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8005A5" w:rsidRPr="00C75BEC" w:rsidRDefault="008005A5"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129C8" w:rsidRPr="00C75BEC" w:rsidTr="00B715B7">
        <w:trPr>
          <w:trHeight w:val="533"/>
          <w:jc w:val="center"/>
        </w:trPr>
        <w:tc>
          <w:tcPr>
            <w:tcW w:w="193" w:type="pct"/>
            <w:tcBorders>
              <w:top w:val="nil"/>
              <w:left w:val="single" w:sz="4" w:space="0" w:color="auto"/>
              <w:bottom w:val="single" w:sz="4" w:space="0" w:color="auto"/>
              <w:right w:val="single" w:sz="4" w:space="0" w:color="auto"/>
            </w:tcBorders>
            <w:shd w:val="clear" w:color="000000" w:fill="DCE6F1"/>
            <w:vAlign w:val="center"/>
            <w:hideMark/>
          </w:tcPr>
          <w:p w:rsidR="00FC4D33" w:rsidRPr="00C75BEC" w:rsidRDefault="00FC4D33" w:rsidP="00FC4D3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667" w:type="pct"/>
            <w:tcBorders>
              <w:top w:val="nil"/>
              <w:left w:val="nil"/>
              <w:bottom w:val="single" w:sz="4" w:space="0" w:color="auto"/>
              <w:right w:val="single" w:sz="4" w:space="0" w:color="auto"/>
            </w:tcBorders>
            <w:shd w:val="clear" w:color="000000" w:fill="DCE6F1"/>
            <w:vAlign w:val="center"/>
            <w:hideMark/>
          </w:tcPr>
          <w:p w:rsidR="00FC4D33" w:rsidRPr="00C75BEC" w:rsidRDefault="00FC4D33" w:rsidP="00FC4D3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688" w:type="pct"/>
            <w:tcBorders>
              <w:top w:val="nil"/>
              <w:left w:val="nil"/>
              <w:bottom w:val="single" w:sz="4" w:space="0" w:color="auto"/>
              <w:right w:val="single" w:sz="4" w:space="0" w:color="auto"/>
            </w:tcBorders>
            <w:shd w:val="clear" w:color="000000" w:fill="DCE6F1"/>
            <w:vAlign w:val="center"/>
            <w:hideMark/>
          </w:tcPr>
          <w:p w:rsidR="00FC4D33" w:rsidRPr="00C75BEC" w:rsidRDefault="00FC4D33" w:rsidP="00FC4D3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706" w:type="pct"/>
            <w:tcBorders>
              <w:top w:val="single" w:sz="4" w:space="0" w:color="auto"/>
              <w:left w:val="nil"/>
              <w:bottom w:val="single" w:sz="4" w:space="0" w:color="auto"/>
              <w:right w:val="single" w:sz="4" w:space="0" w:color="auto"/>
            </w:tcBorders>
            <w:shd w:val="clear" w:color="000000" w:fill="DCE6F1"/>
            <w:vAlign w:val="center"/>
          </w:tcPr>
          <w:p w:rsidR="00FC4D33" w:rsidRPr="00C75BEC" w:rsidRDefault="00FC4D33" w:rsidP="00FC4D33">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r w:rsidRPr="00C75BEC">
              <w:rPr>
                <w:rFonts w:asciiTheme="minorHAnsi" w:hAnsiTheme="minorHAnsi" w:cstheme="minorHAnsi"/>
                <w:b/>
                <w:bCs/>
                <w:sz w:val="18"/>
                <w:szCs w:val="18"/>
                <w:lang w:val="es-BO" w:eastAsia="es-BO"/>
              </w:rPr>
              <w:t xml:space="preserve"> </w:t>
            </w:r>
          </w:p>
        </w:tc>
        <w:tc>
          <w:tcPr>
            <w:tcW w:w="819" w:type="pct"/>
            <w:tcBorders>
              <w:top w:val="nil"/>
              <w:left w:val="single" w:sz="4" w:space="0" w:color="auto"/>
              <w:bottom w:val="single" w:sz="4" w:space="0" w:color="auto"/>
              <w:right w:val="single" w:sz="4" w:space="0" w:color="auto"/>
            </w:tcBorders>
            <w:shd w:val="clear" w:color="000000" w:fill="DCE6F1"/>
            <w:vAlign w:val="center"/>
            <w:hideMark/>
          </w:tcPr>
          <w:p w:rsidR="00FC4D33" w:rsidRPr="00C75BEC" w:rsidRDefault="00FC4D33" w:rsidP="00FC4D3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27" w:type="pct"/>
            <w:tcBorders>
              <w:top w:val="nil"/>
              <w:left w:val="nil"/>
              <w:bottom w:val="single" w:sz="4" w:space="0" w:color="auto"/>
              <w:right w:val="single" w:sz="4" w:space="0" w:color="auto"/>
            </w:tcBorders>
            <w:shd w:val="clear" w:color="000000" w:fill="DCE6F1"/>
            <w:vAlign w:val="center"/>
            <w:hideMark/>
          </w:tcPr>
          <w:p w:rsidR="00FC4D33" w:rsidRPr="00C75BEC" w:rsidRDefault="00FC4D33" w:rsidP="00FC4D3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C4D33" w:rsidRPr="00C75BEC" w:rsidTr="00B715B7">
        <w:trPr>
          <w:trHeight w:val="208"/>
          <w:jc w:val="center"/>
        </w:trPr>
        <w:tc>
          <w:tcPr>
            <w:tcW w:w="2548" w:type="pct"/>
            <w:gridSpan w:val="3"/>
            <w:tcBorders>
              <w:top w:val="nil"/>
              <w:left w:val="single" w:sz="4" w:space="0" w:color="auto"/>
              <w:bottom w:val="single" w:sz="4" w:space="0" w:color="auto"/>
              <w:right w:val="single" w:sz="4" w:space="0" w:color="auto"/>
            </w:tcBorders>
            <w:shd w:val="clear" w:color="auto" w:fill="DBE5F1" w:themeFill="accent1" w:themeFillTint="33"/>
            <w:vAlign w:val="center"/>
          </w:tcPr>
          <w:p w:rsidR="00FC4D33" w:rsidRPr="00B715B7" w:rsidRDefault="00FC4D33" w:rsidP="005335F8">
            <w:pPr>
              <w:pStyle w:val="Prrafodelista"/>
              <w:numPr>
                <w:ilvl w:val="0"/>
                <w:numId w:val="52"/>
              </w:numPr>
              <w:rPr>
                <w:rFonts w:asciiTheme="minorHAnsi" w:hAnsiTheme="minorHAnsi" w:cstheme="minorHAnsi"/>
                <w:b/>
                <w:color w:val="000000"/>
                <w:sz w:val="18"/>
                <w:szCs w:val="18"/>
                <w:lang w:val="es-BO" w:eastAsia="es-BO"/>
              </w:rPr>
            </w:pPr>
            <w:r w:rsidRPr="00B715B7">
              <w:rPr>
                <w:rFonts w:asciiTheme="minorHAnsi" w:hAnsiTheme="minorHAnsi" w:cstheme="minorHAnsi"/>
                <w:b/>
                <w:color w:val="000000"/>
                <w:sz w:val="18"/>
                <w:szCs w:val="18"/>
                <w:lang w:val="es-BO" w:eastAsia="es-BO"/>
              </w:rPr>
              <w:t>PROVISION DE MATERIALES</w:t>
            </w:r>
          </w:p>
        </w:tc>
        <w:tc>
          <w:tcPr>
            <w:tcW w:w="70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C4D33" w:rsidRPr="00FC4D33" w:rsidRDefault="00FC4D33" w:rsidP="00FC4D33">
            <w:pPr>
              <w:rPr>
                <w:rFonts w:asciiTheme="minorHAnsi" w:hAnsiTheme="minorHAnsi" w:cstheme="minorHAnsi"/>
                <w:b/>
                <w:color w:val="000000"/>
                <w:sz w:val="18"/>
                <w:szCs w:val="18"/>
                <w:lang w:val="es-BO" w:eastAsia="es-BO"/>
              </w:rPr>
            </w:pPr>
          </w:p>
        </w:tc>
        <w:tc>
          <w:tcPr>
            <w:tcW w:w="819" w:type="pct"/>
            <w:tcBorders>
              <w:top w:val="nil"/>
              <w:left w:val="single" w:sz="4" w:space="0" w:color="auto"/>
              <w:bottom w:val="single" w:sz="4" w:space="0" w:color="auto"/>
              <w:right w:val="single" w:sz="4" w:space="0" w:color="auto"/>
            </w:tcBorders>
            <w:shd w:val="clear" w:color="auto" w:fill="DBE5F1" w:themeFill="accent1" w:themeFillTint="33"/>
            <w:vAlign w:val="center"/>
          </w:tcPr>
          <w:p w:rsidR="00FC4D33" w:rsidRPr="00FC4D33" w:rsidRDefault="00FC4D33" w:rsidP="00FC4D33">
            <w:pPr>
              <w:rPr>
                <w:rFonts w:asciiTheme="minorHAnsi" w:hAnsiTheme="minorHAnsi" w:cstheme="minorHAnsi"/>
                <w:b/>
                <w:color w:val="000000"/>
                <w:sz w:val="18"/>
                <w:szCs w:val="18"/>
                <w:lang w:val="es-BO" w:eastAsia="es-BO"/>
              </w:rPr>
            </w:pPr>
          </w:p>
        </w:tc>
        <w:tc>
          <w:tcPr>
            <w:tcW w:w="927" w:type="pct"/>
            <w:tcBorders>
              <w:top w:val="nil"/>
              <w:left w:val="single" w:sz="4" w:space="0" w:color="auto"/>
              <w:bottom w:val="single" w:sz="4" w:space="0" w:color="auto"/>
              <w:right w:val="single" w:sz="4" w:space="0" w:color="auto"/>
            </w:tcBorders>
            <w:shd w:val="clear" w:color="auto" w:fill="DBE5F1" w:themeFill="accent1" w:themeFillTint="33"/>
            <w:vAlign w:val="center"/>
          </w:tcPr>
          <w:p w:rsidR="00FC4D33" w:rsidRPr="00FC4D33" w:rsidRDefault="00FC4D33" w:rsidP="00FC4D33">
            <w:pPr>
              <w:rPr>
                <w:rFonts w:asciiTheme="minorHAnsi" w:hAnsiTheme="minorHAnsi" w:cstheme="minorHAnsi"/>
                <w:b/>
                <w:color w:val="000000"/>
                <w:sz w:val="18"/>
                <w:szCs w:val="18"/>
                <w:lang w:val="es-BO" w:eastAsia="es-BO"/>
              </w:rPr>
            </w:pPr>
          </w:p>
        </w:tc>
      </w:tr>
      <w:tr w:rsidR="00F129C8" w:rsidRPr="00C75BEC" w:rsidTr="00B715B7">
        <w:trPr>
          <w:trHeight w:val="208"/>
          <w:jc w:val="center"/>
        </w:trPr>
        <w:tc>
          <w:tcPr>
            <w:tcW w:w="193"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667" w:type="pct"/>
            <w:tcBorders>
              <w:top w:val="nil"/>
              <w:left w:val="nil"/>
              <w:bottom w:val="single" w:sz="4" w:space="0" w:color="auto"/>
              <w:right w:val="single" w:sz="4" w:space="0" w:color="auto"/>
            </w:tcBorders>
            <w:shd w:val="clear" w:color="auto" w:fill="auto"/>
            <w:vAlign w:val="center"/>
          </w:tcPr>
          <w:p w:rsidR="00FC4D33" w:rsidRPr="008005A5" w:rsidRDefault="00FC4D33" w:rsidP="00FC4D33">
            <w:pPr>
              <w:jc w:val="both"/>
              <w:rPr>
                <w:rFonts w:asciiTheme="minorHAnsi" w:hAnsiTheme="minorHAnsi" w:cstheme="minorHAnsi"/>
                <w:color w:val="000000"/>
                <w:sz w:val="18"/>
                <w:szCs w:val="18"/>
                <w:lang w:val="es-BO" w:eastAsia="es-BO"/>
              </w:rPr>
            </w:pPr>
            <w:r w:rsidRPr="008005A5">
              <w:rPr>
                <w:rFonts w:asciiTheme="minorHAnsi" w:hAnsiTheme="minorHAnsi"/>
                <w:color w:val="000000"/>
                <w:sz w:val="18"/>
                <w:szCs w:val="18"/>
                <w:lang w:val="es-ES_tradnl"/>
              </w:rPr>
              <w:t>Kit de mantenimiento de la bomba 7000</w:t>
            </w:r>
          </w:p>
        </w:tc>
        <w:tc>
          <w:tcPr>
            <w:tcW w:w="688"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6" w:type="pct"/>
            <w:tcBorders>
              <w:top w:val="nil"/>
              <w:left w:val="nil"/>
              <w:bottom w:val="single" w:sz="4" w:space="0" w:color="auto"/>
              <w:right w:val="single" w:sz="4" w:space="0" w:color="auto"/>
            </w:tcBorders>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KIT</w:t>
            </w:r>
          </w:p>
        </w:tc>
        <w:tc>
          <w:tcPr>
            <w:tcW w:w="819"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c>
          <w:tcPr>
            <w:tcW w:w="927"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r>
      <w:tr w:rsidR="00F129C8" w:rsidRPr="00C75BEC" w:rsidTr="00B715B7">
        <w:trPr>
          <w:trHeight w:val="208"/>
          <w:jc w:val="center"/>
        </w:trPr>
        <w:tc>
          <w:tcPr>
            <w:tcW w:w="193"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667" w:type="pct"/>
            <w:tcBorders>
              <w:top w:val="nil"/>
              <w:left w:val="nil"/>
              <w:bottom w:val="single" w:sz="4" w:space="0" w:color="auto"/>
              <w:right w:val="single" w:sz="4" w:space="0" w:color="auto"/>
            </w:tcBorders>
            <w:shd w:val="clear" w:color="auto" w:fill="auto"/>
            <w:vAlign w:val="center"/>
          </w:tcPr>
          <w:p w:rsidR="00FC4D33" w:rsidRPr="008005A5" w:rsidRDefault="00FC4D33" w:rsidP="00FC4D33">
            <w:pPr>
              <w:jc w:val="both"/>
              <w:rPr>
                <w:rFonts w:asciiTheme="minorHAnsi" w:hAnsiTheme="minorHAnsi" w:cstheme="minorHAnsi"/>
                <w:color w:val="000000"/>
                <w:sz w:val="18"/>
                <w:szCs w:val="18"/>
                <w:lang w:val="es-BO" w:eastAsia="es-BO"/>
              </w:rPr>
            </w:pPr>
            <w:r w:rsidRPr="008005A5">
              <w:rPr>
                <w:rFonts w:asciiTheme="minorHAnsi" w:hAnsiTheme="minorHAnsi"/>
                <w:sz w:val="18"/>
                <w:szCs w:val="18"/>
              </w:rPr>
              <w:t xml:space="preserve">Conjunto de pistón cerámico con </w:t>
            </w:r>
            <w:proofErr w:type="spellStart"/>
            <w:r w:rsidRPr="008005A5">
              <w:rPr>
                <w:rFonts w:asciiTheme="minorHAnsi" w:hAnsiTheme="minorHAnsi"/>
                <w:sz w:val="18"/>
                <w:szCs w:val="18"/>
              </w:rPr>
              <w:t>portasello</w:t>
            </w:r>
            <w:proofErr w:type="spellEnd"/>
            <w:r w:rsidRPr="008005A5">
              <w:rPr>
                <w:rFonts w:asciiTheme="minorHAnsi" w:hAnsiTheme="minorHAnsi"/>
                <w:sz w:val="18"/>
                <w:szCs w:val="18"/>
              </w:rPr>
              <w:t xml:space="preserve"> para bomba 7000 (pieza B0-0071)</w:t>
            </w:r>
          </w:p>
        </w:tc>
        <w:tc>
          <w:tcPr>
            <w:tcW w:w="688"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6" w:type="pct"/>
            <w:tcBorders>
              <w:top w:val="single" w:sz="4" w:space="0" w:color="auto"/>
              <w:left w:val="nil"/>
              <w:bottom w:val="single" w:sz="4" w:space="0" w:color="auto"/>
              <w:right w:val="single" w:sz="4" w:space="0" w:color="auto"/>
            </w:tcBorders>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819"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c>
          <w:tcPr>
            <w:tcW w:w="927"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r>
      <w:tr w:rsidR="00F129C8" w:rsidRPr="00C75BEC" w:rsidTr="00B715B7">
        <w:trPr>
          <w:trHeight w:val="208"/>
          <w:jc w:val="center"/>
        </w:trPr>
        <w:tc>
          <w:tcPr>
            <w:tcW w:w="193"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667" w:type="pct"/>
            <w:tcBorders>
              <w:top w:val="nil"/>
              <w:left w:val="nil"/>
              <w:bottom w:val="single" w:sz="4" w:space="0" w:color="auto"/>
              <w:right w:val="single" w:sz="4" w:space="0" w:color="auto"/>
            </w:tcBorders>
            <w:shd w:val="clear" w:color="auto" w:fill="auto"/>
            <w:vAlign w:val="center"/>
          </w:tcPr>
          <w:p w:rsidR="00FC4D33" w:rsidRPr="008005A5" w:rsidRDefault="00FC4D33" w:rsidP="00FC4D33">
            <w:pPr>
              <w:jc w:val="both"/>
              <w:rPr>
                <w:rFonts w:asciiTheme="minorHAnsi" w:hAnsiTheme="minorHAnsi" w:cstheme="minorHAnsi"/>
                <w:color w:val="000000"/>
                <w:sz w:val="18"/>
                <w:szCs w:val="18"/>
                <w:lang w:val="es-BO" w:eastAsia="es-BO"/>
              </w:rPr>
            </w:pPr>
            <w:r w:rsidRPr="008005A5">
              <w:rPr>
                <w:rFonts w:asciiTheme="minorHAnsi" w:hAnsiTheme="minorHAnsi"/>
                <w:color w:val="000000"/>
                <w:sz w:val="18"/>
                <w:szCs w:val="18"/>
                <w:lang w:val="es-ES_tradnl"/>
              </w:rPr>
              <w:t>Kit elemento filtrante del gas de actuación</w:t>
            </w:r>
          </w:p>
        </w:tc>
        <w:tc>
          <w:tcPr>
            <w:tcW w:w="688"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6" w:type="pct"/>
            <w:tcBorders>
              <w:top w:val="single" w:sz="4" w:space="0" w:color="auto"/>
              <w:left w:val="nil"/>
              <w:bottom w:val="single" w:sz="4" w:space="0" w:color="auto"/>
              <w:right w:val="single" w:sz="4" w:space="0" w:color="auto"/>
            </w:tcBorders>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KIT</w:t>
            </w:r>
          </w:p>
        </w:tc>
        <w:tc>
          <w:tcPr>
            <w:tcW w:w="819"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c>
          <w:tcPr>
            <w:tcW w:w="927"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r>
      <w:tr w:rsidR="00F129C8" w:rsidRPr="00C75BEC" w:rsidTr="00B715B7">
        <w:trPr>
          <w:trHeight w:val="208"/>
          <w:jc w:val="center"/>
        </w:trPr>
        <w:tc>
          <w:tcPr>
            <w:tcW w:w="193"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667" w:type="pct"/>
            <w:tcBorders>
              <w:top w:val="nil"/>
              <w:left w:val="nil"/>
              <w:bottom w:val="single" w:sz="4" w:space="0" w:color="auto"/>
              <w:right w:val="single" w:sz="4" w:space="0" w:color="auto"/>
            </w:tcBorders>
            <w:shd w:val="clear" w:color="auto" w:fill="auto"/>
            <w:vAlign w:val="center"/>
          </w:tcPr>
          <w:p w:rsidR="00FC4D33" w:rsidRPr="008005A5" w:rsidRDefault="00FC4D33" w:rsidP="00FC4D33">
            <w:pPr>
              <w:jc w:val="both"/>
              <w:rPr>
                <w:rFonts w:asciiTheme="minorHAnsi" w:hAnsiTheme="minorHAnsi" w:cstheme="minorHAnsi"/>
                <w:color w:val="000000"/>
                <w:sz w:val="18"/>
                <w:szCs w:val="18"/>
                <w:lang w:val="es-BO" w:eastAsia="es-BO"/>
              </w:rPr>
            </w:pPr>
            <w:r w:rsidRPr="008005A5">
              <w:rPr>
                <w:rFonts w:asciiTheme="minorHAnsi" w:hAnsiTheme="minorHAnsi"/>
                <w:color w:val="000000"/>
                <w:sz w:val="18"/>
                <w:szCs w:val="18"/>
                <w:lang w:val="es-ES_tradnl"/>
              </w:rPr>
              <w:t>Kit elemento filtrante de odorante</w:t>
            </w:r>
          </w:p>
        </w:tc>
        <w:tc>
          <w:tcPr>
            <w:tcW w:w="688"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6" w:type="pct"/>
            <w:tcBorders>
              <w:top w:val="single" w:sz="4" w:space="0" w:color="auto"/>
              <w:left w:val="nil"/>
              <w:bottom w:val="single" w:sz="4" w:space="0" w:color="auto"/>
              <w:right w:val="single" w:sz="4" w:space="0" w:color="auto"/>
            </w:tcBorders>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KIT</w:t>
            </w:r>
          </w:p>
        </w:tc>
        <w:tc>
          <w:tcPr>
            <w:tcW w:w="819"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c>
          <w:tcPr>
            <w:tcW w:w="927"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r>
      <w:tr w:rsidR="00F129C8" w:rsidRPr="00C75BEC" w:rsidTr="00B715B7">
        <w:trPr>
          <w:trHeight w:val="208"/>
          <w:jc w:val="center"/>
        </w:trPr>
        <w:tc>
          <w:tcPr>
            <w:tcW w:w="193"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667" w:type="pct"/>
            <w:tcBorders>
              <w:top w:val="nil"/>
              <w:left w:val="nil"/>
              <w:bottom w:val="single" w:sz="4" w:space="0" w:color="auto"/>
              <w:right w:val="single" w:sz="4" w:space="0" w:color="auto"/>
            </w:tcBorders>
            <w:shd w:val="clear" w:color="auto" w:fill="auto"/>
            <w:vAlign w:val="center"/>
          </w:tcPr>
          <w:p w:rsidR="00FC4D33" w:rsidRPr="008005A5" w:rsidRDefault="00FC4D33" w:rsidP="00FC4D33">
            <w:pPr>
              <w:jc w:val="both"/>
              <w:rPr>
                <w:rFonts w:asciiTheme="minorHAnsi" w:hAnsiTheme="minorHAnsi" w:cstheme="minorHAnsi"/>
                <w:color w:val="000000"/>
                <w:sz w:val="18"/>
                <w:szCs w:val="18"/>
                <w:lang w:val="es-BO" w:eastAsia="es-BO"/>
              </w:rPr>
            </w:pPr>
            <w:r w:rsidRPr="008005A5">
              <w:rPr>
                <w:rFonts w:asciiTheme="minorHAnsi" w:hAnsiTheme="minorHAnsi"/>
                <w:color w:val="000000"/>
                <w:sz w:val="18"/>
                <w:szCs w:val="18"/>
              </w:rPr>
              <w:t>Válvula solenoide de 3 vías serie 300</w:t>
            </w:r>
          </w:p>
        </w:tc>
        <w:tc>
          <w:tcPr>
            <w:tcW w:w="688"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706" w:type="pct"/>
            <w:tcBorders>
              <w:top w:val="single" w:sz="4" w:space="0" w:color="auto"/>
              <w:left w:val="nil"/>
              <w:bottom w:val="single" w:sz="4" w:space="0" w:color="auto"/>
              <w:right w:val="single" w:sz="4" w:space="0" w:color="auto"/>
            </w:tcBorders>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819"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c>
          <w:tcPr>
            <w:tcW w:w="927"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r>
      <w:tr w:rsidR="00F129C8" w:rsidRPr="00C75BEC" w:rsidTr="00B715B7">
        <w:trPr>
          <w:trHeight w:val="208"/>
          <w:jc w:val="center"/>
        </w:trPr>
        <w:tc>
          <w:tcPr>
            <w:tcW w:w="193"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667" w:type="pct"/>
            <w:tcBorders>
              <w:top w:val="nil"/>
              <w:left w:val="nil"/>
              <w:bottom w:val="single" w:sz="4" w:space="0" w:color="auto"/>
              <w:right w:val="single" w:sz="4" w:space="0" w:color="auto"/>
            </w:tcBorders>
            <w:shd w:val="clear" w:color="auto" w:fill="auto"/>
            <w:vAlign w:val="center"/>
          </w:tcPr>
          <w:p w:rsidR="00FC4D33" w:rsidRPr="008005A5" w:rsidRDefault="008005A5" w:rsidP="00FC4D33">
            <w:pPr>
              <w:jc w:val="both"/>
              <w:rPr>
                <w:rFonts w:asciiTheme="minorHAnsi" w:hAnsiTheme="minorHAnsi" w:cstheme="minorHAnsi"/>
                <w:color w:val="000000"/>
                <w:sz w:val="18"/>
                <w:szCs w:val="18"/>
                <w:lang w:val="es-BO" w:eastAsia="es-BO"/>
              </w:rPr>
            </w:pPr>
            <w:r w:rsidRPr="008005A5">
              <w:rPr>
                <w:rFonts w:asciiTheme="minorHAnsi" w:hAnsiTheme="minorHAnsi"/>
                <w:color w:val="000000"/>
                <w:sz w:val="18"/>
                <w:szCs w:val="18"/>
              </w:rPr>
              <w:t>Aceite para bomba 7000</w:t>
            </w:r>
          </w:p>
        </w:tc>
        <w:tc>
          <w:tcPr>
            <w:tcW w:w="688"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6" w:type="pct"/>
            <w:tcBorders>
              <w:top w:val="single" w:sz="4" w:space="0" w:color="auto"/>
              <w:left w:val="nil"/>
              <w:bottom w:val="single" w:sz="4" w:space="0" w:color="auto"/>
              <w:right w:val="single" w:sz="4" w:space="0" w:color="auto"/>
            </w:tcBorders>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PINTA</w:t>
            </w:r>
          </w:p>
        </w:tc>
        <w:tc>
          <w:tcPr>
            <w:tcW w:w="819"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c>
          <w:tcPr>
            <w:tcW w:w="927"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r>
      <w:tr w:rsidR="00F129C8" w:rsidRPr="00C75BEC" w:rsidTr="00B715B7">
        <w:trPr>
          <w:trHeight w:val="208"/>
          <w:jc w:val="center"/>
        </w:trPr>
        <w:tc>
          <w:tcPr>
            <w:tcW w:w="193"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1667" w:type="pct"/>
            <w:tcBorders>
              <w:top w:val="nil"/>
              <w:left w:val="nil"/>
              <w:bottom w:val="single" w:sz="4" w:space="0" w:color="auto"/>
              <w:right w:val="single" w:sz="4" w:space="0" w:color="auto"/>
            </w:tcBorders>
            <w:shd w:val="clear" w:color="auto" w:fill="auto"/>
            <w:vAlign w:val="center"/>
          </w:tcPr>
          <w:p w:rsidR="00FC4D33" w:rsidRPr="008005A5" w:rsidRDefault="008005A5" w:rsidP="00FC4D33">
            <w:pPr>
              <w:jc w:val="both"/>
              <w:rPr>
                <w:rFonts w:asciiTheme="minorHAnsi" w:hAnsiTheme="minorHAnsi" w:cstheme="minorHAnsi"/>
                <w:color w:val="000000"/>
                <w:sz w:val="18"/>
                <w:szCs w:val="18"/>
                <w:lang w:val="es-BO" w:eastAsia="es-BO"/>
              </w:rPr>
            </w:pPr>
            <w:r w:rsidRPr="008005A5">
              <w:rPr>
                <w:rFonts w:asciiTheme="minorHAnsi" w:hAnsiTheme="minorHAnsi"/>
                <w:color w:val="000000"/>
                <w:sz w:val="18"/>
                <w:szCs w:val="18"/>
              </w:rPr>
              <w:t xml:space="preserve">Kit de filtro del </w:t>
            </w:r>
            <w:proofErr w:type="spellStart"/>
            <w:r w:rsidRPr="008005A5">
              <w:rPr>
                <w:rFonts w:asciiTheme="minorHAnsi" w:hAnsiTheme="minorHAnsi"/>
                <w:color w:val="000000"/>
                <w:sz w:val="18"/>
                <w:szCs w:val="18"/>
              </w:rPr>
              <w:t>verometro</w:t>
            </w:r>
            <w:proofErr w:type="spellEnd"/>
          </w:p>
        </w:tc>
        <w:tc>
          <w:tcPr>
            <w:tcW w:w="688"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6" w:type="pct"/>
            <w:tcBorders>
              <w:top w:val="single" w:sz="4" w:space="0" w:color="auto"/>
              <w:left w:val="nil"/>
              <w:bottom w:val="single" w:sz="4" w:space="0" w:color="auto"/>
              <w:right w:val="single" w:sz="4" w:space="0" w:color="auto"/>
            </w:tcBorders>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KIT</w:t>
            </w:r>
          </w:p>
        </w:tc>
        <w:tc>
          <w:tcPr>
            <w:tcW w:w="819"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c>
          <w:tcPr>
            <w:tcW w:w="927"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r>
      <w:tr w:rsidR="00F129C8" w:rsidRPr="00C75BEC" w:rsidTr="00B715B7">
        <w:trPr>
          <w:trHeight w:val="208"/>
          <w:jc w:val="center"/>
        </w:trPr>
        <w:tc>
          <w:tcPr>
            <w:tcW w:w="193"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1667" w:type="pct"/>
            <w:tcBorders>
              <w:top w:val="nil"/>
              <w:left w:val="nil"/>
              <w:bottom w:val="single" w:sz="4" w:space="0" w:color="auto"/>
              <w:right w:val="single" w:sz="4" w:space="0" w:color="auto"/>
            </w:tcBorders>
            <w:shd w:val="clear" w:color="auto" w:fill="auto"/>
            <w:vAlign w:val="center"/>
          </w:tcPr>
          <w:p w:rsidR="00FC4D33" w:rsidRPr="008005A5" w:rsidRDefault="008005A5" w:rsidP="00FC4D33">
            <w:pPr>
              <w:jc w:val="both"/>
              <w:rPr>
                <w:rFonts w:asciiTheme="minorHAnsi" w:hAnsiTheme="minorHAnsi" w:cstheme="minorHAnsi"/>
                <w:color w:val="000000"/>
                <w:sz w:val="18"/>
                <w:szCs w:val="18"/>
                <w:lang w:val="es-BO" w:eastAsia="es-BO"/>
              </w:rPr>
            </w:pPr>
            <w:r w:rsidRPr="008005A5">
              <w:rPr>
                <w:rFonts w:asciiTheme="minorHAnsi" w:hAnsiTheme="minorHAnsi"/>
                <w:color w:val="000000"/>
                <w:sz w:val="18"/>
                <w:szCs w:val="18"/>
              </w:rPr>
              <w:t>Batería del SPS del equipo (incluye fusible)</w:t>
            </w:r>
          </w:p>
        </w:tc>
        <w:tc>
          <w:tcPr>
            <w:tcW w:w="688"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6" w:type="pct"/>
            <w:tcBorders>
              <w:top w:val="single" w:sz="4" w:space="0" w:color="auto"/>
              <w:left w:val="nil"/>
              <w:bottom w:val="single" w:sz="4" w:space="0" w:color="auto"/>
              <w:right w:val="single" w:sz="4" w:space="0" w:color="auto"/>
            </w:tcBorders>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819"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c>
          <w:tcPr>
            <w:tcW w:w="927"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r>
      <w:tr w:rsidR="00F129C8" w:rsidRPr="00C75BEC" w:rsidTr="00B715B7">
        <w:trPr>
          <w:trHeight w:val="208"/>
          <w:jc w:val="center"/>
        </w:trPr>
        <w:tc>
          <w:tcPr>
            <w:tcW w:w="193"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1667" w:type="pct"/>
            <w:tcBorders>
              <w:top w:val="nil"/>
              <w:left w:val="nil"/>
              <w:bottom w:val="single" w:sz="4" w:space="0" w:color="auto"/>
              <w:right w:val="single" w:sz="4" w:space="0" w:color="auto"/>
            </w:tcBorders>
            <w:shd w:val="clear" w:color="auto" w:fill="auto"/>
            <w:vAlign w:val="center"/>
          </w:tcPr>
          <w:p w:rsidR="00FC4D33" w:rsidRPr="008005A5" w:rsidRDefault="008005A5" w:rsidP="00FC4D33">
            <w:pPr>
              <w:jc w:val="both"/>
              <w:rPr>
                <w:rFonts w:asciiTheme="minorHAnsi" w:hAnsiTheme="minorHAnsi" w:cstheme="minorHAnsi"/>
                <w:color w:val="000000"/>
                <w:sz w:val="18"/>
                <w:szCs w:val="18"/>
                <w:lang w:val="es-BO" w:eastAsia="es-BO"/>
              </w:rPr>
            </w:pPr>
            <w:r w:rsidRPr="008005A5">
              <w:rPr>
                <w:rFonts w:asciiTheme="minorHAnsi" w:hAnsiTheme="minorHAnsi"/>
                <w:color w:val="000000"/>
                <w:sz w:val="18"/>
                <w:szCs w:val="18"/>
              </w:rPr>
              <w:t>Sensor de nivel del tanque (con cable)</w:t>
            </w:r>
          </w:p>
        </w:tc>
        <w:tc>
          <w:tcPr>
            <w:tcW w:w="688"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bookmarkStart w:id="3" w:name="_GoBack"/>
            <w:bookmarkEnd w:id="3"/>
          </w:p>
        </w:tc>
        <w:tc>
          <w:tcPr>
            <w:tcW w:w="706" w:type="pct"/>
            <w:tcBorders>
              <w:top w:val="single" w:sz="4" w:space="0" w:color="auto"/>
              <w:left w:val="nil"/>
              <w:bottom w:val="single" w:sz="4" w:space="0" w:color="auto"/>
              <w:right w:val="single" w:sz="4" w:space="0" w:color="auto"/>
            </w:tcBorders>
            <w:vAlign w:val="center"/>
          </w:tcPr>
          <w:p w:rsidR="00FC4D33" w:rsidRPr="00C75BEC" w:rsidRDefault="00FC4D33" w:rsidP="00FC4D3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819"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c>
          <w:tcPr>
            <w:tcW w:w="927" w:type="pct"/>
            <w:tcBorders>
              <w:top w:val="nil"/>
              <w:left w:val="nil"/>
              <w:bottom w:val="single" w:sz="4" w:space="0" w:color="auto"/>
              <w:right w:val="single" w:sz="4" w:space="0" w:color="auto"/>
            </w:tcBorders>
            <w:shd w:val="clear" w:color="auto" w:fill="auto"/>
            <w:vAlign w:val="center"/>
          </w:tcPr>
          <w:p w:rsidR="00FC4D33" w:rsidRPr="00C75BEC" w:rsidRDefault="00FC4D33" w:rsidP="00FC4D33">
            <w:pPr>
              <w:jc w:val="both"/>
              <w:rPr>
                <w:rFonts w:asciiTheme="minorHAnsi" w:hAnsiTheme="minorHAnsi" w:cstheme="minorHAnsi"/>
                <w:color w:val="000000"/>
                <w:sz w:val="18"/>
                <w:szCs w:val="18"/>
                <w:lang w:val="es-BO" w:eastAsia="es-BO"/>
              </w:rPr>
            </w:pPr>
          </w:p>
        </w:tc>
      </w:tr>
      <w:tr w:rsidR="00FC4D33" w:rsidRPr="00C75BEC" w:rsidTr="00F129C8">
        <w:trPr>
          <w:trHeight w:val="208"/>
          <w:jc w:val="center"/>
        </w:trPr>
        <w:tc>
          <w:tcPr>
            <w:tcW w:w="5000" w:type="pct"/>
            <w:gridSpan w:val="6"/>
            <w:tcBorders>
              <w:top w:val="nil"/>
              <w:left w:val="single" w:sz="4" w:space="0" w:color="auto"/>
              <w:bottom w:val="single" w:sz="4" w:space="0" w:color="auto"/>
              <w:right w:val="single" w:sz="4" w:space="0" w:color="auto"/>
            </w:tcBorders>
            <w:shd w:val="clear" w:color="auto" w:fill="DBE5F1" w:themeFill="accent1" w:themeFillTint="33"/>
            <w:vAlign w:val="center"/>
          </w:tcPr>
          <w:p w:rsidR="00FC4D33" w:rsidRPr="00B715B7" w:rsidRDefault="00C12B9D" w:rsidP="005335F8">
            <w:pPr>
              <w:pStyle w:val="Prrafodelista"/>
              <w:numPr>
                <w:ilvl w:val="0"/>
                <w:numId w:val="52"/>
              </w:numPr>
              <w:jc w:val="both"/>
              <w:rPr>
                <w:rFonts w:asciiTheme="minorHAnsi" w:hAnsiTheme="minorHAnsi" w:cstheme="minorHAnsi"/>
                <w:b/>
                <w:color w:val="000000"/>
                <w:sz w:val="18"/>
                <w:szCs w:val="18"/>
                <w:lang w:val="es-BO" w:eastAsia="es-BO"/>
              </w:rPr>
            </w:pPr>
            <w:r>
              <w:rPr>
                <w:rFonts w:asciiTheme="minorHAnsi" w:hAnsiTheme="minorHAnsi" w:cstheme="minorHAnsi"/>
                <w:b/>
                <w:color w:val="000000"/>
                <w:sz w:val="18"/>
                <w:szCs w:val="18"/>
                <w:lang w:val="es-BO" w:eastAsia="es-BO"/>
              </w:rPr>
              <w:t xml:space="preserve"> </w:t>
            </w:r>
            <w:r w:rsidR="008005A5" w:rsidRPr="00B715B7">
              <w:rPr>
                <w:rFonts w:asciiTheme="minorHAnsi" w:hAnsiTheme="minorHAnsi" w:cstheme="minorHAnsi"/>
                <w:b/>
                <w:color w:val="000000"/>
                <w:sz w:val="18"/>
                <w:szCs w:val="18"/>
                <w:lang w:val="es-BO" w:eastAsia="es-BO"/>
              </w:rPr>
              <w:t>MANO DE OBRA</w:t>
            </w:r>
          </w:p>
        </w:tc>
      </w:tr>
      <w:tr w:rsidR="00F129C8" w:rsidRPr="00C75BEC" w:rsidTr="00B715B7">
        <w:trPr>
          <w:trHeight w:val="208"/>
          <w:jc w:val="center"/>
        </w:trPr>
        <w:tc>
          <w:tcPr>
            <w:tcW w:w="193" w:type="pct"/>
            <w:tcBorders>
              <w:top w:val="nil"/>
              <w:left w:val="single" w:sz="4" w:space="0" w:color="auto"/>
              <w:bottom w:val="single" w:sz="4" w:space="0" w:color="auto"/>
              <w:right w:val="single" w:sz="4" w:space="0" w:color="auto"/>
            </w:tcBorders>
            <w:shd w:val="clear" w:color="auto" w:fill="auto"/>
            <w:vAlign w:val="center"/>
          </w:tcPr>
          <w:p w:rsidR="00FC4D33" w:rsidRDefault="00FC4D33"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667" w:type="pct"/>
            <w:tcBorders>
              <w:top w:val="nil"/>
              <w:left w:val="nil"/>
              <w:bottom w:val="single" w:sz="4" w:space="0" w:color="auto"/>
              <w:right w:val="single" w:sz="4" w:space="0" w:color="auto"/>
            </w:tcBorders>
            <w:shd w:val="clear" w:color="auto" w:fill="auto"/>
            <w:vAlign w:val="center"/>
          </w:tcPr>
          <w:p w:rsidR="00FC4D33" w:rsidRPr="008005A5" w:rsidRDefault="00FC4D33" w:rsidP="005335F8">
            <w:pPr>
              <w:pStyle w:val="Prrafodelista"/>
              <w:numPr>
                <w:ilvl w:val="0"/>
                <w:numId w:val="33"/>
              </w:numPr>
              <w:ind w:left="125" w:hanging="141"/>
              <w:rPr>
                <w:rFonts w:ascii="Calibri" w:hAnsi="Calibri"/>
                <w:sz w:val="18"/>
                <w:szCs w:val="18"/>
              </w:rPr>
            </w:pPr>
            <w:r w:rsidRPr="008005A5">
              <w:rPr>
                <w:rFonts w:ascii="Calibri" w:hAnsi="Calibri"/>
                <w:sz w:val="18"/>
                <w:szCs w:val="18"/>
              </w:rPr>
              <w:t>Verificación del correcto funcionamiento de cada repuesto proveído.</w:t>
            </w:r>
          </w:p>
          <w:p w:rsidR="00FC4D33" w:rsidRPr="008005A5" w:rsidRDefault="00FC4D33" w:rsidP="005335F8">
            <w:pPr>
              <w:pStyle w:val="Prrafodelista"/>
              <w:numPr>
                <w:ilvl w:val="0"/>
                <w:numId w:val="33"/>
              </w:numPr>
              <w:ind w:left="125" w:hanging="141"/>
              <w:rPr>
                <w:rFonts w:ascii="Calibri" w:hAnsi="Calibri"/>
                <w:sz w:val="18"/>
                <w:szCs w:val="18"/>
              </w:rPr>
            </w:pPr>
            <w:r w:rsidRPr="008005A5">
              <w:rPr>
                <w:rFonts w:ascii="Calibri" w:hAnsi="Calibri"/>
                <w:sz w:val="18"/>
                <w:szCs w:val="18"/>
              </w:rPr>
              <w:t>Instalación y reemplazo de los repuestos y kits de reparo de cada uno de los materiales e instrumentos indicados.</w:t>
            </w:r>
          </w:p>
          <w:p w:rsidR="00FC4D33" w:rsidRPr="008005A5" w:rsidRDefault="00FC4D33" w:rsidP="005335F8">
            <w:pPr>
              <w:pStyle w:val="Prrafodelista"/>
              <w:numPr>
                <w:ilvl w:val="0"/>
                <w:numId w:val="33"/>
              </w:numPr>
              <w:ind w:left="125" w:hanging="141"/>
              <w:rPr>
                <w:rFonts w:ascii="Calibri" w:hAnsi="Calibri"/>
                <w:sz w:val="18"/>
                <w:szCs w:val="18"/>
              </w:rPr>
            </w:pPr>
            <w:r w:rsidRPr="008005A5">
              <w:rPr>
                <w:rFonts w:ascii="Calibri" w:hAnsi="Calibri"/>
                <w:sz w:val="18"/>
                <w:szCs w:val="18"/>
              </w:rPr>
              <w:t xml:space="preserve">Revisión de fugas y reparación de las mismas en caso de detectarse alguna, en cualquier parte del sistema de </w:t>
            </w:r>
            <w:proofErr w:type="spellStart"/>
            <w:r w:rsidRPr="008005A5">
              <w:rPr>
                <w:rFonts w:ascii="Calibri" w:hAnsi="Calibri"/>
                <w:sz w:val="18"/>
                <w:szCs w:val="18"/>
              </w:rPr>
              <w:t>odorización</w:t>
            </w:r>
            <w:proofErr w:type="spellEnd"/>
            <w:r w:rsidRPr="008005A5">
              <w:rPr>
                <w:rFonts w:ascii="Calibri" w:hAnsi="Calibri"/>
                <w:sz w:val="18"/>
                <w:szCs w:val="18"/>
              </w:rPr>
              <w:t>.</w:t>
            </w:r>
          </w:p>
          <w:p w:rsidR="00FC4D33" w:rsidRPr="008005A5" w:rsidRDefault="00FC4D33" w:rsidP="005335F8">
            <w:pPr>
              <w:pStyle w:val="Prrafodelista"/>
              <w:numPr>
                <w:ilvl w:val="0"/>
                <w:numId w:val="33"/>
              </w:numPr>
              <w:ind w:left="125" w:hanging="141"/>
              <w:rPr>
                <w:rFonts w:ascii="Calibri" w:hAnsi="Calibri"/>
                <w:sz w:val="18"/>
                <w:szCs w:val="18"/>
              </w:rPr>
            </w:pPr>
            <w:r w:rsidRPr="008005A5">
              <w:rPr>
                <w:rFonts w:ascii="Calibri" w:hAnsi="Calibri"/>
                <w:sz w:val="18"/>
                <w:szCs w:val="18"/>
              </w:rPr>
              <w:t xml:space="preserve">Previo al inicio de los trabajos el proveedor deberá presentar a la Supervisión de YPFB, su </w:t>
            </w:r>
            <w:r w:rsidRPr="008005A5">
              <w:rPr>
                <w:rFonts w:ascii="Calibri" w:hAnsi="Calibri"/>
                <w:b/>
                <w:bCs/>
                <w:sz w:val="18"/>
                <w:szCs w:val="18"/>
              </w:rPr>
              <w:t>Procedimiento de manipulación y disposición final de sustancias peligrosas (Odorante)</w:t>
            </w:r>
            <w:r w:rsidRPr="008005A5">
              <w:rPr>
                <w:rFonts w:ascii="Calibri" w:hAnsi="Calibri"/>
                <w:sz w:val="18"/>
                <w:szCs w:val="18"/>
              </w:rPr>
              <w:t xml:space="preserve">, así como su </w:t>
            </w:r>
            <w:r w:rsidRPr="008005A5">
              <w:rPr>
                <w:rFonts w:ascii="Calibri" w:hAnsi="Calibri"/>
                <w:b/>
                <w:bCs/>
                <w:sz w:val="18"/>
                <w:szCs w:val="18"/>
              </w:rPr>
              <w:t>Plan de Contingencias</w:t>
            </w:r>
            <w:r w:rsidRPr="008005A5">
              <w:rPr>
                <w:rFonts w:ascii="Calibri" w:hAnsi="Calibri"/>
                <w:sz w:val="18"/>
                <w:szCs w:val="18"/>
              </w:rPr>
              <w:t>.</w:t>
            </w:r>
          </w:p>
          <w:p w:rsidR="00FC4D33" w:rsidRPr="008005A5" w:rsidRDefault="00FC4D33" w:rsidP="005335F8">
            <w:pPr>
              <w:pStyle w:val="Prrafodelista"/>
              <w:numPr>
                <w:ilvl w:val="0"/>
                <w:numId w:val="34"/>
              </w:numPr>
              <w:ind w:left="125" w:hanging="141"/>
              <w:rPr>
                <w:rFonts w:ascii="Calibri" w:hAnsi="Calibri"/>
                <w:sz w:val="18"/>
                <w:szCs w:val="18"/>
              </w:rPr>
            </w:pPr>
            <w:r w:rsidRPr="008005A5">
              <w:rPr>
                <w:rFonts w:ascii="Calibri" w:hAnsi="Calibri"/>
                <w:sz w:val="18"/>
                <w:szCs w:val="18"/>
              </w:rPr>
              <w:t>El proveedor se encargará de la disposición y almacenamiento final de todos los residuos peligrosos y/o contaminados con odorante (mercaptano), productos de los trabajos realizados (lavados de mercaptano, recipientes, etc.),  así como dejar el lugar tal como se lo encontró inicialmente.</w:t>
            </w:r>
          </w:p>
          <w:p w:rsidR="00FC4D33" w:rsidRPr="008005A5" w:rsidRDefault="00FC4D33" w:rsidP="005335F8">
            <w:pPr>
              <w:pStyle w:val="Prrafodelista"/>
              <w:numPr>
                <w:ilvl w:val="0"/>
                <w:numId w:val="34"/>
              </w:numPr>
              <w:ind w:left="125" w:hanging="141"/>
              <w:rPr>
                <w:rFonts w:ascii="Calibri" w:hAnsi="Calibri"/>
                <w:sz w:val="18"/>
                <w:szCs w:val="18"/>
              </w:rPr>
            </w:pPr>
            <w:r w:rsidRPr="008005A5">
              <w:rPr>
                <w:rFonts w:ascii="Calibri" w:hAnsi="Calibri"/>
                <w:sz w:val="18"/>
                <w:szCs w:val="18"/>
              </w:rPr>
              <w:t xml:space="preserve">Reconfiguración y puesta en marcha del sistema de </w:t>
            </w:r>
            <w:proofErr w:type="spellStart"/>
            <w:r w:rsidRPr="008005A5">
              <w:rPr>
                <w:rFonts w:ascii="Calibri" w:hAnsi="Calibri"/>
                <w:sz w:val="18"/>
                <w:szCs w:val="18"/>
              </w:rPr>
              <w:t>odorización</w:t>
            </w:r>
            <w:proofErr w:type="spellEnd"/>
            <w:r w:rsidRPr="008005A5">
              <w:rPr>
                <w:rFonts w:ascii="Calibri" w:hAnsi="Calibri"/>
                <w:sz w:val="18"/>
                <w:szCs w:val="18"/>
              </w:rPr>
              <w:t xml:space="preserve">. Demostrando el proveedor a la Supervisión de YPFB, que los equipos de </w:t>
            </w:r>
            <w:proofErr w:type="spellStart"/>
            <w:r w:rsidRPr="008005A5">
              <w:rPr>
                <w:rFonts w:ascii="Calibri" w:hAnsi="Calibri"/>
                <w:sz w:val="18"/>
                <w:szCs w:val="18"/>
              </w:rPr>
              <w:t>odorización</w:t>
            </w:r>
            <w:proofErr w:type="spellEnd"/>
            <w:r w:rsidRPr="008005A5">
              <w:rPr>
                <w:rFonts w:ascii="Calibri" w:hAnsi="Calibri"/>
                <w:sz w:val="18"/>
                <w:szCs w:val="18"/>
              </w:rPr>
              <w:t>, luego de su mantenimiento, funcionan correctamente.</w:t>
            </w:r>
          </w:p>
          <w:p w:rsidR="00FC4D33" w:rsidRPr="008005A5" w:rsidRDefault="00FC4D33" w:rsidP="00FC4D33">
            <w:pPr>
              <w:jc w:val="both"/>
              <w:rPr>
                <w:rFonts w:asciiTheme="minorHAnsi" w:hAnsiTheme="minorHAnsi" w:cstheme="minorHAnsi"/>
                <w:color w:val="000000"/>
                <w:sz w:val="18"/>
                <w:szCs w:val="18"/>
                <w:lang w:val="es-BO" w:eastAsia="es-BO"/>
              </w:rPr>
            </w:pPr>
            <w:r w:rsidRPr="008005A5">
              <w:rPr>
                <w:rFonts w:ascii="Calibri" w:hAnsi="Calibri"/>
                <w:sz w:val="18"/>
                <w:szCs w:val="18"/>
              </w:rPr>
              <w:t xml:space="preserve">Presentación del informe final del mantenimiento indicando las </w:t>
            </w:r>
            <w:r w:rsidRPr="008005A5">
              <w:rPr>
                <w:rFonts w:ascii="Calibri" w:hAnsi="Calibri"/>
                <w:sz w:val="18"/>
                <w:szCs w:val="18"/>
              </w:rPr>
              <w:lastRenderedPageBreak/>
              <w:t>recomendaciones y conclusiones, certificados, registros fotográficos de todos los trabajos realizados, y planos con diagramas de instrumentos de los equipos a los que se les realizó el mantenimiento.</w:t>
            </w:r>
          </w:p>
        </w:tc>
        <w:tc>
          <w:tcPr>
            <w:tcW w:w="688" w:type="pct"/>
            <w:tcBorders>
              <w:top w:val="nil"/>
              <w:left w:val="nil"/>
              <w:bottom w:val="single" w:sz="4" w:space="0" w:color="auto"/>
              <w:right w:val="single" w:sz="4" w:space="0" w:color="auto"/>
            </w:tcBorders>
            <w:shd w:val="clear" w:color="auto" w:fill="auto"/>
            <w:vAlign w:val="center"/>
          </w:tcPr>
          <w:p w:rsidR="00FC4D33" w:rsidRPr="00C75BEC" w:rsidRDefault="008005A5"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lastRenderedPageBreak/>
              <w:t>1</w:t>
            </w:r>
          </w:p>
        </w:tc>
        <w:tc>
          <w:tcPr>
            <w:tcW w:w="706" w:type="pct"/>
            <w:tcBorders>
              <w:top w:val="single" w:sz="4" w:space="0" w:color="auto"/>
              <w:left w:val="nil"/>
              <w:bottom w:val="single" w:sz="4" w:space="0" w:color="auto"/>
              <w:right w:val="single" w:sz="4" w:space="0" w:color="auto"/>
            </w:tcBorders>
          </w:tcPr>
          <w:p w:rsidR="008005A5" w:rsidRDefault="008005A5" w:rsidP="007F760C">
            <w:pPr>
              <w:jc w:val="both"/>
              <w:rPr>
                <w:rFonts w:asciiTheme="minorHAnsi" w:hAnsiTheme="minorHAnsi" w:cstheme="minorHAnsi"/>
                <w:color w:val="000000"/>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8005A5" w:rsidRPr="008005A5" w:rsidRDefault="008005A5" w:rsidP="008005A5">
            <w:pPr>
              <w:rPr>
                <w:rFonts w:asciiTheme="minorHAnsi" w:hAnsiTheme="minorHAnsi" w:cstheme="minorHAnsi"/>
                <w:sz w:val="18"/>
                <w:szCs w:val="18"/>
                <w:lang w:val="es-BO" w:eastAsia="es-BO"/>
              </w:rPr>
            </w:pPr>
          </w:p>
          <w:p w:rsidR="00FC4D33" w:rsidRPr="008005A5" w:rsidRDefault="008005A5" w:rsidP="008005A5">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GLB</w:t>
            </w:r>
          </w:p>
        </w:tc>
        <w:tc>
          <w:tcPr>
            <w:tcW w:w="819" w:type="pct"/>
            <w:tcBorders>
              <w:top w:val="nil"/>
              <w:left w:val="single" w:sz="4" w:space="0" w:color="auto"/>
              <w:bottom w:val="single" w:sz="4" w:space="0" w:color="auto"/>
              <w:right w:val="single" w:sz="4" w:space="0" w:color="auto"/>
            </w:tcBorders>
            <w:shd w:val="clear" w:color="auto" w:fill="auto"/>
            <w:vAlign w:val="center"/>
          </w:tcPr>
          <w:p w:rsidR="00FC4D33" w:rsidRPr="00C75BEC" w:rsidRDefault="00FC4D33" w:rsidP="007F760C">
            <w:pPr>
              <w:jc w:val="both"/>
              <w:rPr>
                <w:rFonts w:asciiTheme="minorHAnsi" w:hAnsiTheme="minorHAnsi" w:cstheme="minorHAnsi"/>
                <w:color w:val="000000"/>
                <w:sz w:val="18"/>
                <w:szCs w:val="18"/>
                <w:lang w:val="es-BO" w:eastAsia="es-BO"/>
              </w:rPr>
            </w:pPr>
          </w:p>
        </w:tc>
        <w:tc>
          <w:tcPr>
            <w:tcW w:w="927" w:type="pct"/>
            <w:tcBorders>
              <w:top w:val="nil"/>
              <w:left w:val="nil"/>
              <w:bottom w:val="single" w:sz="4" w:space="0" w:color="auto"/>
              <w:right w:val="single" w:sz="4" w:space="0" w:color="auto"/>
            </w:tcBorders>
            <w:shd w:val="clear" w:color="auto" w:fill="auto"/>
            <w:vAlign w:val="center"/>
          </w:tcPr>
          <w:p w:rsidR="00FC4D33" w:rsidRPr="00C75BEC" w:rsidRDefault="00FC4D33" w:rsidP="007F760C">
            <w:pPr>
              <w:jc w:val="both"/>
              <w:rPr>
                <w:rFonts w:asciiTheme="minorHAnsi" w:hAnsiTheme="minorHAnsi" w:cstheme="minorHAnsi"/>
                <w:color w:val="000000"/>
                <w:sz w:val="18"/>
                <w:szCs w:val="18"/>
                <w:lang w:val="es-BO" w:eastAsia="es-BO"/>
              </w:rPr>
            </w:pPr>
          </w:p>
        </w:tc>
      </w:tr>
      <w:tr w:rsidR="00F129C8" w:rsidRPr="00C75BEC" w:rsidTr="00B715B7">
        <w:trPr>
          <w:trHeight w:val="425"/>
          <w:jc w:val="center"/>
        </w:trPr>
        <w:tc>
          <w:tcPr>
            <w:tcW w:w="4073" w:type="pct"/>
            <w:gridSpan w:val="5"/>
            <w:tcBorders>
              <w:top w:val="single" w:sz="4" w:space="0" w:color="auto"/>
              <w:left w:val="single" w:sz="4" w:space="0" w:color="auto"/>
              <w:bottom w:val="single" w:sz="4" w:space="0" w:color="auto"/>
              <w:right w:val="single" w:sz="4" w:space="0" w:color="auto"/>
            </w:tcBorders>
            <w:vAlign w:val="center"/>
          </w:tcPr>
          <w:p w:rsidR="00F129C8" w:rsidRDefault="00F129C8" w:rsidP="00F129C8">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lastRenderedPageBreak/>
              <w:t>TOTAL (Numeral)</w:t>
            </w:r>
          </w:p>
        </w:tc>
        <w:tc>
          <w:tcPr>
            <w:tcW w:w="927" w:type="pct"/>
            <w:tcBorders>
              <w:top w:val="single" w:sz="4" w:space="0" w:color="auto"/>
              <w:left w:val="single" w:sz="4" w:space="0" w:color="auto"/>
              <w:bottom w:val="single" w:sz="4" w:space="0" w:color="auto"/>
              <w:right w:val="single" w:sz="4" w:space="0" w:color="auto"/>
            </w:tcBorders>
          </w:tcPr>
          <w:p w:rsidR="00F129C8" w:rsidRPr="00F129C8" w:rsidRDefault="00F129C8" w:rsidP="00F129C8">
            <w:pPr>
              <w:rPr>
                <w:rFonts w:asciiTheme="minorHAnsi" w:hAnsiTheme="minorHAnsi" w:cstheme="minorHAnsi"/>
                <w:sz w:val="18"/>
                <w:szCs w:val="18"/>
                <w:lang w:val="es-BO" w:eastAsia="es-BO"/>
              </w:rPr>
            </w:pPr>
          </w:p>
        </w:tc>
      </w:tr>
      <w:tr w:rsidR="00B715B7" w:rsidRPr="00C75BEC" w:rsidTr="00B715B7">
        <w:trPr>
          <w:trHeight w:val="425"/>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B715B7" w:rsidRPr="00C75BEC" w:rsidRDefault="00B715B7" w:rsidP="00B715B7">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8005A5" w:rsidRDefault="008005A5" w:rsidP="00641860">
      <w:pPr>
        <w:spacing w:line="276" w:lineRule="auto"/>
        <w:rPr>
          <w:rFonts w:asciiTheme="minorHAnsi" w:hAnsiTheme="minorHAnsi" w:cstheme="minorHAnsi"/>
          <w:b/>
          <w:sz w:val="18"/>
          <w:szCs w:val="18"/>
        </w:rPr>
      </w:pPr>
    </w:p>
    <w:p w:rsidR="00641860" w:rsidRDefault="00641860" w:rsidP="00641860">
      <w:pPr>
        <w:spacing w:line="276" w:lineRule="auto"/>
        <w:rPr>
          <w:rFonts w:asciiTheme="minorHAnsi" w:hAnsiTheme="minorHAnsi" w:cstheme="minorHAnsi"/>
          <w:b/>
          <w:sz w:val="18"/>
          <w:szCs w:val="18"/>
        </w:rPr>
      </w:pPr>
    </w:p>
    <w:p w:rsidR="00C622B4" w:rsidRPr="00C75BEC" w:rsidRDefault="00C622B4"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64"/>
        <w:gridCol w:w="2552"/>
        <w:gridCol w:w="567"/>
        <w:gridCol w:w="709"/>
        <w:gridCol w:w="787"/>
      </w:tblGrid>
      <w:tr w:rsidR="009F3A9D" w:rsidRPr="00C75BEC" w:rsidTr="00453903">
        <w:trPr>
          <w:tblHeader/>
          <w:jc w:val="center"/>
        </w:trPr>
        <w:tc>
          <w:tcPr>
            <w:tcW w:w="4564"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552"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063"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453903">
        <w:trPr>
          <w:cantSplit/>
          <w:trHeight w:val="1448"/>
          <w:jc w:val="center"/>
        </w:trPr>
        <w:tc>
          <w:tcPr>
            <w:tcW w:w="4564"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552"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70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8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453903">
        <w:trPr>
          <w:jc w:val="center"/>
        </w:trPr>
        <w:tc>
          <w:tcPr>
            <w:tcW w:w="4564" w:type="dxa"/>
            <w:vAlign w:val="center"/>
          </w:tcPr>
          <w:p w:rsidR="009F3A9D" w:rsidRPr="00C622B4" w:rsidRDefault="00453903" w:rsidP="009F3A9D">
            <w:pPr>
              <w:rPr>
                <w:rFonts w:asciiTheme="minorHAnsi" w:hAnsiTheme="minorHAnsi" w:cstheme="minorHAnsi"/>
                <w:b/>
              </w:rPr>
            </w:pPr>
            <w:r w:rsidRPr="00C622B4">
              <w:rPr>
                <w:rFonts w:ascii="Calibri" w:hAnsi="Calibri" w:cs="Calibri"/>
                <w:b/>
              </w:rPr>
              <w:t>1.- DESCRIPCIÓN DEL SERVICIO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0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8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trHeight w:val="8163"/>
          <w:jc w:val="center"/>
        </w:trPr>
        <w:tc>
          <w:tcPr>
            <w:tcW w:w="4564" w:type="dxa"/>
            <w:vAlign w:val="center"/>
          </w:tcPr>
          <w:p w:rsidR="00453903" w:rsidRPr="00C622B4" w:rsidRDefault="00453903" w:rsidP="00453903">
            <w:pPr>
              <w:jc w:val="both"/>
              <w:rPr>
                <w:rFonts w:asciiTheme="minorHAnsi" w:hAnsiTheme="minorHAnsi" w:cstheme="minorHAnsi"/>
              </w:rPr>
            </w:pPr>
            <w:r w:rsidRPr="00C622B4">
              <w:rPr>
                <w:rFonts w:asciiTheme="minorHAnsi" w:hAnsiTheme="minorHAnsi" w:cstheme="minorHAnsi"/>
              </w:rPr>
              <w:t xml:space="preserve">La empresa proveedora, para la realización del servicio de mantenimiento de los equipos de </w:t>
            </w:r>
            <w:proofErr w:type="spellStart"/>
            <w:r w:rsidRPr="00C622B4">
              <w:rPr>
                <w:rFonts w:asciiTheme="minorHAnsi" w:hAnsiTheme="minorHAnsi" w:cstheme="minorHAnsi"/>
              </w:rPr>
              <w:t>odorización</w:t>
            </w:r>
            <w:proofErr w:type="spellEnd"/>
            <w:r w:rsidRPr="00C622B4">
              <w:rPr>
                <w:rFonts w:asciiTheme="minorHAnsi" w:hAnsiTheme="minorHAnsi" w:cstheme="minorHAnsi"/>
              </w:rPr>
              <w:t xml:space="preserve"> modelo NJEX 7300G de la marca YZ </w:t>
            </w:r>
            <w:proofErr w:type="spellStart"/>
            <w:r w:rsidRPr="00C622B4">
              <w:rPr>
                <w:rFonts w:asciiTheme="minorHAnsi" w:hAnsiTheme="minorHAnsi" w:cstheme="minorHAnsi"/>
              </w:rPr>
              <w:t>Systems</w:t>
            </w:r>
            <w:proofErr w:type="spellEnd"/>
            <w:r w:rsidRPr="00C622B4">
              <w:rPr>
                <w:rFonts w:asciiTheme="minorHAnsi" w:hAnsiTheme="minorHAnsi" w:cstheme="minorHAnsi"/>
              </w:rPr>
              <w:t xml:space="preserve"> ubicados en Los City Gates UV-138 y Lazo Sur, deberá cumplir mínimamente con lo especificado a continuación para cada sistema, el cual no es limitativo:</w:t>
            </w:r>
          </w:p>
          <w:p w:rsidR="00453903" w:rsidRPr="00C622B4" w:rsidRDefault="00453903" w:rsidP="00453903">
            <w:pPr>
              <w:jc w:val="both"/>
              <w:rPr>
                <w:rFonts w:asciiTheme="minorHAnsi" w:hAnsiTheme="minorHAnsi" w:cstheme="minorHAnsi"/>
              </w:rPr>
            </w:pPr>
          </w:p>
          <w:p w:rsidR="009F3A9D" w:rsidRPr="00C622B4" w:rsidRDefault="00453903" w:rsidP="00453903">
            <w:pPr>
              <w:autoSpaceDE w:val="0"/>
              <w:autoSpaceDN w:val="0"/>
              <w:adjustRightInd w:val="0"/>
              <w:rPr>
                <w:rFonts w:asciiTheme="minorHAnsi" w:hAnsiTheme="minorHAnsi" w:cstheme="minorHAnsi"/>
              </w:rPr>
            </w:pPr>
            <w:r w:rsidRPr="00C622B4">
              <w:rPr>
                <w:rFonts w:asciiTheme="minorHAnsi" w:hAnsiTheme="minorHAnsi" w:cstheme="minorHAnsi"/>
              </w:rPr>
              <w:t>La empresa adjudica a este servicio deberá encargarse de proveer los materiales siguientes:</w:t>
            </w:r>
          </w:p>
          <w:p w:rsidR="00453903" w:rsidRDefault="00453903" w:rsidP="00453903">
            <w:pPr>
              <w:autoSpaceDE w:val="0"/>
              <w:autoSpaceDN w:val="0"/>
              <w:adjustRightInd w:val="0"/>
              <w:rPr>
                <w:rFonts w:asciiTheme="minorHAnsi" w:hAnsiTheme="minorHAnsi" w:cstheme="minorHAnsi"/>
                <w:sz w:val="22"/>
                <w:szCs w:val="22"/>
              </w:rPr>
            </w:pPr>
          </w:p>
          <w:tbl>
            <w:tblPr>
              <w:tblpPr w:leftFromText="141" w:rightFromText="141" w:vertAnchor="text" w:tblpXSpec="center"/>
              <w:tblW w:w="4374" w:type="dxa"/>
              <w:tblLayout w:type="fixed"/>
              <w:tblCellMar>
                <w:left w:w="0" w:type="dxa"/>
                <w:right w:w="0" w:type="dxa"/>
              </w:tblCellMar>
              <w:tblLook w:val="04A0" w:firstRow="1" w:lastRow="0" w:firstColumn="1" w:lastColumn="0" w:noHBand="0" w:noVBand="1"/>
            </w:tblPr>
            <w:tblGrid>
              <w:gridCol w:w="243"/>
              <w:gridCol w:w="2780"/>
              <w:gridCol w:w="753"/>
              <w:gridCol w:w="598"/>
            </w:tblGrid>
            <w:tr w:rsidR="00453903" w:rsidRPr="006A5129" w:rsidTr="00C12B9D">
              <w:trPr>
                <w:trHeight w:val="183"/>
              </w:trPr>
              <w:tc>
                <w:tcPr>
                  <w:tcW w:w="4374" w:type="dxa"/>
                  <w:gridSpan w:val="4"/>
                  <w:tcBorders>
                    <w:top w:val="single" w:sz="4" w:space="0" w:color="auto"/>
                    <w:left w:val="single" w:sz="4" w:space="0" w:color="auto"/>
                    <w:bottom w:val="single" w:sz="4" w:space="0" w:color="auto"/>
                    <w:right w:val="single" w:sz="4" w:space="0" w:color="auto"/>
                  </w:tcBorders>
                  <w:shd w:val="clear" w:color="auto" w:fill="D9D9D9"/>
                  <w:noWrap/>
                  <w:tcMar>
                    <w:top w:w="0" w:type="dxa"/>
                    <w:left w:w="70" w:type="dxa"/>
                    <w:bottom w:w="0" w:type="dxa"/>
                    <w:right w:w="70" w:type="dxa"/>
                  </w:tcMar>
                  <w:vAlign w:val="center"/>
                </w:tcPr>
                <w:p w:rsidR="00453903" w:rsidRPr="006A5129" w:rsidRDefault="00453903" w:rsidP="00453903">
                  <w:pPr>
                    <w:pStyle w:val="Prrafodelista"/>
                    <w:ind w:left="0"/>
                    <w:rPr>
                      <w:rFonts w:asciiTheme="minorHAnsi" w:hAnsiTheme="minorHAnsi"/>
                      <w:b/>
                      <w:bCs/>
                      <w:sz w:val="14"/>
                      <w:szCs w:val="14"/>
                    </w:rPr>
                  </w:pPr>
                  <w:r w:rsidRPr="006A5129">
                    <w:rPr>
                      <w:rFonts w:asciiTheme="minorHAnsi" w:hAnsiTheme="minorHAnsi"/>
                      <w:b/>
                      <w:bCs/>
                      <w:color w:val="000000"/>
                      <w:sz w:val="14"/>
                      <w:szCs w:val="14"/>
                      <w:lang w:val="es-BO" w:eastAsia="es-BO"/>
                    </w:rPr>
                    <w:t>A) PROVISIÓN DE MATERIALES</w:t>
                  </w:r>
                </w:p>
              </w:tc>
            </w:tr>
            <w:tr w:rsidR="00453903" w:rsidRPr="006A5129" w:rsidTr="00C12B9D">
              <w:trPr>
                <w:trHeight w:val="183"/>
              </w:trPr>
              <w:tc>
                <w:tcPr>
                  <w:tcW w:w="243"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453903" w:rsidRPr="006A5129" w:rsidRDefault="00453903" w:rsidP="00453903">
                  <w:pPr>
                    <w:jc w:val="center"/>
                    <w:rPr>
                      <w:rFonts w:asciiTheme="minorHAnsi" w:hAnsiTheme="minorHAnsi"/>
                      <w:b/>
                      <w:bCs/>
                      <w:color w:val="000000"/>
                      <w:sz w:val="14"/>
                      <w:szCs w:val="14"/>
                      <w:lang w:val="es-BO" w:eastAsia="es-BO"/>
                    </w:rPr>
                  </w:pPr>
                  <w:r w:rsidRPr="006A5129">
                    <w:rPr>
                      <w:rFonts w:asciiTheme="minorHAnsi" w:hAnsiTheme="minorHAnsi"/>
                      <w:b/>
                      <w:bCs/>
                      <w:color w:val="000000"/>
                      <w:sz w:val="14"/>
                      <w:szCs w:val="14"/>
                      <w:lang w:val="es-BO" w:eastAsia="es-BO"/>
                    </w:rPr>
                    <w:t>Nº</w:t>
                  </w:r>
                </w:p>
              </w:tc>
              <w:tc>
                <w:tcPr>
                  <w:tcW w:w="2780"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453903" w:rsidRPr="006A5129" w:rsidRDefault="00453903" w:rsidP="00453903">
                  <w:pPr>
                    <w:jc w:val="center"/>
                    <w:rPr>
                      <w:rFonts w:asciiTheme="minorHAnsi" w:hAnsiTheme="minorHAnsi"/>
                      <w:b/>
                      <w:bCs/>
                      <w:color w:val="000000"/>
                      <w:sz w:val="14"/>
                      <w:szCs w:val="14"/>
                      <w:lang w:val="es-BO" w:eastAsia="es-BO"/>
                    </w:rPr>
                  </w:pPr>
                  <w:r w:rsidRPr="006A5129">
                    <w:rPr>
                      <w:rFonts w:asciiTheme="minorHAnsi" w:hAnsiTheme="minorHAnsi"/>
                      <w:b/>
                      <w:bCs/>
                      <w:color w:val="000000"/>
                      <w:sz w:val="14"/>
                      <w:szCs w:val="14"/>
                      <w:lang w:val="es-BO" w:eastAsia="es-BO"/>
                    </w:rPr>
                    <w:t>Descripción</w:t>
                  </w:r>
                </w:p>
              </w:tc>
              <w:tc>
                <w:tcPr>
                  <w:tcW w:w="753"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b/>
                      <w:bCs/>
                      <w:sz w:val="14"/>
                      <w:szCs w:val="14"/>
                    </w:rPr>
                  </w:pPr>
                  <w:r w:rsidRPr="006A5129">
                    <w:rPr>
                      <w:rFonts w:asciiTheme="minorHAnsi" w:hAnsiTheme="minorHAnsi"/>
                      <w:b/>
                      <w:bCs/>
                      <w:sz w:val="14"/>
                      <w:szCs w:val="14"/>
                    </w:rPr>
                    <w:t>CANTIDAD</w:t>
                  </w:r>
                </w:p>
              </w:tc>
              <w:tc>
                <w:tcPr>
                  <w:tcW w:w="597"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b/>
                      <w:bCs/>
                      <w:sz w:val="14"/>
                      <w:szCs w:val="14"/>
                    </w:rPr>
                  </w:pPr>
                  <w:r w:rsidRPr="006A5129">
                    <w:rPr>
                      <w:rFonts w:asciiTheme="minorHAnsi" w:hAnsiTheme="minorHAnsi"/>
                      <w:b/>
                      <w:bCs/>
                      <w:sz w:val="14"/>
                      <w:szCs w:val="14"/>
                    </w:rPr>
                    <w:t>UNIDAD</w:t>
                  </w:r>
                </w:p>
              </w:tc>
            </w:tr>
            <w:tr w:rsidR="00453903" w:rsidRPr="006A5129" w:rsidTr="00C12B9D">
              <w:trPr>
                <w:trHeight w:val="536"/>
              </w:trPr>
              <w:tc>
                <w:tcPr>
                  <w:tcW w:w="2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1</w:t>
                  </w:r>
                </w:p>
              </w:tc>
              <w:tc>
                <w:tcPr>
                  <w:tcW w:w="27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53903" w:rsidRPr="006A5129" w:rsidRDefault="00453903" w:rsidP="00453903">
                  <w:pPr>
                    <w:rPr>
                      <w:rFonts w:asciiTheme="minorHAnsi" w:hAnsiTheme="minorHAnsi"/>
                      <w:color w:val="000000"/>
                      <w:sz w:val="14"/>
                      <w:szCs w:val="14"/>
                    </w:rPr>
                  </w:pPr>
                  <w:r w:rsidRPr="006A5129">
                    <w:rPr>
                      <w:rFonts w:asciiTheme="minorHAnsi" w:hAnsiTheme="minorHAnsi"/>
                      <w:color w:val="000000"/>
                      <w:sz w:val="14"/>
                      <w:szCs w:val="14"/>
                      <w:lang w:val="es-ES_tradnl"/>
                    </w:rPr>
                    <w:t>Kit de mantenimiento de la bomba 7000</w:t>
                  </w:r>
                </w:p>
              </w:tc>
              <w:tc>
                <w:tcPr>
                  <w:tcW w:w="7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1</w:t>
                  </w:r>
                </w:p>
              </w:tc>
              <w:tc>
                <w:tcPr>
                  <w:tcW w:w="5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Kit</w:t>
                  </w:r>
                </w:p>
              </w:tc>
            </w:tr>
            <w:tr w:rsidR="00453903" w:rsidRPr="006A5129" w:rsidTr="00C12B9D">
              <w:trPr>
                <w:trHeight w:val="536"/>
              </w:trPr>
              <w:tc>
                <w:tcPr>
                  <w:tcW w:w="2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2</w:t>
                  </w:r>
                </w:p>
              </w:tc>
              <w:tc>
                <w:tcPr>
                  <w:tcW w:w="2780" w:type="dxa"/>
                  <w:tcBorders>
                    <w:top w:val="nil"/>
                    <w:left w:val="nil"/>
                    <w:bottom w:val="single" w:sz="8" w:space="0" w:color="auto"/>
                    <w:right w:val="single" w:sz="8" w:space="0" w:color="auto"/>
                  </w:tcBorders>
                  <w:tcMar>
                    <w:top w:w="0" w:type="dxa"/>
                    <w:left w:w="70" w:type="dxa"/>
                    <w:bottom w:w="0" w:type="dxa"/>
                    <w:right w:w="70" w:type="dxa"/>
                  </w:tcMar>
                  <w:vAlign w:val="center"/>
                </w:tcPr>
                <w:p w:rsidR="00453903" w:rsidRPr="006A5129" w:rsidRDefault="00453903" w:rsidP="00453903">
                  <w:pPr>
                    <w:spacing w:line="276" w:lineRule="auto"/>
                    <w:contextualSpacing/>
                    <w:rPr>
                      <w:rFonts w:asciiTheme="minorHAnsi" w:hAnsiTheme="minorHAnsi"/>
                      <w:sz w:val="14"/>
                      <w:szCs w:val="14"/>
                    </w:rPr>
                  </w:pPr>
                  <w:r w:rsidRPr="006A5129">
                    <w:rPr>
                      <w:rFonts w:asciiTheme="minorHAnsi" w:hAnsiTheme="minorHAnsi"/>
                      <w:sz w:val="14"/>
                      <w:szCs w:val="14"/>
                    </w:rPr>
                    <w:t xml:space="preserve">Conjunto de pistón cerámico con </w:t>
                  </w:r>
                  <w:proofErr w:type="spellStart"/>
                  <w:r w:rsidRPr="006A5129">
                    <w:rPr>
                      <w:rFonts w:asciiTheme="minorHAnsi" w:hAnsiTheme="minorHAnsi"/>
                      <w:sz w:val="14"/>
                      <w:szCs w:val="14"/>
                    </w:rPr>
                    <w:t>portasello</w:t>
                  </w:r>
                  <w:proofErr w:type="spellEnd"/>
                  <w:r w:rsidRPr="006A5129">
                    <w:rPr>
                      <w:rFonts w:asciiTheme="minorHAnsi" w:hAnsiTheme="minorHAnsi"/>
                      <w:sz w:val="14"/>
                      <w:szCs w:val="14"/>
                    </w:rPr>
                    <w:t xml:space="preserve"> para bomba 7000 (pieza B0-0071)</w:t>
                  </w:r>
                </w:p>
              </w:tc>
              <w:tc>
                <w:tcPr>
                  <w:tcW w:w="7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1</w:t>
                  </w:r>
                </w:p>
              </w:tc>
              <w:tc>
                <w:tcPr>
                  <w:tcW w:w="5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Pza.</w:t>
                  </w:r>
                </w:p>
              </w:tc>
            </w:tr>
            <w:tr w:rsidR="00453903" w:rsidRPr="006A5129" w:rsidTr="00C12B9D">
              <w:trPr>
                <w:trHeight w:val="536"/>
              </w:trPr>
              <w:tc>
                <w:tcPr>
                  <w:tcW w:w="2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3</w:t>
                  </w:r>
                </w:p>
              </w:tc>
              <w:tc>
                <w:tcPr>
                  <w:tcW w:w="27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53903" w:rsidRPr="006A5129" w:rsidRDefault="00453903" w:rsidP="00453903">
                  <w:pPr>
                    <w:rPr>
                      <w:rFonts w:asciiTheme="minorHAnsi" w:hAnsiTheme="minorHAnsi"/>
                      <w:color w:val="000000"/>
                      <w:sz w:val="14"/>
                      <w:szCs w:val="14"/>
                      <w:lang w:val="es-ES_tradnl"/>
                    </w:rPr>
                  </w:pPr>
                  <w:r w:rsidRPr="006A5129">
                    <w:rPr>
                      <w:rFonts w:asciiTheme="minorHAnsi" w:hAnsiTheme="minorHAnsi"/>
                      <w:color w:val="000000"/>
                      <w:sz w:val="14"/>
                      <w:szCs w:val="14"/>
                      <w:lang w:val="es-ES_tradnl"/>
                    </w:rPr>
                    <w:t>Kit elemento filtrante del gas de actuación</w:t>
                  </w:r>
                </w:p>
              </w:tc>
              <w:tc>
                <w:tcPr>
                  <w:tcW w:w="7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1</w:t>
                  </w:r>
                </w:p>
              </w:tc>
              <w:tc>
                <w:tcPr>
                  <w:tcW w:w="5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Kit</w:t>
                  </w:r>
                </w:p>
              </w:tc>
            </w:tr>
            <w:tr w:rsidR="00453903" w:rsidRPr="006A5129" w:rsidTr="00C12B9D">
              <w:trPr>
                <w:trHeight w:val="536"/>
              </w:trPr>
              <w:tc>
                <w:tcPr>
                  <w:tcW w:w="2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4</w:t>
                  </w:r>
                </w:p>
              </w:tc>
              <w:tc>
                <w:tcPr>
                  <w:tcW w:w="27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53903" w:rsidRPr="006A5129" w:rsidRDefault="00453903" w:rsidP="00453903">
                  <w:pPr>
                    <w:rPr>
                      <w:rFonts w:asciiTheme="minorHAnsi" w:hAnsiTheme="minorHAnsi"/>
                      <w:color w:val="000000"/>
                      <w:sz w:val="14"/>
                      <w:szCs w:val="14"/>
                      <w:lang w:val="es-ES_tradnl"/>
                    </w:rPr>
                  </w:pPr>
                  <w:r w:rsidRPr="006A5129">
                    <w:rPr>
                      <w:rFonts w:asciiTheme="minorHAnsi" w:hAnsiTheme="minorHAnsi"/>
                      <w:color w:val="000000"/>
                      <w:sz w:val="14"/>
                      <w:szCs w:val="14"/>
                      <w:lang w:val="es-ES_tradnl"/>
                    </w:rPr>
                    <w:t>Kit elemento filtrante de odorante</w:t>
                  </w:r>
                </w:p>
              </w:tc>
              <w:tc>
                <w:tcPr>
                  <w:tcW w:w="7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1</w:t>
                  </w:r>
                </w:p>
              </w:tc>
              <w:tc>
                <w:tcPr>
                  <w:tcW w:w="5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Kit</w:t>
                  </w:r>
                </w:p>
              </w:tc>
            </w:tr>
            <w:tr w:rsidR="00453903" w:rsidRPr="006A5129" w:rsidTr="00C12B9D">
              <w:trPr>
                <w:trHeight w:val="536"/>
              </w:trPr>
              <w:tc>
                <w:tcPr>
                  <w:tcW w:w="2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5</w:t>
                  </w:r>
                </w:p>
              </w:tc>
              <w:tc>
                <w:tcPr>
                  <w:tcW w:w="27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53903" w:rsidRPr="006A5129" w:rsidRDefault="00453903" w:rsidP="00453903">
                  <w:pPr>
                    <w:rPr>
                      <w:rFonts w:asciiTheme="minorHAnsi" w:hAnsiTheme="minorHAnsi"/>
                      <w:color w:val="000000"/>
                      <w:sz w:val="14"/>
                      <w:szCs w:val="14"/>
                    </w:rPr>
                  </w:pPr>
                  <w:r w:rsidRPr="006A5129">
                    <w:rPr>
                      <w:rFonts w:asciiTheme="minorHAnsi" w:hAnsiTheme="minorHAnsi"/>
                      <w:color w:val="000000"/>
                      <w:sz w:val="14"/>
                      <w:szCs w:val="14"/>
                    </w:rPr>
                    <w:t>Válvula solenoide de 3 vías serie 300</w:t>
                  </w:r>
                </w:p>
              </w:tc>
              <w:tc>
                <w:tcPr>
                  <w:tcW w:w="7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2</w:t>
                  </w:r>
                </w:p>
              </w:tc>
              <w:tc>
                <w:tcPr>
                  <w:tcW w:w="5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Pza.</w:t>
                  </w:r>
                </w:p>
              </w:tc>
            </w:tr>
            <w:tr w:rsidR="00453903" w:rsidRPr="006A5129" w:rsidTr="00C12B9D">
              <w:trPr>
                <w:trHeight w:val="183"/>
              </w:trPr>
              <w:tc>
                <w:tcPr>
                  <w:tcW w:w="2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6</w:t>
                  </w:r>
                </w:p>
              </w:tc>
              <w:tc>
                <w:tcPr>
                  <w:tcW w:w="2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53903" w:rsidRPr="006A5129" w:rsidRDefault="00453903" w:rsidP="00453903">
                  <w:pPr>
                    <w:rPr>
                      <w:rFonts w:asciiTheme="minorHAnsi" w:hAnsiTheme="minorHAnsi"/>
                      <w:color w:val="000000"/>
                      <w:sz w:val="14"/>
                      <w:szCs w:val="14"/>
                    </w:rPr>
                  </w:pPr>
                  <w:r w:rsidRPr="006A5129">
                    <w:rPr>
                      <w:rFonts w:asciiTheme="minorHAnsi" w:hAnsiTheme="minorHAnsi"/>
                      <w:color w:val="000000"/>
                      <w:sz w:val="14"/>
                      <w:szCs w:val="14"/>
                    </w:rPr>
                    <w:t>Aceite para bomba 7000</w:t>
                  </w:r>
                </w:p>
              </w:tc>
              <w:tc>
                <w:tcPr>
                  <w:tcW w:w="7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1</w:t>
                  </w:r>
                </w:p>
              </w:tc>
              <w:tc>
                <w:tcPr>
                  <w:tcW w:w="5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Pinta</w:t>
                  </w:r>
                </w:p>
              </w:tc>
            </w:tr>
            <w:tr w:rsidR="00453903" w:rsidRPr="006A5129" w:rsidTr="00C12B9D">
              <w:trPr>
                <w:trHeight w:val="183"/>
              </w:trPr>
              <w:tc>
                <w:tcPr>
                  <w:tcW w:w="2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7</w:t>
                  </w:r>
                </w:p>
              </w:tc>
              <w:tc>
                <w:tcPr>
                  <w:tcW w:w="2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53903" w:rsidRPr="006A5129" w:rsidRDefault="00453903" w:rsidP="00453903">
                  <w:pPr>
                    <w:rPr>
                      <w:rFonts w:asciiTheme="minorHAnsi" w:hAnsiTheme="minorHAnsi"/>
                      <w:color w:val="000000"/>
                      <w:sz w:val="14"/>
                      <w:szCs w:val="14"/>
                    </w:rPr>
                  </w:pPr>
                  <w:r w:rsidRPr="006A5129">
                    <w:rPr>
                      <w:rFonts w:asciiTheme="minorHAnsi" w:hAnsiTheme="minorHAnsi"/>
                      <w:color w:val="000000"/>
                      <w:sz w:val="14"/>
                      <w:szCs w:val="14"/>
                    </w:rPr>
                    <w:t xml:space="preserve">Kit de filtro del </w:t>
                  </w:r>
                  <w:proofErr w:type="spellStart"/>
                  <w:r w:rsidRPr="006A5129">
                    <w:rPr>
                      <w:rFonts w:asciiTheme="minorHAnsi" w:hAnsiTheme="minorHAnsi"/>
                      <w:color w:val="000000"/>
                      <w:sz w:val="14"/>
                      <w:szCs w:val="14"/>
                    </w:rPr>
                    <w:t>verometro</w:t>
                  </w:r>
                  <w:proofErr w:type="spellEnd"/>
                </w:p>
              </w:tc>
              <w:tc>
                <w:tcPr>
                  <w:tcW w:w="7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1</w:t>
                  </w:r>
                </w:p>
              </w:tc>
              <w:tc>
                <w:tcPr>
                  <w:tcW w:w="5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Kit</w:t>
                  </w:r>
                </w:p>
              </w:tc>
            </w:tr>
            <w:tr w:rsidR="00453903" w:rsidRPr="006A5129" w:rsidTr="00C12B9D">
              <w:trPr>
                <w:trHeight w:val="183"/>
              </w:trPr>
              <w:tc>
                <w:tcPr>
                  <w:tcW w:w="2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8</w:t>
                  </w:r>
                </w:p>
              </w:tc>
              <w:tc>
                <w:tcPr>
                  <w:tcW w:w="2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53903" w:rsidRPr="006A5129" w:rsidRDefault="00453903" w:rsidP="00453903">
                  <w:pPr>
                    <w:rPr>
                      <w:rFonts w:asciiTheme="minorHAnsi" w:hAnsiTheme="minorHAnsi"/>
                      <w:color w:val="000000"/>
                      <w:sz w:val="14"/>
                      <w:szCs w:val="14"/>
                    </w:rPr>
                  </w:pPr>
                  <w:r w:rsidRPr="006A5129">
                    <w:rPr>
                      <w:rFonts w:asciiTheme="minorHAnsi" w:hAnsiTheme="minorHAnsi"/>
                      <w:color w:val="000000"/>
                      <w:sz w:val="14"/>
                      <w:szCs w:val="14"/>
                    </w:rPr>
                    <w:t>Batería del SPS del equipo (incluye fusible)</w:t>
                  </w:r>
                </w:p>
              </w:tc>
              <w:tc>
                <w:tcPr>
                  <w:tcW w:w="7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1</w:t>
                  </w:r>
                </w:p>
              </w:tc>
              <w:tc>
                <w:tcPr>
                  <w:tcW w:w="5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Pza.</w:t>
                  </w:r>
                </w:p>
              </w:tc>
            </w:tr>
            <w:tr w:rsidR="00453903" w:rsidRPr="006A5129" w:rsidTr="00C12B9D">
              <w:trPr>
                <w:trHeight w:val="183"/>
              </w:trPr>
              <w:tc>
                <w:tcPr>
                  <w:tcW w:w="2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9</w:t>
                  </w:r>
                </w:p>
              </w:tc>
              <w:tc>
                <w:tcPr>
                  <w:tcW w:w="2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53903" w:rsidRPr="006A5129" w:rsidRDefault="00453903" w:rsidP="00453903">
                  <w:pPr>
                    <w:rPr>
                      <w:rFonts w:asciiTheme="minorHAnsi" w:hAnsiTheme="minorHAnsi"/>
                      <w:color w:val="000000"/>
                      <w:sz w:val="14"/>
                      <w:szCs w:val="14"/>
                    </w:rPr>
                  </w:pPr>
                  <w:r w:rsidRPr="006A5129">
                    <w:rPr>
                      <w:rFonts w:asciiTheme="minorHAnsi" w:hAnsiTheme="minorHAnsi"/>
                      <w:color w:val="000000"/>
                      <w:sz w:val="14"/>
                      <w:szCs w:val="14"/>
                    </w:rPr>
                    <w:t>Sensor de nivel del tanque (con cable)</w:t>
                  </w:r>
                </w:p>
              </w:tc>
              <w:tc>
                <w:tcPr>
                  <w:tcW w:w="7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1</w:t>
                  </w:r>
                </w:p>
              </w:tc>
              <w:tc>
                <w:tcPr>
                  <w:tcW w:w="59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Pza.</w:t>
                  </w:r>
                </w:p>
              </w:tc>
            </w:tr>
          </w:tbl>
          <w:p w:rsidR="00453903" w:rsidRDefault="00453903" w:rsidP="00453903">
            <w:pPr>
              <w:autoSpaceDE w:val="0"/>
              <w:autoSpaceDN w:val="0"/>
              <w:adjustRightInd w:val="0"/>
              <w:rPr>
                <w:rFonts w:asciiTheme="minorHAnsi" w:hAnsiTheme="minorHAnsi" w:cstheme="minorHAnsi"/>
                <w:sz w:val="18"/>
                <w:szCs w:val="18"/>
              </w:rPr>
            </w:pPr>
          </w:p>
          <w:p w:rsidR="00C622B4" w:rsidRDefault="00C622B4" w:rsidP="00453903">
            <w:pPr>
              <w:autoSpaceDE w:val="0"/>
              <w:autoSpaceDN w:val="0"/>
              <w:adjustRightInd w:val="0"/>
              <w:rPr>
                <w:rFonts w:asciiTheme="minorHAnsi" w:hAnsiTheme="minorHAnsi" w:cstheme="minorHAnsi"/>
                <w:sz w:val="18"/>
                <w:szCs w:val="18"/>
              </w:rPr>
            </w:pPr>
          </w:p>
          <w:p w:rsidR="00C622B4" w:rsidRDefault="00C622B4" w:rsidP="00453903">
            <w:pPr>
              <w:autoSpaceDE w:val="0"/>
              <w:autoSpaceDN w:val="0"/>
              <w:adjustRightInd w:val="0"/>
              <w:rPr>
                <w:rFonts w:asciiTheme="minorHAnsi" w:hAnsiTheme="minorHAnsi" w:cstheme="minorHAnsi"/>
                <w:sz w:val="18"/>
                <w:szCs w:val="18"/>
              </w:rPr>
            </w:pPr>
          </w:p>
          <w:p w:rsidR="00C622B4" w:rsidRDefault="00C622B4" w:rsidP="00453903">
            <w:pPr>
              <w:autoSpaceDE w:val="0"/>
              <w:autoSpaceDN w:val="0"/>
              <w:adjustRightInd w:val="0"/>
              <w:rPr>
                <w:rFonts w:asciiTheme="minorHAnsi" w:hAnsiTheme="minorHAnsi" w:cstheme="minorHAnsi"/>
                <w:sz w:val="18"/>
                <w:szCs w:val="18"/>
              </w:rPr>
            </w:pPr>
          </w:p>
          <w:p w:rsidR="00C622B4" w:rsidRDefault="00C622B4" w:rsidP="00453903">
            <w:pPr>
              <w:autoSpaceDE w:val="0"/>
              <w:autoSpaceDN w:val="0"/>
              <w:adjustRightInd w:val="0"/>
              <w:rPr>
                <w:rFonts w:asciiTheme="minorHAnsi" w:hAnsiTheme="minorHAnsi" w:cstheme="minorHAnsi"/>
                <w:sz w:val="18"/>
                <w:szCs w:val="18"/>
              </w:rPr>
            </w:pPr>
          </w:p>
          <w:p w:rsidR="00C622B4" w:rsidRDefault="00C622B4" w:rsidP="00453903">
            <w:pPr>
              <w:autoSpaceDE w:val="0"/>
              <w:autoSpaceDN w:val="0"/>
              <w:adjustRightInd w:val="0"/>
              <w:rPr>
                <w:rFonts w:asciiTheme="minorHAnsi" w:hAnsiTheme="minorHAnsi" w:cstheme="minorHAnsi"/>
                <w:sz w:val="18"/>
                <w:szCs w:val="18"/>
              </w:rPr>
            </w:pPr>
          </w:p>
          <w:p w:rsidR="00C622B4" w:rsidRDefault="00C622B4" w:rsidP="00453903">
            <w:pPr>
              <w:autoSpaceDE w:val="0"/>
              <w:autoSpaceDN w:val="0"/>
              <w:adjustRightInd w:val="0"/>
              <w:rPr>
                <w:rFonts w:asciiTheme="minorHAnsi" w:hAnsiTheme="minorHAnsi" w:cstheme="minorHAnsi"/>
                <w:sz w:val="18"/>
                <w:szCs w:val="18"/>
              </w:rPr>
            </w:pPr>
          </w:p>
          <w:p w:rsidR="00641860" w:rsidRDefault="00641860" w:rsidP="00453903">
            <w:pPr>
              <w:autoSpaceDE w:val="0"/>
              <w:autoSpaceDN w:val="0"/>
              <w:adjustRightInd w:val="0"/>
              <w:rPr>
                <w:rFonts w:asciiTheme="minorHAnsi" w:hAnsiTheme="minorHAnsi" w:cstheme="minorHAnsi"/>
                <w:sz w:val="18"/>
                <w:szCs w:val="18"/>
              </w:rPr>
            </w:pPr>
          </w:p>
          <w:p w:rsidR="00641860" w:rsidRDefault="00641860" w:rsidP="00453903">
            <w:pPr>
              <w:autoSpaceDE w:val="0"/>
              <w:autoSpaceDN w:val="0"/>
              <w:adjustRightInd w:val="0"/>
              <w:rPr>
                <w:rFonts w:asciiTheme="minorHAnsi" w:hAnsiTheme="minorHAnsi" w:cstheme="minorHAnsi"/>
                <w:sz w:val="18"/>
                <w:szCs w:val="18"/>
              </w:rPr>
            </w:pPr>
          </w:p>
          <w:p w:rsidR="00641860" w:rsidRDefault="00641860" w:rsidP="00453903">
            <w:pPr>
              <w:autoSpaceDE w:val="0"/>
              <w:autoSpaceDN w:val="0"/>
              <w:adjustRightInd w:val="0"/>
              <w:rPr>
                <w:rFonts w:asciiTheme="minorHAnsi" w:hAnsiTheme="minorHAnsi" w:cstheme="minorHAnsi"/>
                <w:sz w:val="18"/>
                <w:szCs w:val="18"/>
              </w:rPr>
            </w:pPr>
          </w:p>
          <w:p w:rsidR="00641860" w:rsidRDefault="00641860" w:rsidP="00453903">
            <w:pPr>
              <w:autoSpaceDE w:val="0"/>
              <w:autoSpaceDN w:val="0"/>
              <w:adjustRightInd w:val="0"/>
              <w:rPr>
                <w:rFonts w:asciiTheme="minorHAnsi" w:hAnsiTheme="minorHAnsi" w:cstheme="minorHAnsi"/>
                <w:sz w:val="18"/>
                <w:szCs w:val="18"/>
              </w:rPr>
            </w:pPr>
          </w:p>
          <w:tbl>
            <w:tblPr>
              <w:tblW w:w="4510" w:type="dxa"/>
              <w:jc w:val="center"/>
              <w:tblLayout w:type="fixed"/>
              <w:tblCellMar>
                <w:left w:w="0" w:type="dxa"/>
                <w:right w:w="0" w:type="dxa"/>
              </w:tblCellMar>
              <w:tblLook w:val="04A0" w:firstRow="1" w:lastRow="0" w:firstColumn="1" w:lastColumn="0" w:noHBand="0" w:noVBand="1"/>
            </w:tblPr>
            <w:tblGrid>
              <w:gridCol w:w="494"/>
              <w:gridCol w:w="2419"/>
              <w:gridCol w:w="883"/>
              <w:gridCol w:w="714"/>
            </w:tblGrid>
            <w:tr w:rsidR="00453903" w:rsidRPr="006A5129" w:rsidTr="00C622B4">
              <w:trPr>
                <w:trHeight w:val="155"/>
                <w:jc w:val="center"/>
              </w:trPr>
              <w:tc>
                <w:tcPr>
                  <w:tcW w:w="4510"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453903" w:rsidRPr="006A5129" w:rsidRDefault="00453903" w:rsidP="00453903">
                  <w:pPr>
                    <w:pStyle w:val="Prrafodelista"/>
                    <w:ind w:left="0"/>
                    <w:rPr>
                      <w:rFonts w:asciiTheme="minorHAnsi" w:hAnsiTheme="minorHAnsi"/>
                      <w:b/>
                      <w:bCs/>
                      <w:sz w:val="14"/>
                      <w:szCs w:val="14"/>
                    </w:rPr>
                  </w:pPr>
                  <w:r w:rsidRPr="006A5129">
                    <w:rPr>
                      <w:rFonts w:asciiTheme="minorHAnsi" w:hAnsiTheme="minorHAnsi"/>
                      <w:b/>
                      <w:bCs/>
                      <w:sz w:val="14"/>
                      <w:szCs w:val="14"/>
                    </w:rPr>
                    <w:t>B) MANO DE OBRA</w:t>
                  </w:r>
                </w:p>
              </w:tc>
            </w:tr>
            <w:tr w:rsidR="00453903" w:rsidRPr="006A5129" w:rsidTr="00C622B4">
              <w:trPr>
                <w:trHeight w:val="155"/>
                <w:jc w:val="center"/>
              </w:trPr>
              <w:tc>
                <w:tcPr>
                  <w:tcW w:w="494" w:type="dxa"/>
                  <w:tcBorders>
                    <w:top w:val="single" w:sz="4"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453903" w:rsidRPr="006A5129" w:rsidRDefault="00453903" w:rsidP="00453903">
                  <w:pPr>
                    <w:pStyle w:val="Prrafodelista"/>
                    <w:ind w:left="0"/>
                    <w:jc w:val="center"/>
                    <w:rPr>
                      <w:rFonts w:asciiTheme="minorHAnsi" w:hAnsiTheme="minorHAnsi"/>
                      <w:b/>
                      <w:bCs/>
                      <w:sz w:val="14"/>
                      <w:szCs w:val="14"/>
                    </w:rPr>
                  </w:pPr>
                  <w:r w:rsidRPr="006A5129">
                    <w:rPr>
                      <w:rFonts w:asciiTheme="minorHAnsi" w:hAnsiTheme="minorHAnsi"/>
                      <w:b/>
                      <w:bCs/>
                      <w:sz w:val="14"/>
                      <w:szCs w:val="14"/>
                    </w:rPr>
                    <w:t>ITEM</w:t>
                  </w:r>
                </w:p>
              </w:tc>
              <w:tc>
                <w:tcPr>
                  <w:tcW w:w="2419" w:type="dxa"/>
                  <w:tcBorders>
                    <w:top w:val="single" w:sz="4"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453903" w:rsidRPr="006A5129" w:rsidRDefault="00453903" w:rsidP="00453903">
                  <w:pPr>
                    <w:pStyle w:val="Prrafodelista"/>
                    <w:ind w:left="0"/>
                    <w:jc w:val="center"/>
                    <w:rPr>
                      <w:rFonts w:asciiTheme="minorHAnsi" w:hAnsiTheme="minorHAnsi"/>
                      <w:b/>
                      <w:bCs/>
                      <w:sz w:val="14"/>
                      <w:szCs w:val="14"/>
                    </w:rPr>
                  </w:pPr>
                  <w:r w:rsidRPr="006A5129">
                    <w:rPr>
                      <w:rFonts w:asciiTheme="minorHAnsi" w:hAnsiTheme="minorHAnsi"/>
                      <w:b/>
                      <w:bCs/>
                      <w:sz w:val="14"/>
                      <w:szCs w:val="14"/>
                    </w:rPr>
                    <w:t>DESCRIPCIÓN</w:t>
                  </w:r>
                </w:p>
              </w:tc>
              <w:tc>
                <w:tcPr>
                  <w:tcW w:w="883" w:type="dxa"/>
                  <w:tcBorders>
                    <w:top w:val="single" w:sz="4"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453903" w:rsidRPr="006A5129" w:rsidRDefault="00453903" w:rsidP="00453903">
                  <w:pPr>
                    <w:pStyle w:val="Prrafodelista"/>
                    <w:ind w:left="0"/>
                    <w:jc w:val="center"/>
                    <w:rPr>
                      <w:rFonts w:asciiTheme="minorHAnsi" w:hAnsiTheme="minorHAnsi"/>
                      <w:b/>
                      <w:bCs/>
                      <w:sz w:val="14"/>
                      <w:szCs w:val="14"/>
                    </w:rPr>
                  </w:pPr>
                  <w:r w:rsidRPr="006A5129">
                    <w:rPr>
                      <w:rFonts w:asciiTheme="minorHAnsi" w:hAnsiTheme="minorHAnsi"/>
                      <w:b/>
                      <w:bCs/>
                      <w:sz w:val="14"/>
                      <w:szCs w:val="14"/>
                    </w:rPr>
                    <w:t>CANTIDAD</w:t>
                  </w:r>
                </w:p>
              </w:tc>
              <w:tc>
                <w:tcPr>
                  <w:tcW w:w="713" w:type="dxa"/>
                  <w:tcBorders>
                    <w:top w:val="single" w:sz="4"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453903" w:rsidRPr="006A5129" w:rsidRDefault="00453903" w:rsidP="00453903">
                  <w:pPr>
                    <w:pStyle w:val="Prrafodelista"/>
                    <w:ind w:left="0"/>
                    <w:jc w:val="center"/>
                    <w:rPr>
                      <w:rFonts w:asciiTheme="minorHAnsi" w:hAnsiTheme="minorHAnsi"/>
                      <w:b/>
                      <w:bCs/>
                      <w:sz w:val="14"/>
                      <w:szCs w:val="14"/>
                    </w:rPr>
                  </w:pPr>
                  <w:r w:rsidRPr="006A5129">
                    <w:rPr>
                      <w:rFonts w:asciiTheme="minorHAnsi" w:hAnsiTheme="minorHAnsi"/>
                      <w:b/>
                      <w:bCs/>
                      <w:sz w:val="14"/>
                      <w:szCs w:val="14"/>
                    </w:rPr>
                    <w:t>UNIDAD</w:t>
                  </w:r>
                </w:p>
              </w:tc>
            </w:tr>
            <w:tr w:rsidR="00453903" w:rsidRPr="006A5129" w:rsidTr="00C622B4">
              <w:trPr>
                <w:trHeight w:val="4569"/>
                <w:jc w:val="center"/>
              </w:trPr>
              <w:tc>
                <w:tcPr>
                  <w:tcW w:w="4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3903" w:rsidRPr="006A5129" w:rsidRDefault="00453903" w:rsidP="00453903">
                  <w:pPr>
                    <w:pStyle w:val="Prrafodelista"/>
                    <w:ind w:left="0"/>
                    <w:jc w:val="center"/>
                    <w:rPr>
                      <w:rFonts w:asciiTheme="minorHAnsi" w:hAnsiTheme="minorHAnsi"/>
                      <w:sz w:val="14"/>
                      <w:szCs w:val="14"/>
                    </w:rPr>
                  </w:pPr>
                  <w:r w:rsidRPr="006A5129">
                    <w:rPr>
                      <w:rFonts w:asciiTheme="minorHAnsi" w:hAnsiTheme="minorHAnsi"/>
                      <w:sz w:val="14"/>
                      <w:szCs w:val="14"/>
                    </w:rPr>
                    <w:t>1</w:t>
                  </w:r>
                </w:p>
              </w:tc>
              <w:tc>
                <w:tcPr>
                  <w:tcW w:w="2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53903" w:rsidRPr="006A5129" w:rsidRDefault="00453903" w:rsidP="005335F8">
                  <w:pPr>
                    <w:pStyle w:val="Prrafodelista"/>
                    <w:numPr>
                      <w:ilvl w:val="0"/>
                      <w:numId w:val="33"/>
                    </w:numPr>
                    <w:ind w:left="125" w:hanging="141"/>
                    <w:rPr>
                      <w:rFonts w:asciiTheme="minorHAnsi" w:hAnsiTheme="minorHAnsi"/>
                      <w:sz w:val="14"/>
                      <w:szCs w:val="14"/>
                    </w:rPr>
                  </w:pPr>
                  <w:r w:rsidRPr="006A5129">
                    <w:rPr>
                      <w:rFonts w:asciiTheme="minorHAnsi" w:hAnsiTheme="minorHAnsi"/>
                      <w:sz w:val="14"/>
                      <w:szCs w:val="14"/>
                    </w:rPr>
                    <w:t>Verificación del correcto funcionamiento de cada repuesto proveído.</w:t>
                  </w:r>
                </w:p>
                <w:p w:rsidR="00453903" w:rsidRPr="006A5129" w:rsidRDefault="00453903" w:rsidP="005335F8">
                  <w:pPr>
                    <w:pStyle w:val="Prrafodelista"/>
                    <w:numPr>
                      <w:ilvl w:val="0"/>
                      <w:numId w:val="33"/>
                    </w:numPr>
                    <w:ind w:left="125" w:hanging="141"/>
                    <w:rPr>
                      <w:rFonts w:asciiTheme="minorHAnsi" w:hAnsiTheme="minorHAnsi"/>
                      <w:sz w:val="14"/>
                      <w:szCs w:val="14"/>
                    </w:rPr>
                  </w:pPr>
                  <w:r w:rsidRPr="006A5129">
                    <w:rPr>
                      <w:rFonts w:asciiTheme="minorHAnsi" w:hAnsiTheme="minorHAnsi"/>
                      <w:sz w:val="14"/>
                      <w:szCs w:val="14"/>
                    </w:rPr>
                    <w:t>Instalación y reemplazo de los repuestos y kits de reparo de cada uno de los materiales e instrumentos indicados.</w:t>
                  </w:r>
                </w:p>
                <w:p w:rsidR="00453903" w:rsidRPr="006A5129" w:rsidRDefault="00453903" w:rsidP="005335F8">
                  <w:pPr>
                    <w:pStyle w:val="Prrafodelista"/>
                    <w:numPr>
                      <w:ilvl w:val="0"/>
                      <w:numId w:val="33"/>
                    </w:numPr>
                    <w:ind w:left="125" w:hanging="141"/>
                    <w:rPr>
                      <w:rFonts w:asciiTheme="minorHAnsi" w:hAnsiTheme="minorHAnsi"/>
                      <w:sz w:val="14"/>
                      <w:szCs w:val="14"/>
                    </w:rPr>
                  </w:pPr>
                  <w:r w:rsidRPr="006A5129">
                    <w:rPr>
                      <w:rFonts w:asciiTheme="minorHAnsi" w:hAnsiTheme="minorHAnsi"/>
                      <w:sz w:val="14"/>
                      <w:szCs w:val="14"/>
                    </w:rPr>
                    <w:t xml:space="preserve">Revisión de fugas y reparación de las mismas en caso de detectarse alguna, en cualquier parte del sistema de </w:t>
                  </w:r>
                  <w:proofErr w:type="spellStart"/>
                  <w:r w:rsidRPr="006A5129">
                    <w:rPr>
                      <w:rFonts w:asciiTheme="minorHAnsi" w:hAnsiTheme="minorHAnsi"/>
                      <w:sz w:val="14"/>
                      <w:szCs w:val="14"/>
                    </w:rPr>
                    <w:t>odorización</w:t>
                  </w:r>
                  <w:proofErr w:type="spellEnd"/>
                  <w:r w:rsidRPr="006A5129">
                    <w:rPr>
                      <w:rFonts w:asciiTheme="minorHAnsi" w:hAnsiTheme="minorHAnsi"/>
                      <w:sz w:val="14"/>
                      <w:szCs w:val="14"/>
                    </w:rPr>
                    <w:t>.</w:t>
                  </w:r>
                </w:p>
                <w:p w:rsidR="00453903" w:rsidRPr="006A5129" w:rsidRDefault="00453903" w:rsidP="005335F8">
                  <w:pPr>
                    <w:pStyle w:val="Prrafodelista"/>
                    <w:numPr>
                      <w:ilvl w:val="0"/>
                      <w:numId w:val="33"/>
                    </w:numPr>
                    <w:ind w:left="125" w:hanging="141"/>
                    <w:rPr>
                      <w:rFonts w:asciiTheme="minorHAnsi" w:hAnsiTheme="minorHAnsi"/>
                      <w:sz w:val="14"/>
                      <w:szCs w:val="14"/>
                    </w:rPr>
                  </w:pPr>
                  <w:r w:rsidRPr="006A5129">
                    <w:rPr>
                      <w:rFonts w:asciiTheme="minorHAnsi" w:hAnsiTheme="minorHAnsi"/>
                      <w:sz w:val="14"/>
                      <w:szCs w:val="14"/>
                    </w:rPr>
                    <w:t xml:space="preserve">Previo al inicio de los trabajos el proveedor deberá presentar a la Supervisión de YPFB, su </w:t>
                  </w:r>
                  <w:r w:rsidRPr="006A5129">
                    <w:rPr>
                      <w:rFonts w:asciiTheme="minorHAnsi" w:hAnsiTheme="minorHAnsi"/>
                      <w:b/>
                      <w:bCs/>
                      <w:sz w:val="14"/>
                      <w:szCs w:val="14"/>
                    </w:rPr>
                    <w:t>Procedimiento de manipulación y disposición final de sustancias peligrosas (Odorante)</w:t>
                  </w:r>
                  <w:r w:rsidRPr="006A5129">
                    <w:rPr>
                      <w:rFonts w:asciiTheme="minorHAnsi" w:hAnsiTheme="minorHAnsi"/>
                      <w:sz w:val="14"/>
                      <w:szCs w:val="14"/>
                    </w:rPr>
                    <w:t xml:space="preserve">, así como su </w:t>
                  </w:r>
                  <w:r w:rsidRPr="006A5129">
                    <w:rPr>
                      <w:rFonts w:asciiTheme="minorHAnsi" w:hAnsiTheme="minorHAnsi"/>
                      <w:b/>
                      <w:bCs/>
                      <w:sz w:val="14"/>
                      <w:szCs w:val="14"/>
                    </w:rPr>
                    <w:t>Plan de Contingencias</w:t>
                  </w:r>
                  <w:r w:rsidRPr="006A5129">
                    <w:rPr>
                      <w:rFonts w:asciiTheme="minorHAnsi" w:hAnsiTheme="minorHAnsi"/>
                      <w:sz w:val="14"/>
                      <w:szCs w:val="14"/>
                    </w:rPr>
                    <w:t>.</w:t>
                  </w:r>
                </w:p>
                <w:p w:rsidR="00453903" w:rsidRPr="006A5129" w:rsidRDefault="00453903" w:rsidP="005335F8">
                  <w:pPr>
                    <w:pStyle w:val="Prrafodelista"/>
                    <w:numPr>
                      <w:ilvl w:val="0"/>
                      <w:numId w:val="34"/>
                    </w:numPr>
                    <w:ind w:left="125" w:hanging="141"/>
                    <w:rPr>
                      <w:rFonts w:asciiTheme="minorHAnsi" w:hAnsiTheme="minorHAnsi"/>
                      <w:sz w:val="14"/>
                      <w:szCs w:val="14"/>
                    </w:rPr>
                  </w:pPr>
                  <w:r w:rsidRPr="006A5129">
                    <w:rPr>
                      <w:rFonts w:asciiTheme="minorHAnsi" w:hAnsiTheme="minorHAnsi"/>
                      <w:sz w:val="14"/>
                      <w:szCs w:val="14"/>
                    </w:rPr>
                    <w:t>El proveedor se encargará de la disposición y almacenamiento final de todos los residuos peligrosos y/o contaminados con odorante (mercaptano), productos de los trabajos realizados (lavados de mercaptano, recipientes, etc.),  así como dejar el lugar tal como se lo encontró inicialmente.</w:t>
                  </w:r>
                </w:p>
                <w:p w:rsidR="00453903" w:rsidRPr="006A5129" w:rsidRDefault="00453903" w:rsidP="005335F8">
                  <w:pPr>
                    <w:pStyle w:val="Prrafodelista"/>
                    <w:numPr>
                      <w:ilvl w:val="0"/>
                      <w:numId w:val="34"/>
                    </w:numPr>
                    <w:ind w:left="125" w:hanging="141"/>
                    <w:rPr>
                      <w:rFonts w:asciiTheme="minorHAnsi" w:hAnsiTheme="minorHAnsi"/>
                      <w:sz w:val="14"/>
                      <w:szCs w:val="14"/>
                    </w:rPr>
                  </w:pPr>
                  <w:r w:rsidRPr="006A5129">
                    <w:rPr>
                      <w:rFonts w:asciiTheme="minorHAnsi" w:hAnsiTheme="minorHAnsi"/>
                      <w:sz w:val="14"/>
                      <w:szCs w:val="14"/>
                    </w:rPr>
                    <w:t xml:space="preserve">Reconfiguración y puesta en marcha del sistema de </w:t>
                  </w:r>
                  <w:proofErr w:type="spellStart"/>
                  <w:r w:rsidRPr="006A5129">
                    <w:rPr>
                      <w:rFonts w:asciiTheme="minorHAnsi" w:hAnsiTheme="minorHAnsi"/>
                      <w:sz w:val="14"/>
                      <w:szCs w:val="14"/>
                    </w:rPr>
                    <w:t>odorización</w:t>
                  </w:r>
                  <w:proofErr w:type="spellEnd"/>
                  <w:r w:rsidRPr="006A5129">
                    <w:rPr>
                      <w:rFonts w:asciiTheme="minorHAnsi" w:hAnsiTheme="minorHAnsi"/>
                      <w:sz w:val="14"/>
                      <w:szCs w:val="14"/>
                    </w:rPr>
                    <w:t xml:space="preserve">. Demostrando el proveedor a la Supervisión de YPFB, que los equipos de </w:t>
                  </w:r>
                  <w:proofErr w:type="spellStart"/>
                  <w:r w:rsidRPr="006A5129">
                    <w:rPr>
                      <w:rFonts w:asciiTheme="minorHAnsi" w:hAnsiTheme="minorHAnsi"/>
                      <w:sz w:val="14"/>
                      <w:szCs w:val="14"/>
                    </w:rPr>
                    <w:t>odorización</w:t>
                  </w:r>
                  <w:proofErr w:type="spellEnd"/>
                  <w:r w:rsidRPr="006A5129">
                    <w:rPr>
                      <w:rFonts w:asciiTheme="minorHAnsi" w:hAnsiTheme="minorHAnsi"/>
                      <w:sz w:val="14"/>
                      <w:szCs w:val="14"/>
                    </w:rPr>
                    <w:t>, luego de su mantenimiento, funcionan correctamente.</w:t>
                  </w:r>
                </w:p>
                <w:p w:rsidR="00453903" w:rsidRPr="006A5129" w:rsidRDefault="00453903" w:rsidP="005335F8">
                  <w:pPr>
                    <w:pStyle w:val="Prrafodelista"/>
                    <w:numPr>
                      <w:ilvl w:val="0"/>
                      <w:numId w:val="34"/>
                    </w:numPr>
                    <w:ind w:left="125" w:hanging="141"/>
                    <w:rPr>
                      <w:rFonts w:asciiTheme="minorHAnsi" w:hAnsiTheme="minorHAnsi"/>
                      <w:sz w:val="14"/>
                      <w:szCs w:val="14"/>
                    </w:rPr>
                  </w:pPr>
                  <w:r w:rsidRPr="006A5129">
                    <w:rPr>
                      <w:rFonts w:asciiTheme="minorHAnsi" w:hAnsiTheme="minorHAnsi"/>
                      <w:sz w:val="14"/>
                      <w:szCs w:val="14"/>
                    </w:rPr>
                    <w:t>Presentación del informe final del mantenimiento indicando las recomendaciones y conclusiones, certificados, registros fotográficos de todos los trabajos realizados, y planos con diagramas de instrumentos de los equipos a los que se les realizó el mantenimiento.</w:t>
                  </w:r>
                </w:p>
              </w:tc>
              <w:tc>
                <w:tcPr>
                  <w:tcW w:w="8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53903" w:rsidRPr="00453903" w:rsidRDefault="00453903" w:rsidP="00453903">
                  <w:pPr>
                    <w:pStyle w:val="Prrafodelista"/>
                    <w:ind w:left="0"/>
                    <w:jc w:val="center"/>
                    <w:rPr>
                      <w:rFonts w:asciiTheme="minorHAnsi" w:hAnsiTheme="minorHAnsi"/>
                      <w:sz w:val="14"/>
                      <w:szCs w:val="14"/>
                      <w:lang w:val="es-BO"/>
                    </w:rPr>
                  </w:pPr>
                  <w:r w:rsidRPr="00453903">
                    <w:rPr>
                      <w:rFonts w:asciiTheme="minorHAnsi" w:hAnsiTheme="minorHAnsi"/>
                      <w:sz w:val="14"/>
                      <w:szCs w:val="14"/>
                      <w:lang w:val="es-BO"/>
                    </w:rPr>
                    <w:t>1</w:t>
                  </w:r>
                </w:p>
              </w:tc>
              <w:tc>
                <w:tcPr>
                  <w:tcW w:w="7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53903" w:rsidRPr="00453903" w:rsidRDefault="00453903" w:rsidP="00453903">
                  <w:pPr>
                    <w:pStyle w:val="Prrafodelista"/>
                    <w:ind w:left="0"/>
                    <w:jc w:val="center"/>
                    <w:rPr>
                      <w:rFonts w:asciiTheme="minorHAnsi" w:hAnsiTheme="minorHAnsi"/>
                      <w:sz w:val="14"/>
                      <w:szCs w:val="14"/>
                      <w:lang w:val="es-BO"/>
                    </w:rPr>
                  </w:pPr>
                  <w:r w:rsidRPr="00453903">
                    <w:rPr>
                      <w:rFonts w:asciiTheme="minorHAnsi" w:hAnsiTheme="minorHAnsi"/>
                      <w:sz w:val="14"/>
                      <w:szCs w:val="14"/>
                      <w:lang w:val="es-BO"/>
                    </w:rPr>
                    <w:t>GLB</w:t>
                  </w:r>
                </w:p>
              </w:tc>
            </w:tr>
          </w:tbl>
          <w:p w:rsidR="00C622B4" w:rsidRDefault="00C622B4" w:rsidP="00453903">
            <w:pPr>
              <w:autoSpaceDE w:val="0"/>
              <w:autoSpaceDN w:val="0"/>
              <w:adjustRightInd w:val="0"/>
              <w:rPr>
                <w:rFonts w:asciiTheme="minorHAnsi" w:hAnsiTheme="minorHAnsi" w:cstheme="minorHAnsi"/>
              </w:rPr>
            </w:pPr>
          </w:p>
          <w:p w:rsidR="00453903" w:rsidRDefault="00453903" w:rsidP="00453903">
            <w:pPr>
              <w:autoSpaceDE w:val="0"/>
              <w:autoSpaceDN w:val="0"/>
              <w:adjustRightInd w:val="0"/>
              <w:rPr>
                <w:rFonts w:asciiTheme="minorHAnsi" w:hAnsiTheme="minorHAnsi" w:cstheme="minorHAnsi"/>
              </w:rPr>
            </w:pPr>
            <w:r w:rsidRPr="00C622B4">
              <w:rPr>
                <w:rFonts w:asciiTheme="minorHAnsi" w:hAnsiTheme="minorHAnsi" w:cstheme="minorHAnsi"/>
              </w:rPr>
              <w:t>Todas las partes, materiales y/o equipos, deberán ser nuevos de fábrica y deberán estar en buen estado, además el proveedor deberá demostrar a YPFB, el correcto funcionamiento de los mismos, así también deberá presentar los respectivos Certificados de Fabricación de todos los instrumentos / equipos (en los casos que apliquen).</w:t>
            </w:r>
          </w:p>
          <w:p w:rsidR="00C622B4" w:rsidRPr="00C622B4" w:rsidRDefault="00C622B4" w:rsidP="00453903">
            <w:pPr>
              <w:autoSpaceDE w:val="0"/>
              <w:autoSpaceDN w:val="0"/>
              <w:adjustRightInd w:val="0"/>
              <w:rPr>
                <w:rFonts w:asciiTheme="minorHAnsi" w:hAnsiTheme="minorHAnsi" w:cstheme="minorHAnsi"/>
              </w:rPr>
            </w:pP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9F3A9D" w:rsidRPr="00C622B4" w:rsidRDefault="00C622B4" w:rsidP="009F3A9D">
            <w:pPr>
              <w:rPr>
                <w:rFonts w:asciiTheme="minorHAnsi" w:hAnsiTheme="minorHAnsi" w:cstheme="minorHAnsi"/>
                <w:b/>
              </w:rPr>
            </w:pPr>
            <w:r>
              <w:rPr>
                <w:rFonts w:ascii="Calibri" w:hAnsi="Calibri"/>
                <w:b/>
              </w:rPr>
              <w:lastRenderedPageBreak/>
              <w:t xml:space="preserve">2.- </w:t>
            </w:r>
            <w:r w:rsidR="00453903" w:rsidRPr="00C622B4">
              <w:rPr>
                <w:rFonts w:ascii="Calibri" w:hAnsi="Calibri"/>
                <w:b/>
              </w:rPr>
              <w:t>NORMAS DE REFERENCIA</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453903" w:rsidRPr="00C622B4" w:rsidRDefault="00453903" w:rsidP="00453903">
            <w:pPr>
              <w:pStyle w:val="Textoindependiente"/>
              <w:spacing w:after="0" w:line="276" w:lineRule="auto"/>
              <w:jc w:val="both"/>
              <w:rPr>
                <w:rStyle w:val="nfasis"/>
                <w:rFonts w:ascii="Calibri" w:hAnsi="Calibri" w:cs="Calibri"/>
                <w:lang w:val="es-BO"/>
              </w:rPr>
            </w:pPr>
            <w:r w:rsidRPr="00C622B4">
              <w:rPr>
                <w:rStyle w:val="nfasis"/>
                <w:rFonts w:ascii="Calibri" w:hAnsi="Calibri" w:cs="Calibri"/>
                <w:lang w:val="es-BO"/>
              </w:rPr>
              <w:t xml:space="preserve">El mantenimiento y puesta en marcha del sistema de </w:t>
            </w:r>
            <w:proofErr w:type="spellStart"/>
            <w:r w:rsidRPr="00C622B4">
              <w:rPr>
                <w:rStyle w:val="nfasis"/>
                <w:rFonts w:ascii="Calibri" w:hAnsi="Calibri" w:cs="Calibri"/>
                <w:lang w:val="es-BO"/>
              </w:rPr>
              <w:t>odorización</w:t>
            </w:r>
            <w:proofErr w:type="spellEnd"/>
            <w:r w:rsidRPr="00C622B4">
              <w:rPr>
                <w:rStyle w:val="nfasis"/>
                <w:rFonts w:ascii="Calibri" w:hAnsi="Calibri" w:cs="Calibri"/>
                <w:lang w:val="es-BO"/>
              </w:rPr>
              <w:t xml:space="preserve"> debe ser realizado según las siguientes normativas:</w:t>
            </w:r>
          </w:p>
          <w:p w:rsidR="00453903" w:rsidRPr="00C622B4" w:rsidRDefault="00453903" w:rsidP="00453903">
            <w:pPr>
              <w:pStyle w:val="Prrafodelista"/>
              <w:ind w:left="357"/>
              <w:jc w:val="both"/>
              <w:rPr>
                <w:rFonts w:asciiTheme="minorHAnsi" w:hAnsiTheme="minorHAnsi"/>
                <w:lang w:val="en-US"/>
              </w:rPr>
            </w:pPr>
            <w:r w:rsidRPr="00C622B4">
              <w:rPr>
                <w:rFonts w:asciiTheme="minorHAnsi" w:hAnsiTheme="minorHAnsi"/>
              </w:rPr>
              <w:t xml:space="preserve">  D.S. 1996 </w:t>
            </w:r>
            <w:r w:rsidRPr="00C622B4">
              <w:rPr>
                <w:rFonts w:asciiTheme="minorHAnsi" w:hAnsiTheme="minorHAnsi"/>
              </w:rPr>
              <w:tab/>
            </w:r>
            <w:r w:rsidRPr="00C622B4">
              <w:rPr>
                <w:rFonts w:asciiTheme="minorHAnsi" w:hAnsiTheme="minorHAnsi"/>
              </w:rPr>
              <w:tab/>
            </w:r>
            <w:r w:rsidRPr="00C622B4">
              <w:rPr>
                <w:rFonts w:asciiTheme="minorHAnsi" w:hAnsiTheme="minorHAnsi"/>
              </w:rPr>
              <w:tab/>
              <w:t xml:space="preserve">Reglamento de Diseño, Construcción y Operación de Redes de Gas </w:t>
            </w:r>
            <w:r w:rsidRPr="00C622B4">
              <w:rPr>
                <w:rFonts w:asciiTheme="minorHAnsi" w:hAnsiTheme="minorHAnsi"/>
              </w:rPr>
              <w:lastRenderedPageBreak/>
              <w:tab/>
            </w:r>
            <w:r w:rsidRPr="00C622B4">
              <w:rPr>
                <w:rFonts w:asciiTheme="minorHAnsi" w:hAnsiTheme="minorHAnsi"/>
              </w:rPr>
              <w:tab/>
            </w:r>
            <w:r w:rsidRPr="00C622B4">
              <w:rPr>
                <w:rFonts w:asciiTheme="minorHAnsi" w:hAnsiTheme="minorHAnsi"/>
              </w:rPr>
              <w:tab/>
            </w:r>
            <w:r w:rsidRPr="00C622B4">
              <w:rPr>
                <w:rFonts w:asciiTheme="minorHAnsi" w:hAnsiTheme="minorHAnsi"/>
              </w:rPr>
              <w:tab/>
              <w:t xml:space="preserve">Natural. </w:t>
            </w:r>
            <w:proofErr w:type="spellStart"/>
            <w:r w:rsidRPr="00C622B4">
              <w:rPr>
                <w:rFonts w:asciiTheme="minorHAnsi" w:hAnsiTheme="minorHAnsi"/>
                <w:lang w:val="en-US"/>
              </w:rPr>
              <w:t>Anexo</w:t>
            </w:r>
            <w:proofErr w:type="spellEnd"/>
            <w:r w:rsidRPr="00C622B4">
              <w:rPr>
                <w:rFonts w:asciiTheme="minorHAnsi" w:hAnsiTheme="minorHAnsi"/>
                <w:lang w:val="en-US"/>
              </w:rPr>
              <w:t xml:space="preserve"> IV: </w:t>
            </w:r>
            <w:proofErr w:type="spellStart"/>
            <w:r w:rsidRPr="00C622B4">
              <w:rPr>
                <w:rFonts w:asciiTheme="minorHAnsi" w:hAnsiTheme="minorHAnsi"/>
                <w:lang w:val="en-US"/>
              </w:rPr>
              <w:t>Calidad</w:t>
            </w:r>
            <w:proofErr w:type="spellEnd"/>
            <w:r w:rsidRPr="00C622B4">
              <w:rPr>
                <w:rFonts w:asciiTheme="minorHAnsi" w:hAnsiTheme="minorHAnsi"/>
                <w:lang w:val="en-US"/>
              </w:rPr>
              <w:t xml:space="preserve"> del Gas.</w:t>
            </w:r>
          </w:p>
          <w:p w:rsidR="00453903" w:rsidRPr="00C622B4" w:rsidRDefault="00453903" w:rsidP="00453903">
            <w:pPr>
              <w:pStyle w:val="Prrafodelista"/>
              <w:ind w:left="357"/>
              <w:jc w:val="both"/>
              <w:rPr>
                <w:rFonts w:asciiTheme="minorHAnsi" w:hAnsiTheme="minorHAnsi"/>
                <w:lang w:val="en-US"/>
              </w:rPr>
            </w:pPr>
            <w:r w:rsidRPr="00C622B4">
              <w:rPr>
                <w:rFonts w:asciiTheme="minorHAnsi" w:hAnsiTheme="minorHAnsi"/>
                <w:lang w:val="en-US"/>
              </w:rPr>
              <w:t xml:space="preserve">  ASME B31.8</w:t>
            </w:r>
            <w:r w:rsidRPr="00C622B4">
              <w:rPr>
                <w:rFonts w:asciiTheme="minorHAnsi" w:hAnsiTheme="minorHAnsi"/>
                <w:lang w:val="en-US"/>
              </w:rPr>
              <w:tab/>
            </w:r>
            <w:r w:rsidRPr="00C622B4">
              <w:rPr>
                <w:rFonts w:asciiTheme="minorHAnsi" w:hAnsiTheme="minorHAnsi"/>
                <w:lang w:val="en-US"/>
              </w:rPr>
              <w:tab/>
              <w:t>Gas Transportation and Distribution Piping Systems</w:t>
            </w:r>
          </w:p>
          <w:p w:rsidR="009F3A9D" w:rsidRPr="00C75BEC" w:rsidRDefault="00453903" w:rsidP="00453903">
            <w:pPr>
              <w:ind w:right="141"/>
              <w:jc w:val="both"/>
              <w:rPr>
                <w:rFonts w:asciiTheme="minorHAnsi" w:hAnsiTheme="minorHAnsi" w:cstheme="minorHAnsi"/>
                <w:sz w:val="18"/>
                <w:szCs w:val="18"/>
              </w:rPr>
            </w:pPr>
            <w:r w:rsidRPr="00C622B4">
              <w:rPr>
                <w:rFonts w:asciiTheme="minorHAnsi" w:hAnsiTheme="minorHAnsi"/>
                <w:lang w:val="en-US"/>
              </w:rPr>
              <w:t xml:space="preserve">  </w:t>
            </w:r>
            <w:r w:rsidRPr="00C622B4">
              <w:rPr>
                <w:rFonts w:asciiTheme="minorHAnsi" w:hAnsiTheme="minorHAnsi"/>
                <w:lang w:val="es-BO"/>
              </w:rPr>
              <w:t>AGA XQ0005</w:t>
            </w:r>
            <w:r w:rsidRPr="00C622B4">
              <w:rPr>
                <w:rFonts w:asciiTheme="minorHAnsi" w:hAnsiTheme="minorHAnsi"/>
                <w:lang w:val="es-BO"/>
              </w:rPr>
              <w:tab/>
            </w:r>
            <w:r w:rsidRPr="00C622B4">
              <w:rPr>
                <w:rFonts w:asciiTheme="minorHAnsi" w:hAnsiTheme="minorHAnsi"/>
                <w:lang w:val="es-BO"/>
              </w:rPr>
              <w:tab/>
            </w:r>
            <w:proofErr w:type="spellStart"/>
            <w:r w:rsidRPr="00C622B4">
              <w:rPr>
                <w:rFonts w:asciiTheme="minorHAnsi" w:hAnsiTheme="minorHAnsi"/>
                <w:lang w:val="es-BO"/>
              </w:rPr>
              <w:t>Odorization</w:t>
            </w:r>
            <w:proofErr w:type="spellEnd"/>
            <w:r w:rsidRPr="00C622B4">
              <w:rPr>
                <w:rFonts w:asciiTheme="minorHAnsi" w:hAnsiTheme="minorHAnsi"/>
                <w:lang w:val="es-BO"/>
              </w:rPr>
              <w:t xml:space="preserve"> Manual 2000</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9F3A9D" w:rsidRPr="00C622B4" w:rsidRDefault="00C622B4" w:rsidP="009F3A9D">
            <w:pPr>
              <w:rPr>
                <w:rFonts w:asciiTheme="minorHAnsi" w:hAnsiTheme="minorHAnsi" w:cstheme="minorHAnsi"/>
                <w:b/>
              </w:rPr>
            </w:pPr>
            <w:r>
              <w:rPr>
                <w:rFonts w:asciiTheme="minorHAnsi" w:hAnsiTheme="minorHAnsi"/>
                <w:b/>
                <w:lang w:val="es-BO"/>
              </w:rPr>
              <w:lastRenderedPageBreak/>
              <w:t xml:space="preserve">3.- </w:t>
            </w:r>
            <w:r w:rsidR="00453903" w:rsidRPr="00C622B4">
              <w:rPr>
                <w:rFonts w:asciiTheme="minorHAnsi" w:hAnsiTheme="minorHAnsi"/>
                <w:b/>
                <w:lang w:val="es-BO"/>
              </w:rPr>
              <w:t>EQUIPO MINIMO CALIFICABLE.</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9F3A9D" w:rsidRDefault="009F3A9D" w:rsidP="009F3A9D">
            <w:pPr>
              <w:ind w:right="141"/>
              <w:jc w:val="both"/>
              <w:rPr>
                <w:rFonts w:asciiTheme="minorHAnsi" w:hAnsiTheme="minorHAnsi" w:cstheme="minorHAnsi"/>
                <w:sz w:val="18"/>
                <w:szCs w:val="18"/>
              </w:rPr>
            </w:pPr>
          </w:p>
          <w:p w:rsidR="00453903" w:rsidRDefault="00453903" w:rsidP="009F3A9D">
            <w:pPr>
              <w:ind w:right="141"/>
              <w:jc w:val="both"/>
              <w:rPr>
                <w:rFonts w:asciiTheme="minorHAnsi" w:hAnsiTheme="minorHAnsi" w:cstheme="minorHAnsi"/>
                <w:sz w:val="18"/>
                <w:szCs w:val="18"/>
              </w:rPr>
            </w:pPr>
          </w:p>
          <w:tbl>
            <w:tblPr>
              <w:tblStyle w:val="Tablaconcuadrcula"/>
              <w:tblW w:w="4415" w:type="dxa"/>
              <w:tblLayout w:type="fixed"/>
              <w:tblLook w:val="04A0" w:firstRow="1" w:lastRow="0" w:firstColumn="1" w:lastColumn="0" w:noHBand="0" w:noVBand="1"/>
            </w:tblPr>
            <w:tblGrid>
              <w:gridCol w:w="394"/>
              <w:gridCol w:w="2470"/>
              <w:gridCol w:w="716"/>
              <w:gridCol w:w="835"/>
            </w:tblGrid>
            <w:tr w:rsidR="00453903" w:rsidRPr="006A5129" w:rsidTr="00453903">
              <w:trPr>
                <w:trHeight w:val="249"/>
              </w:trPr>
              <w:tc>
                <w:tcPr>
                  <w:tcW w:w="394" w:type="dxa"/>
                </w:tcPr>
                <w:p w:rsidR="00453903" w:rsidRPr="006A5129" w:rsidRDefault="00453903" w:rsidP="00453903">
                  <w:pPr>
                    <w:jc w:val="center"/>
                    <w:rPr>
                      <w:rFonts w:asciiTheme="minorHAnsi" w:hAnsiTheme="minorHAnsi"/>
                      <w:b/>
                      <w:sz w:val="14"/>
                      <w:szCs w:val="14"/>
                      <w:lang w:val="es-BO"/>
                    </w:rPr>
                  </w:pPr>
                  <w:r w:rsidRPr="006A5129">
                    <w:rPr>
                      <w:rFonts w:asciiTheme="minorHAnsi" w:hAnsiTheme="minorHAnsi"/>
                      <w:b/>
                      <w:sz w:val="14"/>
                      <w:szCs w:val="14"/>
                      <w:lang w:val="es-BO"/>
                    </w:rPr>
                    <w:t>N°</w:t>
                  </w:r>
                </w:p>
              </w:tc>
              <w:tc>
                <w:tcPr>
                  <w:tcW w:w="2470" w:type="dxa"/>
                </w:tcPr>
                <w:p w:rsidR="00453903" w:rsidRPr="006A5129" w:rsidRDefault="00453903" w:rsidP="00453903">
                  <w:pPr>
                    <w:jc w:val="center"/>
                    <w:rPr>
                      <w:rFonts w:asciiTheme="minorHAnsi" w:hAnsiTheme="minorHAnsi"/>
                      <w:b/>
                      <w:sz w:val="14"/>
                      <w:szCs w:val="14"/>
                      <w:lang w:val="es-BO"/>
                    </w:rPr>
                  </w:pPr>
                  <w:r w:rsidRPr="006A5129">
                    <w:rPr>
                      <w:rFonts w:asciiTheme="minorHAnsi" w:hAnsiTheme="minorHAnsi"/>
                      <w:b/>
                      <w:sz w:val="14"/>
                      <w:szCs w:val="14"/>
                      <w:lang w:val="es-BO"/>
                    </w:rPr>
                    <w:t>TIPO DE EQUIPO</w:t>
                  </w:r>
                </w:p>
              </w:tc>
              <w:tc>
                <w:tcPr>
                  <w:tcW w:w="716" w:type="dxa"/>
                </w:tcPr>
                <w:p w:rsidR="00453903" w:rsidRPr="006A5129" w:rsidRDefault="00453903" w:rsidP="00453903">
                  <w:pPr>
                    <w:jc w:val="center"/>
                    <w:rPr>
                      <w:rFonts w:asciiTheme="minorHAnsi" w:hAnsiTheme="minorHAnsi"/>
                      <w:b/>
                      <w:sz w:val="14"/>
                      <w:szCs w:val="14"/>
                      <w:lang w:val="es-BO"/>
                    </w:rPr>
                  </w:pPr>
                  <w:r w:rsidRPr="006A5129">
                    <w:rPr>
                      <w:rFonts w:asciiTheme="minorHAnsi" w:hAnsiTheme="minorHAnsi"/>
                      <w:b/>
                      <w:sz w:val="14"/>
                      <w:szCs w:val="14"/>
                      <w:lang w:val="es-BO"/>
                    </w:rPr>
                    <w:t>CANTIDAD</w:t>
                  </w:r>
                </w:p>
              </w:tc>
              <w:tc>
                <w:tcPr>
                  <w:tcW w:w="835" w:type="dxa"/>
                </w:tcPr>
                <w:p w:rsidR="00453903" w:rsidRPr="006A5129" w:rsidRDefault="00453903" w:rsidP="00453903">
                  <w:pPr>
                    <w:jc w:val="center"/>
                    <w:rPr>
                      <w:rFonts w:asciiTheme="minorHAnsi" w:hAnsiTheme="minorHAnsi"/>
                      <w:b/>
                      <w:sz w:val="14"/>
                      <w:szCs w:val="14"/>
                      <w:lang w:val="es-BO"/>
                    </w:rPr>
                  </w:pPr>
                  <w:r w:rsidRPr="006A5129">
                    <w:rPr>
                      <w:rFonts w:asciiTheme="minorHAnsi" w:hAnsiTheme="minorHAnsi"/>
                      <w:b/>
                      <w:sz w:val="14"/>
                      <w:szCs w:val="14"/>
                      <w:lang w:val="es-BO"/>
                    </w:rPr>
                    <w:t>UNIDAD</w:t>
                  </w:r>
                </w:p>
              </w:tc>
            </w:tr>
            <w:tr w:rsidR="00453903" w:rsidRPr="006A5129" w:rsidTr="00453903">
              <w:trPr>
                <w:trHeight w:val="249"/>
              </w:trPr>
              <w:tc>
                <w:tcPr>
                  <w:tcW w:w="394"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1</w:t>
                  </w:r>
                </w:p>
              </w:tc>
              <w:tc>
                <w:tcPr>
                  <w:tcW w:w="2470" w:type="dxa"/>
                </w:tcPr>
                <w:p w:rsidR="00453903" w:rsidRPr="006A5129" w:rsidRDefault="00453903" w:rsidP="00453903">
                  <w:pPr>
                    <w:jc w:val="both"/>
                    <w:rPr>
                      <w:rFonts w:asciiTheme="minorHAnsi" w:hAnsiTheme="minorHAnsi"/>
                      <w:sz w:val="14"/>
                      <w:szCs w:val="14"/>
                      <w:lang w:val="es-BO"/>
                    </w:rPr>
                  </w:pPr>
                  <w:r w:rsidRPr="006A5129">
                    <w:rPr>
                      <w:rFonts w:asciiTheme="minorHAnsi" w:hAnsiTheme="minorHAnsi"/>
                      <w:sz w:val="14"/>
                      <w:szCs w:val="14"/>
                      <w:lang w:val="es-BO"/>
                    </w:rPr>
                    <w:t>VEHICULO PARA LA SUPERVISIÓN Y PERSONAL</w:t>
                  </w:r>
                </w:p>
              </w:tc>
              <w:tc>
                <w:tcPr>
                  <w:tcW w:w="716"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1</w:t>
                  </w:r>
                </w:p>
              </w:tc>
              <w:tc>
                <w:tcPr>
                  <w:tcW w:w="835"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GLOBAL</w:t>
                  </w:r>
                </w:p>
              </w:tc>
            </w:tr>
            <w:tr w:rsidR="00453903" w:rsidRPr="006A5129" w:rsidTr="00453903">
              <w:trPr>
                <w:trHeight w:val="249"/>
              </w:trPr>
              <w:tc>
                <w:tcPr>
                  <w:tcW w:w="394"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2</w:t>
                  </w:r>
                </w:p>
              </w:tc>
              <w:tc>
                <w:tcPr>
                  <w:tcW w:w="2470" w:type="dxa"/>
                </w:tcPr>
                <w:p w:rsidR="00453903" w:rsidRPr="006A5129" w:rsidRDefault="00453903" w:rsidP="00453903">
                  <w:pPr>
                    <w:jc w:val="both"/>
                    <w:rPr>
                      <w:rFonts w:asciiTheme="minorHAnsi" w:hAnsiTheme="minorHAnsi"/>
                      <w:sz w:val="14"/>
                      <w:szCs w:val="14"/>
                      <w:lang w:val="es-BO"/>
                    </w:rPr>
                  </w:pPr>
                  <w:r w:rsidRPr="006A5129">
                    <w:rPr>
                      <w:rFonts w:asciiTheme="minorHAnsi" w:hAnsiTheme="minorHAnsi"/>
                      <w:sz w:val="14"/>
                      <w:szCs w:val="14"/>
                      <w:lang w:val="es-BO"/>
                    </w:rPr>
                    <w:t>CAJA DE HERRAMIENTAS Y LLAVES</w:t>
                  </w:r>
                </w:p>
              </w:tc>
              <w:tc>
                <w:tcPr>
                  <w:tcW w:w="716"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1</w:t>
                  </w:r>
                </w:p>
              </w:tc>
              <w:tc>
                <w:tcPr>
                  <w:tcW w:w="835" w:type="dxa"/>
                </w:tcPr>
                <w:p w:rsidR="00453903" w:rsidRPr="006A5129" w:rsidRDefault="00453903" w:rsidP="00453903">
                  <w:pPr>
                    <w:jc w:val="center"/>
                    <w:rPr>
                      <w:rFonts w:asciiTheme="minorHAnsi" w:hAnsiTheme="minorHAnsi"/>
                      <w:sz w:val="14"/>
                      <w:szCs w:val="14"/>
                    </w:rPr>
                  </w:pPr>
                  <w:r w:rsidRPr="006A5129">
                    <w:rPr>
                      <w:rFonts w:asciiTheme="minorHAnsi" w:hAnsiTheme="minorHAnsi"/>
                      <w:sz w:val="14"/>
                      <w:szCs w:val="14"/>
                      <w:lang w:val="es-BO"/>
                    </w:rPr>
                    <w:t>GLOBAL</w:t>
                  </w:r>
                </w:p>
              </w:tc>
            </w:tr>
            <w:tr w:rsidR="00453903" w:rsidRPr="006A5129" w:rsidTr="00453903">
              <w:trPr>
                <w:trHeight w:val="249"/>
              </w:trPr>
              <w:tc>
                <w:tcPr>
                  <w:tcW w:w="394"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3</w:t>
                  </w:r>
                </w:p>
              </w:tc>
              <w:tc>
                <w:tcPr>
                  <w:tcW w:w="2470" w:type="dxa"/>
                </w:tcPr>
                <w:p w:rsidR="00453903" w:rsidRPr="006A5129" w:rsidRDefault="00453903" w:rsidP="00453903">
                  <w:pPr>
                    <w:jc w:val="both"/>
                    <w:rPr>
                      <w:rFonts w:asciiTheme="minorHAnsi" w:hAnsiTheme="minorHAnsi"/>
                      <w:sz w:val="14"/>
                      <w:szCs w:val="14"/>
                      <w:lang w:val="es-BO"/>
                    </w:rPr>
                  </w:pPr>
                  <w:r w:rsidRPr="006A5129">
                    <w:rPr>
                      <w:rFonts w:asciiTheme="minorHAnsi" w:hAnsiTheme="minorHAnsi"/>
                      <w:sz w:val="14"/>
                      <w:szCs w:val="14"/>
                      <w:lang w:val="es-BO"/>
                    </w:rPr>
                    <w:t>NEUTRALIZANTE DE MERCAPTANOS</w:t>
                  </w:r>
                </w:p>
              </w:tc>
              <w:tc>
                <w:tcPr>
                  <w:tcW w:w="716"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1</w:t>
                  </w:r>
                </w:p>
              </w:tc>
              <w:tc>
                <w:tcPr>
                  <w:tcW w:w="835" w:type="dxa"/>
                </w:tcPr>
                <w:p w:rsidR="00453903" w:rsidRPr="006A5129" w:rsidRDefault="00453903" w:rsidP="00453903">
                  <w:pPr>
                    <w:jc w:val="center"/>
                    <w:rPr>
                      <w:rFonts w:asciiTheme="minorHAnsi" w:hAnsiTheme="minorHAnsi"/>
                      <w:sz w:val="14"/>
                      <w:szCs w:val="14"/>
                    </w:rPr>
                  </w:pPr>
                  <w:r w:rsidRPr="006A5129">
                    <w:rPr>
                      <w:rFonts w:asciiTheme="minorHAnsi" w:hAnsiTheme="minorHAnsi"/>
                      <w:sz w:val="14"/>
                      <w:szCs w:val="14"/>
                    </w:rPr>
                    <w:t>GLOBAL</w:t>
                  </w:r>
                </w:p>
              </w:tc>
            </w:tr>
            <w:tr w:rsidR="00453903" w:rsidRPr="006A5129" w:rsidTr="00453903">
              <w:trPr>
                <w:trHeight w:val="249"/>
              </w:trPr>
              <w:tc>
                <w:tcPr>
                  <w:tcW w:w="394"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4</w:t>
                  </w:r>
                </w:p>
              </w:tc>
              <w:tc>
                <w:tcPr>
                  <w:tcW w:w="2470" w:type="dxa"/>
                </w:tcPr>
                <w:p w:rsidR="00453903" w:rsidRPr="006A5129" w:rsidRDefault="00453903" w:rsidP="00453903">
                  <w:pPr>
                    <w:jc w:val="both"/>
                    <w:rPr>
                      <w:rFonts w:asciiTheme="minorHAnsi" w:hAnsiTheme="minorHAnsi"/>
                      <w:sz w:val="14"/>
                      <w:szCs w:val="14"/>
                      <w:lang w:val="es-BO"/>
                    </w:rPr>
                  </w:pPr>
                  <w:r w:rsidRPr="006A5129">
                    <w:rPr>
                      <w:rFonts w:asciiTheme="minorHAnsi" w:hAnsiTheme="minorHAnsi"/>
                      <w:sz w:val="14"/>
                      <w:szCs w:val="14"/>
                      <w:lang w:val="es-BO"/>
                    </w:rPr>
                    <w:t>RECIPIENTES PARA TRATAMIENTO DE RESIDUOS</w:t>
                  </w:r>
                </w:p>
              </w:tc>
              <w:tc>
                <w:tcPr>
                  <w:tcW w:w="716"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1</w:t>
                  </w:r>
                </w:p>
              </w:tc>
              <w:tc>
                <w:tcPr>
                  <w:tcW w:w="835" w:type="dxa"/>
                </w:tcPr>
                <w:p w:rsidR="00453903" w:rsidRPr="006A5129" w:rsidRDefault="00453903" w:rsidP="00453903">
                  <w:pPr>
                    <w:jc w:val="center"/>
                    <w:rPr>
                      <w:rFonts w:asciiTheme="minorHAnsi" w:hAnsiTheme="minorHAnsi"/>
                      <w:sz w:val="14"/>
                      <w:szCs w:val="14"/>
                    </w:rPr>
                  </w:pPr>
                  <w:r w:rsidRPr="006A5129">
                    <w:rPr>
                      <w:rFonts w:asciiTheme="minorHAnsi" w:hAnsiTheme="minorHAnsi"/>
                      <w:sz w:val="14"/>
                      <w:szCs w:val="14"/>
                    </w:rPr>
                    <w:t>GLOBAL</w:t>
                  </w:r>
                </w:p>
              </w:tc>
            </w:tr>
            <w:tr w:rsidR="00453903" w:rsidRPr="006A5129" w:rsidTr="00453903">
              <w:trPr>
                <w:trHeight w:val="249"/>
              </w:trPr>
              <w:tc>
                <w:tcPr>
                  <w:tcW w:w="394"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5</w:t>
                  </w:r>
                </w:p>
              </w:tc>
              <w:tc>
                <w:tcPr>
                  <w:tcW w:w="2470" w:type="dxa"/>
                </w:tcPr>
                <w:p w:rsidR="00453903" w:rsidRPr="006A5129" w:rsidRDefault="00453903" w:rsidP="00453903">
                  <w:pPr>
                    <w:jc w:val="both"/>
                    <w:rPr>
                      <w:rFonts w:asciiTheme="minorHAnsi" w:hAnsiTheme="minorHAnsi"/>
                      <w:sz w:val="14"/>
                      <w:szCs w:val="14"/>
                      <w:lang w:val="es-BO"/>
                    </w:rPr>
                  </w:pPr>
                  <w:r w:rsidRPr="006A5129">
                    <w:rPr>
                      <w:rFonts w:asciiTheme="minorHAnsi" w:hAnsiTheme="minorHAnsi"/>
                      <w:sz w:val="14"/>
                      <w:szCs w:val="14"/>
                      <w:lang w:val="es-BO"/>
                    </w:rPr>
                    <w:t>EXPLOSÍMETRO (DETECTOR DE %LEL)</w:t>
                  </w:r>
                </w:p>
              </w:tc>
              <w:tc>
                <w:tcPr>
                  <w:tcW w:w="716"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1</w:t>
                  </w:r>
                </w:p>
              </w:tc>
              <w:tc>
                <w:tcPr>
                  <w:tcW w:w="835" w:type="dxa"/>
                </w:tcPr>
                <w:p w:rsidR="00453903" w:rsidRPr="006A5129" w:rsidRDefault="00453903" w:rsidP="00453903">
                  <w:pPr>
                    <w:jc w:val="center"/>
                    <w:rPr>
                      <w:rFonts w:asciiTheme="minorHAnsi" w:hAnsiTheme="minorHAnsi"/>
                      <w:sz w:val="14"/>
                      <w:szCs w:val="14"/>
                    </w:rPr>
                  </w:pPr>
                  <w:r w:rsidRPr="006A5129">
                    <w:rPr>
                      <w:rFonts w:asciiTheme="minorHAnsi" w:hAnsiTheme="minorHAnsi"/>
                      <w:sz w:val="14"/>
                      <w:szCs w:val="14"/>
                    </w:rPr>
                    <w:t>PZA</w:t>
                  </w:r>
                </w:p>
              </w:tc>
            </w:tr>
            <w:tr w:rsidR="00453903" w:rsidRPr="006A5129" w:rsidTr="00453903">
              <w:trPr>
                <w:trHeight w:val="249"/>
              </w:trPr>
              <w:tc>
                <w:tcPr>
                  <w:tcW w:w="394"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6</w:t>
                  </w:r>
                </w:p>
              </w:tc>
              <w:tc>
                <w:tcPr>
                  <w:tcW w:w="2470" w:type="dxa"/>
                </w:tcPr>
                <w:p w:rsidR="00453903" w:rsidRPr="006A5129" w:rsidRDefault="00453903" w:rsidP="00453903">
                  <w:pPr>
                    <w:jc w:val="both"/>
                    <w:rPr>
                      <w:rFonts w:asciiTheme="minorHAnsi" w:hAnsiTheme="minorHAnsi"/>
                      <w:sz w:val="14"/>
                      <w:szCs w:val="14"/>
                      <w:lang w:val="es-BO"/>
                    </w:rPr>
                  </w:pPr>
                  <w:r w:rsidRPr="006A5129">
                    <w:rPr>
                      <w:rFonts w:asciiTheme="minorHAnsi" w:hAnsiTheme="minorHAnsi"/>
                      <w:sz w:val="14"/>
                      <w:szCs w:val="14"/>
                      <w:lang w:val="es-BO"/>
                    </w:rPr>
                    <w:t>EXTINTORES MANUALES</w:t>
                  </w:r>
                </w:p>
              </w:tc>
              <w:tc>
                <w:tcPr>
                  <w:tcW w:w="716" w:type="dxa"/>
                </w:tcPr>
                <w:p w:rsidR="00453903" w:rsidRPr="006A5129" w:rsidRDefault="00453903" w:rsidP="00453903">
                  <w:pPr>
                    <w:jc w:val="center"/>
                    <w:rPr>
                      <w:rFonts w:asciiTheme="minorHAnsi" w:hAnsiTheme="minorHAnsi"/>
                      <w:sz w:val="14"/>
                      <w:szCs w:val="14"/>
                      <w:lang w:val="es-BO"/>
                    </w:rPr>
                  </w:pPr>
                  <w:r w:rsidRPr="006A5129">
                    <w:rPr>
                      <w:rFonts w:asciiTheme="minorHAnsi" w:hAnsiTheme="minorHAnsi"/>
                      <w:sz w:val="14"/>
                      <w:szCs w:val="14"/>
                      <w:lang w:val="es-BO"/>
                    </w:rPr>
                    <w:t>3</w:t>
                  </w:r>
                </w:p>
              </w:tc>
              <w:tc>
                <w:tcPr>
                  <w:tcW w:w="835" w:type="dxa"/>
                </w:tcPr>
                <w:p w:rsidR="00453903" w:rsidRPr="006A5129" w:rsidRDefault="00453903" w:rsidP="00453903">
                  <w:pPr>
                    <w:jc w:val="center"/>
                    <w:rPr>
                      <w:rFonts w:asciiTheme="minorHAnsi" w:hAnsiTheme="minorHAnsi"/>
                      <w:sz w:val="14"/>
                      <w:szCs w:val="14"/>
                    </w:rPr>
                  </w:pPr>
                  <w:r w:rsidRPr="006A5129">
                    <w:rPr>
                      <w:rFonts w:asciiTheme="minorHAnsi" w:hAnsiTheme="minorHAnsi"/>
                      <w:sz w:val="14"/>
                      <w:szCs w:val="14"/>
                      <w:lang w:val="es-BO"/>
                    </w:rPr>
                    <w:t>PZA</w:t>
                  </w:r>
                </w:p>
              </w:tc>
            </w:tr>
          </w:tbl>
          <w:p w:rsidR="00453903" w:rsidRPr="00C75BEC" w:rsidRDefault="00453903" w:rsidP="009F3A9D">
            <w:pPr>
              <w:ind w:right="141"/>
              <w:jc w:val="both"/>
              <w:rPr>
                <w:rFonts w:asciiTheme="minorHAnsi" w:hAnsiTheme="minorHAnsi" w:cstheme="minorHAnsi"/>
                <w:sz w:val="18"/>
                <w:szCs w:val="18"/>
              </w:rPr>
            </w:pP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9F3A9D" w:rsidRPr="00C622B4" w:rsidRDefault="00C622B4" w:rsidP="009F3A9D">
            <w:pPr>
              <w:rPr>
                <w:rFonts w:asciiTheme="minorHAnsi" w:hAnsiTheme="minorHAnsi" w:cstheme="minorHAnsi"/>
                <w:b/>
              </w:rPr>
            </w:pPr>
            <w:r>
              <w:rPr>
                <w:rFonts w:asciiTheme="minorHAnsi" w:hAnsiTheme="minorHAnsi" w:cs="Arial Narrow"/>
                <w:b/>
              </w:rPr>
              <w:t xml:space="preserve">4.- </w:t>
            </w:r>
            <w:r w:rsidR="00453903" w:rsidRPr="00C622B4">
              <w:rPr>
                <w:rFonts w:asciiTheme="minorHAnsi" w:hAnsiTheme="minorHAnsi" w:cs="Arial Narrow"/>
                <w:b/>
              </w:rPr>
              <w:t>PLAZO DE ENTREGA DEL SERVICIO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C622B4" w:rsidRDefault="00C622B4" w:rsidP="009F3A9D">
            <w:pPr>
              <w:jc w:val="both"/>
              <w:rPr>
                <w:rFonts w:asciiTheme="minorHAnsi" w:hAnsiTheme="minorHAnsi"/>
              </w:rPr>
            </w:pPr>
          </w:p>
          <w:p w:rsidR="009F3A9D" w:rsidRDefault="00453903" w:rsidP="009F3A9D">
            <w:pPr>
              <w:jc w:val="both"/>
              <w:rPr>
                <w:rFonts w:asciiTheme="minorHAnsi" w:hAnsiTheme="minorHAnsi"/>
              </w:rPr>
            </w:pPr>
            <w:r w:rsidRPr="00C622B4">
              <w:rPr>
                <w:rFonts w:asciiTheme="minorHAnsi" w:hAnsiTheme="minorHAnsi"/>
              </w:rPr>
              <w:t xml:space="preserve">El plazo de ejecución del servicio será contabilizado a partir de que YPFB GNRGD a través del Supervisor de Servicio, emita la Orden de Proceder, y este no deberá exceder los </w:t>
            </w:r>
            <w:r w:rsidRPr="00C622B4">
              <w:rPr>
                <w:rFonts w:asciiTheme="minorHAnsi" w:hAnsiTheme="minorHAnsi"/>
                <w:b/>
              </w:rPr>
              <w:t>60 días calendarios</w:t>
            </w:r>
            <w:r w:rsidRPr="00C622B4">
              <w:rPr>
                <w:rFonts w:asciiTheme="minorHAnsi" w:hAnsiTheme="minorHAnsi"/>
              </w:rPr>
              <w:t>.</w:t>
            </w:r>
            <w:r w:rsidR="00C622B4">
              <w:rPr>
                <w:rFonts w:asciiTheme="minorHAnsi" w:hAnsiTheme="minorHAnsi"/>
              </w:rPr>
              <w:t xml:space="preserve"> </w:t>
            </w:r>
          </w:p>
          <w:p w:rsidR="00C622B4" w:rsidRPr="00C622B4" w:rsidRDefault="00C622B4" w:rsidP="009F3A9D">
            <w:pPr>
              <w:jc w:val="both"/>
              <w:rPr>
                <w:rFonts w:asciiTheme="minorHAnsi" w:hAnsiTheme="minorHAnsi" w:cstheme="minorHAnsi"/>
              </w:rPr>
            </w:pP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9F3A9D" w:rsidRPr="00C622B4" w:rsidRDefault="00C622B4" w:rsidP="009F3A9D">
            <w:pPr>
              <w:rPr>
                <w:rFonts w:asciiTheme="minorHAnsi" w:hAnsiTheme="minorHAnsi" w:cstheme="minorHAnsi"/>
                <w:b/>
              </w:rPr>
            </w:pPr>
            <w:r>
              <w:rPr>
                <w:rFonts w:asciiTheme="minorHAnsi" w:hAnsiTheme="minorHAnsi"/>
                <w:b/>
                <w:lang w:val="es-BO"/>
              </w:rPr>
              <w:t xml:space="preserve">5.- </w:t>
            </w:r>
            <w:r w:rsidR="00453903" w:rsidRPr="00C622B4">
              <w:rPr>
                <w:rFonts w:asciiTheme="minorHAnsi" w:hAnsiTheme="minorHAnsi"/>
                <w:b/>
                <w:lang w:val="es-BO"/>
              </w:rPr>
              <w:t>PERSONAL TÉCNICO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C622B4" w:rsidRDefault="00C622B4" w:rsidP="00453903">
            <w:pPr>
              <w:ind w:left="360"/>
              <w:jc w:val="both"/>
              <w:rPr>
                <w:rFonts w:asciiTheme="minorHAnsi" w:hAnsiTheme="minorHAnsi"/>
                <w:lang w:val="es-BO"/>
              </w:rPr>
            </w:pPr>
          </w:p>
          <w:p w:rsidR="00453903" w:rsidRPr="00C622B4" w:rsidRDefault="00453903" w:rsidP="00453903">
            <w:pPr>
              <w:ind w:left="360"/>
              <w:jc w:val="both"/>
              <w:rPr>
                <w:rFonts w:asciiTheme="minorHAnsi" w:hAnsiTheme="minorHAnsi"/>
                <w:lang w:val="es-BO"/>
              </w:rPr>
            </w:pPr>
            <w:r w:rsidRPr="00C622B4">
              <w:rPr>
                <w:rFonts w:asciiTheme="minorHAnsi" w:hAnsiTheme="minorHAnsi"/>
                <w:lang w:val="es-BO"/>
              </w:rPr>
              <w:t>El Personal Técnico es el equipo compuesto por los profesionales comprometidos en la ejecución del servicio, cumpliendo fielmente las condiciones establecidas en las Especificaciones Técnicas del presente término de referencia.</w:t>
            </w:r>
          </w:p>
          <w:p w:rsidR="00453903" w:rsidRPr="00C622B4" w:rsidRDefault="00453903" w:rsidP="00453903">
            <w:pPr>
              <w:ind w:left="360"/>
              <w:jc w:val="both"/>
              <w:rPr>
                <w:rFonts w:asciiTheme="minorHAnsi" w:hAnsiTheme="minorHAnsi"/>
                <w:lang w:val="es-BO"/>
              </w:rPr>
            </w:pPr>
            <w:r w:rsidRPr="00C622B4">
              <w:rPr>
                <w:rFonts w:asciiTheme="minorHAnsi" w:hAnsiTheme="minorHAnsi"/>
                <w:lang w:val="es-BO"/>
              </w:rPr>
              <w:t>El personal calificado deberá estar compuesto por el siguiente personal mínimo:</w:t>
            </w:r>
          </w:p>
          <w:p w:rsidR="00453903" w:rsidRPr="00C622B4" w:rsidRDefault="00453903" w:rsidP="005335F8">
            <w:pPr>
              <w:pStyle w:val="Prrafodelista"/>
              <w:numPr>
                <w:ilvl w:val="0"/>
                <w:numId w:val="35"/>
              </w:numPr>
              <w:jc w:val="both"/>
              <w:rPr>
                <w:rFonts w:asciiTheme="minorHAnsi" w:hAnsiTheme="minorHAnsi"/>
                <w:lang w:val="es-BO"/>
              </w:rPr>
            </w:pPr>
            <w:r w:rsidRPr="00C622B4">
              <w:rPr>
                <w:rFonts w:asciiTheme="minorHAnsi" w:hAnsiTheme="minorHAnsi"/>
                <w:lang w:val="es-BO"/>
              </w:rPr>
              <w:t xml:space="preserve">Técnico especialista con experiencia mínima de 2 años en mantenimiento de sistemas de dosificación química de la marca de los equipos de </w:t>
            </w:r>
            <w:proofErr w:type="spellStart"/>
            <w:r w:rsidRPr="00C622B4">
              <w:rPr>
                <w:rFonts w:asciiTheme="minorHAnsi" w:hAnsiTheme="minorHAnsi"/>
                <w:lang w:val="es-BO"/>
              </w:rPr>
              <w:t>odorización</w:t>
            </w:r>
            <w:proofErr w:type="spellEnd"/>
            <w:r w:rsidRPr="00C622B4">
              <w:rPr>
                <w:rFonts w:asciiTheme="minorHAnsi" w:hAnsiTheme="minorHAnsi"/>
                <w:lang w:val="es-BO"/>
              </w:rPr>
              <w:t xml:space="preserve"> por inyección YZ </w:t>
            </w:r>
            <w:proofErr w:type="spellStart"/>
            <w:r w:rsidRPr="00C622B4">
              <w:rPr>
                <w:rFonts w:asciiTheme="minorHAnsi" w:hAnsiTheme="minorHAnsi"/>
                <w:lang w:val="es-BO"/>
              </w:rPr>
              <w:t>Systems</w:t>
            </w:r>
            <w:proofErr w:type="spellEnd"/>
            <w:r w:rsidRPr="00C622B4">
              <w:rPr>
                <w:rFonts w:asciiTheme="minorHAnsi" w:hAnsiTheme="minorHAnsi"/>
                <w:lang w:val="es-BO"/>
              </w:rPr>
              <w:t>.</w:t>
            </w:r>
          </w:p>
          <w:p w:rsidR="00453903" w:rsidRPr="00C622B4" w:rsidRDefault="00453903" w:rsidP="005335F8">
            <w:pPr>
              <w:pStyle w:val="Prrafodelista"/>
              <w:numPr>
                <w:ilvl w:val="0"/>
                <w:numId w:val="35"/>
              </w:numPr>
              <w:jc w:val="both"/>
              <w:rPr>
                <w:rFonts w:asciiTheme="minorHAnsi" w:hAnsiTheme="minorHAnsi"/>
                <w:lang w:val="es-BO"/>
              </w:rPr>
            </w:pPr>
            <w:r w:rsidRPr="00C622B4">
              <w:rPr>
                <w:rFonts w:asciiTheme="minorHAnsi" w:hAnsiTheme="minorHAnsi"/>
                <w:lang w:val="es-BO"/>
              </w:rPr>
              <w:t>Supervisor de Seguridad Industrial y Medio Ambiente (Ingeniero Industrial, Ambiental, o Ramas Afines con experiencia mínima de 2 años).</w:t>
            </w:r>
          </w:p>
          <w:p w:rsidR="00453903" w:rsidRPr="00C622B4" w:rsidRDefault="00453903" w:rsidP="005335F8">
            <w:pPr>
              <w:pStyle w:val="Prrafodelista"/>
              <w:numPr>
                <w:ilvl w:val="0"/>
                <w:numId w:val="35"/>
              </w:numPr>
              <w:jc w:val="both"/>
              <w:rPr>
                <w:rFonts w:asciiTheme="minorHAnsi" w:hAnsiTheme="minorHAnsi"/>
                <w:lang w:val="es-BO"/>
              </w:rPr>
            </w:pPr>
            <w:r w:rsidRPr="00C622B4">
              <w:rPr>
                <w:rFonts w:asciiTheme="minorHAnsi" w:hAnsiTheme="minorHAnsi"/>
                <w:lang w:val="es-BO"/>
              </w:rPr>
              <w:t>Ayudantes.</w:t>
            </w:r>
          </w:p>
          <w:p w:rsidR="009F3A9D" w:rsidRPr="00C75BEC" w:rsidRDefault="00453903" w:rsidP="00453903">
            <w:pPr>
              <w:rPr>
                <w:rFonts w:asciiTheme="minorHAnsi" w:hAnsiTheme="minorHAnsi" w:cstheme="minorHAnsi"/>
                <w:b/>
                <w:sz w:val="18"/>
                <w:szCs w:val="18"/>
              </w:rPr>
            </w:pPr>
            <w:r w:rsidRPr="00C622B4">
              <w:rPr>
                <w:rFonts w:asciiTheme="minorHAnsi" w:hAnsiTheme="minorHAnsi"/>
                <w:b/>
                <w:lang w:val="es-BO"/>
              </w:rPr>
              <w:t>El proponente deberá respaldar en su propuesta la experiencia del personal exigido, mediante presentación de currículum vitae documentados, con certificados de trabajos, cursos, etc.</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9F3A9D" w:rsidRPr="00C622B4" w:rsidRDefault="00C622B4" w:rsidP="009F3A9D">
            <w:pPr>
              <w:rPr>
                <w:rFonts w:asciiTheme="minorHAnsi" w:hAnsiTheme="minorHAnsi" w:cstheme="minorHAnsi"/>
                <w:b/>
              </w:rPr>
            </w:pPr>
            <w:r>
              <w:rPr>
                <w:rFonts w:asciiTheme="minorHAnsi" w:hAnsiTheme="minorHAnsi"/>
                <w:b/>
              </w:rPr>
              <w:t xml:space="preserve">6.- </w:t>
            </w:r>
            <w:r w:rsidR="00453903" w:rsidRPr="00C622B4">
              <w:rPr>
                <w:rFonts w:asciiTheme="minorHAnsi" w:hAnsiTheme="minorHAnsi"/>
                <w:b/>
              </w:rPr>
              <w:t>LUGAR DE PRESTACIÓN DEL SERVICIO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C622B4" w:rsidRDefault="00C622B4" w:rsidP="009F3A9D">
            <w:pPr>
              <w:rPr>
                <w:rFonts w:asciiTheme="minorHAnsi" w:hAnsiTheme="minorHAnsi" w:cs="Calibri"/>
              </w:rPr>
            </w:pPr>
          </w:p>
          <w:p w:rsidR="009F3A9D" w:rsidRDefault="00453903" w:rsidP="009F3A9D">
            <w:pPr>
              <w:rPr>
                <w:rFonts w:asciiTheme="minorHAnsi" w:hAnsiTheme="minorHAnsi" w:cs="Calibri"/>
              </w:rPr>
            </w:pPr>
            <w:r w:rsidRPr="00C622B4">
              <w:rPr>
                <w:rFonts w:asciiTheme="minorHAnsi" w:hAnsiTheme="minorHAnsi" w:cs="Calibri"/>
              </w:rPr>
              <w:lastRenderedPageBreak/>
              <w:t xml:space="preserve">El servicio se realizará dentro de la ciudad de Santa Cruz, en la UV-138 (dentro de los predios de YPFB Transporte) y UV-184A (City </w:t>
            </w:r>
            <w:proofErr w:type="spellStart"/>
            <w:r w:rsidRPr="00C622B4">
              <w:rPr>
                <w:rFonts w:asciiTheme="minorHAnsi" w:hAnsiTheme="minorHAnsi" w:cs="Calibri"/>
              </w:rPr>
              <w:t>Gate</w:t>
            </w:r>
            <w:proofErr w:type="spellEnd"/>
            <w:r w:rsidRPr="00C622B4">
              <w:rPr>
                <w:rFonts w:asciiTheme="minorHAnsi" w:hAnsiTheme="minorHAnsi" w:cs="Calibri"/>
              </w:rPr>
              <w:t xml:space="preserve"> Lazo Sur).</w:t>
            </w:r>
          </w:p>
          <w:p w:rsidR="00C622B4" w:rsidRPr="00C622B4" w:rsidRDefault="00C622B4" w:rsidP="009F3A9D">
            <w:pPr>
              <w:rPr>
                <w:rFonts w:asciiTheme="minorHAnsi" w:hAnsiTheme="minorHAnsi" w:cstheme="minorHAnsi"/>
                <w:b/>
              </w:rPr>
            </w:pP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9F3A9D" w:rsidRPr="00C622B4" w:rsidRDefault="00C622B4" w:rsidP="009F3A9D">
            <w:pPr>
              <w:rPr>
                <w:rFonts w:asciiTheme="minorHAnsi" w:hAnsiTheme="minorHAnsi" w:cstheme="minorHAnsi"/>
                <w:b/>
                <w:bCs/>
              </w:rPr>
            </w:pPr>
            <w:r>
              <w:rPr>
                <w:rFonts w:asciiTheme="minorHAnsi" w:hAnsiTheme="minorHAnsi"/>
                <w:b/>
              </w:rPr>
              <w:lastRenderedPageBreak/>
              <w:t xml:space="preserve">7.- </w:t>
            </w:r>
            <w:r w:rsidR="00453903" w:rsidRPr="00C622B4">
              <w:rPr>
                <w:rFonts w:asciiTheme="minorHAnsi" w:hAnsiTheme="minorHAnsi"/>
                <w:b/>
              </w:rPr>
              <w:t>FISCALIZACIÓN DEL SERVICIO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C622B4" w:rsidRDefault="00C622B4" w:rsidP="00C622B4">
            <w:pPr>
              <w:jc w:val="both"/>
              <w:rPr>
                <w:rFonts w:ascii="Calibri" w:hAnsi="Calibri" w:cs="Calibri"/>
              </w:rPr>
            </w:pPr>
          </w:p>
          <w:p w:rsidR="00453903" w:rsidRPr="00C622B4" w:rsidRDefault="00453903" w:rsidP="00C622B4">
            <w:pPr>
              <w:jc w:val="both"/>
              <w:rPr>
                <w:rFonts w:ascii="Calibri" w:hAnsi="Calibri" w:cs="Calibri"/>
              </w:rPr>
            </w:pPr>
            <w:r w:rsidRPr="00C622B4">
              <w:rPr>
                <w:rFonts w:ascii="Calibri" w:hAnsi="Calibri" w:cs="Calibri"/>
              </w:rPr>
              <w:t>Para la fiscalización del servicio, se designará un funcionario dependiente de la Unidad de Operación y Mantenimiento, del Distrito Redes de Gas Santa Cruz.</w:t>
            </w:r>
          </w:p>
          <w:p w:rsidR="00453903" w:rsidRPr="00C622B4" w:rsidRDefault="00453903" w:rsidP="00453903">
            <w:pPr>
              <w:tabs>
                <w:tab w:val="left" w:pos="2085"/>
              </w:tabs>
              <w:ind w:left="426"/>
              <w:jc w:val="both"/>
              <w:rPr>
                <w:rFonts w:ascii="Calibri" w:hAnsi="Calibri" w:cs="Calibri"/>
              </w:rPr>
            </w:pPr>
            <w:r w:rsidRPr="00C622B4">
              <w:rPr>
                <w:rFonts w:ascii="Calibri" w:hAnsi="Calibri" w:cs="Calibri"/>
              </w:rPr>
              <w:tab/>
            </w:r>
          </w:p>
          <w:p w:rsidR="00453903" w:rsidRPr="00C622B4" w:rsidRDefault="00453903" w:rsidP="00453903">
            <w:pPr>
              <w:ind w:left="426"/>
              <w:jc w:val="both"/>
              <w:rPr>
                <w:rFonts w:ascii="Calibri" w:hAnsi="Calibri" w:cs="Calibri"/>
              </w:rPr>
            </w:pPr>
            <w:r w:rsidRPr="00C622B4">
              <w:rPr>
                <w:rFonts w:ascii="Calibri" w:hAnsi="Calibri" w:cs="Calibri"/>
              </w:rPr>
              <w:t>Las funciones principales del Fiscal designado, serán las siguientes:</w:t>
            </w:r>
          </w:p>
          <w:p w:rsidR="00453903" w:rsidRPr="00C622B4" w:rsidRDefault="00453903" w:rsidP="005335F8">
            <w:pPr>
              <w:pStyle w:val="Prrafodelista"/>
              <w:numPr>
                <w:ilvl w:val="0"/>
                <w:numId w:val="36"/>
              </w:numPr>
              <w:ind w:left="426"/>
              <w:jc w:val="both"/>
              <w:rPr>
                <w:rFonts w:ascii="Calibri" w:hAnsi="Calibri" w:cs="Calibri"/>
              </w:rPr>
            </w:pPr>
            <w:r w:rsidRPr="00C622B4">
              <w:rPr>
                <w:rFonts w:ascii="Calibri" w:hAnsi="Calibri" w:cs="Calibri"/>
              </w:rPr>
              <w:t>Exigir al proveedor, el cumplimiento del objeto del contrato, realizando para ello el seguimiento y control de las funciones del Supervisor designado (de acuerdo a lo estipulado en el Contrato).</w:t>
            </w:r>
          </w:p>
          <w:p w:rsidR="00453903" w:rsidRPr="00C622B4" w:rsidRDefault="00453903" w:rsidP="005335F8">
            <w:pPr>
              <w:pStyle w:val="Prrafodelista"/>
              <w:numPr>
                <w:ilvl w:val="0"/>
                <w:numId w:val="36"/>
              </w:numPr>
              <w:ind w:left="426"/>
              <w:jc w:val="both"/>
              <w:rPr>
                <w:rFonts w:ascii="Calibri" w:hAnsi="Calibri" w:cs="Calibri"/>
              </w:rPr>
            </w:pPr>
            <w:r w:rsidRPr="00C622B4">
              <w:rPr>
                <w:rFonts w:ascii="Calibri" w:hAnsi="Calibri" w:cs="Calibri"/>
              </w:rPr>
              <w:t>Exigir el correcto uso de los recursos asignados al servicio.</w:t>
            </w:r>
          </w:p>
          <w:p w:rsidR="009F3A9D" w:rsidRDefault="00453903" w:rsidP="00453903">
            <w:pPr>
              <w:rPr>
                <w:rFonts w:ascii="Calibri" w:hAnsi="Calibri" w:cs="Calibri"/>
              </w:rPr>
            </w:pPr>
            <w:r w:rsidRPr="00C622B4">
              <w:rPr>
                <w:rFonts w:ascii="Calibri" w:hAnsi="Calibri" w:cs="Calibri"/>
              </w:rPr>
              <w:t>Elaborar las respectivas actas, y solicitud de pago, de acuerdo a informe y conformidad emitido por el Supervisor.</w:t>
            </w:r>
          </w:p>
          <w:p w:rsidR="00C622B4" w:rsidRPr="00C75BEC" w:rsidRDefault="00C622B4" w:rsidP="00453903">
            <w:pPr>
              <w:rPr>
                <w:rFonts w:asciiTheme="minorHAnsi" w:hAnsiTheme="minorHAnsi" w:cstheme="minorHAnsi"/>
                <w:bCs/>
                <w:sz w:val="18"/>
                <w:szCs w:val="18"/>
              </w:rPr>
            </w:pP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9F3A9D" w:rsidRPr="00C622B4" w:rsidRDefault="00C622B4" w:rsidP="009F3A9D">
            <w:pPr>
              <w:rPr>
                <w:rFonts w:asciiTheme="minorHAnsi" w:hAnsiTheme="minorHAnsi" w:cstheme="minorHAnsi"/>
                <w:b/>
                <w:bCs/>
              </w:rPr>
            </w:pPr>
            <w:r>
              <w:rPr>
                <w:rFonts w:asciiTheme="minorHAnsi" w:hAnsiTheme="minorHAnsi"/>
                <w:b/>
              </w:rPr>
              <w:t xml:space="preserve">8.- </w:t>
            </w:r>
            <w:r w:rsidR="00453903" w:rsidRPr="00C622B4">
              <w:rPr>
                <w:rFonts w:asciiTheme="minorHAnsi" w:hAnsiTheme="minorHAnsi"/>
                <w:b/>
              </w:rPr>
              <w:t>GARANTÍA DEL SERVICIO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C622B4" w:rsidRDefault="00C622B4" w:rsidP="00C622B4">
            <w:pPr>
              <w:jc w:val="both"/>
              <w:rPr>
                <w:rFonts w:ascii="Calibri" w:hAnsi="Calibri"/>
              </w:rPr>
            </w:pPr>
          </w:p>
          <w:p w:rsidR="00453903" w:rsidRPr="00C622B4" w:rsidRDefault="00453903" w:rsidP="00C622B4">
            <w:pPr>
              <w:jc w:val="both"/>
              <w:rPr>
                <w:rFonts w:ascii="Calibri" w:hAnsi="Calibri"/>
              </w:rPr>
            </w:pPr>
            <w:r w:rsidRPr="00C622B4">
              <w:rPr>
                <w:rFonts w:ascii="Calibri" w:hAnsi="Calibri"/>
              </w:rPr>
              <w:t xml:space="preserve">Después de firmada el acta de conformidad del servicio entre la empresa que ejecutó el servicio e YPFB – GNRGD, la contratista debe extender por escrito mediante el representante legal un documento de garantía de obra donde especifique un tiempo mínimo de 1 año por el servicio realizado.  </w:t>
            </w:r>
          </w:p>
          <w:p w:rsidR="009F3A9D" w:rsidRDefault="00453903" w:rsidP="00453903">
            <w:pPr>
              <w:jc w:val="both"/>
              <w:rPr>
                <w:rFonts w:ascii="Calibri" w:hAnsi="Calibri"/>
              </w:rPr>
            </w:pPr>
            <w:r w:rsidRPr="00C622B4">
              <w:rPr>
                <w:rFonts w:ascii="Calibri" w:hAnsi="Calibri"/>
              </w:rPr>
              <w:t>El proveedor deberá correr con todos los gastos necesarios en caso de que se requiera hacer uso de la garantía emitida por la empresa contratista y el bien reemplazado tendrá la misma garantía del servicio y de reemplazo.</w:t>
            </w:r>
          </w:p>
          <w:p w:rsidR="00C622B4" w:rsidRPr="00C75BEC" w:rsidRDefault="00C622B4" w:rsidP="00453903">
            <w:pPr>
              <w:jc w:val="both"/>
              <w:rPr>
                <w:rFonts w:asciiTheme="minorHAnsi" w:hAnsiTheme="minorHAnsi" w:cstheme="minorHAnsi"/>
                <w:b/>
                <w:bCs/>
                <w:sz w:val="18"/>
                <w:szCs w:val="18"/>
              </w:rPr>
            </w:pP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9F3A9D" w:rsidRPr="00C622B4" w:rsidRDefault="00C622B4" w:rsidP="009F3A9D">
            <w:pPr>
              <w:rPr>
                <w:rFonts w:asciiTheme="minorHAnsi" w:hAnsiTheme="minorHAnsi" w:cstheme="minorHAnsi"/>
                <w:b/>
                <w:bCs/>
              </w:rPr>
            </w:pPr>
            <w:r>
              <w:rPr>
                <w:rFonts w:asciiTheme="minorHAnsi" w:hAnsiTheme="minorHAnsi"/>
                <w:b/>
              </w:rPr>
              <w:t xml:space="preserve">9.- </w:t>
            </w:r>
            <w:r w:rsidR="00453903" w:rsidRPr="00C622B4">
              <w:rPr>
                <w:rFonts w:asciiTheme="minorHAnsi" w:hAnsiTheme="minorHAnsi"/>
                <w:b/>
              </w:rPr>
              <w:t>RESPONSABILIDADES DEL CONTRATISTA</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453903" w:rsidRPr="00C622B4" w:rsidRDefault="00453903" w:rsidP="00453903">
            <w:pPr>
              <w:pStyle w:val="Ttulo2"/>
              <w:rPr>
                <w:rFonts w:asciiTheme="minorHAnsi" w:hAnsiTheme="minorHAnsi"/>
                <w:bCs w:val="0"/>
                <w:i w:val="0"/>
                <w:sz w:val="20"/>
                <w:szCs w:val="20"/>
              </w:rPr>
            </w:pPr>
            <w:bookmarkStart w:id="4" w:name="_Toc437364088"/>
            <w:r w:rsidRPr="00C622B4">
              <w:rPr>
                <w:rFonts w:asciiTheme="minorHAnsi" w:hAnsiTheme="minorHAnsi"/>
                <w:i w:val="0"/>
                <w:sz w:val="20"/>
                <w:szCs w:val="20"/>
              </w:rPr>
              <w:lastRenderedPageBreak/>
              <w:t>SEGUROS.</w:t>
            </w:r>
            <w:bookmarkEnd w:id="4"/>
          </w:p>
          <w:p w:rsidR="00453903" w:rsidRPr="00C622B4" w:rsidRDefault="00453903" w:rsidP="00453903">
            <w:pPr>
              <w:ind w:left="142"/>
              <w:jc w:val="both"/>
              <w:rPr>
                <w:rFonts w:asciiTheme="minorHAnsi" w:hAnsiTheme="minorHAnsi"/>
                <w:iCs/>
                <w:lang w:val="es-BO"/>
              </w:rPr>
            </w:pPr>
            <w:r w:rsidRPr="00C622B4">
              <w:rPr>
                <w:rFonts w:asciiTheme="minorHAnsi" w:hAnsiTheme="minorHAnsi"/>
                <w:iCs/>
                <w:lang w:val="es-BO"/>
              </w:rPr>
              <w:t xml:space="preserve">La empresa adjudicada, deberá presentar y mantener vigente de forma ininterrumpida durante todo el periodo del contrato la Póliza de Seguro especificada a continuación: </w:t>
            </w:r>
          </w:p>
          <w:p w:rsidR="00453903" w:rsidRPr="00C622B4" w:rsidRDefault="00453903" w:rsidP="00453903">
            <w:pPr>
              <w:ind w:left="720" w:hanging="12"/>
              <w:jc w:val="both"/>
              <w:rPr>
                <w:rFonts w:asciiTheme="minorHAnsi" w:hAnsiTheme="minorHAnsi"/>
                <w:iCs/>
                <w:lang w:val="es-BO"/>
              </w:rPr>
            </w:pPr>
          </w:p>
          <w:p w:rsidR="00453903" w:rsidRPr="00C622B4" w:rsidRDefault="00453903" w:rsidP="005335F8">
            <w:pPr>
              <w:numPr>
                <w:ilvl w:val="0"/>
                <w:numId w:val="37"/>
              </w:numPr>
              <w:autoSpaceDN w:val="0"/>
              <w:jc w:val="both"/>
              <w:rPr>
                <w:rFonts w:asciiTheme="minorHAnsi" w:hAnsiTheme="minorHAnsi"/>
                <w:b/>
                <w:bCs/>
                <w:iCs/>
                <w:lang w:val="es-BO"/>
              </w:rPr>
            </w:pPr>
            <w:r w:rsidRPr="00C622B4">
              <w:rPr>
                <w:rFonts w:asciiTheme="minorHAnsi" w:hAnsiTheme="minorHAnsi"/>
                <w:b/>
                <w:bCs/>
                <w:iCs/>
                <w:lang w:val="es-BO"/>
              </w:rPr>
              <w:t>POLIZA TODO RIESGO DE CONSTRUCCION</w:t>
            </w:r>
          </w:p>
          <w:p w:rsidR="00453903" w:rsidRPr="00C622B4" w:rsidRDefault="00453903" w:rsidP="00453903">
            <w:pPr>
              <w:ind w:left="708"/>
              <w:jc w:val="both"/>
              <w:rPr>
                <w:rFonts w:asciiTheme="minorHAnsi" w:hAnsiTheme="minorHAnsi"/>
                <w:iCs/>
                <w:lang w:val="es-BO"/>
              </w:rPr>
            </w:pPr>
            <w:r w:rsidRPr="00C622B4">
              <w:rPr>
                <w:rFonts w:asciiTheme="minorHAnsi" w:hAnsiTheme="minorHAnsi"/>
                <w:iCs/>
                <w:lang w:val="es-BO"/>
              </w:rPr>
              <w:t>Durante la ejecución del servicio, el Contratista deberá mantener por su cuenta y cargo una póliza de Seguro adecuada, para asegurar contra todo riesgo, los servicios en ejecución, materiales.</w:t>
            </w:r>
          </w:p>
          <w:p w:rsidR="00453903" w:rsidRPr="00C622B4" w:rsidRDefault="00453903" w:rsidP="00453903">
            <w:pPr>
              <w:ind w:left="708"/>
              <w:jc w:val="both"/>
              <w:rPr>
                <w:rFonts w:asciiTheme="minorHAnsi" w:hAnsiTheme="minorHAnsi"/>
                <w:iCs/>
                <w:lang w:val="es-BO"/>
              </w:rPr>
            </w:pPr>
            <w:r w:rsidRPr="00C622B4">
              <w:rPr>
                <w:rFonts w:asciiTheme="minorHAnsi" w:hAnsiTheme="minorHAnsi"/>
                <w:iCs/>
                <w:lang w:val="es-BO"/>
              </w:rPr>
              <w:t xml:space="preserve">La misma que cubrirá las construcciones a efectuar de acuerdo a los Términos de Referencia, el valor asegurado debe ser igual al valor del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453903" w:rsidRPr="00C622B4" w:rsidRDefault="00453903" w:rsidP="00453903">
            <w:pPr>
              <w:pStyle w:val="Prrafodelista"/>
              <w:jc w:val="both"/>
              <w:rPr>
                <w:rFonts w:asciiTheme="minorHAnsi" w:hAnsiTheme="minorHAnsi"/>
                <w:iCs/>
                <w:lang w:val="es-BO"/>
              </w:rPr>
            </w:pPr>
          </w:p>
          <w:p w:rsidR="00453903" w:rsidRPr="00C622B4" w:rsidRDefault="00453903" w:rsidP="005335F8">
            <w:pPr>
              <w:numPr>
                <w:ilvl w:val="0"/>
                <w:numId w:val="37"/>
              </w:numPr>
              <w:autoSpaceDN w:val="0"/>
              <w:jc w:val="both"/>
              <w:rPr>
                <w:rFonts w:asciiTheme="minorHAnsi" w:hAnsiTheme="minorHAnsi"/>
                <w:iCs/>
                <w:lang w:val="es-BO"/>
              </w:rPr>
            </w:pPr>
            <w:r w:rsidRPr="00C622B4">
              <w:rPr>
                <w:rFonts w:asciiTheme="minorHAnsi" w:hAnsiTheme="minorHAnsi"/>
                <w:b/>
                <w:bCs/>
                <w:iCs/>
                <w:lang w:val="es-BO"/>
              </w:rPr>
              <w:t xml:space="preserve">SEGURO DE RESPONSABILIDAD CIVIL </w:t>
            </w:r>
          </w:p>
          <w:p w:rsidR="00453903" w:rsidRPr="00C622B4" w:rsidRDefault="00453903" w:rsidP="00453903">
            <w:pPr>
              <w:ind w:left="708"/>
              <w:jc w:val="both"/>
              <w:rPr>
                <w:rFonts w:asciiTheme="minorHAnsi" w:hAnsiTheme="minorHAnsi"/>
                <w:iCs/>
                <w:lang w:val="es-BO"/>
              </w:rPr>
            </w:pPr>
            <w:r w:rsidRPr="00C622B4">
              <w:rPr>
                <w:rFonts w:asciiTheme="minorHAnsi" w:hAnsiTheme="minorHAnsi"/>
                <w:iCs/>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C622B4">
              <w:rPr>
                <w:rFonts w:asciiTheme="minorHAnsi" w:hAnsiTheme="minorHAnsi"/>
                <w:b/>
                <w:bCs/>
                <w:iCs/>
                <w:lang w:val="es-BO"/>
              </w:rPr>
              <w:t>En esta póliza YPFB deberá figurar como un tercero.</w:t>
            </w:r>
          </w:p>
          <w:p w:rsidR="00453903" w:rsidRPr="00C622B4" w:rsidRDefault="00453903" w:rsidP="00453903">
            <w:pPr>
              <w:ind w:left="720"/>
              <w:jc w:val="both"/>
              <w:rPr>
                <w:rFonts w:asciiTheme="minorHAnsi" w:hAnsiTheme="minorHAnsi"/>
                <w:iCs/>
                <w:lang w:val="es-BO"/>
              </w:rPr>
            </w:pPr>
          </w:p>
          <w:p w:rsidR="00453903" w:rsidRPr="00C622B4" w:rsidRDefault="00453903" w:rsidP="00453903">
            <w:pPr>
              <w:ind w:left="708"/>
              <w:jc w:val="both"/>
              <w:rPr>
                <w:rFonts w:asciiTheme="minorHAnsi" w:hAnsiTheme="minorHAnsi"/>
                <w:iCs/>
                <w:lang w:val="es-BO"/>
              </w:rPr>
            </w:pPr>
            <w:r w:rsidRPr="00C622B4">
              <w:rPr>
                <w:rFonts w:asciiTheme="minorHAnsi" w:hAnsiTheme="minorHAnsi"/>
                <w:iCs/>
                <w:lang w:val="es-BO"/>
              </w:rPr>
              <w:t>El límite de indemnización por evento y/o reclamos deberá ser por $</w:t>
            </w:r>
            <w:proofErr w:type="spellStart"/>
            <w:r w:rsidRPr="00C622B4">
              <w:rPr>
                <w:rFonts w:asciiTheme="minorHAnsi" w:hAnsiTheme="minorHAnsi"/>
                <w:iCs/>
                <w:lang w:val="es-BO"/>
              </w:rPr>
              <w:t>us</w:t>
            </w:r>
            <w:proofErr w:type="spellEnd"/>
            <w:r w:rsidRPr="00C622B4">
              <w:rPr>
                <w:rFonts w:asciiTheme="minorHAnsi" w:hAnsiTheme="minorHAnsi"/>
                <w:iCs/>
                <w:lang w:val="es-BO"/>
              </w:rPr>
              <w:t>. 10.000.-</w:t>
            </w:r>
          </w:p>
          <w:p w:rsidR="00453903" w:rsidRPr="00C622B4" w:rsidRDefault="00453903" w:rsidP="00453903">
            <w:pPr>
              <w:ind w:left="720"/>
              <w:jc w:val="both"/>
              <w:rPr>
                <w:rFonts w:asciiTheme="minorHAnsi" w:hAnsiTheme="minorHAnsi"/>
                <w:b/>
                <w:bCs/>
                <w:iCs/>
                <w:lang w:val="es-BO"/>
              </w:rPr>
            </w:pPr>
          </w:p>
          <w:p w:rsidR="00453903" w:rsidRPr="00C622B4" w:rsidRDefault="00453903" w:rsidP="005335F8">
            <w:pPr>
              <w:numPr>
                <w:ilvl w:val="0"/>
                <w:numId w:val="37"/>
              </w:numPr>
              <w:autoSpaceDN w:val="0"/>
              <w:jc w:val="both"/>
              <w:rPr>
                <w:rFonts w:asciiTheme="minorHAnsi" w:hAnsiTheme="minorHAnsi"/>
                <w:iCs/>
                <w:lang w:val="es-BO"/>
              </w:rPr>
            </w:pPr>
            <w:r w:rsidRPr="00C622B4">
              <w:rPr>
                <w:rFonts w:asciiTheme="minorHAnsi" w:hAnsiTheme="minorHAnsi"/>
                <w:b/>
                <w:bCs/>
                <w:iCs/>
                <w:lang w:val="es-BO"/>
              </w:rPr>
              <w:t>PÓLIZA DE ACCIDENTES PERSONALES.</w:t>
            </w:r>
            <w:r w:rsidRPr="00C622B4">
              <w:rPr>
                <w:rFonts w:asciiTheme="minorHAnsi" w:hAnsiTheme="minorHAnsi"/>
                <w:iCs/>
                <w:lang w:val="es-BO"/>
              </w:rPr>
              <w:t xml:space="preserve"> </w:t>
            </w:r>
          </w:p>
          <w:p w:rsidR="00453903" w:rsidRPr="00C75BEC" w:rsidRDefault="00453903" w:rsidP="00453903">
            <w:pPr>
              <w:rPr>
                <w:rFonts w:asciiTheme="minorHAnsi" w:hAnsiTheme="minorHAnsi" w:cstheme="minorHAnsi"/>
                <w:b/>
                <w:bCs/>
                <w:sz w:val="18"/>
                <w:szCs w:val="18"/>
                <w:lang w:val="es-BO"/>
              </w:rPr>
            </w:pPr>
            <w:r w:rsidRPr="00C622B4">
              <w:rPr>
                <w:rFonts w:asciiTheme="minorHAnsi" w:hAnsiTheme="minorHAnsi"/>
                <w:iCs/>
                <w:lang w:val="es-BO"/>
              </w:rPr>
              <w:t xml:space="preserve">Los trabajadores, funcionarios y empleados designados </w:t>
            </w:r>
            <w:r w:rsidRPr="00C622B4">
              <w:rPr>
                <w:rFonts w:asciiTheme="minorHAnsi" w:hAnsiTheme="minorHAnsi"/>
                <w:iCs/>
                <w:lang w:val="es-BO"/>
              </w:rPr>
              <w:lastRenderedPageBreak/>
              <w:t>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53903">
        <w:trPr>
          <w:jc w:val="center"/>
        </w:trPr>
        <w:tc>
          <w:tcPr>
            <w:tcW w:w="4564" w:type="dxa"/>
            <w:vAlign w:val="center"/>
          </w:tcPr>
          <w:p w:rsidR="009F3A9D" w:rsidRPr="00C75BEC" w:rsidRDefault="009F3A9D" w:rsidP="009F3A9D">
            <w:pPr>
              <w:rPr>
                <w:rFonts w:asciiTheme="minorHAnsi" w:hAnsiTheme="minorHAnsi" w:cstheme="minorHAnsi"/>
                <w:b/>
                <w:bCs/>
                <w:sz w:val="18"/>
                <w:szCs w:val="18"/>
              </w:rPr>
            </w:pPr>
          </w:p>
        </w:tc>
        <w:tc>
          <w:tcPr>
            <w:tcW w:w="255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709" w:type="dxa"/>
            <w:vAlign w:val="center"/>
          </w:tcPr>
          <w:p w:rsidR="009F3A9D" w:rsidRPr="00C75BEC" w:rsidRDefault="009F3A9D" w:rsidP="009F3A9D">
            <w:pPr>
              <w:rPr>
                <w:rFonts w:asciiTheme="minorHAnsi" w:hAnsiTheme="minorHAnsi" w:cstheme="minorHAnsi"/>
                <w:b/>
                <w:sz w:val="18"/>
                <w:szCs w:val="18"/>
              </w:rPr>
            </w:pPr>
          </w:p>
        </w:tc>
        <w:tc>
          <w:tcPr>
            <w:tcW w:w="787"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C622B4" w:rsidRDefault="00C622B4" w:rsidP="004B56EB">
      <w:pPr>
        <w:spacing w:line="276" w:lineRule="auto"/>
        <w:rPr>
          <w:rFonts w:asciiTheme="minorHAnsi" w:hAnsiTheme="minorHAnsi" w:cstheme="minorHAnsi"/>
          <w:b/>
          <w:sz w:val="18"/>
          <w:szCs w:val="18"/>
        </w:rPr>
      </w:pPr>
    </w:p>
    <w:p w:rsidR="004B56EB" w:rsidRDefault="004B56EB" w:rsidP="004B56EB">
      <w:pPr>
        <w:spacing w:line="276" w:lineRule="auto"/>
        <w:rPr>
          <w:rFonts w:asciiTheme="minorHAnsi" w:hAnsiTheme="minorHAnsi" w:cstheme="minorHAnsi"/>
          <w:b/>
          <w:sz w:val="18"/>
          <w:szCs w:val="18"/>
        </w:rPr>
      </w:pPr>
    </w:p>
    <w:p w:rsidR="00352224" w:rsidRPr="0059086B" w:rsidRDefault="00352224" w:rsidP="00352224">
      <w:pPr>
        <w:jc w:val="center"/>
        <w:rPr>
          <w:rFonts w:ascii="Verdana" w:hAnsi="Verdana" w:cs="Arial"/>
          <w:b/>
          <w:sz w:val="18"/>
          <w:szCs w:val="16"/>
        </w:rPr>
      </w:pPr>
      <w:bookmarkStart w:id="5"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5"/>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8B5D98" w:rsidRDefault="008B5D98" w:rsidP="004B56EB">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4B56EB" w:rsidRDefault="004B56EB" w:rsidP="004B56EB">
      <w:pPr>
        <w:jc w:val="cente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4B56EB">
        <w:rPr>
          <w:rFonts w:asciiTheme="minorHAnsi" w:hAnsiTheme="minorHAnsi" w:cstheme="minorHAnsi"/>
          <w:sz w:val="20"/>
          <w:szCs w:val="20"/>
        </w:rPr>
        <w:t>(Precio Evaluado Más Bajo</w:t>
      </w:r>
      <w:r w:rsidR="004B56EB" w:rsidRPr="004B56EB">
        <w:rPr>
          <w:rFonts w:asciiTheme="minorHAnsi" w:hAnsiTheme="minorHAnsi" w:cstheme="minorHAnsi"/>
          <w:sz w:val="20"/>
          <w:szCs w:val="20"/>
        </w:rPr>
        <w:t>)</w:t>
      </w:r>
      <w:r w:rsidRPr="004B56EB">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B745A5" w:rsidRPr="00286B08" w:rsidRDefault="00B745A5" w:rsidP="00B745A5">
      <w:pPr>
        <w:pStyle w:val="Sinespaciado"/>
        <w:rPr>
          <w:rFonts w:asciiTheme="minorHAnsi" w:hAnsiTheme="minorHAnsi" w:cstheme="minorHAnsi"/>
          <w:sz w:val="20"/>
          <w:szCs w:val="20"/>
        </w:rPr>
      </w:pPr>
    </w:p>
    <w:p w:rsidR="00B745A5" w:rsidRPr="00FF7122" w:rsidRDefault="00B745A5" w:rsidP="00B745A5">
      <w:pPr>
        <w:jc w:val="both"/>
        <w:rPr>
          <w:rFonts w:asciiTheme="minorHAnsi" w:hAnsiTheme="minorHAnsi" w:cstheme="minorHAnsi"/>
          <w:sz w:val="22"/>
          <w:szCs w:val="18"/>
        </w:rPr>
      </w:pPr>
      <w:r w:rsidRPr="004B56EB">
        <w:rPr>
          <w:rFonts w:asciiTheme="minorHAnsi" w:hAnsiTheme="minorHAnsi" w:cstheme="minorHAnsi"/>
          <w:b/>
          <w:sz w:val="22"/>
          <w:szCs w:val="18"/>
        </w:rPr>
        <w:t xml:space="preserve"> “NO APLICA ESTE MÉTODO”</w:t>
      </w:r>
      <w:r w:rsidRPr="004B56EB">
        <w:rPr>
          <w:rFonts w:asciiTheme="minorHAnsi" w:hAnsiTheme="minorHAnsi" w:cstheme="minorHAnsi"/>
          <w:sz w:val="22"/>
          <w:szCs w:val="18"/>
        </w:rPr>
        <w:t>.</w:t>
      </w: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4B56EB" w:rsidRDefault="004B56EB" w:rsidP="007470BA">
      <w:pPr>
        <w:jc w:val="center"/>
        <w:rPr>
          <w:rFonts w:asciiTheme="minorHAnsi" w:eastAsia="Calibri" w:hAnsiTheme="minorHAnsi" w:cstheme="minorHAnsi"/>
          <w:b/>
        </w:rPr>
      </w:pPr>
    </w:p>
    <w:p w:rsidR="004B56EB" w:rsidRDefault="004B56EB" w:rsidP="007470BA">
      <w:pPr>
        <w:jc w:val="center"/>
        <w:rPr>
          <w:rFonts w:asciiTheme="minorHAnsi" w:eastAsia="Calibri" w:hAnsiTheme="minorHAnsi" w:cstheme="minorHAnsi"/>
          <w:b/>
        </w:rPr>
      </w:pPr>
    </w:p>
    <w:p w:rsidR="004B56EB" w:rsidRDefault="004B56EB" w:rsidP="007470BA">
      <w:pPr>
        <w:jc w:val="center"/>
        <w:rPr>
          <w:rFonts w:asciiTheme="minorHAnsi" w:eastAsia="Calibri" w:hAnsiTheme="minorHAnsi" w:cstheme="minorHAnsi"/>
          <w:b/>
        </w:rPr>
      </w:pPr>
    </w:p>
    <w:p w:rsidR="004B56EB" w:rsidRDefault="004B56EB" w:rsidP="007470BA">
      <w:pPr>
        <w:jc w:val="center"/>
        <w:rPr>
          <w:rFonts w:asciiTheme="minorHAnsi" w:eastAsia="Calibri" w:hAnsiTheme="minorHAnsi" w:cstheme="minorHAnsi"/>
          <w:b/>
        </w:rPr>
      </w:pPr>
    </w:p>
    <w:p w:rsidR="004B56EB" w:rsidRDefault="004B56EB" w:rsidP="007470BA">
      <w:pPr>
        <w:jc w:val="center"/>
        <w:rPr>
          <w:rFonts w:asciiTheme="minorHAnsi" w:eastAsia="Calibri" w:hAnsiTheme="minorHAnsi" w:cstheme="minorHAnsi"/>
          <w:b/>
        </w:rPr>
      </w:pPr>
    </w:p>
    <w:p w:rsidR="004B56EB" w:rsidRDefault="004B56EB" w:rsidP="007470BA">
      <w:pPr>
        <w:jc w:val="center"/>
        <w:rPr>
          <w:rFonts w:asciiTheme="minorHAnsi" w:eastAsia="Calibri" w:hAnsiTheme="minorHAnsi" w:cstheme="minorHAnsi"/>
          <w:b/>
        </w:rPr>
      </w:pPr>
    </w:p>
    <w:p w:rsidR="004B56EB" w:rsidRDefault="004B56EB" w:rsidP="007470BA">
      <w:pPr>
        <w:jc w:val="center"/>
        <w:rPr>
          <w:rFonts w:asciiTheme="minorHAnsi" w:eastAsia="Calibri" w:hAnsiTheme="minorHAnsi" w:cstheme="minorHAnsi"/>
          <w:b/>
        </w:rPr>
      </w:pPr>
    </w:p>
    <w:p w:rsidR="004B56EB" w:rsidRDefault="004B56EB" w:rsidP="007470BA">
      <w:pPr>
        <w:jc w:val="center"/>
        <w:rPr>
          <w:rFonts w:asciiTheme="minorHAnsi" w:eastAsia="Calibri" w:hAnsiTheme="minorHAnsi" w:cstheme="minorHAnsi"/>
          <w:b/>
        </w:rPr>
      </w:pPr>
    </w:p>
    <w:p w:rsidR="004B56EB" w:rsidRDefault="004B56EB" w:rsidP="007470BA">
      <w:pPr>
        <w:jc w:val="center"/>
        <w:rPr>
          <w:rFonts w:asciiTheme="minorHAnsi" w:eastAsia="Calibri" w:hAnsiTheme="minorHAnsi" w:cstheme="minorHAnsi"/>
          <w:b/>
        </w:rPr>
      </w:pPr>
    </w:p>
    <w:p w:rsidR="004B56EB" w:rsidRPr="00286B08" w:rsidRDefault="004B56EB" w:rsidP="007470BA">
      <w:pPr>
        <w:jc w:val="center"/>
        <w:rPr>
          <w:rFonts w:asciiTheme="minorHAnsi" w:eastAsia="Calibr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1A775D" w:rsidRPr="0052166F" w:rsidRDefault="001A775D" w:rsidP="001A775D">
      <w:pPr>
        <w:spacing w:before="120" w:after="120"/>
        <w:ind w:left="3540" w:firstLine="708"/>
        <w:rPr>
          <w:rFonts w:ascii="Arial" w:hAnsi="Arial" w:cs="Arial"/>
          <w:b/>
        </w:rPr>
      </w:pPr>
      <w:r w:rsidRPr="0052166F">
        <w:rPr>
          <w:rFonts w:ascii="Arial" w:hAnsi="Arial" w:cs="Arial"/>
          <w:b/>
        </w:rPr>
        <w:t>CONTRATO Nº YPFB/DLG</w:t>
      </w:r>
    </w:p>
    <w:p w:rsidR="001A775D" w:rsidRPr="0052166F" w:rsidRDefault="001A775D" w:rsidP="001A775D">
      <w:pPr>
        <w:spacing w:before="120" w:after="120"/>
        <w:ind w:left="3540" w:firstLine="708"/>
        <w:rPr>
          <w:rFonts w:ascii="Arial" w:hAnsi="Arial" w:cs="Arial"/>
          <w:b/>
        </w:rPr>
      </w:pPr>
      <w:r w:rsidRPr="0052166F">
        <w:rPr>
          <w:rFonts w:ascii="Arial" w:hAnsi="Arial" w:cs="Arial"/>
          <w:b/>
        </w:rPr>
        <w:t xml:space="preserve">                                La Paz, </w:t>
      </w:r>
    </w:p>
    <w:p w:rsidR="001A775D" w:rsidRPr="0052166F" w:rsidRDefault="001A775D" w:rsidP="001A775D">
      <w:pPr>
        <w:tabs>
          <w:tab w:val="left" w:pos="0"/>
        </w:tabs>
        <w:jc w:val="center"/>
        <w:rPr>
          <w:rFonts w:ascii="Arial" w:hAnsi="Arial" w:cs="Arial"/>
          <w:b/>
        </w:rPr>
      </w:pPr>
      <w:r w:rsidRPr="0052166F">
        <w:rPr>
          <w:rFonts w:ascii="Arial" w:hAnsi="Arial" w:cs="Arial"/>
          <w:b/>
        </w:rPr>
        <w:t>CONTRATO ADMINISTRATIVO DE SERVICIO DE ______________________</w:t>
      </w:r>
    </w:p>
    <w:p w:rsidR="001A775D" w:rsidRPr="0052166F" w:rsidRDefault="001A775D" w:rsidP="001A775D">
      <w:pPr>
        <w:tabs>
          <w:tab w:val="left" w:pos="0"/>
        </w:tabs>
        <w:jc w:val="center"/>
        <w:rPr>
          <w:rFonts w:ascii="Arial" w:hAnsi="Arial" w:cs="Arial"/>
          <w:b/>
        </w:rPr>
      </w:pPr>
      <w:r w:rsidRPr="0052166F">
        <w:rPr>
          <w:rFonts w:ascii="Arial" w:hAnsi="Arial" w:cs="Arial"/>
          <w:b/>
        </w:rPr>
        <w:t>CÓDIGO: _______________</w:t>
      </w:r>
    </w:p>
    <w:p w:rsidR="001A775D" w:rsidRPr="0052166F" w:rsidRDefault="001A775D" w:rsidP="001A775D">
      <w:pPr>
        <w:rPr>
          <w:rFonts w:ascii="Arial" w:hAnsi="Arial" w:cs="Arial"/>
          <w:b/>
        </w:rPr>
      </w:pPr>
    </w:p>
    <w:p w:rsidR="001A775D" w:rsidRPr="00012AE1" w:rsidRDefault="001A775D" w:rsidP="001A775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1A775D" w:rsidRPr="00012AE1" w:rsidRDefault="001A775D" w:rsidP="001A775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1A775D" w:rsidRPr="00012AE1" w:rsidRDefault="001A775D" w:rsidP="001A775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1A775D" w:rsidRDefault="001A775D" w:rsidP="001A775D">
      <w:pPr>
        <w:spacing w:before="120" w:after="120"/>
        <w:jc w:val="both"/>
        <w:rPr>
          <w:rFonts w:ascii="Arial" w:hAnsi="Arial" w:cs="Arial"/>
          <w:b/>
          <w:u w:val="single"/>
        </w:rPr>
      </w:pPr>
    </w:p>
    <w:p w:rsidR="001A775D" w:rsidRPr="0052166F" w:rsidRDefault="001A775D" w:rsidP="001A775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1A775D" w:rsidRPr="0052166F" w:rsidRDefault="001A775D" w:rsidP="001A775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1A775D" w:rsidRPr="0052166F" w:rsidRDefault="001A775D" w:rsidP="005335F8">
      <w:pPr>
        <w:pStyle w:val="Prrafodelista"/>
        <w:numPr>
          <w:ilvl w:val="1"/>
          <w:numId w:val="49"/>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1A775D" w:rsidRPr="0052166F" w:rsidRDefault="001A775D" w:rsidP="001A775D">
      <w:pPr>
        <w:pStyle w:val="Prrafodelista"/>
        <w:spacing w:before="120" w:after="120"/>
        <w:ind w:left="709"/>
        <w:jc w:val="both"/>
        <w:rPr>
          <w:rFonts w:ascii="Arial" w:hAnsi="Arial" w:cs="Arial"/>
        </w:rPr>
      </w:pPr>
    </w:p>
    <w:p w:rsidR="001A775D" w:rsidRPr="0052166F" w:rsidRDefault="001A775D" w:rsidP="005335F8">
      <w:pPr>
        <w:pStyle w:val="Prrafodelista"/>
        <w:numPr>
          <w:ilvl w:val="1"/>
          <w:numId w:val="42"/>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1A775D" w:rsidRPr="0052166F" w:rsidRDefault="001A775D" w:rsidP="001A775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1A775D" w:rsidRPr="0052166F" w:rsidRDefault="001A775D" w:rsidP="001A775D">
      <w:pPr>
        <w:tabs>
          <w:tab w:val="left" w:pos="7814"/>
        </w:tabs>
        <w:spacing w:before="120" w:after="120"/>
        <w:contextualSpacing/>
        <w:jc w:val="both"/>
        <w:rPr>
          <w:rFonts w:ascii="Arial" w:hAnsi="Arial" w:cs="Arial"/>
        </w:rPr>
      </w:pPr>
      <w:r>
        <w:rPr>
          <w:rFonts w:ascii="Arial" w:hAnsi="Arial" w:cs="Arial"/>
        </w:rPr>
        <w:tab/>
      </w:r>
    </w:p>
    <w:p w:rsidR="001A775D" w:rsidRPr="0052166F" w:rsidRDefault="001A775D" w:rsidP="001A775D">
      <w:pPr>
        <w:spacing w:before="120" w:after="120"/>
        <w:jc w:val="both"/>
        <w:rPr>
          <w:rFonts w:ascii="Arial" w:hAnsi="Arial" w:cs="Arial"/>
          <w:b/>
          <w:u w:val="single"/>
        </w:rPr>
      </w:pPr>
      <w:r w:rsidRPr="0052166F">
        <w:rPr>
          <w:rFonts w:ascii="Arial" w:hAnsi="Arial" w:cs="Arial"/>
          <w:b/>
          <w:u w:val="single"/>
        </w:rPr>
        <w:t>SEGUNDA.- (ANTECEDENTES)</w:t>
      </w:r>
    </w:p>
    <w:p w:rsidR="001A775D" w:rsidRPr="0052166F" w:rsidRDefault="001A775D" w:rsidP="001A775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1A775D" w:rsidRPr="0052166F" w:rsidRDefault="001A775D" w:rsidP="001A775D">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1A775D" w:rsidRPr="0052166F" w:rsidRDefault="001A775D" w:rsidP="001A775D">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1A775D" w:rsidRPr="0052166F" w:rsidRDefault="001A775D" w:rsidP="001A775D">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1A775D" w:rsidRPr="0052166F" w:rsidTr="00C12B9D">
        <w:trPr>
          <w:trHeight w:val="556"/>
        </w:trPr>
        <w:tc>
          <w:tcPr>
            <w:tcW w:w="1809" w:type="dxa"/>
          </w:tcPr>
          <w:p w:rsidR="001A775D" w:rsidRPr="0052166F" w:rsidRDefault="001A775D" w:rsidP="00C12B9D">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1A775D" w:rsidRPr="0052166F" w:rsidRDefault="001A775D" w:rsidP="00C12B9D">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1A775D" w:rsidRPr="0052166F" w:rsidTr="00C12B9D">
        <w:trPr>
          <w:trHeight w:val="1028"/>
        </w:trPr>
        <w:tc>
          <w:tcPr>
            <w:tcW w:w="1809" w:type="dxa"/>
          </w:tcPr>
          <w:p w:rsidR="001A775D" w:rsidRPr="0052166F" w:rsidRDefault="001A775D" w:rsidP="00C12B9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1A775D" w:rsidRPr="0052166F" w:rsidRDefault="001A775D" w:rsidP="00C12B9D">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1A775D" w:rsidRPr="0052166F" w:rsidTr="00C12B9D">
        <w:trPr>
          <w:trHeight w:val="555"/>
        </w:trPr>
        <w:tc>
          <w:tcPr>
            <w:tcW w:w="1809" w:type="dxa"/>
          </w:tcPr>
          <w:p w:rsidR="001A775D" w:rsidRPr="0052166F" w:rsidRDefault="001A775D" w:rsidP="00C12B9D">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1A775D" w:rsidRPr="0052166F" w:rsidRDefault="001A775D" w:rsidP="00C12B9D">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1A775D" w:rsidRPr="0052166F" w:rsidTr="00C12B9D">
        <w:trPr>
          <w:trHeight w:val="420"/>
        </w:trPr>
        <w:tc>
          <w:tcPr>
            <w:tcW w:w="1809" w:type="dxa"/>
          </w:tcPr>
          <w:p w:rsidR="001A775D" w:rsidRPr="0052166F" w:rsidRDefault="001A775D" w:rsidP="00C12B9D">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1A775D" w:rsidRPr="0052166F" w:rsidRDefault="001A775D" w:rsidP="00C12B9D">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1A775D" w:rsidRPr="0052166F" w:rsidTr="00C12B9D">
        <w:tc>
          <w:tcPr>
            <w:tcW w:w="1809" w:type="dxa"/>
          </w:tcPr>
          <w:p w:rsidR="001A775D" w:rsidRPr="0052166F" w:rsidRDefault="001A775D" w:rsidP="00C12B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1A775D" w:rsidRPr="0052166F" w:rsidRDefault="001A775D" w:rsidP="00C12B9D">
            <w:pPr>
              <w:spacing w:before="120" w:after="120"/>
              <w:rPr>
                <w:rFonts w:ascii="Arial" w:hAnsi="Arial" w:cs="Arial"/>
                <w:b/>
                <w:lang w:val="es-BO"/>
              </w:rPr>
            </w:pPr>
          </w:p>
        </w:tc>
        <w:tc>
          <w:tcPr>
            <w:tcW w:w="6662" w:type="dxa"/>
          </w:tcPr>
          <w:p w:rsidR="001A775D" w:rsidRPr="0052166F" w:rsidRDefault="001A775D" w:rsidP="00C12B9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A775D" w:rsidRPr="0052166F" w:rsidTr="00C12B9D">
        <w:trPr>
          <w:trHeight w:val="783"/>
        </w:trPr>
        <w:tc>
          <w:tcPr>
            <w:tcW w:w="1809" w:type="dxa"/>
          </w:tcPr>
          <w:p w:rsidR="001A775D" w:rsidRPr="0052166F" w:rsidRDefault="001A775D" w:rsidP="00C12B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1A775D" w:rsidRPr="0052166F" w:rsidRDefault="001A775D" w:rsidP="00C12B9D">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1A775D" w:rsidRPr="0052166F" w:rsidRDefault="001A775D" w:rsidP="001A77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1A775D" w:rsidRPr="0052166F" w:rsidRDefault="001A775D" w:rsidP="001A77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1A775D" w:rsidRPr="0052166F" w:rsidRDefault="001A775D" w:rsidP="001A77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1A775D" w:rsidRPr="0052166F" w:rsidRDefault="001A775D" w:rsidP="001A77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1A775D" w:rsidRPr="0052166F" w:rsidRDefault="001A775D" w:rsidP="001A77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A775D" w:rsidRPr="0052166F" w:rsidRDefault="001A775D" w:rsidP="001A77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1A775D" w:rsidRPr="0052166F" w:rsidRDefault="001A775D" w:rsidP="001A77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1A775D" w:rsidRPr="0052166F" w:rsidRDefault="001A775D" w:rsidP="001A77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A775D" w:rsidRPr="0052166F" w:rsidRDefault="001A775D" w:rsidP="001A775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1A775D" w:rsidRPr="0052166F" w:rsidRDefault="001A775D" w:rsidP="001A775D">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1A775D" w:rsidRPr="0052166F" w:rsidRDefault="001A775D" w:rsidP="001A775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1A775D" w:rsidRPr="0052166F" w:rsidRDefault="001A775D" w:rsidP="001A775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1A775D" w:rsidRPr="0052166F" w:rsidRDefault="001A775D" w:rsidP="001A775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1A775D" w:rsidRPr="0052166F" w:rsidRDefault="001A775D" w:rsidP="001A775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1A775D" w:rsidRPr="0052166F" w:rsidRDefault="001A775D" w:rsidP="001A775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1A775D" w:rsidRPr="0052166F" w:rsidRDefault="001A775D" w:rsidP="001A775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1A775D" w:rsidRPr="0052166F" w:rsidRDefault="001A775D" w:rsidP="001A775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1A775D" w:rsidRPr="0052166F" w:rsidRDefault="001A775D" w:rsidP="001A775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1A775D" w:rsidRPr="0052166F" w:rsidRDefault="001A775D" w:rsidP="001A775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1A775D" w:rsidRPr="0052166F" w:rsidRDefault="001A775D" w:rsidP="001A775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1A775D" w:rsidRPr="0052166F" w:rsidRDefault="001A775D" w:rsidP="001A775D">
      <w:pPr>
        <w:spacing w:before="120" w:after="120"/>
        <w:jc w:val="both"/>
        <w:rPr>
          <w:rFonts w:ascii="Arial" w:hAnsi="Arial" w:cs="Arial"/>
          <w:b/>
          <w:u w:val="single"/>
        </w:rPr>
      </w:pPr>
      <w:r w:rsidRPr="0052166F">
        <w:rPr>
          <w:rFonts w:ascii="Arial" w:hAnsi="Arial" w:cs="Arial"/>
          <w:b/>
          <w:u w:val="single"/>
        </w:rPr>
        <w:t>SÉPTIMA.- (VIGENCIA Y PLAZO DEL CONTRATO)</w:t>
      </w:r>
    </w:p>
    <w:p w:rsidR="001A775D" w:rsidRPr="0052166F" w:rsidRDefault="001A775D" w:rsidP="001A775D">
      <w:pPr>
        <w:spacing w:before="120" w:after="120"/>
        <w:jc w:val="both"/>
        <w:rPr>
          <w:rFonts w:ascii="Arial" w:hAnsi="Arial" w:cs="Arial"/>
          <w:b/>
        </w:rPr>
      </w:pPr>
      <w:r w:rsidRPr="0052166F">
        <w:rPr>
          <w:rFonts w:ascii="Arial" w:hAnsi="Arial" w:cs="Arial"/>
          <w:b/>
        </w:rPr>
        <w:t>7.1 Vigencia.-</w:t>
      </w:r>
    </w:p>
    <w:p w:rsidR="001A775D" w:rsidRPr="0052166F" w:rsidRDefault="001A775D" w:rsidP="001A775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1A775D" w:rsidRPr="0052166F" w:rsidRDefault="001A775D" w:rsidP="001A775D">
      <w:pPr>
        <w:spacing w:before="120" w:after="120"/>
        <w:jc w:val="both"/>
        <w:rPr>
          <w:rFonts w:ascii="Arial" w:hAnsi="Arial" w:cs="Arial"/>
          <w:b/>
        </w:rPr>
      </w:pPr>
      <w:r w:rsidRPr="0052166F">
        <w:rPr>
          <w:rFonts w:ascii="Arial" w:hAnsi="Arial" w:cs="Arial"/>
          <w:b/>
        </w:rPr>
        <w:t>7.2 Plazo de habilitación.-</w:t>
      </w:r>
    </w:p>
    <w:p w:rsidR="001A775D" w:rsidRPr="0052166F" w:rsidRDefault="001A775D" w:rsidP="001A775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1A775D" w:rsidRPr="0052166F" w:rsidRDefault="001A775D" w:rsidP="001A775D">
      <w:pPr>
        <w:spacing w:before="120" w:after="120"/>
        <w:jc w:val="both"/>
        <w:rPr>
          <w:rFonts w:ascii="Arial" w:hAnsi="Arial" w:cs="Arial"/>
          <w:b/>
          <w:u w:val="single"/>
        </w:rPr>
      </w:pPr>
      <w:r w:rsidRPr="0052166F">
        <w:rPr>
          <w:rFonts w:ascii="Arial" w:hAnsi="Arial" w:cs="Arial"/>
          <w:b/>
          <w:u w:val="single"/>
        </w:rPr>
        <w:t>OCTAVA.- (LUGAR DE ENTREGA)</w:t>
      </w:r>
    </w:p>
    <w:p w:rsidR="001A775D" w:rsidRPr="0052166F" w:rsidRDefault="001A775D" w:rsidP="001A775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1A775D" w:rsidRPr="0052166F" w:rsidRDefault="001A775D" w:rsidP="001A775D">
      <w:pPr>
        <w:spacing w:before="120" w:after="120"/>
        <w:jc w:val="both"/>
        <w:rPr>
          <w:rFonts w:ascii="Arial" w:hAnsi="Arial" w:cs="Arial"/>
          <w:b/>
          <w:u w:val="single"/>
        </w:rPr>
      </w:pPr>
      <w:r w:rsidRPr="0052166F">
        <w:rPr>
          <w:rFonts w:ascii="Arial" w:hAnsi="Arial" w:cs="Arial"/>
          <w:b/>
          <w:u w:val="single"/>
        </w:rPr>
        <w:t>NOVENA.- (MONTO DEL CONTRATO)</w:t>
      </w:r>
    </w:p>
    <w:p w:rsidR="001A775D" w:rsidRPr="0052166F" w:rsidRDefault="001A775D" w:rsidP="001A775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1A775D" w:rsidRPr="0052166F" w:rsidRDefault="001A775D" w:rsidP="001A775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1A775D" w:rsidRPr="0052166F" w:rsidTr="00C12B9D">
        <w:trPr>
          <w:trHeight w:val="562"/>
          <w:jc w:val="center"/>
        </w:trPr>
        <w:tc>
          <w:tcPr>
            <w:tcW w:w="571" w:type="dxa"/>
            <w:shd w:val="clear" w:color="auto" w:fill="D9D9D9"/>
            <w:vAlign w:val="center"/>
            <w:hideMark/>
          </w:tcPr>
          <w:p w:rsidR="001A775D" w:rsidRPr="0052166F" w:rsidRDefault="001A775D" w:rsidP="00C12B9D">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1A775D" w:rsidRPr="0052166F" w:rsidRDefault="001A775D" w:rsidP="00C12B9D">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1A775D" w:rsidRPr="0052166F" w:rsidRDefault="001A775D" w:rsidP="00C12B9D">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1A775D" w:rsidRPr="0052166F" w:rsidRDefault="001A775D" w:rsidP="00C12B9D">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1A775D" w:rsidRPr="0052166F" w:rsidRDefault="001A775D" w:rsidP="00C12B9D">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1A775D" w:rsidRPr="0052166F" w:rsidRDefault="001A775D" w:rsidP="00C12B9D">
            <w:pPr>
              <w:jc w:val="center"/>
              <w:rPr>
                <w:rFonts w:ascii="Arial" w:hAnsi="Arial" w:cs="Arial"/>
                <w:b/>
                <w:bCs/>
                <w:lang w:eastAsia="es-BO"/>
              </w:rPr>
            </w:pPr>
            <w:r w:rsidRPr="0052166F">
              <w:rPr>
                <w:rFonts w:ascii="Arial" w:hAnsi="Arial" w:cs="Arial"/>
                <w:b/>
                <w:bCs/>
                <w:lang w:eastAsia="es-BO"/>
              </w:rPr>
              <w:t>PRECIO TOTAL</w:t>
            </w:r>
          </w:p>
          <w:p w:rsidR="001A775D" w:rsidRPr="0052166F" w:rsidRDefault="001A775D" w:rsidP="00C12B9D">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1A775D" w:rsidRPr="0052166F" w:rsidRDefault="001A775D" w:rsidP="00C12B9D">
            <w:pPr>
              <w:jc w:val="center"/>
              <w:rPr>
                <w:rFonts w:ascii="Arial" w:hAnsi="Arial" w:cs="Arial"/>
                <w:b/>
                <w:bCs/>
                <w:lang w:eastAsia="es-BO"/>
              </w:rPr>
            </w:pPr>
            <w:r w:rsidRPr="0052166F">
              <w:rPr>
                <w:rFonts w:ascii="Arial" w:hAnsi="Arial" w:cs="Arial"/>
                <w:b/>
                <w:bCs/>
                <w:lang w:eastAsia="es-BO"/>
              </w:rPr>
              <w:t>PLAZO</w:t>
            </w:r>
          </w:p>
        </w:tc>
      </w:tr>
      <w:tr w:rsidR="001A775D" w:rsidRPr="0052166F" w:rsidTr="00C12B9D">
        <w:trPr>
          <w:trHeight w:hRule="exact" w:val="562"/>
          <w:jc w:val="center"/>
        </w:trPr>
        <w:tc>
          <w:tcPr>
            <w:tcW w:w="571" w:type="dxa"/>
            <w:shd w:val="clear" w:color="auto" w:fill="auto"/>
            <w:vAlign w:val="center"/>
          </w:tcPr>
          <w:p w:rsidR="001A775D" w:rsidRPr="0052166F" w:rsidRDefault="001A775D" w:rsidP="00C12B9D">
            <w:pPr>
              <w:jc w:val="center"/>
              <w:rPr>
                <w:rFonts w:ascii="Arial" w:hAnsi="Arial" w:cs="Arial"/>
              </w:rPr>
            </w:pPr>
          </w:p>
        </w:tc>
        <w:tc>
          <w:tcPr>
            <w:tcW w:w="1932" w:type="dxa"/>
            <w:shd w:val="clear" w:color="auto" w:fill="auto"/>
            <w:vAlign w:val="center"/>
          </w:tcPr>
          <w:p w:rsidR="001A775D" w:rsidRPr="0052166F" w:rsidRDefault="001A775D" w:rsidP="00C12B9D">
            <w:pPr>
              <w:jc w:val="center"/>
              <w:rPr>
                <w:rFonts w:ascii="Arial" w:hAnsi="Arial" w:cs="Arial"/>
              </w:rPr>
            </w:pPr>
          </w:p>
        </w:tc>
        <w:tc>
          <w:tcPr>
            <w:tcW w:w="937" w:type="dxa"/>
            <w:shd w:val="clear" w:color="auto" w:fill="auto"/>
            <w:vAlign w:val="center"/>
          </w:tcPr>
          <w:p w:rsidR="001A775D" w:rsidRPr="0052166F" w:rsidRDefault="001A775D" w:rsidP="00C12B9D">
            <w:pPr>
              <w:jc w:val="center"/>
              <w:rPr>
                <w:rFonts w:ascii="Arial" w:hAnsi="Arial" w:cs="Arial"/>
              </w:rPr>
            </w:pPr>
          </w:p>
        </w:tc>
        <w:tc>
          <w:tcPr>
            <w:tcW w:w="845" w:type="dxa"/>
            <w:vAlign w:val="center"/>
          </w:tcPr>
          <w:p w:rsidR="001A775D" w:rsidRPr="0052166F" w:rsidRDefault="001A775D" w:rsidP="00C12B9D">
            <w:pPr>
              <w:jc w:val="center"/>
              <w:rPr>
                <w:rFonts w:ascii="Arial" w:hAnsi="Arial" w:cs="Arial"/>
              </w:rPr>
            </w:pPr>
          </w:p>
        </w:tc>
        <w:tc>
          <w:tcPr>
            <w:tcW w:w="1141" w:type="dxa"/>
            <w:shd w:val="clear" w:color="auto" w:fill="auto"/>
            <w:vAlign w:val="center"/>
          </w:tcPr>
          <w:p w:rsidR="001A775D" w:rsidRPr="0052166F" w:rsidRDefault="001A775D" w:rsidP="00C12B9D">
            <w:pPr>
              <w:jc w:val="center"/>
              <w:rPr>
                <w:rFonts w:ascii="Arial" w:hAnsi="Arial" w:cs="Arial"/>
              </w:rPr>
            </w:pPr>
          </w:p>
        </w:tc>
        <w:tc>
          <w:tcPr>
            <w:tcW w:w="1242" w:type="dxa"/>
            <w:vAlign w:val="center"/>
          </w:tcPr>
          <w:p w:rsidR="001A775D" w:rsidRPr="0052166F" w:rsidRDefault="001A775D" w:rsidP="00C12B9D">
            <w:pPr>
              <w:jc w:val="center"/>
              <w:rPr>
                <w:rFonts w:ascii="Arial" w:hAnsi="Arial" w:cs="Arial"/>
              </w:rPr>
            </w:pPr>
          </w:p>
        </w:tc>
        <w:tc>
          <w:tcPr>
            <w:tcW w:w="1164" w:type="dxa"/>
            <w:vAlign w:val="center"/>
          </w:tcPr>
          <w:p w:rsidR="001A775D" w:rsidRPr="0052166F" w:rsidRDefault="001A775D" w:rsidP="00C12B9D">
            <w:pPr>
              <w:jc w:val="center"/>
              <w:rPr>
                <w:rFonts w:ascii="Arial" w:hAnsi="Arial" w:cs="Arial"/>
              </w:rPr>
            </w:pPr>
          </w:p>
        </w:tc>
      </w:tr>
    </w:tbl>
    <w:p w:rsidR="001A775D" w:rsidRPr="0052166F" w:rsidRDefault="001A775D" w:rsidP="001A775D">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1A775D" w:rsidRPr="0052166F" w:rsidRDefault="001A775D" w:rsidP="001A775D">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1A775D" w:rsidRPr="0052166F" w:rsidRDefault="001A775D" w:rsidP="001A775D">
      <w:pPr>
        <w:spacing w:before="120" w:after="120"/>
        <w:jc w:val="both"/>
        <w:rPr>
          <w:rFonts w:ascii="Arial" w:hAnsi="Arial" w:cs="Arial"/>
          <w:u w:val="single"/>
        </w:rPr>
      </w:pPr>
      <w:r w:rsidRPr="0052166F">
        <w:rPr>
          <w:rFonts w:ascii="Arial" w:hAnsi="Arial" w:cs="Arial"/>
          <w:b/>
          <w:u w:val="single"/>
        </w:rPr>
        <w:t>DÉCIMA.- (FORMA DE PAGO)</w:t>
      </w:r>
    </w:p>
    <w:p w:rsidR="001A775D" w:rsidRPr="0052166F" w:rsidRDefault="001A775D" w:rsidP="001A775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1A775D" w:rsidRPr="0052166F" w:rsidRDefault="001A775D" w:rsidP="005335F8">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Solicitud de pago.</w:t>
      </w:r>
    </w:p>
    <w:p w:rsidR="001A775D" w:rsidRPr="0052166F" w:rsidRDefault="001A775D" w:rsidP="005335F8">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Factura original.</w:t>
      </w:r>
    </w:p>
    <w:p w:rsidR="001A775D" w:rsidRPr="0052166F" w:rsidRDefault="001A775D" w:rsidP="005335F8">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1A775D" w:rsidRPr="0052166F" w:rsidRDefault="001A775D" w:rsidP="005335F8">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1A775D" w:rsidRPr="0052166F" w:rsidRDefault="001A775D" w:rsidP="005335F8">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1A775D" w:rsidRPr="0052166F" w:rsidRDefault="001A775D" w:rsidP="001A775D">
      <w:pPr>
        <w:spacing w:before="120" w:after="120"/>
        <w:jc w:val="both"/>
        <w:rPr>
          <w:rFonts w:ascii="Arial" w:hAnsi="Arial" w:cs="Arial"/>
          <w:b/>
          <w:u w:val="single"/>
        </w:rPr>
      </w:pPr>
      <w:r w:rsidRPr="0052166F">
        <w:rPr>
          <w:rFonts w:ascii="Arial" w:hAnsi="Arial" w:cs="Arial"/>
          <w:b/>
          <w:u w:val="single"/>
        </w:rPr>
        <w:t>DÉCIMA PRIMERA.- (FACTURACIÓN)</w:t>
      </w:r>
    </w:p>
    <w:p w:rsidR="001A775D" w:rsidRPr="0052166F" w:rsidRDefault="001A775D" w:rsidP="001A775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1A775D" w:rsidRPr="0052166F" w:rsidRDefault="001A775D" w:rsidP="001A775D">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1A775D" w:rsidRPr="0052166F" w:rsidRDefault="001A775D" w:rsidP="001A775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1A775D" w:rsidRPr="0052166F" w:rsidRDefault="001A775D" w:rsidP="001A775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1A775D" w:rsidRPr="0052166F" w:rsidRDefault="001A775D" w:rsidP="001A775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1A775D" w:rsidRPr="0052166F" w:rsidRDefault="001A775D" w:rsidP="001A775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1A775D" w:rsidRPr="0052166F" w:rsidRDefault="001A775D" w:rsidP="001A775D">
      <w:pPr>
        <w:spacing w:before="120" w:after="120"/>
        <w:jc w:val="both"/>
        <w:rPr>
          <w:rFonts w:ascii="Arial" w:hAnsi="Arial" w:cs="Arial"/>
          <w:u w:val="single"/>
        </w:rPr>
      </w:pPr>
      <w:r w:rsidRPr="0052166F">
        <w:rPr>
          <w:rFonts w:ascii="Arial" w:hAnsi="Arial" w:cs="Arial"/>
          <w:b/>
          <w:u w:val="single"/>
        </w:rPr>
        <w:t>DÉCIMA TERCERA.- (MOROSIDAD Y SUS PENALIDADES)</w:t>
      </w:r>
    </w:p>
    <w:p w:rsidR="001A775D" w:rsidRPr="0052166F" w:rsidRDefault="001A775D" w:rsidP="001A775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1A775D" w:rsidRPr="0052166F" w:rsidRDefault="001A775D" w:rsidP="001A775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1A775D" w:rsidRPr="0052166F" w:rsidRDefault="001A775D" w:rsidP="001A775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1A775D" w:rsidRPr="0052166F" w:rsidRDefault="001A775D" w:rsidP="001A775D">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1A775D" w:rsidRPr="0052166F" w:rsidRDefault="001A775D" w:rsidP="001A775D">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1A775D" w:rsidRPr="0052166F" w:rsidRDefault="001A775D" w:rsidP="001A775D">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A775D" w:rsidRPr="0052166F" w:rsidTr="00C12B9D">
        <w:trPr>
          <w:trHeight w:val="237"/>
        </w:trPr>
        <w:tc>
          <w:tcPr>
            <w:tcW w:w="3827" w:type="dxa"/>
            <w:tcBorders>
              <w:top w:val="single" w:sz="4" w:space="0" w:color="auto"/>
              <w:left w:val="single" w:sz="4" w:space="0" w:color="auto"/>
              <w:bottom w:val="single" w:sz="4" w:space="0" w:color="auto"/>
              <w:right w:val="single" w:sz="4" w:space="0" w:color="auto"/>
            </w:tcBorders>
          </w:tcPr>
          <w:p w:rsidR="001A775D" w:rsidRPr="0052166F" w:rsidRDefault="001A775D" w:rsidP="00C12B9D">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A775D" w:rsidRPr="0052166F" w:rsidRDefault="001A775D" w:rsidP="00C12B9D">
            <w:pPr>
              <w:widowControl w:val="0"/>
              <w:ind w:left="180" w:hanging="180"/>
              <w:jc w:val="center"/>
              <w:rPr>
                <w:rFonts w:ascii="Arial" w:hAnsi="Arial" w:cs="Arial"/>
                <w:b/>
                <w:bCs/>
              </w:rPr>
            </w:pPr>
            <w:r w:rsidRPr="0052166F">
              <w:rPr>
                <w:rFonts w:ascii="Arial" w:hAnsi="Arial" w:cs="Arial"/>
                <w:b/>
                <w:bCs/>
              </w:rPr>
              <w:t>CONTRATISTA</w:t>
            </w:r>
          </w:p>
        </w:tc>
      </w:tr>
      <w:tr w:rsidR="001A775D" w:rsidRPr="0052166F" w:rsidTr="00C12B9D">
        <w:trPr>
          <w:trHeight w:val="1537"/>
        </w:trPr>
        <w:tc>
          <w:tcPr>
            <w:tcW w:w="3827" w:type="dxa"/>
            <w:tcBorders>
              <w:top w:val="single" w:sz="4" w:space="0" w:color="auto"/>
              <w:left w:val="single" w:sz="4" w:space="0" w:color="auto"/>
              <w:bottom w:val="single" w:sz="4" w:space="0" w:color="auto"/>
              <w:right w:val="single" w:sz="4" w:space="0" w:color="auto"/>
            </w:tcBorders>
          </w:tcPr>
          <w:p w:rsidR="001A775D" w:rsidRPr="0052166F" w:rsidRDefault="001A775D" w:rsidP="00C12B9D">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1A775D" w:rsidRPr="0052166F" w:rsidRDefault="001A775D" w:rsidP="00C12B9D">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1A775D" w:rsidRPr="0052166F" w:rsidRDefault="001A775D" w:rsidP="00C12B9D">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1A775D" w:rsidRPr="0052166F" w:rsidRDefault="001A775D" w:rsidP="00C12B9D">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1A775D" w:rsidRPr="0052166F" w:rsidRDefault="001A775D" w:rsidP="00C12B9D">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1A775D" w:rsidRPr="0052166F" w:rsidRDefault="001A775D" w:rsidP="00C12B9D">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1A775D" w:rsidRPr="0052166F" w:rsidRDefault="001A775D" w:rsidP="00C12B9D">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1A775D" w:rsidRPr="0052166F" w:rsidRDefault="001A775D" w:rsidP="00C12B9D">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1A775D" w:rsidRPr="0052166F" w:rsidRDefault="001A775D" w:rsidP="00C12B9D">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1A775D" w:rsidRPr="0052166F" w:rsidRDefault="001A775D" w:rsidP="00C12B9D">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1A775D" w:rsidRPr="0052166F" w:rsidRDefault="001A775D" w:rsidP="00C12B9D">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1A775D" w:rsidRPr="0052166F" w:rsidRDefault="001A775D" w:rsidP="00C12B9D">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1A775D" w:rsidRPr="0052166F" w:rsidRDefault="001A775D" w:rsidP="001A775D">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1A775D" w:rsidRPr="0052166F" w:rsidRDefault="001A775D" w:rsidP="001A775D">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1A775D" w:rsidRPr="0052166F" w:rsidRDefault="001A775D" w:rsidP="001A775D">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1A775D" w:rsidRPr="0052166F" w:rsidRDefault="001A775D" w:rsidP="001A775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1A775D" w:rsidRPr="0052166F" w:rsidRDefault="001A775D" w:rsidP="005335F8">
      <w:pPr>
        <w:pStyle w:val="Prrafodelista"/>
        <w:numPr>
          <w:ilvl w:val="1"/>
          <w:numId w:val="50"/>
        </w:numPr>
        <w:spacing w:before="120" w:after="120"/>
        <w:contextualSpacing/>
        <w:jc w:val="both"/>
        <w:rPr>
          <w:rFonts w:ascii="Arial" w:hAnsi="Arial" w:cs="Arial"/>
          <w:b/>
        </w:rPr>
      </w:pPr>
      <w:r w:rsidRPr="0052166F">
        <w:rPr>
          <w:rFonts w:ascii="Arial" w:hAnsi="Arial" w:cs="Arial"/>
          <w:b/>
        </w:rPr>
        <w:t xml:space="preserve">  Responsabilidades:</w:t>
      </w:r>
    </w:p>
    <w:p w:rsidR="001A775D" w:rsidRPr="0052166F" w:rsidRDefault="001A775D" w:rsidP="005335F8">
      <w:pPr>
        <w:numPr>
          <w:ilvl w:val="0"/>
          <w:numId w:val="48"/>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A775D" w:rsidRPr="0052166F" w:rsidRDefault="001A775D" w:rsidP="001A775D">
      <w:pPr>
        <w:spacing w:before="120" w:after="120"/>
        <w:ind w:left="1065"/>
        <w:jc w:val="both"/>
        <w:rPr>
          <w:rFonts w:ascii="Arial" w:hAnsi="Arial" w:cs="Arial"/>
        </w:rPr>
      </w:pPr>
    </w:p>
    <w:p w:rsidR="001A775D" w:rsidRPr="0052166F" w:rsidRDefault="001A775D" w:rsidP="005335F8">
      <w:pPr>
        <w:numPr>
          <w:ilvl w:val="0"/>
          <w:numId w:val="48"/>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A775D" w:rsidRPr="0052166F" w:rsidRDefault="001A775D" w:rsidP="001A775D">
      <w:pPr>
        <w:spacing w:before="120" w:after="120"/>
        <w:ind w:left="720"/>
        <w:jc w:val="both"/>
        <w:rPr>
          <w:rFonts w:ascii="Arial" w:hAnsi="Arial" w:cs="Arial"/>
        </w:rPr>
      </w:pPr>
    </w:p>
    <w:p w:rsidR="001A775D" w:rsidRPr="0052166F" w:rsidRDefault="001A775D" w:rsidP="001A775D">
      <w:pPr>
        <w:spacing w:before="120" w:after="120"/>
        <w:ind w:left="1065"/>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1A775D" w:rsidRPr="0052166F" w:rsidRDefault="001A775D" w:rsidP="001A775D">
      <w:pPr>
        <w:spacing w:before="120" w:after="120"/>
        <w:ind w:left="1065"/>
        <w:jc w:val="both"/>
        <w:rPr>
          <w:rFonts w:ascii="Arial" w:hAnsi="Arial" w:cs="Arial"/>
        </w:rPr>
      </w:pPr>
    </w:p>
    <w:p w:rsidR="001A775D" w:rsidRPr="0052166F" w:rsidRDefault="001A775D" w:rsidP="005335F8">
      <w:pPr>
        <w:numPr>
          <w:ilvl w:val="0"/>
          <w:numId w:val="48"/>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1A775D" w:rsidRPr="0052166F" w:rsidRDefault="001A775D" w:rsidP="001A775D">
      <w:pPr>
        <w:spacing w:before="120" w:after="120"/>
        <w:ind w:left="1066"/>
        <w:jc w:val="both"/>
        <w:rPr>
          <w:rFonts w:ascii="Arial" w:hAnsi="Arial" w:cs="Arial"/>
        </w:rPr>
      </w:pPr>
    </w:p>
    <w:p w:rsidR="001A775D" w:rsidRPr="0052166F" w:rsidRDefault="001A775D" w:rsidP="005335F8">
      <w:pPr>
        <w:numPr>
          <w:ilvl w:val="0"/>
          <w:numId w:val="48"/>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1A775D" w:rsidRPr="0052166F" w:rsidRDefault="001A775D" w:rsidP="001A775D">
      <w:pPr>
        <w:spacing w:before="120" w:after="120"/>
        <w:ind w:left="1065"/>
        <w:jc w:val="both"/>
        <w:rPr>
          <w:rFonts w:ascii="Arial" w:hAnsi="Arial" w:cs="Arial"/>
        </w:rPr>
      </w:pPr>
    </w:p>
    <w:p w:rsidR="001A775D" w:rsidRPr="0052166F" w:rsidRDefault="001A775D" w:rsidP="005335F8">
      <w:pPr>
        <w:numPr>
          <w:ilvl w:val="0"/>
          <w:numId w:val="48"/>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1A775D" w:rsidRPr="0052166F" w:rsidRDefault="001A775D" w:rsidP="001A775D">
      <w:pPr>
        <w:spacing w:before="120" w:after="120"/>
        <w:ind w:left="1065"/>
        <w:jc w:val="both"/>
        <w:rPr>
          <w:rFonts w:ascii="Arial" w:hAnsi="Arial" w:cs="Arial"/>
        </w:rPr>
      </w:pPr>
    </w:p>
    <w:p w:rsidR="001A775D" w:rsidRPr="0052166F" w:rsidRDefault="001A775D" w:rsidP="005335F8">
      <w:pPr>
        <w:numPr>
          <w:ilvl w:val="0"/>
          <w:numId w:val="48"/>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A775D" w:rsidRPr="0052166F" w:rsidRDefault="001A775D" w:rsidP="001A775D">
      <w:pPr>
        <w:spacing w:before="120" w:after="120"/>
        <w:jc w:val="both"/>
        <w:rPr>
          <w:rFonts w:ascii="Arial" w:hAnsi="Arial" w:cs="Arial"/>
        </w:rPr>
      </w:pPr>
    </w:p>
    <w:p w:rsidR="001A775D" w:rsidRPr="0052166F" w:rsidRDefault="001A775D" w:rsidP="005335F8">
      <w:pPr>
        <w:numPr>
          <w:ilvl w:val="0"/>
          <w:numId w:val="48"/>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1A775D" w:rsidRPr="0052166F" w:rsidRDefault="001A775D" w:rsidP="001A775D">
      <w:pPr>
        <w:spacing w:before="120" w:after="120"/>
        <w:ind w:left="1065"/>
        <w:jc w:val="both"/>
        <w:rPr>
          <w:rFonts w:ascii="Arial" w:hAnsi="Arial" w:cs="Arial"/>
        </w:rPr>
      </w:pPr>
    </w:p>
    <w:p w:rsidR="001A775D" w:rsidRPr="0052166F" w:rsidRDefault="001A775D" w:rsidP="005335F8">
      <w:pPr>
        <w:numPr>
          <w:ilvl w:val="0"/>
          <w:numId w:val="48"/>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A775D" w:rsidRPr="0052166F" w:rsidRDefault="001A775D" w:rsidP="005335F8">
      <w:pPr>
        <w:pStyle w:val="Prrafodelista"/>
        <w:numPr>
          <w:ilvl w:val="1"/>
          <w:numId w:val="50"/>
        </w:numPr>
        <w:spacing w:before="120" w:after="120"/>
        <w:jc w:val="both"/>
        <w:rPr>
          <w:rFonts w:ascii="Arial" w:hAnsi="Arial" w:cs="Arial"/>
          <w:b/>
        </w:rPr>
      </w:pPr>
      <w:r w:rsidRPr="0052166F">
        <w:rPr>
          <w:rFonts w:ascii="Arial" w:hAnsi="Arial" w:cs="Arial"/>
          <w:b/>
        </w:rPr>
        <w:t xml:space="preserve">  Obligaciones: </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w:t>
      </w:r>
      <w:r w:rsidRPr="0052166F">
        <w:rPr>
          <w:rFonts w:ascii="Arial" w:hAnsi="Arial" w:cs="Arial"/>
        </w:rPr>
        <w:lastRenderedPageBreak/>
        <w:t xml:space="preserve">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1A775D" w:rsidRPr="0052166F" w:rsidRDefault="001A775D" w:rsidP="005335F8">
      <w:pPr>
        <w:numPr>
          <w:ilvl w:val="0"/>
          <w:numId w:val="41"/>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1A775D" w:rsidRPr="0052166F" w:rsidRDefault="001A775D" w:rsidP="005335F8">
      <w:pPr>
        <w:numPr>
          <w:ilvl w:val="0"/>
          <w:numId w:val="41"/>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A775D" w:rsidRPr="0052166F" w:rsidRDefault="001A775D" w:rsidP="001A775D">
      <w:pPr>
        <w:spacing w:before="120" w:after="120"/>
        <w:ind w:left="720"/>
        <w:jc w:val="both"/>
        <w:rPr>
          <w:rFonts w:ascii="Arial" w:hAnsi="Arial" w:cs="Arial"/>
        </w:rPr>
      </w:pP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lastRenderedPageBreak/>
        <w:t>Los sueldos pagados a los trabajadores deben obedecer como mínimo, a lo establecido en la Ley Aplicable.</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1A775D" w:rsidRPr="0052166F" w:rsidRDefault="001A775D" w:rsidP="005335F8">
      <w:pPr>
        <w:numPr>
          <w:ilvl w:val="0"/>
          <w:numId w:val="40"/>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1A775D" w:rsidRPr="0052166F" w:rsidRDefault="001A775D" w:rsidP="001A775D">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1A775D" w:rsidRPr="0052166F" w:rsidRDefault="001A775D" w:rsidP="001A775D">
      <w:pPr>
        <w:spacing w:after="120"/>
        <w:jc w:val="both"/>
        <w:rPr>
          <w:rFonts w:ascii="Arial" w:hAnsi="Arial" w:cs="Arial"/>
        </w:rPr>
      </w:pPr>
      <w:r w:rsidRPr="0052166F">
        <w:rPr>
          <w:rFonts w:ascii="Arial" w:hAnsi="Arial" w:cs="Arial"/>
          <w:b/>
          <w:u w:val="single"/>
        </w:rPr>
        <w:t>DÉCIMA SEXTA.- (OBLIGACIONES DE LA ENTIDAD)</w:t>
      </w:r>
    </w:p>
    <w:p w:rsidR="001A775D" w:rsidRPr="0052166F" w:rsidRDefault="001A775D" w:rsidP="001A775D">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1A775D" w:rsidRPr="0052166F" w:rsidRDefault="001A775D" w:rsidP="005335F8">
      <w:pPr>
        <w:pStyle w:val="Prrafodelista"/>
        <w:numPr>
          <w:ilvl w:val="0"/>
          <w:numId w:val="46"/>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1A775D" w:rsidRPr="0052166F" w:rsidRDefault="001A775D" w:rsidP="005335F8">
      <w:pPr>
        <w:pStyle w:val="Prrafodelista"/>
        <w:numPr>
          <w:ilvl w:val="0"/>
          <w:numId w:val="46"/>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1A775D" w:rsidRPr="0052166F" w:rsidRDefault="001A775D" w:rsidP="001A775D">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1A775D" w:rsidRPr="0052166F" w:rsidRDefault="001A775D" w:rsidP="001A775D">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1A775D" w:rsidRPr="0052166F" w:rsidRDefault="001A775D" w:rsidP="001A775D">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1A775D" w:rsidRPr="0052166F" w:rsidRDefault="001A775D" w:rsidP="001A775D">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1A775D" w:rsidRPr="0052166F" w:rsidRDefault="001A775D" w:rsidP="005335F8">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1A775D" w:rsidRPr="0052166F" w:rsidRDefault="001A775D" w:rsidP="005335F8">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1A775D" w:rsidRPr="0052166F" w:rsidRDefault="001A775D" w:rsidP="005335F8">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1A775D" w:rsidRPr="0052166F" w:rsidRDefault="001A775D" w:rsidP="001A775D">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lastRenderedPageBreak/>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1A775D" w:rsidRPr="0052166F" w:rsidRDefault="001A775D" w:rsidP="001A775D">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1A775D" w:rsidRPr="0052166F" w:rsidRDefault="001A775D" w:rsidP="001A775D">
      <w:pPr>
        <w:spacing w:before="120" w:after="120"/>
        <w:jc w:val="both"/>
        <w:rPr>
          <w:rFonts w:ascii="Arial" w:hAnsi="Arial" w:cs="Arial"/>
          <w:b/>
          <w:u w:val="single"/>
        </w:rPr>
      </w:pPr>
      <w:r w:rsidRPr="0052166F">
        <w:rPr>
          <w:rFonts w:ascii="Arial" w:hAnsi="Arial" w:cs="Arial"/>
          <w:b/>
          <w:u w:val="single"/>
        </w:rPr>
        <w:t>DÉCIMA OCTAVA.- (REPRESENTANTE DEL CONTRATISTA)</w:t>
      </w:r>
    </w:p>
    <w:p w:rsidR="001A775D" w:rsidRPr="0052166F" w:rsidRDefault="001A775D" w:rsidP="001A775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1A775D" w:rsidRPr="0052166F" w:rsidRDefault="001A775D" w:rsidP="001A775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1A775D" w:rsidRPr="0052166F" w:rsidRDefault="001A775D" w:rsidP="001A775D">
      <w:pPr>
        <w:spacing w:before="120" w:after="120"/>
        <w:jc w:val="both"/>
        <w:rPr>
          <w:rFonts w:ascii="Arial" w:hAnsi="Arial" w:cs="Arial"/>
          <w:b/>
          <w:u w:val="single"/>
        </w:rPr>
      </w:pPr>
      <w:r w:rsidRPr="0052166F">
        <w:rPr>
          <w:rFonts w:ascii="Arial" w:hAnsi="Arial" w:cs="Arial"/>
          <w:b/>
          <w:u w:val="single"/>
        </w:rPr>
        <w:t>DÉCIMA NOVENA.- (INTRANSFERIBILIDAD DEL CONTRATO)</w:t>
      </w:r>
    </w:p>
    <w:p w:rsidR="001A775D" w:rsidRPr="0052166F" w:rsidRDefault="001A775D" w:rsidP="001A775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1A775D" w:rsidRPr="0052166F" w:rsidRDefault="001A775D" w:rsidP="001A775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1A775D" w:rsidRPr="0052166F" w:rsidRDefault="001A775D" w:rsidP="001A775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A775D" w:rsidRPr="0052166F" w:rsidRDefault="001A775D" w:rsidP="001A775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A775D" w:rsidRPr="0052166F" w:rsidRDefault="001A775D" w:rsidP="001A775D">
      <w:pPr>
        <w:spacing w:before="120" w:after="120"/>
        <w:jc w:val="both"/>
        <w:rPr>
          <w:rFonts w:ascii="Arial" w:hAnsi="Arial" w:cs="Arial"/>
          <w:u w:val="single"/>
        </w:rPr>
      </w:pPr>
      <w:r w:rsidRPr="0052166F">
        <w:rPr>
          <w:rFonts w:ascii="Arial" w:hAnsi="Arial" w:cs="Arial"/>
          <w:b/>
          <w:u w:val="single"/>
        </w:rPr>
        <w:t>VIGÉSIMA.- (IMPUESTOS Y TRIBUTOS)</w:t>
      </w:r>
    </w:p>
    <w:p w:rsidR="001A775D" w:rsidRPr="0052166F" w:rsidRDefault="001A775D" w:rsidP="001A775D">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A775D" w:rsidRPr="0052166F" w:rsidRDefault="001A775D" w:rsidP="001A775D">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A775D" w:rsidRPr="0052166F" w:rsidRDefault="001A775D" w:rsidP="001A775D">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1A775D" w:rsidRPr="0052166F" w:rsidRDefault="001A775D" w:rsidP="001A775D">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A775D" w:rsidRPr="0052166F" w:rsidRDefault="001A775D" w:rsidP="001A775D">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1A775D" w:rsidRPr="0052166F" w:rsidRDefault="001A775D" w:rsidP="001A775D">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1A775D" w:rsidRPr="0052166F" w:rsidRDefault="001A775D" w:rsidP="001A775D">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1A775D" w:rsidRPr="0052166F" w:rsidRDefault="001A775D" w:rsidP="005335F8">
      <w:pPr>
        <w:pStyle w:val="Prrafodelista"/>
        <w:numPr>
          <w:ilvl w:val="0"/>
          <w:numId w:val="47"/>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1A775D" w:rsidRPr="0052166F" w:rsidRDefault="001A775D" w:rsidP="005335F8">
      <w:pPr>
        <w:pStyle w:val="Prrafodelista"/>
        <w:numPr>
          <w:ilvl w:val="0"/>
          <w:numId w:val="47"/>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1A775D" w:rsidRPr="0052166F" w:rsidRDefault="001A775D" w:rsidP="001A775D">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1A775D" w:rsidRPr="0052166F" w:rsidRDefault="001A775D" w:rsidP="001A775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A775D" w:rsidRPr="0052166F" w:rsidRDefault="001A775D" w:rsidP="001A775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A775D" w:rsidRPr="0052166F" w:rsidRDefault="001A775D" w:rsidP="001A775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A775D" w:rsidRPr="0052166F" w:rsidRDefault="001A775D" w:rsidP="001A775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A775D" w:rsidRPr="0052166F" w:rsidRDefault="001A775D" w:rsidP="001A775D">
      <w:pPr>
        <w:spacing w:before="120" w:after="120"/>
        <w:ind w:left="567" w:hanging="567"/>
        <w:jc w:val="both"/>
        <w:rPr>
          <w:rFonts w:ascii="Arial" w:hAnsi="Arial" w:cs="Arial"/>
          <w:b/>
        </w:rPr>
      </w:pPr>
      <w:r w:rsidRPr="0052166F">
        <w:rPr>
          <w:rFonts w:ascii="Arial" w:hAnsi="Arial" w:cs="Arial"/>
          <w:b/>
        </w:rPr>
        <w:t>22.1   Condiciones de Validez:</w:t>
      </w:r>
    </w:p>
    <w:p w:rsidR="001A775D" w:rsidRPr="0052166F" w:rsidRDefault="001A775D" w:rsidP="001A775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A775D" w:rsidRPr="0052166F" w:rsidRDefault="001A775D" w:rsidP="005335F8">
      <w:pPr>
        <w:numPr>
          <w:ilvl w:val="0"/>
          <w:numId w:val="3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1A775D" w:rsidRPr="0052166F" w:rsidRDefault="001A775D" w:rsidP="005335F8">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A775D" w:rsidRPr="0052166F" w:rsidRDefault="001A775D" w:rsidP="001A775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1A775D" w:rsidRPr="0052166F" w:rsidRDefault="001A775D" w:rsidP="005335F8">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1A775D" w:rsidRPr="0052166F" w:rsidRDefault="001A775D" w:rsidP="001A775D">
      <w:pPr>
        <w:spacing w:before="120" w:after="120"/>
        <w:contextualSpacing/>
        <w:jc w:val="both"/>
        <w:rPr>
          <w:rFonts w:ascii="Arial" w:hAnsi="Arial" w:cs="Arial"/>
        </w:rPr>
      </w:pPr>
    </w:p>
    <w:p w:rsidR="001A775D" w:rsidRPr="0052166F" w:rsidRDefault="001A775D" w:rsidP="001A775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1A775D" w:rsidRPr="0052166F" w:rsidRDefault="001A775D" w:rsidP="001A775D">
      <w:pPr>
        <w:spacing w:before="120" w:after="120"/>
        <w:ind w:left="567" w:hanging="567"/>
        <w:jc w:val="both"/>
        <w:rPr>
          <w:rFonts w:ascii="Arial" w:hAnsi="Arial" w:cs="Arial"/>
          <w:b/>
        </w:rPr>
      </w:pPr>
      <w:r w:rsidRPr="0052166F">
        <w:rPr>
          <w:rFonts w:ascii="Arial" w:hAnsi="Arial" w:cs="Arial"/>
          <w:b/>
        </w:rPr>
        <w:t>22.2   Cumplimiento ininterrumpido:</w:t>
      </w:r>
    </w:p>
    <w:p w:rsidR="001A775D" w:rsidRPr="0052166F" w:rsidRDefault="001A775D" w:rsidP="001A775D">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w:t>
      </w:r>
      <w:r w:rsidRPr="0052166F">
        <w:rPr>
          <w:rFonts w:ascii="Arial" w:hAnsi="Arial" w:cs="Arial"/>
        </w:rPr>
        <w:lastRenderedPageBreak/>
        <w:t xml:space="preserve">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1A775D" w:rsidRPr="0052166F" w:rsidRDefault="001A775D" w:rsidP="001A775D">
      <w:pPr>
        <w:spacing w:before="120" w:after="120"/>
        <w:ind w:left="567" w:hanging="567"/>
        <w:jc w:val="both"/>
        <w:rPr>
          <w:rFonts w:ascii="Arial" w:hAnsi="Arial" w:cs="Arial"/>
          <w:b/>
        </w:rPr>
      </w:pPr>
      <w:r w:rsidRPr="0052166F">
        <w:rPr>
          <w:rFonts w:ascii="Arial" w:hAnsi="Arial" w:cs="Arial"/>
          <w:b/>
        </w:rPr>
        <w:t>22.3   Prórrogas:</w:t>
      </w:r>
    </w:p>
    <w:p w:rsidR="001A775D" w:rsidRPr="0052166F" w:rsidRDefault="001A775D" w:rsidP="001A775D">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A775D" w:rsidRPr="0052166F" w:rsidRDefault="001A775D" w:rsidP="001A775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1A775D" w:rsidRPr="0052166F" w:rsidRDefault="001A775D" w:rsidP="001A775D">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1A775D" w:rsidRPr="0052166F" w:rsidRDefault="001A775D" w:rsidP="001A775D">
      <w:pPr>
        <w:spacing w:before="120" w:after="120"/>
        <w:jc w:val="both"/>
        <w:rPr>
          <w:rFonts w:ascii="Arial" w:hAnsi="Arial" w:cs="Arial"/>
          <w:u w:val="single"/>
        </w:rPr>
      </w:pPr>
      <w:r w:rsidRPr="0052166F">
        <w:rPr>
          <w:rFonts w:ascii="Arial" w:hAnsi="Arial" w:cs="Arial"/>
          <w:b/>
          <w:u w:val="single"/>
        </w:rPr>
        <w:t>VIGÉSIMA TERCERA.- (TERMINACIÓN DEL CONTRATO)</w:t>
      </w:r>
    </w:p>
    <w:p w:rsidR="001A775D" w:rsidRPr="0052166F" w:rsidRDefault="001A775D" w:rsidP="001A775D">
      <w:pPr>
        <w:spacing w:before="120" w:after="120"/>
        <w:jc w:val="both"/>
        <w:rPr>
          <w:rFonts w:ascii="Arial" w:hAnsi="Arial" w:cs="Arial"/>
        </w:rPr>
      </w:pPr>
      <w:r w:rsidRPr="0052166F">
        <w:rPr>
          <w:rFonts w:ascii="Arial" w:hAnsi="Arial" w:cs="Arial"/>
        </w:rPr>
        <w:t>El presente Contrato concluirá por una de las siguientes causas:</w:t>
      </w:r>
    </w:p>
    <w:p w:rsidR="001A775D" w:rsidRPr="0052166F" w:rsidRDefault="001A775D" w:rsidP="001A775D">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1A775D" w:rsidRPr="0052166F" w:rsidRDefault="001A775D" w:rsidP="001A775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1A775D" w:rsidRPr="0052166F" w:rsidRDefault="001A775D" w:rsidP="001A775D">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1A775D" w:rsidRPr="0052166F" w:rsidRDefault="001A775D" w:rsidP="001A775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1A775D" w:rsidRPr="0052166F" w:rsidRDefault="001A775D" w:rsidP="001A775D">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1A775D" w:rsidRPr="0052166F" w:rsidRDefault="001A775D" w:rsidP="001A775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1A775D" w:rsidRPr="0052166F" w:rsidRDefault="001A775D" w:rsidP="005335F8">
      <w:pPr>
        <w:pStyle w:val="Prrafodelista"/>
        <w:numPr>
          <w:ilvl w:val="0"/>
          <w:numId w:val="43"/>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1A775D" w:rsidRPr="0052166F" w:rsidRDefault="001A775D" w:rsidP="005335F8">
      <w:pPr>
        <w:pStyle w:val="Prrafodelista"/>
        <w:numPr>
          <w:ilvl w:val="0"/>
          <w:numId w:val="43"/>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1A775D" w:rsidRPr="0052166F" w:rsidRDefault="001A775D" w:rsidP="005335F8">
      <w:pPr>
        <w:pStyle w:val="Prrafodelista"/>
        <w:numPr>
          <w:ilvl w:val="0"/>
          <w:numId w:val="43"/>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1A775D" w:rsidRPr="0052166F" w:rsidRDefault="001A775D" w:rsidP="005335F8">
      <w:pPr>
        <w:pStyle w:val="Prrafodelista"/>
        <w:numPr>
          <w:ilvl w:val="0"/>
          <w:numId w:val="43"/>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1A775D" w:rsidRPr="0052166F" w:rsidRDefault="001A775D" w:rsidP="005335F8">
      <w:pPr>
        <w:pStyle w:val="Prrafodelista"/>
        <w:numPr>
          <w:ilvl w:val="0"/>
          <w:numId w:val="43"/>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1A775D" w:rsidRPr="0052166F" w:rsidRDefault="001A775D" w:rsidP="005335F8">
      <w:pPr>
        <w:pStyle w:val="Prrafodelista"/>
        <w:numPr>
          <w:ilvl w:val="0"/>
          <w:numId w:val="43"/>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1A775D" w:rsidRPr="0052166F" w:rsidRDefault="001A775D" w:rsidP="005335F8">
      <w:pPr>
        <w:pStyle w:val="Prrafodelista"/>
        <w:numPr>
          <w:ilvl w:val="0"/>
          <w:numId w:val="43"/>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1A775D" w:rsidRPr="0052166F" w:rsidRDefault="001A775D" w:rsidP="001A775D">
      <w:pPr>
        <w:pStyle w:val="Prrafodelista"/>
        <w:spacing w:before="120" w:after="120"/>
        <w:rPr>
          <w:rFonts w:ascii="Arial" w:hAnsi="Arial" w:cs="Arial"/>
        </w:rPr>
      </w:pPr>
    </w:p>
    <w:p w:rsidR="001A775D" w:rsidRPr="0052166F" w:rsidRDefault="001A775D" w:rsidP="005335F8">
      <w:pPr>
        <w:pStyle w:val="Prrafodelista"/>
        <w:numPr>
          <w:ilvl w:val="0"/>
          <w:numId w:val="43"/>
        </w:numPr>
        <w:spacing w:before="120" w:after="120"/>
        <w:jc w:val="both"/>
        <w:rPr>
          <w:rFonts w:ascii="Arial" w:hAnsi="Arial" w:cs="Arial"/>
        </w:rPr>
      </w:pPr>
      <w:r w:rsidRPr="0052166F">
        <w:rPr>
          <w:rFonts w:ascii="Arial" w:hAnsi="Arial" w:cs="Arial"/>
        </w:rPr>
        <w:t>Por fuerza mayor o caso fortuito.</w:t>
      </w:r>
    </w:p>
    <w:p w:rsidR="001A775D" w:rsidRPr="0052166F" w:rsidRDefault="001A775D" w:rsidP="005335F8">
      <w:pPr>
        <w:pStyle w:val="Prrafodelista"/>
        <w:numPr>
          <w:ilvl w:val="0"/>
          <w:numId w:val="43"/>
        </w:numPr>
        <w:spacing w:before="120" w:after="120"/>
        <w:jc w:val="both"/>
        <w:rPr>
          <w:rFonts w:ascii="Arial" w:hAnsi="Arial" w:cs="Arial"/>
        </w:rPr>
      </w:pPr>
      <w:r w:rsidRPr="0052166F">
        <w:rPr>
          <w:rFonts w:ascii="Arial" w:hAnsi="Arial" w:cs="Arial"/>
        </w:rPr>
        <w:t>Por incumplimiento a la cláusula (anticorrupción).</w:t>
      </w:r>
    </w:p>
    <w:p w:rsidR="001A775D" w:rsidRPr="0052166F" w:rsidRDefault="001A775D" w:rsidP="001A775D">
      <w:pPr>
        <w:spacing w:before="120" w:after="120"/>
        <w:ind w:left="1410" w:hanging="702"/>
        <w:jc w:val="both"/>
        <w:rPr>
          <w:rFonts w:ascii="Arial" w:hAnsi="Arial" w:cs="Arial"/>
          <w:b/>
        </w:rPr>
      </w:pPr>
      <w:r w:rsidRPr="0052166F">
        <w:rPr>
          <w:rFonts w:ascii="Arial" w:hAnsi="Arial" w:cs="Arial"/>
          <w:b/>
        </w:rPr>
        <w:lastRenderedPageBreak/>
        <w:t>23.2.2. Resolución a requerimiento del CONTRATISTA por causales atribuibles a la ENTIDAD.</w:t>
      </w:r>
    </w:p>
    <w:p w:rsidR="001A775D" w:rsidRPr="0052166F" w:rsidRDefault="001A775D" w:rsidP="001A775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1A775D" w:rsidRPr="0052166F" w:rsidRDefault="001A775D" w:rsidP="005335F8">
      <w:pPr>
        <w:pStyle w:val="Prrafodelista"/>
        <w:numPr>
          <w:ilvl w:val="0"/>
          <w:numId w:val="44"/>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1A775D" w:rsidRPr="0052166F" w:rsidRDefault="001A775D" w:rsidP="005335F8">
      <w:pPr>
        <w:pStyle w:val="Prrafodelista"/>
        <w:numPr>
          <w:ilvl w:val="0"/>
          <w:numId w:val="44"/>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1A775D" w:rsidRPr="0052166F" w:rsidRDefault="001A775D" w:rsidP="005335F8">
      <w:pPr>
        <w:pStyle w:val="Prrafodelista"/>
        <w:numPr>
          <w:ilvl w:val="0"/>
          <w:numId w:val="44"/>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1A775D" w:rsidRPr="0052166F" w:rsidRDefault="001A775D" w:rsidP="001A775D">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1A775D" w:rsidRPr="0052166F" w:rsidRDefault="001A775D" w:rsidP="001A775D">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1A775D" w:rsidRPr="0052166F" w:rsidRDefault="001A775D" w:rsidP="001A775D">
      <w:pPr>
        <w:spacing w:before="120" w:after="120"/>
        <w:ind w:left="1413" w:hanging="705"/>
        <w:jc w:val="both"/>
        <w:rPr>
          <w:rFonts w:ascii="Arial" w:hAnsi="Arial" w:cs="Arial"/>
        </w:rPr>
      </w:pPr>
      <w:r w:rsidRPr="0052166F">
        <w:rPr>
          <w:rFonts w:ascii="Arial" w:hAnsi="Arial" w:cs="Arial"/>
          <w:b/>
        </w:rPr>
        <w:t>23.2.5. Reglas aplicables a la Resolución:</w:t>
      </w:r>
    </w:p>
    <w:p w:rsidR="001A775D" w:rsidRPr="0052166F" w:rsidRDefault="001A775D" w:rsidP="001A775D">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1A775D" w:rsidRPr="0052166F" w:rsidRDefault="001A775D" w:rsidP="001A775D">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A775D" w:rsidRPr="0052166F" w:rsidRDefault="001A775D" w:rsidP="001A775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A775D" w:rsidRPr="0052166F" w:rsidRDefault="001A775D" w:rsidP="001A775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1A775D" w:rsidRPr="0052166F" w:rsidRDefault="001A775D" w:rsidP="001A775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1A775D" w:rsidRPr="0052166F" w:rsidRDefault="001A775D" w:rsidP="001A775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1A775D" w:rsidRPr="0052166F" w:rsidRDefault="001A775D" w:rsidP="001A775D">
      <w:pPr>
        <w:spacing w:before="120" w:after="120"/>
        <w:jc w:val="both"/>
        <w:rPr>
          <w:rFonts w:ascii="Arial" w:hAnsi="Arial" w:cs="Arial"/>
          <w:b/>
          <w:u w:val="single"/>
        </w:rPr>
      </w:pPr>
      <w:r w:rsidRPr="0052166F">
        <w:rPr>
          <w:rFonts w:ascii="Arial" w:hAnsi="Arial" w:cs="Arial"/>
          <w:b/>
          <w:u w:val="single"/>
        </w:rPr>
        <w:t>VIGÉSIMA CUARTA.- (CIERRE DE CONTRATO)</w:t>
      </w:r>
    </w:p>
    <w:p w:rsidR="001A775D" w:rsidRPr="0052166F" w:rsidRDefault="001A775D" w:rsidP="001A775D">
      <w:pPr>
        <w:widowControl w:val="0"/>
        <w:spacing w:before="120" w:after="120"/>
        <w:jc w:val="both"/>
        <w:rPr>
          <w:rFonts w:ascii="Arial" w:hAnsi="Arial" w:cs="Arial"/>
        </w:rPr>
      </w:pPr>
      <w:r w:rsidRPr="0052166F">
        <w:rPr>
          <w:rFonts w:ascii="Arial" w:hAnsi="Arial" w:cs="Arial"/>
        </w:rPr>
        <w:lastRenderedPageBreak/>
        <w:t>Terminado el Contrato, por su cumplimiento, las Partes firmarán un acta de cierre del Contrato manifestando los términos de recepción o nota de recepción del Servicio efectivamente ejecutado.</w:t>
      </w:r>
    </w:p>
    <w:p w:rsidR="001A775D" w:rsidRPr="0052166F" w:rsidRDefault="001A775D" w:rsidP="001A775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A775D" w:rsidRPr="0052166F" w:rsidRDefault="001A775D" w:rsidP="001A775D">
      <w:pPr>
        <w:spacing w:before="120" w:after="120"/>
        <w:jc w:val="both"/>
        <w:rPr>
          <w:rFonts w:ascii="Arial" w:hAnsi="Arial" w:cs="Arial"/>
          <w:u w:val="single"/>
        </w:rPr>
      </w:pPr>
      <w:r w:rsidRPr="0052166F">
        <w:rPr>
          <w:rFonts w:ascii="Arial" w:hAnsi="Arial" w:cs="Arial"/>
          <w:b/>
          <w:u w:val="single"/>
        </w:rPr>
        <w:t>VIGÉSIMA QUINTA.- (SOLUCIÓN DE CONTROVERSIAS)</w:t>
      </w:r>
    </w:p>
    <w:p w:rsidR="001A775D" w:rsidRPr="0052166F" w:rsidRDefault="001A775D" w:rsidP="001A775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A775D" w:rsidRPr="0052166F" w:rsidRDefault="001A775D" w:rsidP="001A775D">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1A775D" w:rsidRPr="0052166F" w:rsidRDefault="001A775D" w:rsidP="001A775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A775D" w:rsidRPr="0052166F" w:rsidRDefault="001A775D" w:rsidP="001A775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A775D" w:rsidRDefault="001A775D" w:rsidP="001A775D">
      <w:pPr>
        <w:spacing w:after="120"/>
        <w:jc w:val="both"/>
        <w:rPr>
          <w:rFonts w:ascii="Arial" w:hAnsi="Arial" w:cs="Arial"/>
          <w:b/>
          <w:i/>
          <w:u w:val="single"/>
        </w:rPr>
      </w:pPr>
      <w:r>
        <w:rPr>
          <w:rFonts w:ascii="Arial" w:hAnsi="Arial" w:cs="Arial"/>
          <w:b/>
          <w:i/>
          <w:u w:val="single"/>
        </w:rPr>
        <w:t>INCLUIR LA SIGUIENTE CLÁUSULA EN CASO DE QUE CORRESPONDA:</w:t>
      </w:r>
    </w:p>
    <w:p w:rsidR="001A775D" w:rsidRPr="00243183" w:rsidRDefault="001A775D" w:rsidP="001A775D">
      <w:pPr>
        <w:spacing w:after="120"/>
        <w:jc w:val="both"/>
        <w:rPr>
          <w:rFonts w:ascii="Arial" w:hAnsi="Arial" w:cs="Arial"/>
          <w:b/>
          <w:i/>
          <w:u w:val="single"/>
        </w:rPr>
      </w:pPr>
      <w:r w:rsidRPr="00243183">
        <w:rPr>
          <w:rFonts w:ascii="Arial" w:hAnsi="Arial" w:cs="Arial"/>
          <w:b/>
          <w:i/>
          <w:u w:val="single"/>
        </w:rPr>
        <w:t>(PROTOCOLIZACIÓN DEL CONTRATO)</w:t>
      </w:r>
    </w:p>
    <w:p w:rsidR="001A775D" w:rsidRPr="00243183" w:rsidRDefault="001A775D" w:rsidP="001A775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1A775D" w:rsidRPr="00243183" w:rsidRDefault="001A775D" w:rsidP="001A775D">
      <w:pPr>
        <w:spacing w:after="120"/>
        <w:jc w:val="both"/>
        <w:rPr>
          <w:rFonts w:ascii="Arial" w:hAnsi="Arial" w:cs="Arial"/>
          <w:i/>
        </w:rPr>
      </w:pPr>
      <w:r w:rsidRPr="00243183">
        <w:rPr>
          <w:rFonts w:ascii="Arial" w:hAnsi="Arial" w:cs="Arial"/>
          <w:i/>
        </w:rPr>
        <w:t>Esta protocolización contendrá los siguientes documentos:</w:t>
      </w:r>
    </w:p>
    <w:p w:rsidR="001A775D" w:rsidRPr="00243183" w:rsidRDefault="001A775D" w:rsidP="001A775D">
      <w:pPr>
        <w:spacing w:after="120"/>
        <w:jc w:val="both"/>
        <w:rPr>
          <w:rFonts w:ascii="Arial" w:hAnsi="Arial" w:cs="Arial"/>
          <w:i/>
        </w:rPr>
      </w:pPr>
      <w:r w:rsidRPr="00243183">
        <w:rPr>
          <w:rFonts w:ascii="Arial" w:hAnsi="Arial" w:cs="Arial"/>
          <w:i/>
        </w:rPr>
        <w:t>Originales o fotocopias legalizadas de:</w:t>
      </w:r>
    </w:p>
    <w:p w:rsidR="001A775D" w:rsidRPr="00243183" w:rsidRDefault="001A775D" w:rsidP="005335F8">
      <w:pPr>
        <w:numPr>
          <w:ilvl w:val="0"/>
          <w:numId w:val="5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1A775D" w:rsidRPr="00243183" w:rsidRDefault="001A775D" w:rsidP="005335F8">
      <w:pPr>
        <w:numPr>
          <w:ilvl w:val="0"/>
          <w:numId w:val="51"/>
        </w:numPr>
        <w:ind w:left="1134" w:hanging="283"/>
        <w:jc w:val="both"/>
        <w:rPr>
          <w:rFonts w:ascii="Arial" w:hAnsi="Arial" w:cs="Arial"/>
          <w:i/>
        </w:rPr>
      </w:pPr>
      <w:r w:rsidRPr="00243183">
        <w:rPr>
          <w:rFonts w:ascii="Arial" w:hAnsi="Arial" w:cs="Arial"/>
          <w:i/>
        </w:rPr>
        <w:t>Certificado de  matrícula de inscripción en FUNDEMPRESA.</w:t>
      </w:r>
    </w:p>
    <w:p w:rsidR="001A775D" w:rsidRPr="00243183" w:rsidRDefault="001A775D" w:rsidP="005335F8">
      <w:pPr>
        <w:numPr>
          <w:ilvl w:val="0"/>
          <w:numId w:val="51"/>
        </w:numPr>
        <w:ind w:left="1134" w:hanging="283"/>
        <w:jc w:val="both"/>
        <w:rPr>
          <w:rFonts w:ascii="Arial" w:hAnsi="Arial" w:cs="Arial"/>
          <w:i/>
        </w:rPr>
      </w:pPr>
      <w:r w:rsidRPr="00243183">
        <w:rPr>
          <w:rFonts w:ascii="Arial" w:hAnsi="Arial" w:cs="Arial"/>
          <w:i/>
        </w:rPr>
        <w:t>Minuta del Contrato</w:t>
      </w:r>
    </w:p>
    <w:p w:rsidR="001A775D" w:rsidRPr="00243183" w:rsidRDefault="001A775D" w:rsidP="001A775D">
      <w:pPr>
        <w:jc w:val="both"/>
        <w:rPr>
          <w:rFonts w:ascii="Arial" w:hAnsi="Arial" w:cs="Arial"/>
          <w:i/>
        </w:rPr>
      </w:pPr>
      <w:r w:rsidRPr="00243183">
        <w:rPr>
          <w:rFonts w:ascii="Arial" w:hAnsi="Arial" w:cs="Arial"/>
          <w:i/>
        </w:rPr>
        <w:t>Fotocopias simples de:</w:t>
      </w:r>
    </w:p>
    <w:p w:rsidR="001A775D" w:rsidRPr="00243183" w:rsidRDefault="001A775D" w:rsidP="005335F8">
      <w:pPr>
        <w:numPr>
          <w:ilvl w:val="0"/>
          <w:numId w:val="51"/>
        </w:numPr>
        <w:ind w:left="1134" w:hanging="283"/>
        <w:jc w:val="both"/>
        <w:rPr>
          <w:rFonts w:ascii="Arial" w:hAnsi="Arial" w:cs="Arial"/>
          <w:i/>
        </w:rPr>
      </w:pPr>
      <w:r w:rsidRPr="00243183">
        <w:rPr>
          <w:rFonts w:ascii="Arial" w:hAnsi="Arial" w:cs="Arial"/>
          <w:i/>
        </w:rPr>
        <w:t>Cédula de identidad del representante legal.  </w:t>
      </w:r>
    </w:p>
    <w:p w:rsidR="001A775D" w:rsidRPr="00243183" w:rsidRDefault="001A775D" w:rsidP="005335F8">
      <w:pPr>
        <w:numPr>
          <w:ilvl w:val="0"/>
          <w:numId w:val="51"/>
        </w:numPr>
        <w:ind w:left="1134" w:hanging="283"/>
        <w:jc w:val="both"/>
        <w:rPr>
          <w:rFonts w:ascii="Arial" w:hAnsi="Arial" w:cs="Arial"/>
          <w:i/>
        </w:rPr>
      </w:pPr>
      <w:r w:rsidRPr="00243183">
        <w:rPr>
          <w:rFonts w:ascii="Arial" w:hAnsi="Arial" w:cs="Arial"/>
          <w:i/>
        </w:rPr>
        <w:t xml:space="preserve">Escritura  de constitución de la empresa.  </w:t>
      </w:r>
    </w:p>
    <w:p w:rsidR="001A775D" w:rsidRPr="00243183" w:rsidRDefault="001A775D" w:rsidP="005335F8">
      <w:pPr>
        <w:numPr>
          <w:ilvl w:val="0"/>
          <w:numId w:val="51"/>
        </w:numPr>
        <w:spacing w:after="120"/>
        <w:ind w:left="1134" w:hanging="283"/>
        <w:jc w:val="both"/>
        <w:rPr>
          <w:rFonts w:ascii="Arial" w:hAnsi="Arial" w:cs="Arial"/>
          <w:i/>
        </w:rPr>
      </w:pPr>
      <w:r w:rsidRPr="00243183">
        <w:rPr>
          <w:rFonts w:ascii="Arial" w:hAnsi="Arial" w:cs="Arial"/>
          <w:i/>
        </w:rPr>
        <w:t xml:space="preserve">Garantía de cumplimiento de contrato </w:t>
      </w:r>
    </w:p>
    <w:p w:rsidR="001A775D" w:rsidRPr="00243183" w:rsidRDefault="001A775D" w:rsidP="001A775D">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1A775D" w:rsidRPr="0052166F" w:rsidRDefault="001A775D" w:rsidP="001A775D">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1A775D" w:rsidRPr="0052166F" w:rsidRDefault="001A775D" w:rsidP="001A775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resuelva el presente Contrato y se ejecuten las garantías que se encuentren vigentes al momento de la resolución.  </w:t>
      </w:r>
    </w:p>
    <w:p w:rsidR="001A775D" w:rsidRPr="0052166F" w:rsidRDefault="001A775D" w:rsidP="001A775D">
      <w:pPr>
        <w:spacing w:before="120" w:after="120"/>
        <w:jc w:val="both"/>
        <w:rPr>
          <w:rFonts w:ascii="Arial" w:hAnsi="Arial" w:cs="Arial"/>
          <w:u w:val="single"/>
        </w:rPr>
      </w:pPr>
      <w:r w:rsidRPr="0052166F">
        <w:rPr>
          <w:rFonts w:ascii="Arial" w:hAnsi="Arial" w:cs="Arial"/>
          <w:b/>
          <w:u w:val="single"/>
        </w:rPr>
        <w:t>VIGÉSIMA OCTAVA.- (CONFORMIDAD)</w:t>
      </w:r>
    </w:p>
    <w:p w:rsidR="001A775D" w:rsidRPr="0052166F" w:rsidRDefault="001A775D" w:rsidP="001A775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1A775D" w:rsidRPr="0052166F" w:rsidRDefault="001A775D" w:rsidP="001A775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1A775D" w:rsidRPr="0052166F" w:rsidRDefault="001A775D" w:rsidP="001A775D">
      <w:pPr>
        <w:spacing w:before="120" w:after="120"/>
        <w:jc w:val="both"/>
        <w:rPr>
          <w:rFonts w:ascii="Arial" w:hAnsi="Arial" w:cs="Arial"/>
        </w:rPr>
      </w:pPr>
    </w:p>
    <w:p w:rsidR="001A775D" w:rsidRPr="0052166F" w:rsidRDefault="001A775D" w:rsidP="001A775D">
      <w:pPr>
        <w:spacing w:before="120" w:after="120"/>
        <w:jc w:val="both"/>
        <w:rPr>
          <w:rFonts w:ascii="Arial" w:hAnsi="Arial" w:cs="Arial"/>
        </w:rPr>
      </w:pPr>
    </w:p>
    <w:p w:rsidR="001A775D" w:rsidRPr="0052166F" w:rsidRDefault="001A775D" w:rsidP="001A775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1A775D" w:rsidRPr="0052166F" w:rsidTr="00C12B9D">
        <w:tc>
          <w:tcPr>
            <w:tcW w:w="4914" w:type="dxa"/>
          </w:tcPr>
          <w:p w:rsidR="001A775D" w:rsidRPr="0052166F" w:rsidRDefault="001A775D" w:rsidP="00C12B9D">
            <w:pPr>
              <w:jc w:val="both"/>
              <w:rPr>
                <w:rFonts w:ascii="Arial" w:hAnsi="Arial" w:cs="Arial"/>
                <w:lang w:val="es-BO"/>
              </w:rPr>
            </w:pPr>
            <w:r w:rsidRPr="0052166F">
              <w:rPr>
                <w:rFonts w:ascii="Arial" w:hAnsi="Arial" w:cs="Arial"/>
                <w:lang w:val="es-BO"/>
              </w:rPr>
              <w:t xml:space="preserve">         Lic. __________________</w:t>
            </w:r>
          </w:p>
        </w:tc>
        <w:tc>
          <w:tcPr>
            <w:tcW w:w="4914" w:type="dxa"/>
          </w:tcPr>
          <w:p w:rsidR="001A775D" w:rsidRPr="0052166F" w:rsidRDefault="001A775D" w:rsidP="00C12B9D">
            <w:pPr>
              <w:jc w:val="both"/>
              <w:rPr>
                <w:rFonts w:ascii="Arial" w:hAnsi="Arial" w:cs="Arial"/>
                <w:lang w:val="es-BO"/>
              </w:rPr>
            </w:pPr>
            <w:r w:rsidRPr="0052166F">
              <w:rPr>
                <w:rFonts w:ascii="Arial" w:hAnsi="Arial" w:cs="Arial"/>
                <w:lang w:val="es-BO"/>
              </w:rPr>
              <w:t xml:space="preserve">          Sr. ________________________</w:t>
            </w:r>
          </w:p>
        </w:tc>
      </w:tr>
      <w:tr w:rsidR="001A775D" w:rsidRPr="0052166F" w:rsidTr="00C12B9D">
        <w:tc>
          <w:tcPr>
            <w:tcW w:w="4914" w:type="dxa"/>
          </w:tcPr>
          <w:p w:rsidR="001A775D" w:rsidRPr="0052166F" w:rsidRDefault="001A775D" w:rsidP="00C12B9D">
            <w:pPr>
              <w:jc w:val="both"/>
              <w:rPr>
                <w:rFonts w:ascii="Arial" w:hAnsi="Arial" w:cs="Arial"/>
                <w:i/>
                <w:lang w:val="es-BO"/>
              </w:rPr>
            </w:pPr>
            <w:r w:rsidRPr="0052166F">
              <w:rPr>
                <w:rFonts w:ascii="Arial" w:hAnsi="Arial" w:cs="Arial"/>
                <w:i/>
                <w:lang w:val="es-BO"/>
              </w:rPr>
              <w:t xml:space="preserve">                       cargo</w:t>
            </w:r>
          </w:p>
          <w:p w:rsidR="001A775D" w:rsidRDefault="001A775D" w:rsidP="00C12B9D">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1A775D" w:rsidRPr="0052166F" w:rsidRDefault="001A775D" w:rsidP="00C12B9D">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1A775D" w:rsidRPr="0052166F" w:rsidRDefault="001A775D" w:rsidP="00C12B9D">
            <w:pPr>
              <w:jc w:val="both"/>
              <w:rPr>
                <w:rFonts w:ascii="Arial" w:hAnsi="Arial" w:cs="Arial"/>
                <w:i/>
                <w:lang w:val="es-BO"/>
              </w:rPr>
            </w:pPr>
            <w:r w:rsidRPr="0052166F">
              <w:rPr>
                <w:rFonts w:ascii="Arial" w:hAnsi="Arial" w:cs="Arial"/>
                <w:i/>
                <w:lang w:val="es-BO"/>
              </w:rPr>
              <w:t xml:space="preserve">                         nombre empresa</w:t>
            </w:r>
          </w:p>
          <w:p w:rsidR="001A775D" w:rsidRPr="0052166F" w:rsidRDefault="001A775D" w:rsidP="00C12B9D">
            <w:pPr>
              <w:jc w:val="both"/>
              <w:rPr>
                <w:rFonts w:ascii="Arial" w:hAnsi="Arial" w:cs="Arial"/>
                <w:b/>
                <w:lang w:val="es-BO"/>
              </w:rPr>
            </w:pPr>
            <w:r w:rsidRPr="0052166F">
              <w:rPr>
                <w:rFonts w:ascii="Arial" w:hAnsi="Arial" w:cs="Arial"/>
                <w:b/>
                <w:lang w:val="es-BO"/>
              </w:rPr>
              <w:t xml:space="preserve">                            PROVEEDOR</w:t>
            </w:r>
          </w:p>
        </w:tc>
      </w:tr>
    </w:tbl>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517" w:rsidRDefault="00171517">
      <w:r>
        <w:separator/>
      </w:r>
    </w:p>
  </w:endnote>
  <w:endnote w:type="continuationSeparator" w:id="0">
    <w:p w:rsidR="00171517" w:rsidRDefault="00171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B9D" w:rsidRPr="0096776D" w:rsidRDefault="00C12B9D">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527CE6">
      <w:rPr>
        <w:rFonts w:asciiTheme="minorHAnsi" w:hAnsiTheme="minorHAnsi" w:cstheme="minorHAnsi"/>
        <w:noProof/>
        <w:sz w:val="18"/>
        <w:szCs w:val="18"/>
      </w:rPr>
      <w:t>4</w:t>
    </w:r>
    <w:r w:rsidRPr="0096776D">
      <w:rPr>
        <w:rFonts w:asciiTheme="minorHAnsi" w:hAnsiTheme="minorHAnsi" w:cstheme="minorHAnsi"/>
        <w:noProof/>
        <w:sz w:val="18"/>
        <w:szCs w:val="18"/>
      </w:rPr>
      <w:fldChar w:fldCharType="end"/>
    </w:r>
  </w:p>
  <w:p w:rsidR="00C12B9D" w:rsidRDefault="00C12B9D">
    <w:pPr>
      <w:pStyle w:val="Piedepgina"/>
    </w:pPr>
  </w:p>
  <w:p w:rsidR="00C12B9D" w:rsidRDefault="00C12B9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B9D" w:rsidRDefault="00C12B9D">
    <w:pPr>
      <w:pStyle w:val="Piedepgina"/>
      <w:jc w:val="right"/>
    </w:pPr>
    <w:r>
      <w:fldChar w:fldCharType="begin"/>
    </w:r>
    <w:r>
      <w:instrText xml:space="preserve"> PAGE   \* MERGEFORMAT </w:instrText>
    </w:r>
    <w:r>
      <w:fldChar w:fldCharType="separate"/>
    </w:r>
    <w:r w:rsidR="00527CE6">
      <w:rPr>
        <w:noProof/>
      </w:rPr>
      <w:t>21</w:t>
    </w:r>
    <w:r>
      <w:fldChar w:fldCharType="end"/>
    </w:r>
  </w:p>
  <w:p w:rsidR="00C12B9D" w:rsidRDefault="00C12B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517" w:rsidRDefault="00171517">
      <w:r>
        <w:separator/>
      </w:r>
    </w:p>
  </w:footnote>
  <w:footnote w:type="continuationSeparator" w:id="0">
    <w:p w:rsidR="00171517" w:rsidRDefault="00171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B9D" w:rsidRPr="009F3620" w:rsidRDefault="00C12B9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D5407B8"/>
    <w:multiLevelType w:val="hybridMultilevel"/>
    <w:tmpl w:val="BEAE9E54"/>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15:restartNumberingAfterBreak="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98B2F34"/>
    <w:multiLevelType w:val="hybridMultilevel"/>
    <w:tmpl w:val="E5C44D40"/>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12D6DD5C">
      <w:start w:val="1"/>
      <w:numFmt w:val="upp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15:restartNumberingAfterBreak="0">
    <w:nsid w:val="4EAC5CD1"/>
    <w:multiLevelType w:val="hybridMultilevel"/>
    <w:tmpl w:val="CC821964"/>
    <w:lvl w:ilvl="0" w:tplc="5950AB4A">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15:restartNumberingAfterBreak="0">
    <w:nsid w:val="53F80DC4"/>
    <w:multiLevelType w:val="hybridMultilevel"/>
    <w:tmpl w:val="834C9FD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6"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90F5D61"/>
    <w:multiLevelType w:val="hybridMultilevel"/>
    <w:tmpl w:val="70B8B714"/>
    <w:lvl w:ilvl="0" w:tplc="20945A00">
      <w:start w:val="1"/>
      <w:numFmt w:val="bullet"/>
      <w:lvlText w:val=""/>
      <w:lvlJc w:val="left"/>
      <w:pPr>
        <w:ind w:left="720" w:hanging="360"/>
      </w:pPr>
      <w:rPr>
        <w:rFonts w:ascii="Symbol" w:hAnsi="Symbol" w:hint="default"/>
        <w:strike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15:restartNumberingAfterBreak="0">
    <w:nsid w:val="5ED71826"/>
    <w:multiLevelType w:val="hybridMultilevel"/>
    <w:tmpl w:val="FA60E21E"/>
    <w:lvl w:ilvl="0" w:tplc="29DE7422">
      <w:start w:val="1"/>
      <w:numFmt w:val="lowerLetter"/>
      <w:lvlText w:val="%1)"/>
      <w:lvlJc w:val="left"/>
      <w:pPr>
        <w:ind w:left="720" w:hanging="360"/>
      </w:pPr>
      <w:rPr>
        <w:rFonts w:cs="Times New Roman"/>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1" w15:restartNumberingAfterBreak="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15:restartNumberingAfterBreak="0">
    <w:nsid w:val="6A7B39D4"/>
    <w:multiLevelType w:val="hybridMultilevel"/>
    <w:tmpl w:val="2A02E17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5"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2"/>
  </w:num>
  <w:num w:numId="2">
    <w:abstractNumId w:val="18"/>
  </w:num>
  <w:num w:numId="3">
    <w:abstractNumId w:val="41"/>
  </w:num>
  <w:num w:numId="4">
    <w:abstractNumId w:val="9"/>
  </w:num>
  <w:num w:numId="5">
    <w:abstractNumId w:val="26"/>
  </w:num>
  <w:num w:numId="6">
    <w:abstractNumId w:val="25"/>
  </w:num>
  <w:num w:numId="7">
    <w:abstractNumId w:val="27"/>
  </w:num>
  <w:num w:numId="8">
    <w:abstractNumId w:val="48"/>
  </w:num>
  <w:num w:numId="9">
    <w:abstractNumId w:val="0"/>
  </w:num>
  <w:num w:numId="10">
    <w:abstractNumId w:val="46"/>
  </w:num>
  <w:num w:numId="11">
    <w:abstractNumId w:val="28"/>
  </w:num>
  <w:num w:numId="12">
    <w:abstractNumId w:val="24"/>
  </w:num>
  <w:num w:numId="13">
    <w:abstractNumId w:val="1"/>
  </w:num>
  <w:num w:numId="14">
    <w:abstractNumId w:val="21"/>
  </w:num>
  <w:num w:numId="15">
    <w:abstractNumId w:val="11"/>
  </w:num>
  <w:num w:numId="16">
    <w:abstractNumId w:val="29"/>
  </w:num>
  <w:num w:numId="17">
    <w:abstractNumId w:val="7"/>
  </w:num>
  <w:num w:numId="18">
    <w:abstractNumId w:val="20"/>
  </w:num>
  <w:num w:numId="19">
    <w:abstractNumId w:val="16"/>
  </w:num>
  <w:num w:numId="20">
    <w:abstractNumId w:val="49"/>
  </w:num>
  <w:num w:numId="21">
    <w:abstractNumId w:val="33"/>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8"/>
  </w:num>
  <w:num w:numId="29">
    <w:abstractNumId w:val="5"/>
  </w:num>
  <w:num w:numId="30">
    <w:abstractNumId w:val="23"/>
  </w:num>
  <w:num w:numId="31">
    <w:abstractNumId w:val="30"/>
  </w:num>
  <w:num w:numId="32">
    <w:abstractNumId w:val="34"/>
  </w:num>
  <w:num w:numId="33">
    <w:abstractNumId w:val="35"/>
  </w:num>
  <w:num w:numId="34">
    <w:abstractNumId w:val="37"/>
  </w:num>
  <w:num w:numId="35">
    <w:abstractNumId w:val="4"/>
  </w:num>
  <w:num w:numId="36">
    <w:abstractNumId w:val="32"/>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36"/>
  </w:num>
  <w:num w:numId="41">
    <w:abstractNumId w:val="42"/>
  </w:num>
  <w:num w:numId="42">
    <w:abstractNumId w:val="31"/>
  </w:num>
  <w:num w:numId="43">
    <w:abstractNumId w:val="50"/>
  </w:num>
  <w:num w:numId="44">
    <w:abstractNumId w:val="19"/>
  </w:num>
  <w:num w:numId="45">
    <w:abstractNumId w:val="14"/>
  </w:num>
  <w:num w:numId="46">
    <w:abstractNumId w:val="47"/>
  </w:num>
  <w:num w:numId="47">
    <w:abstractNumId w:val="10"/>
  </w:num>
  <w:num w:numId="48">
    <w:abstractNumId w:val="17"/>
  </w:num>
  <w:num w:numId="49">
    <w:abstractNumId w:val="45"/>
  </w:num>
  <w:num w:numId="50">
    <w:abstractNumId w:val="2"/>
  </w:num>
  <w:num w:numId="51">
    <w:abstractNumId w:val="38"/>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517"/>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75D"/>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97B0B"/>
    <w:rsid w:val="002A018E"/>
    <w:rsid w:val="002A03F3"/>
    <w:rsid w:val="002A0E05"/>
    <w:rsid w:val="002A1A69"/>
    <w:rsid w:val="002A25E7"/>
    <w:rsid w:val="002A2A10"/>
    <w:rsid w:val="002A2BC5"/>
    <w:rsid w:val="002A2F10"/>
    <w:rsid w:val="002A3476"/>
    <w:rsid w:val="002A376D"/>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1FD"/>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390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6EB"/>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27CE6"/>
    <w:rsid w:val="00530703"/>
    <w:rsid w:val="00530EB9"/>
    <w:rsid w:val="005326ED"/>
    <w:rsid w:val="00532E52"/>
    <w:rsid w:val="005330EE"/>
    <w:rsid w:val="005335F8"/>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07BD"/>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49B8"/>
    <w:rsid w:val="00635436"/>
    <w:rsid w:val="006358D4"/>
    <w:rsid w:val="006361E6"/>
    <w:rsid w:val="00636527"/>
    <w:rsid w:val="006368E4"/>
    <w:rsid w:val="006369B8"/>
    <w:rsid w:val="00637E1B"/>
    <w:rsid w:val="006406F5"/>
    <w:rsid w:val="00640737"/>
    <w:rsid w:val="006415D2"/>
    <w:rsid w:val="00641860"/>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804"/>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5A5"/>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477"/>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7D6"/>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2EB"/>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3DA4"/>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67721"/>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5B7"/>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B9D"/>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2B4"/>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29C8"/>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4D3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53F539A-CD9E-4E2A-A076-D00AEA50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2C188-A347-4D05-B824-665BA1036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Pages>
  <Words>15146</Words>
  <Characters>83305</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98255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71</cp:revision>
  <cp:lastPrinted>2015-02-19T14:27:00Z</cp:lastPrinted>
  <dcterms:created xsi:type="dcterms:W3CDTF">2015-07-06T19:37:00Z</dcterms:created>
  <dcterms:modified xsi:type="dcterms:W3CDTF">2015-12-16T18:50:00Z</dcterms:modified>
</cp:coreProperties>
</file>