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3DC3" w:rsidRDefault="00C23DC3" w:rsidP="00BC21BB">
                            <w:pPr>
                              <w:pStyle w:val="Ttulo1"/>
                              <w:ind w:left="142"/>
                              <w:jc w:val="center"/>
                              <w:rPr>
                                <w:rFonts w:ascii="Century Gothic" w:hAnsi="Century Gothic"/>
                                <w:szCs w:val="28"/>
                              </w:rPr>
                            </w:pPr>
                          </w:p>
                          <w:p w:rsidR="00C23DC3" w:rsidRDefault="00C23DC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3DC3" w:rsidRDefault="00C23DC3" w:rsidP="00196858"/>
                          <w:p w:rsidR="00C23DC3" w:rsidRPr="00196858" w:rsidRDefault="00C23DC3" w:rsidP="00196858"/>
                          <w:p w:rsidR="00C23DC3" w:rsidRDefault="00C23DC3" w:rsidP="00BC21BB">
                            <w:pPr>
                              <w:ind w:left="142"/>
                              <w:jc w:val="center"/>
                              <w:rPr>
                                <w:rFonts w:ascii="Verdana" w:hAnsi="Verdana"/>
                                <w:b/>
                              </w:rPr>
                            </w:pPr>
                          </w:p>
                          <w:p w:rsidR="00C23DC3" w:rsidRDefault="00C23DC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3DC3" w:rsidRDefault="00C23DC3" w:rsidP="00963B46">
                            <w:pPr>
                              <w:ind w:left="142"/>
                              <w:jc w:val="center"/>
                              <w:rPr>
                                <w:rFonts w:ascii="Century Gothic" w:hAnsi="Century Gothic" w:cs="Arial"/>
                                <w:b/>
                                <w:sz w:val="32"/>
                                <w:szCs w:val="32"/>
                                <w:lang w:val="es-MX"/>
                              </w:rPr>
                            </w:pPr>
                          </w:p>
                          <w:p w:rsidR="00C23DC3" w:rsidRDefault="00C23DC3" w:rsidP="00963B46">
                            <w:pPr>
                              <w:ind w:left="142"/>
                              <w:jc w:val="center"/>
                              <w:rPr>
                                <w:rFonts w:ascii="Century Gothic" w:hAnsi="Century Gothic" w:cs="Arial"/>
                                <w:b/>
                                <w:sz w:val="32"/>
                                <w:szCs w:val="32"/>
                                <w:lang w:val="es-MX"/>
                              </w:rPr>
                            </w:pPr>
                          </w:p>
                          <w:p w:rsidR="00C23DC3" w:rsidRDefault="00C23DC3" w:rsidP="00963B46">
                            <w:pPr>
                              <w:ind w:left="142"/>
                              <w:jc w:val="center"/>
                              <w:rPr>
                                <w:rFonts w:ascii="Century Gothic" w:hAnsi="Century Gothic" w:cs="Arial"/>
                                <w:b/>
                                <w:sz w:val="32"/>
                                <w:szCs w:val="32"/>
                                <w:lang w:val="es-MX"/>
                              </w:rPr>
                            </w:pPr>
                          </w:p>
                          <w:p w:rsidR="00C23DC3" w:rsidRPr="00EE5138" w:rsidRDefault="00C23DC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23DC3" w:rsidRDefault="00C23DC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23DC3" w:rsidRPr="003F3DFD" w:rsidRDefault="00C23DC3" w:rsidP="002C0306">
                            <w:pPr>
                              <w:rPr>
                                <w:rFonts w:ascii="Century Gothic" w:hAnsi="Century Gothic" w:cs="Arial"/>
                                <w:b/>
                                <w:sz w:val="32"/>
                                <w:szCs w:val="32"/>
                              </w:rPr>
                            </w:pPr>
                          </w:p>
                          <w:p w:rsidR="00C23DC3" w:rsidRDefault="00C23DC3" w:rsidP="00C64893">
                            <w:pPr>
                              <w:jc w:val="center"/>
                              <w:rPr>
                                <w:rFonts w:ascii="Century Gothic" w:hAnsi="Century Gothic"/>
                                <w:b/>
                                <w:sz w:val="32"/>
                                <w:szCs w:val="32"/>
                              </w:rPr>
                            </w:pPr>
                            <w:r>
                              <w:rPr>
                                <w:rFonts w:ascii="Century Gothic" w:hAnsi="Century Gothic"/>
                                <w:b/>
                                <w:sz w:val="32"/>
                                <w:szCs w:val="32"/>
                              </w:rPr>
                              <w:t>REGLAMENTO DE CONTRATACIONES DIRECTAS</w:t>
                            </w:r>
                          </w:p>
                          <w:p w:rsidR="00C23DC3" w:rsidRDefault="00C23DC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23DC3" w:rsidRPr="00C64893" w:rsidRDefault="00C23DC3" w:rsidP="00BC21BB">
                            <w:pPr>
                              <w:ind w:left="142"/>
                              <w:jc w:val="center"/>
                              <w:rPr>
                                <w:rFonts w:ascii="Century Gothic" w:hAnsi="Century Gothic" w:cs="Arial"/>
                                <w:b/>
                                <w:sz w:val="32"/>
                                <w:szCs w:val="32"/>
                              </w:rPr>
                            </w:pPr>
                          </w:p>
                          <w:p w:rsidR="00C23DC3" w:rsidRDefault="00C23DC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23DC3" w:rsidRPr="000F16BE" w:rsidRDefault="00C23DC3" w:rsidP="00716D3A">
                            <w:pPr>
                              <w:ind w:left="142"/>
                              <w:jc w:val="center"/>
                              <w:rPr>
                                <w:rFonts w:ascii="Century Gothic" w:hAnsi="Century Gothic" w:cs="Arial"/>
                                <w:b/>
                                <w:sz w:val="32"/>
                                <w:szCs w:val="32"/>
                                <w:lang w:val="es-MX"/>
                              </w:rPr>
                            </w:pPr>
                          </w:p>
                          <w:p w:rsidR="00C23DC3" w:rsidRPr="00811D4C" w:rsidRDefault="00C23DC3" w:rsidP="00BC21BB">
                            <w:pPr>
                              <w:ind w:left="142"/>
                              <w:rPr>
                                <w:rFonts w:ascii="Century Gothic" w:hAnsi="Century Gothic"/>
                                <w:b/>
                              </w:rPr>
                            </w:pPr>
                          </w:p>
                          <w:p w:rsidR="00C23DC3" w:rsidRDefault="00C23DC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UNIDADES DE TRANSPORTE PESADO PARA LOGISTICA DE LOS EQUIPOS</w:t>
                            </w:r>
                          </w:p>
                          <w:p w:rsidR="00C23DC3" w:rsidRPr="00536091" w:rsidRDefault="00C23DC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CDO-DSP-085-15</w:t>
                            </w:r>
                          </w:p>
                          <w:p w:rsidR="00C23DC3" w:rsidRDefault="00C23DC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23DC3" w:rsidRPr="00574BFC" w:rsidRDefault="00C23DC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23DC3" w:rsidRDefault="00C23DC3" w:rsidP="00BC21BB">
                            <w:pPr>
                              <w:ind w:right="930"/>
                              <w:jc w:val="center"/>
                              <w:rPr>
                                <w:rFonts w:ascii="Century Gothic" w:hAnsi="Century Gothic"/>
                                <w:lang w:val="es-ES_tradnl"/>
                              </w:rPr>
                            </w:pPr>
                            <w:r>
                              <w:rPr>
                                <w:rFonts w:ascii="Century Gothic" w:hAnsi="Century Gothic"/>
                                <w:lang w:val="es-ES_tradnl"/>
                              </w:rPr>
                              <w:t xml:space="preserve">          </w:t>
                            </w:r>
                          </w:p>
                          <w:p w:rsidR="00C23DC3" w:rsidRDefault="00C23DC3" w:rsidP="00BC21BB">
                            <w:pPr>
                              <w:ind w:right="930"/>
                              <w:jc w:val="center"/>
                              <w:rPr>
                                <w:rFonts w:ascii="Century Gothic" w:hAnsi="Century Gothic"/>
                                <w:lang w:val="es-ES_tradnl"/>
                              </w:rPr>
                            </w:pPr>
                          </w:p>
                          <w:p w:rsidR="00C23DC3" w:rsidRDefault="00C23DC3" w:rsidP="00BC21BB">
                            <w:pPr>
                              <w:ind w:right="930"/>
                              <w:jc w:val="center"/>
                              <w:rPr>
                                <w:rFonts w:ascii="Century Gothic" w:hAnsi="Century Gothic"/>
                                <w:lang w:val="es-ES_tradnl"/>
                              </w:rPr>
                            </w:pPr>
                          </w:p>
                          <w:p w:rsidR="00C23DC3" w:rsidRDefault="00C23DC3" w:rsidP="00BC21BB">
                            <w:pPr>
                              <w:ind w:right="930"/>
                              <w:jc w:val="center"/>
                              <w:rPr>
                                <w:rFonts w:ascii="Century Gothic" w:hAnsi="Century Gothic"/>
                                <w:lang w:val="es-ES_tradnl"/>
                              </w:rPr>
                            </w:pPr>
                          </w:p>
                          <w:p w:rsidR="00C23DC3" w:rsidRDefault="00C23DC3" w:rsidP="00BC21BB">
                            <w:pPr>
                              <w:ind w:right="930"/>
                              <w:jc w:val="center"/>
                              <w:rPr>
                                <w:rFonts w:ascii="Century Gothic" w:hAnsi="Century Gothic"/>
                                <w:lang w:val="es-ES_tradnl"/>
                              </w:rPr>
                            </w:pPr>
                          </w:p>
                          <w:p w:rsidR="00C23DC3" w:rsidRPr="009C5A35" w:rsidRDefault="00C23DC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23DC3" w:rsidRDefault="00C23DC3" w:rsidP="00BC21BB">
                      <w:pPr>
                        <w:pStyle w:val="Ttulo1"/>
                        <w:ind w:left="142"/>
                        <w:jc w:val="center"/>
                        <w:rPr>
                          <w:rFonts w:ascii="Century Gothic" w:hAnsi="Century Gothic"/>
                          <w:szCs w:val="28"/>
                        </w:rPr>
                      </w:pPr>
                    </w:p>
                    <w:p w:rsidR="00C23DC3" w:rsidRDefault="00C23DC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3DC3" w:rsidRDefault="00C23DC3" w:rsidP="00196858"/>
                    <w:p w:rsidR="00C23DC3" w:rsidRPr="00196858" w:rsidRDefault="00C23DC3" w:rsidP="00196858"/>
                    <w:p w:rsidR="00C23DC3" w:rsidRDefault="00C23DC3" w:rsidP="00BC21BB">
                      <w:pPr>
                        <w:ind w:left="142"/>
                        <w:jc w:val="center"/>
                        <w:rPr>
                          <w:rFonts w:ascii="Verdana" w:hAnsi="Verdana"/>
                          <w:b/>
                        </w:rPr>
                      </w:pPr>
                    </w:p>
                    <w:p w:rsidR="00C23DC3" w:rsidRDefault="00C23DC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3DC3" w:rsidRDefault="00C23DC3" w:rsidP="00963B46">
                      <w:pPr>
                        <w:ind w:left="142"/>
                        <w:jc w:val="center"/>
                        <w:rPr>
                          <w:rFonts w:ascii="Century Gothic" w:hAnsi="Century Gothic" w:cs="Arial"/>
                          <w:b/>
                          <w:sz w:val="32"/>
                          <w:szCs w:val="32"/>
                          <w:lang w:val="es-MX"/>
                        </w:rPr>
                      </w:pPr>
                    </w:p>
                    <w:p w:rsidR="00C23DC3" w:rsidRDefault="00C23DC3" w:rsidP="00963B46">
                      <w:pPr>
                        <w:ind w:left="142"/>
                        <w:jc w:val="center"/>
                        <w:rPr>
                          <w:rFonts w:ascii="Century Gothic" w:hAnsi="Century Gothic" w:cs="Arial"/>
                          <w:b/>
                          <w:sz w:val="32"/>
                          <w:szCs w:val="32"/>
                          <w:lang w:val="es-MX"/>
                        </w:rPr>
                      </w:pPr>
                    </w:p>
                    <w:p w:rsidR="00C23DC3" w:rsidRDefault="00C23DC3" w:rsidP="00963B46">
                      <w:pPr>
                        <w:ind w:left="142"/>
                        <w:jc w:val="center"/>
                        <w:rPr>
                          <w:rFonts w:ascii="Century Gothic" w:hAnsi="Century Gothic" w:cs="Arial"/>
                          <w:b/>
                          <w:sz w:val="32"/>
                          <w:szCs w:val="32"/>
                          <w:lang w:val="es-MX"/>
                        </w:rPr>
                      </w:pPr>
                    </w:p>
                    <w:p w:rsidR="00C23DC3" w:rsidRPr="00EE5138" w:rsidRDefault="00C23DC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23DC3" w:rsidRDefault="00C23DC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23DC3" w:rsidRPr="003F3DFD" w:rsidRDefault="00C23DC3" w:rsidP="002C0306">
                      <w:pPr>
                        <w:rPr>
                          <w:rFonts w:ascii="Century Gothic" w:hAnsi="Century Gothic" w:cs="Arial"/>
                          <w:b/>
                          <w:sz w:val="32"/>
                          <w:szCs w:val="32"/>
                        </w:rPr>
                      </w:pPr>
                    </w:p>
                    <w:p w:rsidR="00C23DC3" w:rsidRDefault="00C23DC3" w:rsidP="00C64893">
                      <w:pPr>
                        <w:jc w:val="center"/>
                        <w:rPr>
                          <w:rFonts w:ascii="Century Gothic" w:hAnsi="Century Gothic"/>
                          <w:b/>
                          <w:sz w:val="32"/>
                          <w:szCs w:val="32"/>
                        </w:rPr>
                      </w:pPr>
                      <w:r>
                        <w:rPr>
                          <w:rFonts w:ascii="Century Gothic" w:hAnsi="Century Gothic"/>
                          <w:b/>
                          <w:sz w:val="32"/>
                          <w:szCs w:val="32"/>
                        </w:rPr>
                        <w:t>REGLAMENTO DE CONTRATACIONES DIRECTAS</w:t>
                      </w:r>
                    </w:p>
                    <w:p w:rsidR="00C23DC3" w:rsidRDefault="00C23DC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23DC3" w:rsidRPr="00C64893" w:rsidRDefault="00C23DC3" w:rsidP="00BC21BB">
                      <w:pPr>
                        <w:ind w:left="142"/>
                        <w:jc w:val="center"/>
                        <w:rPr>
                          <w:rFonts w:ascii="Century Gothic" w:hAnsi="Century Gothic" w:cs="Arial"/>
                          <w:b/>
                          <w:sz w:val="32"/>
                          <w:szCs w:val="32"/>
                        </w:rPr>
                      </w:pPr>
                    </w:p>
                    <w:p w:rsidR="00C23DC3" w:rsidRDefault="00C23DC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23DC3" w:rsidRPr="000F16BE" w:rsidRDefault="00C23DC3" w:rsidP="00716D3A">
                      <w:pPr>
                        <w:ind w:left="142"/>
                        <w:jc w:val="center"/>
                        <w:rPr>
                          <w:rFonts w:ascii="Century Gothic" w:hAnsi="Century Gothic" w:cs="Arial"/>
                          <w:b/>
                          <w:sz w:val="32"/>
                          <w:szCs w:val="32"/>
                          <w:lang w:val="es-MX"/>
                        </w:rPr>
                      </w:pPr>
                    </w:p>
                    <w:p w:rsidR="00C23DC3" w:rsidRPr="00811D4C" w:rsidRDefault="00C23DC3" w:rsidP="00BC21BB">
                      <w:pPr>
                        <w:ind w:left="142"/>
                        <w:rPr>
                          <w:rFonts w:ascii="Century Gothic" w:hAnsi="Century Gothic"/>
                          <w:b/>
                        </w:rPr>
                      </w:pPr>
                    </w:p>
                    <w:p w:rsidR="00C23DC3" w:rsidRDefault="00C23DC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UNIDADES DE TRANSPORTE PESADO PARA LOGISTICA DE LOS EQUIPOS</w:t>
                      </w:r>
                    </w:p>
                    <w:p w:rsidR="00C23DC3" w:rsidRPr="00536091" w:rsidRDefault="00C23DC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CDO-DSP-085-15</w:t>
                      </w:r>
                    </w:p>
                    <w:p w:rsidR="00C23DC3" w:rsidRDefault="00C23DC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23DC3" w:rsidRPr="00574BFC" w:rsidRDefault="00C23DC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23DC3" w:rsidRDefault="00C23DC3" w:rsidP="00BC21BB">
                      <w:pPr>
                        <w:ind w:right="930"/>
                        <w:jc w:val="center"/>
                        <w:rPr>
                          <w:rFonts w:ascii="Century Gothic" w:hAnsi="Century Gothic"/>
                          <w:lang w:val="es-ES_tradnl"/>
                        </w:rPr>
                      </w:pPr>
                      <w:r>
                        <w:rPr>
                          <w:rFonts w:ascii="Century Gothic" w:hAnsi="Century Gothic"/>
                          <w:lang w:val="es-ES_tradnl"/>
                        </w:rPr>
                        <w:t xml:space="preserve">          </w:t>
                      </w:r>
                    </w:p>
                    <w:p w:rsidR="00C23DC3" w:rsidRDefault="00C23DC3" w:rsidP="00BC21BB">
                      <w:pPr>
                        <w:ind w:right="930"/>
                        <w:jc w:val="center"/>
                        <w:rPr>
                          <w:rFonts w:ascii="Century Gothic" w:hAnsi="Century Gothic"/>
                          <w:lang w:val="es-ES_tradnl"/>
                        </w:rPr>
                      </w:pPr>
                    </w:p>
                    <w:p w:rsidR="00C23DC3" w:rsidRDefault="00C23DC3" w:rsidP="00BC21BB">
                      <w:pPr>
                        <w:ind w:right="930"/>
                        <w:jc w:val="center"/>
                        <w:rPr>
                          <w:rFonts w:ascii="Century Gothic" w:hAnsi="Century Gothic"/>
                          <w:lang w:val="es-ES_tradnl"/>
                        </w:rPr>
                      </w:pPr>
                    </w:p>
                    <w:p w:rsidR="00C23DC3" w:rsidRDefault="00C23DC3" w:rsidP="00BC21BB">
                      <w:pPr>
                        <w:ind w:right="930"/>
                        <w:jc w:val="center"/>
                        <w:rPr>
                          <w:rFonts w:ascii="Century Gothic" w:hAnsi="Century Gothic"/>
                          <w:lang w:val="es-ES_tradnl"/>
                        </w:rPr>
                      </w:pPr>
                    </w:p>
                    <w:p w:rsidR="00C23DC3" w:rsidRDefault="00C23DC3" w:rsidP="00BC21BB">
                      <w:pPr>
                        <w:ind w:right="930"/>
                        <w:jc w:val="center"/>
                        <w:rPr>
                          <w:rFonts w:ascii="Century Gothic" w:hAnsi="Century Gothic"/>
                          <w:lang w:val="es-ES_tradnl"/>
                        </w:rPr>
                      </w:pPr>
                    </w:p>
                    <w:p w:rsidR="00C23DC3" w:rsidRPr="009C5A35" w:rsidRDefault="00C23DC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8A5EF8"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SE REQUIERE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8A5EF8" w:rsidRPr="00232824" w:rsidTr="00973192">
        <w:trPr>
          <w:trHeight w:val="433"/>
        </w:trPr>
        <w:tc>
          <w:tcPr>
            <w:tcW w:w="418" w:type="dxa"/>
            <w:shd w:val="clear" w:color="auto" w:fill="auto"/>
            <w:vAlign w:val="center"/>
          </w:tcPr>
          <w:p w:rsidR="008A5EF8" w:rsidRPr="00232824" w:rsidRDefault="008A5EF8" w:rsidP="008A5EF8">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8A5EF8" w:rsidRPr="00232824" w:rsidRDefault="008A5EF8" w:rsidP="008A5EF8">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8A5EF8" w:rsidRDefault="008A5EF8" w:rsidP="008A5EF8">
            <w:pPr>
              <w:rPr>
                <w:rFonts w:asciiTheme="minorHAnsi" w:hAnsiTheme="minorHAnsi" w:cstheme="minorHAnsi"/>
                <w:sz w:val="18"/>
                <w:szCs w:val="18"/>
              </w:rPr>
            </w:pPr>
            <w:r w:rsidRPr="00232824">
              <w:rPr>
                <w:rFonts w:asciiTheme="minorHAnsi" w:hAnsiTheme="minorHAnsi" w:cstheme="minorHAnsi"/>
                <w:sz w:val="18"/>
                <w:szCs w:val="18"/>
              </w:rPr>
              <w:t>Fecha:</w:t>
            </w:r>
          </w:p>
          <w:p w:rsidR="008A5EF8" w:rsidRPr="00232824" w:rsidRDefault="008A5EF8" w:rsidP="008A5EF8">
            <w:pPr>
              <w:rPr>
                <w:rFonts w:asciiTheme="minorHAnsi" w:hAnsiTheme="minorHAnsi" w:cstheme="minorHAnsi"/>
                <w:sz w:val="18"/>
                <w:szCs w:val="18"/>
              </w:rPr>
            </w:pPr>
            <w:r>
              <w:rPr>
                <w:rFonts w:asciiTheme="minorHAnsi" w:hAnsiTheme="minorHAnsi" w:cstheme="minorHAnsi"/>
                <w:sz w:val="18"/>
                <w:szCs w:val="18"/>
              </w:rPr>
              <w:t>24/12/2015</w:t>
            </w:r>
          </w:p>
        </w:tc>
        <w:tc>
          <w:tcPr>
            <w:tcW w:w="1089" w:type="dxa"/>
            <w:vAlign w:val="center"/>
          </w:tcPr>
          <w:p w:rsidR="008A5EF8" w:rsidRPr="00232824" w:rsidRDefault="008A5EF8" w:rsidP="008A5EF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8A5EF8" w:rsidRPr="00232824" w:rsidRDefault="008A5EF8" w:rsidP="008A5EF8">
            <w:pPr>
              <w:rPr>
                <w:rFonts w:asciiTheme="minorHAnsi" w:hAnsiTheme="minorHAnsi" w:cstheme="minorHAnsi"/>
                <w:sz w:val="18"/>
                <w:szCs w:val="18"/>
              </w:rPr>
            </w:pPr>
            <w:r>
              <w:rPr>
                <w:rFonts w:asciiTheme="minorHAnsi" w:hAnsiTheme="minorHAnsi" w:cstheme="minorHAnsi"/>
                <w:sz w:val="18"/>
                <w:szCs w:val="18"/>
              </w:rPr>
              <w:t>15:30 p.m.</w:t>
            </w:r>
          </w:p>
        </w:tc>
        <w:tc>
          <w:tcPr>
            <w:tcW w:w="3344" w:type="dxa"/>
            <w:vAlign w:val="center"/>
          </w:tcPr>
          <w:p w:rsidR="008A5EF8" w:rsidRDefault="00D56CF9" w:rsidP="008A5EF8">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Al correo electrónico:</w:t>
            </w:r>
          </w:p>
          <w:p w:rsidR="00D56CF9" w:rsidRPr="00232824" w:rsidRDefault="00D56CF9" w:rsidP="008A5EF8">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rnina@ypfb.gob.bo</w:t>
            </w:r>
            <w:bookmarkStart w:id="0" w:name="_GoBack"/>
            <w:bookmarkEnd w:id="0"/>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Default="00EE5138" w:rsidP="008A5EF8">
            <w:pPr>
              <w:rPr>
                <w:rFonts w:asciiTheme="minorHAnsi" w:hAnsiTheme="minorHAnsi" w:cstheme="minorHAnsi"/>
                <w:sz w:val="18"/>
                <w:szCs w:val="18"/>
              </w:rPr>
            </w:pPr>
            <w:r w:rsidRPr="00232824">
              <w:rPr>
                <w:rFonts w:asciiTheme="minorHAnsi" w:hAnsiTheme="minorHAnsi" w:cstheme="minorHAnsi"/>
                <w:sz w:val="18"/>
                <w:szCs w:val="18"/>
              </w:rPr>
              <w:t>Fecha:</w:t>
            </w:r>
          </w:p>
          <w:p w:rsidR="008A5EF8" w:rsidRPr="00232824" w:rsidRDefault="008A5EF8" w:rsidP="008A5EF8">
            <w:pPr>
              <w:rPr>
                <w:rFonts w:asciiTheme="minorHAnsi" w:hAnsiTheme="minorHAnsi" w:cstheme="minorHAnsi"/>
                <w:sz w:val="18"/>
                <w:szCs w:val="18"/>
              </w:rPr>
            </w:pPr>
            <w:r>
              <w:rPr>
                <w:rFonts w:asciiTheme="minorHAnsi" w:hAnsiTheme="minorHAnsi" w:cstheme="minorHAnsi"/>
                <w:sz w:val="18"/>
                <w:szCs w:val="18"/>
              </w:rPr>
              <w:t>28/12/2015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A5EF8" w:rsidP="00973192">
            <w:pPr>
              <w:rPr>
                <w:rFonts w:asciiTheme="minorHAnsi" w:hAnsiTheme="minorHAnsi" w:cstheme="minorHAnsi"/>
                <w:sz w:val="18"/>
                <w:szCs w:val="18"/>
              </w:rPr>
            </w:pPr>
            <w:r>
              <w:rPr>
                <w:rFonts w:asciiTheme="minorHAnsi" w:hAnsiTheme="minorHAnsi" w:cstheme="minorHAnsi"/>
                <w:sz w:val="18"/>
                <w:szCs w:val="18"/>
              </w:rPr>
              <w:t>10:30 a.m.</w:t>
            </w:r>
          </w:p>
        </w:tc>
        <w:tc>
          <w:tcPr>
            <w:tcW w:w="3344" w:type="dxa"/>
          </w:tcPr>
          <w:p w:rsidR="008A5EF8" w:rsidRPr="00395590" w:rsidRDefault="008A5EF8" w:rsidP="008A5EF8">
            <w:pPr>
              <w:jc w:val="both"/>
              <w:rPr>
                <w:rFonts w:ascii="Calibri" w:hAnsi="Calibri" w:cs="Calibri"/>
                <w:sz w:val="18"/>
                <w:szCs w:val="18"/>
                <w:u w:val="single"/>
              </w:rPr>
            </w:pPr>
            <w:r w:rsidRPr="00395590">
              <w:rPr>
                <w:rFonts w:ascii="Calibri" w:hAnsi="Calibri" w:cs="Calibri"/>
                <w:sz w:val="18"/>
                <w:szCs w:val="18"/>
                <w:u w:val="single"/>
              </w:rPr>
              <w:t>Lugar de Presentación de Propuestas:</w:t>
            </w:r>
          </w:p>
          <w:p w:rsidR="00EE5138" w:rsidRPr="00232824" w:rsidRDefault="008A5EF8" w:rsidP="008A5EF8">
            <w:pPr>
              <w:jc w:val="both"/>
              <w:rPr>
                <w:rFonts w:asciiTheme="minorHAnsi" w:hAnsiTheme="minorHAnsi" w:cstheme="minorHAnsi"/>
                <w:sz w:val="18"/>
                <w:szCs w:val="18"/>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A5EF8" w:rsidP="00973192">
            <w:pPr>
              <w:rPr>
                <w:rFonts w:asciiTheme="minorHAnsi" w:hAnsiTheme="minorHAnsi" w:cstheme="minorHAnsi"/>
                <w:sz w:val="18"/>
                <w:szCs w:val="18"/>
              </w:rPr>
            </w:pPr>
            <w:r>
              <w:rPr>
                <w:rFonts w:asciiTheme="minorHAnsi" w:hAnsiTheme="minorHAnsi" w:cstheme="minorHAnsi"/>
                <w:sz w:val="18"/>
                <w:szCs w:val="18"/>
              </w:rPr>
              <w:t>30/12/2015</w:t>
            </w:r>
          </w:p>
        </w:tc>
        <w:tc>
          <w:tcPr>
            <w:tcW w:w="1089" w:type="dxa"/>
            <w:vAlign w:val="center"/>
          </w:tcPr>
          <w:p w:rsidR="008A5EF8" w:rsidRDefault="008A5EF8" w:rsidP="00973192">
            <w:pPr>
              <w:jc w:val="center"/>
              <w:rPr>
                <w:rFonts w:asciiTheme="minorHAnsi" w:hAnsiTheme="minorHAnsi" w:cstheme="minorHAnsi"/>
                <w:sz w:val="18"/>
                <w:szCs w:val="18"/>
              </w:rPr>
            </w:pPr>
          </w:p>
          <w:p w:rsidR="00EE5138"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8A5EF8" w:rsidRPr="00232824" w:rsidRDefault="008A5EF8" w:rsidP="00973192">
            <w:pPr>
              <w:jc w:val="center"/>
              <w:rPr>
                <w:rFonts w:asciiTheme="minorHAnsi" w:hAnsiTheme="minorHAnsi" w:cstheme="minorHAnsi"/>
                <w:sz w:val="18"/>
                <w:szCs w:val="18"/>
              </w:rPr>
            </w:pPr>
            <w:r>
              <w:rPr>
                <w:rFonts w:asciiTheme="minorHAnsi" w:hAnsiTheme="minorHAnsi" w:cstheme="minorHAnsi"/>
                <w:sz w:val="18"/>
                <w:szCs w:val="18"/>
              </w:rPr>
              <w:t>17:00 p.m.</w:t>
            </w:r>
          </w:p>
          <w:p w:rsidR="00EE5138" w:rsidRPr="00232824" w:rsidRDefault="00EE5138" w:rsidP="00973192">
            <w:pPr>
              <w:rPr>
                <w:rFonts w:asciiTheme="minorHAnsi" w:hAnsiTheme="minorHAnsi" w:cstheme="minorHAnsi"/>
                <w:sz w:val="18"/>
                <w:szCs w:val="18"/>
              </w:rPr>
            </w:pPr>
          </w:p>
        </w:tc>
        <w:tc>
          <w:tcPr>
            <w:tcW w:w="3344" w:type="dxa"/>
          </w:tcPr>
          <w:p w:rsidR="008A5EF8" w:rsidRPr="00395590" w:rsidRDefault="008A5EF8" w:rsidP="008A5EF8">
            <w:pPr>
              <w:jc w:val="both"/>
              <w:rPr>
                <w:rFonts w:ascii="Calibri" w:hAnsi="Calibri" w:cs="Calibri"/>
                <w:sz w:val="18"/>
                <w:szCs w:val="18"/>
                <w:u w:val="single"/>
              </w:rPr>
            </w:pPr>
            <w:r w:rsidRPr="00395590">
              <w:rPr>
                <w:rFonts w:ascii="Calibri" w:hAnsi="Calibri" w:cs="Calibri"/>
                <w:sz w:val="18"/>
                <w:szCs w:val="18"/>
                <w:u w:val="single"/>
              </w:rPr>
              <w:t>Lugar de Presentación de Propuestas:</w:t>
            </w:r>
          </w:p>
          <w:p w:rsidR="00EE5138" w:rsidRPr="00232824" w:rsidRDefault="008A5EF8" w:rsidP="008A5EF8">
            <w:pPr>
              <w:jc w:val="both"/>
              <w:rPr>
                <w:rFonts w:asciiTheme="minorHAnsi" w:hAnsiTheme="minorHAnsi" w:cstheme="minorHAnsi"/>
                <w:sz w:val="18"/>
                <w:szCs w:val="18"/>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8A5EF8" w:rsidRPr="00232824" w:rsidTr="00973192">
        <w:trPr>
          <w:trHeight w:val="246"/>
        </w:trPr>
        <w:tc>
          <w:tcPr>
            <w:tcW w:w="418" w:type="dxa"/>
            <w:vAlign w:val="center"/>
          </w:tcPr>
          <w:p w:rsidR="008A5EF8" w:rsidRPr="00232824" w:rsidRDefault="008A5EF8" w:rsidP="008A5EF8">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8A5EF8" w:rsidRPr="00232824" w:rsidRDefault="008A5EF8" w:rsidP="008A5EF8">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8A5EF8" w:rsidRPr="00232824" w:rsidRDefault="008A5EF8" w:rsidP="008A5EF8">
            <w:pPr>
              <w:rPr>
                <w:rFonts w:asciiTheme="minorHAnsi" w:hAnsiTheme="minorHAnsi" w:cstheme="minorHAnsi"/>
                <w:sz w:val="18"/>
                <w:szCs w:val="18"/>
              </w:rPr>
            </w:pPr>
            <w:r w:rsidRPr="00232824">
              <w:rPr>
                <w:rFonts w:asciiTheme="minorHAnsi" w:hAnsiTheme="minorHAnsi" w:cstheme="minorHAnsi"/>
                <w:sz w:val="18"/>
                <w:szCs w:val="18"/>
              </w:rPr>
              <w:t>Fecha:</w:t>
            </w:r>
          </w:p>
          <w:p w:rsidR="008A5EF8" w:rsidRPr="00232824" w:rsidRDefault="008A5EF8" w:rsidP="008A5EF8">
            <w:pPr>
              <w:rPr>
                <w:rFonts w:asciiTheme="minorHAnsi" w:hAnsiTheme="minorHAnsi" w:cstheme="minorHAnsi"/>
                <w:sz w:val="18"/>
                <w:szCs w:val="18"/>
              </w:rPr>
            </w:pPr>
            <w:r>
              <w:rPr>
                <w:rFonts w:asciiTheme="minorHAnsi" w:hAnsiTheme="minorHAnsi" w:cstheme="minorHAnsi"/>
                <w:sz w:val="18"/>
                <w:szCs w:val="18"/>
              </w:rPr>
              <w:t>30/12/2015</w:t>
            </w:r>
          </w:p>
        </w:tc>
        <w:tc>
          <w:tcPr>
            <w:tcW w:w="1139" w:type="dxa"/>
            <w:gridSpan w:val="2"/>
            <w:vAlign w:val="center"/>
          </w:tcPr>
          <w:p w:rsidR="008A5EF8" w:rsidRDefault="008A5EF8" w:rsidP="008A5EF8">
            <w:pPr>
              <w:jc w:val="center"/>
              <w:rPr>
                <w:rFonts w:asciiTheme="minorHAnsi" w:hAnsiTheme="minorHAnsi" w:cstheme="minorHAnsi"/>
                <w:sz w:val="18"/>
                <w:szCs w:val="18"/>
              </w:rPr>
            </w:pPr>
          </w:p>
          <w:p w:rsidR="008A5EF8" w:rsidRDefault="008A5EF8" w:rsidP="008A5EF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8A5EF8" w:rsidRPr="00232824" w:rsidRDefault="008A5EF8" w:rsidP="008A5EF8">
            <w:pPr>
              <w:jc w:val="center"/>
              <w:rPr>
                <w:rFonts w:asciiTheme="minorHAnsi" w:hAnsiTheme="minorHAnsi" w:cstheme="minorHAnsi"/>
                <w:sz w:val="18"/>
                <w:szCs w:val="18"/>
              </w:rPr>
            </w:pPr>
            <w:r>
              <w:rPr>
                <w:rFonts w:asciiTheme="minorHAnsi" w:hAnsiTheme="minorHAnsi" w:cstheme="minorHAnsi"/>
                <w:sz w:val="18"/>
                <w:szCs w:val="18"/>
              </w:rPr>
              <w:t>17:30 p.m.</w:t>
            </w:r>
          </w:p>
          <w:p w:rsidR="008A5EF8" w:rsidRPr="00232824" w:rsidRDefault="008A5EF8" w:rsidP="008A5EF8">
            <w:pPr>
              <w:rPr>
                <w:rFonts w:asciiTheme="minorHAnsi" w:hAnsiTheme="minorHAnsi" w:cstheme="minorHAnsi"/>
                <w:sz w:val="18"/>
                <w:szCs w:val="18"/>
              </w:rPr>
            </w:pPr>
          </w:p>
        </w:tc>
        <w:tc>
          <w:tcPr>
            <w:tcW w:w="3344" w:type="dxa"/>
            <w:vAlign w:val="center"/>
          </w:tcPr>
          <w:p w:rsidR="008A5EF8" w:rsidRPr="00395590" w:rsidRDefault="008A5EF8" w:rsidP="008A5EF8">
            <w:pPr>
              <w:jc w:val="both"/>
              <w:rPr>
                <w:rFonts w:ascii="Calibri" w:hAnsi="Calibri" w:cs="Calibri"/>
                <w:sz w:val="18"/>
                <w:szCs w:val="18"/>
                <w:u w:val="single"/>
              </w:rPr>
            </w:pPr>
            <w:r w:rsidRPr="00395590">
              <w:rPr>
                <w:rFonts w:ascii="Calibri" w:hAnsi="Calibri" w:cs="Calibri"/>
                <w:sz w:val="18"/>
                <w:szCs w:val="18"/>
                <w:u w:val="single"/>
              </w:rPr>
              <w:t>Lugar de Presentación de Propuestas:</w:t>
            </w:r>
          </w:p>
          <w:p w:rsidR="008A5EF8" w:rsidRPr="00232824" w:rsidRDefault="008A5EF8" w:rsidP="008A5EF8">
            <w:pPr>
              <w:jc w:val="both"/>
              <w:rPr>
                <w:rFonts w:asciiTheme="minorHAnsi" w:hAnsiTheme="minorHAnsi" w:cstheme="minorHAnsi"/>
                <w:color w:val="000000"/>
                <w:sz w:val="18"/>
                <w:szCs w:val="18"/>
                <w:lang w:val="es-BO"/>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A5EF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A5EF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ITEM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A5EF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8A5EF8" w:rsidRPr="00C75BEC" w:rsidTr="008A5E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A5EF8" w:rsidRPr="00C75BEC" w:rsidRDefault="008A5EF8" w:rsidP="008A5EF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tcPr>
          <w:p w:rsidR="008A5EF8" w:rsidRPr="004E1308" w:rsidRDefault="008A5EF8" w:rsidP="008A5EF8">
            <w:pPr>
              <w:jc w:val="both"/>
              <w:rPr>
                <w:rFonts w:ascii="Calibri" w:hAnsi="Calibri" w:cs="Arial"/>
                <w:sz w:val="16"/>
                <w:szCs w:val="16"/>
              </w:rPr>
            </w:pPr>
            <w:r>
              <w:rPr>
                <w:rFonts w:ascii="Calibri" w:hAnsi="Calibri" w:cs="Arial"/>
                <w:b/>
                <w:sz w:val="18"/>
                <w:szCs w:val="18"/>
              </w:rPr>
              <w:t>GRUA TODO TERRENO DE 50 TONELADAS.</w:t>
            </w:r>
          </w:p>
        </w:tc>
        <w:tc>
          <w:tcPr>
            <w:tcW w:w="1361" w:type="dxa"/>
            <w:tcBorders>
              <w:top w:val="nil"/>
              <w:left w:val="nil"/>
              <w:bottom w:val="single" w:sz="8" w:space="0" w:color="auto"/>
              <w:right w:val="single" w:sz="8" w:space="0" w:color="auto"/>
            </w:tcBorders>
            <w:shd w:val="clear" w:color="auto" w:fill="auto"/>
            <w:noWrap/>
            <w:vAlign w:val="center"/>
          </w:tcPr>
          <w:p w:rsidR="008A5EF8" w:rsidRPr="00C75BEC" w:rsidRDefault="008A5EF8" w:rsidP="008A5EF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Unidad</w:t>
            </w:r>
          </w:p>
        </w:tc>
        <w:tc>
          <w:tcPr>
            <w:tcW w:w="1136" w:type="dxa"/>
            <w:tcBorders>
              <w:top w:val="nil"/>
              <w:left w:val="nil"/>
              <w:bottom w:val="single" w:sz="8" w:space="0" w:color="auto"/>
              <w:right w:val="single" w:sz="4" w:space="0" w:color="auto"/>
            </w:tcBorders>
            <w:shd w:val="clear" w:color="auto" w:fill="auto"/>
            <w:vAlign w:val="center"/>
          </w:tcPr>
          <w:p w:rsidR="008A5EF8" w:rsidRPr="00C75BEC" w:rsidRDefault="008A5EF8" w:rsidP="008A5EF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8A5EF8" w:rsidRPr="00F73859" w:rsidRDefault="008A5EF8" w:rsidP="008A5EF8">
            <w:pPr>
              <w:jc w:val="center"/>
              <w:rPr>
                <w:rFonts w:ascii="Calibri" w:hAnsi="Calibri" w:cs="Arial"/>
                <w:b/>
                <w:sz w:val="18"/>
                <w:szCs w:val="16"/>
              </w:rPr>
            </w:pPr>
            <w:r>
              <w:rPr>
                <w:rFonts w:ascii="Calibri" w:hAnsi="Calibri" w:cs="Arial"/>
                <w:b/>
                <w:sz w:val="18"/>
                <w:szCs w:val="16"/>
              </w:rPr>
              <w:t>6.372.626,00</w:t>
            </w:r>
          </w:p>
        </w:tc>
        <w:tc>
          <w:tcPr>
            <w:tcW w:w="1772" w:type="dxa"/>
            <w:tcBorders>
              <w:top w:val="nil"/>
              <w:left w:val="nil"/>
              <w:bottom w:val="single" w:sz="8" w:space="0" w:color="auto"/>
              <w:right w:val="single" w:sz="8" w:space="0" w:color="auto"/>
            </w:tcBorders>
            <w:shd w:val="clear" w:color="auto" w:fill="auto"/>
            <w:noWrap/>
            <w:vAlign w:val="center"/>
          </w:tcPr>
          <w:p w:rsidR="008A5EF8" w:rsidRPr="00F73859" w:rsidRDefault="008A5EF8" w:rsidP="008A5EF8">
            <w:pPr>
              <w:jc w:val="right"/>
              <w:rPr>
                <w:rFonts w:ascii="Calibri" w:hAnsi="Calibri" w:cs="Arial"/>
                <w:b/>
                <w:sz w:val="18"/>
                <w:szCs w:val="16"/>
              </w:rPr>
            </w:pPr>
            <w:r>
              <w:rPr>
                <w:rFonts w:ascii="Calibri" w:hAnsi="Calibri" w:cs="Arial"/>
                <w:b/>
                <w:sz w:val="18"/>
                <w:szCs w:val="16"/>
              </w:rPr>
              <w:t>6.372.626,00</w:t>
            </w:r>
          </w:p>
        </w:tc>
      </w:tr>
      <w:tr w:rsidR="008A5EF8" w:rsidRPr="00C75BEC" w:rsidTr="008A5E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A5EF8" w:rsidRPr="00C75BEC" w:rsidRDefault="008A5EF8" w:rsidP="008A5EF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910" w:type="dxa"/>
            <w:tcBorders>
              <w:top w:val="nil"/>
              <w:left w:val="nil"/>
              <w:bottom w:val="single" w:sz="8" w:space="0" w:color="auto"/>
              <w:right w:val="single" w:sz="8" w:space="0" w:color="auto"/>
            </w:tcBorders>
            <w:shd w:val="clear" w:color="000000" w:fill="FFFFFF"/>
          </w:tcPr>
          <w:p w:rsidR="008A5EF8" w:rsidRDefault="008A5EF8" w:rsidP="008A5EF8">
            <w:pPr>
              <w:jc w:val="both"/>
              <w:rPr>
                <w:rFonts w:ascii="Calibri" w:hAnsi="Calibri" w:cs="Arial"/>
                <w:b/>
                <w:sz w:val="18"/>
                <w:szCs w:val="18"/>
              </w:rPr>
            </w:pPr>
            <w:r>
              <w:rPr>
                <w:rFonts w:ascii="Calibri" w:hAnsi="Calibri" w:cs="Arial"/>
                <w:b/>
                <w:sz w:val="18"/>
                <w:szCs w:val="18"/>
              </w:rPr>
              <w:t>MONTACARGA DE 5 TONELADAS</w:t>
            </w:r>
          </w:p>
        </w:tc>
        <w:tc>
          <w:tcPr>
            <w:tcW w:w="1361" w:type="dxa"/>
            <w:tcBorders>
              <w:top w:val="nil"/>
              <w:left w:val="nil"/>
              <w:bottom w:val="single" w:sz="8" w:space="0" w:color="auto"/>
              <w:right w:val="single" w:sz="8" w:space="0" w:color="auto"/>
            </w:tcBorders>
            <w:shd w:val="clear" w:color="auto" w:fill="auto"/>
            <w:noWrap/>
            <w:vAlign w:val="center"/>
          </w:tcPr>
          <w:p w:rsidR="008A5EF8" w:rsidRPr="00C75BEC" w:rsidRDefault="008A5EF8" w:rsidP="008A5EF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Unidad</w:t>
            </w:r>
          </w:p>
        </w:tc>
        <w:tc>
          <w:tcPr>
            <w:tcW w:w="1136" w:type="dxa"/>
            <w:tcBorders>
              <w:top w:val="nil"/>
              <w:left w:val="nil"/>
              <w:bottom w:val="single" w:sz="8" w:space="0" w:color="auto"/>
              <w:right w:val="single" w:sz="4" w:space="0" w:color="auto"/>
            </w:tcBorders>
            <w:shd w:val="clear" w:color="auto" w:fill="auto"/>
            <w:vAlign w:val="center"/>
          </w:tcPr>
          <w:p w:rsidR="008A5EF8" w:rsidRPr="00C75BEC" w:rsidRDefault="008A5EF8" w:rsidP="008A5EF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8A5EF8" w:rsidRDefault="008A5EF8" w:rsidP="008A5EF8">
            <w:pPr>
              <w:jc w:val="center"/>
              <w:rPr>
                <w:rFonts w:ascii="Calibri" w:hAnsi="Calibri" w:cs="Arial"/>
                <w:b/>
                <w:sz w:val="18"/>
                <w:szCs w:val="16"/>
              </w:rPr>
            </w:pPr>
            <w:r>
              <w:rPr>
                <w:rFonts w:ascii="Calibri" w:hAnsi="Calibri" w:cs="Arial"/>
                <w:b/>
                <w:sz w:val="18"/>
                <w:szCs w:val="16"/>
              </w:rPr>
              <w:t>514.500,00</w:t>
            </w:r>
          </w:p>
        </w:tc>
        <w:tc>
          <w:tcPr>
            <w:tcW w:w="1772" w:type="dxa"/>
            <w:tcBorders>
              <w:top w:val="nil"/>
              <w:left w:val="nil"/>
              <w:bottom w:val="single" w:sz="8" w:space="0" w:color="auto"/>
              <w:right w:val="single" w:sz="8" w:space="0" w:color="auto"/>
            </w:tcBorders>
            <w:shd w:val="clear" w:color="auto" w:fill="auto"/>
            <w:noWrap/>
            <w:vAlign w:val="center"/>
          </w:tcPr>
          <w:p w:rsidR="008A5EF8" w:rsidRDefault="008A5EF8" w:rsidP="008A5EF8">
            <w:pPr>
              <w:jc w:val="right"/>
              <w:rPr>
                <w:rFonts w:ascii="Calibri" w:hAnsi="Calibri" w:cs="Arial"/>
                <w:b/>
                <w:sz w:val="18"/>
                <w:szCs w:val="16"/>
              </w:rPr>
            </w:pPr>
            <w:r>
              <w:rPr>
                <w:rFonts w:ascii="Calibri" w:hAnsi="Calibri" w:cs="Arial"/>
                <w:b/>
                <w:sz w:val="18"/>
                <w:szCs w:val="16"/>
              </w:rPr>
              <w:t>514.500,00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8A5EF8" w:rsidP="008A5EF8">
            <w:pPr>
              <w:jc w:val="right"/>
              <w:rPr>
                <w:rFonts w:asciiTheme="minorHAnsi" w:hAnsiTheme="minorHAnsi" w:cstheme="minorHAnsi"/>
                <w:color w:val="000000"/>
                <w:sz w:val="18"/>
                <w:szCs w:val="18"/>
                <w:lang w:val="es-BO" w:eastAsia="es-BO"/>
              </w:rPr>
            </w:pPr>
            <w:r>
              <w:rPr>
                <w:rFonts w:ascii="Calibri" w:hAnsi="Calibri" w:cs="Arial"/>
                <w:b/>
                <w:sz w:val="18"/>
                <w:szCs w:val="16"/>
              </w:rPr>
              <w:t>6.887.126,00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8A5EF8" w:rsidRDefault="008A5EF8" w:rsidP="00973192">
      <w:pPr>
        <w:ind w:left="426"/>
        <w:jc w:val="both"/>
        <w:rPr>
          <w:rFonts w:asciiTheme="minorHAnsi" w:hAnsiTheme="minorHAnsi" w:cstheme="minorHAnsi"/>
        </w:rPr>
      </w:pPr>
    </w:p>
    <w:p w:rsidR="008A5EF8" w:rsidRDefault="008A5EF8" w:rsidP="00973192">
      <w:pPr>
        <w:ind w:left="426"/>
        <w:jc w:val="both"/>
        <w:rPr>
          <w:rFonts w:asciiTheme="minorHAnsi" w:hAnsiTheme="minorHAnsi" w:cstheme="minorHAnsi"/>
        </w:rPr>
      </w:pPr>
    </w:p>
    <w:p w:rsidR="008A5EF8" w:rsidRPr="00973192" w:rsidRDefault="008A5EF8" w:rsidP="00973192">
      <w:pPr>
        <w:ind w:left="426"/>
        <w:jc w:val="both"/>
        <w:rPr>
          <w:rFonts w:asciiTheme="minorHAnsi" w:hAnsiTheme="minorHAnsi" w:cstheme="minorHAnsi"/>
        </w:rPr>
      </w:pP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375273" w:rsidRDefault="001C5370" w:rsidP="001C5370">
            <w:pPr>
              <w:tabs>
                <w:tab w:val="num" w:pos="567"/>
              </w:tabs>
              <w:jc w:val="both"/>
              <w:rPr>
                <w:rFonts w:asciiTheme="minorHAnsi" w:hAnsiTheme="minorHAnsi" w:cstheme="minorHAnsi"/>
                <w:snapToGrid w:val="0"/>
                <w:sz w:val="16"/>
                <w:szCs w:val="16"/>
              </w:rPr>
            </w:pPr>
            <w:r w:rsidRPr="00375273">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375273" w:rsidRDefault="001C5370" w:rsidP="001C5370">
            <w:pPr>
              <w:tabs>
                <w:tab w:val="num" w:pos="567"/>
              </w:tabs>
              <w:ind w:left="567"/>
              <w:jc w:val="both"/>
              <w:rPr>
                <w:rFonts w:asciiTheme="minorHAnsi" w:hAnsiTheme="minorHAnsi" w:cstheme="minorHAnsi"/>
                <w:b/>
                <w:snapToGrid w:val="0"/>
                <w:sz w:val="16"/>
                <w:szCs w:val="16"/>
              </w:rPr>
            </w:pPr>
            <w:r w:rsidRPr="00375273">
              <w:rPr>
                <w:rFonts w:asciiTheme="minorHAnsi" w:hAnsiTheme="minorHAnsi" w:cstheme="minorHAnsi"/>
                <w:b/>
                <w:snapToGrid w:val="0"/>
                <w:sz w:val="16"/>
                <w:szCs w:val="16"/>
              </w:rPr>
              <w:t>TIPO DE GARANTÍA REQUERIDO</w:t>
            </w:r>
          </w:p>
        </w:tc>
        <w:tc>
          <w:tcPr>
            <w:tcW w:w="3640" w:type="dxa"/>
            <w:shd w:val="clear" w:color="auto" w:fill="auto"/>
          </w:tcPr>
          <w:p w:rsidR="001C5370" w:rsidRPr="00375273" w:rsidRDefault="001C5370" w:rsidP="00613CD3">
            <w:pPr>
              <w:numPr>
                <w:ilvl w:val="0"/>
                <w:numId w:val="16"/>
              </w:numPr>
              <w:tabs>
                <w:tab w:val="num" w:pos="567"/>
              </w:tabs>
              <w:ind w:left="404"/>
              <w:jc w:val="both"/>
              <w:rPr>
                <w:rFonts w:asciiTheme="minorHAnsi" w:hAnsiTheme="minorHAnsi" w:cstheme="minorHAnsi"/>
                <w:b/>
                <w:snapToGrid w:val="0"/>
                <w:sz w:val="16"/>
                <w:szCs w:val="16"/>
              </w:rPr>
            </w:pPr>
            <w:r w:rsidRPr="00375273">
              <w:rPr>
                <w:rFonts w:asciiTheme="minorHAnsi" w:hAnsiTheme="minorHAnsi" w:cstheme="minorHAnsi"/>
                <w:b/>
                <w:snapToGrid w:val="0"/>
                <w:sz w:val="16"/>
                <w:szCs w:val="16"/>
              </w:rPr>
              <w:t xml:space="preserve">Boleta de Garantía </w:t>
            </w:r>
          </w:p>
          <w:p w:rsidR="001C5370" w:rsidRPr="00375273" w:rsidRDefault="001C5370" w:rsidP="00375273">
            <w:pPr>
              <w:tabs>
                <w:tab w:val="num" w:pos="567"/>
              </w:tabs>
              <w:jc w:val="both"/>
              <w:rPr>
                <w:rFonts w:asciiTheme="minorHAnsi" w:hAnsiTheme="minorHAnsi" w:cstheme="minorHAnsi"/>
                <w:b/>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lastRenderedPageBreak/>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375273" w:rsidRPr="00375273">
        <w:rPr>
          <w:rFonts w:asciiTheme="minorHAnsi" w:hAnsiTheme="minorHAnsi" w:cstheme="minorHAnsi"/>
          <w:b/>
          <w:i/>
          <w:highlight w:val="yellow"/>
          <w:lang w:val="es-ES_tradnl"/>
        </w:rPr>
        <w:t xml:space="preserve"> </w:t>
      </w:r>
      <w:r w:rsidR="00375273"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375273">
      <w:pPr>
        <w:tabs>
          <w:tab w:val="num" w:pos="993"/>
        </w:tabs>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375273" w:rsidRDefault="00375273" w:rsidP="00C75BEC">
      <w:pPr>
        <w:ind w:firstLine="426"/>
        <w:jc w:val="both"/>
        <w:rPr>
          <w:rFonts w:asciiTheme="minorHAnsi" w:hAnsiTheme="minorHAnsi" w:cstheme="minorHAnsi"/>
        </w:rPr>
      </w:pPr>
    </w:p>
    <w:p w:rsidR="00375273" w:rsidRDefault="00375273" w:rsidP="00C75BEC">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375273" w:rsidRDefault="00900663" w:rsidP="00262417">
                  <w:pPr>
                    <w:jc w:val="both"/>
                    <w:rPr>
                      <w:rFonts w:asciiTheme="minorHAnsi" w:eastAsia="Calibri" w:hAnsiTheme="minorHAnsi" w:cstheme="minorHAnsi"/>
                      <w:sz w:val="10"/>
                      <w:szCs w:val="10"/>
                    </w:rPr>
                  </w:pPr>
                </w:p>
                <w:p w:rsidR="00900663" w:rsidRPr="00375273" w:rsidRDefault="00375273" w:rsidP="00375273">
                  <w:pPr>
                    <w:jc w:val="center"/>
                    <w:rPr>
                      <w:rFonts w:asciiTheme="minorHAnsi" w:eastAsia="Calibri" w:hAnsiTheme="minorHAnsi" w:cstheme="minorHAnsi"/>
                      <w:b/>
                      <w:sz w:val="24"/>
                      <w:szCs w:val="24"/>
                    </w:rPr>
                  </w:pPr>
                  <w:r w:rsidRPr="00375273">
                    <w:rPr>
                      <w:rFonts w:asciiTheme="minorHAnsi" w:eastAsia="Calibri" w:hAnsiTheme="minorHAnsi" w:cstheme="minorHAnsi"/>
                      <w:b/>
                      <w:sz w:val="24"/>
                      <w:szCs w:val="24"/>
                    </w:rPr>
                    <w:t>CDO-DSP-085-15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375273" w:rsidRDefault="00375273" w:rsidP="00375273">
            <w:pPr>
              <w:pStyle w:val="Sinespaciado"/>
              <w:jc w:val="center"/>
              <w:rPr>
                <w:rFonts w:asciiTheme="minorHAnsi" w:eastAsia="Calibri" w:hAnsiTheme="minorHAnsi" w:cstheme="minorHAnsi"/>
                <w:sz w:val="24"/>
                <w:szCs w:val="24"/>
              </w:rPr>
            </w:pPr>
            <w:r w:rsidRPr="00375273">
              <w:rPr>
                <w:rFonts w:ascii="Century Gothic" w:hAnsi="Century Gothic" w:cs="Century Gothic"/>
                <w:b/>
                <w:bCs/>
                <w:color w:val="000000"/>
                <w:sz w:val="24"/>
                <w:szCs w:val="24"/>
              </w:rPr>
              <w:t>ADQUISICION DE UNIDADES DE TRANSPORTE PESADO PARA LOGISTICA DE LOS EQUIPOS</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w:t>
      </w:r>
      <w:r w:rsidRPr="00286B08">
        <w:rPr>
          <w:rFonts w:asciiTheme="minorHAnsi" w:hAnsiTheme="minorHAnsi" w:cstheme="minorHAnsi"/>
          <w:color w:val="000000"/>
          <w:lang w:val="es-BO"/>
        </w:rPr>
        <w:lastRenderedPageBreak/>
        <w:t>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D06182" w:rsidRDefault="00D06182"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D06182" w:rsidRDefault="00D06182" w:rsidP="00D06182">
      <w:pPr>
        <w:jc w:val="center"/>
        <w:rPr>
          <w:rFonts w:ascii="Verdana" w:hAnsi="Verdana" w:cs="Arial"/>
          <w:b/>
          <w:szCs w:val="18"/>
          <w:u w:val="single"/>
        </w:rPr>
      </w:pPr>
      <w:r w:rsidRPr="003A3CD3">
        <w:rPr>
          <w:rFonts w:ascii="Verdana" w:hAnsi="Verdana" w:cs="Arial"/>
          <w:b/>
          <w:szCs w:val="18"/>
          <w:u w:val="single"/>
        </w:rPr>
        <w:t>ESPECIFICACIONES TÉCNICAS</w:t>
      </w:r>
      <w:r>
        <w:rPr>
          <w:rFonts w:ascii="Verdana" w:hAnsi="Verdana" w:cs="Arial"/>
          <w:b/>
          <w:szCs w:val="18"/>
          <w:u w:val="single"/>
        </w:rPr>
        <w:t xml:space="preserve"> DSP-131/2015</w:t>
      </w:r>
      <w:r w:rsidRPr="003A3CD3">
        <w:rPr>
          <w:rFonts w:ascii="Verdana" w:hAnsi="Verdana" w:cs="Arial"/>
          <w:b/>
          <w:szCs w:val="18"/>
          <w:u w:val="single"/>
        </w:rPr>
        <w:t xml:space="preserve"> </w:t>
      </w:r>
    </w:p>
    <w:p w:rsidR="00D06182" w:rsidRDefault="00D06182" w:rsidP="00D06182">
      <w:pPr>
        <w:jc w:val="center"/>
        <w:rPr>
          <w:rFonts w:ascii="Verdana" w:hAnsi="Verdana" w:cs="Arial"/>
          <w:b/>
          <w:szCs w:val="18"/>
          <w:u w:val="single"/>
        </w:rPr>
      </w:pPr>
      <w:r w:rsidRPr="002267D2">
        <w:rPr>
          <w:rFonts w:ascii="Calibri" w:hAnsi="Calibri" w:cs="Arial"/>
          <w:b/>
          <w:sz w:val="22"/>
          <w:szCs w:val="22"/>
          <w:u w:val="single"/>
        </w:rPr>
        <w:t>ADQUISICION DE UNIDADES DE TRANSPORTE PESADO PARA LOGISTICA DE LOS EQUIPOS</w:t>
      </w:r>
      <w:r>
        <w:rPr>
          <w:rFonts w:ascii="Calibri" w:hAnsi="Calibri" w:cs="Arial"/>
          <w:b/>
          <w:sz w:val="18"/>
          <w:szCs w:val="18"/>
        </w:rPr>
        <w:t>.</w:t>
      </w:r>
    </w:p>
    <w:p w:rsidR="00D06182" w:rsidRDefault="00D06182" w:rsidP="00D06182">
      <w:pPr>
        <w:jc w:val="center"/>
        <w:rPr>
          <w:rFonts w:ascii="Calibri" w:hAnsi="Calibri" w:cs="Calibri"/>
          <w:b/>
          <w:sz w:val="32"/>
          <w:szCs w:val="28"/>
          <w:u w:val="single"/>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274"/>
        <w:gridCol w:w="1325"/>
        <w:gridCol w:w="1767"/>
        <w:gridCol w:w="1668"/>
      </w:tblGrid>
      <w:tr w:rsidR="00D06182" w:rsidRPr="004E1308" w:rsidTr="00C23DC3">
        <w:trPr>
          <w:jc w:val="center"/>
        </w:trPr>
        <w:tc>
          <w:tcPr>
            <w:tcW w:w="921" w:type="dxa"/>
            <w:shd w:val="pct12" w:color="auto" w:fill="auto"/>
          </w:tcPr>
          <w:p w:rsidR="00D06182" w:rsidRPr="004E1308" w:rsidRDefault="00D06182" w:rsidP="00C23DC3">
            <w:pPr>
              <w:jc w:val="center"/>
              <w:rPr>
                <w:rFonts w:ascii="Calibri" w:hAnsi="Calibri" w:cs="Arial"/>
                <w:b/>
                <w:sz w:val="18"/>
                <w:szCs w:val="18"/>
              </w:rPr>
            </w:pPr>
          </w:p>
          <w:p w:rsidR="00D06182" w:rsidRPr="004E1308" w:rsidRDefault="00D06182" w:rsidP="00C23DC3">
            <w:pPr>
              <w:jc w:val="center"/>
              <w:rPr>
                <w:rFonts w:ascii="Calibri" w:hAnsi="Calibri" w:cs="Arial"/>
                <w:b/>
                <w:sz w:val="18"/>
                <w:szCs w:val="18"/>
              </w:rPr>
            </w:pPr>
            <w:r w:rsidRPr="004E1308">
              <w:rPr>
                <w:rFonts w:ascii="Calibri" w:hAnsi="Calibri" w:cs="Arial"/>
                <w:b/>
                <w:sz w:val="18"/>
                <w:szCs w:val="18"/>
              </w:rPr>
              <w:t>N°</w:t>
            </w:r>
          </w:p>
        </w:tc>
        <w:tc>
          <w:tcPr>
            <w:tcW w:w="2274" w:type="dxa"/>
            <w:shd w:val="pct12" w:color="auto" w:fill="auto"/>
          </w:tcPr>
          <w:p w:rsidR="00D06182" w:rsidRPr="004E1308" w:rsidRDefault="00D06182" w:rsidP="00C23DC3">
            <w:pPr>
              <w:jc w:val="center"/>
              <w:rPr>
                <w:rFonts w:ascii="Calibri" w:hAnsi="Calibri" w:cs="Arial"/>
                <w:b/>
                <w:sz w:val="18"/>
                <w:szCs w:val="18"/>
              </w:rPr>
            </w:pPr>
          </w:p>
          <w:p w:rsidR="00D06182" w:rsidRPr="004E1308" w:rsidRDefault="00D06182" w:rsidP="00C23DC3">
            <w:pPr>
              <w:jc w:val="center"/>
              <w:rPr>
                <w:rFonts w:ascii="Calibri" w:hAnsi="Calibri" w:cs="Arial"/>
                <w:b/>
                <w:sz w:val="18"/>
                <w:szCs w:val="18"/>
              </w:rPr>
            </w:pPr>
            <w:r w:rsidRPr="004E1308">
              <w:rPr>
                <w:rFonts w:ascii="Calibri" w:hAnsi="Calibri" w:cs="Arial"/>
                <w:b/>
                <w:sz w:val="18"/>
                <w:szCs w:val="18"/>
              </w:rPr>
              <w:t>DESCRIPCION</w:t>
            </w:r>
          </w:p>
          <w:p w:rsidR="00D06182" w:rsidRPr="004E1308" w:rsidRDefault="00D06182" w:rsidP="00C23DC3">
            <w:pPr>
              <w:jc w:val="center"/>
              <w:rPr>
                <w:rFonts w:ascii="Calibri" w:hAnsi="Calibri" w:cs="Arial"/>
                <w:b/>
                <w:sz w:val="18"/>
                <w:szCs w:val="18"/>
              </w:rPr>
            </w:pPr>
          </w:p>
        </w:tc>
        <w:tc>
          <w:tcPr>
            <w:tcW w:w="1325" w:type="dxa"/>
            <w:shd w:val="pct12" w:color="auto" w:fill="auto"/>
          </w:tcPr>
          <w:p w:rsidR="00D06182" w:rsidRPr="004E1308" w:rsidRDefault="00D06182" w:rsidP="00C23DC3">
            <w:pPr>
              <w:jc w:val="center"/>
              <w:rPr>
                <w:rFonts w:ascii="Calibri" w:hAnsi="Calibri" w:cs="Arial"/>
                <w:b/>
                <w:sz w:val="18"/>
                <w:szCs w:val="18"/>
              </w:rPr>
            </w:pPr>
          </w:p>
          <w:p w:rsidR="00D06182" w:rsidRPr="004E1308" w:rsidRDefault="00D06182" w:rsidP="00C23DC3">
            <w:pPr>
              <w:jc w:val="center"/>
              <w:rPr>
                <w:rFonts w:ascii="Calibri" w:hAnsi="Calibri" w:cs="Arial"/>
                <w:b/>
                <w:sz w:val="18"/>
                <w:szCs w:val="18"/>
              </w:rPr>
            </w:pPr>
            <w:r w:rsidRPr="004E1308">
              <w:rPr>
                <w:rFonts w:ascii="Calibri" w:hAnsi="Calibri" w:cs="Arial"/>
                <w:b/>
                <w:sz w:val="18"/>
                <w:szCs w:val="18"/>
              </w:rPr>
              <w:t xml:space="preserve">CANTIDAD </w:t>
            </w:r>
          </w:p>
        </w:tc>
        <w:tc>
          <w:tcPr>
            <w:tcW w:w="1767" w:type="dxa"/>
            <w:shd w:val="pct12" w:color="auto" w:fill="auto"/>
          </w:tcPr>
          <w:p w:rsidR="00D06182" w:rsidRPr="004E1308" w:rsidRDefault="00D06182" w:rsidP="00C23DC3">
            <w:pPr>
              <w:jc w:val="center"/>
              <w:rPr>
                <w:rFonts w:ascii="Calibri" w:hAnsi="Calibri" w:cs="Arial"/>
                <w:b/>
                <w:sz w:val="18"/>
                <w:szCs w:val="18"/>
              </w:rPr>
            </w:pPr>
          </w:p>
          <w:p w:rsidR="00D06182" w:rsidRPr="004E1308" w:rsidRDefault="00D06182" w:rsidP="00C23DC3">
            <w:pPr>
              <w:jc w:val="center"/>
              <w:rPr>
                <w:rFonts w:ascii="Calibri" w:hAnsi="Calibri" w:cs="Arial"/>
                <w:b/>
                <w:sz w:val="18"/>
                <w:szCs w:val="18"/>
              </w:rPr>
            </w:pPr>
            <w:r w:rsidRPr="004E1308">
              <w:rPr>
                <w:rFonts w:ascii="Calibri" w:hAnsi="Calibri" w:cs="Arial"/>
                <w:b/>
                <w:sz w:val="18"/>
                <w:szCs w:val="18"/>
              </w:rPr>
              <w:t>PRECIO UNITARIO</w:t>
            </w:r>
            <w:r>
              <w:rPr>
                <w:rFonts w:ascii="Calibri" w:hAnsi="Calibri" w:cs="Arial"/>
                <w:b/>
                <w:sz w:val="18"/>
                <w:szCs w:val="18"/>
              </w:rPr>
              <w:t xml:space="preserve"> Bs. </w:t>
            </w:r>
          </w:p>
        </w:tc>
        <w:tc>
          <w:tcPr>
            <w:tcW w:w="1668" w:type="dxa"/>
            <w:shd w:val="pct12" w:color="auto" w:fill="auto"/>
          </w:tcPr>
          <w:p w:rsidR="00D06182" w:rsidRPr="004E1308" w:rsidRDefault="00D06182" w:rsidP="00C23DC3">
            <w:pPr>
              <w:jc w:val="center"/>
              <w:rPr>
                <w:rFonts w:ascii="Calibri" w:hAnsi="Calibri" w:cs="Arial"/>
                <w:b/>
                <w:sz w:val="18"/>
                <w:szCs w:val="18"/>
              </w:rPr>
            </w:pPr>
          </w:p>
          <w:p w:rsidR="00D06182" w:rsidRPr="004E1308" w:rsidRDefault="00D06182" w:rsidP="00C23DC3">
            <w:pPr>
              <w:jc w:val="center"/>
              <w:rPr>
                <w:rFonts w:ascii="Calibri" w:hAnsi="Calibri" w:cs="Arial"/>
                <w:b/>
                <w:sz w:val="18"/>
                <w:szCs w:val="18"/>
              </w:rPr>
            </w:pPr>
            <w:r w:rsidRPr="004E1308">
              <w:rPr>
                <w:rFonts w:ascii="Calibri" w:hAnsi="Calibri" w:cs="Arial"/>
                <w:b/>
                <w:sz w:val="18"/>
                <w:szCs w:val="18"/>
              </w:rPr>
              <w:t>PRECIO TOTAL</w:t>
            </w:r>
            <w:r>
              <w:rPr>
                <w:rFonts w:ascii="Calibri" w:hAnsi="Calibri" w:cs="Arial"/>
                <w:b/>
                <w:sz w:val="18"/>
                <w:szCs w:val="18"/>
              </w:rPr>
              <w:t xml:space="preserve">    Bs. </w:t>
            </w:r>
          </w:p>
        </w:tc>
      </w:tr>
      <w:tr w:rsidR="00D06182" w:rsidRPr="004E1308" w:rsidTr="00C23DC3">
        <w:trPr>
          <w:jc w:val="center"/>
        </w:trPr>
        <w:tc>
          <w:tcPr>
            <w:tcW w:w="921" w:type="dxa"/>
            <w:shd w:val="clear" w:color="auto" w:fill="auto"/>
            <w:vAlign w:val="center"/>
          </w:tcPr>
          <w:p w:rsidR="00D06182" w:rsidRPr="00F73859" w:rsidRDefault="00D06182" w:rsidP="00C23DC3">
            <w:pPr>
              <w:jc w:val="center"/>
              <w:rPr>
                <w:rFonts w:ascii="Calibri" w:hAnsi="Calibri" w:cs="Arial"/>
                <w:b/>
                <w:sz w:val="16"/>
                <w:szCs w:val="16"/>
              </w:rPr>
            </w:pPr>
            <w:r w:rsidRPr="00F73859">
              <w:rPr>
                <w:rFonts w:ascii="Calibri" w:hAnsi="Calibri" w:cs="Arial"/>
                <w:b/>
                <w:sz w:val="18"/>
                <w:szCs w:val="16"/>
              </w:rPr>
              <w:t>1</w:t>
            </w:r>
          </w:p>
        </w:tc>
        <w:tc>
          <w:tcPr>
            <w:tcW w:w="2274" w:type="dxa"/>
            <w:shd w:val="clear" w:color="auto" w:fill="auto"/>
          </w:tcPr>
          <w:p w:rsidR="00D06182" w:rsidRPr="004E1308" w:rsidRDefault="00D06182" w:rsidP="00C23DC3">
            <w:pPr>
              <w:jc w:val="both"/>
              <w:rPr>
                <w:rFonts w:ascii="Calibri" w:hAnsi="Calibri" w:cs="Arial"/>
                <w:sz w:val="16"/>
                <w:szCs w:val="16"/>
              </w:rPr>
            </w:pPr>
            <w:r>
              <w:rPr>
                <w:rFonts w:ascii="Calibri" w:hAnsi="Calibri" w:cs="Arial"/>
                <w:b/>
                <w:sz w:val="18"/>
                <w:szCs w:val="18"/>
              </w:rPr>
              <w:t>GRUA TODO TERRENO DE 50 TONELADAS.</w:t>
            </w:r>
          </w:p>
        </w:tc>
        <w:tc>
          <w:tcPr>
            <w:tcW w:w="1325" w:type="dxa"/>
            <w:shd w:val="clear" w:color="auto" w:fill="auto"/>
            <w:vAlign w:val="center"/>
          </w:tcPr>
          <w:p w:rsidR="00D06182" w:rsidRPr="00F73859" w:rsidRDefault="00D06182" w:rsidP="00C23DC3">
            <w:pPr>
              <w:jc w:val="center"/>
              <w:rPr>
                <w:rFonts w:ascii="Calibri" w:hAnsi="Calibri" w:cs="Arial"/>
                <w:b/>
                <w:sz w:val="18"/>
                <w:szCs w:val="16"/>
              </w:rPr>
            </w:pPr>
            <w:r>
              <w:rPr>
                <w:rFonts w:ascii="Calibri" w:hAnsi="Calibri" w:cs="Arial"/>
                <w:b/>
                <w:sz w:val="18"/>
                <w:szCs w:val="16"/>
              </w:rPr>
              <w:t>1</w:t>
            </w:r>
          </w:p>
        </w:tc>
        <w:tc>
          <w:tcPr>
            <w:tcW w:w="1767" w:type="dxa"/>
            <w:shd w:val="clear" w:color="auto" w:fill="auto"/>
            <w:vAlign w:val="center"/>
          </w:tcPr>
          <w:p w:rsidR="00D06182" w:rsidRPr="00F73859" w:rsidRDefault="00D06182" w:rsidP="00C23DC3">
            <w:pPr>
              <w:jc w:val="center"/>
              <w:rPr>
                <w:rFonts w:ascii="Calibri" w:hAnsi="Calibri" w:cs="Arial"/>
                <w:b/>
                <w:sz w:val="18"/>
                <w:szCs w:val="16"/>
              </w:rPr>
            </w:pPr>
            <w:r>
              <w:rPr>
                <w:rFonts w:ascii="Calibri" w:hAnsi="Calibri" w:cs="Arial"/>
                <w:b/>
                <w:sz w:val="18"/>
                <w:szCs w:val="16"/>
              </w:rPr>
              <w:t>6.372.626,00</w:t>
            </w:r>
          </w:p>
        </w:tc>
        <w:tc>
          <w:tcPr>
            <w:tcW w:w="1668" w:type="dxa"/>
            <w:shd w:val="clear" w:color="auto" w:fill="auto"/>
            <w:vAlign w:val="center"/>
          </w:tcPr>
          <w:p w:rsidR="00D06182" w:rsidRPr="00F73859" w:rsidRDefault="00D06182" w:rsidP="00C23DC3">
            <w:pPr>
              <w:jc w:val="right"/>
              <w:rPr>
                <w:rFonts w:ascii="Calibri" w:hAnsi="Calibri" w:cs="Arial"/>
                <w:b/>
                <w:sz w:val="18"/>
                <w:szCs w:val="16"/>
              </w:rPr>
            </w:pPr>
            <w:r>
              <w:rPr>
                <w:rFonts w:ascii="Calibri" w:hAnsi="Calibri" w:cs="Arial"/>
                <w:b/>
                <w:sz w:val="18"/>
                <w:szCs w:val="16"/>
              </w:rPr>
              <w:t>6.372.626</w:t>
            </w:r>
            <w:r w:rsidRPr="00F73859">
              <w:rPr>
                <w:rFonts w:ascii="Calibri" w:hAnsi="Calibri" w:cs="Arial"/>
                <w:b/>
                <w:sz w:val="18"/>
                <w:szCs w:val="16"/>
              </w:rPr>
              <w:t>,</w:t>
            </w:r>
            <w:r>
              <w:rPr>
                <w:rFonts w:ascii="Calibri" w:hAnsi="Calibri" w:cs="Arial"/>
                <w:b/>
                <w:sz w:val="18"/>
                <w:szCs w:val="16"/>
              </w:rPr>
              <w:t>00</w:t>
            </w:r>
          </w:p>
        </w:tc>
      </w:tr>
      <w:tr w:rsidR="00D06182" w:rsidRPr="004E1308" w:rsidTr="00C23DC3">
        <w:trPr>
          <w:jc w:val="center"/>
        </w:trPr>
        <w:tc>
          <w:tcPr>
            <w:tcW w:w="921" w:type="dxa"/>
            <w:shd w:val="clear" w:color="auto" w:fill="auto"/>
            <w:vAlign w:val="center"/>
          </w:tcPr>
          <w:p w:rsidR="00D06182" w:rsidRPr="00F73859" w:rsidRDefault="00D06182" w:rsidP="00C23DC3">
            <w:pPr>
              <w:jc w:val="center"/>
              <w:rPr>
                <w:rFonts w:ascii="Calibri" w:hAnsi="Calibri" w:cs="Arial"/>
                <w:b/>
                <w:sz w:val="18"/>
                <w:szCs w:val="16"/>
              </w:rPr>
            </w:pPr>
            <w:r>
              <w:rPr>
                <w:rFonts w:ascii="Calibri" w:hAnsi="Calibri" w:cs="Arial"/>
                <w:b/>
                <w:sz w:val="18"/>
                <w:szCs w:val="16"/>
              </w:rPr>
              <w:t>2</w:t>
            </w:r>
          </w:p>
        </w:tc>
        <w:tc>
          <w:tcPr>
            <w:tcW w:w="2274" w:type="dxa"/>
            <w:shd w:val="clear" w:color="auto" w:fill="auto"/>
          </w:tcPr>
          <w:p w:rsidR="00D06182" w:rsidRDefault="00D06182" w:rsidP="00C23DC3">
            <w:pPr>
              <w:jc w:val="both"/>
              <w:rPr>
                <w:rFonts w:ascii="Calibri" w:hAnsi="Calibri" w:cs="Arial"/>
                <w:b/>
                <w:sz w:val="18"/>
                <w:szCs w:val="18"/>
              </w:rPr>
            </w:pPr>
            <w:r>
              <w:rPr>
                <w:rFonts w:ascii="Calibri" w:hAnsi="Calibri" w:cs="Arial"/>
                <w:b/>
                <w:sz w:val="18"/>
                <w:szCs w:val="18"/>
              </w:rPr>
              <w:t>MONTACARGA DE 5 TONELADAS</w:t>
            </w:r>
          </w:p>
        </w:tc>
        <w:tc>
          <w:tcPr>
            <w:tcW w:w="1325" w:type="dxa"/>
            <w:shd w:val="clear" w:color="auto" w:fill="auto"/>
            <w:vAlign w:val="center"/>
          </w:tcPr>
          <w:p w:rsidR="00D06182" w:rsidRDefault="00D06182" w:rsidP="00C23DC3">
            <w:pPr>
              <w:jc w:val="center"/>
              <w:rPr>
                <w:rFonts w:ascii="Calibri" w:hAnsi="Calibri" w:cs="Arial"/>
                <w:b/>
                <w:sz w:val="18"/>
                <w:szCs w:val="16"/>
              </w:rPr>
            </w:pPr>
            <w:r>
              <w:rPr>
                <w:rFonts w:ascii="Calibri" w:hAnsi="Calibri" w:cs="Arial"/>
                <w:b/>
                <w:sz w:val="18"/>
                <w:szCs w:val="16"/>
              </w:rPr>
              <w:t>1</w:t>
            </w:r>
          </w:p>
        </w:tc>
        <w:tc>
          <w:tcPr>
            <w:tcW w:w="1767" w:type="dxa"/>
            <w:shd w:val="clear" w:color="auto" w:fill="auto"/>
            <w:vAlign w:val="center"/>
          </w:tcPr>
          <w:p w:rsidR="00D06182" w:rsidRDefault="00D06182" w:rsidP="00C23DC3">
            <w:pPr>
              <w:jc w:val="center"/>
              <w:rPr>
                <w:rFonts w:ascii="Calibri" w:hAnsi="Calibri" w:cs="Arial"/>
                <w:b/>
                <w:sz w:val="18"/>
                <w:szCs w:val="16"/>
              </w:rPr>
            </w:pPr>
            <w:r>
              <w:rPr>
                <w:rFonts w:ascii="Calibri" w:hAnsi="Calibri" w:cs="Arial"/>
                <w:b/>
                <w:sz w:val="18"/>
                <w:szCs w:val="16"/>
              </w:rPr>
              <w:t>514.500,00</w:t>
            </w:r>
          </w:p>
        </w:tc>
        <w:tc>
          <w:tcPr>
            <w:tcW w:w="1668" w:type="dxa"/>
            <w:shd w:val="clear" w:color="auto" w:fill="auto"/>
            <w:vAlign w:val="center"/>
          </w:tcPr>
          <w:p w:rsidR="00D06182" w:rsidRDefault="00D06182" w:rsidP="00C23DC3">
            <w:pPr>
              <w:jc w:val="right"/>
              <w:rPr>
                <w:rFonts w:ascii="Calibri" w:hAnsi="Calibri" w:cs="Arial"/>
                <w:b/>
                <w:sz w:val="18"/>
                <w:szCs w:val="16"/>
              </w:rPr>
            </w:pPr>
            <w:r>
              <w:rPr>
                <w:rFonts w:ascii="Calibri" w:hAnsi="Calibri" w:cs="Arial"/>
                <w:b/>
                <w:sz w:val="18"/>
                <w:szCs w:val="16"/>
              </w:rPr>
              <w:t>514.500,00</w:t>
            </w:r>
          </w:p>
        </w:tc>
      </w:tr>
      <w:tr w:rsidR="00D06182" w:rsidRPr="004E1308" w:rsidTr="00C23DC3">
        <w:trPr>
          <w:jc w:val="center"/>
        </w:trPr>
        <w:tc>
          <w:tcPr>
            <w:tcW w:w="4520" w:type="dxa"/>
            <w:gridSpan w:val="3"/>
            <w:shd w:val="clear" w:color="auto" w:fill="auto"/>
            <w:vAlign w:val="center"/>
          </w:tcPr>
          <w:p w:rsidR="00D06182" w:rsidRDefault="00D06182" w:rsidP="00C23DC3">
            <w:pPr>
              <w:jc w:val="center"/>
              <w:rPr>
                <w:rFonts w:ascii="Calibri" w:hAnsi="Calibri" w:cs="Arial"/>
                <w:b/>
                <w:sz w:val="18"/>
                <w:szCs w:val="16"/>
              </w:rPr>
            </w:pPr>
          </w:p>
        </w:tc>
        <w:tc>
          <w:tcPr>
            <w:tcW w:w="1767" w:type="dxa"/>
            <w:shd w:val="clear" w:color="auto" w:fill="auto"/>
            <w:vAlign w:val="center"/>
          </w:tcPr>
          <w:p w:rsidR="00D06182" w:rsidRDefault="00D06182" w:rsidP="00C23DC3">
            <w:pPr>
              <w:jc w:val="right"/>
              <w:rPr>
                <w:rFonts w:ascii="Calibri" w:hAnsi="Calibri" w:cs="Arial"/>
                <w:b/>
                <w:sz w:val="18"/>
                <w:szCs w:val="16"/>
              </w:rPr>
            </w:pPr>
            <w:r>
              <w:rPr>
                <w:rFonts w:ascii="Calibri" w:hAnsi="Calibri" w:cs="Arial"/>
                <w:b/>
                <w:sz w:val="18"/>
                <w:szCs w:val="16"/>
              </w:rPr>
              <w:t>TOTAL BS.</w:t>
            </w:r>
          </w:p>
        </w:tc>
        <w:tc>
          <w:tcPr>
            <w:tcW w:w="1668" w:type="dxa"/>
            <w:shd w:val="clear" w:color="auto" w:fill="auto"/>
            <w:vAlign w:val="center"/>
          </w:tcPr>
          <w:p w:rsidR="00D06182" w:rsidRDefault="00D06182" w:rsidP="00C23DC3">
            <w:pPr>
              <w:jc w:val="right"/>
              <w:rPr>
                <w:rFonts w:ascii="Calibri" w:hAnsi="Calibri" w:cs="Arial"/>
                <w:b/>
                <w:sz w:val="18"/>
                <w:szCs w:val="16"/>
              </w:rPr>
            </w:pPr>
            <w:r>
              <w:rPr>
                <w:rFonts w:ascii="Calibri" w:hAnsi="Calibri" w:cs="Arial"/>
                <w:b/>
                <w:sz w:val="18"/>
                <w:szCs w:val="16"/>
              </w:rPr>
              <w:t>6.887.126,00</w:t>
            </w:r>
          </w:p>
        </w:tc>
      </w:tr>
    </w:tbl>
    <w:p w:rsidR="00D06182" w:rsidRDefault="00D06182" w:rsidP="00D06182">
      <w:pPr>
        <w:jc w:val="center"/>
        <w:rPr>
          <w:rFonts w:ascii="Calibri" w:hAnsi="Calibri" w:cs="Calibri"/>
          <w:b/>
          <w:sz w:val="32"/>
          <w:szCs w:val="28"/>
          <w:u w:val="single"/>
        </w:rPr>
      </w:pPr>
    </w:p>
    <w:p w:rsidR="00D06182" w:rsidRPr="002267D2" w:rsidRDefault="00D06182" w:rsidP="00D06182">
      <w:pPr>
        <w:jc w:val="center"/>
        <w:rPr>
          <w:rFonts w:ascii="Calibri" w:hAnsi="Calibri" w:cs="Calibri"/>
          <w:b/>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6182" w:rsidRPr="00107547" w:rsidTr="00C23DC3">
        <w:tc>
          <w:tcPr>
            <w:tcW w:w="9322" w:type="dxa"/>
            <w:shd w:val="clear" w:color="auto" w:fill="8DB3E2"/>
          </w:tcPr>
          <w:p w:rsidR="00D06182" w:rsidRPr="00107547" w:rsidRDefault="00D06182" w:rsidP="00C23DC3">
            <w:pPr>
              <w:rPr>
                <w:rFonts w:ascii="Calibri" w:hAnsi="Calibri" w:cs="Calibri"/>
                <w:sz w:val="22"/>
                <w:szCs w:val="22"/>
              </w:rPr>
            </w:pPr>
            <w:r>
              <w:rPr>
                <w:rFonts w:ascii="Calibri" w:hAnsi="Calibri" w:cs="Calibri"/>
                <w:b/>
                <w:bCs/>
                <w:i/>
                <w:sz w:val="22"/>
                <w:szCs w:val="22"/>
              </w:rPr>
              <w:t>ALCANCE DE LA CONTRATACION</w:t>
            </w:r>
          </w:p>
        </w:tc>
      </w:tr>
      <w:tr w:rsidR="00D06182" w:rsidRPr="00107547" w:rsidTr="00C23DC3">
        <w:tc>
          <w:tcPr>
            <w:tcW w:w="9322" w:type="dxa"/>
            <w:tcBorders>
              <w:bottom w:val="single" w:sz="4" w:space="0" w:color="auto"/>
            </w:tcBorders>
            <w:shd w:val="clear" w:color="auto" w:fill="auto"/>
          </w:tcPr>
          <w:p w:rsidR="00D06182" w:rsidRDefault="00D06182" w:rsidP="00C23DC3">
            <w:pPr>
              <w:tabs>
                <w:tab w:val="left" w:pos="5492"/>
              </w:tabs>
              <w:jc w:val="both"/>
              <w:rPr>
                <w:rFonts w:ascii="Century Gothic" w:hAnsi="Century Gothic" w:cs="Arial"/>
                <w:lang w:val="es-ES_tradnl"/>
              </w:rPr>
            </w:pPr>
          </w:p>
          <w:p w:rsidR="00D06182" w:rsidRDefault="00D06182" w:rsidP="00C23DC3">
            <w:pPr>
              <w:tabs>
                <w:tab w:val="left" w:pos="5492"/>
              </w:tabs>
              <w:jc w:val="both"/>
              <w:rPr>
                <w:rFonts w:ascii="Century Gothic" w:hAnsi="Century Gothic" w:cs="Arial"/>
                <w:lang w:val="es-ES_tradnl"/>
              </w:rPr>
            </w:pPr>
            <w:r>
              <w:rPr>
                <w:rFonts w:ascii="Century Gothic" w:hAnsi="Century Gothic" w:cs="Arial"/>
              </w:rPr>
              <w:t xml:space="preserve">La Adquisición de Unidades de Transporte pesado para logística de los equipos, servirá para cumplir con los requerimientos mínimos que se tienen para el buen funcionamiento de los Equipos de Perforación y campamentos requeridos por las Operadoras cumpliendo con las Normas </w:t>
            </w:r>
            <w:proofErr w:type="spellStart"/>
            <w:r>
              <w:rPr>
                <w:rFonts w:ascii="Century Gothic" w:hAnsi="Century Gothic" w:cs="Arial"/>
              </w:rPr>
              <w:t>Standart</w:t>
            </w:r>
            <w:proofErr w:type="spellEnd"/>
            <w:r>
              <w:rPr>
                <w:rFonts w:ascii="Century Gothic" w:hAnsi="Century Gothic" w:cs="Arial"/>
              </w:rPr>
              <w:t xml:space="preserve"> de seguridad, Salud y Medio Ambiente en las licitaciones que los equipos de perforación de YPFB tengan que presentarse</w:t>
            </w:r>
          </w:p>
          <w:p w:rsidR="00D06182" w:rsidRDefault="00D06182" w:rsidP="00C23DC3">
            <w:pPr>
              <w:tabs>
                <w:tab w:val="left" w:pos="5492"/>
              </w:tabs>
              <w:jc w:val="both"/>
              <w:rPr>
                <w:rFonts w:ascii="Century Gothic" w:hAnsi="Century Gothic" w:cs="Arial"/>
                <w:b/>
                <w:lang w:val="es-ES_tradnl"/>
              </w:rPr>
            </w:pPr>
          </w:p>
          <w:p w:rsidR="00D06182" w:rsidRDefault="00D06182" w:rsidP="00C23DC3">
            <w:pPr>
              <w:tabs>
                <w:tab w:val="left" w:pos="5492"/>
              </w:tabs>
              <w:jc w:val="both"/>
              <w:rPr>
                <w:rFonts w:ascii="Century Gothic" w:hAnsi="Century Gothic" w:cs="Arial"/>
                <w:lang w:val="es-ES_tradnl"/>
              </w:rPr>
            </w:pPr>
            <w:r w:rsidRPr="007C14CC">
              <w:rPr>
                <w:rFonts w:ascii="Century Gothic" w:hAnsi="Century Gothic" w:cs="Arial"/>
                <w:b/>
                <w:lang w:val="es-ES_tradnl"/>
              </w:rPr>
              <w:t xml:space="preserve">El objetivo </w:t>
            </w:r>
            <w:r>
              <w:rPr>
                <w:rFonts w:ascii="Century Gothic" w:hAnsi="Century Gothic" w:cs="Arial"/>
                <w:lang w:val="es-ES_tradnl"/>
              </w:rPr>
              <w:t xml:space="preserve"> principal de  esta adquisición </w:t>
            </w:r>
            <w:r>
              <w:rPr>
                <w:rFonts w:ascii="Century Gothic" w:hAnsi="Century Gothic" w:cs="Arial"/>
                <w:bCs/>
              </w:rPr>
              <w:t>es para</w:t>
            </w:r>
            <w:r>
              <w:rPr>
                <w:rFonts w:ascii="Century Gothic" w:hAnsi="Century Gothic" w:cs="Arial"/>
                <w:lang w:val="es-ES_tradnl"/>
              </w:rPr>
              <w:t xml:space="preserve"> tener disponibilidad de estas unidades de transporte pesado que se requieren en forma permanente para el buen funcionamiento de los Equipos de Perforación. Asimismo, poder garantizar el permanente apoyo de materiales de equipos pesados, traslado y montaje de materiales cumpliendo con las normas de la industria petrolera.</w:t>
            </w:r>
          </w:p>
          <w:p w:rsidR="00D06182" w:rsidRPr="003C5B66" w:rsidRDefault="00D06182" w:rsidP="00C23DC3">
            <w:pPr>
              <w:tabs>
                <w:tab w:val="left" w:pos="5492"/>
              </w:tabs>
              <w:jc w:val="both"/>
              <w:rPr>
                <w:rFonts w:ascii="Calibri" w:hAnsi="Calibri" w:cs="Calibri"/>
                <w:sz w:val="22"/>
                <w:szCs w:val="22"/>
                <w:lang w:val="es-ES_tradnl"/>
              </w:rPr>
            </w:pPr>
          </w:p>
        </w:tc>
      </w:tr>
    </w:tbl>
    <w:p w:rsidR="00D06182" w:rsidRDefault="00D06182" w:rsidP="00D06182">
      <w:pPr>
        <w:jc w:val="both"/>
        <w:rPr>
          <w:rFonts w:ascii="Calibri" w:hAnsi="Calibri" w:cs="Verdana"/>
          <w:bCs/>
          <w:color w:val="000000"/>
        </w:rPr>
      </w:pPr>
    </w:p>
    <w:p w:rsidR="00D06182" w:rsidRDefault="00D06182" w:rsidP="009E6F9C">
      <w:pPr>
        <w:pStyle w:val="Prrafodelista"/>
        <w:numPr>
          <w:ilvl w:val="0"/>
          <w:numId w:val="34"/>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D06182" w:rsidRPr="00E57A60" w:rsidRDefault="00D06182" w:rsidP="00D06182">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6182" w:rsidRPr="00E57A60" w:rsidTr="00C23DC3">
        <w:tc>
          <w:tcPr>
            <w:tcW w:w="9322" w:type="dxa"/>
            <w:shd w:val="clear" w:color="auto" w:fill="8DB3E2"/>
          </w:tcPr>
          <w:p w:rsidR="00D06182" w:rsidRPr="00E57A60" w:rsidRDefault="00D06182" w:rsidP="00C23DC3">
            <w:pPr>
              <w:rPr>
                <w:rFonts w:ascii="Calibri" w:hAnsi="Calibri" w:cs="Calibri"/>
                <w:i/>
                <w:sz w:val="22"/>
                <w:szCs w:val="22"/>
              </w:rPr>
            </w:pPr>
            <w:r>
              <w:rPr>
                <w:rFonts w:ascii="Calibri" w:hAnsi="Calibri" w:cs="Calibri"/>
                <w:b/>
                <w:bCs/>
                <w:i/>
                <w:sz w:val="22"/>
                <w:szCs w:val="22"/>
              </w:rPr>
              <w:t xml:space="preserve">CARACTERISITICAS TECNICAS DE LOS BIENES </w:t>
            </w:r>
          </w:p>
        </w:tc>
      </w:tr>
      <w:tr w:rsidR="00D06182" w:rsidRPr="00E57A60" w:rsidTr="00C23DC3">
        <w:tc>
          <w:tcPr>
            <w:tcW w:w="9322" w:type="dxa"/>
            <w:tcBorders>
              <w:bottom w:val="single" w:sz="4" w:space="0" w:color="auto"/>
            </w:tcBorders>
            <w:shd w:val="clear" w:color="auto" w:fill="auto"/>
          </w:tcPr>
          <w:p w:rsidR="00D06182" w:rsidRDefault="00D06182" w:rsidP="00C23DC3">
            <w:pPr>
              <w:tabs>
                <w:tab w:val="left" w:pos="5492"/>
              </w:tabs>
              <w:jc w:val="both"/>
              <w:rPr>
                <w:rFonts w:ascii="Century Gothic" w:hAnsi="Century Gothic" w:cs="Arial"/>
              </w:rPr>
            </w:pPr>
          </w:p>
          <w:p w:rsidR="00D06182" w:rsidRDefault="00D06182" w:rsidP="00C23DC3">
            <w:pPr>
              <w:tabs>
                <w:tab w:val="left" w:pos="5492"/>
              </w:tabs>
              <w:jc w:val="both"/>
              <w:rPr>
                <w:rFonts w:ascii="Century Gothic" w:hAnsi="Century Gothic" w:cs="Arial"/>
              </w:rPr>
            </w:pPr>
            <w:r>
              <w:rPr>
                <w:rFonts w:ascii="Century Gothic" w:hAnsi="Century Gothic" w:cs="Arial"/>
              </w:rPr>
              <w:t>Las Especificaciones Técnicas de las unidades a entregar son:</w:t>
            </w:r>
          </w:p>
          <w:p w:rsidR="00D06182" w:rsidRDefault="00D06182" w:rsidP="00C23DC3">
            <w:pPr>
              <w:tabs>
                <w:tab w:val="left" w:pos="5492"/>
              </w:tabs>
              <w:jc w:val="both"/>
              <w:rPr>
                <w:rFonts w:ascii="Century Gothic" w:hAnsi="Century Gothic" w:cs="Arial"/>
              </w:rPr>
            </w:pPr>
          </w:p>
          <w:p w:rsidR="00D06182" w:rsidRDefault="00D06182" w:rsidP="00C23DC3">
            <w:pPr>
              <w:tabs>
                <w:tab w:val="left" w:pos="5492"/>
              </w:tabs>
              <w:jc w:val="both"/>
              <w:rPr>
                <w:rFonts w:ascii="Verdana" w:hAnsi="Verdana" w:cs="Arial"/>
                <w:b/>
                <w:sz w:val="18"/>
                <w:szCs w:val="18"/>
              </w:rPr>
            </w:pPr>
            <w:r>
              <w:rPr>
                <w:rFonts w:ascii="Verdana" w:hAnsi="Verdana" w:cs="Arial"/>
                <w:b/>
                <w:sz w:val="18"/>
                <w:szCs w:val="18"/>
              </w:rPr>
              <w:t xml:space="preserve">a.- </w:t>
            </w:r>
            <w:r w:rsidRPr="00B23723">
              <w:rPr>
                <w:rFonts w:ascii="Verdana" w:hAnsi="Verdana" w:cs="Arial"/>
                <w:b/>
                <w:sz w:val="18"/>
                <w:szCs w:val="18"/>
              </w:rPr>
              <w:t>Requisitos Generales:</w:t>
            </w:r>
          </w:p>
          <w:p w:rsidR="00D06182" w:rsidRDefault="00D06182" w:rsidP="00C23DC3">
            <w:pPr>
              <w:jc w:val="both"/>
              <w:rPr>
                <w:rFonts w:ascii="Verdana" w:hAnsi="Verdana"/>
                <w:sz w:val="18"/>
                <w:szCs w:val="18"/>
              </w:rPr>
            </w:pPr>
          </w:p>
          <w:p w:rsidR="00D06182" w:rsidRPr="00B23723" w:rsidRDefault="00D06182" w:rsidP="00C23DC3">
            <w:pPr>
              <w:jc w:val="both"/>
              <w:rPr>
                <w:rFonts w:ascii="Verdana" w:hAnsi="Verdana"/>
                <w:sz w:val="18"/>
                <w:szCs w:val="18"/>
              </w:rPr>
            </w:pPr>
            <w:r>
              <w:rPr>
                <w:rFonts w:ascii="Verdana" w:hAnsi="Verdana"/>
                <w:sz w:val="18"/>
                <w:szCs w:val="18"/>
              </w:rPr>
              <w:t>HP mínimos (Indicar)</w:t>
            </w:r>
          </w:p>
          <w:p w:rsidR="00D06182" w:rsidRPr="00B23723" w:rsidRDefault="00D06182" w:rsidP="00C23DC3">
            <w:pPr>
              <w:jc w:val="both"/>
              <w:rPr>
                <w:rFonts w:ascii="Verdana" w:hAnsi="Verdana"/>
                <w:sz w:val="18"/>
                <w:szCs w:val="18"/>
              </w:rPr>
            </w:pPr>
            <w:r w:rsidRPr="00B23723">
              <w:rPr>
                <w:rFonts w:ascii="Verdana" w:hAnsi="Verdana"/>
                <w:sz w:val="18"/>
                <w:szCs w:val="18"/>
              </w:rPr>
              <w:t>Marca: Indicar</w:t>
            </w:r>
          </w:p>
          <w:p w:rsidR="00D06182" w:rsidRPr="00B23723" w:rsidRDefault="00D06182" w:rsidP="00C23DC3">
            <w:pPr>
              <w:jc w:val="both"/>
              <w:rPr>
                <w:rFonts w:ascii="Verdana" w:hAnsi="Verdana"/>
                <w:sz w:val="18"/>
                <w:szCs w:val="18"/>
              </w:rPr>
            </w:pPr>
            <w:r w:rsidRPr="00B23723">
              <w:rPr>
                <w:rFonts w:ascii="Verdana" w:hAnsi="Verdana"/>
                <w:sz w:val="18"/>
                <w:szCs w:val="18"/>
              </w:rPr>
              <w:t>Modelo: Indicar</w:t>
            </w:r>
          </w:p>
          <w:p w:rsidR="00D06182" w:rsidRDefault="00D06182" w:rsidP="00C23DC3">
            <w:pPr>
              <w:tabs>
                <w:tab w:val="left" w:pos="5492"/>
              </w:tabs>
              <w:jc w:val="both"/>
              <w:rPr>
                <w:rFonts w:ascii="Century Gothic" w:hAnsi="Century Gothic" w:cs="Arial"/>
              </w:rPr>
            </w:pPr>
            <w:r w:rsidRPr="00B23723">
              <w:rPr>
                <w:rFonts w:ascii="Verdana" w:hAnsi="Verdana"/>
                <w:sz w:val="18"/>
                <w:szCs w:val="18"/>
              </w:rPr>
              <w:t>País de Origen: (Indicar)</w:t>
            </w:r>
          </w:p>
          <w:p w:rsidR="00D06182" w:rsidRDefault="00D06182" w:rsidP="00C23DC3">
            <w:pPr>
              <w:tabs>
                <w:tab w:val="left" w:pos="5492"/>
              </w:tabs>
              <w:jc w:val="both"/>
              <w:rPr>
                <w:rFonts w:ascii="Century Gothic" w:hAnsi="Century Gothic" w:cs="Arial"/>
                <w:b/>
              </w:rPr>
            </w:pPr>
          </w:p>
          <w:p w:rsidR="00D06182" w:rsidRPr="00B23723" w:rsidRDefault="00D06182" w:rsidP="00C23DC3">
            <w:pPr>
              <w:jc w:val="both"/>
              <w:rPr>
                <w:rFonts w:ascii="Verdana" w:hAnsi="Verdana" w:cs="Arial"/>
                <w:sz w:val="18"/>
                <w:szCs w:val="18"/>
              </w:rPr>
            </w:pPr>
            <w:r>
              <w:rPr>
                <w:rFonts w:ascii="Verdana" w:hAnsi="Verdana" w:cs="Arial"/>
                <w:b/>
                <w:sz w:val="18"/>
                <w:szCs w:val="18"/>
              </w:rPr>
              <w:t xml:space="preserve">b.- </w:t>
            </w:r>
            <w:r w:rsidRPr="00B23723">
              <w:rPr>
                <w:rFonts w:ascii="Verdana" w:hAnsi="Verdana" w:cs="Arial"/>
                <w:b/>
                <w:sz w:val="18"/>
                <w:szCs w:val="18"/>
              </w:rPr>
              <w:t>GENERALIDADES</w:t>
            </w:r>
          </w:p>
          <w:p w:rsidR="00D06182" w:rsidRDefault="00D06182" w:rsidP="00C23DC3">
            <w:pPr>
              <w:tabs>
                <w:tab w:val="left" w:pos="5492"/>
              </w:tabs>
              <w:jc w:val="both"/>
              <w:rPr>
                <w:rFonts w:ascii="Century Gothic" w:hAnsi="Century Gothic" w:cs="Arial"/>
                <w:b/>
              </w:rPr>
            </w:pPr>
            <w:r w:rsidRPr="00B23723">
              <w:rPr>
                <w:rFonts w:ascii="Verdana" w:hAnsi="Verdana" w:cs="Arial"/>
                <w:sz w:val="18"/>
                <w:szCs w:val="18"/>
              </w:rPr>
              <w:t xml:space="preserve">El equipo </w:t>
            </w:r>
            <w:r>
              <w:rPr>
                <w:rFonts w:ascii="Verdana" w:hAnsi="Verdana" w:cs="Arial"/>
                <w:sz w:val="18"/>
                <w:szCs w:val="18"/>
              </w:rPr>
              <w:t>no tendrá</w:t>
            </w:r>
            <w:r w:rsidRPr="00B23723">
              <w:rPr>
                <w:rFonts w:ascii="Verdana" w:hAnsi="Verdana" w:cs="Arial"/>
                <w:sz w:val="18"/>
                <w:szCs w:val="18"/>
              </w:rPr>
              <w:t xml:space="preserve"> partes o sistemas reacondicionados. (Se requiere equipo nuevo)</w:t>
            </w:r>
            <w:r>
              <w:rPr>
                <w:rFonts w:ascii="Verdana" w:hAnsi="Verdana" w:cs="Arial"/>
                <w:sz w:val="18"/>
                <w:szCs w:val="18"/>
              </w:rPr>
              <w:t>. Por lo cual, los Ítems a realizar sus especificaciones técnicas son:</w:t>
            </w:r>
          </w:p>
          <w:p w:rsidR="00D06182" w:rsidRPr="00E57A60" w:rsidRDefault="00D06182" w:rsidP="00C23DC3">
            <w:pPr>
              <w:autoSpaceDE w:val="0"/>
              <w:autoSpaceDN w:val="0"/>
              <w:adjustRightInd w:val="0"/>
              <w:jc w:val="both"/>
              <w:rPr>
                <w:rFonts w:ascii="Calibri" w:hAnsi="Calibri" w:cs="Calibri"/>
                <w:i/>
                <w:sz w:val="22"/>
                <w:szCs w:val="22"/>
              </w:rPr>
            </w:pPr>
          </w:p>
        </w:tc>
      </w:tr>
    </w:tbl>
    <w:p w:rsidR="00D06182" w:rsidRPr="007F70C3" w:rsidRDefault="00D06182" w:rsidP="00D06182">
      <w:pPr>
        <w:autoSpaceDE w:val="0"/>
        <w:autoSpaceDN w:val="0"/>
        <w:adjustRightInd w:val="0"/>
        <w:rPr>
          <w:rFonts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6182" w:rsidRPr="00107547" w:rsidTr="00C23DC3">
        <w:tc>
          <w:tcPr>
            <w:tcW w:w="9339" w:type="dxa"/>
            <w:tcBorders>
              <w:top w:val="nil"/>
              <w:left w:val="nil"/>
              <w:bottom w:val="nil"/>
              <w:right w:val="nil"/>
            </w:tcBorders>
            <w:shd w:val="clear" w:color="auto" w:fill="auto"/>
          </w:tcPr>
          <w:p w:rsidR="00D06182" w:rsidRPr="00FF2D51" w:rsidRDefault="00D06182" w:rsidP="00C23DC3">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322" w:type="dxa"/>
                  <w:shd w:val="clear" w:color="auto" w:fill="8DB3E2"/>
                </w:tcPr>
                <w:p w:rsidR="00D06182" w:rsidRPr="00FF2D51" w:rsidRDefault="00D06182" w:rsidP="00C23DC3">
                  <w:pPr>
                    <w:tabs>
                      <w:tab w:val="left" w:pos="5492"/>
                    </w:tabs>
                  </w:pPr>
                  <w:r w:rsidRPr="007F70C3">
                    <w:rPr>
                      <w:rFonts w:cs="Calibri"/>
                      <w:b/>
                    </w:rPr>
                    <w:lastRenderedPageBreak/>
                    <w:t>ITEM – 1</w:t>
                  </w:r>
                  <w:r>
                    <w:t xml:space="preserve"> </w:t>
                  </w:r>
                  <w:r w:rsidRPr="00FF2D51">
                    <w:t xml:space="preserve"> </w:t>
                  </w:r>
                  <w:r w:rsidRPr="002267D2">
                    <w:rPr>
                      <w:b/>
                    </w:rPr>
                    <w:t>GRUA TODO TERRENO DE 50 TON.</w:t>
                  </w:r>
                </w:p>
              </w:tc>
            </w:tr>
            <w:tr w:rsidR="00D06182" w:rsidRPr="00FF2D51" w:rsidTr="00C23DC3">
              <w:tc>
                <w:tcPr>
                  <w:tcW w:w="9322" w:type="dxa"/>
                  <w:tcBorders>
                    <w:bottom w:val="single" w:sz="4" w:space="0" w:color="auto"/>
                  </w:tcBorders>
                  <w:shd w:val="clear" w:color="auto" w:fill="auto"/>
                </w:tcPr>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GRUA TODO TERRENO</w:t>
                  </w:r>
                  <w:r w:rsidRPr="00FF2D51">
                    <w:rPr>
                      <w:rFonts w:ascii="Century Gothic" w:hAnsi="Century Gothic" w:cs="Arial"/>
                    </w:rPr>
                    <w:t>: Capacidad de carga 50 TONELADAS en un radio de 3 m. (Mínimo).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AÑO FABRICACION:</w:t>
                  </w:r>
                  <w:r w:rsidRPr="00FF2D51">
                    <w:rPr>
                      <w:rFonts w:ascii="Century Gothic" w:hAnsi="Century Gothic" w:cs="Arial"/>
                    </w:rPr>
                    <w:t xml:space="preserve"> 2015 (Mínimo).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 xml:space="preserve">CANTIDAD: </w:t>
                  </w:r>
                  <w:r w:rsidRPr="00FF2D51">
                    <w:rPr>
                      <w:rFonts w:ascii="Century Gothic" w:hAnsi="Century Gothic" w:cs="Arial"/>
                    </w:rPr>
                    <w:t>Una (1) Unidad.</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COSTO TOTAL ASIGNADO:</w:t>
                  </w:r>
                  <w:r w:rsidRPr="00FF2D51">
                    <w:rPr>
                      <w:rFonts w:ascii="Century Gothic" w:hAnsi="Century Gothic" w:cs="Arial"/>
                    </w:rPr>
                    <w:t xml:space="preserve"> 6.372.626,00 Bolivianos.</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MOTOR</w:t>
                  </w:r>
                  <w:r w:rsidRPr="00FF2D51">
                    <w:rPr>
                      <w:rFonts w:ascii="Century Gothic" w:hAnsi="Century Gothic" w:cs="Arial"/>
                    </w:rPr>
                    <w:t xml:space="preserve">: De 200 hp (mínimo). Seis cilindros en línea, refrigerado por agua, sobrealimentación </w:t>
                  </w:r>
                  <w:proofErr w:type="spellStart"/>
                  <w:r w:rsidRPr="00FF2D51">
                    <w:rPr>
                      <w:rFonts w:ascii="Century Gothic" w:hAnsi="Century Gothic" w:cs="Arial"/>
                    </w:rPr>
                    <w:t>intercooler</w:t>
                  </w:r>
                  <w:proofErr w:type="spellEnd"/>
                  <w:r w:rsidRPr="00FF2D51">
                    <w:rPr>
                      <w:rFonts w:ascii="Century Gothic" w:hAnsi="Century Gothic" w:cs="Arial"/>
                    </w:rPr>
                    <w:t xml:space="preserve">, motor diésel de encendido por compresión. Protección del medio ambiente: todo terreno de tres etapas. Cumplimiento de la protección del Medio Ambiente. Emisión de motor </w:t>
                  </w:r>
                  <w:proofErr w:type="spellStart"/>
                  <w:r w:rsidRPr="00FF2D51">
                    <w:rPr>
                      <w:rFonts w:ascii="Century Gothic" w:hAnsi="Century Gothic" w:cs="Arial"/>
                    </w:rPr>
                    <w:t>Standart</w:t>
                  </w:r>
                  <w:proofErr w:type="spellEnd"/>
                  <w:r w:rsidRPr="00FF2D51">
                    <w:rPr>
                      <w:rFonts w:ascii="Century Gothic" w:hAnsi="Century Gothic" w:cs="Arial"/>
                    </w:rPr>
                    <w:t xml:space="preserve"> EURO-II (Mínimo).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CAPACIDAD DEL TANQUE DE COMBUSTIBLE</w:t>
                  </w:r>
                  <w:r w:rsidRPr="00FF2D51">
                    <w:rPr>
                      <w:rFonts w:ascii="Century Gothic" w:hAnsi="Century Gothic" w:cs="Arial"/>
                    </w:rPr>
                    <w:t>: 290 Litros. (Mínimo).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TRANSMISIÓN:</w:t>
                  </w:r>
                  <w:r w:rsidRPr="00FF2D51">
                    <w:rPr>
                      <w:rFonts w:ascii="Century Gothic" w:hAnsi="Century Gothic" w:cs="Arial"/>
                    </w:rPr>
                    <w:t xml:space="preserve"> Caja de cambios automática. Con seis marchas hacia adelante y tres marchas atrás.</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SUSPENSIÓN DE EJE:</w:t>
                  </w:r>
                  <w:r w:rsidRPr="00FF2D51">
                    <w:rPr>
                      <w:rFonts w:ascii="Century Gothic" w:hAnsi="Century Gothic" w:cs="Arial"/>
                    </w:rPr>
                    <w:t xml:space="preserve"> Diseñado para grúas todo terreno, desarrollado  para GRUAS  RT, Tanto el eje delantero y el eje trasero son impulsados, tienen capacidad de carga pesada y alta fiabilidad, y son fáciles de mantener. Eje delantero  conectado con marco rígido; swing, suspensión hidráulica rígidamente con llave. Función de  absorción de choque de la suspensión trasera se puede realizar a través del mecanismo de giro y cilindro de suspensión cuando se circula por carreteras, en consecuencia impactos de la carretera es amortiguada y viaja con suavidad.; el cilindro de suspensión trasera con  bloqueo a estado rígido a fin de cumplir con el requisito para el recorrido con una carga suspendida.</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NEUMÁTICO:</w:t>
                  </w:r>
                  <w:r w:rsidRPr="00FF2D51">
                    <w:rPr>
                      <w:rFonts w:ascii="Century Gothic" w:hAnsi="Century Gothic" w:cs="Arial"/>
                    </w:rPr>
                    <w:t xml:space="preserve"> Radial capas, 23.5R25, capacidad de carga pesada, con patrones especializados de neumáticos off-</w:t>
                  </w:r>
                  <w:proofErr w:type="spellStart"/>
                  <w:r w:rsidRPr="00FF2D51">
                    <w:rPr>
                      <w:rFonts w:ascii="Century Gothic" w:hAnsi="Century Gothic" w:cs="Arial"/>
                    </w:rPr>
                    <w:t>road</w:t>
                  </w:r>
                  <w:proofErr w:type="spellEnd"/>
                  <w:r w:rsidRPr="00FF2D51">
                    <w:rPr>
                      <w:rFonts w:ascii="Century Gothic" w:hAnsi="Century Gothic" w:cs="Arial"/>
                    </w:rPr>
                    <w:t>, que cumple con los requisitos de condición de trabajo de la grúa del terreno áspero.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DIRECCIÓN:</w:t>
                  </w:r>
                  <w:r w:rsidRPr="00FF2D51">
                    <w:rPr>
                      <w:rFonts w:ascii="Century Gothic" w:hAnsi="Century Gothic" w:cs="Arial"/>
                    </w:rPr>
                    <w:t xml:space="preserve"> </w:t>
                  </w:r>
                  <w:proofErr w:type="spellStart"/>
                  <w:r w:rsidRPr="00FF2D51">
                    <w:rPr>
                      <w:rFonts w:ascii="Century Gothic" w:hAnsi="Century Gothic" w:cs="Arial"/>
                    </w:rPr>
                    <w:t>Multi</w:t>
                  </w:r>
                  <w:proofErr w:type="spellEnd"/>
                  <w:r w:rsidRPr="00FF2D51">
                    <w:rPr>
                      <w:rFonts w:ascii="Century Gothic" w:hAnsi="Century Gothic" w:cs="Arial"/>
                    </w:rPr>
                    <w:t>-modo de dirección hidráulica completa paralelo, la dirección del eje delantero independiente con un pequeño giro de la dirección, dirección de cangrejo y la función de dirección del eje trasero independiente.</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FRENO DE SERVICIO:</w:t>
                  </w:r>
                  <w:r w:rsidRPr="00FF2D51">
                    <w:rPr>
                      <w:rFonts w:ascii="Century Gothic" w:hAnsi="Century Gothic" w:cs="Arial"/>
                    </w:rPr>
                    <w:t xml:space="preserve"> De doble circuito de frenos de disco completo hidráulico, actuando en todas las ruedas, cuando la presión en el sistema de frenado es demasiado bajo, la función de frenado de forma automática funciona. Freno de estacionamiento: resorte, frenos de disco hidráulicos independientes en libertad, que actúa sobre el eje delantero.</w:t>
                  </w:r>
                </w:p>
                <w:p w:rsidR="00D06182" w:rsidRPr="00FF2D51" w:rsidRDefault="00D06182" w:rsidP="00C23DC3">
                  <w:pPr>
                    <w:tabs>
                      <w:tab w:val="left" w:pos="5492"/>
                    </w:tabs>
                    <w:rPr>
                      <w:rFonts w:ascii="Century Gothic" w:hAnsi="Century Gothic" w:cs="Arial"/>
                    </w:rPr>
                  </w:pPr>
                  <w:r w:rsidRPr="00CB27FC">
                    <w:rPr>
                      <w:rFonts w:ascii="Century Gothic" w:hAnsi="Century Gothic" w:cs="Arial"/>
                      <w:b/>
                    </w:rPr>
                    <w:t>SISTEMA HIDRÁULICO</w:t>
                  </w:r>
                  <w:r w:rsidRPr="00FF2D51">
                    <w:rPr>
                      <w:rFonts w:ascii="Century Gothic" w:hAnsi="Century Gothic" w:cs="Arial"/>
                    </w:rPr>
                    <w:t>: Para la operación de elevación, en el sistema de control electro-proporcional, la válvula piloto es una válvula electro-proporcional controla el ángulo de movimiento de la manija de la válvula piloto es directamente proporcional a la corriente de entrada, y la válvula de husillo de desplazamiento de control principal.</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 xml:space="preserve">SISTEMA ELÉCTRICO: </w:t>
                  </w:r>
                  <w:r w:rsidRPr="00FF2D51">
                    <w:rPr>
                      <w:rFonts w:ascii="Century Gothic" w:hAnsi="Century Gothic" w:cs="Arial"/>
                    </w:rPr>
                    <w:t>De 24V DC, con conexión a tierra, dos baterías, sistema de iluminación dotado de faros,  faros antiniebla, luces de marcha atrás,  intermitentes y similares</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SISTEMA DE GIRO:</w:t>
                  </w:r>
                  <w:r w:rsidRPr="00FF2D51">
                    <w:rPr>
                      <w:rFonts w:ascii="Century Gothic" w:hAnsi="Century Gothic" w:cs="Arial"/>
                    </w:rPr>
                    <w:t xml:space="preserve"> Es impulsado por un motor hidráulico, con una función de reductor de engranaje planetario y freno normalmente cerrada equipada. Mecanismo de elevación principal y auxiliar de operación solo.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SISTEMA DE ELEVACIÓN PRINCIPAL:</w:t>
                  </w:r>
                  <w:r w:rsidRPr="00FF2D51">
                    <w:rPr>
                      <w:rFonts w:ascii="Century Gothic" w:hAnsi="Century Gothic" w:cs="Arial"/>
                    </w:rPr>
                    <w:t xml:space="preserve"> Diámetro del cable de 16 mm, longitud de la cuerda de 180m (</w:t>
                  </w:r>
                  <w:proofErr w:type="spellStart"/>
                  <w:r w:rsidRPr="00FF2D51">
                    <w:rPr>
                      <w:rFonts w:ascii="Century Gothic" w:hAnsi="Century Gothic" w:cs="Arial"/>
                    </w:rPr>
                    <w:t>minimo</w:t>
                  </w:r>
                  <w:proofErr w:type="spellEnd"/>
                  <w:r w:rsidRPr="00FF2D51">
                    <w:rPr>
                      <w:rFonts w:ascii="Century Gothic" w:hAnsi="Century Gothic" w:cs="Arial"/>
                    </w:rPr>
                    <w:t>). Sistema de elevación auxiliar: diámetro del cable 16 mm, y la longitud de la cuerda 115m (</w:t>
                  </w:r>
                  <w:proofErr w:type="spellStart"/>
                  <w:r w:rsidRPr="00FF2D51">
                    <w:rPr>
                      <w:rFonts w:ascii="Century Gothic" w:hAnsi="Century Gothic" w:cs="Arial"/>
                    </w:rPr>
                    <w:t>minimo</w:t>
                  </w:r>
                  <w:proofErr w:type="spellEnd"/>
                  <w:r w:rsidRPr="00FF2D51">
                    <w:rPr>
                      <w:rFonts w:ascii="Century Gothic" w:hAnsi="Century Gothic" w:cs="Arial"/>
                    </w:rPr>
                    <w:t>). Válvulas equipado con un cilindro de doble efecto, ángulo de Elevación: -1.5 ° ~ 80 °</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 xml:space="preserve">BOOM PRINCIPAL: </w:t>
                  </w:r>
                  <w:r w:rsidRPr="00FF2D51">
                    <w:rPr>
                      <w:rFonts w:ascii="Century Gothic" w:hAnsi="Century Gothic" w:cs="Arial"/>
                    </w:rPr>
                    <w:t>Un  brazo básico y cuatro componentes telescópicos, de acero de alta resistencia estructural, de sección cuadrangular. Diseño anti-torsión. Buena estabilidad en la operación de elevación. Siete poleas en cabeza de la pluma estándar.</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SISTEMAS HIDRAULICOS</w:t>
                  </w:r>
                  <w:r w:rsidRPr="00FF2D51">
                    <w:rPr>
                      <w:rFonts w:ascii="Century Gothic" w:hAnsi="Century Gothic" w:cs="Arial"/>
                    </w:rPr>
                    <w:t>: Equipados con válvula de equilibrio hidráulico, válvula de alivio de presión hidráulica, dispositivo de bloqueo de dos vías hidráulico para asegurar sistema estable y seguro.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 xml:space="preserve">SISTEMA LIMITADOR DE MOMENTO DE CARGA: </w:t>
                  </w:r>
                  <w:r w:rsidRPr="00FF2D51">
                    <w:rPr>
                      <w:rFonts w:ascii="Century Gothic" w:hAnsi="Century Gothic" w:cs="Arial"/>
                    </w:rPr>
                    <w:t xml:space="preserve">Con tecnología avanzada de micro-procesamiento, características de menos consumo de energía, función de gran alcance y alta sensibilidad, fácil de operar. LCD con pantalla grande que muestre datos de la </w:t>
                  </w:r>
                  <w:r w:rsidRPr="00FF2D51">
                    <w:rPr>
                      <w:rFonts w:ascii="Century Gothic" w:hAnsi="Century Gothic" w:cs="Arial"/>
                    </w:rPr>
                    <w:lastRenderedPageBreak/>
                    <w:t xml:space="preserve">operación de elevación, porcentaje momento, elevación real la capacidad, capacidad nominal de elevación, radio, longitud de la pluma, ángulo de la pluma de trabajo, máx. </w:t>
                  </w:r>
                  <w:proofErr w:type="gramStart"/>
                  <w:r w:rsidRPr="00FF2D51">
                    <w:rPr>
                      <w:rFonts w:ascii="Century Gothic" w:hAnsi="Century Gothic" w:cs="Arial"/>
                    </w:rPr>
                    <w:t>altura</w:t>
                  </w:r>
                  <w:proofErr w:type="gramEnd"/>
                  <w:r w:rsidRPr="00FF2D51">
                    <w:rPr>
                      <w:rFonts w:ascii="Century Gothic" w:hAnsi="Century Gothic" w:cs="Arial"/>
                    </w:rPr>
                    <w:t xml:space="preserve"> de elevación, código de condición de trabajo, partes de la línea, el ángulo limitado, código de información, etc., mediante el símbolo y gráfica. Muestre advertencia completa y sobrecarga función de recorte, así como la memoria sobrecarga (cuadro negro) y la función auto-diagnóstico de fallas., para evitar Limitador Bajando equipado en torno a prevenir cuerda sobre-descarga de alambre.</w:t>
                  </w:r>
                </w:p>
                <w:p w:rsidR="00D06182" w:rsidRDefault="00D06182" w:rsidP="00C23DC3">
                  <w:pPr>
                    <w:tabs>
                      <w:tab w:val="left" w:pos="5492"/>
                    </w:tabs>
                    <w:jc w:val="both"/>
                    <w:rPr>
                      <w:rFonts w:ascii="Century Gothic" w:hAnsi="Century Gothic" w:cs="Arial"/>
                    </w:rPr>
                  </w:pPr>
                  <w:r w:rsidRPr="00CB27FC">
                    <w:rPr>
                      <w:rFonts w:ascii="Century Gothic" w:hAnsi="Century Gothic" w:cs="Arial"/>
                      <w:b/>
                    </w:rPr>
                    <w:t>CAJA DE HERRAMIENTAS:</w:t>
                  </w:r>
                  <w:r w:rsidRPr="00FF2D51">
                    <w:rPr>
                      <w:rFonts w:ascii="Century Gothic" w:hAnsi="Century Gothic" w:cs="Arial"/>
                    </w:rPr>
                    <w:t xml:space="preserve"> Con todos sus accesorios de seguridad. (Llaves rueda, gatos, alicates, destornilladores, etc.).</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CERTIFICADO DE FUNCIONAMIENTO:</w:t>
                  </w:r>
                  <w:r w:rsidRPr="00FF2D51">
                    <w:rPr>
                      <w:rFonts w:ascii="Century Gothic" w:hAnsi="Century Gothic" w:cs="Arial"/>
                    </w:rPr>
                    <w:t xml:space="preserve"> DE ACUERDO A LAS NORMAS POR UNA EMPRESA (PETROVISA O SIMILARES).</w:t>
                  </w:r>
                </w:p>
                <w:p w:rsidR="00D06182" w:rsidRPr="00FF2D51" w:rsidRDefault="00D06182" w:rsidP="00C23DC3">
                  <w:pPr>
                    <w:autoSpaceDE w:val="0"/>
                    <w:autoSpaceDN w:val="0"/>
                    <w:adjustRightInd w:val="0"/>
                    <w:jc w:val="both"/>
                    <w:rPr>
                      <w:rFonts w:ascii="Calibri" w:hAnsi="Calibri" w:cs="Calibri"/>
                      <w:i/>
                      <w:sz w:val="22"/>
                      <w:szCs w:val="22"/>
                    </w:rPr>
                  </w:pPr>
                </w:p>
              </w:tc>
            </w:tr>
          </w:tbl>
          <w:p w:rsidR="00D06182" w:rsidRPr="00FF2D51" w:rsidRDefault="00D06182" w:rsidP="00C23DC3">
            <w:pPr>
              <w:autoSpaceDE w:val="0"/>
              <w:autoSpaceDN w:val="0"/>
              <w:adjustRightInd w:val="0"/>
              <w:rPr>
                <w:rFonts w:ascii="Calibri" w:hAnsi="Calibri" w:cs="Calibri"/>
                <w:i/>
                <w:sz w:val="22"/>
                <w:szCs w:val="22"/>
              </w:rPr>
            </w:pPr>
          </w:p>
        </w:tc>
      </w:tr>
      <w:tr w:rsidR="00D06182" w:rsidRPr="00107547" w:rsidTr="00C23DC3">
        <w:tc>
          <w:tcPr>
            <w:tcW w:w="9339" w:type="dxa"/>
            <w:tcBorders>
              <w:top w:val="nil"/>
              <w:left w:val="nil"/>
              <w:bottom w:val="nil"/>
              <w:right w:val="nil"/>
            </w:tcBorders>
            <w:shd w:val="clear" w:color="auto" w:fill="auto"/>
          </w:tcPr>
          <w:p w:rsidR="00D06182" w:rsidRPr="00FF2D51" w:rsidRDefault="00D06182" w:rsidP="00C23DC3">
            <w:pPr>
              <w:pStyle w:val="Prrafodelista"/>
              <w:ind w:left="0"/>
              <w:contextualSpacing/>
              <w:jc w:val="both"/>
              <w:rPr>
                <w:rFonts w:ascii="Calibri" w:hAnsi="Calibri" w:cs="Calibri"/>
                <w:i/>
                <w:sz w:val="22"/>
                <w:szCs w:val="22"/>
              </w:rPr>
            </w:pPr>
          </w:p>
          <w:p w:rsidR="00D06182" w:rsidRDefault="00D06182" w:rsidP="00C23DC3">
            <w:pPr>
              <w:autoSpaceDE w:val="0"/>
              <w:autoSpaceDN w:val="0"/>
              <w:adjustRightInd w:val="0"/>
              <w:rPr>
                <w:rFonts w:cs="Calibri"/>
              </w:rPr>
            </w:pPr>
          </w:p>
          <w:p w:rsidR="00D06182" w:rsidRDefault="00D06182" w:rsidP="00C23DC3">
            <w:pPr>
              <w:autoSpaceDE w:val="0"/>
              <w:autoSpaceDN w:val="0"/>
              <w:adjustRightInd w:val="0"/>
              <w:rPr>
                <w:rFonts w:cs="Calibri"/>
              </w:rPr>
            </w:pPr>
          </w:p>
          <w:p w:rsidR="00D06182" w:rsidRDefault="00D06182" w:rsidP="00C23DC3">
            <w:pPr>
              <w:autoSpaceDE w:val="0"/>
              <w:autoSpaceDN w:val="0"/>
              <w:adjustRightInd w:val="0"/>
              <w:rPr>
                <w:rFonts w:cs="Calibri"/>
              </w:rPr>
            </w:pPr>
          </w:p>
          <w:p w:rsidR="00D06182" w:rsidRPr="00FF2D51" w:rsidRDefault="00D06182" w:rsidP="00C23DC3">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322" w:type="dxa"/>
                  <w:shd w:val="clear" w:color="auto" w:fill="8DB3E2"/>
                </w:tcPr>
                <w:p w:rsidR="00D06182" w:rsidRPr="002267D2" w:rsidRDefault="00D06182" w:rsidP="00C23DC3">
                  <w:pPr>
                    <w:autoSpaceDE w:val="0"/>
                    <w:autoSpaceDN w:val="0"/>
                    <w:adjustRightInd w:val="0"/>
                    <w:rPr>
                      <w:b/>
                      <w:sz w:val="22"/>
                      <w:szCs w:val="22"/>
                      <w:lang w:val="es-BO"/>
                    </w:rPr>
                  </w:pPr>
                  <w:r w:rsidRPr="002267D2">
                    <w:rPr>
                      <w:rFonts w:cs="Calibri"/>
                      <w:b/>
                      <w:sz w:val="22"/>
                      <w:szCs w:val="22"/>
                    </w:rPr>
                    <w:t xml:space="preserve">ITEM – 2  </w:t>
                  </w:r>
                  <w:r w:rsidRPr="002267D2">
                    <w:rPr>
                      <w:b/>
                      <w:sz w:val="22"/>
                      <w:szCs w:val="22"/>
                      <w:lang w:val="es-BO"/>
                    </w:rPr>
                    <w:t xml:space="preserve"> UNA MONTACARGA DE 5 TONELADAS.</w:t>
                  </w:r>
                </w:p>
                <w:p w:rsidR="00D06182" w:rsidRPr="002267D2" w:rsidRDefault="00D06182" w:rsidP="00C23DC3">
                  <w:pPr>
                    <w:autoSpaceDE w:val="0"/>
                    <w:autoSpaceDN w:val="0"/>
                    <w:adjustRightInd w:val="0"/>
                    <w:rPr>
                      <w:rFonts w:cs="Calibri"/>
                      <w:b/>
                    </w:rPr>
                  </w:pPr>
                </w:p>
              </w:tc>
            </w:tr>
            <w:tr w:rsidR="00D06182" w:rsidRPr="00FF2D51" w:rsidTr="00C23DC3">
              <w:tc>
                <w:tcPr>
                  <w:tcW w:w="9322" w:type="dxa"/>
                  <w:tcBorders>
                    <w:bottom w:val="single" w:sz="4" w:space="0" w:color="auto"/>
                  </w:tcBorders>
                  <w:shd w:val="clear" w:color="auto" w:fill="auto"/>
                </w:tcPr>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MAQUINA ELEVADORA:</w:t>
                  </w:r>
                  <w:r w:rsidRPr="00FF2D51">
                    <w:rPr>
                      <w:rFonts w:ascii="Century Gothic" w:hAnsi="Century Gothic" w:cs="Arial"/>
                    </w:rPr>
                    <w:t xml:space="preserve"> Capacidad de carga útil: 5  toneladas (mínimo).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AÑO FABRICACION:</w:t>
                  </w:r>
                  <w:r w:rsidRPr="00FF2D51">
                    <w:rPr>
                      <w:rFonts w:ascii="Century Gothic" w:hAnsi="Century Gothic" w:cs="Arial"/>
                    </w:rPr>
                    <w:t xml:space="preserve"> 2015 (Mínimo).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CANTIDAD</w:t>
                  </w:r>
                  <w:r w:rsidRPr="00FF2D51">
                    <w:rPr>
                      <w:rFonts w:ascii="Century Gothic" w:hAnsi="Century Gothic" w:cs="Arial"/>
                    </w:rPr>
                    <w:t>: Una (1) Unidad.</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COSTO TOTAL ASIGNADO:</w:t>
                  </w:r>
                  <w:r w:rsidRPr="00FF2D51">
                    <w:rPr>
                      <w:rFonts w:ascii="Century Gothic" w:hAnsi="Century Gothic" w:cs="Arial"/>
                    </w:rPr>
                    <w:t xml:space="preserve"> 514.500,00 Bolivianos.</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MOTOR</w:t>
                  </w:r>
                  <w:r w:rsidRPr="00FF2D51">
                    <w:rPr>
                      <w:rFonts w:ascii="Century Gothic" w:hAnsi="Century Gothic" w:cs="Arial"/>
                    </w:rPr>
                    <w:t>: 112 HP (Mínimo). 6 cilindros.</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CARACTERISTICAS TECNICAS</w:t>
                  </w:r>
                  <w:r w:rsidRPr="00FF2D51">
                    <w:rPr>
                      <w:rFonts w:ascii="Century Gothic" w:hAnsi="Century Gothic" w:cs="Arial"/>
                    </w:rPr>
                    <w:t>: Capacidad de tanque de combustible: 140 litros. (Mínimo). Tipo de Control: Neumático. Numero de ejes: 4X2</w:t>
                  </w:r>
                  <w:proofErr w:type="gramStart"/>
                  <w:r w:rsidRPr="00FF2D51">
                    <w:rPr>
                      <w:rFonts w:ascii="Century Gothic" w:hAnsi="Century Gothic" w:cs="Arial"/>
                    </w:rPr>
                    <w:t>.(</w:t>
                  </w:r>
                  <w:proofErr w:type="gramEnd"/>
                  <w:r w:rsidRPr="00FF2D51">
                    <w:rPr>
                      <w:rFonts w:ascii="Century Gothic" w:hAnsi="Century Gothic" w:cs="Arial"/>
                    </w:rPr>
                    <w:t xml:space="preserve">6 llantas). 8.25-15-14rp (mínimo). Altura del Tenedor: 3000 </w:t>
                  </w:r>
                  <w:proofErr w:type="spellStart"/>
                  <w:r w:rsidRPr="00FF2D51">
                    <w:rPr>
                      <w:rFonts w:ascii="Century Gothic" w:hAnsi="Century Gothic" w:cs="Arial"/>
                    </w:rPr>
                    <w:t>mm.</w:t>
                  </w:r>
                  <w:proofErr w:type="spellEnd"/>
                  <w:r w:rsidRPr="00FF2D51">
                    <w:rPr>
                      <w:rFonts w:ascii="Century Gothic" w:hAnsi="Century Gothic" w:cs="Arial"/>
                    </w:rPr>
                    <w:t xml:space="preserve"> (Aproximadamente). Radio de Giro: 3250 exterior. Volante de Dirección: de rosca doble mecanismo de mejora el confort operativo y ajuste confiable.  Mástil de alta calidad operacional. Caja de transmisión: Con espuma de admisión de aire superior. Carrera libre (mm): 200 (mínimo). Altura del mástil Tenedor (mm): 2500 (mínimo). En general Altura Tenedor Levantado (mm): 4420 (mínimo). Protector desde arriba Altura (mm): 2450 (mínimo). Radio de giro (exterior) (mm): 3250 (mínimo).</w:t>
                  </w:r>
                </w:p>
                <w:p w:rsidR="00D06182" w:rsidRPr="00FF2D51" w:rsidRDefault="00D06182" w:rsidP="00C23DC3">
                  <w:pPr>
                    <w:tabs>
                      <w:tab w:val="left" w:pos="5492"/>
                    </w:tabs>
                    <w:jc w:val="both"/>
                    <w:rPr>
                      <w:rFonts w:ascii="Century Gothic" w:hAnsi="Century Gothic" w:cs="Arial"/>
                    </w:rPr>
                  </w:pPr>
                  <w:r w:rsidRPr="00CB27FC">
                    <w:rPr>
                      <w:rFonts w:ascii="Century Gothic" w:hAnsi="Century Gothic" w:cs="Arial"/>
                      <w:b/>
                    </w:rPr>
                    <w:t>CAJA DE HERRAMIENTAS:</w:t>
                  </w:r>
                  <w:r w:rsidRPr="00FF2D51">
                    <w:rPr>
                      <w:rFonts w:ascii="Century Gothic" w:hAnsi="Century Gothic" w:cs="Arial"/>
                    </w:rPr>
                    <w:t xml:space="preserve"> Con todos sus accesorios de seguridad. (Llaves rueda, gatos, alicates, destornilladores, etc.).</w:t>
                  </w:r>
                </w:p>
                <w:p w:rsidR="00D06182" w:rsidRPr="00FF2D51" w:rsidRDefault="00D06182" w:rsidP="00C23DC3">
                  <w:pPr>
                    <w:tabs>
                      <w:tab w:val="left" w:pos="5492"/>
                    </w:tabs>
                    <w:jc w:val="both"/>
                    <w:rPr>
                      <w:rFonts w:ascii="Calibri" w:hAnsi="Calibri" w:cs="Calibri"/>
                      <w:i/>
                      <w:sz w:val="22"/>
                      <w:szCs w:val="22"/>
                    </w:rPr>
                  </w:pPr>
                  <w:r w:rsidRPr="00CB27FC">
                    <w:rPr>
                      <w:rFonts w:ascii="Century Gothic" w:hAnsi="Century Gothic" w:cs="Arial"/>
                      <w:b/>
                    </w:rPr>
                    <w:t>CERTIFICADO DE FUNCIONAMIENTO:</w:t>
                  </w:r>
                  <w:r w:rsidRPr="00FF2D51">
                    <w:rPr>
                      <w:rFonts w:ascii="Century Gothic" w:hAnsi="Century Gothic" w:cs="Arial"/>
                    </w:rPr>
                    <w:t xml:space="preserve"> DE ACUERDO A LAS NORMAS POR UNA EMPRESA (PETROVISA O SIMILARES).</w:t>
                  </w:r>
                </w:p>
              </w:tc>
            </w:tr>
          </w:tbl>
          <w:p w:rsidR="00D06182" w:rsidRDefault="00D06182" w:rsidP="00C23DC3">
            <w:pPr>
              <w:pStyle w:val="Prrafodelista"/>
              <w:ind w:left="0"/>
              <w:contextualSpacing/>
              <w:jc w:val="both"/>
              <w:rPr>
                <w:rFonts w:ascii="Calibri" w:hAnsi="Calibri" w:cs="Calibri"/>
                <w:i/>
                <w:sz w:val="22"/>
                <w:szCs w:val="22"/>
              </w:rPr>
            </w:pPr>
          </w:p>
          <w:p w:rsidR="00D06182" w:rsidRPr="002267D2" w:rsidRDefault="00D06182" w:rsidP="00C23DC3">
            <w:pPr>
              <w:pStyle w:val="Prrafodelista"/>
              <w:ind w:left="0"/>
              <w:contextualSpacing/>
              <w:jc w:val="both"/>
              <w:rPr>
                <w:rFonts w:ascii="Calibri" w:hAnsi="Calibri" w:cs="Calibri"/>
                <w:b/>
                <w:sz w:val="22"/>
                <w:szCs w:val="22"/>
              </w:rPr>
            </w:pPr>
            <w:r w:rsidRPr="002267D2">
              <w:rPr>
                <w:rFonts w:ascii="Calibri" w:hAnsi="Calibri" w:cs="Calibri"/>
                <w:b/>
                <w:sz w:val="22"/>
                <w:szCs w:val="22"/>
              </w:rPr>
              <w:t xml:space="preserve">CARACTERISTICAS TECNICAS PARA TODOS LOS ITEMS </w:t>
            </w:r>
          </w:p>
          <w:p w:rsidR="00D06182" w:rsidRDefault="00D06182" w:rsidP="00C23DC3">
            <w:pPr>
              <w:pStyle w:val="Prrafodelista"/>
              <w:ind w:left="0"/>
              <w:contextualSpacing/>
              <w:jc w:val="both"/>
              <w:rPr>
                <w:rFonts w:ascii="Calibri" w:hAnsi="Calibri" w:cs="Calibri"/>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113" w:type="dxa"/>
                  <w:shd w:val="clear" w:color="auto" w:fill="8DB3E2"/>
                </w:tcPr>
                <w:p w:rsidR="00D06182" w:rsidRPr="004852BB" w:rsidRDefault="00D06182" w:rsidP="00C23DC3">
                  <w:pPr>
                    <w:rPr>
                      <w:rFonts w:ascii="Calibri" w:hAnsi="Calibri" w:cs="Calibri"/>
                      <w:b/>
                      <w:i/>
                      <w:sz w:val="22"/>
                      <w:szCs w:val="22"/>
                    </w:rPr>
                  </w:pPr>
                  <w:r w:rsidRPr="004852BB">
                    <w:rPr>
                      <w:rFonts w:ascii="Calibri" w:hAnsi="Calibri" w:cs="Calibri"/>
                      <w:b/>
                      <w:bCs/>
                      <w:i/>
                      <w:sz w:val="22"/>
                      <w:szCs w:val="22"/>
                    </w:rPr>
                    <w:t>ASISTENCIA TECNICA Y REPUESTOS</w:t>
                  </w:r>
                </w:p>
              </w:tc>
            </w:tr>
            <w:tr w:rsidR="00D06182" w:rsidRPr="00FF2D51" w:rsidTr="00C23DC3">
              <w:tc>
                <w:tcPr>
                  <w:tcW w:w="9113" w:type="dxa"/>
                  <w:tcBorders>
                    <w:bottom w:val="single" w:sz="4" w:space="0" w:color="auto"/>
                  </w:tcBorders>
                  <w:shd w:val="clear" w:color="auto" w:fill="auto"/>
                </w:tcPr>
                <w:p w:rsidR="00D06182" w:rsidRPr="00FF2D51" w:rsidRDefault="00D06182" w:rsidP="00C23DC3">
                  <w:pPr>
                    <w:jc w:val="both"/>
                    <w:rPr>
                      <w:rFonts w:ascii="Verdana" w:hAnsi="Verdana"/>
                      <w:color w:val="000000"/>
                      <w:sz w:val="18"/>
                      <w:szCs w:val="18"/>
                    </w:rPr>
                  </w:pPr>
                </w:p>
                <w:p w:rsidR="00D06182" w:rsidRPr="00FF2D51" w:rsidRDefault="00D06182" w:rsidP="00C23DC3">
                  <w:pPr>
                    <w:jc w:val="both"/>
                    <w:rPr>
                      <w:rFonts w:ascii="Verdana" w:hAnsi="Verdana"/>
                      <w:color w:val="000000"/>
                      <w:sz w:val="18"/>
                      <w:szCs w:val="18"/>
                    </w:rPr>
                  </w:pPr>
                  <w:r w:rsidRPr="00FF2D51">
                    <w:rPr>
                      <w:rFonts w:ascii="Verdana" w:hAnsi="Verdana"/>
                      <w:color w:val="000000"/>
                      <w:sz w:val="18"/>
                      <w:szCs w:val="18"/>
                    </w:rPr>
                    <w:t>El proveedor deberá brindar asistencia técnica permanente y oportuna según sea requerida</w:t>
                  </w:r>
                  <w:r>
                    <w:rPr>
                      <w:rFonts w:ascii="Verdana" w:hAnsi="Verdana"/>
                      <w:color w:val="000000"/>
                      <w:sz w:val="18"/>
                      <w:szCs w:val="18"/>
                    </w:rPr>
                    <w:t xml:space="preserve"> durante el periodo de garantía de fábrica, t</w:t>
                  </w:r>
                  <w:r w:rsidRPr="00FF2D51">
                    <w:rPr>
                      <w:rFonts w:ascii="Verdana" w:hAnsi="Verdana"/>
                      <w:color w:val="000000"/>
                      <w:sz w:val="18"/>
                      <w:szCs w:val="18"/>
                    </w:rPr>
                    <w:t>ambién deberá contar con talleres móviles que brinden el servicio técnico en el lugar de trabajo de la maquinaria cuando se requiera.</w:t>
                  </w:r>
                </w:p>
                <w:p w:rsidR="00D06182" w:rsidRPr="00FF2D51" w:rsidRDefault="00D06182" w:rsidP="00C23DC3">
                  <w:pPr>
                    <w:jc w:val="both"/>
                    <w:rPr>
                      <w:rFonts w:ascii="Verdana" w:hAnsi="Verdana" w:cs="Arial"/>
                      <w:color w:val="292929"/>
                      <w:sz w:val="18"/>
                      <w:szCs w:val="18"/>
                    </w:rPr>
                  </w:pPr>
                </w:p>
                <w:p w:rsidR="00D06182" w:rsidRDefault="00D06182" w:rsidP="00C23DC3">
                  <w:pPr>
                    <w:jc w:val="both"/>
                    <w:rPr>
                      <w:rFonts w:ascii="Verdana" w:hAnsi="Verdana"/>
                      <w:color w:val="000000"/>
                      <w:sz w:val="18"/>
                      <w:szCs w:val="18"/>
                    </w:rPr>
                  </w:pPr>
                  <w:r w:rsidRPr="00FF2D51">
                    <w:rPr>
                      <w:rFonts w:ascii="Verdana" w:hAnsi="Verdana"/>
                      <w:color w:val="000000"/>
                      <w:sz w:val="18"/>
                      <w:szCs w:val="18"/>
                    </w:rPr>
                    <w:t>El ofertante deberá contar con una infraestructura adecuada para el servicio técnico y stock de repuestos de la</w:t>
                  </w:r>
                  <w:r>
                    <w:rPr>
                      <w:rFonts w:ascii="Verdana" w:hAnsi="Verdana"/>
                      <w:color w:val="000000"/>
                      <w:sz w:val="18"/>
                      <w:szCs w:val="18"/>
                    </w:rPr>
                    <w:t>s</w:t>
                  </w:r>
                  <w:r w:rsidRPr="00FF2D51">
                    <w:rPr>
                      <w:rFonts w:ascii="Verdana" w:hAnsi="Verdana"/>
                      <w:color w:val="000000"/>
                      <w:sz w:val="18"/>
                      <w:szCs w:val="18"/>
                    </w:rPr>
                    <w:t xml:space="preserve"> maquinaria</w:t>
                  </w:r>
                  <w:r>
                    <w:rPr>
                      <w:rFonts w:ascii="Verdana" w:hAnsi="Verdana"/>
                      <w:color w:val="000000"/>
                      <w:sz w:val="18"/>
                      <w:szCs w:val="18"/>
                    </w:rPr>
                    <w:t>s</w:t>
                  </w:r>
                  <w:r w:rsidRPr="00FF2D51">
                    <w:rPr>
                      <w:rFonts w:ascii="Verdana" w:hAnsi="Verdana"/>
                      <w:color w:val="000000"/>
                      <w:sz w:val="18"/>
                      <w:szCs w:val="18"/>
                    </w:rPr>
                    <w:t xml:space="preserve"> ofertada</w:t>
                  </w:r>
                  <w:r>
                    <w:rPr>
                      <w:rFonts w:ascii="Verdana" w:hAnsi="Verdana"/>
                      <w:color w:val="000000"/>
                      <w:sz w:val="18"/>
                      <w:szCs w:val="18"/>
                    </w:rPr>
                    <w:t xml:space="preserve">s. </w:t>
                  </w:r>
                </w:p>
                <w:p w:rsidR="00D06182" w:rsidRDefault="00D06182" w:rsidP="00C23DC3">
                  <w:pPr>
                    <w:jc w:val="both"/>
                    <w:rPr>
                      <w:rFonts w:ascii="Verdana" w:hAnsi="Verdana"/>
                      <w:color w:val="000000"/>
                      <w:sz w:val="18"/>
                      <w:szCs w:val="18"/>
                    </w:rPr>
                  </w:pPr>
                </w:p>
                <w:p w:rsidR="00D06182" w:rsidRPr="00FF2D51" w:rsidRDefault="00D06182" w:rsidP="00C23DC3">
                  <w:pPr>
                    <w:spacing w:after="200"/>
                    <w:jc w:val="both"/>
                    <w:rPr>
                      <w:rFonts w:ascii="Century Gothic" w:hAnsi="Century Gothic" w:cs="Calibri"/>
                      <w:color w:val="000000"/>
                    </w:rPr>
                  </w:pPr>
                  <w:r>
                    <w:rPr>
                      <w:rFonts w:ascii="Verdana" w:hAnsi="Verdana"/>
                      <w:color w:val="000000"/>
                      <w:sz w:val="18"/>
                      <w:szCs w:val="18"/>
                    </w:rPr>
                    <w:t xml:space="preserve">YPFB </w:t>
                  </w:r>
                  <w:r w:rsidRPr="00FF2D51">
                    <w:rPr>
                      <w:rFonts w:ascii="Verdana" w:hAnsi="Verdana"/>
                      <w:color w:val="000000"/>
                      <w:sz w:val="18"/>
                      <w:szCs w:val="18"/>
                    </w:rPr>
                    <w:t xml:space="preserve"> </w:t>
                  </w:r>
                  <w:r>
                    <w:rPr>
                      <w:rFonts w:ascii="Verdana" w:hAnsi="Verdana"/>
                      <w:color w:val="000000"/>
                      <w:sz w:val="18"/>
                      <w:szCs w:val="18"/>
                    </w:rPr>
                    <w:t>visitara las</w:t>
                  </w:r>
                  <w:r w:rsidRPr="00FF2D51">
                    <w:rPr>
                      <w:rFonts w:ascii="Verdana" w:hAnsi="Verdana"/>
                      <w:color w:val="000000"/>
                      <w:sz w:val="18"/>
                      <w:szCs w:val="18"/>
                    </w:rPr>
                    <w:t xml:space="preserve"> instalaciones de los proponentes, para asegurar el servicio post venta de la maquinaria adquirida</w:t>
                  </w:r>
                  <w:r>
                    <w:rPr>
                      <w:rFonts w:ascii="Verdana" w:hAnsi="Verdana"/>
                      <w:color w:val="000000"/>
                      <w:sz w:val="18"/>
                      <w:szCs w:val="18"/>
                    </w:rPr>
                    <w:t>.</w:t>
                  </w:r>
                </w:p>
              </w:tc>
            </w:tr>
          </w:tbl>
          <w:p w:rsidR="00D06182" w:rsidRPr="00FF2D51" w:rsidRDefault="00D06182" w:rsidP="00C23DC3">
            <w:pPr>
              <w:pStyle w:val="Prrafodelista"/>
              <w:ind w:left="0"/>
              <w:contextualSpacing/>
              <w:jc w:val="both"/>
              <w:rPr>
                <w:rFonts w:ascii="Calibri" w:hAnsi="Calibri" w:cs="Calibri"/>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113" w:type="dxa"/>
                  <w:shd w:val="clear" w:color="auto" w:fill="8DB3E2"/>
                </w:tcPr>
                <w:p w:rsidR="00D06182" w:rsidRPr="004852BB" w:rsidRDefault="00D06182" w:rsidP="00C23DC3">
                  <w:pPr>
                    <w:rPr>
                      <w:rFonts w:ascii="Calibri" w:hAnsi="Calibri" w:cs="Calibri"/>
                      <w:b/>
                      <w:i/>
                      <w:sz w:val="22"/>
                      <w:szCs w:val="22"/>
                    </w:rPr>
                  </w:pPr>
                  <w:r w:rsidRPr="004852BB">
                    <w:rPr>
                      <w:rFonts w:ascii="Calibri" w:hAnsi="Calibri" w:cs="Calibri"/>
                      <w:b/>
                      <w:bCs/>
                      <w:i/>
                      <w:sz w:val="22"/>
                      <w:szCs w:val="22"/>
                    </w:rPr>
                    <w:lastRenderedPageBreak/>
                    <w:t>INSPECCION O PRUEBA</w:t>
                  </w:r>
                </w:p>
              </w:tc>
            </w:tr>
            <w:tr w:rsidR="00D06182" w:rsidRPr="00FF2D51" w:rsidTr="00C23DC3">
              <w:tc>
                <w:tcPr>
                  <w:tcW w:w="9113" w:type="dxa"/>
                  <w:tcBorders>
                    <w:bottom w:val="single" w:sz="4" w:space="0" w:color="auto"/>
                  </w:tcBorders>
                  <w:shd w:val="clear" w:color="auto" w:fill="auto"/>
                </w:tcPr>
                <w:p w:rsidR="00D06182" w:rsidRDefault="00D06182" w:rsidP="00C23DC3">
                  <w:pPr>
                    <w:jc w:val="both"/>
                    <w:rPr>
                      <w:rFonts w:ascii="Verdana" w:hAnsi="Verdana"/>
                      <w:color w:val="000000"/>
                      <w:sz w:val="18"/>
                      <w:szCs w:val="18"/>
                    </w:rPr>
                  </w:pPr>
                  <w:r>
                    <w:rPr>
                      <w:rFonts w:ascii="Verdana" w:hAnsi="Verdana"/>
                      <w:color w:val="000000"/>
                      <w:sz w:val="18"/>
                      <w:szCs w:val="18"/>
                    </w:rPr>
                    <w:t xml:space="preserve">YPFB verificara que los bienes cumplan con las siguientes características: </w:t>
                  </w:r>
                </w:p>
                <w:p w:rsidR="00D06182" w:rsidRPr="00FF2D51" w:rsidRDefault="00D06182" w:rsidP="00C23DC3">
                  <w:pPr>
                    <w:jc w:val="both"/>
                    <w:rPr>
                      <w:rFonts w:ascii="Verdana" w:hAnsi="Verdana"/>
                      <w:color w:val="000000"/>
                      <w:sz w:val="18"/>
                      <w:szCs w:val="18"/>
                    </w:rPr>
                  </w:pPr>
                  <w:r>
                    <w:rPr>
                      <w:rFonts w:ascii="Verdana" w:hAnsi="Verdana"/>
                      <w:color w:val="000000"/>
                      <w:sz w:val="18"/>
                      <w:szCs w:val="18"/>
                    </w:rPr>
                    <w:t>1.-</w:t>
                  </w:r>
                  <w:r w:rsidRPr="00FF2D51">
                    <w:rPr>
                      <w:rFonts w:ascii="Verdana" w:hAnsi="Verdana"/>
                      <w:color w:val="000000"/>
                      <w:sz w:val="18"/>
                      <w:szCs w:val="18"/>
                    </w:rPr>
                    <w:t xml:space="preserve"> Deberá ser nuevo y de fábrica</w:t>
                  </w:r>
                  <w:r>
                    <w:rPr>
                      <w:rFonts w:ascii="Verdana" w:hAnsi="Verdana"/>
                      <w:color w:val="000000"/>
                      <w:sz w:val="18"/>
                      <w:szCs w:val="18"/>
                    </w:rPr>
                    <w:t>.</w:t>
                  </w:r>
                </w:p>
                <w:p w:rsidR="00D06182" w:rsidRPr="00FF2D51" w:rsidRDefault="00D06182" w:rsidP="00C23DC3">
                  <w:pPr>
                    <w:jc w:val="both"/>
                    <w:rPr>
                      <w:rFonts w:ascii="Verdana" w:hAnsi="Verdana"/>
                      <w:color w:val="000000"/>
                      <w:sz w:val="18"/>
                      <w:szCs w:val="18"/>
                    </w:rPr>
                  </w:pPr>
                  <w:r w:rsidRPr="00FF2D51">
                    <w:rPr>
                      <w:rFonts w:ascii="Verdana" w:hAnsi="Verdana"/>
                      <w:color w:val="000000"/>
                      <w:sz w:val="18"/>
                      <w:szCs w:val="18"/>
                    </w:rPr>
                    <w:t>2.- Que sus partes sean originales</w:t>
                  </w:r>
                  <w:r>
                    <w:rPr>
                      <w:rFonts w:ascii="Verdana" w:hAnsi="Verdana"/>
                      <w:color w:val="000000"/>
                      <w:sz w:val="18"/>
                      <w:szCs w:val="18"/>
                    </w:rPr>
                    <w:t>.</w:t>
                  </w:r>
                </w:p>
                <w:p w:rsidR="00D06182" w:rsidRPr="00FF2D51" w:rsidRDefault="00D06182" w:rsidP="00C23DC3">
                  <w:pPr>
                    <w:jc w:val="both"/>
                    <w:rPr>
                      <w:rFonts w:ascii="Verdana" w:hAnsi="Verdana"/>
                      <w:color w:val="000000"/>
                      <w:sz w:val="18"/>
                      <w:szCs w:val="18"/>
                    </w:rPr>
                  </w:pPr>
                  <w:r w:rsidRPr="00FF2D51">
                    <w:rPr>
                      <w:rFonts w:ascii="Verdana" w:hAnsi="Verdana"/>
                      <w:color w:val="000000"/>
                      <w:sz w:val="18"/>
                      <w:szCs w:val="18"/>
                    </w:rPr>
                    <w:t>3.- Certificados de pruebas de funcionamiento y operación.</w:t>
                  </w:r>
                </w:p>
              </w:tc>
            </w:tr>
          </w:tbl>
          <w:p w:rsidR="00D06182" w:rsidRDefault="00D06182" w:rsidP="00C23DC3">
            <w:pPr>
              <w:pStyle w:val="Prrafodelista"/>
              <w:ind w:left="0"/>
              <w:contextualSpacing/>
              <w:jc w:val="both"/>
              <w:rPr>
                <w:rFonts w:ascii="Calibri" w:hAnsi="Calibri" w:cs="Calibri"/>
                <w:i/>
                <w:sz w:val="22"/>
                <w:szCs w:val="22"/>
              </w:rPr>
            </w:pPr>
          </w:p>
          <w:p w:rsidR="00D06182" w:rsidRPr="00FF2D51" w:rsidRDefault="00D06182" w:rsidP="00C23DC3">
            <w:pPr>
              <w:pStyle w:val="Prrafodelista"/>
              <w:ind w:left="0"/>
              <w:contextualSpacing/>
              <w:jc w:val="both"/>
              <w:rPr>
                <w:rFonts w:ascii="Calibri" w:hAnsi="Calibri" w:cs="Calibri"/>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113" w:type="dxa"/>
                  <w:shd w:val="clear" w:color="auto" w:fill="8DB3E2"/>
                </w:tcPr>
                <w:p w:rsidR="00D06182" w:rsidRPr="004852BB" w:rsidRDefault="00D06182" w:rsidP="00C23DC3">
                  <w:pPr>
                    <w:rPr>
                      <w:rFonts w:ascii="Calibri" w:hAnsi="Calibri" w:cs="Calibri"/>
                      <w:b/>
                      <w:i/>
                      <w:sz w:val="22"/>
                      <w:szCs w:val="22"/>
                    </w:rPr>
                  </w:pPr>
                  <w:r w:rsidRPr="004852BB">
                    <w:rPr>
                      <w:rFonts w:ascii="Calibri" w:hAnsi="Calibri" w:cs="Calibri"/>
                      <w:b/>
                      <w:bCs/>
                      <w:i/>
                      <w:sz w:val="22"/>
                      <w:szCs w:val="22"/>
                    </w:rPr>
                    <w:t>MANUALES</w:t>
                  </w:r>
                </w:p>
              </w:tc>
            </w:tr>
            <w:tr w:rsidR="00D06182" w:rsidRPr="00FF2D51" w:rsidTr="00C23DC3">
              <w:trPr>
                <w:trHeight w:val="1356"/>
              </w:trPr>
              <w:tc>
                <w:tcPr>
                  <w:tcW w:w="9113" w:type="dxa"/>
                  <w:tcBorders>
                    <w:bottom w:val="single" w:sz="4" w:space="0" w:color="auto"/>
                  </w:tcBorders>
                  <w:shd w:val="clear" w:color="auto" w:fill="auto"/>
                </w:tcPr>
                <w:p w:rsidR="00D06182" w:rsidRPr="00FF2D51" w:rsidRDefault="00D06182" w:rsidP="00C23DC3">
                  <w:pPr>
                    <w:jc w:val="both"/>
                    <w:rPr>
                      <w:rFonts w:ascii="Verdana" w:hAnsi="Verdana"/>
                      <w:color w:val="000000"/>
                      <w:sz w:val="18"/>
                      <w:szCs w:val="18"/>
                    </w:rPr>
                  </w:pPr>
                  <w:r w:rsidRPr="00FF2D51">
                    <w:rPr>
                      <w:rFonts w:ascii="Verdana" w:hAnsi="Verdana"/>
                      <w:color w:val="000000"/>
                      <w:sz w:val="18"/>
                      <w:szCs w:val="18"/>
                    </w:rPr>
                    <w:t xml:space="preserve">Cada </w:t>
                  </w:r>
                  <w:r>
                    <w:rPr>
                      <w:rFonts w:ascii="Verdana" w:hAnsi="Verdana"/>
                      <w:color w:val="000000"/>
                      <w:sz w:val="18"/>
                      <w:szCs w:val="18"/>
                    </w:rPr>
                    <w:t xml:space="preserve">uno de los Bienes </w:t>
                  </w:r>
                  <w:r w:rsidRPr="00FF2D51">
                    <w:rPr>
                      <w:rFonts w:ascii="Verdana" w:hAnsi="Verdana"/>
                      <w:color w:val="000000"/>
                      <w:sz w:val="18"/>
                      <w:szCs w:val="18"/>
                    </w:rPr>
                    <w:t>debe tener:</w:t>
                  </w:r>
                </w:p>
                <w:p w:rsidR="00D06182" w:rsidRPr="00FF2D51" w:rsidRDefault="00D06182" w:rsidP="00C23DC3">
                  <w:pPr>
                    <w:jc w:val="both"/>
                    <w:rPr>
                      <w:rFonts w:ascii="Verdana" w:hAnsi="Verdana"/>
                      <w:color w:val="000000"/>
                      <w:sz w:val="18"/>
                      <w:szCs w:val="18"/>
                    </w:rPr>
                  </w:pPr>
                  <w:r w:rsidRPr="00FF2D51">
                    <w:rPr>
                      <w:rFonts w:ascii="Verdana" w:hAnsi="Verdana"/>
                      <w:color w:val="000000"/>
                      <w:sz w:val="18"/>
                      <w:szCs w:val="18"/>
                    </w:rPr>
                    <w:t>a) Manual de operación en español.</w:t>
                  </w:r>
                </w:p>
                <w:p w:rsidR="00D06182" w:rsidRPr="00FF2D51" w:rsidRDefault="00D06182" w:rsidP="00C23DC3">
                  <w:pPr>
                    <w:jc w:val="both"/>
                    <w:rPr>
                      <w:rFonts w:ascii="Verdana" w:hAnsi="Verdana"/>
                      <w:color w:val="000000"/>
                      <w:sz w:val="18"/>
                      <w:szCs w:val="18"/>
                    </w:rPr>
                  </w:pPr>
                  <w:r w:rsidRPr="00FF2D51">
                    <w:rPr>
                      <w:rFonts w:ascii="Verdana" w:hAnsi="Verdana"/>
                      <w:color w:val="000000"/>
                      <w:sz w:val="18"/>
                      <w:szCs w:val="18"/>
                    </w:rPr>
                    <w:t>b) Manual de mantenimiento en español</w:t>
                  </w:r>
                </w:p>
                <w:p w:rsidR="00D06182" w:rsidRPr="00FF2D51" w:rsidRDefault="00D06182" w:rsidP="00C23DC3">
                  <w:pPr>
                    <w:jc w:val="both"/>
                    <w:rPr>
                      <w:rFonts w:ascii="Verdana" w:hAnsi="Verdana"/>
                      <w:color w:val="000000"/>
                      <w:sz w:val="18"/>
                      <w:szCs w:val="18"/>
                    </w:rPr>
                  </w:pPr>
                  <w:r w:rsidRPr="00FF2D51">
                    <w:rPr>
                      <w:rFonts w:ascii="Verdana" w:hAnsi="Verdana"/>
                      <w:color w:val="000000"/>
                      <w:sz w:val="18"/>
                      <w:szCs w:val="18"/>
                    </w:rPr>
                    <w:t>c) Catálogo de piezas preferentemente en español.</w:t>
                  </w:r>
                </w:p>
                <w:p w:rsidR="00D06182" w:rsidRPr="00FF2D51" w:rsidRDefault="00D06182" w:rsidP="00C23DC3">
                  <w:pPr>
                    <w:spacing w:after="200"/>
                    <w:jc w:val="both"/>
                    <w:rPr>
                      <w:rFonts w:ascii="Century Gothic" w:hAnsi="Century Gothic" w:cs="Calibri"/>
                      <w:color w:val="000000"/>
                    </w:rPr>
                  </w:pPr>
                  <w:r w:rsidRPr="002267D2">
                    <w:rPr>
                      <w:rFonts w:ascii="Verdana" w:hAnsi="Verdana"/>
                      <w:b/>
                      <w:color w:val="000000"/>
                      <w:sz w:val="18"/>
                      <w:szCs w:val="18"/>
                      <w:u w:val="single"/>
                    </w:rPr>
                    <w:t>Nota</w:t>
                  </w:r>
                  <w:r w:rsidRPr="00FF2D51">
                    <w:rPr>
                      <w:rFonts w:ascii="Verdana" w:hAnsi="Verdana"/>
                      <w:color w:val="000000"/>
                      <w:sz w:val="18"/>
                      <w:szCs w:val="18"/>
                    </w:rPr>
                    <w:t>: Los manuales y catálogos deberán describir la totalidad de partes y sistemas del equipo ofrecido.</w:t>
                  </w:r>
                </w:p>
              </w:tc>
            </w:tr>
          </w:tbl>
          <w:p w:rsidR="00D06182" w:rsidRPr="00FF2D51" w:rsidRDefault="00D06182" w:rsidP="00C23DC3">
            <w:pPr>
              <w:pStyle w:val="Prrafodelista"/>
              <w:ind w:left="0"/>
              <w:contextualSpacing/>
              <w:jc w:val="both"/>
              <w:rPr>
                <w:rFonts w:ascii="Calibri" w:hAnsi="Calibri" w:cs="Calibri"/>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113" w:type="dxa"/>
                  <w:shd w:val="clear" w:color="auto" w:fill="8DB3E2"/>
                </w:tcPr>
                <w:p w:rsidR="00D06182" w:rsidRPr="004852BB" w:rsidRDefault="00D06182" w:rsidP="00C23DC3">
                  <w:pPr>
                    <w:rPr>
                      <w:rFonts w:ascii="Calibri" w:hAnsi="Calibri" w:cs="Calibri"/>
                      <w:b/>
                      <w:i/>
                      <w:sz w:val="22"/>
                      <w:szCs w:val="22"/>
                    </w:rPr>
                  </w:pPr>
                  <w:r w:rsidRPr="004852BB">
                    <w:rPr>
                      <w:rFonts w:ascii="Calibri" w:hAnsi="Calibri" w:cs="Calibri"/>
                      <w:b/>
                      <w:bCs/>
                      <w:i/>
                      <w:sz w:val="22"/>
                      <w:szCs w:val="22"/>
                    </w:rPr>
                    <w:t>EXPERIENCIA</w:t>
                  </w:r>
                </w:p>
              </w:tc>
            </w:tr>
            <w:tr w:rsidR="00D06182" w:rsidRPr="00FF2D51" w:rsidTr="00C23DC3">
              <w:tc>
                <w:tcPr>
                  <w:tcW w:w="9113" w:type="dxa"/>
                  <w:tcBorders>
                    <w:bottom w:val="single" w:sz="4" w:space="0" w:color="auto"/>
                  </w:tcBorders>
                  <w:shd w:val="clear" w:color="auto" w:fill="auto"/>
                </w:tcPr>
                <w:p w:rsidR="00D06182" w:rsidRDefault="00D06182" w:rsidP="00C23DC3">
                  <w:pPr>
                    <w:tabs>
                      <w:tab w:val="num" w:pos="2508"/>
                    </w:tabs>
                    <w:jc w:val="both"/>
                    <w:rPr>
                      <w:rFonts w:ascii="Verdana" w:hAnsi="Verdana" w:cs="Arial"/>
                      <w:color w:val="292929"/>
                      <w:sz w:val="18"/>
                      <w:szCs w:val="18"/>
                    </w:rPr>
                  </w:pPr>
                  <w:r w:rsidRPr="00FF2D51">
                    <w:rPr>
                      <w:rFonts w:ascii="Verdana" w:hAnsi="Verdana" w:cs="Arial"/>
                      <w:color w:val="292929"/>
                      <w:sz w:val="18"/>
                      <w:szCs w:val="18"/>
                    </w:rPr>
                    <w:t xml:space="preserve">El proponente deberá tener una experiencia </w:t>
                  </w:r>
                  <w:r>
                    <w:rPr>
                      <w:rFonts w:ascii="Verdana" w:hAnsi="Verdana" w:cs="Arial"/>
                      <w:color w:val="292929"/>
                      <w:sz w:val="18"/>
                      <w:szCs w:val="18"/>
                    </w:rPr>
                    <w:t xml:space="preserve">general en ventas de maquinaria pesada </w:t>
                  </w:r>
                  <w:r w:rsidRPr="00FF2D51">
                    <w:rPr>
                      <w:rFonts w:ascii="Verdana" w:hAnsi="Verdana" w:cs="Arial"/>
                      <w:color w:val="292929"/>
                      <w:sz w:val="18"/>
                      <w:szCs w:val="18"/>
                    </w:rPr>
                    <w:t>como mínim</w:t>
                  </w:r>
                  <w:r>
                    <w:rPr>
                      <w:rFonts w:ascii="Verdana" w:hAnsi="Verdana" w:cs="Arial"/>
                      <w:color w:val="292929"/>
                      <w:sz w:val="18"/>
                      <w:szCs w:val="18"/>
                    </w:rPr>
                    <w:t>o 3 veces el precio referencial para cada ítem ofertado. (Los proponentes deberán adjuntar en su propuesta la documentación de respaldo de la experiencia solicitada, como ser: contratos, órdenes de compra, facturas y otros documentos equivalentes, en fotocopia simple)</w:t>
                  </w:r>
                </w:p>
                <w:p w:rsidR="00D06182" w:rsidRDefault="00D06182" w:rsidP="00C23DC3">
                  <w:pPr>
                    <w:tabs>
                      <w:tab w:val="num" w:pos="2508"/>
                    </w:tabs>
                    <w:jc w:val="both"/>
                    <w:rPr>
                      <w:rFonts w:ascii="Verdana" w:hAnsi="Verdana" w:cs="Arial"/>
                      <w:color w:val="292929"/>
                      <w:sz w:val="18"/>
                      <w:szCs w:val="18"/>
                    </w:rPr>
                  </w:pPr>
                </w:p>
                <w:p w:rsidR="00D06182" w:rsidRPr="00FF2D51" w:rsidRDefault="00D06182" w:rsidP="00C23DC3">
                  <w:pPr>
                    <w:tabs>
                      <w:tab w:val="num" w:pos="2508"/>
                    </w:tabs>
                    <w:jc w:val="both"/>
                    <w:rPr>
                      <w:rFonts w:ascii="Verdana" w:hAnsi="Verdana" w:cs="Arial"/>
                      <w:color w:val="292929"/>
                      <w:sz w:val="18"/>
                      <w:szCs w:val="18"/>
                    </w:rPr>
                  </w:pPr>
                  <w:r w:rsidRPr="002267D2">
                    <w:rPr>
                      <w:rFonts w:ascii="Verdana" w:hAnsi="Verdana" w:cs="Arial"/>
                      <w:b/>
                      <w:color w:val="292929"/>
                      <w:sz w:val="18"/>
                      <w:szCs w:val="18"/>
                    </w:rPr>
                    <w:t>Nota.-</w:t>
                  </w:r>
                  <w:r>
                    <w:rPr>
                      <w:rFonts w:ascii="Verdana" w:hAnsi="Verdana" w:cs="Arial"/>
                      <w:color w:val="292929"/>
                      <w:sz w:val="18"/>
                      <w:szCs w:val="18"/>
                    </w:rPr>
                    <w:t xml:space="preserve"> Para la elaboración del contrato la empresa adjudicada deberá  presentar dicha documentación en original o fotocopia legalizada, la documentación original será devuelta previa verificación.</w:t>
                  </w:r>
                </w:p>
              </w:tc>
            </w:tr>
          </w:tbl>
          <w:p w:rsidR="00D06182" w:rsidRPr="00FF2D51" w:rsidRDefault="00D06182" w:rsidP="00C23DC3">
            <w:pPr>
              <w:pStyle w:val="Prrafodelista"/>
              <w:ind w:left="0"/>
              <w:contextualSpacing/>
              <w:jc w:val="both"/>
              <w:rPr>
                <w:rFonts w:ascii="Calibri" w:hAnsi="Calibri" w:cs="Calibri"/>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113" w:type="dxa"/>
                  <w:shd w:val="clear" w:color="auto" w:fill="8DB3E2"/>
                </w:tcPr>
                <w:p w:rsidR="00D06182" w:rsidRPr="004852BB" w:rsidRDefault="00D06182" w:rsidP="00C23DC3">
                  <w:pPr>
                    <w:rPr>
                      <w:rFonts w:ascii="Calibri" w:hAnsi="Calibri" w:cs="Calibri"/>
                      <w:b/>
                      <w:i/>
                      <w:sz w:val="22"/>
                      <w:szCs w:val="22"/>
                    </w:rPr>
                  </w:pPr>
                  <w:r w:rsidRPr="004852BB">
                    <w:rPr>
                      <w:rFonts w:ascii="Calibri" w:hAnsi="Calibri" w:cs="Calibri"/>
                      <w:b/>
                      <w:bCs/>
                      <w:i/>
                      <w:sz w:val="22"/>
                      <w:szCs w:val="22"/>
                    </w:rPr>
                    <w:t xml:space="preserve">GARANTIA DEL </w:t>
                  </w:r>
                  <w:r>
                    <w:rPr>
                      <w:rFonts w:ascii="Calibri" w:hAnsi="Calibri" w:cs="Calibri"/>
                      <w:b/>
                      <w:bCs/>
                      <w:i/>
                      <w:sz w:val="22"/>
                      <w:szCs w:val="22"/>
                    </w:rPr>
                    <w:t>EQUIPO</w:t>
                  </w:r>
                </w:p>
              </w:tc>
            </w:tr>
            <w:tr w:rsidR="00D06182" w:rsidRPr="00FF2D51" w:rsidTr="00C23DC3">
              <w:tc>
                <w:tcPr>
                  <w:tcW w:w="9113" w:type="dxa"/>
                  <w:tcBorders>
                    <w:bottom w:val="single" w:sz="4" w:space="0" w:color="auto"/>
                  </w:tcBorders>
                  <w:shd w:val="clear" w:color="auto" w:fill="auto"/>
                </w:tcPr>
                <w:p w:rsidR="00D06182" w:rsidRPr="00FF2D51" w:rsidRDefault="00D06182" w:rsidP="00C23DC3">
                  <w:pPr>
                    <w:spacing w:after="200"/>
                    <w:jc w:val="both"/>
                    <w:rPr>
                      <w:rFonts w:ascii="Century Gothic" w:hAnsi="Century Gothic" w:cs="Calibri"/>
                      <w:color w:val="000000"/>
                    </w:rPr>
                  </w:pPr>
                  <w:r>
                    <w:rPr>
                      <w:rFonts w:ascii="Century Gothic" w:hAnsi="Century Gothic" w:cs="Calibri"/>
                      <w:color w:val="000000"/>
                    </w:rPr>
                    <w:t>Los Bienes</w:t>
                  </w:r>
                  <w:r w:rsidRPr="00FF2D51">
                    <w:rPr>
                      <w:rFonts w:ascii="Century Gothic" w:hAnsi="Century Gothic" w:cs="Calibri"/>
                      <w:color w:val="000000"/>
                    </w:rPr>
                    <w:t xml:space="preserve"> deberá</w:t>
                  </w:r>
                  <w:r>
                    <w:rPr>
                      <w:rFonts w:ascii="Century Gothic" w:hAnsi="Century Gothic" w:cs="Calibri"/>
                      <w:color w:val="000000"/>
                    </w:rPr>
                    <w:t xml:space="preserve">n </w:t>
                  </w:r>
                  <w:r w:rsidRPr="00FF2D51">
                    <w:rPr>
                      <w:rFonts w:ascii="Century Gothic" w:hAnsi="Century Gothic" w:cs="Calibri"/>
                      <w:color w:val="000000"/>
                    </w:rPr>
                    <w:t xml:space="preserve"> tener una garantía de: Garantía de fábrica de </w:t>
                  </w:r>
                  <w:r>
                    <w:rPr>
                      <w:rFonts w:ascii="Century Gothic" w:hAnsi="Century Gothic" w:cs="Calibri"/>
                      <w:color w:val="000000"/>
                    </w:rPr>
                    <w:t>12</w:t>
                  </w:r>
                  <w:r w:rsidRPr="00FF2D51">
                    <w:rPr>
                      <w:rFonts w:ascii="Century Gothic" w:hAnsi="Century Gothic" w:cs="Calibri"/>
                      <w:color w:val="000000"/>
                    </w:rPr>
                    <w:t xml:space="preserve"> meses o </w:t>
                  </w:r>
                  <w:r>
                    <w:rPr>
                      <w:rFonts w:ascii="Century Gothic" w:hAnsi="Century Gothic" w:cs="Calibri"/>
                      <w:color w:val="000000"/>
                    </w:rPr>
                    <w:t>1200</w:t>
                  </w:r>
                  <w:r w:rsidRPr="00FF2D51">
                    <w:rPr>
                      <w:rFonts w:ascii="Century Gothic" w:hAnsi="Century Gothic" w:cs="Calibri"/>
                      <w:color w:val="000000"/>
                    </w:rPr>
                    <w:t xml:space="preserve"> </w:t>
                  </w:r>
                  <w:proofErr w:type="spellStart"/>
                  <w:r>
                    <w:rPr>
                      <w:rFonts w:ascii="Century Gothic" w:hAnsi="Century Gothic" w:cs="Calibri"/>
                      <w:color w:val="000000"/>
                    </w:rPr>
                    <w:t>hrs</w:t>
                  </w:r>
                  <w:proofErr w:type="spellEnd"/>
                  <w:r>
                    <w:rPr>
                      <w:rFonts w:ascii="Century Gothic" w:hAnsi="Century Gothic" w:cs="Calibri"/>
                      <w:color w:val="000000"/>
                    </w:rPr>
                    <w:t>. De funcionamiento,</w:t>
                  </w:r>
                  <w:r w:rsidRPr="00FF2D51">
                    <w:rPr>
                      <w:rFonts w:ascii="Century Gothic" w:hAnsi="Century Gothic" w:cs="Calibri"/>
                      <w:color w:val="000000"/>
                    </w:rPr>
                    <w:t xml:space="preserve"> lo primero que ocurra. </w:t>
                  </w:r>
                </w:p>
              </w:tc>
            </w:tr>
          </w:tbl>
          <w:p w:rsidR="00D06182" w:rsidRPr="00FF2D51" w:rsidRDefault="00D06182" w:rsidP="00C23DC3">
            <w:pPr>
              <w:pStyle w:val="Prrafodelista"/>
              <w:ind w:left="0"/>
              <w:contextualSpacing/>
              <w:jc w:val="both"/>
              <w:rPr>
                <w:rFonts w:ascii="Calibri" w:hAnsi="Calibri" w:cs="Calibri"/>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113" w:type="dxa"/>
                  <w:shd w:val="clear" w:color="auto" w:fill="8DB3E2"/>
                </w:tcPr>
                <w:p w:rsidR="00D06182" w:rsidRPr="004852BB" w:rsidRDefault="00D06182" w:rsidP="00C23DC3">
                  <w:pPr>
                    <w:rPr>
                      <w:rFonts w:ascii="Calibri" w:hAnsi="Calibri" w:cs="Calibri"/>
                      <w:b/>
                      <w:i/>
                      <w:sz w:val="22"/>
                      <w:szCs w:val="22"/>
                    </w:rPr>
                  </w:pPr>
                  <w:r w:rsidRPr="004852BB">
                    <w:rPr>
                      <w:rFonts w:ascii="Calibri" w:hAnsi="Calibri" w:cs="Calibri"/>
                      <w:b/>
                      <w:bCs/>
                      <w:i/>
                      <w:sz w:val="22"/>
                      <w:szCs w:val="22"/>
                    </w:rPr>
                    <w:t xml:space="preserve">PLAZO ENTREGA  DEL </w:t>
                  </w:r>
                  <w:r>
                    <w:rPr>
                      <w:rFonts w:ascii="Calibri" w:hAnsi="Calibri" w:cs="Calibri"/>
                      <w:b/>
                      <w:bCs/>
                      <w:i/>
                      <w:sz w:val="22"/>
                      <w:szCs w:val="22"/>
                    </w:rPr>
                    <w:t>EQUIPO</w:t>
                  </w:r>
                </w:p>
              </w:tc>
            </w:tr>
            <w:tr w:rsidR="00D06182" w:rsidRPr="00FF2D51" w:rsidTr="00C23DC3">
              <w:tc>
                <w:tcPr>
                  <w:tcW w:w="9113" w:type="dxa"/>
                  <w:tcBorders>
                    <w:bottom w:val="single" w:sz="4" w:space="0" w:color="auto"/>
                  </w:tcBorders>
                  <w:shd w:val="clear" w:color="auto" w:fill="auto"/>
                </w:tcPr>
                <w:p w:rsidR="00D06182" w:rsidRPr="00FF2D51" w:rsidRDefault="00D06182" w:rsidP="00C23DC3">
                  <w:pPr>
                    <w:autoSpaceDE w:val="0"/>
                    <w:autoSpaceDN w:val="0"/>
                    <w:adjustRightInd w:val="0"/>
                    <w:jc w:val="both"/>
                    <w:rPr>
                      <w:rFonts w:ascii="Calibri" w:hAnsi="Calibri" w:cs="Calibri"/>
                      <w:i/>
                      <w:sz w:val="22"/>
                      <w:szCs w:val="22"/>
                    </w:rPr>
                  </w:pPr>
                  <w:r w:rsidRPr="00FF2D51">
                    <w:rPr>
                      <w:rFonts w:ascii="Calibri" w:hAnsi="Calibri" w:cs="Calibri"/>
                      <w:i/>
                      <w:sz w:val="22"/>
                      <w:szCs w:val="22"/>
                    </w:rPr>
                    <w:t xml:space="preserve">El plazo de entrega de los bienes para la presente contratación deberá ser de </w:t>
                  </w:r>
                  <w:r>
                    <w:rPr>
                      <w:rFonts w:ascii="Calibri" w:hAnsi="Calibri" w:cs="Calibri"/>
                      <w:i/>
                      <w:sz w:val="22"/>
                      <w:szCs w:val="22"/>
                    </w:rPr>
                    <w:t>120</w:t>
                  </w:r>
                  <w:r w:rsidRPr="00FF2D51">
                    <w:rPr>
                      <w:rFonts w:ascii="Calibri" w:hAnsi="Calibri" w:cs="Calibri"/>
                      <w:i/>
                      <w:sz w:val="22"/>
                      <w:szCs w:val="22"/>
                    </w:rPr>
                    <w:t xml:space="preserve"> días calendario, computables a partir de</w:t>
                  </w:r>
                  <w:r>
                    <w:rPr>
                      <w:rFonts w:ascii="Calibri" w:hAnsi="Calibri" w:cs="Calibri"/>
                      <w:i/>
                      <w:sz w:val="22"/>
                      <w:szCs w:val="22"/>
                    </w:rPr>
                    <w:t xml:space="preserve"> </w:t>
                  </w:r>
                  <w:r w:rsidRPr="00FF2D51">
                    <w:rPr>
                      <w:rFonts w:ascii="Calibri" w:hAnsi="Calibri" w:cs="Calibri"/>
                      <w:i/>
                      <w:sz w:val="22"/>
                      <w:szCs w:val="22"/>
                    </w:rPr>
                    <w:t>l</w:t>
                  </w:r>
                  <w:r>
                    <w:rPr>
                      <w:rFonts w:ascii="Calibri" w:hAnsi="Calibri" w:cs="Calibri"/>
                      <w:i/>
                      <w:sz w:val="22"/>
                      <w:szCs w:val="22"/>
                    </w:rPr>
                    <w:t>a emisión de la orden de proceder.</w:t>
                  </w:r>
                  <w:r w:rsidRPr="00FF2D51">
                    <w:rPr>
                      <w:rFonts w:ascii="Calibri" w:hAnsi="Calibri" w:cs="Calibri"/>
                      <w:i/>
                      <w:sz w:val="22"/>
                      <w:szCs w:val="22"/>
                    </w:rPr>
                    <w:t xml:space="preserve"> </w:t>
                  </w:r>
                </w:p>
              </w:tc>
            </w:tr>
          </w:tbl>
          <w:p w:rsidR="00D06182" w:rsidRDefault="00D06182" w:rsidP="00C23DC3">
            <w:pPr>
              <w:pStyle w:val="Prrafodelista"/>
              <w:ind w:left="0"/>
              <w:contextualSpacing/>
              <w:jc w:val="both"/>
              <w:rPr>
                <w:rFonts w:ascii="Calibri" w:hAnsi="Calibri" w:cs="Calibri"/>
                <w:i/>
                <w:sz w:val="22"/>
                <w:szCs w:val="22"/>
              </w:rPr>
            </w:pPr>
          </w:p>
          <w:p w:rsidR="00D06182" w:rsidRDefault="00D06182" w:rsidP="009E6F9C">
            <w:pPr>
              <w:pStyle w:val="Prrafodelista"/>
              <w:numPr>
                <w:ilvl w:val="0"/>
                <w:numId w:val="34"/>
              </w:numPr>
              <w:contextualSpacing/>
              <w:jc w:val="both"/>
              <w:rPr>
                <w:rFonts w:ascii="Calibri" w:hAnsi="Calibri" w:cs="Calibri"/>
                <w:i/>
                <w:sz w:val="22"/>
                <w:szCs w:val="22"/>
              </w:rPr>
            </w:pPr>
            <w:r w:rsidRPr="00FD291B">
              <w:rPr>
                <w:rFonts w:ascii="Verdana" w:hAnsi="Verdana" w:cs="Calibri"/>
                <w:b/>
                <w:bCs/>
                <w:sz w:val="18"/>
                <w:szCs w:val="18"/>
                <w:lang w:eastAsia="es-BO"/>
              </w:rPr>
              <w:t>CONDICIONES REQUERIDAS PARA LA ENTREGA DEL BIEN</w:t>
            </w:r>
          </w:p>
          <w:p w:rsidR="00D06182" w:rsidRPr="00FF2D51" w:rsidRDefault="00D06182" w:rsidP="00C23DC3">
            <w:pPr>
              <w:pStyle w:val="Prrafodelista"/>
              <w:contextualSpacing/>
              <w:jc w:val="both"/>
              <w:rPr>
                <w:rFonts w:ascii="Calibri" w:hAnsi="Calibri" w:cs="Calibri"/>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182" w:rsidRPr="00FF2D51" w:rsidTr="00C23DC3">
              <w:tc>
                <w:tcPr>
                  <w:tcW w:w="9322" w:type="dxa"/>
                  <w:shd w:val="clear" w:color="auto" w:fill="8DB3E2"/>
                </w:tcPr>
                <w:p w:rsidR="00D06182" w:rsidRPr="004852BB" w:rsidRDefault="00D06182" w:rsidP="00C23DC3">
                  <w:pPr>
                    <w:rPr>
                      <w:rFonts w:ascii="Calibri" w:hAnsi="Calibri" w:cs="Calibri"/>
                      <w:b/>
                      <w:i/>
                      <w:sz w:val="22"/>
                      <w:szCs w:val="22"/>
                    </w:rPr>
                  </w:pPr>
                  <w:r w:rsidRPr="004852BB">
                    <w:rPr>
                      <w:rFonts w:ascii="Calibri" w:hAnsi="Calibri" w:cs="Calibri"/>
                      <w:b/>
                      <w:bCs/>
                      <w:i/>
                      <w:sz w:val="22"/>
                      <w:szCs w:val="22"/>
                    </w:rPr>
                    <w:t xml:space="preserve">LUGAR DE ENTREGA DEL </w:t>
                  </w:r>
                  <w:r>
                    <w:rPr>
                      <w:rFonts w:ascii="Calibri" w:hAnsi="Calibri" w:cs="Calibri"/>
                      <w:b/>
                      <w:bCs/>
                      <w:i/>
                      <w:sz w:val="22"/>
                      <w:szCs w:val="22"/>
                    </w:rPr>
                    <w:t>EQUIPO</w:t>
                  </w:r>
                </w:p>
              </w:tc>
            </w:tr>
            <w:tr w:rsidR="00D06182" w:rsidRPr="00FF2D51" w:rsidTr="00C23DC3">
              <w:tc>
                <w:tcPr>
                  <w:tcW w:w="9322" w:type="dxa"/>
                  <w:tcBorders>
                    <w:bottom w:val="single" w:sz="4" w:space="0" w:color="auto"/>
                  </w:tcBorders>
                  <w:shd w:val="clear" w:color="auto" w:fill="auto"/>
                </w:tcPr>
                <w:p w:rsidR="00D06182" w:rsidRPr="00FF2D51" w:rsidRDefault="00D06182" w:rsidP="00C23DC3">
                  <w:pPr>
                    <w:autoSpaceDE w:val="0"/>
                    <w:autoSpaceDN w:val="0"/>
                    <w:adjustRightInd w:val="0"/>
                    <w:jc w:val="both"/>
                    <w:rPr>
                      <w:rFonts w:ascii="Calibri" w:hAnsi="Calibri" w:cs="Calibri"/>
                      <w:i/>
                      <w:sz w:val="22"/>
                      <w:szCs w:val="22"/>
                    </w:rPr>
                  </w:pPr>
                  <w:r w:rsidRPr="00FF2D51">
                    <w:rPr>
                      <w:rFonts w:ascii="Calibri" w:hAnsi="Calibri" w:cs="Calibri"/>
                      <w:i/>
                      <w:sz w:val="22"/>
                      <w:szCs w:val="22"/>
                    </w:rPr>
                    <w:t>Los bienes serán entregados en base de operaciones del Distrito comercial Oriente ubicado en la calle Mamerto Cuellar de la Ciudad de Santa Cruz.</w:t>
                  </w:r>
                </w:p>
              </w:tc>
            </w:tr>
          </w:tbl>
          <w:p w:rsidR="00D06182" w:rsidRPr="00FF2D51" w:rsidRDefault="00D06182" w:rsidP="00C23DC3">
            <w:pPr>
              <w:rPr>
                <w:rFonts w:ascii="Calibri" w:hAnsi="Calibri" w:cs="Calibri"/>
                <w:i/>
                <w:sz w:val="22"/>
                <w:szCs w:val="22"/>
              </w:rPr>
            </w:pPr>
          </w:p>
        </w:tc>
      </w:tr>
    </w:tbl>
    <w:p w:rsidR="00D06182" w:rsidRPr="00107547" w:rsidRDefault="00D06182" w:rsidP="00D0618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6182" w:rsidRPr="00107547" w:rsidTr="00C23DC3">
        <w:tc>
          <w:tcPr>
            <w:tcW w:w="9322" w:type="dxa"/>
            <w:shd w:val="clear" w:color="auto" w:fill="8DB3E2"/>
          </w:tcPr>
          <w:p w:rsidR="00D06182" w:rsidRPr="00107547" w:rsidRDefault="00D06182" w:rsidP="00C23DC3">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D06182" w:rsidRPr="00107547" w:rsidTr="00C23DC3">
        <w:tc>
          <w:tcPr>
            <w:tcW w:w="9322" w:type="dxa"/>
            <w:tcBorders>
              <w:bottom w:val="single" w:sz="4" w:space="0" w:color="auto"/>
            </w:tcBorders>
            <w:shd w:val="clear" w:color="auto" w:fill="auto"/>
          </w:tcPr>
          <w:p w:rsidR="00D06182" w:rsidRPr="00725792" w:rsidRDefault="00D06182" w:rsidP="00C23DC3">
            <w:pPr>
              <w:jc w:val="both"/>
              <w:rPr>
                <w:rFonts w:ascii="Calibri" w:hAnsi="Calibri" w:cs="Calibri"/>
                <w:sz w:val="22"/>
                <w:szCs w:val="22"/>
              </w:rPr>
            </w:pPr>
            <w:r w:rsidRPr="00725792">
              <w:rPr>
                <w:rFonts w:ascii="Calibri" w:hAnsi="Calibri" w:cs="Calibri"/>
                <w:sz w:val="22"/>
                <w:szCs w:val="22"/>
              </w:rPr>
              <w:t>La modalidad de pago será  vía Sigma , una vez que el comité</w:t>
            </w:r>
            <w:r>
              <w:rPr>
                <w:rFonts w:ascii="Calibri" w:hAnsi="Calibri" w:cs="Calibri"/>
                <w:sz w:val="22"/>
                <w:szCs w:val="22"/>
              </w:rPr>
              <w:t xml:space="preserve"> o el responsable</w:t>
            </w:r>
            <w:r w:rsidRPr="00725792">
              <w:rPr>
                <w:rFonts w:ascii="Calibri" w:hAnsi="Calibri" w:cs="Calibri"/>
                <w:sz w:val="22"/>
                <w:szCs w:val="22"/>
              </w:rPr>
              <w:t xml:space="preserve"> de recepción de la conformidad respectiva, para tal efecto la empresa deberá presentar la siguiente documentación:</w:t>
            </w:r>
          </w:p>
          <w:p w:rsidR="00D06182" w:rsidRPr="00725792" w:rsidRDefault="00D06182" w:rsidP="00C23DC3">
            <w:pPr>
              <w:rPr>
                <w:rFonts w:ascii="Calibri" w:hAnsi="Calibri" w:cs="Calibri"/>
                <w:sz w:val="22"/>
                <w:szCs w:val="22"/>
              </w:rPr>
            </w:pPr>
          </w:p>
          <w:p w:rsidR="00D06182" w:rsidRPr="00725792" w:rsidRDefault="00D06182" w:rsidP="009E6F9C">
            <w:pPr>
              <w:numPr>
                <w:ilvl w:val="0"/>
                <w:numId w:val="35"/>
              </w:numPr>
              <w:rPr>
                <w:rFonts w:ascii="Calibri" w:hAnsi="Calibri" w:cs="Calibri"/>
                <w:sz w:val="22"/>
                <w:szCs w:val="22"/>
              </w:rPr>
            </w:pPr>
            <w:r w:rsidRPr="00725792">
              <w:rPr>
                <w:rFonts w:ascii="Calibri" w:hAnsi="Calibri" w:cs="Calibri"/>
                <w:sz w:val="22"/>
                <w:szCs w:val="22"/>
              </w:rPr>
              <w:t>Carta de Solicitud de Pago</w:t>
            </w:r>
          </w:p>
          <w:p w:rsidR="00D06182" w:rsidRPr="00725792" w:rsidRDefault="00D06182" w:rsidP="009E6F9C">
            <w:pPr>
              <w:numPr>
                <w:ilvl w:val="0"/>
                <w:numId w:val="35"/>
              </w:numPr>
              <w:rPr>
                <w:rFonts w:ascii="Calibri" w:hAnsi="Calibri" w:cs="Calibri"/>
                <w:sz w:val="22"/>
                <w:szCs w:val="22"/>
              </w:rPr>
            </w:pPr>
            <w:r w:rsidRPr="00725792">
              <w:rPr>
                <w:rFonts w:ascii="Calibri" w:hAnsi="Calibri" w:cs="Calibri"/>
                <w:sz w:val="22"/>
                <w:szCs w:val="22"/>
              </w:rPr>
              <w:t xml:space="preserve"> Fotocopia simple del NIT </w:t>
            </w:r>
          </w:p>
          <w:p w:rsidR="00D06182" w:rsidRPr="00725792" w:rsidRDefault="00D06182" w:rsidP="009E6F9C">
            <w:pPr>
              <w:numPr>
                <w:ilvl w:val="0"/>
                <w:numId w:val="35"/>
              </w:numPr>
              <w:rPr>
                <w:rFonts w:ascii="Calibri" w:hAnsi="Calibri" w:cs="Calibri"/>
                <w:sz w:val="22"/>
                <w:szCs w:val="22"/>
              </w:rPr>
            </w:pPr>
            <w:r w:rsidRPr="00725792">
              <w:rPr>
                <w:rFonts w:ascii="Calibri" w:hAnsi="Calibri" w:cs="Calibri"/>
                <w:sz w:val="22"/>
                <w:szCs w:val="22"/>
              </w:rPr>
              <w:t xml:space="preserve"> Fotocopia simple del Registro  SIGMA </w:t>
            </w:r>
            <w:r>
              <w:rPr>
                <w:rFonts w:ascii="Calibri" w:hAnsi="Calibri" w:cs="Calibri"/>
                <w:sz w:val="22"/>
                <w:szCs w:val="22"/>
              </w:rPr>
              <w:t>con cuenta en el Banco Unión.</w:t>
            </w:r>
          </w:p>
          <w:p w:rsidR="00D06182" w:rsidRPr="00725792" w:rsidRDefault="00D06182" w:rsidP="009E6F9C">
            <w:pPr>
              <w:numPr>
                <w:ilvl w:val="0"/>
                <w:numId w:val="35"/>
              </w:numPr>
              <w:rPr>
                <w:rFonts w:ascii="Calibri" w:hAnsi="Calibri" w:cs="Calibri"/>
                <w:sz w:val="22"/>
                <w:szCs w:val="22"/>
              </w:rPr>
            </w:pPr>
            <w:r w:rsidRPr="00725792">
              <w:rPr>
                <w:rFonts w:ascii="Calibri" w:hAnsi="Calibri" w:cs="Calibri"/>
                <w:sz w:val="22"/>
                <w:szCs w:val="22"/>
              </w:rPr>
              <w:t xml:space="preserve"> F</w:t>
            </w:r>
            <w:r>
              <w:rPr>
                <w:rFonts w:ascii="Calibri" w:hAnsi="Calibri" w:cs="Calibri"/>
                <w:sz w:val="22"/>
                <w:szCs w:val="22"/>
              </w:rPr>
              <w:t>actura Original a nombre de YACIMIENTOS PETROLIFEROS FISCALES BOLIVIANOS</w:t>
            </w:r>
            <w:r w:rsidRPr="00725792">
              <w:rPr>
                <w:rFonts w:ascii="Calibri" w:hAnsi="Calibri" w:cs="Calibri"/>
                <w:sz w:val="22"/>
                <w:szCs w:val="22"/>
              </w:rPr>
              <w:t xml:space="preserve"> y NIT 1020269020.</w:t>
            </w:r>
          </w:p>
          <w:p w:rsidR="00D06182" w:rsidRPr="00725792" w:rsidRDefault="00D06182" w:rsidP="009E6F9C">
            <w:pPr>
              <w:numPr>
                <w:ilvl w:val="0"/>
                <w:numId w:val="35"/>
              </w:numPr>
              <w:rPr>
                <w:rFonts w:ascii="Calibri" w:hAnsi="Calibri" w:cs="Calibri"/>
                <w:sz w:val="22"/>
                <w:szCs w:val="22"/>
              </w:rPr>
            </w:pPr>
            <w:r w:rsidRPr="00725792">
              <w:rPr>
                <w:rFonts w:ascii="Calibri" w:hAnsi="Calibri" w:cs="Calibri"/>
                <w:sz w:val="22"/>
                <w:szCs w:val="22"/>
              </w:rPr>
              <w:t>Fotocopia de C.I. del representante legal.</w:t>
            </w:r>
          </w:p>
          <w:p w:rsidR="00D06182" w:rsidRPr="00725792" w:rsidRDefault="00D06182" w:rsidP="009E6F9C">
            <w:pPr>
              <w:numPr>
                <w:ilvl w:val="0"/>
                <w:numId w:val="35"/>
              </w:numPr>
              <w:rPr>
                <w:rFonts w:ascii="Calibri" w:hAnsi="Calibri" w:cs="Calibri"/>
                <w:sz w:val="22"/>
                <w:szCs w:val="22"/>
              </w:rPr>
            </w:pPr>
            <w:r w:rsidRPr="00725792">
              <w:rPr>
                <w:rFonts w:ascii="Calibri" w:hAnsi="Calibri" w:cs="Calibri"/>
                <w:sz w:val="22"/>
                <w:szCs w:val="22"/>
              </w:rPr>
              <w:lastRenderedPageBreak/>
              <w:t xml:space="preserve"> Fotocopia del Contrato.</w:t>
            </w:r>
          </w:p>
          <w:p w:rsidR="00D06182" w:rsidRPr="002267D2" w:rsidRDefault="00D06182" w:rsidP="00C23DC3">
            <w:pPr>
              <w:autoSpaceDE w:val="0"/>
              <w:autoSpaceDN w:val="0"/>
              <w:adjustRightInd w:val="0"/>
              <w:ind w:left="426"/>
              <w:jc w:val="both"/>
              <w:rPr>
                <w:rFonts w:ascii="Calibri" w:hAnsi="Calibri" w:cs="Calibri"/>
                <w:sz w:val="22"/>
                <w:szCs w:val="22"/>
              </w:rPr>
            </w:pPr>
            <w:r w:rsidRPr="002267D2">
              <w:rPr>
                <w:rFonts w:ascii="Calibri" w:eastAsia="Calibri" w:hAnsi="Calibri" w:cs="Calibri"/>
                <w:sz w:val="22"/>
                <w:szCs w:val="22"/>
              </w:rPr>
              <w:t>Debiendo el proveedor emitir la factura correspondiente a nombre de YPFB con NIT 10202695020.</w:t>
            </w:r>
          </w:p>
        </w:tc>
      </w:tr>
    </w:tbl>
    <w:p w:rsidR="00D06182" w:rsidRDefault="00D06182" w:rsidP="00D06182">
      <w:pPr>
        <w:pStyle w:val="Prrafodelista"/>
        <w:ind w:left="0"/>
        <w:contextualSpacing/>
        <w:jc w:val="both"/>
        <w:rPr>
          <w:rFonts w:ascii="Calibri" w:hAnsi="Calibri" w:cs="Calibri"/>
          <w:b/>
          <w:sz w:val="22"/>
          <w:szCs w:val="22"/>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6182" w:rsidRPr="006F4446" w:rsidTr="00C23DC3">
        <w:tc>
          <w:tcPr>
            <w:tcW w:w="9322" w:type="dxa"/>
            <w:shd w:val="clear" w:color="auto" w:fill="8DB3E2"/>
          </w:tcPr>
          <w:p w:rsidR="00D06182" w:rsidRPr="002267D2" w:rsidRDefault="00D06182" w:rsidP="00C23DC3">
            <w:pPr>
              <w:rPr>
                <w:rFonts w:ascii="Calibri" w:hAnsi="Calibri" w:cs="Calibri"/>
                <w:sz w:val="22"/>
                <w:szCs w:val="22"/>
              </w:rPr>
            </w:pPr>
            <w:r w:rsidRPr="002267D2">
              <w:rPr>
                <w:rFonts w:ascii="Calibri" w:hAnsi="Calibri"/>
                <w:sz w:val="22"/>
                <w:szCs w:val="22"/>
              </w:rPr>
              <w:t>FACTURACIÓN</w:t>
            </w:r>
          </w:p>
        </w:tc>
      </w:tr>
      <w:tr w:rsidR="00D06182" w:rsidRPr="006F4446" w:rsidTr="00C23DC3">
        <w:tc>
          <w:tcPr>
            <w:tcW w:w="9322" w:type="dxa"/>
            <w:tcBorders>
              <w:bottom w:val="single" w:sz="4" w:space="0" w:color="auto"/>
            </w:tcBorders>
            <w:shd w:val="clear" w:color="auto" w:fill="auto"/>
          </w:tcPr>
          <w:p w:rsidR="00D06182" w:rsidRPr="004F79CA" w:rsidRDefault="00D06182" w:rsidP="00C23DC3">
            <w:pPr>
              <w:pStyle w:val="Textosinformato"/>
            </w:pPr>
            <w:r w:rsidRPr="006F4446">
              <w:t>La factura debe ser e</w:t>
            </w:r>
            <w:r w:rsidRPr="002267D2">
              <w:t xml:space="preserve">mitida de acuerdo a normativa </w:t>
            </w:r>
            <w:r w:rsidRPr="004F79CA">
              <w:t>vigente a nombre de Yacimientos Petrolíferos Fiscales Bolivianos consignando el Número de Identificación Tributaria (NIT) 1020269020.</w:t>
            </w:r>
          </w:p>
          <w:p w:rsidR="00D06182" w:rsidRPr="00B22712" w:rsidRDefault="00D06182" w:rsidP="00C23DC3">
            <w:pPr>
              <w:pStyle w:val="Textosinformato"/>
            </w:pPr>
          </w:p>
          <w:p w:rsidR="00D06182" w:rsidRPr="006F4446" w:rsidRDefault="00D06182" w:rsidP="00C23DC3">
            <w:pPr>
              <w:pStyle w:val="Textosinformato"/>
            </w:pPr>
            <w:r w:rsidRPr="006F4446">
              <w:t>Se deberá facturar al momento de la entrega de los bienes conforme lo establecido en el Contrato y por el precio convenido sin deducir las multas ni otros cargos.</w:t>
            </w:r>
          </w:p>
          <w:p w:rsidR="00D06182" w:rsidRPr="006F4446" w:rsidRDefault="00D06182" w:rsidP="00C23DC3">
            <w:pPr>
              <w:pStyle w:val="Textosinformato"/>
            </w:pPr>
          </w:p>
          <w:p w:rsidR="00D06182" w:rsidRPr="002267D2" w:rsidRDefault="00D06182" w:rsidP="00C23DC3">
            <w:pPr>
              <w:pStyle w:val="Normal0"/>
              <w:spacing w:line="276" w:lineRule="auto"/>
              <w:jc w:val="both"/>
              <w:rPr>
                <w:rFonts w:ascii="Calibri" w:hAnsi="Calibri" w:cs="Calibri"/>
                <w:sz w:val="22"/>
                <w:szCs w:val="22"/>
              </w:rPr>
            </w:pPr>
            <w:r w:rsidRPr="002267D2">
              <w:rPr>
                <w:rFonts w:ascii="Calibri" w:hAnsi="Calibri"/>
                <w:sz w:val="22"/>
                <w:szCs w:val="22"/>
              </w:rPr>
              <w:t>Los proponentes, deberán presentar el certificado de inscripción en el Padrón Nacional de Contribuyentes con el domicilio fiscal debidamente actualizado.</w:t>
            </w:r>
          </w:p>
          <w:p w:rsidR="00D06182" w:rsidRPr="002267D2" w:rsidRDefault="00D06182" w:rsidP="00C23DC3">
            <w:pPr>
              <w:pStyle w:val="Normal0"/>
              <w:spacing w:line="276" w:lineRule="auto"/>
              <w:jc w:val="both"/>
              <w:rPr>
                <w:rFonts w:ascii="Calibri" w:hAnsi="Calibri" w:cs="Calibri"/>
                <w:sz w:val="22"/>
                <w:szCs w:val="22"/>
              </w:rPr>
            </w:pPr>
          </w:p>
        </w:tc>
      </w:tr>
    </w:tbl>
    <w:p w:rsidR="00D06182" w:rsidRDefault="00D06182" w:rsidP="00D06182">
      <w:pPr>
        <w:pStyle w:val="Prrafodelista"/>
        <w:ind w:left="0"/>
        <w:contextualSpacing/>
        <w:jc w:val="both"/>
        <w:rPr>
          <w:rFonts w:ascii="Calibri" w:hAnsi="Calibri" w:cs="Calibri"/>
          <w:b/>
          <w:sz w:val="22"/>
          <w:szCs w:val="22"/>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6182" w:rsidRPr="004C7D6D" w:rsidTr="00C23DC3">
        <w:tc>
          <w:tcPr>
            <w:tcW w:w="9322" w:type="dxa"/>
            <w:shd w:val="clear" w:color="auto" w:fill="8DB3E2"/>
          </w:tcPr>
          <w:p w:rsidR="00D06182" w:rsidRPr="002267D2" w:rsidRDefault="00D06182" w:rsidP="00C23DC3">
            <w:pPr>
              <w:pStyle w:val="Textosinformato"/>
            </w:pPr>
            <w:r>
              <w:t>TRIBUTOS</w:t>
            </w:r>
          </w:p>
        </w:tc>
      </w:tr>
      <w:tr w:rsidR="00D06182" w:rsidRPr="004C7D6D" w:rsidTr="00C23DC3">
        <w:tc>
          <w:tcPr>
            <w:tcW w:w="9322" w:type="dxa"/>
            <w:tcBorders>
              <w:bottom w:val="single" w:sz="4" w:space="0" w:color="auto"/>
            </w:tcBorders>
            <w:shd w:val="clear" w:color="auto" w:fill="auto"/>
          </w:tcPr>
          <w:p w:rsidR="00D06182" w:rsidRPr="002267D2" w:rsidRDefault="00D06182" w:rsidP="00C23DC3">
            <w:pPr>
              <w:pStyle w:val="Textosinformato"/>
            </w:pPr>
            <w:r>
              <w:t>El proponente declara que todos los tributos vigentes a la fecha y que puedan originarse directa o indirectamente en aplicación del contrato, son de su responsabilidad, no correspondiendo ningún reclamo posterior.</w:t>
            </w:r>
          </w:p>
        </w:tc>
      </w:tr>
    </w:tbl>
    <w:p w:rsidR="00D06182" w:rsidRDefault="00D06182" w:rsidP="00D06182">
      <w:pPr>
        <w:pStyle w:val="Prrafodelista"/>
        <w:ind w:left="0"/>
        <w:contextualSpacing/>
        <w:jc w:val="both"/>
        <w:rPr>
          <w:rFonts w:ascii="Calibri" w:hAnsi="Calibri" w:cs="Calibri"/>
          <w:b/>
          <w:sz w:val="22"/>
          <w:szCs w:val="22"/>
          <w:vertAlign w:val="superscript"/>
        </w:rPr>
      </w:pPr>
    </w:p>
    <w:p w:rsidR="00D06182" w:rsidRDefault="00D06182" w:rsidP="00D06182">
      <w:pPr>
        <w:pStyle w:val="Prrafodelista"/>
        <w:ind w:left="0"/>
        <w:contextualSpacing/>
        <w:jc w:val="both"/>
        <w:rPr>
          <w:rFonts w:ascii="Calibri" w:hAnsi="Calibri" w:cs="Calibri"/>
          <w:b/>
          <w:sz w:val="22"/>
          <w:szCs w:val="22"/>
          <w:vertAlign w:val="superscript"/>
        </w:rPr>
      </w:pPr>
    </w:p>
    <w:p w:rsidR="00D06182" w:rsidRPr="00107547" w:rsidRDefault="00D06182" w:rsidP="00D0618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6182" w:rsidRPr="00107547" w:rsidTr="00C23DC3">
        <w:tc>
          <w:tcPr>
            <w:tcW w:w="9322" w:type="dxa"/>
            <w:shd w:val="clear" w:color="auto" w:fill="8DB3E2"/>
          </w:tcPr>
          <w:p w:rsidR="00D06182" w:rsidRPr="00107547" w:rsidRDefault="00D06182" w:rsidP="00C23DC3">
            <w:pPr>
              <w:rPr>
                <w:rFonts w:ascii="Calibri" w:hAnsi="Calibri" w:cs="Calibri"/>
                <w:sz w:val="22"/>
                <w:szCs w:val="22"/>
              </w:rPr>
            </w:pPr>
            <w:r>
              <w:rPr>
                <w:rFonts w:ascii="Calibri" w:hAnsi="Calibri" w:cs="Calibri"/>
                <w:b/>
                <w:bCs/>
                <w:sz w:val="22"/>
                <w:szCs w:val="22"/>
              </w:rPr>
              <w:t>COMITÉ DE RECEPCION</w:t>
            </w:r>
          </w:p>
        </w:tc>
      </w:tr>
      <w:tr w:rsidR="00D06182" w:rsidRPr="00107547" w:rsidTr="00C23DC3">
        <w:tc>
          <w:tcPr>
            <w:tcW w:w="9322" w:type="dxa"/>
            <w:tcBorders>
              <w:bottom w:val="single" w:sz="4" w:space="0" w:color="auto"/>
            </w:tcBorders>
            <w:shd w:val="clear" w:color="auto" w:fill="auto"/>
          </w:tcPr>
          <w:p w:rsidR="00D06182" w:rsidRPr="00705E9B" w:rsidRDefault="00D06182" w:rsidP="00C23DC3">
            <w:pPr>
              <w:pStyle w:val="Normal0"/>
              <w:spacing w:line="276" w:lineRule="auto"/>
              <w:jc w:val="both"/>
              <w:rPr>
                <w:rFonts w:ascii="Verdana" w:hAnsi="Verdana" w:cs="Verdana"/>
                <w:sz w:val="18"/>
                <w:szCs w:val="18"/>
              </w:rPr>
            </w:pPr>
            <w:r>
              <w:rPr>
                <w:rFonts w:ascii="Verdana" w:hAnsi="Verdana" w:cs="Verdana"/>
                <w:sz w:val="18"/>
                <w:szCs w:val="18"/>
              </w:rPr>
              <w:t>Se designará como Comité o responsable de Recepción a personal de la Dirección de Servicios de Perforación, el cual tendrá las siguientes funciones</w:t>
            </w:r>
            <w:r w:rsidRPr="00C93365">
              <w:rPr>
                <w:rFonts w:ascii="Verdana" w:hAnsi="Verdana" w:cs="Verdana"/>
                <w:sz w:val="18"/>
                <w:szCs w:val="18"/>
              </w:rPr>
              <w:t>:</w:t>
            </w:r>
          </w:p>
          <w:p w:rsidR="00D06182" w:rsidRPr="00C93365" w:rsidRDefault="00D06182" w:rsidP="009E6F9C">
            <w:pPr>
              <w:pStyle w:val="Normal0"/>
              <w:numPr>
                <w:ilvl w:val="0"/>
                <w:numId w:val="36"/>
              </w:numPr>
              <w:spacing w:line="276" w:lineRule="auto"/>
              <w:jc w:val="both"/>
              <w:rPr>
                <w:rFonts w:ascii="Verdana" w:hAnsi="Verdana" w:cs="Verdana"/>
                <w:sz w:val="18"/>
                <w:szCs w:val="18"/>
              </w:rPr>
            </w:pPr>
            <w:r>
              <w:rPr>
                <w:rFonts w:ascii="Verdana" w:hAnsi="Verdana" w:cs="Verdana"/>
                <w:sz w:val="18"/>
                <w:szCs w:val="18"/>
              </w:rPr>
              <w:t>Verificar que lo requerido sea entregado en conformidad a lo señalado en las especificaciones técnicas y el contrato respectivo.</w:t>
            </w:r>
          </w:p>
          <w:p w:rsidR="00D06182" w:rsidRPr="009749F2" w:rsidRDefault="00D06182" w:rsidP="009E6F9C">
            <w:pPr>
              <w:pStyle w:val="Normal0"/>
              <w:numPr>
                <w:ilvl w:val="0"/>
                <w:numId w:val="36"/>
              </w:numPr>
              <w:spacing w:line="276" w:lineRule="auto"/>
              <w:jc w:val="both"/>
              <w:rPr>
                <w:rFonts w:ascii="Calibri" w:hAnsi="Calibri" w:cs="Calibri"/>
                <w:sz w:val="22"/>
                <w:szCs w:val="22"/>
              </w:rPr>
            </w:pPr>
            <w:r>
              <w:rPr>
                <w:rFonts w:ascii="Verdana" w:hAnsi="Verdana" w:cs="Verdana"/>
                <w:sz w:val="18"/>
                <w:szCs w:val="18"/>
              </w:rPr>
              <w:t>Emitir</w:t>
            </w:r>
            <w:r w:rsidRPr="00705E9B">
              <w:rPr>
                <w:rFonts w:ascii="Verdana" w:hAnsi="Verdana" w:cs="Verdana"/>
                <w:sz w:val="18"/>
                <w:szCs w:val="18"/>
              </w:rPr>
              <w:t xml:space="preserve"> el informe de conformidad correspondiente.</w:t>
            </w:r>
          </w:p>
        </w:tc>
      </w:tr>
    </w:tbl>
    <w:p w:rsidR="00D06182" w:rsidRPr="00107547" w:rsidRDefault="00D06182" w:rsidP="00D0618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6182" w:rsidRPr="00107547" w:rsidTr="00C23DC3">
        <w:tc>
          <w:tcPr>
            <w:tcW w:w="9322" w:type="dxa"/>
            <w:shd w:val="clear" w:color="auto" w:fill="8DB3E2"/>
          </w:tcPr>
          <w:p w:rsidR="00D06182" w:rsidRPr="00107547" w:rsidRDefault="00D06182" w:rsidP="00C23DC3">
            <w:pPr>
              <w:rPr>
                <w:rFonts w:ascii="Calibri" w:hAnsi="Calibri" w:cs="Calibri"/>
                <w:sz w:val="22"/>
                <w:szCs w:val="22"/>
              </w:rPr>
            </w:pPr>
            <w:r>
              <w:rPr>
                <w:rFonts w:ascii="Calibri" w:hAnsi="Calibri" w:cs="Calibri"/>
                <w:b/>
                <w:bCs/>
                <w:sz w:val="22"/>
                <w:szCs w:val="22"/>
              </w:rPr>
              <w:t xml:space="preserve">MULTAS </w:t>
            </w:r>
          </w:p>
        </w:tc>
      </w:tr>
      <w:tr w:rsidR="00D06182" w:rsidRPr="00107547" w:rsidTr="00C23DC3">
        <w:tc>
          <w:tcPr>
            <w:tcW w:w="9322" w:type="dxa"/>
            <w:tcBorders>
              <w:bottom w:val="single" w:sz="4" w:space="0" w:color="auto"/>
            </w:tcBorders>
            <w:shd w:val="clear" w:color="auto" w:fill="auto"/>
          </w:tcPr>
          <w:p w:rsidR="00D06182" w:rsidRPr="00894DDE" w:rsidRDefault="00D06182" w:rsidP="00C23DC3">
            <w:pPr>
              <w:pStyle w:val="Textosinformato1"/>
              <w:ind w:right="186"/>
              <w:jc w:val="both"/>
              <w:rPr>
                <w:rFonts w:ascii="Verdana" w:eastAsia="Times New Roman" w:hAnsi="Verdana" w:cs="Verdana"/>
                <w:sz w:val="18"/>
                <w:szCs w:val="18"/>
                <w:lang w:eastAsia="es-BO"/>
              </w:rPr>
            </w:pPr>
            <w:r w:rsidRPr="00894DDE">
              <w:rPr>
                <w:rFonts w:ascii="Verdana" w:eastAsia="Times New Roman" w:hAnsi="Verdana" w:cs="Verdana"/>
                <w:sz w:val="18"/>
                <w:szCs w:val="18"/>
                <w:lang w:eastAsia="es-BO"/>
              </w:rPr>
              <w:t>Dadas las características del suministro se aplicarán por cada periodo de retraso las siguientes multas:</w:t>
            </w:r>
          </w:p>
          <w:p w:rsidR="00D06182" w:rsidRPr="00894DDE" w:rsidRDefault="00D06182" w:rsidP="00C23DC3">
            <w:pPr>
              <w:pStyle w:val="Textosinformato1"/>
              <w:ind w:right="186"/>
              <w:jc w:val="both"/>
              <w:rPr>
                <w:rFonts w:ascii="Verdana" w:eastAsia="Times New Roman" w:hAnsi="Verdana" w:cs="Verdana"/>
                <w:sz w:val="18"/>
                <w:szCs w:val="18"/>
                <w:lang w:eastAsia="es-BO"/>
              </w:rPr>
            </w:pPr>
            <w:r w:rsidRPr="00894DDE">
              <w:rPr>
                <w:rFonts w:ascii="Verdana" w:eastAsia="Times New Roman" w:hAnsi="Verdana" w:cs="Verdana"/>
                <w:sz w:val="18"/>
                <w:szCs w:val="18"/>
                <w:lang w:eastAsia="es-BO"/>
              </w:rPr>
              <w:t>Equivalente al 1 por 1.000 del monto total del Contrato por cada día de atraso entre el 1 y 15 días.</w:t>
            </w:r>
          </w:p>
          <w:p w:rsidR="00D06182" w:rsidRPr="00894DDE" w:rsidRDefault="00D06182" w:rsidP="00C23DC3">
            <w:pPr>
              <w:pStyle w:val="Textosinformato1"/>
              <w:ind w:right="186"/>
              <w:jc w:val="both"/>
              <w:rPr>
                <w:rFonts w:ascii="Verdana" w:eastAsia="Times New Roman" w:hAnsi="Verdana" w:cs="Verdana"/>
                <w:sz w:val="18"/>
                <w:szCs w:val="18"/>
                <w:lang w:eastAsia="es-BO"/>
              </w:rPr>
            </w:pPr>
            <w:r w:rsidRPr="00894DDE">
              <w:rPr>
                <w:rFonts w:ascii="Verdana" w:eastAsia="Times New Roman" w:hAnsi="Verdana" w:cs="Verdana"/>
                <w:sz w:val="18"/>
                <w:szCs w:val="18"/>
                <w:lang w:eastAsia="es-BO"/>
              </w:rPr>
              <w:t>Equivalente al 2 por 1.000 del monto total del Contrato por cada día de atraso entre el 16 y 30 días.</w:t>
            </w:r>
          </w:p>
          <w:p w:rsidR="00D06182" w:rsidRPr="00894DDE" w:rsidRDefault="00D06182" w:rsidP="00C23DC3">
            <w:pPr>
              <w:pStyle w:val="Textosinformato1"/>
              <w:ind w:right="186"/>
              <w:jc w:val="both"/>
              <w:rPr>
                <w:rFonts w:ascii="Verdana" w:eastAsia="Times New Roman" w:hAnsi="Verdana" w:cs="Verdana"/>
                <w:sz w:val="18"/>
                <w:szCs w:val="18"/>
                <w:lang w:eastAsia="es-BO"/>
              </w:rPr>
            </w:pPr>
            <w:r w:rsidRPr="00894DDE">
              <w:rPr>
                <w:rFonts w:ascii="Verdana" w:eastAsia="Times New Roman" w:hAnsi="Verdana" w:cs="Verdana"/>
                <w:sz w:val="18"/>
                <w:szCs w:val="18"/>
                <w:lang w:eastAsia="es-BO"/>
              </w:rPr>
              <w:t>Equivalente al 3 por 1.000 del monto total del Contrato por cada día de atraso entre 31 y 40 días.</w:t>
            </w:r>
          </w:p>
          <w:p w:rsidR="00D06182" w:rsidRPr="00894DDE" w:rsidRDefault="00D06182" w:rsidP="00C23DC3">
            <w:pPr>
              <w:pStyle w:val="Textosinformato1"/>
              <w:ind w:right="186"/>
              <w:jc w:val="both"/>
              <w:rPr>
                <w:rFonts w:ascii="Verdana" w:eastAsia="Times New Roman" w:hAnsi="Verdana" w:cs="Verdana"/>
                <w:sz w:val="18"/>
                <w:szCs w:val="18"/>
                <w:lang w:eastAsia="es-BO"/>
              </w:rPr>
            </w:pPr>
            <w:r w:rsidRPr="00894DDE">
              <w:rPr>
                <w:rFonts w:ascii="Verdana" w:eastAsia="Times New Roman" w:hAnsi="Verdana" w:cs="Verdana"/>
                <w:sz w:val="18"/>
                <w:szCs w:val="18"/>
                <w:lang w:eastAsia="es-BO"/>
              </w:rPr>
              <w:t>Equivalente al 4 por 1.000 del monto total del Contrato por cada día de atraso desde el día 41 en adelante.</w:t>
            </w:r>
          </w:p>
          <w:p w:rsidR="00D06182" w:rsidRPr="00894DDE" w:rsidRDefault="00D06182" w:rsidP="00C23DC3">
            <w:pPr>
              <w:pStyle w:val="Textosinformato1"/>
              <w:ind w:right="186"/>
              <w:jc w:val="both"/>
              <w:rPr>
                <w:rFonts w:ascii="Verdana" w:eastAsia="Times New Roman" w:hAnsi="Verdana" w:cs="Verdana"/>
                <w:sz w:val="18"/>
                <w:szCs w:val="18"/>
                <w:lang w:eastAsia="es-BO"/>
              </w:rPr>
            </w:pPr>
          </w:p>
        </w:tc>
      </w:tr>
    </w:tbl>
    <w:p w:rsidR="00D06182" w:rsidRDefault="00D06182" w:rsidP="00D06182">
      <w:pPr>
        <w:pStyle w:val="Prrafodelista"/>
        <w:ind w:left="-142"/>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06182" w:rsidRPr="006F4446" w:rsidTr="00C23DC3">
        <w:tc>
          <w:tcPr>
            <w:tcW w:w="9322" w:type="dxa"/>
            <w:shd w:val="clear" w:color="auto" w:fill="8DB3E2"/>
          </w:tcPr>
          <w:p w:rsidR="00D06182" w:rsidRPr="002267D2" w:rsidRDefault="00D06182" w:rsidP="00C23DC3">
            <w:pPr>
              <w:rPr>
                <w:rFonts w:ascii="Calibri" w:hAnsi="Calibri" w:cs="Calibri"/>
                <w:sz w:val="18"/>
                <w:szCs w:val="18"/>
              </w:rPr>
            </w:pPr>
            <w:r w:rsidRPr="002267D2">
              <w:rPr>
                <w:rFonts w:ascii="Calibri" w:hAnsi="Calibri" w:cs="Calibri"/>
                <w:b/>
                <w:bCs/>
                <w:sz w:val="18"/>
                <w:szCs w:val="18"/>
              </w:rPr>
              <w:t>ANTICIPO</w:t>
            </w:r>
          </w:p>
        </w:tc>
      </w:tr>
      <w:tr w:rsidR="00D06182" w:rsidRPr="004F79CA" w:rsidTr="00C23DC3">
        <w:tc>
          <w:tcPr>
            <w:tcW w:w="9322" w:type="dxa"/>
            <w:tcBorders>
              <w:bottom w:val="single" w:sz="4" w:space="0" w:color="auto"/>
            </w:tcBorders>
            <w:shd w:val="clear" w:color="auto" w:fill="auto"/>
          </w:tcPr>
          <w:p w:rsidR="00D06182" w:rsidRPr="004F79CA" w:rsidRDefault="00D06182" w:rsidP="00C23DC3">
            <w:pPr>
              <w:spacing w:after="200"/>
              <w:jc w:val="both"/>
              <w:rPr>
                <w:rFonts w:ascii="Verdana" w:hAnsi="Verdana" w:cs="Arial"/>
                <w:sz w:val="18"/>
                <w:szCs w:val="18"/>
              </w:rPr>
            </w:pPr>
            <w:r w:rsidRPr="004F79CA">
              <w:rPr>
                <w:rFonts w:ascii="Century Gothic" w:eastAsia="Calibri" w:hAnsi="Century Gothic" w:cs="Calibri"/>
                <w:sz w:val="18"/>
                <w:szCs w:val="18"/>
              </w:rPr>
              <w:t>La empresa adjudicada podrá solicitar un anticipo hasta el 20% del monto del Contrato, posterior a la suscripción de la misma, previa presentación de la garantía de correcta inversión de anticipo por el 100% del anticipo. Luego, el saldo restante cuando se realice la entrega de cada ítem, que será objeto del contrato que suscribirán Y.P.F.B. y el PROVEEDOR adjudicado previa emisión del acta de conformidad entregado por el Comité de Recepción, debiendo emitir la factura correspondiente a nombre de YPFB con NIT 1020269020.</w:t>
            </w:r>
          </w:p>
        </w:tc>
      </w:tr>
    </w:tbl>
    <w:p w:rsidR="00D06182" w:rsidRDefault="00D06182" w:rsidP="00D06182">
      <w:pPr>
        <w:pStyle w:val="Prrafodelista"/>
        <w:ind w:left="0"/>
        <w:contextualSpacing/>
        <w:jc w:val="both"/>
        <w:rPr>
          <w:rFonts w:ascii="Calibri" w:hAnsi="Calibri" w:cs="Calibri"/>
          <w:b/>
          <w:bCs/>
          <w:lang w:eastAsia="es-BO"/>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E6F9C">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9E6F9C">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9E6F9C">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9E6F9C">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w:t>
      </w:r>
      <w:r w:rsidR="00D06182">
        <w:rPr>
          <w:rFonts w:asciiTheme="minorHAnsi" w:hAnsiTheme="minorHAnsi" w:cstheme="minorHAnsi"/>
        </w:rPr>
        <w:t>antía de Seriedad de Propuesta.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9E6F9C">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9E6F9C">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9E6F9C">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9E6F9C">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9E6F9C">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misma que deberá ser presentada por la asociación accidental o consorcio, o por una de las empresas que conforman la asociación accidental o consorcio.</w:t>
      </w:r>
    </w:p>
    <w:p w:rsidR="00D06182" w:rsidRDefault="00D06182"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9E6F9C">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9E6F9C">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80263" w:rsidRPr="00BD2C05" w:rsidRDefault="00E80263" w:rsidP="009E6F9C">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9E6F9C">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9E6F9C">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9E6F9C">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9E6F9C">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9E6F9C">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9E6F9C">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9E6F9C">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9E6F9C">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850A9D" w:rsidRPr="00E80263" w:rsidRDefault="00850A9D" w:rsidP="00980E18">
      <w:pPr>
        <w:jc w:val="both"/>
        <w:rPr>
          <w:rFonts w:asciiTheme="minorHAnsi" w:hAnsiTheme="minorHAnsi" w:cstheme="minorHAnsi"/>
          <w:lang w:val="es-BO" w:eastAsia="es-ES"/>
        </w:rPr>
      </w:pP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E6F9C">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E6F9C">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1"/>
        <w:gridCol w:w="1156"/>
        <w:gridCol w:w="1580"/>
        <w:gridCol w:w="1511"/>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D06182">
        <w:trPr>
          <w:trHeight w:val="765"/>
          <w:jc w:val="center"/>
        </w:trPr>
        <w:tc>
          <w:tcPr>
            <w:tcW w:w="210"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0"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8"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0"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D06182" w:rsidRPr="00C75BEC" w:rsidTr="00D06182">
        <w:trPr>
          <w:trHeight w:val="300"/>
          <w:jc w:val="center"/>
        </w:trPr>
        <w:tc>
          <w:tcPr>
            <w:tcW w:w="210" w:type="pct"/>
            <w:tcBorders>
              <w:top w:val="nil"/>
              <w:left w:val="single" w:sz="4" w:space="0" w:color="auto"/>
              <w:bottom w:val="single" w:sz="4" w:space="0" w:color="auto"/>
              <w:right w:val="single" w:sz="4" w:space="0" w:color="auto"/>
            </w:tcBorders>
            <w:shd w:val="clear" w:color="auto" w:fill="auto"/>
            <w:vAlign w:val="center"/>
          </w:tcPr>
          <w:p w:rsidR="00D06182" w:rsidRPr="00F73859" w:rsidRDefault="00D06182" w:rsidP="00D06182">
            <w:pPr>
              <w:jc w:val="center"/>
              <w:rPr>
                <w:rFonts w:ascii="Calibri" w:hAnsi="Calibri" w:cs="Arial"/>
                <w:b/>
                <w:sz w:val="16"/>
                <w:szCs w:val="16"/>
              </w:rPr>
            </w:pPr>
            <w:r w:rsidRPr="00F73859">
              <w:rPr>
                <w:rFonts w:ascii="Calibri" w:hAnsi="Calibri" w:cs="Arial"/>
                <w:b/>
                <w:sz w:val="18"/>
                <w:szCs w:val="16"/>
              </w:rPr>
              <w:t>1</w:t>
            </w:r>
          </w:p>
        </w:tc>
        <w:tc>
          <w:tcPr>
            <w:tcW w:w="1500" w:type="pct"/>
            <w:tcBorders>
              <w:top w:val="nil"/>
              <w:left w:val="nil"/>
              <w:bottom w:val="single" w:sz="4" w:space="0" w:color="auto"/>
              <w:right w:val="single" w:sz="4" w:space="0" w:color="auto"/>
            </w:tcBorders>
            <w:shd w:val="clear" w:color="auto" w:fill="auto"/>
          </w:tcPr>
          <w:p w:rsidR="00D06182" w:rsidRPr="004E1308" w:rsidRDefault="00D06182" w:rsidP="00D06182">
            <w:pPr>
              <w:jc w:val="both"/>
              <w:rPr>
                <w:rFonts w:ascii="Calibri" w:hAnsi="Calibri" w:cs="Arial"/>
                <w:sz w:val="16"/>
                <w:szCs w:val="16"/>
              </w:rPr>
            </w:pPr>
            <w:r>
              <w:rPr>
                <w:rFonts w:ascii="Calibri" w:hAnsi="Calibri" w:cs="Arial"/>
                <w:b/>
                <w:sz w:val="18"/>
                <w:szCs w:val="18"/>
              </w:rPr>
              <w:t>GRUA TODO TERRENO DE 50 TONELADAS.</w:t>
            </w:r>
          </w:p>
        </w:tc>
        <w:tc>
          <w:tcPr>
            <w:tcW w:w="648" w:type="pct"/>
            <w:tcBorders>
              <w:top w:val="nil"/>
              <w:left w:val="nil"/>
              <w:bottom w:val="single" w:sz="4" w:space="0" w:color="auto"/>
              <w:right w:val="single" w:sz="4" w:space="0" w:color="auto"/>
            </w:tcBorders>
            <w:shd w:val="clear" w:color="auto" w:fill="auto"/>
            <w:vAlign w:val="center"/>
          </w:tcPr>
          <w:p w:rsidR="00D06182" w:rsidRPr="00C75BEC" w:rsidRDefault="00D06182" w:rsidP="00D06182">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Unidad</w:t>
            </w:r>
          </w:p>
        </w:tc>
        <w:tc>
          <w:tcPr>
            <w:tcW w:w="719" w:type="pct"/>
            <w:tcBorders>
              <w:top w:val="nil"/>
              <w:left w:val="nil"/>
              <w:bottom w:val="single" w:sz="4" w:space="0" w:color="auto"/>
              <w:right w:val="single" w:sz="4" w:space="0" w:color="auto"/>
            </w:tcBorders>
            <w:shd w:val="clear" w:color="auto" w:fill="auto"/>
            <w:vAlign w:val="center"/>
          </w:tcPr>
          <w:p w:rsidR="00D06182" w:rsidRPr="00C75BEC" w:rsidRDefault="00D06182" w:rsidP="00D0618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D06182" w:rsidRPr="00C75BEC" w:rsidRDefault="00D06182" w:rsidP="00D06182">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rsidR="00D06182" w:rsidRPr="00C75BEC" w:rsidRDefault="00D06182" w:rsidP="00D06182">
            <w:pPr>
              <w:jc w:val="both"/>
              <w:rPr>
                <w:rFonts w:asciiTheme="minorHAnsi" w:hAnsiTheme="minorHAnsi" w:cstheme="minorHAnsi"/>
                <w:color w:val="000000"/>
                <w:sz w:val="18"/>
                <w:szCs w:val="18"/>
                <w:lang w:val="es-BO" w:eastAsia="es-BO"/>
              </w:rPr>
            </w:pPr>
          </w:p>
        </w:tc>
      </w:tr>
      <w:tr w:rsidR="00D06182" w:rsidRPr="00C75BEC" w:rsidTr="00D06182">
        <w:trPr>
          <w:trHeight w:val="300"/>
          <w:jc w:val="center"/>
        </w:trPr>
        <w:tc>
          <w:tcPr>
            <w:tcW w:w="210" w:type="pct"/>
            <w:tcBorders>
              <w:top w:val="nil"/>
              <w:left w:val="single" w:sz="4" w:space="0" w:color="auto"/>
              <w:bottom w:val="single" w:sz="4" w:space="0" w:color="auto"/>
              <w:right w:val="single" w:sz="4" w:space="0" w:color="auto"/>
            </w:tcBorders>
            <w:shd w:val="clear" w:color="auto" w:fill="auto"/>
            <w:vAlign w:val="center"/>
          </w:tcPr>
          <w:p w:rsidR="00D06182" w:rsidRPr="00F73859" w:rsidRDefault="00D06182" w:rsidP="00D06182">
            <w:pPr>
              <w:jc w:val="center"/>
              <w:rPr>
                <w:rFonts w:ascii="Calibri" w:hAnsi="Calibri" w:cs="Arial"/>
                <w:b/>
                <w:sz w:val="18"/>
                <w:szCs w:val="16"/>
              </w:rPr>
            </w:pPr>
            <w:r>
              <w:rPr>
                <w:rFonts w:ascii="Calibri" w:hAnsi="Calibri" w:cs="Arial"/>
                <w:b/>
                <w:sz w:val="18"/>
                <w:szCs w:val="16"/>
              </w:rPr>
              <w:t>2</w:t>
            </w:r>
          </w:p>
        </w:tc>
        <w:tc>
          <w:tcPr>
            <w:tcW w:w="1500" w:type="pct"/>
            <w:tcBorders>
              <w:top w:val="nil"/>
              <w:left w:val="nil"/>
              <w:bottom w:val="single" w:sz="4" w:space="0" w:color="auto"/>
              <w:right w:val="single" w:sz="4" w:space="0" w:color="auto"/>
            </w:tcBorders>
            <w:shd w:val="clear" w:color="auto" w:fill="auto"/>
          </w:tcPr>
          <w:p w:rsidR="00D06182" w:rsidRDefault="00D06182" w:rsidP="00D06182">
            <w:pPr>
              <w:jc w:val="both"/>
              <w:rPr>
                <w:rFonts w:ascii="Calibri" w:hAnsi="Calibri" w:cs="Arial"/>
                <w:b/>
                <w:sz w:val="18"/>
                <w:szCs w:val="18"/>
              </w:rPr>
            </w:pPr>
            <w:r>
              <w:rPr>
                <w:rFonts w:ascii="Calibri" w:hAnsi="Calibri" w:cs="Arial"/>
                <w:b/>
                <w:sz w:val="18"/>
                <w:szCs w:val="18"/>
              </w:rPr>
              <w:t>MONTACARGA DE 5 TONELADAS</w:t>
            </w:r>
          </w:p>
        </w:tc>
        <w:tc>
          <w:tcPr>
            <w:tcW w:w="648" w:type="pct"/>
            <w:tcBorders>
              <w:top w:val="nil"/>
              <w:left w:val="nil"/>
              <w:bottom w:val="single" w:sz="4" w:space="0" w:color="auto"/>
              <w:right w:val="single" w:sz="4" w:space="0" w:color="auto"/>
            </w:tcBorders>
            <w:shd w:val="clear" w:color="auto" w:fill="auto"/>
            <w:vAlign w:val="center"/>
          </w:tcPr>
          <w:p w:rsidR="00D06182" w:rsidRPr="00C75BEC" w:rsidRDefault="00D06182" w:rsidP="00D06182">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Unidad</w:t>
            </w:r>
          </w:p>
        </w:tc>
        <w:tc>
          <w:tcPr>
            <w:tcW w:w="719" w:type="pct"/>
            <w:tcBorders>
              <w:top w:val="nil"/>
              <w:left w:val="nil"/>
              <w:bottom w:val="single" w:sz="4" w:space="0" w:color="auto"/>
              <w:right w:val="single" w:sz="4" w:space="0" w:color="auto"/>
            </w:tcBorders>
            <w:shd w:val="clear" w:color="auto" w:fill="auto"/>
            <w:vAlign w:val="center"/>
          </w:tcPr>
          <w:p w:rsidR="00D06182" w:rsidRPr="00C75BEC" w:rsidRDefault="00D06182" w:rsidP="00D0618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D06182" w:rsidRPr="00C75BEC" w:rsidRDefault="00D06182" w:rsidP="00D06182">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rsidR="00D06182" w:rsidRPr="00C75BEC" w:rsidRDefault="00D06182" w:rsidP="00D06182">
            <w:pPr>
              <w:jc w:val="both"/>
              <w:rPr>
                <w:rFonts w:asciiTheme="minorHAnsi" w:hAnsiTheme="minorHAnsi" w:cstheme="minorHAnsi"/>
                <w:color w:val="000000"/>
                <w:sz w:val="18"/>
                <w:szCs w:val="18"/>
                <w:lang w:val="es-BO" w:eastAsia="es-BO"/>
              </w:rPr>
            </w:pPr>
          </w:p>
        </w:tc>
      </w:tr>
      <w:tr w:rsidR="006243F9" w:rsidRPr="00C75BEC" w:rsidTr="00D06182">
        <w:trPr>
          <w:trHeight w:val="300"/>
          <w:jc w:val="center"/>
        </w:trPr>
        <w:tc>
          <w:tcPr>
            <w:tcW w:w="406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0"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C23DC3" w:rsidRPr="00C75BEC" w:rsidRDefault="00C23DC3" w:rsidP="009F3A9D">
      <w:pPr>
        <w:jc w:val="center"/>
        <w:rPr>
          <w:rFonts w:asciiTheme="minorHAnsi" w:hAnsiTheme="minorHAnsi" w:cstheme="minorHAnsi"/>
          <w:b/>
          <w:sz w:val="18"/>
          <w:szCs w:val="18"/>
        </w:rPr>
      </w:pPr>
      <w:r w:rsidRPr="003D68FF">
        <w:rPr>
          <w:rFonts w:ascii="Calibri" w:hAnsi="Calibri" w:cs="Calibri"/>
          <w:b/>
        </w:rPr>
        <w:t>ITEM – 1</w:t>
      </w:r>
      <w:r w:rsidRPr="003D68FF">
        <w:rPr>
          <w:rFonts w:ascii="Calibri" w:hAnsi="Calibri"/>
        </w:rPr>
        <w:t xml:space="preserve">  </w:t>
      </w:r>
      <w:r w:rsidRPr="003D68FF">
        <w:rPr>
          <w:rFonts w:ascii="Calibri" w:hAnsi="Calibri"/>
          <w:b/>
        </w:rPr>
        <w:t>GRUA TODO TERRENO DE 50 TON</w:t>
      </w:r>
      <w:r w:rsidRPr="002267D2">
        <w:rPr>
          <w:b/>
        </w:rPr>
        <w:t>.</w:t>
      </w: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80"/>
        <w:gridCol w:w="2551"/>
        <w:gridCol w:w="709"/>
        <w:gridCol w:w="725"/>
        <w:gridCol w:w="728"/>
      </w:tblGrid>
      <w:tr w:rsidR="009F3A9D" w:rsidRPr="00C75BEC" w:rsidTr="007A4235">
        <w:trPr>
          <w:tblHeader/>
          <w:jc w:val="center"/>
        </w:trPr>
        <w:tc>
          <w:tcPr>
            <w:tcW w:w="4380"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551"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16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7A4235">
        <w:trPr>
          <w:cantSplit/>
          <w:trHeight w:val="1231"/>
          <w:jc w:val="center"/>
        </w:trPr>
        <w:tc>
          <w:tcPr>
            <w:tcW w:w="4380"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551"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70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7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2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7A4235">
        <w:trPr>
          <w:jc w:val="center"/>
        </w:trPr>
        <w:tc>
          <w:tcPr>
            <w:tcW w:w="4380" w:type="dxa"/>
            <w:vAlign w:val="center"/>
          </w:tcPr>
          <w:p w:rsidR="009F3A9D" w:rsidRPr="003D68FF" w:rsidRDefault="00C23DC3" w:rsidP="003D68FF">
            <w:pPr>
              <w:rPr>
                <w:rFonts w:ascii="Verdana" w:hAnsi="Verdana" w:cstheme="minorHAnsi"/>
                <w:b/>
                <w:sz w:val="18"/>
                <w:szCs w:val="18"/>
              </w:rPr>
            </w:pPr>
            <w:r w:rsidRPr="003D68FF">
              <w:rPr>
                <w:rFonts w:ascii="Verdana" w:hAnsi="Verdana" w:cs="Calibri"/>
                <w:b/>
                <w:bCs/>
                <w:i/>
                <w:sz w:val="18"/>
                <w:szCs w:val="18"/>
              </w:rPr>
              <w:t xml:space="preserve">CARACTERISITICAS TECNICAS </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2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C23DC3" w:rsidRPr="003D68FF" w:rsidRDefault="00C23DC3" w:rsidP="00C23DC3">
            <w:pPr>
              <w:tabs>
                <w:tab w:val="left" w:pos="5492"/>
              </w:tabs>
              <w:jc w:val="both"/>
              <w:rPr>
                <w:rFonts w:ascii="Verdana" w:hAnsi="Verdana" w:cs="Arial"/>
                <w:sz w:val="18"/>
                <w:szCs w:val="18"/>
              </w:rPr>
            </w:pPr>
            <w:r w:rsidRPr="003D68FF">
              <w:rPr>
                <w:rFonts w:ascii="Verdana" w:hAnsi="Verdana" w:cs="Arial"/>
                <w:sz w:val="18"/>
                <w:szCs w:val="18"/>
              </w:rPr>
              <w:t>Las Especificaciones Técnicas de las unidades a entregar son:</w:t>
            </w:r>
          </w:p>
          <w:p w:rsidR="00C23DC3" w:rsidRPr="003D68FF" w:rsidRDefault="00C23DC3" w:rsidP="00C23DC3">
            <w:pPr>
              <w:tabs>
                <w:tab w:val="left" w:pos="5492"/>
              </w:tabs>
              <w:jc w:val="both"/>
              <w:rPr>
                <w:rFonts w:ascii="Verdana" w:hAnsi="Verdana" w:cs="Arial"/>
                <w:sz w:val="18"/>
                <w:szCs w:val="18"/>
              </w:rPr>
            </w:pPr>
          </w:p>
          <w:p w:rsidR="00C23DC3" w:rsidRPr="003D68FF" w:rsidRDefault="00C23DC3" w:rsidP="00C23DC3">
            <w:pPr>
              <w:tabs>
                <w:tab w:val="left" w:pos="5492"/>
              </w:tabs>
              <w:jc w:val="both"/>
              <w:rPr>
                <w:rFonts w:ascii="Verdana" w:hAnsi="Verdana" w:cs="Arial"/>
                <w:b/>
                <w:sz w:val="18"/>
                <w:szCs w:val="18"/>
              </w:rPr>
            </w:pPr>
            <w:r w:rsidRPr="003D68FF">
              <w:rPr>
                <w:rFonts w:ascii="Verdana" w:hAnsi="Verdana" w:cs="Arial"/>
                <w:b/>
                <w:sz w:val="18"/>
                <w:szCs w:val="18"/>
              </w:rPr>
              <w:t>a.- Requisitos Generales:</w:t>
            </w:r>
          </w:p>
          <w:p w:rsidR="00C23DC3" w:rsidRPr="003D68FF" w:rsidRDefault="00C23DC3" w:rsidP="00C23DC3">
            <w:pPr>
              <w:jc w:val="both"/>
              <w:rPr>
                <w:rFonts w:ascii="Verdana" w:hAnsi="Verdana"/>
                <w:sz w:val="18"/>
                <w:szCs w:val="18"/>
              </w:rPr>
            </w:pPr>
          </w:p>
          <w:p w:rsidR="00C23DC3" w:rsidRPr="003D68FF" w:rsidRDefault="00C23DC3" w:rsidP="00C23DC3">
            <w:pPr>
              <w:jc w:val="both"/>
              <w:rPr>
                <w:rFonts w:ascii="Verdana" w:hAnsi="Verdana"/>
                <w:sz w:val="18"/>
                <w:szCs w:val="18"/>
              </w:rPr>
            </w:pPr>
            <w:r w:rsidRPr="003D68FF">
              <w:rPr>
                <w:rFonts w:ascii="Verdana" w:hAnsi="Verdana"/>
                <w:sz w:val="18"/>
                <w:szCs w:val="18"/>
              </w:rPr>
              <w:t>HP mínimos (Indicar)</w:t>
            </w:r>
          </w:p>
          <w:p w:rsidR="00C23DC3" w:rsidRPr="003D68FF" w:rsidRDefault="00C23DC3" w:rsidP="00C23DC3">
            <w:pPr>
              <w:jc w:val="both"/>
              <w:rPr>
                <w:rFonts w:ascii="Verdana" w:hAnsi="Verdana"/>
                <w:sz w:val="18"/>
                <w:szCs w:val="18"/>
              </w:rPr>
            </w:pPr>
            <w:r w:rsidRPr="003D68FF">
              <w:rPr>
                <w:rFonts w:ascii="Verdana" w:hAnsi="Verdana"/>
                <w:sz w:val="18"/>
                <w:szCs w:val="18"/>
              </w:rPr>
              <w:t>Marca: Indicar</w:t>
            </w:r>
          </w:p>
          <w:p w:rsidR="00C23DC3" w:rsidRPr="003D68FF" w:rsidRDefault="00C23DC3" w:rsidP="00C23DC3">
            <w:pPr>
              <w:jc w:val="both"/>
              <w:rPr>
                <w:rFonts w:ascii="Verdana" w:hAnsi="Verdana"/>
                <w:sz w:val="18"/>
                <w:szCs w:val="18"/>
              </w:rPr>
            </w:pPr>
            <w:r w:rsidRPr="003D68FF">
              <w:rPr>
                <w:rFonts w:ascii="Verdana" w:hAnsi="Verdana"/>
                <w:sz w:val="18"/>
                <w:szCs w:val="18"/>
              </w:rPr>
              <w:t>Modelo: Indicar</w:t>
            </w:r>
          </w:p>
          <w:p w:rsidR="00C23DC3" w:rsidRPr="003D68FF" w:rsidRDefault="00C23DC3" w:rsidP="00C23DC3">
            <w:pPr>
              <w:tabs>
                <w:tab w:val="left" w:pos="5492"/>
              </w:tabs>
              <w:jc w:val="both"/>
              <w:rPr>
                <w:rFonts w:ascii="Verdana" w:hAnsi="Verdana" w:cs="Arial"/>
                <w:sz w:val="18"/>
                <w:szCs w:val="18"/>
              </w:rPr>
            </w:pPr>
            <w:r w:rsidRPr="003D68FF">
              <w:rPr>
                <w:rFonts w:ascii="Verdana" w:hAnsi="Verdana"/>
                <w:sz w:val="18"/>
                <w:szCs w:val="18"/>
              </w:rPr>
              <w:t>País de Origen: (Indicar)</w:t>
            </w:r>
          </w:p>
          <w:p w:rsidR="00C23DC3" w:rsidRPr="003D68FF" w:rsidRDefault="00C23DC3" w:rsidP="00C23DC3">
            <w:pPr>
              <w:tabs>
                <w:tab w:val="left" w:pos="5492"/>
              </w:tabs>
              <w:jc w:val="both"/>
              <w:rPr>
                <w:rFonts w:ascii="Verdana" w:hAnsi="Verdana" w:cs="Arial"/>
                <w:b/>
                <w:sz w:val="18"/>
                <w:szCs w:val="18"/>
              </w:rPr>
            </w:pPr>
          </w:p>
          <w:p w:rsidR="00C23DC3" w:rsidRPr="003D68FF" w:rsidRDefault="00C23DC3" w:rsidP="00C23DC3">
            <w:pPr>
              <w:jc w:val="both"/>
              <w:rPr>
                <w:rFonts w:ascii="Verdana" w:hAnsi="Verdana" w:cs="Arial"/>
                <w:sz w:val="18"/>
                <w:szCs w:val="18"/>
              </w:rPr>
            </w:pPr>
            <w:r w:rsidRPr="003D68FF">
              <w:rPr>
                <w:rFonts w:ascii="Verdana" w:hAnsi="Verdana" w:cs="Arial"/>
                <w:b/>
                <w:sz w:val="18"/>
                <w:szCs w:val="18"/>
              </w:rPr>
              <w:t>b.- GENERALIDADES</w:t>
            </w:r>
          </w:p>
          <w:p w:rsidR="009F3A9D" w:rsidRPr="003D68FF" w:rsidRDefault="00C23DC3" w:rsidP="00C23DC3">
            <w:pPr>
              <w:tabs>
                <w:tab w:val="left" w:pos="5492"/>
              </w:tabs>
              <w:jc w:val="both"/>
              <w:rPr>
                <w:rFonts w:ascii="Verdana" w:hAnsi="Verdana" w:cs="Arial"/>
                <w:b/>
                <w:sz w:val="18"/>
                <w:szCs w:val="18"/>
              </w:rPr>
            </w:pPr>
            <w:r w:rsidRPr="003D68FF">
              <w:rPr>
                <w:rFonts w:ascii="Verdana" w:hAnsi="Verdana" w:cs="Arial"/>
                <w:sz w:val="18"/>
                <w:szCs w:val="18"/>
              </w:rPr>
              <w:t>El equipo no tendrá partes o sistemas reacondicionados. (Se requiere equipo nuevo). Por lo cual, los Ítems a realizar sus especificaciones técnicas son:</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C23DC3">
            <w:pPr>
              <w:tabs>
                <w:tab w:val="left" w:pos="5492"/>
              </w:tabs>
              <w:jc w:val="both"/>
              <w:rPr>
                <w:rFonts w:ascii="Verdana" w:hAnsi="Verdana" w:cs="Arial"/>
                <w:sz w:val="18"/>
                <w:szCs w:val="18"/>
              </w:rPr>
            </w:pPr>
            <w:r w:rsidRPr="003D68FF">
              <w:rPr>
                <w:rFonts w:ascii="Verdana" w:hAnsi="Verdana" w:cs="Arial"/>
                <w:b/>
                <w:sz w:val="18"/>
                <w:szCs w:val="18"/>
              </w:rPr>
              <w:t>GRUA TODO TERRENO</w:t>
            </w:r>
            <w:r w:rsidRPr="003D68FF">
              <w:rPr>
                <w:rFonts w:ascii="Verdana" w:hAnsi="Verdana" w:cs="Arial"/>
                <w:sz w:val="18"/>
                <w:szCs w:val="18"/>
              </w:rPr>
              <w:t>: Capacidad de carga 50 TONELADAS en un radio de 3 m. (Mínimo).</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ind w:right="141"/>
              <w:jc w:val="both"/>
              <w:rPr>
                <w:rFonts w:ascii="Verdana" w:hAnsi="Verdana" w:cstheme="minorHAnsi"/>
                <w:sz w:val="18"/>
                <w:szCs w:val="18"/>
              </w:rPr>
            </w:pPr>
            <w:r w:rsidRPr="003D68FF">
              <w:rPr>
                <w:rFonts w:ascii="Verdana" w:hAnsi="Verdana" w:cs="Arial"/>
                <w:b/>
                <w:sz w:val="18"/>
                <w:szCs w:val="18"/>
              </w:rPr>
              <w:t>AÑO FABRICACION:</w:t>
            </w:r>
            <w:r w:rsidRPr="003D68FF">
              <w:rPr>
                <w:rFonts w:ascii="Verdana" w:hAnsi="Verdana" w:cs="Arial"/>
                <w:sz w:val="18"/>
                <w:szCs w:val="18"/>
              </w:rPr>
              <w:t xml:space="preserve"> 2015 (Mínimo)</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rPr>
                <w:rFonts w:ascii="Verdana" w:hAnsi="Verdana" w:cstheme="minorHAnsi"/>
                <w:b/>
                <w:sz w:val="18"/>
                <w:szCs w:val="18"/>
              </w:rPr>
            </w:pPr>
            <w:r w:rsidRPr="003D68FF">
              <w:rPr>
                <w:rFonts w:ascii="Verdana" w:hAnsi="Verdana" w:cs="Arial"/>
                <w:b/>
                <w:sz w:val="18"/>
                <w:szCs w:val="18"/>
              </w:rPr>
              <w:t xml:space="preserve">CANTIDAD: </w:t>
            </w:r>
            <w:r w:rsidRPr="003D68FF">
              <w:rPr>
                <w:rFonts w:ascii="Verdana" w:hAnsi="Verdana" w:cs="Arial"/>
                <w:sz w:val="18"/>
                <w:szCs w:val="18"/>
              </w:rPr>
              <w:t>Una (1) Unidad.</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ind w:right="141"/>
              <w:jc w:val="both"/>
              <w:rPr>
                <w:rFonts w:ascii="Verdana" w:hAnsi="Verdana" w:cstheme="minorHAnsi"/>
                <w:sz w:val="18"/>
                <w:szCs w:val="18"/>
              </w:rPr>
            </w:pPr>
            <w:r w:rsidRPr="003D68FF">
              <w:rPr>
                <w:rFonts w:ascii="Verdana" w:hAnsi="Verdana" w:cs="Arial"/>
                <w:b/>
                <w:sz w:val="18"/>
                <w:szCs w:val="18"/>
              </w:rPr>
              <w:t>MOTOR</w:t>
            </w:r>
            <w:r w:rsidRPr="003D68FF">
              <w:rPr>
                <w:rFonts w:ascii="Verdana" w:hAnsi="Verdana" w:cs="Arial"/>
                <w:sz w:val="18"/>
                <w:szCs w:val="18"/>
              </w:rPr>
              <w:t xml:space="preserve">: De 200 hp (mínimo). Seis cilindros en línea, refrigerado por agua, sobrealimentación </w:t>
            </w:r>
            <w:proofErr w:type="spellStart"/>
            <w:r w:rsidRPr="003D68FF">
              <w:rPr>
                <w:rFonts w:ascii="Verdana" w:hAnsi="Verdana" w:cs="Arial"/>
                <w:sz w:val="18"/>
                <w:szCs w:val="18"/>
              </w:rPr>
              <w:t>intercooler</w:t>
            </w:r>
            <w:proofErr w:type="spellEnd"/>
            <w:r w:rsidRPr="003D68FF">
              <w:rPr>
                <w:rFonts w:ascii="Verdana" w:hAnsi="Verdana" w:cs="Arial"/>
                <w:sz w:val="18"/>
                <w:szCs w:val="18"/>
              </w:rPr>
              <w:t xml:space="preserve">, motor diésel de encendido por compresión. Protección del medio ambiente: todo terreno de tres etapas. Cumplimiento de la protección del Medio Ambiente. Emisión de motor </w:t>
            </w:r>
            <w:proofErr w:type="spellStart"/>
            <w:r w:rsidRPr="003D68FF">
              <w:rPr>
                <w:rFonts w:ascii="Verdana" w:hAnsi="Verdana" w:cs="Arial"/>
                <w:sz w:val="18"/>
                <w:szCs w:val="18"/>
              </w:rPr>
              <w:t>Standart</w:t>
            </w:r>
            <w:proofErr w:type="spellEnd"/>
            <w:r w:rsidRPr="003D68FF">
              <w:rPr>
                <w:rFonts w:ascii="Verdana" w:hAnsi="Verdana" w:cs="Arial"/>
                <w:sz w:val="18"/>
                <w:szCs w:val="18"/>
              </w:rPr>
              <w:t xml:space="preserve"> EURO-II (Mínimo)</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rPr>
                <w:rFonts w:ascii="Verdana" w:hAnsi="Verdana" w:cstheme="minorHAnsi"/>
                <w:b/>
                <w:sz w:val="18"/>
                <w:szCs w:val="18"/>
              </w:rPr>
            </w:pPr>
            <w:r w:rsidRPr="003D68FF">
              <w:rPr>
                <w:rFonts w:ascii="Verdana" w:hAnsi="Verdana" w:cs="Arial"/>
                <w:b/>
                <w:sz w:val="18"/>
                <w:szCs w:val="18"/>
              </w:rPr>
              <w:t>CAPACIDAD DEL TANQUE DE COMBUSTIBLE</w:t>
            </w:r>
            <w:r w:rsidRPr="003D68FF">
              <w:rPr>
                <w:rFonts w:ascii="Verdana" w:hAnsi="Verdana" w:cs="Arial"/>
                <w:sz w:val="18"/>
                <w:szCs w:val="18"/>
              </w:rPr>
              <w:t>: 290 Litros. (Mínimo)</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C23DC3">
            <w:pPr>
              <w:tabs>
                <w:tab w:val="left" w:pos="5492"/>
              </w:tabs>
              <w:jc w:val="both"/>
              <w:rPr>
                <w:rFonts w:ascii="Verdana" w:hAnsi="Verdana" w:cs="Arial"/>
                <w:sz w:val="18"/>
                <w:szCs w:val="18"/>
              </w:rPr>
            </w:pPr>
            <w:r w:rsidRPr="003D68FF">
              <w:rPr>
                <w:rFonts w:ascii="Verdana" w:hAnsi="Verdana" w:cs="Arial"/>
                <w:b/>
                <w:sz w:val="18"/>
                <w:szCs w:val="18"/>
              </w:rPr>
              <w:t>TRANSMISIÓN:</w:t>
            </w:r>
            <w:r w:rsidRPr="003D68FF">
              <w:rPr>
                <w:rFonts w:ascii="Verdana" w:hAnsi="Verdana" w:cs="Arial"/>
                <w:sz w:val="18"/>
                <w:szCs w:val="18"/>
              </w:rPr>
              <w:t xml:space="preserve"> Caja de cambios automática. Con seis marchas hacia adelante y tres marchas atrás.</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rPr>
                <w:rFonts w:ascii="Verdana" w:hAnsi="Verdana" w:cstheme="minorHAnsi"/>
                <w:b/>
                <w:sz w:val="18"/>
                <w:szCs w:val="18"/>
              </w:rPr>
            </w:pPr>
            <w:r w:rsidRPr="003D68FF">
              <w:rPr>
                <w:rFonts w:ascii="Verdana" w:hAnsi="Verdana" w:cs="Arial"/>
                <w:b/>
                <w:sz w:val="18"/>
                <w:szCs w:val="18"/>
              </w:rPr>
              <w:t>SUSPENSIÓN DE EJE:</w:t>
            </w:r>
            <w:r w:rsidRPr="003D68FF">
              <w:rPr>
                <w:rFonts w:ascii="Verdana" w:hAnsi="Verdana" w:cs="Arial"/>
                <w:sz w:val="18"/>
                <w:szCs w:val="18"/>
              </w:rPr>
              <w:t xml:space="preserve"> Diseñado para grúas todo terreno, desarrollado  para GRUAS  RT, Tanto el eje delantero y el eje trasero son impulsados, tienen capacidad de carga pesada y alta fiabilidad, y son fáciles de mantener. Eje delantero  conectado con marco rígido; swing, suspensión hidráulica rígidamente con llave. Función de  absorción de choque de la suspensión trasera se puede realizar a través del mecanismo de giro y cilindro de suspensión cuando se circula por carreteras, en </w:t>
            </w:r>
            <w:r w:rsidRPr="003D68FF">
              <w:rPr>
                <w:rFonts w:ascii="Verdana" w:hAnsi="Verdana" w:cs="Arial"/>
                <w:sz w:val="18"/>
                <w:szCs w:val="18"/>
              </w:rPr>
              <w:lastRenderedPageBreak/>
              <w:t>consecuencia impactos de la carretera es amortiguada y viaja con suavidad.; el cilindro de suspensión trasera con  bloqueo a estado rígido a fin de cumplir con el requisito para el recorrido con una carga suspendida.</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C23DC3" w:rsidRPr="003D68FF" w:rsidRDefault="00C23DC3" w:rsidP="00C23DC3">
            <w:pPr>
              <w:tabs>
                <w:tab w:val="left" w:pos="5492"/>
              </w:tabs>
              <w:jc w:val="both"/>
              <w:rPr>
                <w:rFonts w:ascii="Verdana" w:hAnsi="Verdana" w:cs="Arial"/>
                <w:sz w:val="18"/>
                <w:szCs w:val="18"/>
              </w:rPr>
            </w:pPr>
            <w:r w:rsidRPr="003D68FF">
              <w:rPr>
                <w:rFonts w:ascii="Verdana" w:hAnsi="Verdana" w:cs="Arial"/>
                <w:b/>
                <w:sz w:val="18"/>
                <w:szCs w:val="18"/>
              </w:rPr>
              <w:lastRenderedPageBreak/>
              <w:t>NEUMÁTICO:</w:t>
            </w:r>
            <w:r w:rsidRPr="003D68FF">
              <w:rPr>
                <w:rFonts w:ascii="Verdana" w:hAnsi="Verdana" w:cs="Arial"/>
                <w:sz w:val="18"/>
                <w:szCs w:val="18"/>
              </w:rPr>
              <w:t xml:space="preserve"> Radial capas, 23.5R25, capacidad de carga pesada, con patrones especializados de neumáticos off-</w:t>
            </w:r>
            <w:proofErr w:type="spellStart"/>
            <w:r w:rsidRPr="003D68FF">
              <w:rPr>
                <w:rFonts w:ascii="Verdana" w:hAnsi="Verdana" w:cs="Arial"/>
                <w:sz w:val="18"/>
                <w:szCs w:val="18"/>
              </w:rPr>
              <w:t>road</w:t>
            </w:r>
            <w:proofErr w:type="spellEnd"/>
            <w:r w:rsidRPr="003D68FF">
              <w:rPr>
                <w:rFonts w:ascii="Verdana" w:hAnsi="Verdana" w:cs="Arial"/>
                <w:sz w:val="18"/>
                <w:szCs w:val="18"/>
              </w:rPr>
              <w:t>, que cumple con los requisitos de condición de trabajo de la grúa del terreno áspero.</w:t>
            </w:r>
          </w:p>
          <w:p w:rsidR="009F3A9D" w:rsidRPr="003D68FF" w:rsidRDefault="009F3A9D" w:rsidP="009F3A9D">
            <w:pPr>
              <w:rPr>
                <w:rFonts w:ascii="Verdana" w:hAnsi="Verdana" w:cstheme="minorHAnsi"/>
                <w:b/>
                <w:sz w:val="18"/>
                <w:szCs w:val="18"/>
              </w:rPr>
            </w:pP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rPr>
                <w:rFonts w:ascii="Verdana" w:hAnsi="Verdana" w:cstheme="minorHAnsi"/>
                <w:b/>
                <w:sz w:val="18"/>
                <w:szCs w:val="18"/>
              </w:rPr>
            </w:pPr>
            <w:r w:rsidRPr="003D68FF">
              <w:rPr>
                <w:rFonts w:ascii="Verdana" w:hAnsi="Verdana" w:cs="Arial"/>
                <w:b/>
                <w:sz w:val="18"/>
                <w:szCs w:val="18"/>
              </w:rPr>
              <w:t>DIRECCIÓN:</w:t>
            </w:r>
            <w:r w:rsidRPr="003D68FF">
              <w:rPr>
                <w:rFonts w:ascii="Verdana" w:hAnsi="Verdana" w:cs="Arial"/>
                <w:sz w:val="18"/>
                <w:szCs w:val="18"/>
              </w:rPr>
              <w:t xml:space="preserve"> </w:t>
            </w:r>
            <w:proofErr w:type="spellStart"/>
            <w:r w:rsidRPr="003D68FF">
              <w:rPr>
                <w:rFonts w:ascii="Verdana" w:hAnsi="Verdana" w:cs="Arial"/>
                <w:sz w:val="18"/>
                <w:szCs w:val="18"/>
              </w:rPr>
              <w:t>Multi</w:t>
            </w:r>
            <w:proofErr w:type="spellEnd"/>
            <w:r w:rsidRPr="003D68FF">
              <w:rPr>
                <w:rFonts w:ascii="Verdana" w:hAnsi="Verdana" w:cs="Arial"/>
                <w:sz w:val="18"/>
                <w:szCs w:val="18"/>
              </w:rPr>
              <w:t>-modo de dirección hidráulica completa paralelo, la dirección del eje delantero independiente con un pequeño giro de la dirección, dirección de cangrejo y la función de dirección del eje trasero independiente.</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C23DC3" w:rsidRPr="003D68FF" w:rsidRDefault="00C23DC3" w:rsidP="00C23DC3">
            <w:pPr>
              <w:tabs>
                <w:tab w:val="left" w:pos="5492"/>
              </w:tabs>
              <w:jc w:val="both"/>
              <w:rPr>
                <w:rFonts w:ascii="Verdana" w:hAnsi="Verdana" w:cs="Arial"/>
                <w:sz w:val="18"/>
                <w:szCs w:val="18"/>
              </w:rPr>
            </w:pPr>
            <w:r w:rsidRPr="003D68FF">
              <w:rPr>
                <w:rFonts w:ascii="Verdana" w:hAnsi="Verdana" w:cs="Arial"/>
                <w:b/>
                <w:sz w:val="18"/>
                <w:szCs w:val="18"/>
              </w:rPr>
              <w:t>FRENO DE SERVICIO:</w:t>
            </w:r>
            <w:r w:rsidRPr="003D68FF">
              <w:rPr>
                <w:rFonts w:ascii="Verdana" w:hAnsi="Verdana" w:cs="Arial"/>
                <w:sz w:val="18"/>
                <w:szCs w:val="18"/>
              </w:rPr>
              <w:t xml:space="preserve"> De doble circuito de frenos de disco completo hidráulico, actuando en todas las ruedas, cuando la presión en el sistema de frenado es demasiado bajo, la función de frenado de forma automática funciona. Freno de estacionamiento: resorte, frenos de disco hidráulicos independientes en libertad, que actúa sobre el eje delantero.</w:t>
            </w:r>
          </w:p>
          <w:p w:rsidR="009F3A9D" w:rsidRPr="003D68FF" w:rsidRDefault="009F3A9D" w:rsidP="009F3A9D">
            <w:pPr>
              <w:rPr>
                <w:rFonts w:ascii="Verdana" w:hAnsi="Verdana" w:cstheme="minorHAnsi"/>
                <w:b/>
                <w:sz w:val="18"/>
                <w:szCs w:val="18"/>
              </w:rPr>
            </w:pP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rPr>
                <w:rFonts w:ascii="Verdana" w:hAnsi="Verdana" w:cstheme="minorHAnsi"/>
                <w:b/>
                <w:bCs/>
                <w:sz w:val="18"/>
                <w:szCs w:val="18"/>
              </w:rPr>
            </w:pPr>
            <w:r w:rsidRPr="003D68FF">
              <w:rPr>
                <w:rFonts w:ascii="Verdana" w:hAnsi="Verdana" w:cs="Arial"/>
                <w:b/>
                <w:sz w:val="18"/>
                <w:szCs w:val="18"/>
              </w:rPr>
              <w:t>SISTEMA HIDRÁULICO</w:t>
            </w:r>
            <w:r w:rsidRPr="003D68FF">
              <w:rPr>
                <w:rFonts w:ascii="Verdana" w:hAnsi="Verdana" w:cs="Arial"/>
                <w:sz w:val="18"/>
                <w:szCs w:val="18"/>
              </w:rPr>
              <w:t>: Para la operación de elevación, en el sistema de control electro-proporcional, la válvula piloto es una válvula electro-proporcional controla el ángulo de movimiento de la manija de la válvula piloto es directamente proporcional a la corriente de entrada, y la válvula de husillo de desplazamiento de control principal.</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rPr>
                <w:rFonts w:ascii="Verdana" w:hAnsi="Verdana" w:cstheme="minorHAnsi"/>
                <w:bCs/>
                <w:sz w:val="18"/>
                <w:szCs w:val="18"/>
              </w:rPr>
            </w:pPr>
            <w:r w:rsidRPr="003D68FF">
              <w:rPr>
                <w:rFonts w:ascii="Verdana" w:hAnsi="Verdana" w:cs="Arial"/>
                <w:b/>
                <w:sz w:val="18"/>
                <w:szCs w:val="18"/>
              </w:rPr>
              <w:t xml:space="preserve">SISTEMA ELÉCTRICO: </w:t>
            </w:r>
            <w:r w:rsidRPr="003D68FF">
              <w:rPr>
                <w:rFonts w:ascii="Verdana" w:hAnsi="Verdana" w:cs="Arial"/>
                <w:sz w:val="18"/>
                <w:szCs w:val="18"/>
              </w:rPr>
              <w:t>De 24V DC, con conexión a tierra, dos baterías, sistema de iluminación dotado de faros,  faros antiniebla, luces de marcha atrás,  intermitentes y similares.</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rPr>
                <w:rFonts w:ascii="Verdana" w:hAnsi="Verdana" w:cstheme="minorHAnsi"/>
                <w:b/>
                <w:bCs/>
                <w:sz w:val="18"/>
                <w:szCs w:val="18"/>
              </w:rPr>
            </w:pPr>
            <w:r w:rsidRPr="003D68FF">
              <w:rPr>
                <w:rFonts w:ascii="Verdana" w:hAnsi="Verdana" w:cs="Arial"/>
                <w:b/>
                <w:sz w:val="18"/>
                <w:szCs w:val="18"/>
              </w:rPr>
              <w:t>SISTEMA DE GIRO:</w:t>
            </w:r>
            <w:r w:rsidRPr="003D68FF">
              <w:rPr>
                <w:rFonts w:ascii="Verdana" w:hAnsi="Verdana" w:cs="Arial"/>
                <w:sz w:val="18"/>
                <w:szCs w:val="18"/>
              </w:rPr>
              <w:t xml:space="preserve"> Es impulsado por un motor hidráulico, con una función de reductor de engranaje planetario y freno normalmente cerrada equipada. Mecanismo de elevación principal y auxiliar de operación solo.</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C23DC3">
            <w:pPr>
              <w:tabs>
                <w:tab w:val="left" w:pos="5492"/>
              </w:tabs>
              <w:jc w:val="both"/>
              <w:rPr>
                <w:rFonts w:ascii="Verdana" w:hAnsi="Verdana" w:cs="Arial"/>
                <w:sz w:val="18"/>
                <w:szCs w:val="18"/>
              </w:rPr>
            </w:pPr>
            <w:r w:rsidRPr="003D68FF">
              <w:rPr>
                <w:rFonts w:ascii="Verdana" w:hAnsi="Verdana" w:cs="Arial"/>
                <w:b/>
                <w:sz w:val="18"/>
                <w:szCs w:val="18"/>
              </w:rPr>
              <w:t>SISTEMA DE ELEVACIÓN PRINCIPAL:</w:t>
            </w:r>
            <w:r w:rsidRPr="003D68FF">
              <w:rPr>
                <w:rFonts w:ascii="Verdana" w:hAnsi="Verdana" w:cs="Arial"/>
                <w:sz w:val="18"/>
                <w:szCs w:val="18"/>
              </w:rPr>
              <w:t xml:space="preserve"> Diámetro del cable de 16 mm, longitud de la cuerda de 180m (</w:t>
            </w:r>
            <w:proofErr w:type="spellStart"/>
            <w:r w:rsidRPr="003D68FF">
              <w:rPr>
                <w:rFonts w:ascii="Verdana" w:hAnsi="Verdana" w:cs="Arial"/>
                <w:sz w:val="18"/>
                <w:szCs w:val="18"/>
              </w:rPr>
              <w:t>minimo</w:t>
            </w:r>
            <w:proofErr w:type="spellEnd"/>
            <w:r w:rsidRPr="003D68FF">
              <w:rPr>
                <w:rFonts w:ascii="Verdana" w:hAnsi="Verdana" w:cs="Arial"/>
                <w:sz w:val="18"/>
                <w:szCs w:val="18"/>
              </w:rPr>
              <w:t>). Sistema de elevación auxiliar: diámetro del cable 16 mm, y la longitud de la cuerda 115m (</w:t>
            </w:r>
            <w:proofErr w:type="spellStart"/>
            <w:r w:rsidRPr="003D68FF">
              <w:rPr>
                <w:rFonts w:ascii="Verdana" w:hAnsi="Verdana" w:cs="Arial"/>
                <w:sz w:val="18"/>
                <w:szCs w:val="18"/>
              </w:rPr>
              <w:t>minimo</w:t>
            </w:r>
            <w:proofErr w:type="spellEnd"/>
            <w:r w:rsidRPr="003D68FF">
              <w:rPr>
                <w:rFonts w:ascii="Verdana" w:hAnsi="Verdana" w:cs="Arial"/>
                <w:sz w:val="18"/>
                <w:szCs w:val="18"/>
              </w:rPr>
              <w:t>). Válvulas equipado con un cilindro de doble efecto, ángulo de Elevación: -1.5 ° ~ 80 °</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9F3A9D">
            <w:pPr>
              <w:jc w:val="both"/>
              <w:rPr>
                <w:rFonts w:ascii="Verdana" w:hAnsi="Verdana" w:cstheme="minorHAnsi"/>
                <w:b/>
                <w:bCs/>
                <w:sz w:val="18"/>
                <w:szCs w:val="18"/>
              </w:rPr>
            </w:pPr>
            <w:r w:rsidRPr="003D68FF">
              <w:rPr>
                <w:rFonts w:ascii="Verdana" w:hAnsi="Verdana" w:cs="Arial"/>
                <w:b/>
                <w:sz w:val="18"/>
                <w:szCs w:val="18"/>
              </w:rPr>
              <w:t xml:space="preserve">BOOM PRINCIPAL: </w:t>
            </w:r>
            <w:r w:rsidRPr="003D68FF">
              <w:rPr>
                <w:rFonts w:ascii="Verdana" w:hAnsi="Verdana" w:cs="Arial"/>
                <w:sz w:val="18"/>
                <w:szCs w:val="18"/>
              </w:rPr>
              <w:t xml:space="preserve">Un  brazo básico y cuatro componentes telescópicos, de acero de alta resistencia estructural, de sección cuadrangular. Diseño anti-torsión. Buena </w:t>
            </w:r>
            <w:r w:rsidRPr="003D68FF">
              <w:rPr>
                <w:rFonts w:ascii="Verdana" w:hAnsi="Verdana" w:cs="Arial"/>
                <w:sz w:val="18"/>
                <w:szCs w:val="18"/>
              </w:rPr>
              <w:lastRenderedPageBreak/>
              <w:t>estabilidad en la operación de elevación. Siete poleas en cabeza de la pluma estándar.</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9F3A9D">
            <w:pPr>
              <w:jc w:val="both"/>
              <w:rPr>
                <w:rFonts w:ascii="Verdana" w:hAnsi="Verdana" w:cstheme="minorHAnsi"/>
                <w:b/>
                <w:bCs/>
                <w:sz w:val="18"/>
                <w:szCs w:val="18"/>
              </w:rPr>
            </w:pPr>
            <w:r w:rsidRPr="003D68FF">
              <w:rPr>
                <w:rFonts w:ascii="Verdana" w:hAnsi="Verdana" w:cs="Arial"/>
                <w:b/>
                <w:sz w:val="18"/>
                <w:szCs w:val="18"/>
              </w:rPr>
              <w:lastRenderedPageBreak/>
              <w:t>SISTEMAS HIDRAULICOS</w:t>
            </w:r>
            <w:r w:rsidRPr="003D68FF">
              <w:rPr>
                <w:rFonts w:ascii="Verdana" w:hAnsi="Verdana" w:cs="Arial"/>
                <w:sz w:val="18"/>
                <w:szCs w:val="18"/>
              </w:rPr>
              <w:t>: Equipados con válvula de equilibrio hidráulico, válvula de alivio de presión hidráulica, dispositivo de bloqueo de dos vías hidráulico para asegurar sistema estable y seguro.</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9F3A9D">
            <w:pPr>
              <w:jc w:val="both"/>
              <w:rPr>
                <w:rFonts w:ascii="Verdana" w:hAnsi="Verdana" w:cstheme="minorHAnsi"/>
                <w:b/>
                <w:bCs/>
                <w:sz w:val="18"/>
                <w:szCs w:val="18"/>
              </w:rPr>
            </w:pPr>
            <w:r w:rsidRPr="003D68FF">
              <w:rPr>
                <w:rFonts w:ascii="Verdana" w:hAnsi="Verdana" w:cs="Arial"/>
                <w:b/>
                <w:sz w:val="18"/>
                <w:szCs w:val="18"/>
              </w:rPr>
              <w:t xml:space="preserve">SISTEMA LIMITADOR DE MOMENTO DE CARGA: </w:t>
            </w:r>
            <w:r w:rsidRPr="003D68FF">
              <w:rPr>
                <w:rFonts w:ascii="Verdana" w:hAnsi="Verdana" w:cs="Arial"/>
                <w:sz w:val="18"/>
                <w:szCs w:val="18"/>
              </w:rPr>
              <w:t xml:space="preserve">Con tecnología avanzada de micro-procesamiento, características de menos consumo de energía, función de gran alcance y alta sensibilidad, fácil de operar. LCD con pantalla grande que muestre datos de la operación de elevación, porcentaje momento, elevación real la capacidad, capacidad nominal de elevación, radio, longitud de la pluma, ángulo de la pluma de trabajo, máx. </w:t>
            </w:r>
            <w:proofErr w:type="gramStart"/>
            <w:r w:rsidRPr="003D68FF">
              <w:rPr>
                <w:rFonts w:ascii="Verdana" w:hAnsi="Verdana" w:cs="Arial"/>
                <w:sz w:val="18"/>
                <w:szCs w:val="18"/>
              </w:rPr>
              <w:t>altura</w:t>
            </w:r>
            <w:proofErr w:type="gramEnd"/>
            <w:r w:rsidRPr="003D68FF">
              <w:rPr>
                <w:rFonts w:ascii="Verdana" w:hAnsi="Verdana" w:cs="Arial"/>
                <w:sz w:val="18"/>
                <w:szCs w:val="18"/>
              </w:rPr>
              <w:t xml:space="preserve"> de elevación, código de condición de trabajo, partes de la línea, el ángulo limitado, código de información, etc., mediante el símbolo y gráfica. Muestre advertencia completa y sobrecarga función de recorte, así como la memoria sobrecarga (cuadro negro) y la función auto-diagnóstico de fallas., para evitar Limitador Bajando equipado en torno a prevenir cuerda sobre-descarga de alambre.</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C23DC3">
            <w:pPr>
              <w:tabs>
                <w:tab w:val="left" w:pos="5492"/>
              </w:tabs>
              <w:jc w:val="both"/>
              <w:rPr>
                <w:rFonts w:ascii="Verdana" w:hAnsi="Verdana" w:cs="Arial"/>
                <w:sz w:val="18"/>
                <w:szCs w:val="18"/>
              </w:rPr>
            </w:pPr>
            <w:r w:rsidRPr="003D68FF">
              <w:rPr>
                <w:rFonts w:ascii="Verdana" w:hAnsi="Verdana" w:cs="Arial"/>
                <w:b/>
                <w:sz w:val="18"/>
                <w:szCs w:val="18"/>
              </w:rPr>
              <w:t>CAJA DE HERRAMIENTAS:</w:t>
            </w:r>
            <w:r w:rsidRPr="003D68FF">
              <w:rPr>
                <w:rFonts w:ascii="Verdana" w:hAnsi="Verdana" w:cs="Arial"/>
                <w:sz w:val="18"/>
                <w:szCs w:val="18"/>
              </w:rPr>
              <w:t xml:space="preserve"> Con todos sus accesorios de seguridad. (Llaves rueda, gatos, alicates, destornilladores, etc.).</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C23DC3">
            <w:pPr>
              <w:tabs>
                <w:tab w:val="left" w:pos="5492"/>
              </w:tabs>
              <w:jc w:val="both"/>
              <w:rPr>
                <w:rFonts w:ascii="Verdana" w:hAnsi="Verdana" w:cs="Arial"/>
                <w:sz w:val="18"/>
                <w:szCs w:val="18"/>
              </w:rPr>
            </w:pPr>
            <w:r w:rsidRPr="003D68FF">
              <w:rPr>
                <w:rFonts w:ascii="Verdana" w:hAnsi="Verdana" w:cs="Arial"/>
                <w:b/>
                <w:sz w:val="18"/>
                <w:szCs w:val="18"/>
              </w:rPr>
              <w:t>CERTIFICADO DE FUNCIONAMIENTO:</w:t>
            </w:r>
            <w:r w:rsidRPr="003D68FF">
              <w:rPr>
                <w:rFonts w:ascii="Verdana" w:hAnsi="Verdana" w:cs="Arial"/>
                <w:sz w:val="18"/>
                <w:szCs w:val="18"/>
              </w:rPr>
              <w:t xml:space="preserve"> DE ACUERDO A LAS NORMAS POR UNA EMPRESA (PETROVISA O SIMILARES).</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C23DC3">
            <w:pPr>
              <w:pStyle w:val="Prrafodelista"/>
              <w:ind w:left="0"/>
              <w:contextualSpacing/>
              <w:jc w:val="both"/>
              <w:rPr>
                <w:rFonts w:ascii="Verdana" w:hAnsi="Verdana" w:cs="Calibri"/>
                <w:b/>
                <w:sz w:val="18"/>
                <w:szCs w:val="18"/>
              </w:rPr>
            </w:pPr>
            <w:r w:rsidRPr="003D68FF">
              <w:rPr>
                <w:rFonts w:ascii="Verdana" w:hAnsi="Verdana" w:cs="Calibri"/>
                <w:b/>
                <w:sz w:val="18"/>
                <w:szCs w:val="18"/>
              </w:rPr>
              <w:t xml:space="preserve">CARACTERISTICAS TECNICAS PARA TODOS LOS ITEMS </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9F3A9D">
            <w:pPr>
              <w:jc w:val="both"/>
              <w:rPr>
                <w:rFonts w:ascii="Verdana" w:hAnsi="Verdana" w:cs="Calibri"/>
                <w:b/>
                <w:bCs/>
                <w:i/>
                <w:sz w:val="18"/>
                <w:szCs w:val="18"/>
              </w:rPr>
            </w:pPr>
            <w:r w:rsidRPr="003D68FF">
              <w:rPr>
                <w:rFonts w:ascii="Verdana" w:hAnsi="Verdana" w:cs="Calibri"/>
                <w:b/>
                <w:bCs/>
                <w:i/>
                <w:sz w:val="18"/>
                <w:szCs w:val="18"/>
              </w:rPr>
              <w:t>ASISTENCIA TECNICA Y REPUESTOS</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El proveedor deberá brindar asistencia técnica permanente y oportuna según sea requerida durante el periodo de garantía de fábrica, también deberá contar con talleres móviles que brinden el servicio técnico en el lugar de trabajo de la maquinaria cuando se requiera.</w:t>
            </w:r>
          </w:p>
          <w:p w:rsidR="00C23DC3" w:rsidRPr="003D68FF" w:rsidRDefault="00C23DC3" w:rsidP="00C23DC3">
            <w:pPr>
              <w:jc w:val="both"/>
              <w:rPr>
                <w:rFonts w:ascii="Verdana" w:hAnsi="Verdana" w:cs="Arial"/>
                <w:color w:val="292929"/>
                <w:sz w:val="18"/>
                <w:szCs w:val="18"/>
              </w:rPr>
            </w:pPr>
          </w:p>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 xml:space="preserve">El ofertante deberá contar con una infraestructura adecuada para el servicio técnico y stock de repuestos de las maquinarias ofertadas. </w:t>
            </w:r>
          </w:p>
          <w:p w:rsidR="00C23DC3" w:rsidRPr="003D68FF" w:rsidRDefault="00C23DC3" w:rsidP="00C23DC3">
            <w:pPr>
              <w:jc w:val="both"/>
              <w:rPr>
                <w:rFonts w:ascii="Verdana" w:hAnsi="Verdana"/>
                <w:color w:val="000000"/>
                <w:sz w:val="18"/>
                <w:szCs w:val="18"/>
              </w:rPr>
            </w:pPr>
          </w:p>
          <w:p w:rsidR="00C23DC3" w:rsidRPr="003D68FF" w:rsidRDefault="00C23DC3" w:rsidP="00C23DC3">
            <w:pPr>
              <w:jc w:val="both"/>
              <w:rPr>
                <w:rFonts w:ascii="Verdana" w:hAnsi="Verdana" w:cstheme="minorHAnsi"/>
                <w:b/>
                <w:bCs/>
                <w:sz w:val="18"/>
                <w:szCs w:val="18"/>
              </w:rPr>
            </w:pPr>
            <w:r w:rsidRPr="003D68FF">
              <w:rPr>
                <w:rFonts w:ascii="Verdana" w:hAnsi="Verdana"/>
                <w:color w:val="000000"/>
                <w:sz w:val="18"/>
                <w:szCs w:val="18"/>
              </w:rPr>
              <w:t>YPFB  visitara las instalaciones de los proponentes, para asegurar el servicio post venta de la maquinaria adquirida.</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9F3A9D">
            <w:pPr>
              <w:jc w:val="both"/>
              <w:rPr>
                <w:rFonts w:ascii="Verdana" w:hAnsi="Verdana" w:cstheme="minorHAnsi"/>
                <w:b/>
                <w:bCs/>
                <w:sz w:val="18"/>
                <w:szCs w:val="18"/>
              </w:rPr>
            </w:pPr>
            <w:r w:rsidRPr="003D68FF">
              <w:rPr>
                <w:rFonts w:ascii="Verdana" w:hAnsi="Verdana" w:cs="Calibri"/>
                <w:b/>
                <w:bCs/>
                <w:i/>
                <w:sz w:val="18"/>
                <w:szCs w:val="18"/>
              </w:rPr>
              <w:t>INSPECCION O PRUEBA</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 xml:space="preserve">YPFB verificara que los bienes cumplan con las siguientes características: </w:t>
            </w:r>
          </w:p>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1.- Deberá ser nuevo y de fábrica.</w:t>
            </w:r>
          </w:p>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2.- Que sus partes sean originales.</w:t>
            </w:r>
          </w:p>
          <w:p w:rsidR="009F3A9D" w:rsidRPr="003D68FF" w:rsidRDefault="00C23DC3" w:rsidP="00C23DC3">
            <w:pPr>
              <w:rPr>
                <w:rFonts w:ascii="Verdana" w:hAnsi="Verdana" w:cstheme="minorHAnsi"/>
                <w:b/>
                <w:bCs/>
                <w:sz w:val="18"/>
                <w:szCs w:val="18"/>
              </w:rPr>
            </w:pPr>
            <w:r w:rsidRPr="003D68FF">
              <w:rPr>
                <w:rFonts w:ascii="Verdana" w:hAnsi="Verdana"/>
                <w:color w:val="000000"/>
                <w:sz w:val="18"/>
                <w:szCs w:val="18"/>
              </w:rPr>
              <w:lastRenderedPageBreak/>
              <w:t>3.- Certificados de pruebas de funcionamiento y operación.</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rPr>
                <w:rFonts w:ascii="Verdana" w:hAnsi="Verdana" w:cstheme="minorHAnsi"/>
                <w:b/>
                <w:bCs/>
                <w:sz w:val="18"/>
                <w:szCs w:val="18"/>
                <w:lang w:val="es-BO"/>
              </w:rPr>
            </w:pPr>
            <w:r w:rsidRPr="003D68FF">
              <w:rPr>
                <w:rFonts w:ascii="Verdana" w:hAnsi="Verdana" w:cs="Calibri"/>
                <w:b/>
                <w:bCs/>
                <w:i/>
                <w:sz w:val="18"/>
                <w:szCs w:val="18"/>
              </w:rPr>
              <w:lastRenderedPageBreak/>
              <w:t>MANUALES</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Cada uno de los Bienes debe tener:</w:t>
            </w:r>
          </w:p>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a) Manual de operación en español.</w:t>
            </w:r>
          </w:p>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b) Manual de mantenimiento en español</w:t>
            </w:r>
          </w:p>
          <w:p w:rsidR="00C23DC3" w:rsidRPr="003D68FF" w:rsidRDefault="00C23DC3" w:rsidP="00C23DC3">
            <w:pPr>
              <w:jc w:val="both"/>
              <w:rPr>
                <w:rFonts w:ascii="Verdana" w:hAnsi="Verdana"/>
                <w:color w:val="000000"/>
                <w:sz w:val="18"/>
                <w:szCs w:val="18"/>
              </w:rPr>
            </w:pPr>
            <w:r w:rsidRPr="003D68FF">
              <w:rPr>
                <w:rFonts w:ascii="Verdana" w:hAnsi="Verdana"/>
                <w:color w:val="000000"/>
                <w:sz w:val="18"/>
                <w:szCs w:val="18"/>
              </w:rPr>
              <w:t>c) Catálogo de piezas preferentemente en español.</w:t>
            </w:r>
          </w:p>
          <w:p w:rsidR="009F3A9D" w:rsidRPr="003D68FF" w:rsidRDefault="00C23DC3" w:rsidP="00C23DC3">
            <w:pPr>
              <w:rPr>
                <w:rFonts w:ascii="Verdana" w:hAnsi="Verdana" w:cstheme="minorHAnsi"/>
                <w:b/>
                <w:bCs/>
                <w:sz w:val="18"/>
                <w:szCs w:val="18"/>
              </w:rPr>
            </w:pPr>
            <w:r w:rsidRPr="003D68FF">
              <w:rPr>
                <w:rFonts w:ascii="Verdana" w:hAnsi="Verdana"/>
                <w:b/>
                <w:color w:val="000000"/>
                <w:sz w:val="18"/>
                <w:szCs w:val="18"/>
                <w:u w:val="single"/>
              </w:rPr>
              <w:t>Nota</w:t>
            </w:r>
            <w:r w:rsidRPr="003D68FF">
              <w:rPr>
                <w:rFonts w:ascii="Verdana" w:hAnsi="Verdana"/>
                <w:color w:val="000000"/>
                <w:sz w:val="18"/>
                <w:szCs w:val="18"/>
              </w:rPr>
              <w:t>: Los manuales y catálogos deberán describir la totalidad de partes y sistemas del equipo ofrecido.</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9F3A9D" w:rsidRPr="003D68FF" w:rsidRDefault="00C23DC3" w:rsidP="009F3A9D">
            <w:pPr>
              <w:tabs>
                <w:tab w:val="left" w:pos="1843"/>
              </w:tabs>
              <w:jc w:val="both"/>
              <w:rPr>
                <w:rFonts w:ascii="Verdana" w:hAnsi="Verdana" w:cstheme="minorHAnsi"/>
                <w:sz w:val="18"/>
                <w:szCs w:val="18"/>
              </w:rPr>
            </w:pPr>
            <w:r w:rsidRPr="003D68FF">
              <w:rPr>
                <w:rFonts w:ascii="Verdana" w:hAnsi="Verdana" w:cs="Calibri"/>
                <w:b/>
                <w:bCs/>
                <w:i/>
                <w:sz w:val="18"/>
                <w:szCs w:val="18"/>
              </w:rPr>
              <w:t>EXPERIENCIA</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A4235">
        <w:trPr>
          <w:jc w:val="center"/>
        </w:trPr>
        <w:tc>
          <w:tcPr>
            <w:tcW w:w="4380" w:type="dxa"/>
            <w:vAlign w:val="center"/>
          </w:tcPr>
          <w:p w:rsidR="00C23DC3" w:rsidRPr="003D68FF" w:rsidRDefault="00C23DC3" w:rsidP="00C23DC3">
            <w:pPr>
              <w:tabs>
                <w:tab w:val="num" w:pos="2508"/>
              </w:tabs>
              <w:jc w:val="both"/>
              <w:rPr>
                <w:rFonts w:ascii="Verdana" w:hAnsi="Verdana" w:cs="Arial"/>
                <w:color w:val="292929"/>
                <w:sz w:val="18"/>
                <w:szCs w:val="18"/>
              </w:rPr>
            </w:pPr>
            <w:r w:rsidRPr="003D68FF">
              <w:rPr>
                <w:rFonts w:ascii="Verdana" w:hAnsi="Verdana" w:cs="Arial"/>
                <w:color w:val="292929"/>
                <w:sz w:val="18"/>
                <w:szCs w:val="18"/>
              </w:rPr>
              <w:t>El proponente deberá tener una experiencia general en ventas de maquinaria pesada como mínimo 3 veces el precio referencial para cada ítem ofertado. (Los proponentes deberán adjuntar en su propuesta la documentación de respaldo de la experiencia solicitada, como ser: contratos, órdenes de compra, facturas y otros documentos equivalentes, en fotocopia simple)</w:t>
            </w:r>
          </w:p>
          <w:p w:rsidR="00C23DC3" w:rsidRPr="003D68FF" w:rsidRDefault="00C23DC3" w:rsidP="00C23DC3">
            <w:pPr>
              <w:tabs>
                <w:tab w:val="num" w:pos="2508"/>
              </w:tabs>
              <w:jc w:val="both"/>
              <w:rPr>
                <w:rFonts w:ascii="Verdana" w:hAnsi="Verdana" w:cs="Arial"/>
                <w:color w:val="292929"/>
                <w:sz w:val="18"/>
                <w:szCs w:val="18"/>
              </w:rPr>
            </w:pPr>
          </w:p>
          <w:p w:rsidR="009F3A9D" w:rsidRPr="003D68FF" w:rsidRDefault="00C23DC3" w:rsidP="00C23DC3">
            <w:pPr>
              <w:rPr>
                <w:rFonts w:ascii="Verdana" w:hAnsi="Verdana" w:cstheme="minorHAnsi"/>
                <w:b/>
                <w:bCs/>
                <w:sz w:val="18"/>
                <w:szCs w:val="18"/>
              </w:rPr>
            </w:pPr>
            <w:r w:rsidRPr="003D68FF">
              <w:rPr>
                <w:rFonts w:ascii="Verdana" w:hAnsi="Verdana" w:cs="Arial"/>
                <w:b/>
                <w:color w:val="292929"/>
                <w:sz w:val="18"/>
                <w:szCs w:val="18"/>
              </w:rPr>
              <w:t>Nota.-</w:t>
            </w:r>
            <w:r w:rsidRPr="003D68FF">
              <w:rPr>
                <w:rFonts w:ascii="Verdana" w:hAnsi="Verdana" w:cs="Arial"/>
                <w:color w:val="292929"/>
                <w:sz w:val="18"/>
                <w:szCs w:val="18"/>
              </w:rPr>
              <w:t xml:space="preserve"> Para la elaboración del contrato la empresa adjudicada deberá  presentar dicha documentación en original o fotocopia legalizada, la documentación original será devuelta previa verificación.</w:t>
            </w:r>
          </w:p>
        </w:tc>
        <w:tc>
          <w:tcPr>
            <w:tcW w:w="2551"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25" w:type="dxa"/>
            <w:vAlign w:val="center"/>
          </w:tcPr>
          <w:p w:rsidR="009F3A9D" w:rsidRPr="00C75BEC" w:rsidRDefault="009F3A9D" w:rsidP="009F3A9D">
            <w:pPr>
              <w:rPr>
                <w:rFonts w:asciiTheme="minorHAnsi" w:hAnsiTheme="minorHAnsi" w:cstheme="minorHAnsi"/>
                <w:b/>
                <w:sz w:val="18"/>
                <w:szCs w:val="18"/>
              </w:rPr>
            </w:pPr>
          </w:p>
        </w:tc>
        <w:tc>
          <w:tcPr>
            <w:tcW w:w="728" w:type="dxa"/>
            <w:vAlign w:val="center"/>
          </w:tcPr>
          <w:p w:rsidR="009F3A9D" w:rsidRPr="00C75BEC" w:rsidRDefault="009F3A9D"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9F3A9D">
            <w:pPr>
              <w:rPr>
                <w:rFonts w:ascii="Verdana" w:hAnsi="Verdana" w:cstheme="minorHAnsi"/>
                <w:b/>
                <w:bCs/>
                <w:sz w:val="18"/>
                <w:szCs w:val="18"/>
              </w:rPr>
            </w:pPr>
            <w:r w:rsidRPr="003D68FF">
              <w:rPr>
                <w:rFonts w:ascii="Verdana" w:hAnsi="Verdana" w:cs="Calibri"/>
                <w:b/>
                <w:bCs/>
                <w:i/>
                <w:sz w:val="18"/>
                <w:szCs w:val="18"/>
              </w:rPr>
              <w:t>GARANTIA DEL EQUIPO</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C23DC3" w:rsidP="009F3A9D">
            <w:pPr>
              <w:rPr>
                <w:rFonts w:ascii="Verdana" w:hAnsi="Verdana" w:cstheme="minorHAnsi"/>
                <w:b/>
                <w:bCs/>
                <w:sz w:val="18"/>
                <w:szCs w:val="18"/>
              </w:rPr>
            </w:pPr>
            <w:r w:rsidRPr="003D68FF">
              <w:rPr>
                <w:rFonts w:ascii="Verdana" w:hAnsi="Verdana" w:cs="Calibri"/>
                <w:color w:val="000000"/>
                <w:sz w:val="18"/>
                <w:szCs w:val="18"/>
              </w:rPr>
              <w:t xml:space="preserve">Los Bienes deberán  tener una garantía de: Garantía de fábrica de 12 meses o 1200 </w:t>
            </w:r>
            <w:proofErr w:type="spellStart"/>
            <w:r w:rsidRPr="003D68FF">
              <w:rPr>
                <w:rFonts w:ascii="Verdana" w:hAnsi="Verdana" w:cs="Calibri"/>
                <w:color w:val="000000"/>
                <w:sz w:val="18"/>
                <w:szCs w:val="18"/>
              </w:rPr>
              <w:t>hrs</w:t>
            </w:r>
            <w:proofErr w:type="spellEnd"/>
            <w:r w:rsidRPr="003D68FF">
              <w:rPr>
                <w:rFonts w:ascii="Verdana" w:hAnsi="Verdana" w:cs="Calibri"/>
                <w:color w:val="000000"/>
                <w:sz w:val="18"/>
                <w:szCs w:val="18"/>
              </w:rPr>
              <w:t>. De funcionamiento, lo primero que ocurra.</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5A1880" w:rsidP="009F3A9D">
            <w:pPr>
              <w:rPr>
                <w:rFonts w:ascii="Verdana" w:hAnsi="Verdana" w:cstheme="minorHAnsi"/>
                <w:b/>
                <w:bCs/>
                <w:sz w:val="18"/>
                <w:szCs w:val="18"/>
              </w:rPr>
            </w:pPr>
            <w:r w:rsidRPr="003D68FF">
              <w:rPr>
                <w:rFonts w:ascii="Verdana" w:hAnsi="Verdana" w:cs="Calibri"/>
                <w:b/>
                <w:bCs/>
                <w:i/>
                <w:sz w:val="18"/>
                <w:szCs w:val="18"/>
              </w:rPr>
              <w:t>PLAZO ENTREGA  DEL EQUIPO</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5A1880" w:rsidP="009F3A9D">
            <w:pPr>
              <w:rPr>
                <w:rFonts w:ascii="Verdana" w:hAnsi="Verdana" w:cstheme="minorHAnsi"/>
                <w:b/>
                <w:bCs/>
                <w:sz w:val="18"/>
                <w:szCs w:val="18"/>
              </w:rPr>
            </w:pPr>
            <w:r w:rsidRPr="003D68FF">
              <w:rPr>
                <w:rFonts w:ascii="Verdana" w:hAnsi="Verdana" w:cs="Calibri"/>
                <w:i/>
                <w:sz w:val="18"/>
                <w:szCs w:val="18"/>
              </w:rPr>
              <w:t>El plazo de entrega de los bienes para la presente contratación deberá ser de 120 días calendario, computables a partir de la emisión de la orden de proceder.</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7A4235" w:rsidRDefault="005A1880" w:rsidP="007A4235">
            <w:pPr>
              <w:contextualSpacing/>
              <w:jc w:val="both"/>
              <w:rPr>
                <w:rFonts w:ascii="Verdana" w:hAnsi="Verdana" w:cs="Calibri"/>
                <w:i/>
                <w:sz w:val="18"/>
                <w:szCs w:val="18"/>
              </w:rPr>
            </w:pPr>
            <w:r w:rsidRPr="003D68FF">
              <w:rPr>
                <w:rFonts w:ascii="Verdana" w:hAnsi="Verdana" w:cs="Calibri"/>
                <w:b/>
                <w:bCs/>
                <w:sz w:val="18"/>
                <w:szCs w:val="18"/>
                <w:lang w:eastAsia="es-BO"/>
              </w:rPr>
              <w:t>CONDICIONES REQUERIDAS PARA LA ENTREGA DEL BIEN</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5A1880" w:rsidP="009F3A9D">
            <w:pPr>
              <w:rPr>
                <w:rFonts w:ascii="Verdana" w:hAnsi="Verdana" w:cstheme="minorHAnsi"/>
                <w:b/>
                <w:bCs/>
                <w:sz w:val="18"/>
                <w:szCs w:val="18"/>
              </w:rPr>
            </w:pPr>
            <w:r w:rsidRPr="003D68FF">
              <w:rPr>
                <w:rFonts w:ascii="Verdana" w:hAnsi="Verdana" w:cs="Calibri"/>
                <w:b/>
                <w:bCs/>
                <w:i/>
                <w:sz w:val="18"/>
                <w:szCs w:val="18"/>
              </w:rPr>
              <w:t>LUGAR DE ENTREGA DEL EQUIPO</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C23DC3" w:rsidRPr="00C75BEC" w:rsidTr="007A4235">
        <w:trPr>
          <w:jc w:val="center"/>
        </w:trPr>
        <w:tc>
          <w:tcPr>
            <w:tcW w:w="4380" w:type="dxa"/>
            <w:vAlign w:val="center"/>
          </w:tcPr>
          <w:p w:rsidR="00C23DC3" w:rsidRPr="003D68FF" w:rsidRDefault="005A1880" w:rsidP="009F3A9D">
            <w:pPr>
              <w:rPr>
                <w:rFonts w:ascii="Verdana" w:hAnsi="Verdana" w:cstheme="minorHAnsi"/>
                <w:b/>
                <w:bCs/>
                <w:sz w:val="18"/>
                <w:szCs w:val="18"/>
              </w:rPr>
            </w:pPr>
            <w:r w:rsidRPr="003D68FF">
              <w:rPr>
                <w:rFonts w:ascii="Verdana" w:hAnsi="Verdana" w:cs="Calibri"/>
                <w:i/>
                <w:sz w:val="18"/>
                <w:szCs w:val="18"/>
              </w:rPr>
              <w:t>Los bienes serán entregados en base de operaciones del Distrito comercial Oriente ubicado en la calle Mamerto Cuellar de la Ciudad de Santa Cruz.</w:t>
            </w:r>
          </w:p>
        </w:tc>
        <w:tc>
          <w:tcPr>
            <w:tcW w:w="2551" w:type="dxa"/>
            <w:vAlign w:val="center"/>
          </w:tcPr>
          <w:p w:rsidR="00C23DC3" w:rsidRPr="00C75BEC" w:rsidRDefault="00C23DC3" w:rsidP="009F3A9D">
            <w:pPr>
              <w:rPr>
                <w:rFonts w:asciiTheme="minorHAnsi" w:hAnsiTheme="minorHAnsi" w:cstheme="minorHAnsi"/>
                <w:b/>
                <w:sz w:val="18"/>
                <w:szCs w:val="18"/>
              </w:rPr>
            </w:pPr>
          </w:p>
        </w:tc>
        <w:tc>
          <w:tcPr>
            <w:tcW w:w="709" w:type="dxa"/>
            <w:vAlign w:val="center"/>
          </w:tcPr>
          <w:p w:rsidR="00C23DC3" w:rsidRPr="00C75BEC" w:rsidRDefault="00C23DC3" w:rsidP="009F3A9D">
            <w:pPr>
              <w:rPr>
                <w:rFonts w:asciiTheme="minorHAnsi" w:hAnsiTheme="minorHAnsi" w:cstheme="minorHAnsi"/>
                <w:b/>
                <w:sz w:val="18"/>
                <w:szCs w:val="18"/>
              </w:rPr>
            </w:pPr>
          </w:p>
        </w:tc>
        <w:tc>
          <w:tcPr>
            <w:tcW w:w="725" w:type="dxa"/>
            <w:vAlign w:val="center"/>
          </w:tcPr>
          <w:p w:rsidR="00C23DC3" w:rsidRPr="00C75BEC" w:rsidRDefault="00C23DC3" w:rsidP="009F3A9D">
            <w:pPr>
              <w:rPr>
                <w:rFonts w:asciiTheme="minorHAnsi" w:hAnsiTheme="minorHAnsi" w:cstheme="minorHAnsi"/>
                <w:b/>
                <w:sz w:val="18"/>
                <w:szCs w:val="18"/>
              </w:rPr>
            </w:pPr>
          </w:p>
        </w:tc>
        <w:tc>
          <w:tcPr>
            <w:tcW w:w="728" w:type="dxa"/>
            <w:vAlign w:val="center"/>
          </w:tcPr>
          <w:p w:rsidR="00C23DC3" w:rsidRPr="00C75BEC" w:rsidRDefault="00C23DC3" w:rsidP="009F3A9D">
            <w:pPr>
              <w:rPr>
                <w:rFonts w:asciiTheme="minorHAnsi" w:hAnsiTheme="minorHAnsi" w:cstheme="minorHAnsi"/>
                <w:b/>
                <w:sz w:val="18"/>
                <w:szCs w:val="18"/>
              </w:rPr>
            </w:pPr>
          </w:p>
        </w:tc>
      </w:tr>
      <w:tr w:rsidR="005A1880" w:rsidRPr="00C75BEC" w:rsidTr="007A4235">
        <w:trPr>
          <w:jc w:val="center"/>
        </w:trPr>
        <w:tc>
          <w:tcPr>
            <w:tcW w:w="4380" w:type="dxa"/>
            <w:vAlign w:val="center"/>
          </w:tcPr>
          <w:p w:rsidR="005A1880" w:rsidRPr="003D68FF" w:rsidRDefault="005A1880" w:rsidP="009F3A9D">
            <w:pPr>
              <w:rPr>
                <w:rFonts w:ascii="Verdana" w:hAnsi="Verdana" w:cstheme="minorHAnsi"/>
                <w:b/>
                <w:bCs/>
                <w:sz w:val="18"/>
                <w:szCs w:val="18"/>
              </w:rPr>
            </w:pPr>
            <w:r w:rsidRPr="003D68FF">
              <w:rPr>
                <w:rFonts w:ascii="Verdana" w:hAnsi="Verdana"/>
                <w:b/>
                <w:sz w:val="18"/>
                <w:szCs w:val="18"/>
              </w:rPr>
              <w:t>TRIBUTOS</w:t>
            </w:r>
          </w:p>
        </w:tc>
        <w:tc>
          <w:tcPr>
            <w:tcW w:w="2551" w:type="dxa"/>
            <w:vAlign w:val="center"/>
          </w:tcPr>
          <w:p w:rsidR="005A1880" w:rsidRPr="00C75BEC" w:rsidRDefault="005A1880" w:rsidP="009F3A9D">
            <w:pPr>
              <w:rPr>
                <w:rFonts w:asciiTheme="minorHAnsi" w:hAnsiTheme="minorHAnsi" w:cstheme="minorHAnsi"/>
                <w:b/>
                <w:sz w:val="18"/>
                <w:szCs w:val="18"/>
              </w:rPr>
            </w:pPr>
          </w:p>
        </w:tc>
        <w:tc>
          <w:tcPr>
            <w:tcW w:w="709" w:type="dxa"/>
            <w:vAlign w:val="center"/>
          </w:tcPr>
          <w:p w:rsidR="005A1880" w:rsidRPr="00C75BEC" w:rsidRDefault="005A1880" w:rsidP="009F3A9D">
            <w:pPr>
              <w:rPr>
                <w:rFonts w:asciiTheme="minorHAnsi" w:hAnsiTheme="minorHAnsi" w:cstheme="minorHAnsi"/>
                <w:b/>
                <w:sz w:val="18"/>
                <w:szCs w:val="18"/>
              </w:rPr>
            </w:pPr>
          </w:p>
        </w:tc>
        <w:tc>
          <w:tcPr>
            <w:tcW w:w="725" w:type="dxa"/>
            <w:vAlign w:val="center"/>
          </w:tcPr>
          <w:p w:rsidR="005A1880" w:rsidRPr="00C75BEC" w:rsidRDefault="005A1880" w:rsidP="009F3A9D">
            <w:pPr>
              <w:rPr>
                <w:rFonts w:asciiTheme="minorHAnsi" w:hAnsiTheme="minorHAnsi" w:cstheme="minorHAnsi"/>
                <w:b/>
                <w:sz w:val="18"/>
                <w:szCs w:val="18"/>
              </w:rPr>
            </w:pPr>
          </w:p>
        </w:tc>
        <w:tc>
          <w:tcPr>
            <w:tcW w:w="728" w:type="dxa"/>
            <w:vAlign w:val="center"/>
          </w:tcPr>
          <w:p w:rsidR="005A1880" w:rsidRPr="00C75BEC" w:rsidRDefault="005A1880" w:rsidP="009F3A9D">
            <w:pPr>
              <w:rPr>
                <w:rFonts w:asciiTheme="minorHAnsi" w:hAnsiTheme="minorHAnsi" w:cstheme="minorHAnsi"/>
                <w:b/>
                <w:sz w:val="18"/>
                <w:szCs w:val="18"/>
              </w:rPr>
            </w:pPr>
          </w:p>
        </w:tc>
      </w:tr>
      <w:tr w:rsidR="005A1880" w:rsidRPr="00C75BEC" w:rsidTr="007A4235">
        <w:trPr>
          <w:jc w:val="center"/>
        </w:trPr>
        <w:tc>
          <w:tcPr>
            <w:tcW w:w="4380" w:type="dxa"/>
            <w:vAlign w:val="center"/>
          </w:tcPr>
          <w:p w:rsidR="005A1880" w:rsidRPr="003D68FF" w:rsidRDefault="005A1880" w:rsidP="009F3A9D">
            <w:pPr>
              <w:rPr>
                <w:rFonts w:ascii="Verdana" w:hAnsi="Verdana"/>
                <w:sz w:val="18"/>
                <w:szCs w:val="18"/>
              </w:rPr>
            </w:pPr>
            <w:r w:rsidRPr="003D68FF">
              <w:rPr>
                <w:rFonts w:ascii="Verdana" w:hAnsi="Verdana"/>
                <w:sz w:val="18"/>
                <w:szCs w:val="18"/>
              </w:rPr>
              <w:t>El proponente declara que todos los tributos vigentes a la fecha y que puedan originarse directa o indirectamente en aplicación del contrato, son de su responsabilidad, no correspondiendo ningún reclamo posterior.</w:t>
            </w:r>
          </w:p>
          <w:p w:rsidR="005A1880" w:rsidRPr="003D68FF" w:rsidRDefault="005A1880" w:rsidP="009F3A9D">
            <w:pPr>
              <w:rPr>
                <w:rFonts w:ascii="Verdana" w:hAnsi="Verdana" w:cstheme="minorHAnsi"/>
                <w:b/>
                <w:bCs/>
                <w:sz w:val="18"/>
                <w:szCs w:val="18"/>
              </w:rPr>
            </w:pPr>
            <w:r w:rsidRPr="003D68FF">
              <w:rPr>
                <w:rFonts w:ascii="Verdana" w:hAnsi="Verdana"/>
                <w:b/>
                <w:sz w:val="18"/>
                <w:szCs w:val="18"/>
              </w:rPr>
              <w:t xml:space="preserve">DECLARAR ACEPTACION </w:t>
            </w:r>
          </w:p>
        </w:tc>
        <w:tc>
          <w:tcPr>
            <w:tcW w:w="2551" w:type="dxa"/>
            <w:vAlign w:val="center"/>
          </w:tcPr>
          <w:p w:rsidR="005A1880" w:rsidRPr="00C75BEC" w:rsidRDefault="005A1880" w:rsidP="009F3A9D">
            <w:pPr>
              <w:rPr>
                <w:rFonts w:asciiTheme="minorHAnsi" w:hAnsiTheme="minorHAnsi" w:cstheme="minorHAnsi"/>
                <w:b/>
                <w:sz w:val="18"/>
                <w:szCs w:val="18"/>
              </w:rPr>
            </w:pPr>
          </w:p>
        </w:tc>
        <w:tc>
          <w:tcPr>
            <w:tcW w:w="709" w:type="dxa"/>
            <w:vAlign w:val="center"/>
          </w:tcPr>
          <w:p w:rsidR="005A1880" w:rsidRPr="00C75BEC" w:rsidRDefault="005A1880" w:rsidP="009F3A9D">
            <w:pPr>
              <w:rPr>
                <w:rFonts w:asciiTheme="minorHAnsi" w:hAnsiTheme="minorHAnsi" w:cstheme="minorHAnsi"/>
                <w:b/>
                <w:sz w:val="18"/>
                <w:szCs w:val="18"/>
              </w:rPr>
            </w:pPr>
          </w:p>
        </w:tc>
        <w:tc>
          <w:tcPr>
            <w:tcW w:w="725" w:type="dxa"/>
            <w:vAlign w:val="center"/>
          </w:tcPr>
          <w:p w:rsidR="005A1880" w:rsidRPr="00C75BEC" w:rsidRDefault="005A1880" w:rsidP="009F3A9D">
            <w:pPr>
              <w:rPr>
                <w:rFonts w:asciiTheme="minorHAnsi" w:hAnsiTheme="minorHAnsi" w:cstheme="minorHAnsi"/>
                <w:b/>
                <w:sz w:val="18"/>
                <w:szCs w:val="18"/>
              </w:rPr>
            </w:pPr>
          </w:p>
        </w:tc>
        <w:tc>
          <w:tcPr>
            <w:tcW w:w="728" w:type="dxa"/>
            <w:vAlign w:val="center"/>
          </w:tcPr>
          <w:p w:rsidR="005A1880" w:rsidRPr="00C75BEC" w:rsidRDefault="005A1880" w:rsidP="009F3A9D">
            <w:pPr>
              <w:rPr>
                <w:rFonts w:asciiTheme="minorHAnsi" w:hAnsiTheme="minorHAnsi" w:cstheme="minorHAnsi"/>
                <w:b/>
                <w:sz w:val="18"/>
                <w:szCs w:val="18"/>
              </w:rPr>
            </w:pPr>
          </w:p>
        </w:tc>
      </w:tr>
    </w:tbl>
    <w:p w:rsidR="007A4235" w:rsidRDefault="007A4235" w:rsidP="007165E6">
      <w:pPr>
        <w:jc w:val="center"/>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Default="009F3A9D" w:rsidP="009F3A9D">
      <w:pPr>
        <w:jc w:val="center"/>
        <w:rPr>
          <w:rFonts w:asciiTheme="minorHAnsi" w:hAnsiTheme="minorHAnsi" w:cstheme="minorHAnsi"/>
          <w:b/>
          <w:sz w:val="18"/>
          <w:szCs w:val="18"/>
          <w:lang w:val="es-BO"/>
        </w:rPr>
      </w:pPr>
    </w:p>
    <w:p w:rsidR="002F09B0" w:rsidRDefault="002F09B0" w:rsidP="009F3A9D">
      <w:pPr>
        <w:jc w:val="center"/>
        <w:rPr>
          <w:rFonts w:asciiTheme="minorHAnsi" w:hAnsiTheme="minorHAnsi" w:cstheme="minorHAnsi"/>
          <w:b/>
          <w:sz w:val="18"/>
          <w:szCs w:val="18"/>
          <w:lang w:val="es-BO"/>
        </w:rPr>
      </w:pPr>
    </w:p>
    <w:p w:rsidR="002F09B0" w:rsidRPr="00286B08" w:rsidRDefault="002F09B0" w:rsidP="002F09B0">
      <w:pPr>
        <w:jc w:val="center"/>
        <w:rPr>
          <w:rFonts w:asciiTheme="minorHAnsi" w:hAnsiTheme="minorHAnsi" w:cstheme="minorHAnsi"/>
          <w:b/>
        </w:rPr>
      </w:pPr>
      <w:r w:rsidRPr="00286B08">
        <w:rPr>
          <w:rFonts w:asciiTheme="minorHAnsi" w:hAnsiTheme="minorHAnsi" w:cstheme="minorHAnsi"/>
          <w:b/>
        </w:rPr>
        <w:t>FORMULARIO C-1</w:t>
      </w:r>
    </w:p>
    <w:p w:rsidR="002F09B0" w:rsidRPr="00286B08" w:rsidRDefault="002F09B0" w:rsidP="002F09B0">
      <w:pPr>
        <w:jc w:val="center"/>
        <w:rPr>
          <w:rFonts w:asciiTheme="minorHAnsi" w:hAnsiTheme="minorHAnsi" w:cstheme="minorHAnsi"/>
          <w:b/>
        </w:rPr>
      </w:pPr>
      <w:r w:rsidRPr="00286B08">
        <w:rPr>
          <w:rFonts w:asciiTheme="minorHAnsi" w:hAnsiTheme="minorHAnsi" w:cstheme="minorHAnsi"/>
          <w:b/>
        </w:rPr>
        <w:t>FORMULARIO DE ESPECIFICACIONES TÉCNICAS</w:t>
      </w:r>
    </w:p>
    <w:p w:rsidR="002F09B0" w:rsidRPr="00286B08" w:rsidRDefault="002F09B0" w:rsidP="002F09B0">
      <w:pPr>
        <w:jc w:val="center"/>
        <w:rPr>
          <w:rFonts w:asciiTheme="minorHAnsi" w:hAnsiTheme="minorHAnsi" w:cstheme="minorHAnsi"/>
          <w:b/>
        </w:rPr>
      </w:pPr>
      <w:r w:rsidRPr="00286B08">
        <w:rPr>
          <w:rFonts w:asciiTheme="minorHAnsi" w:hAnsiTheme="minorHAnsi" w:cstheme="minorHAnsi"/>
          <w:b/>
        </w:rPr>
        <w:t>SOLICITADAS Y PROPUESTAS</w:t>
      </w:r>
    </w:p>
    <w:p w:rsidR="002F09B0" w:rsidRPr="002F09B0" w:rsidRDefault="002F09B0" w:rsidP="002F09B0">
      <w:pPr>
        <w:jc w:val="center"/>
        <w:rPr>
          <w:rFonts w:asciiTheme="minorHAnsi" w:hAnsiTheme="minorHAnsi" w:cstheme="minorHAnsi"/>
          <w:b/>
        </w:rPr>
      </w:pPr>
      <w:r w:rsidRPr="002F09B0">
        <w:rPr>
          <w:rFonts w:asciiTheme="minorHAnsi" w:hAnsiTheme="minorHAnsi" w:cs="Calibri"/>
          <w:b/>
        </w:rPr>
        <w:t xml:space="preserve">ITEM – 2 </w:t>
      </w:r>
      <w:r w:rsidRPr="002F09B0">
        <w:rPr>
          <w:rFonts w:asciiTheme="minorHAnsi" w:hAnsiTheme="minorHAnsi" w:cs="Arial"/>
          <w:b/>
        </w:rPr>
        <w:t>MONTACARGA DE 5 TONELADAS</w:t>
      </w:r>
    </w:p>
    <w:p w:rsidR="002F09B0" w:rsidRPr="00C75BEC" w:rsidRDefault="002F09B0" w:rsidP="002F09B0">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38"/>
        <w:gridCol w:w="2693"/>
        <w:gridCol w:w="709"/>
        <w:gridCol w:w="725"/>
        <w:gridCol w:w="728"/>
      </w:tblGrid>
      <w:tr w:rsidR="002F09B0" w:rsidRPr="00C75BEC" w:rsidTr="006F4446">
        <w:trPr>
          <w:tblHeader/>
          <w:jc w:val="center"/>
        </w:trPr>
        <w:tc>
          <w:tcPr>
            <w:tcW w:w="4238" w:type="dxa"/>
            <w:shd w:val="clear" w:color="auto" w:fill="DBE5F1"/>
            <w:vAlign w:val="center"/>
          </w:tcPr>
          <w:p w:rsidR="002F09B0" w:rsidRPr="00B965BD" w:rsidRDefault="002F09B0" w:rsidP="006F4446">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93" w:type="dxa"/>
            <w:shd w:val="clear" w:color="auto" w:fill="DBE5F1"/>
            <w:vAlign w:val="center"/>
          </w:tcPr>
          <w:p w:rsidR="002F09B0" w:rsidRPr="00C75BEC" w:rsidRDefault="002F09B0" w:rsidP="006F4446">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162" w:type="dxa"/>
            <w:gridSpan w:val="3"/>
            <w:tcBorders>
              <w:top w:val="single" w:sz="12" w:space="0" w:color="auto"/>
              <w:bottom w:val="single" w:sz="2" w:space="0" w:color="000000"/>
            </w:tcBorders>
            <w:shd w:val="clear" w:color="auto" w:fill="D6E3BC"/>
            <w:vAlign w:val="center"/>
          </w:tcPr>
          <w:p w:rsidR="002F09B0" w:rsidRPr="00C75BEC" w:rsidRDefault="002F09B0" w:rsidP="006F4446">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F09B0" w:rsidRPr="00C75BEC" w:rsidTr="006F4446">
        <w:trPr>
          <w:cantSplit/>
          <w:trHeight w:val="1448"/>
          <w:jc w:val="center"/>
        </w:trPr>
        <w:tc>
          <w:tcPr>
            <w:tcW w:w="4238" w:type="dxa"/>
            <w:shd w:val="clear" w:color="auto" w:fill="DBE5F1"/>
            <w:vAlign w:val="center"/>
          </w:tcPr>
          <w:p w:rsidR="002F09B0" w:rsidRPr="00C75BEC" w:rsidRDefault="002F09B0" w:rsidP="006F444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693" w:type="dxa"/>
            <w:shd w:val="clear" w:color="auto" w:fill="DBE5F1"/>
            <w:vAlign w:val="center"/>
          </w:tcPr>
          <w:p w:rsidR="002F09B0" w:rsidRPr="00C75BEC" w:rsidRDefault="002F09B0" w:rsidP="006F444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709" w:type="dxa"/>
            <w:tcBorders>
              <w:top w:val="single" w:sz="2" w:space="0" w:color="000000"/>
              <w:bottom w:val="single" w:sz="2" w:space="0" w:color="000000"/>
            </w:tcBorders>
            <w:shd w:val="clear" w:color="auto" w:fill="D6E3BC"/>
            <w:textDirection w:val="btLr"/>
            <w:vAlign w:val="center"/>
          </w:tcPr>
          <w:p w:rsidR="002F09B0" w:rsidRPr="00C75BEC" w:rsidRDefault="002F09B0" w:rsidP="006F4446">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725" w:type="dxa"/>
            <w:tcBorders>
              <w:top w:val="single" w:sz="2" w:space="0" w:color="000000"/>
              <w:bottom w:val="single" w:sz="2" w:space="0" w:color="000000"/>
            </w:tcBorders>
            <w:shd w:val="clear" w:color="auto" w:fill="D6E3BC"/>
            <w:textDirection w:val="btLr"/>
            <w:vAlign w:val="center"/>
          </w:tcPr>
          <w:p w:rsidR="002F09B0" w:rsidRPr="00C75BEC" w:rsidRDefault="002F09B0" w:rsidP="006F4446">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28" w:type="dxa"/>
            <w:tcBorders>
              <w:top w:val="single" w:sz="2" w:space="0" w:color="000000"/>
              <w:bottom w:val="single" w:sz="2" w:space="0" w:color="000000"/>
            </w:tcBorders>
            <w:shd w:val="clear" w:color="auto" w:fill="D6E3BC"/>
            <w:textDirection w:val="btLr"/>
            <w:vAlign w:val="center"/>
          </w:tcPr>
          <w:p w:rsidR="002F09B0" w:rsidRPr="00C75BEC" w:rsidRDefault="002F09B0" w:rsidP="006F4446">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2F09B0" w:rsidRPr="00C75BEC" w:rsidTr="006F4446">
        <w:trPr>
          <w:jc w:val="center"/>
        </w:trPr>
        <w:tc>
          <w:tcPr>
            <w:tcW w:w="4238" w:type="dxa"/>
            <w:vAlign w:val="center"/>
          </w:tcPr>
          <w:p w:rsidR="002F09B0" w:rsidRPr="00C75BEC" w:rsidRDefault="002F09B0" w:rsidP="006F4446">
            <w:pPr>
              <w:rPr>
                <w:rFonts w:asciiTheme="minorHAnsi" w:hAnsiTheme="minorHAnsi" w:cstheme="minorHAnsi"/>
                <w:b/>
                <w:sz w:val="18"/>
                <w:szCs w:val="18"/>
              </w:rPr>
            </w:pPr>
            <w:r>
              <w:rPr>
                <w:rFonts w:ascii="Calibri" w:hAnsi="Calibri" w:cs="Calibri"/>
                <w:b/>
                <w:bCs/>
                <w:i/>
                <w:sz w:val="22"/>
                <w:szCs w:val="22"/>
              </w:rPr>
              <w:t>CARACTERISITICAS TECNICAS DE LOS BIENES</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tcBorders>
              <w:top w:val="single" w:sz="2" w:space="0" w:color="000000"/>
            </w:tcBorders>
            <w:vAlign w:val="center"/>
          </w:tcPr>
          <w:p w:rsidR="002F09B0" w:rsidRPr="00C75BEC" w:rsidRDefault="002F09B0" w:rsidP="006F4446">
            <w:pPr>
              <w:rPr>
                <w:rFonts w:asciiTheme="minorHAnsi" w:hAnsiTheme="minorHAnsi" w:cstheme="minorHAnsi"/>
                <w:b/>
                <w:sz w:val="18"/>
                <w:szCs w:val="18"/>
              </w:rPr>
            </w:pPr>
          </w:p>
        </w:tc>
        <w:tc>
          <w:tcPr>
            <w:tcW w:w="725" w:type="dxa"/>
            <w:tcBorders>
              <w:top w:val="single" w:sz="2" w:space="0" w:color="000000"/>
            </w:tcBorders>
            <w:vAlign w:val="center"/>
          </w:tcPr>
          <w:p w:rsidR="002F09B0" w:rsidRPr="00C75BEC" w:rsidRDefault="002F09B0" w:rsidP="006F4446">
            <w:pPr>
              <w:rPr>
                <w:rFonts w:asciiTheme="minorHAnsi" w:hAnsiTheme="minorHAnsi" w:cstheme="minorHAnsi"/>
                <w:b/>
                <w:sz w:val="18"/>
                <w:szCs w:val="18"/>
              </w:rPr>
            </w:pPr>
          </w:p>
        </w:tc>
        <w:tc>
          <w:tcPr>
            <w:tcW w:w="728" w:type="dxa"/>
            <w:tcBorders>
              <w:top w:val="single" w:sz="2" w:space="0" w:color="000000"/>
            </w:tcBorders>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tabs>
                <w:tab w:val="left" w:pos="5492"/>
              </w:tabs>
              <w:jc w:val="both"/>
              <w:rPr>
                <w:rFonts w:ascii="Verdana" w:hAnsi="Verdana" w:cs="Arial"/>
                <w:sz w:val="18"/>
                <w:szCs w:val="18"/>
              </w:rPr>
            </w:pPr>
            <w:r w:rsidRPr="002F09B0">
              <w:rPr>
                <w:rFonts w:ascii="Verdana" w:hAnsi="Verdana" w:cs="Arial"/>
                <w:sz w:val="18"/>
                <w:szCs w:val="18"/>
              </w:rPr>
              <w:t>Las Especificaciones Técnicas de las unidades a entregar son:</w:t>
            </w:r>
          </w:p>
          <w:p w:rsidR="002F09B0" w:rsidRPr="002F09B0" w:rsidRDefault="002F09B0" w:rsidP="006F4446">
            <w:pPr>
              <w:tabs>
                <w:tab w:val="left" w:pos="5492"/>
              </w:tabs>
              <w:jc w:val="both"/>
              <w:rPr>
                <w:rFonts w:ascii="Verdana" w:hAnsi="Verdana" w:cs="Arial"/>
                <w:sz w:val="18"/>
                <w:szCs w:val="18"/>
              </w:rPr>
            </w:pPr>
          </w:p>
          <w:p w:rsidR="002F09B0" w:rsidRPr="002F09B0" w:rsidRDefault="002F09B0" w:rsidP="006F4446">
            <w:pPr>
              <w:tabs>
                <w:tab w:val="left" w:pos="5492"/>
              </w:tabs>
              <w:jc w:val="both"/>
              <w:rPr>
                <w:rFonts w:ascii="Verdana" w:hAnsi="Verdana" w:cs="Arial"/>
                <w:b/>
                <w:sz w:val="18"/>
                <w:szCs w:val="18"/>
              </w:rPr>
            </w:pPr>
            <w:r w:rsidRPr="002F09B0">
              <w:rPr>
                <w:rFonts w:ascii="Verdana" w:hAnsi="Verdana" w:cs="Arial"/>
                <w:b/>
                <w:sz w:val="18"/>
                <w:szCs w:val="18"/>
              </w:rPr>
              <w:t>a.- Requisitos Generales:</w:t>
            </w:r>
          </w:p>
          <w:p w:rsidR="002F09B0" w:rsidRPr="002F09B0" w:rsidRDefault="002F09B0" w:rsidP="006F4446">
            <w:pPr>
              <w:jc w:val="both"/>
              <w:rPr>
                <w:rFonts w:ascii="Verdana" w:hAnsi="Verdana"/>
                <w:sz w:val="18"/>
                <w:szCs w:val="18"/>
              </w:rPr>
            </w:pPr>
          </w:p>
          <w:p w:rsidR="002F09B0" w:rsidRPr="002F09B0" w:rsidRDefault="002F09B0" w:rsidP="006F4446">
            <w:pPr>
              <w:jc w:val="both"/>
              <w:rPr>
                <w:rFonts w:ascii="Verdana" w:hAnsi="Verdana"/>
                <w:sz w:val="18"/>
                <w:szCs w:val="18"/>
              </w:rPr>
            </w:pPr>
            <w:r w:rsidRPr="002F09B0">
              <w:rPr>
                <w:rFonts w:ascii="Verdana" w:hAnsi="Verdana"/>
                <w:sz w:val="18"/>
                <w:szCs w:val="18"/>
              </w:rPr>
              <w:t>HP mínimos (Indicar)</w:t>
            </w:r>
          </w:p>
          <w:p w:rsidR="002F09B0" w:rsidRPr="002F09B0" w:rsidRDefault="002F09B0" w:rsidP="006F4446">
            <w:pPr>
              <w:jc w:val="both"/>
              <w:rPr>
                <w:rFonts w:ascii="Verdana" w:hAnsi="Verdana"/>
                <w:sz w:val="18"/>
                <w:szCs w:val="18"/>
              </w:rPr>
            </w:pPr>
            <w:r w:rsidRPr="002F09B0">
              <w:rPr>
                <w:rFonts w:ascii="Verdana" w:hAnsi="Verdana"/>
                <w:sz w:val="18"/>
                <w:szCs w:val="18"/>
              </w:rPr>
              <w:t>Marca: Indicar</w:t>
            </w:r>
          </w:p>
          <w:p w:rsidR="002F09B0" w:rsidRPr="002F09B0" w:rsidRDefault="002F09B0" w:rsidP="006F4446">
            <w:pPr>
              <w:jc w:val="both"/>
              <w:rPr>
                <w:rFonts w:ascii="Verdana" w:hAnsi="Verdana"/>
                <w:sz w:val="18"/>
                <w:szCs w:val="18"/>
              </w:rPr>
            </w:pPr>
            <w:r w:rsidRPr="002F09B0">
              <w:rPr>
                <w:rFonts w:ascii="Verdana" w:hAnsi="Verdana"/>
                <w:sz w:val="18"/>
                <w:szCs w:val="18"/>
              </w:rPr>
              <w:t>Modelo: Indicar</w:t>
            </w:r>
          </w:p>
          <w:p w:rsidR="002F09B0" w:rsidRPr="002F09B0" w:rsidRDefault="002F09B0" w:rsidP="006F4446">
            <w:pPr>
              <w:tabs>
                <w:tab w:val="left" w:pos="5492"/>
              </w:tabs>
              <w:jc w:val="both"/>
              <w:rPr>
                <w:rFonts w:ascii="Verdana" w:hAnsi="Verdana" w:cs="Arial"/>
                <w:sz w:val="18"/>
                <w:szCs w:val="18"/>
              </w:rPr>
            </w:pPr>
            <w:r w:rsidRPr="002F09B0">
              <w:rPr>
                <w:rFonts w:ascii="Verdana" w:hAnsi="Verdana"/>
                <w:sz w:val="18"/>
                <w:szCs w:val="18"/>
              </w:rPr>
              <w:t>País de Origen: (Indicar)</w:t>
            </w:r>
          </w:p>
          <w:p w:rsidR="002F09B0" w:rsidRPr="002F09B0" w:rsidRDefault="002F09B0" w:rsidP="006F4446">
            <w:pPr>
              <w:tabs>
                <w:tab w:val="left" w:pos="5492"/>
              </w:tabs>
              <w:jc w:val="both"/>
              <w:rPr>
                <w:rFonts w:ascii="Verdana" w:hAnsi="Verdana" w:cs="Arial"/>
                <w:b/>
                <w:sz w:val="18"/>
                <w:szCs w:val="18"/>
              </w:rPr>
            </w:pPr>
          </w:p>
          <w:p w:rsidR="002F09B0" w:rsidRPr="002F09B0" w:rsidRDefault="002F09B0" w:rsidP="006F4446">
            <w:pPr>
              <w:jc w:val="both"/>
              <w:rPr>
                <w:rFonts w:ascii="Verdana" w:hAnsi="Verdana" w:cs="Arial"/>
                <w:sz w:val="18"/>
                <w:szCs w:val="18"/>
              </w:rPr>
            </w:pPr>
            <w:r w:rsidRPr="002F09B0">
              <w:rPr>
                <w:rFonts w:ascii="Verdana" w:hAnsi="Verdana" w:cs="Arial"/>
                <w:b/>
                <w:sz w:val="18"/>
                <w:szCs w:val="18"/>
              </w:rPr>
              <w:t>b.- GENERALIDADES</w:t>
            </w:r>
          </w:p>
          <w:p w:rsidR="002F09B0" w:rsidRPr="002F09B0" w:rsidRDefault="002F09B0" w:rsidP="006F4446">
            <w:pPr>
              <w:tabs>
                <w:tab w:val="left" w:pos="5492"/>
              </w:tabs>
              <w:jc w:val="both"/>
              <w:rPr>
                <w:rFonts w:ascii="Verdana" w:hAnsi="Verdana" w:cs="Arial"/>
                <w:b/>
                <w:sz w:val="18"/>
                <w:szCs w:val="18"/>
              </w:rPr>
            </w:pPr>
            <w:r w:rsidRPr="002F09B0">
              <w:rPr>
                <w:rFonts w:ascii="Verdana" w:hAnsi="Verdana" w:cs="Arial"/>
                <w:sz w:val="18"/>
                <w:szCs w:val="18"/>
              </w:rPr>
              <w:t>El equipo no tendrá partes o sistemas reacondicionados. (Se requiere equipo nuevo). Por lo cual, los Ítems a realizar sus especificaciones técnicas son:</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tabs>
                <w:tab w:val="left" w:pos="5492"/>
              </w:tabs>
              <w:jc w:val="both"/>
              <w:rPr>
                <w:rFonts w:ascii="Verdana" w:hAnsi="Verdana" w:cs="Arial"/>
                <w:sz w:val="18"/>
                <w:szCs w:val="18"/>
              </w:rPr>
            </w:pPr>
            <w:r w:rsidRPr="002F09B0">
              <w:rPr>
                <w:rFonts w:ascii="Verdana" w:hAnsi="Verdana"/>
                <w:b/>
                <w:sz w:val="18"/>
                <w:szCs w:val="18"/>
                <w:lang w:val="es-BO"/>
              </w:rPr>
              <w:t xml:space="preserve">MONTACARGA/ </w:t>
            </w:r>
            <w:r w:rsidRPr="002F09B0">
              <w:rPr>
                <w:rFonts w:ascii="Verdana" w:hAnsi="Verdana" w:cs="Arial"/>
                <w:b/>
                <w:sz w:val="18"/>
                <w:szCs w:val="18"/>
              </w:rPr>
              <w:t>MAQUINA ELEVADORA:</w:t>
            </w:r>
            <w:r w:rsidRPr="002F09B0">
              <w:rPr>
                <w:rFonts w:ascii="Verdana" w:hAnsi="Verdana" w:cs="Arial"/>
                <w:sz w:val="18"/>
                <w:szCs w:val="18"/>
              </w:rPr>
              <w:t xml:space="preserve"> Capacidad de carga útil: 5  toneladas (mínimo)</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ind w:right="141"/>
              <w:jc w:val="both"/>
              <w:rPr>
                <w:rFonts w:ascii="Verdana" w:hAnsi="Verdana" w:cstheme="minorHAnsi"/>
                <w:sz w:val="18"/>
                <w:szCs w:val="18"/>
              </w:rPr>
            </w:pPr>
            <w:r w:rsidRPr="002F09B0">
              <w:rPr>
                <w:rFonts w:ascii="Verdana" w:hAnsi="Verdana" w:cs="Arial"/>
                <w:b/>
                <w:sz w:val="18"/>
                <w:szCs w:val="18"/>
              </w:rPr>
              <w:t>AÑO FABRICACION:</w:t>
            </w:r>
            <w:r w:rsidRPr="002F09B0">
              <w:rPr>
                <w:rFonts w:ascii="Verdana" w:hAnsi="Verdana" w:cs="Arial"/>
                <w:sz w:val="18"/>
                <w:szCs w:val="18"/>
              </w:rPr>
              <w:t xml:space="preserve"> 2015 (Mínimo)</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sz w:val="18"/>
                <w:szCs w:val="18"/>
              </w:rPr>
            </w:pPr>
            <w:r w:rsidRPr="002F09B0">
              <w:rPr>
                <w:rFonts w:ascii="Verdana" w:hAnsi="Verdana" w:cs="Arial"/>
                <w:b/>
                <w:sz w:val="18"/>
                <w:szCs w:val="18"/>
              </w:rPr>
              <w:t xml:space="preserve">CANTIDAD: </w:t>
            </w:r>
            <w:r w:rsidRPr="002F09B0">
              <w:rPr>
                <w:rFonts w:ascii="Verdana" w:hAnsi="Verdana" w:cs="Arial"/>
                <w:sz w:val="18"/>
                <w:szCs w:val="18"/>
              </w:rPr>
              <w:t>Una (1) Unidad.</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ind w:right="141"/>
              <w:jc w:val="both"/>
              <w:rPr>
                <w:rFonts w:ascii="Verdana" w:hAnsi="Verdana" w:cstheme="minorHAnsi"/>
                <w:sz w:val="18"/>
                <w:szCs w:val="18"/>
              </w:rPr>
            </w:pPr>
            <w:r w:rsidRPr="002F09B0">
              <w:rPr>
                <w:rFonts w:ascii="Verdana" w:hAnsi="Verdana" w:cs="Arial"/>
                <w:b/>
                <w:sz w:val="18"/>
                <w:szCs w:val="18"/>
              </w:rPr>
              <w:t>MOTOR</w:t>
            </w:r>
            <w:r w:rsidRPr="002F09B0">
              <w:rPr>
                <w:rFonts w:ascii="Verdana" w:hAnsi="Verdana" w:cs="Arial"/>
                <w:sz w:val="18"/>
                <w:szCs w:val="18"/>
              </w:rPr>
              <w:t>: 112 HP (Mínimo). 6 cilindros</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sz w:val="18"/>
                <w:szCs w:val="18"/>
              </w:rPr>
            </w:pPr>
            <w:r w:rsidRPr="002F09B0">
              <w:rPr>
                <w:rFonts w:ascii="Verdana" w:hAnsi="Verdana" w:cs="Arial"/>
                <w:b/>
                <w:sz w:val="18"/>
                <w:szCs w:val="18"/>
              </w:rPr>
              <w:t>CARACTERISTICAS TECNICAS</w:t>
            </w:r>
            <w:r w:rsidRPr="002F09B0">
              <w:rPr>
                <w:rFonts w:ascii="Verdana" w:hAnsi="Verdana" w:cs="Arial"/>
                <w:sz w:val="18"/>
                <w:szCs w:val="18"/>
              </w:rPr>
              <w:t>: Capacidad de tanque de combustible: 140 litros. (Mínimo). Tipo de Control: Neumático. Numero de ejes: 4X2</w:t>
            </w:r>
            <w:proofErr w:type="gramStart"/>
            <w:r w:rsidRPr="002F09B0">
              <w:rPr>
                <w:rFonts w:ascii="Verdana" w:hAnsi="Verdana" w:cs="Arial"/>
                <w:sz w:val="18"/>
                <w:szCs w:val="18"/>
              </w:rPr>
              <w:t>.(</w:t>
            </w:r>
            <w:proofErr w:type="gramEnd"/>
            <w:r w:rsidRPr="002F09B0">
              <w:rPr>
                <w:rFonts w:ascii="Verdana" w:hAnsi="Verdana" w:cs="Arial"/>
                <w:sz w:val="18"/>
                <w:szCs w:val="18"/>
              </w:rPr>
              <w:t xml:space="preserve">6 llantas). 8.25-15-14rp (mínimo). Altura del Tenedor: 3000 </w:t>
            </w:r>
            <w:proofErr w:type="spellStart"/>
            <w:r w:rsidRPr="002F09B0">
              <w:rPr>
                <w:rFonts w:ascii="Verdana" w:hAnsi="Verdana" w:cs="Arial"/>
                <w:sz w:val="18"/>
                <w:szCs w:val="18"/>
              </w:rPr>
              <w:t>mm.</w:t>
            </w:r>
            <w:proofErr w:type="spellEnd"/>
            <w:r w:rsidRPr="002F09B0">
              <w:rPr>
                <w:rFonts w:ascii="Verdana" w:hAnsi="Verdana" w:cs="Arial"/>
                <w:sz w:val="18"/>
                <w:szCs w:val="18"/>
              </w:rPr>
              <w:t xml:space="preserve"> (Aproximadamente). Radio de Giro: 3250 exterior. Volante de Dirección: de rosca doble mecanismo de mejora el confort operativo y ajuste confiable.  Mástil de alta calidad operacional. Caja de transmisión: Con espuma de admisión de aire superior. Carrera libre (mm): 200 (mínimo). Altura del mástil Tenedor (mm): 2500 (mínimo). En general Altura Tenedor Levantado (mm): 4420 (mínimo). Protector desde arriba Altura (mm): 2450 (mínimo). Radio de giro (exterior) (mm): 3250 (mínimo).</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tabs>
                <w:tab w:val="left" w:pos="5492"/>
              </w:tabs>
              <w:jc w:val="both"/>
              <w:rPr>
                <w:rFonts w:ascii="Verdana" w:hAnsi="Verdana" w:cs="Arial"/>
                <w:sz w:val="18"/>
                <w:szCs w:val="18"/>
              </w:rPr>
            </w:pPr>
            <w:r w:rsidRPr="002F09B0">
              <w:rPr>
                <w:rFonts w:ascii="Verdana" w:hAnsi="Verdana" w:cs="Arial"/>
                <w:b/>
                <w:sz w:val="18"/>
                <w:szCs w:val="18"/>
              </w:rPr>
              <w:t>CAJA DE HERRAMIENTAS:</w:t>
            </w:r>
            <w:r w:rsidRPr="002F09B0">
              <w:rPr>
                <w:rFonts w:ascii="Verdana" w:hAnsi="Verdana" w:cs="Arial"/>
                <w:sz w:val="18"/>
                <w:szCs w:val="18"/>
              </w:rPr>
              <w:t xml:space="preserve"> Con todos sus accesorios de seguridad. (Llaves rueda, gatos, alicates, destornilladores, etc.)</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sz w:val="18"/>
                <w:szCs w:val="18"/>
              </w:rPr>
            </w:pPr>
            <w:r w:rsidRPr="002F09B0">
              <w:rPr>
                <w:rFonts w:ascii="Verdana" w:hAnsi="Verdana" w:cs="Arial"/>
                <w:b/>
                <w:sz w:val="18"/>
                <w:szCs w:val="18"/>
              </w:rPr>
              <w:lastRenderedPageBreak/>
              <w:t>CERTIFICADO DE FUNCIONAMIENTO:</w:t>
            </w:r>
            <w:r w:rsidRPr="002F09B0">
              <w:rPr>
                <w:rFonts w:ascii="Verdana" w:hAnsi="Verdana" w:cs="Arial"/>
                <w:sz w:val="18"/>
                <w:szCs w:val="18"/>
              </w:rPr>
              <w:t xml:space="preserve"> DE ACUERDO A LAS NORMAS POR UNA EMPRESA (PETROVISA O SIMILARES)</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pStyle w:val="Prrafodelista"/>
              <w:ind w:left="0"/>
              <w:contextualSpacing/>
              <w:jc w:val="both"/>
              <w:rPr>
                <w:rFonts w:ascii="Verdana" w:hAnsi="Verdana" w:cs="Calibri"/>
                <w:b/>
                <w:sz w:val="18"/>
                <w:szCs w:val="18"/>
              </w:rPr>
            </w:pPr>
            <w:r w:rsidRPr="002F09B0">
              <w:rPr>
                <w:rFonts w:ascii="Verdana" w:hAnsi="Verdana" w:cs="Calibri"/>
                <w:b/>
                <w:sz w:val="18"/>
                <w:szCs w:val="18"/>
              </w:rPr>
              <w:t xml:space="preserve">CARACTERISTICAS TECNICAS PARA TODOS LOS ITEMS </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jc w:val="both"/>
              <w:rPr>
                <w:rFonts w:ascii="Verdana" w:hAnsi="Verdana" w:cs="Calibri"/>
                <w:b/>
                <w:bCs/>
                <w:i/>
                <w:sz w:val="18"/>
                <w:szCs w:val="18"/>
              </w:rPr>
            </w:pPr>
            <w:r w:rsidRPr="002F09B0">
              <w:rPr>
                <w:rFonts w:ascii="Verdana" w:hAnsi="Verdana" w:cs="Calibri"/>
                <w:b/>
                <w:bCs/>
                <w:i/>
                <w:sz w:val="18"/>
                <w:szCs w:val="18"/>
              </w:rPr>
              <w:t>ASISTENCIA TECNICA Y REPUESTOS</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El proveedor deberá brindar asistencia técnica permanente y oportuna según sea requerida durante el periodo de garantía de fábrica, también deberá contar con talleres móviles que brinden el servicio técnico en el lugar de trabajo de la maquinaria cuando se requiera.</w:t>
            </w:r>
          </w:p>
          <w:p w:rsidR="002F09B0" w:rsidRPr="002F09B0" w:rsidRDefault="002F09B0" w:rsidP="006F4446">
            <w:pPr>
              <w:jc w:val="both"/>
              <w:rPr>
                <w:rFonts w:ascii="Verdana" w:hAnsi="Verdana" w:cs="Arial"/>
                <w:color w:val="292929"/>
                <w:sz w:val="18"/>
                <w:szCs w:val="18"/>
              </w:rPr>
            </w:pPr>
          </w:p>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 xml:space="preserve">El ofertante deberá contar con una infraestructura adecuada para el servicio técnico y stock de repuestos de las maquinarias ofertadas. </w:t>
            </w:r>
          </w:p>
          <w:p w:rsidR="002F09B0" w:rsidRPr="002F09B0" w:rsidRDefault="002F09B0" w:rsidP="006F4446">
            <w:pPr>
              <w:jc w:val="both"/>
              <w:rPr>
                <w:rFonts w:ascii="Verdana" w:hAnsi="Verdana"/>
                <w:color w:val="000000"/>
                <w:sz w:val="18"/>
                <w:szCs w:val="18"/>
              </w:rPr>
            </w:pPr>
          </w:p>
          <w:p w:rsidR="002F09B0" w:rsidRPr="002F09B0" w:rsidRDefault="002F09B0" w:rsidP="006F4446">
            <w:pPr>
              <w:jc w:val="both"/>
              <w:rPr>
                <w:rFonts w:ascii="Verdana" w:hAnsi="Verdana" w:cstheme="minorHAnsi"/>
                <w:b/>
                <w:bCs/>
                <w:sz w:val="18"/>
                <w:szCs w:val="18"/>
              </w:rPr>
            </w:pPr>
            <w:r w:rsidRPr="002F09B0">
              <w:rPr>
                <w:rFonts w:ascii="Verdana" w:hAnsi="Verdana"/>
                <w:color w:val="000000"/>
                <w:sz w:val="18"/>
                <w:szCs w:val="18"/>
              </w:rPr>
              <w:t>YPFB  visitara las instalaciones de los proponentes, para asegurar el servicio post venta de la maquinaria adquirida.</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jc w:val="both"/>
              <w:rPr>
                <w:rFonts w:ascii="Verdana" w:hAnsi="Verdana" w:cstheme="minorHAnsi"/>
                <w:b/>
                <w:bCs/>
                <w:sz w:val="18"/>
                <w:szCs w:val="18"/>
              </w:rPr>
            </w:pPr>
            <w:r w:rsidRPr="002F09B0">
              <w:rPr>
                <w:rFonts w:ascii="Verdana" w:hAnsi="Verdana" w:cs="Calibri"/>
                <w:b/>
                <w:bCs/>
                <w:i/>
                <w:sz w:val="18"/>
                <w:szCs w:val="18"/>
              </w:rPr>
              <w:t>INSPECCION O PRUEBA</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 xml:space="preserve">YPFB verificara que los bienes cumplan con las siguientes características: </w:t>
            </w:r>
          </w:p>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1.- Deberá ser nuevo y de fábrica.</w:t>
            </w:r>
          </w:p>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2.- Que sus partes sean originales.</w:t>
            </w:r>
          </w:p>
          <w:p w:rsidR="002F09B0" w:rsidRPr="002F09B0" w:rsidRDefault="002F09B0" w:rsidP="006F4446">
            <w:pPr>
              <w:rPr>
                <w:rFonts w:ascii="Verdana" w:hAnsi="Verdana" w:cstheme="minorHAnsi"/>
                <w:b/>
                <w:bCs/>
                <w:sz w:val="18"/>
                <w:szCs w:val="18"/>
              </w:rPr>
            </w:pPr>
            <w:r w:rsidRPr="002F09B0">
              <w:rPr>
                <w:rFonts w:ascii="Verdana" w:hAnsi="Verdana"/>
                <w:color w:val="000000"/>
                <w:sz w:val="18"/>
                <w:szCs w:val="18"/>
              </w:rPr>
              <w:t>3.- Certificados de pruebas de funcionamiento y operación.</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bCs/>
                <w:sz w:val="18"/>
                <w:szCs w:val="18"/>
                <w:lang w:val="es-BO"/>
              </w:rPr>
            </w:pPr>
            <w:r w:rsidRPr="002F09B0">
              <w:rPr>
                <w:rFonts w:ascii="Verdana" w:hAnsi="Verdana" w:cs="Calibri"/>
                <w:b/>
                <w:bCs/>
                <w:i/>
                <w:sz w:val="18"/>
                <w:szCs w:val="18"/>
              </w:rPr>
              <w:t>MANUALES</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Cada uno de los Bienes debe tener:</w:t>
            </w:r>
          </w:p>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a) Manual de operación en español.</w:t>
            </w:r>
          </w:p>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b) Manual de mantenimiento en español</w:t>
            </w:r>
          </w:p>
          <w:p w:rsidR="002F09B0" w:rsidRPr="002F09B0" w:rsidRDefault="002F09B0" w:rsidP="006F4446">
            <w:pPr>
              <w:jc w:val="both"/>
              <w:rPr>
                <w:rFonts w:ascii="Verdana" w:hAnsi="Verdana"/>
                <w:color w:val="000000"/>
                <w:sz w:val="18"/>
                <w:szCs w:val="18"/>
              </w:rPr>
            </w:pPr>
            <w:r w:rsidRPr="002F09B0">
              <w:rPr>
                <w:rFonts w:ascii="Verdana" w:hAnsi="Verdana"/>
                <w:color w:val="000000"/>
                <w:sz w:val="18"/>
                <w:szCs w:val="18"/>
              </w:rPr>
              <w:t>c) Catálogo de piezas preferentemente en español.</w:t>
            </w:r>
          </w:p>
          <w:p w:rsidR="002F09B0" w:rsidRPr="002F09B0" w:rsidRDefault="002F09B0" w:rsidP="006F4446">
            <w:pPr>
              <w:rPr>
                <w:rFonts w:ascii="Verdana" w:hAnsi="Verdana" w:cstheme="minorHAnsi"/>
                <w:b/>
                <w:bCs/>
                <w:sz w:val="18"/>
                <w:szCs w:val="18"/>
              </w:rPr>
            </w:pPr>
            <w:r w:rsidRPr="002F09B0">
              <w:rPr>
                <w:rFonts w:ascii="Verdana" w:hAnsi="Verdana"/>
                <w:b/>
                <w:color w:val="000000"/>
                <w:sz w:val="18"/>
                <w:szCs w:val="18"/>
                <w:u w:val="single"/>
              </w:rPr>
              <w:t>Nota</w:t>
            </w:r>
            <w:r w:rsidRPr="002F09B0">
              <w:rPr>
                <w:rFonts w:ascii="Verdana" w:hAnsi="Verdana"/>
                <w:color w:val="000000"/>
                <w:sz w:val="18"/>
                <w:szCs w:val="18"/>
              </w:rPr>
              <w:t>: Los manuales y catálogos deberán describir la totalidad de partes y sistemas del equipo ofrecido.</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tabs>
                <w:tab w:val="left" w:pos="1843"/>
              </w:tabs>
              <w:jc w:val="both"/>
              <w:rPr>
                <w:rFonts w:ascii="Verdana" w:hAnsi="Verdana" w:cstheme="minorHAnsi"/>
                <w:sz w:val="18"/>
                <w:szCs w:val="18"/>
              </w:rPr>
            </w:pPr>
            <w:r w:rsidRPr="002F09B0">
              <w:rPr>
                <w:rFonts w:ascii="Verdana" w:hAnsi="Verdana" w:cs="Calibri"/>
                <w:b/>
                <w:bCs/>
                <w:i/>
                <w:sz w:val="18"/>
                <w:szCs w:val="18"/>
              </w:rPr>
              <w:t>EXPERIENCIA</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tabs>
                <w:tab w:val="num" w:pos="2508"/>
              </w:tabs>
              <w:jc w:val="both"/>
              <w:rPr>
                <w:rFonts w:ascii="Verdana" w:hAnsi="Verdana" w:cs="Arial"/>
                <w:color w:val="292929"/>
                <w:sz w:val="18"/>
                <w:szCs w:val="18"/>
              </w:rPr>
            </w:pPr>
            <w:r w:rsidRPr="002F09B0">
              <w:rPr>
                <w:rFonts w:ascii="Verdana" w:hAnsi="Verdana" w:cs="Arial"/>
                <w:color w:val="292929"/>
                <w:sz w:val="18"/>
                <w:szCs w:val="18"/>
              </w:rPr>
              <w:t>El proponente deberá tener una experiencia general en ventas de maquinaria pesada como mínimo 3 veces el precio referencial para cada ítem ofertado. (Los proponentes deberán adjuntar en su propuesta la documentación de respaldo de la experiencia solicitada, como ser: contratos, órdenes de compra, facturas y otros documentos equivalentes, en fotocopia simple)</w:t>
            </w:r>
          </w:p>
          <w:p w:rsidR="002F09B0" w:rsidRPr="002F09B0" w:rsidRDefault="002F09B0" w:rsidP="006F4446">
            <w:pPr>
              <w:tabs>
                <w:tab w:val="num" w:pos="2508"/>
              </w:tabs>
              <w:jc w:val="both"/>
              <w:rPr>
                <w:rFonts w:ascii="Verdana" w:hAnsi="Verdana" w:cs="Arial"/>
                <w:color w:val="292929"/>
                <w:sz w:val="18"/>
                <w:szCs w:val="18"/>
              </w:rPr>
            </w:pPr>
          </w:p>
          <w:p w:rsidR="002F09B0" w:rsidRPr="002F09B0" w:rsidRDefault="002F09B0" w:rsidP="006F4446">
            <w:pPr>
              <w:rPr>
                <w:rFonts w:ascii="Verdana" w:hAnsi="Verdana" w:cstheme="minorHAnsi"/>
                <w:b/>
                <w:bCs/>
                <w:sz w:val="18"/>
                <w:szCs w:val="18"/>
              </w:rPr>
            </w:pPr>
            <w:r w:rsidRPr="002F09B0">
              <w:rPr>
                <w:rFonts w:ascii="Verdana" w:hAnsi="Verdana" w:cs="Arial"/>
                <w:b/>
                <w:color w:val="292929"/>
                <w:sz w:val="18"/>
                <w:szCs w:val="18"/>
              </w:rPr>
              <w:t>Nota.-</w:t>
            </w:r>
            <w:r w:rsidRPr="002F09B0">
              <w:rPr>
                <w:rFonts w:ascii="Verdana" w:hAnsi="Verdana" w:cs="Arial"/>
                <w:color w:val="292929"/>
                <w:sz w:val="18"/>
                <w:szCs w:val="18"/>
              </w:rPr>
              <w:t xml:space="preserve"> Para la elaboración del contrato la empresa adjudicada deberá  presentar dicha documentación en original o fotocopia legalizada, la documentación original será devuelta previa verificación.</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bCs/>
                <w:sz w:val="18"/>
                <w:szCs w:val="18"/>
              </w:rPr>
            </w:pPr>
            <w:r w:rsidRPr="002F09B0">
              <w:rPr>
                <w:rFonts w:ascii="Verdana" w:hAnsi="Verdana" w:cs="Calibri"/>
                <w:b/>
                <w:bCs/>
                <w:i/>
                <w:sz w:val="18"/>
                <w:szCs w:val="18"/>
              </w:rPr>
              <w:t>GARANTIA DEL EQUIPO</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bCs/>
                <w:sz w:val="18"/>
                <w:szCs w:val="18"/>
              </w:rPr>
            </w:pPr>
            <w:r w:rsidRPr="002F09B0">
              <w:rPr>
                <w:rFonts w:ascii="Verdana" w:hAnsi="Verdana" w:cs="Calibri"/>
                <w:color w:val="000000"/>
                <w:sz w:val="18"/>
                <w:szCs w:val="18"/>
              </w:rPr>
              <w:lastRenderedPageBreak/>
              <w:t xml:space="preserve">Los Bienes deberán  tener una garantía de: Garantía de fábrica de 12 meses o 1200 </w:t>
            </w:r>
            <w:proofErr w:type="spellStart"/>
            <w:r w:rsidRPr="002F09B0">
              <w:rPr>
                <w:rFonts w:ascii="Verdana" w:hAnsi="Verdana" w:cs="Calibri"/>
                <w:color w:val="000000"/>
                <w:sz w:val="18"/>
                <w:szCs w:val="18"/>
              </w:rPr>
              <w:t>hrs</w:t>
            </w:r>
            <w:proofErr w:type="spellEnd"/>
            <w:r w:rsidRPr="002F09B0">
              <w:rPr>
                <w:rFonts w:ascii="Verdana" w:hAnsi="Verdana" w:cs="Calibri"/>
                <w:color w:val="000000"/>
                <w:sz w:val="18"/>
                <w:szCs w:val="18"/>
              </w:rPr>
              <w:t>. De funcionamiento, lo primero que ocurra.</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bCs/>
                <w:sz w:val="18"/>
                <w:szCs w:val="18"/>
              </w:rPr>
            </w:pPr>
            <w:r w:rsidRPr="002F09B0">
              <w:rPr>
                <w:rFonts w:ascii="Verdana" w:hAnsi="Verdana" w:cs="Calibri"/>
                <w:b/>
                <w:bCs/>
                <w:i/>
                <w:sz w:val="18"/>
                <w:szCs w:val="18"/>
              </w:rPr>
              <w:t>PLAZO ENTREGA  DEL EQUIPO</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bCs/>
                <w:sz w:val="18"/>
                <w:szCs w:val="18"/>
              </w:rPr>
            </w:pPr>
            <w:r w:rsidRPr="002F09B0">
              <w:rPr>
                <w:rFonts w:ascii="Verdana" w:hAnsi="Verdana" w:cs="Calibri"/>
                <w:i/>
                <w:sz w:val="18"/>
                <w:szCs w:val="18"/>
              </w:rPr>
              <w:t>El plazo de entrega de los bienes para la presente contratación deberá ser de 120 días calendario, computables a partir de la emisión de la orden de proceder.</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contextualSpacing/>
              <w:jc w:val="both"/>
              <w:rPr>
                <w:rFonts w:ascii="Verdana" w:hAnsi="Verdana" w:cs="Calibri"/>
                <w:i/>
                <w:sz w:val="18"/>
                <w:szCs w:val="18"/>
              </w:rPr>
            </w:pPr>
            <w:r w:rsidRPr="002F09B0">
              <w:rPr>
                <w:rFonts w:ascii="Verdana" w:hAnsi="Verdana" w:cs="Calibri"/>
                <w:b/>
                <w:bCs/>
                <w:sz w:val="18"/>
                <w:szCs w:val="18"/>
                <w:lang w:eastAsia="es-BO"/>
              </w:rPr>
              <w:t>CONDICIONES REQUERIDAS PARA LA ENTREGA DEL BIEN</w:t>
            </w:r>
          </w:p>
          <w:p w:rsidR="002F09B0" w:rsidRPr="002F09B0" w:rsidRDefault="002F09B0" w:rsidP="006F4446">
            <w:pPr>
              <w:rPr>
                <w:rFonts w:ascii="Verdana" w:hAnsi="Verdana" w:cstheme="minorHAnsi"/>
                <w:b/>
                <w:bCs/>
                <w:sz w:val="18"/>
                <w:szCs w:val="18"/>
              </w:rPr>
            </w:pP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bCs/>
                <w:sz w:val="18"/>
                <w:szCs w:val="18"/>
              </w:rPr>
            </w:pPr>
            <w:r w:rsidRPr="002F09B0">
              <w:rPr>
                <w:rFonts w:ascii="Verdana" w:hAnsi="Verdana" w:cs="Calibri"/>
                <w:b/>
                <w:bCs/>
                <w:i/>
                <w:sz w:val="18"/>
                <w:szCs w:val="18"/>
              </w:rPr>
              <w:t>LUGAR DE ENTREGA DEL EQUIPO</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bCs/>
                <w:sz w:val="18"/>
                <w:szCs w:val="18"/>
              </w:rPr>
            </w:pPr>
            <w:r w:rsidRPr="002F09B0">
              <w:rPr>
                <w:rFonts w:ascii="Verdana" w:hAnsi="Verdana" w:cs="Calibri"/>
                <w:i/>
                <w:sz w:val="18"/>
                <w:szCs w:val="18"/>
              </w:rPr>
              <w:t>Los bienes serán entregados en base de operaciones del Distrito comercial Oriente ubicado en la calle Mamerto Cuellar de la Ciudad de Santa Cruz.</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cstheme="minorHAnsi"/>
                <w:b/>
                <w:bCs/>
                <w:sz w:val="18"/>
                <w:szCs w:val="18"/>
              </w:rPr>
            </w:pPr>
            <w:r w:rsidRPr="002F09B0">
              <w:rPr>
                <w:rFonts w:ascii="Verdana" w:hAnsi="Verdana"/>
                <w:b/>
                <w:sz w:val="18"/>
                <w:szCs w:val="18"/>
              </w:rPr>
              <w:t>TRIBUTOS</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r w:rsidR="002F09B0" w:rsidRPr="00C75BEC" w:rsidTr="006F4446">
        <w:trPr>
          <w:jc w:val="center"/>
        </w:trPr>
        <w:tc>
          <w:tcPr>
            <w:tcW w:w="4238" w:type="dxa"/>
            <w:vAlign w:val="center"/>
          </w:tcPr>
          <w:p w:rsidR="002F09B0" w:rsidRPr="002F09B0" w:rsidRDefault="002F09B0" w:rsidP="006F4446">
            <w:pPr>
              <w:rPr>
                <w:rFonts w:ascii="Verdana" w:hAnsi="Verdana"/>
                <w:sz w:val="18"/>
                <w:szCs w:val="18"/>
              </w:rPr>
            </w:pPr>
            <w:r w:rsidRPr="002F09B0">
              <w:rPr>
                <w:rFonts w:ascii="Verdana" w:hAnsi="Verdana"/>
                <w:sz w:val="18"/>
                <w:szCs w:val="18"/>
              </w:rPr>
              <w:t>El proponente declara que todos los tributos vigentes a la fecha y que puedan originarse directa o indirectamente en aplicación del contrato, son de su responsabilidad, no correspondiendo ningún reclamo posterior.</w:t>
            </w:r>
          </w:p>
          <w:p w:rsidR="002F09B0" w:rsidRPr="002F09B0" w:rsidRDefault="002F09B0" w:rsidP="006F4446">
            <w:pPr>
              <w:rPr>
                <w:rFonts w:ascii="Verdana" w:hAnsi="Verdana" w:cstheme="minorHAnsi"/>
                <w:b/>
                <w:bCs/>
                <w:sz w:val="18"/>
                <w:szCs w:val="18"/>
              </w:rPr>
            </w:pPr>
            <w:r w:rsidRPr="002F09B0">
              <w:rPr>
                <w:rFonts w:ascii="Verdana" w:hAnsi="Verdana"/>
                <w:b/>
                <w:sz w:val="18"/>
                <w:szCs w:val="18"/>
              </w:rPr>
              <w:t xml:space="preserve">DECLARAR ACEPTACION </w:t>
            </w:r>
          </w:p>
        </w:tc>
        <w:tc>
          <w:tcPr>
            <w:tcW w:w="2693" w:type="dxa"/>
            <w:vAlign w:val="center"/>
          </w:tcPr>
          <w:p w:rsidR="002F09B0" w:rsidRPr="00C75BEC" w:rsidRDefault="002F09B0" w:rsidP="006F4446">
            <w:pPr>
              <w:rPr>
                <w:rFonts w:asciiTheme="minorHAnsi" w:hAnsiTheme="minorHAnsi" w:cstheme="minorHAnsi"/>
                <w:b/>
                <w:sz w:val="18"/>
                <w:szCs w:val="18"/>
              </w:rPr>
            </w:pPr>
          </w:p>
        </w:tc>
        <w:tc>
          <w:tcPr>
            <w:tcW w:w="709" w:type="dxa"/>
            <w:vAlign w:val="center"/>
          </w:tcPr>
          <w:p w:rsidR="002F09B0" w:rsidRPr="00C75BEC" w:rsidRDefault="002F09B0" w:rsidP="006F4446">
            <w:pPr>
              <w:rPr>
                <w:rFonts w:asciiTheme="minorHAnsi" w:hAnsiTheme="minorHAnsi" w:cstheme="minorHAnsi"/>
                <w:b/>
                <w:sz w:val="18"/>
                <w:szCs w:val="18"/>
              </w:rPr>
            </w:pPr>
          </w:p>
        </w:tc>
        <w:tc>
          <w:tcPr>
            <w:tcW w:w="725" w:type="dxa"/>
            <w:vAlign w:val="center"/>
          </w:tcPr>
          <w:p w:rsidR="002F09B0" w:rsidRPr="00C75BEC" w:rsidRDefault="002F09B0" w:rsidP="006F4446">
            <w:pPr>
              <w:rPr>
                <w:rFonts w:asciiTheme="minorHAnsi" w:hAnsiTheme="minorHAnsi" w:cstheme="minorHAnsi"/>
                <w:b/>
                <w:sz w:val="18"/>
                <w:szCs w:val="18"/>
              </w:rPr>
            </w:pPr>
          </w:p>
        </w:tc>
        <w:tc>
          <w:tcPr>
            <w:tcW w:w="728" w:type="dxa"/>
            <w:vAlign w:val="center"/>
          </w:tcPr>
          <w:p w:rsidR="002F09B0" w:rsidRPr="00C75BEC" w:rsidRDefault="002F09B0" w:rsidP="006F4446">
            <w:pPr>
              <w:rPr>
                <w:rFonts w:asciiTheme="minorHAnsi" w:hAnsiTheme="minorHAnsi" w:cstheme="minorHAnsi"/>
                <w:b/>
                <w:sz w:val="18"/>
                <w:szCs w:val="18"/>
              </w:rPr>
            </w:pPr>
          </w:p>
        </w:tc>
      </w:tr>
    </w:tbl>
    <w:p w:rsidR="002F09B0" w:rsidRDefault="002F09B0" w:rsidP="002F09B0">
      <w:pPr>
        <w:jc w:val="center"/>
        <w:rPr>
          <w:rFonts w:asciiTheme="minorHAnsi" w:hAnsiTheme="minorHAnsi" w:cstheme="minorHAnsi"/>
          <w:b/>
          <w:sz w:val="18"/>
          <w:szCs w:val="18"/>
        </w:rPr>
      </w:pPr>
    </w:p>
    <w:p w:rsidR="002F09B0" w:rsidRDefault="002F09B0" w:rsidP="002F09B0">
      <w:pPr>
        <w:jc w:val="center"/>
        <w:rPr>
          <w:rFonts w:asciiTheme="minorHAnsi" w:hAnsiTheme="minorHAnsi" w:cstheme="minorHAnsi"/>
          <w:b/>
          <w:sz w:val="18"/>
          <w:szCs w:val="18"/>
        </w:rPr>
      </w:pPr>
    </w:p>
    <w:p w:rsidR="002F09B0" w:rsidRDefault="002F09B0" w:rsidP="002F09B0">
      <w:pPr>
        <w:jc w:val="center"/>
        <w:rPr>
          <w:rFonts w:asciiTheme="minorHAnsi" w:hAnsiTheme="minorHAnsi" w:cstheme="minorHAnsi"/>
          <w:b/>
          <w:sz w:val="18"/>
          <w:szCs w:val="18"/>
        </w:rPr>
      </w:pPr>
    </w:p>
    <w:p w:rsidR="002F09B0" w:rsidRPr="00C75BEC" w:rsidRDefault="002F09B0" w:rsidP="002F09B0">
      <w:pPr>
        <w:jc w:val="center"/>
        <w:rPr>
          <w:rFonts w:asciiTheme="minorHAnsi" w:hAnsiTheme="minorHAnsi" w:cstheme="minorHAnsi"/>
          <w:b/>
          <w:sz w:val="18"/>
          <w:szCs w:val="18"/>
        </w:rPr>
      </w:pPr>
    </w:p>
    <w:p w:rsidR="002F09B0" w:rsidRPr="00DA09B7" w:rsidRDefault="002F09B0" w:rsidP="002F09B0">
      <w:pPr>
        <w:jc w:val="center"/>
        <w:rPr>
          <w:rFonts w:ascii="Calibri" w:hAnsi="Calibri" w:cs="Calibri"/>
          <w:b/>
        </w:rPr>
      </w:pPr>
      <w:r w:rsidRPr="00DA09B7">
        <w:rPr>
          <w:rFonts w:ascii="Calibri" w:hAnsi="Calibri" w:cs="Calibri"/>
          <w:b/>
        </w:rPr>
        <w:t>-------------------------------------------------------------------------------</w:t>
      </w:r>
    </w:p>
    <w:p w:rsidR="002F09B0" w:rsidRPr="00DA09B7" w:rsidRDefault="002F09B0" w:rsidP="002F09B0">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2F09B0" w:rsidRPr="00B335CD" w:rsidRDefault="002F09B0" w:rsidP="002F09B0">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2F09B0" w:rsidRPr="007165E6" w:rsidRDefault="002F09B0"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2F09B0" w:rsidRDefault="002F09B0"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D06182">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xml:space="preserve">, caso contrario se procederá a su descalificación y a </w:t>
      </w:r>
      <w:r w:rsidRPr="00275289">
        <w:rPr>
          <w:rFonts w:asciiTheme="minorHAnsi" w:hAnsiTheme="minorHAnsi" w:cstheme="minorHAnsi"/>
        </w:rPr>
        <w:lastRenderedPageBreak/>
        <w:t>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EC7914"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Default="00EC7914" w:rsidP="007470BA">
      <w:pPr>
        <w:jc w:val="center"/>
        <w:rPr>
          <w:rFonts w:asciiTheme="minorHAnsi" w:eastAsia="Calibri" w:hAnsiTheme="minorHAnsi" w:cstheme="minorHAnsi"/>
          <w:b/>
        </w:rPr>
      </w:pPr>
    </w:p>
    <w:p w:rsidR="00EC7914" w:rsidRPr="00286B08" w:rsidRDefault="00EC7914"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Default="00FF4409" w:rsidP="00FF4409">
      <w:pPr>
        <w:rPr>
          <w:rFonts w:cs="Arial"/>
          <w:sz w:val="16"/>
          <w:szCs w:val="16"/>
          <w:lang w:val="es-BO"/>
        </w:rPr>
      </w:pPr>
    </w:p>
    <w:p w:rsidR="00EC7914" w:rsidRPr="00C861DD" w:rsidRDefault="00EC7914"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9E6F9C">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9E6F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EC7914" w:rsidRPr="00F3767B" w:rsidTr="00D90794">
        <w:trPr>
          <w:jc w:val="center"/>
        </w:trPr>
        <w:tc>
          <w:tcPr>
            <w:tcW w:w="5529" w:type="dxa"/>
            <w:gridSpan w:val="4"/>
            <w:tcBorders>
              <w:left w:val="single" w:sz="4" w:space="0" w:color="auto"/>
              <w:right w:val="single" w:sz="4" w:space="0" w:color="auto"/>
            </w:tcBorders>
            <w:shd w:val="clear" w:color="auto" w:fill="auto"/>
          </w:tcPr>
          <w:p w:rsidR="00EC7914" w:rsidRPr="00F3767B" w:rsidRDefault="00EC7914" w:rsidP="009E6F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r>
      <w:tr w:rsidR="00EC7914" w:rsidRPr="00F3767B" w:rsidTr="00D90794">
        <w:trPr>
          <w:jc w:val="center"/>
        </w:trPr>
        <w:tc>
          <w:tcPr>
            <w:tcW w:w="5529" w:type="dxa"/>
            <w:gridSpan w:val="4"/>
            <w:tcBorders>
              <w:left w:val="single" w:sz="4" w:space="0" w:color="auto"/>
              <w:right w:val="single" w:sz="4" w:space="0" w:color="auto"/>
            </w:tcBorders>
            <w:shd w:val="clear" w:color="auto" w:fill="auto"/>
          </w:tcPr>
          <w:p w:rsidR="00EC7914" w:rsidRPr="00F3767B" w:rsidRDefault="00EC7914" w:rsidP="009E6F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r>
      <w:tr w:rsidR="00EC7914" w:rsidRPr="00F3767B" w:rsidTr="00D90794">
        <w:trPr>
          <w:jc w:val="center"/>
        </w:trPr>
        <w:tc>
          <w:tcPr>
            <w:tcW w:w="5529" w:type="dxa"/>
            <w:gridSpan w:val="4"/>
            <w:tcBorders>
              <w:left w:val="single" w:sz="4" w:space="0" w:color="auto"/>
              <w:right w:val="single" w:sz="4" w:space="0" w:color="auto"/>
            </w:tcBorders>
            <w:shd w:val="clear" w:color="auto" w:fill="auto"/>
          </w:tcPr>
          <w:p w:rsidR="00EC7914" w:rsidRPr="00F3767B" w:rsidRDefault="00EC7914" w:rsidP="009E6F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r>
      <w:tr w:rsidR="00EC7914" w:rsidRPr="00F3767B" w:rsidTr="00D90794">
        <w:trPr>
          <w:jc w:val="center"/>
        </w:trPr>
        <w:tc>
          <w:tcPr>
            <w:tcW w:w="5529" w:type="dxa"/>
            <w:gridSpan w:val="4"/>
            <w:tcBorders>
              <w:left w:val="single" w:sz="4" w:space="0" w:color="auto"/>
              <w:right w:val="single" w:sz="4" w:space="0" w:color="auto"/>
            </w:tcBorders>
            <w:shd w:val="clear" w:color="auto" w:fill="auto"/>
          </w:tcPr>
          <w:p w:rsidR="00EC7914" w:rsidRPr="00F3767B" w:rsidRDefault="00EC7914" w:rsidP="009E6F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r>
      <w:tr w:rsidR="00EC7914" w:rsidRPr="00F3767B" w:rsidTr="00D90794">
        <w:trPr>
          <w:jc w:val="center"/>
        </w:trPr>
        <w:tc>
          <w:tcPr>
            <w:tcW w:w="5529" w:type="dxa"/>
            <w:gridSpan w:val="4"/>
            <w:tcBorders>
              <w:left w:val="single" w:sz="4" w:space="0" w:color="auto"/>
              <w:right w:val="single" w:sz="4" w:space="0" w:color="auto"/>
            </w:tcBorders>
            <w:shd w:val="clear" w:color="auto" w:fill="auto"/>
          </w:tcPr>
          <w:p w:rsidR="00EC7914" w:rsidRPr="00F3767B" w:rsidRDefault="00EC7914" w:rsidP="009E6F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r>
      <w:tr w:rsidR="00EC7914" w:rsidRPr="00F3767B" w:rsidTr="00D90794">
        <w:trPr>
          <w:jc w:val="center"/>
        </w:trPr>
        <w:tc>
          <w:tcPr>
            <w:tcW w:w="5529" w:type="dxa"/>
            <w:gridSpan w:val="4"/>
            <w:tcBorders>
              <w:left w:val="single" w:sz="4" w:space="0" w:color="auto"/>
              <w:right w:val="single" w:sz="4" w:space="0" w:color="auto"/>
            </w:tcBorders>
            <w:shd w:val="clear" w:color="auto" w:fill="auto"/>
          </w:tcPr>
          <w:p w:rsidR="00EC7914" w:rsidRPr="00F3767B" w:rsidRDefault="00EC7914" w:rsidP="009E6F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r>
      <w:tr w:rsidR="00EC7914" w:rsidRPr="00F3767B" w:rsidTr="00D90794">
        <w:trPr>
          <w:jc w:val="center"/>
        </w:trPr>
        <w:tc>
          <w:tcPr>
            <w:tcW w:w="5529" w:type="dxa"/>
            <w:gridSpan w:val="4"/>
            <w:tcBorders>
              <w:left w:val="single" w:sz="4" w:space="0" w:color="auto"/>
              <w:right w:val="single" w:sz="4" w:space="0" w:color="auto"/>
            </w:tcBorders>
            <w:shd w:val="clear" w:color="auto" w:fill="auto"/>
          </w:tcPr>
          <w:p w:rsidR="00EC7914" w:rsidRPr="00F3767B" w:rsidRDefault="00EC7914" w:rsidP="009E6F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7914" w:rsidRPr="00F3767B" w:rsidRDefault="00EC7914"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9E6F9C">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EC7914" w:rsidRPr="005626DC" w:rsidRDefault="00EC7914" w:rsidP="00EC7914">
      <w:pPr>
        <w:tabs>
          <w:tab w:val="left" w:pos="5103"/>
        </w:tabs>
        <w:spacing w:before="120" w:after="120"/>
        <w:jc w:val="center"/>
        <w:rPr>
          <w:rFonts w:ascii="Arial" w:hAnsi="Arial" w:cs="Arial"/>
          <w:b/>
        </w:rPr>
      </w:pPr>
    </w:p>
    <w:p w:rsidR="00EC7914" w:rsidRPr="005626DC" w:rsidRDefault="00EC7914" w:rsidP="00EC7914">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EC7914" w:rsidRPr="005626DC" w:rsidRDefault="00EC7914" w:rsidP="00EC7914">
      <w:pPr>
        <w:tabs>
          <w:tab w:val="left" w:pos="0"/>
        </w:tabs>
        <w:jc w:val="center"/>
        <w:rPr>
          <w:rFonts w:ascii="Arial" w:hAnsi="Arial" w:cs="Arial"/>
          <w:b/>
        </w:rPr>
      </w:pPr>
      <w:r w:rsidRPr="005626DC">
        <w:rPr>
          <w:rFonts w:ascii="Arial" w:hAnsi="Arial" w:cs="Arial"/>
          <w:b/>
        </w:rPr>
        <w:t>CÓDIGO: _______________</w:t>
      </w:r>
    </w:p>
    <w:p w:rsidR="00EC7914" w:rsidRDefault="00EC7914" w:rsidP="00EC7914">
      <w:pPr>
        <w:spacing w:after="120"/>
        <w:jc w:val="both"/>
        <w:rPr>
          <w:rFonts w:ascii="Arial" w:hAnsi="Arial" w:cs="Arial"/>
          <w:b/>
          <w:sz w:val="21"/>
          <w:szCs w:val="21"/>
          <w:lang w:val="es-BO"/>
        </w:rPr>
      </w:pPr>
    </w:p>
    <w:p w:rsidR="00EC7914" w:rsidRPr="005B0D12" w:rsidRDefault="00EC7914" w:rsidP="00EC7914">
      <w:pPr>
        <w:spacing w:after="120"/>
        <w:jc w:val="right"/>
        <w:rPr>
          <w:rFonts w:ascii="Arial" w:hAnsi="Arial" w:cs="Arial"/>
          <w:b/>
          <w:sz w:val="21"/>
          <w:szCs w:val="21"/>
          <w:lang w:val="es-BO"/>
        </w:rPr>
      </w:pPr>
      <w:r w:rsidRPr="005B0D12">
        <w:rPr>
          <w:rFonts w:ascii="Arial" w:hAnsi="Arial" w:cs="Arial"/>
          <w:b/>
          <w:sz w:val="21"/>
          <w:szCs w:val="21"/>
          <w:lang w:val="es-BO"/>
        </w:rPr>
        <w:t>CONTRATO XXXXX</w:t>
      </w:r>
    </w:p>
    <w:p w:rsidR="00EC7914" w:rsidRDefault="00EC7914" w:rsidP="00EC7914">
      <w:pPr>
        <w:spacing w:after="120"/>
        <w:jc w:val="right"/>
        <w:rPr>
          <w:rFonts w:ascii="Arial" w:hAnsi="Arial" w:cs="Arial"/>
          <w:b/>
          <w:sz w:val="21"/>
          <w:szCs w:val="21"/>
          <w:lang w:val="es-BO"/>
        </w:rPr>
      </w:pPr>
      <w:r w:rsidRPr="005B0D12">
        <w:rPr>
          <w:rFonts w:ascii="Arial" w:hAnsi="Arial" w:cs="Arial"/>
          <w:b/>
          <w:sz w:val="21"/>
          <w:szCs w:val="21"/>
          <w:lang w:val="es-BO"/>
        </w:rPr>
        <w:t>(Lugar y fecha de suscripción)</w:t>
      </w:r>
    </w:p>
    <w:p w:rsidR="00EC7914" w:rsidRPr="006E31C2" w:rsidRDefault="00EC7914" w:rsidP="00EC7914">
      <w:pPr>
        <w:spacing w:after="120"/>
        <w:jc w:val="both"/>
        <w:rPr>
          <w:rFonts w:ascii="Arial" w:hAnsi="Arial" w:cs="Arial"/>
          <w:b/>
          <w:lang w:val="es-BO"/>
        </w:rPr>
      </w:pPr>
      <w:r w:rsidRPr="006E31C2">
        <w:rPr>
          <w:rFonts w:ascii="Arial" w:hAnsi="Arial" w:cs="Arial"/>
          <w:b/>
          <w:lang w:val="es-BO"/>
        </w:rPr>
        <w:t>SEÑOR NOTARIO DE GOBIERNO DEL DISTRITO ADMINISTRATIVO DE _______</w:t>
      </w:r>
    </w:p>
    <w:p w:rsidR="00EC7914" w:rsidRPr="006E31C2" w:rsidRDefault="00EC7914" w:rsidP="00EC7914">
      <w:pPr>
        <w:jc w:val="both"/>
        <w:rPr>
          <w:rFonts w:ascii="Arial" w:hAnsi="Arial" w:cs="Arial"/>
          <w:b/>
        </w:rPr>
      </w:pPr>
      <w:r w:rsidRPr="006E31C2">
        <w:rPr>
          <w:rFonts w:ascii="Arial" w:hAnsi="Arial" w:cs="Arial"/>
          <w:lang w:val="es-BO"/>
        </w:rPr>
        <w:t>En el registro de Escrituras Públicas que corren a su cargo, sírvase usted insertar el presente Contrato para la adquisición de ______________________, sujeto a los siguientes términos y condiciones: </w:t>
      </w:r>
      <w:r w:rsidRPr="006E31C2">
        <w:rPr>
          <w:rFonts w:ascii="Arial" w:hAnsi="Arial" w:cs="Arial"/>
          <w:bCs/>
          <w:lang w:val="es-BO"/>
        </w:rPr>
        <w:t> </w:t>
      </w:r>
    </w:p>
    <w:p w:rsidR="00EC7914" w:rsidRDefault="00EC7914" w:rsidP="00EC7914">
      <w:pPr>
        <w:autoSpaceDE w:val="0"/>
        <w:autoSpaceDN w:val="0"/>
        <w:adjustRightInd w:val="0"/>
        <w:spacing w:before="120" w:after="120"/>
        <w:jc w:val="both"/>
        <w:rPr>
          <w:rFonts w:ascii="Arial" w:hAnsi="Arial" w:cs="Arial"/>
          <w:b/>
          <w:u w:val="single"/>
        </w:rPr>
      </w:pPr>
    </w:p>
    <w:p w:rsidR="00EC7914" w:rsidRPr="00012AE1" w:rsidRDefault="00EC7914" w:rsidP="00EC7914">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EC7914" w:rsidRPr="005626DC" w:rsidRDefault="00EC7914" w:rsidP="009E6F9C">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EC7914" w:rsidRPr="005626DC" w:rsidRDefault="00EC7914" w:rsidP="00EC7914">
      <w:pPr>
        <w:pStyle w:val="Prrafodelista"/>
        <w:spacing w:before="120" w:after="120"/>
        <w:ind w:left="709"/>
        <w:jc w:val="both"/>
        <w:rPr>
          <w:rFonts w:ascii="Arial" w:hAnsi="Arial" w:cs="Arial"/>
          <w:i/>
        </w:rPr>
      </w:pPr>
    </w:p>
    <w:p w:rsidR="00EC7914" w:rsidRPr="005626DC" w:rsidRDefault="00EC7914" w:rsidP="009E6F9C">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EC7914" w:rsidRPr="005626DC" w:rsidRDefault="00EC7914" w:rsidP="00EC791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EC7914" w:rsidRPr="005626DC" w:rsidRDefault="00EC7914" w:rsidP="00EC791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EC7914" w:rsidRPr="005626DC" w:rsidRDefault="00EC7914" w:rsidP="00EC7914">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C7914" w:rsidRPr="005626DC" w:rsidRDefault="00EC7914" w:rsidP="00EC791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EC7914" w:rsidRPr="005626DC" w:rsidRDefault="00EC7914" w:rsidP="00EC791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EC7914" w:rsidRPr="005626DC" w:rsidTr="00C23DC3">
        <w:tc>
          <w:tcPr>
            <w:tcW w:w="2522" w:type="dxa"/>
          </w:tcPr>
          <w:p w:rsidR="00EC7914" w:rsidRPr="005626DC" w:rsidRDefault="00EC7914" w:rsidP="00C23DC3">
            <w:pPr>
              <w:spacing w:before="120" w:after="120"/>
              <w:rPr>
                <w:rFonts w:ascii="Arial" w:hAnsi="Arial" w:cs="Arial"/>
                <w:b/>
              </w:rPr>
            </w:pPr>
            <w:r w:rsidRPr="005626DC">
              <w:rPr>
                <w:rFonts w:ascii="Arial" w:hAnsi="Arial" w:cs="Arial"/>
                <w:b/>
              </w:rPr>
              <w:t>Adquisición:</w:t>
            </w:r>
          </w:p>
          <w:p w:rsidR="00EC7914" w:rsidRPr="005626DC" w:rsidRDefault="00EC7914" w:rsidP="00C23DC3">
            <w:pPr>
              <w:spacing w:before="120" w:after="120"/>
              <w:jc w:val="both"/>
              <w:rPr>
                <w:rFonts w:ascii="Arial" w:hAnsi="Arial" w:cs="Arial"/>
              </w:rPr>
            </w:pPr>
          </w:p>
        </w:tc>
        <w:tc>
          <w:tcPr>
            <w:tcW w:w="6237" w:type="dxa"/>
          </w:tcPr>
          <w:p w:rsidR="00EC7914" w:rsidRPr="005626DC" w:rsidRDefault="00EC7914" w:rsidP="00C23DC3">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C7914" w:rsidRPr="005626DC" w:rsidTr="00C23DC3">
        <w:tc>
          <w:tcPr>
            <w:tcW w:w="2522" w:type="dxa"/>
          </w:tcPr>
          <w:p w:rsidR="00EC7914" w:rsidRPr="005626DC" w:rsidRDefault="00EC7914" w:rsidP="00C23DC3">
            <w:pPr>
              <w:spacing w:before="120" w:after="120"/>
              <w:jc w:val="both"/>
              <w:rPr>
                <w:rFonts w:ascii="Arial" w:hAnsi="Arial" w:cs="Arial"/>
                <w:b/>
              </w:rPr>
            </w:pPr>
            <w:r w:rsidRPr="005626DC">
              <w:rPr>
                <w:rFonts w:ascii="Arial" w:hAnsi="Arial" w:cs="Arial"/>
                <w:b/>
              </w:rPr>
              <w:t>Contrato:</w:t>
            </w:r>
          </w:p>
        </w:tc>
        <w:tc>
          <w:tcPr>
            <w:tcW w:w="6237" w:type="dxa"/>
          </w:tcPr>
          <w:p w:rsidR="00EC7914" w:rsidRPr="005626DC" w:rsidRDefault="00EC7914" w:rsidP="00C23DC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C7914" w:rsidRPr="005626DC" w:rsidTr="00C23DC3">
        <w:tc>
          <w:tcPr>
            <w:tcW w:w="2522" w:type="dxa"/>
          </w:tcPr>
          <w:p w:rsidR="00EC7914" w:rsidRPr="005626DC" w:rsidRDefault="00EC7914" w:rsidP="00C23DC3">
            <w:pPr>
              <w:spacing w:before="120" w:after="120"/>
              <w:rPr>
                <w:rFonts w:ascii="Arial" w:hAnsi="Arial" w:cs="Arial"/>
                <w:b/>
              </w:rPr>
            </w:pPr>
            <w:r w:rsidRPr="005626DC">
              <w:rPr>
                <w:rFonts w:ascii="Arial" w:hAnsi="Arial" w:cs="Arial"/>
                <w:b/>
              </w:rPr>
              <w:t>Responsable o Comité de Recepción:</w:t>
            </w:r>
          </w:p>
        </w:tc>
        <w:tc>
          <w:tcPr>
            <w:tcW w:w="6237" w:type="dxa"/>
          </w:tcPr>
          <w:p w:rsidR="00EC7914" w:rsidRPr="005626DC" w:rsidRDefault="00EC7914" w:rsidP="00C23DC3">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C7914" w:rsidRPr="005626DC" w:rsidTr="00C23DC3">
        <w:tc>
          <w:tcPr>
            <w:tcW w:w="2522" w:type="dxa"/>
          </w:tcPr>
          <w:p w:rsidR="00EC7914" w:rsidRPr="005626DC" w:rsidRDefault="00EC7914" w:rsidP="00C23DC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EC7914" w:rsidRPr="005626DC" w:rsidRDefault="00EC7914" w:rsidP="00C23DC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C7914" w:rsidRPr="005626DC" w:rsidTr="00C23DC3">
        <w:tc>
          <w:tcPr>
            <w:tcW w:w="2522" w:type="dxa"/>
          </w:tcPr>
          <w:p w:rsidR="00EC7914" w:rsidRPr="005626DC" w:rsidRDefault="00EC7914" w:rsidP="00C23DC3">
            <w:pPr>
              <w:spacing w:before="120" w:after="120"/>
              <w:rPr>
                <w:rFonts w:ascii="Arial" w:hAnsi="Arial" w:cs="Arial"/>
                <w:b/>
              </w:rPr>
            </w:pPr>
            <w:r w:rsidRPr="005626DC">
              <w:rPr>
                <w:rFonts w:ascii="Arial" w:hAnsi="Arial" w:cs="Arial"/>
                <w:b/>
              </w:rPr>
              <w:t>Unidad Solicitante:</w:t>
            </w:r>
          </w:p>
        </w:tc>
        <w:tc>
          <w:tcPr>
            <w:tcW w:w="6237" w:type="dxa"/>
          </w:tcPr>
          <w:p w:rsidR="00EC7914" w:rsidRPr="005626DC" w:rsidRDefault="00EC7914" w:rsidP="00C23DC3">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EC7914" w:rsidRPr="005626DC" w:rsidRDefault="00EC7914" w:rsidP="00EC791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EC7914" w:rsidRPr="005626DC" w:rsidRDefault="00EC7914" w:rsidP="00EC79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EC7914" w:rsidRPr="005626DC" w:rsidRDefault="00EC7914" w:rsidP="00EC79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EC7914" w:rsidRPr="005626DC" w:rsidRDefault="00EC7914" w:rsidP="00EC79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EC7914" w:rsidRPr="005626DC" w:rsidRDefault="00EC7914" w:rsidP="00EC79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7914" w:rsidRPr="005626DC" w:rsidRDefault="00EC7914" w:rsidP="00EC79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EC7914" w:rsidRPr="005626DC" w:rsidRDefault="00EC7914" w:rsidP="00EC79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EC7914" w:rsidRPr="005626DC" w:rsidRDefault="00EC7914" w:rsidP="00EC7914">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C7914" w:rsidRPr="005626DC" w:rsidRDefault="00EC7914" w:rsidP="00EC791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EC7914" w:rsidRPr="005626DC" w:rsidRDefault="00EC7914" w:rsidP="00EC7914">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EC7914" w:rsidRPr="005626DC" w:rsidRDefault="00EC7914" w:rsidP="00EC791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EC7914" w:rsidRPr="005626DC" w:rsidRDefault="00EC7914" w:rsidP="00EC791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EC7914" w:rsidRPr="005626DC" w:rsidRDefault="00EC7914" w:rsidP="00EC791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EC7914" w:rsidRPr="005626DC" w:rsidRDefault="00EC7914" w:rsidP="00EC7914">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EC7914" w:rsidRPr="005626DC" w:rsidRDefault="00EC7914" w:rsidP="00EC7914">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EC7914" w:rsidRPr="005626DC" w:rsidRDefault="00EC7914" w:rsidP="00EC7914">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EC7914" w:rsidRPr="005626DC" w:rsidRDefault="00EC7914" w:rsidP="00EC791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EC7914" w:rsidRPr="005626DC" w:rsidRDefault="00EC7914" w:rsidP="00EC791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EC7914" w:rsidRPr="005626DC" w:rsidRDefault="00EC7914" w:rsidP="00EC791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EC7914" w:rsidRPr="005626DC" w:rsidRDefault="00EC7914" w:rsidP="00EC791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EC7914" w:rsidRPr="005626DC" w:rsidRDefault="00EC7914" w:rsidP="00EC791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entregará la Adquisición en el plazo máximo de __________________ días calendario, computables a partir de</w:t>
      </w:r>
      <w:r>
        <w:rPr>
          <w:rFonts w:ascii="Arial" w:hAnsi="Arial" w:cs="Arial"/>
          <w:lang w:val="es-ES_tradnl"/>
        </w:rPr>
        <w:t>________________________</w:t>
      </w:r>
      <w:r w:rsidRPr="005626DC">
        <w:rPr>
          <w:rFonts w:ascii="Arial" w:hAnsi="Arial" w:cs="Arial"/>
          <w:lang w:val="es-ES_tradnl"/>
        </w:rPr>
        <w:t xml:space="preserve">. </w:t>
      </w:r>
    </w:p>
    <w:p w:rsidR="00EC7914" w:rsidRPr="005626DC" w:rsidRDefault="00EC7914" w:rsidP="00EC791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EC7914" w:rsidRPr="005626DC" w:rsidRDefault="00EC7914" w:rsidP="00EC791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EC7914" w:rsidRPr="005626DC" w:rsidRDefault="00EC7914" w:rsidP="00EC791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C7914" w:rsidRPr="005626DC" w:rsidTr="00C23DC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C7914" w:rsidRPr="005626DC" w:rsidRDefault="00EC7914" w:rsidP="00C23DC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EC7914" w:rsidRPr="005626DC" w:rsidRDefault="00EC7914" w:rsidP="00C23DC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C7914" w:rsidRPr="005626DC" w:rsidRDefault="00EC7914" w:rsidP="00C23DC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C7914" w:rsidRPr="005626DC" w:rsidRDefault="00EC7914" w:rsidP="00C23DC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EC7914" w:rsidRPr="005626DC" w:rsidRDefault="00EC7914" w:rsidP="00C23DC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EC7914" w:rsidRPr="005626DC" w:rsidRDefault="00EC7914" w:rsidP="00C23DC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EC7914" w:rsidRPr="005626DC" w:rsidRDefault="00EC7914" w:rsidP="00C23DC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EC7914" w:rsidRPr="005626DC" w:rsidRDefault="00EC7914" w:rsidP="00C23DC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EC7914" w:rsidRPr="005626DC" w:rsidRDefault="00EC7914" w:rsidP="00C23DC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C7914" w:rsidRPr="005626DC" w:rsidTr="00EC7914">
        <w:trPr>
          <w:trHeight w:val="370"/>
        </w:trPr>
        <w:tc>
          <w:tcPr>
            <w:tcW w:w="640" w:type="dxa"/>
            <w:tcBorders>
              <w:top w:val="nil"/>
              <w:left w:val="single" w:sz="4" w:space="0" w:color="auto"/>
              <w:bottom w:val="single" w:sz="4" w:space="0" w:color="auto"/>
              <w:right w:val="single" w:sz="4" w:space="0" w:color="auto"/>
            </w:tcBorders>
            <w:shd w:val="clear" w:color="auto" w:fill="auto"/>
            <w:noWrap/>
            <w:vAlign w:val="center"/>
          </w:tcPr>
          <w:p w:rsidR="00EC7914" w:rsidRPr="005626DC" w:rsidRDefault="00EC7914" w:rsidP="00C23DC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EC7914" w:rsidRPr="005626DC" w:rsidRDefault="00EC7914" w:rsidP="00C23DC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C7914" w:rsidRPr="005626DC" w:rsidRDefault="00EC7914" w:rsidP="00C23DC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C7914" w:rsidRPr="005626DC" w:rsidRDefault="00EC7914" w:rsidP="00C23DC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EC7914" w:rsidRPr="005626DC" w:rsidRDefault="00EC7914" w:rsidP="00C23DC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EC7914" w:rsidRPr="005626DC" w:rsidRDefault="00EC7914" w:rsidP="00C23DC3">
            <w:pPr>
              <w:jc w:val="right"/>
              <w:rPr>
                <w:rFonts w:ascii="Arial" w:hAnsi="Arial" w:cs="Arial"/>
                <w:color w:val="000000"/>
                <w:lang w:val="es-BO" w:eastAsia="es-BO"/>
              </w:rPr>
            </w:pPr>
          </w:p>
        </w:tc>
      </w:tr>
      <w:tr w:rsidR="00EC7914" w:rsidRPr="005626DC" w:rsidTr="00C23DC3">
        <w:trPr>
          <w:trHeight w:val="557"/>
        </w:trPr>
        <w:tc>
          <w:tcPr>
            <w:tcW w:w="640" w:type="dxa"/>
            <w:tcBorders>
              <w:top w:val="single" w:sz="4" w:space="0" w:color="auto"/>
            </w:tcBorders>
            <w:shd w:val="clear" w:color="auto" w:fill="auto"/>
            <w:noWrap/>
            <w:vAlign w:val="center"/>
            <w:hideMark/>
          </w:tcPr>
          <w:p w:rsidR="00EC7914" w:rsidRPr="005626DC" w:rsidRDefault="00EC7914" w:rsidP="00C23DC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EC7914" w:rsidRPr="005626DC" w:rsidRDefault="00EC7914" w:rsidP="00C23DC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EC7914" w:rsidRPr="005626DC" w:rsidRDefault="00EC7914" w:rsidP="00C23DC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EC7914" w:rsidRPr="005626DC" w:rsidRDefault="00EC7914" w:rsidP="00C23DC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7914" w:rsidRPr="005626DC" w:rsidRDefault="00EC7914" w:rsidP="00C23DC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EC7914" w:rsidRPr="005626DC" w:rsidRDefault="00EC7914" w:rsidP="00C23DC3">
            <w:pPr>
              <w:jc w:val="right"/>
              <w:rPr>
                <w:rFonts w:ascii="Arial" w:hAnsi="Arial" w:cs="Arial"/>
                <w:b/>
                <w:bCs/>
                <w:color w:val="000000"/>
                <w:lang w:val="es-BO" w:eastAsia="es-BO"/>
              </w:rPr>
            </w:pPr>
          </w:p>
        </w:tc>
      </w:tr>
    </w:tbl>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EC7914" w:rsidRPr="005626DC" w:rsidRDefault="00EC7914" w:rsidP="00EC791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w:t>
      </w:r>
      <w:r w:rsidRPr="005626DC">
        <w:rPr>
          <w:rFonts w:ascii="Arial" w:hAnsi="Arial" w:cs="Arial"/>
          <w:lang w:val="es-ES_tradnl"/>
        </w:rPr>
        <w:lastRenderedPageBreak/>
        <w:t xml:space="preserve">cualquier otro similar a la </w:t>
      </w:r>
      <w:r w:rsidRPr="005626DC">
        <w:rPr>
          <w:rFonts w:ascii="Arial" w:hAnsi="Arial" w:cs="Arial"/>
          <w:b/>
          <w:lang w:val="es-ES_tradnl"/>
        </w:rPr>
        <w:t>ENTIDAD.</w:t>
      </w:r>
    </w:p>
    <w:p w:rsidR="00EC7914" w:rsidRPr="005626DC" w:rsidRDefault="00EC7914" w:rsidP="00EC791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EC7914" w:rsidRPr="005626DC" w:rsidRDefault="00EC7914" w:rsidP="00EC791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EC7914" w:rsidRPr="005626DC" w:rsidRDefault="00EC7914" w:rsidP="00EC791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EC7914" w:rsidRPr="005626DC" w:rsidRDefault="00EC7914" w:rsidP="009E6F9C">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EC7914" w:rsidRPr="005626DC" w:rsidRDefault="00EC7914" w:rsidP="009E6F9C">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EC7914" w:rsidRPr="005626DC" w:rsidRDefault="00EC7914" w:rsidP="009E6F9C">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EC7914" w:rsidRPr="005626DC" w:rsidRDefault="00EC7914" w:rsidP="009E6F9C">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EC7914" w:rsidRPr="005626DC" w:rsidRDefault="00EC7914" w:rsidP="009E6F9C">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EC7914" w:rsidRPr="005626DC" w:rsidRDefault="00EC7914" w:rsidP="00EC7914">
      <w:pPr>
        <w:spacing w:before="120" w:after="120"/>
        <w:jc w:val="both"/>
        <w:rPr>
          <w:rFonts w:ascii="Arial" w:hAnsi="Arial" w:cs="Arial"/>
          <w:b/>
          <w:iCs/>
          <w:u w:val="single"/>
        </w:rPr>
      </w:pPr>
      <w:r w:rsidRPr="005626DC">
        <w:rPr>
          <w:rFonts w:ascii="Arial" w:hAnsi="Arial" w:cs="Arial"/>
          <w:b/>
          <w:iCs/>
          <w:u w:val="single"/>
        </w:rPr>
        <w:t>DÉCIMA PRIMERA.- (FACTURACIÓN)</w:t>
      </w:r>
    </w:p>
    <w:p w:rsidR="00EC7914" w:rsidRPr="005626DC" w:rsidRDefault="00EC7914" w:rsidP="00EC791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EC7914" w:rsidRPr="005626DC" w:rsidRDefault="00EC7914" w:rsidP="00EC791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C7914" w:rsidRPr="005626DC" w:rsidRDefault="00EC7914" w:rsidP="00EC791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EC7914" w:rsidRPr="005626DC" w:rsidRDefault="00EC7914" w:rsidP="00EC791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EC7914" w:rsidRPr="005626DC" w:rsidRDefault="00EC7914" w:rsidP="00EC7914">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EC7914" w:rsidRPr="005626DC" w:rsidRDefault="00EC7914" w:rsidP="00EC7914">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EC7914" w:rsidRDefault="00EC7914" w:rsidP="00EC7914">
      <w:pPr>
        <w:spacing w:before="120" w:after="120"/>
        <w:jc w:val="both"/>
        <w:rPr>
          <w:rFonts w:ascii="Arial" w:hAnsi="Arial" w:cs="Arial"/>
          <w:b/>
          <w:u w:val="single"/>
        </w:rPr>
      </w:pP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EC7914" w:rsidRPr="005626DC" w:rsidRDefault="00EC7914" w:rsidP="00EC791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C7914" w:rsidRPr="005626DC" w:rsidTr="00C23DC3">
        <w:trPr>
          <w:trHeight w:val="237"/>
        </w:trPr>
        <w:tc>
          <w:tcPr>
            <w:tcW w:w="4511" w:type="dxa"/>
            <w:tcBorders>
              <w:top w:val="single" w:sz="4" w:space="0" w:color="auto"/>
              <w:left w:val="single" w:sz="4" w:space="0" w:color="auto"/>
              <w:bottom w:val="single" w:sz="4" w:space="0" w:color="auto"/>
              <w:right w:val="single" w:sz="4" w:space="0" w:color="auto"/>
            </w:tcBorders>
          </w:tcPr>
          <w:p w:rsidR="00EC7914" w:rsidRPr="005626DC" w:rsidRDefault="00EC7914" w:rsidP="00C23DC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C7914" w:rsidRPr="005626DC" w:rsidRDefault="00EC7914" w:rsidP="00C23DC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C7914" w:rsidRPr="005626DC" w:rsidTr="00C23DC3">
        <w:trPr>
          <w:trHeight w:val="1505"/>
        </w:trPr>
        <w:tc>
          <w:tcPr>
            <w:tcW w:w="4511" w:type="dxa"/>
            <w:tcBorders>
              <w:top w:val="single" w:sz="4" w:space="0" w:color="auto"/>
              <w:left w:val="single" w:sz="4" w:space="0" w:color="auto"/>
              <w:bottom w:val="single" w:sz="4" w:space="0" w:color="auto"/>
              <w:right w:val="single" w:sz="4" w:space="0" w:color="auto"/>
            </w:tcBorders>
          </w:tcPr>
          <w:p w:rsidR="00EC7914" w:rsidRPr="005626DC" w:rsidRDefault="00EC7914" w:rsidP="00C23DC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EC7914" w:rsidRDefault="00EC7914" w:rsidP="00C23DC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EC7914" w:rsidRPr="00E07048" w:rsidRDefault="00EC7914" w:rsidP="00C23DC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EC7914" w:rsidRPr="005626DC" w:rsidRDefault="00EC7914" w:rsidP="00C23DC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EC7914" w:rsidRPr="005626DC" w:rsidRDefault="00EC7914" w:rsidP="00C23DC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EC7914" w:rsidRPr="005626DC" w:rsidRDefault="00EC7914" w:rsidP="00C23DC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EC7914" w:rsidRPr="005626DC" w:rsidRDefault="00EC7914" w:rsidP="00C23DC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EC7914" w:rsidRDefault="00EC7914" w:rsidP="00C23DC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EC7914" w:rsidRDefault="00EC7914" w:rsidP="00C23DC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EC7914" w:rsidRPr="005626DC" w:rsidRDefault="00EC7914" w:rsidP="00C23DC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EC7914" w:rsidRPr="005626DC" w:rsidRDefault="00EC7914" w:rsidP="00C23DC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EC7914" w:rsidRPr="005626DC" w:rsidRDefault="00EC7914" w:rsidP="00C23DC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EC7914" w:rsidRPr="005626DC" w:rsidRDefault="00EC7914" w:rsidP="00EC791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EC7914" w:rsidRPr="005626DC" w:rsidRDefault="00EC7914" w:rsidP="00EC791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EC7914" w:rsidRPr="005626DC" w:rsidRDefault="00EC7914" w:rsidP="00EC791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EC7914" w:rsidRPr="005626DC" w:rsidRDefault="00EC7914" w:rsidP="00EC7914">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EC7914" w:rsidRPr="005626DC" w:rsidRDefault="00EC7914" w:rsidP="00EC791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EC7914" w:rsidRPr="005626DC" w:rsidRDefault="00EC7914" w:rsidP="00EC791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EC7914" w:rsidRPr="005626DC" w:rsidRDefault="00EC7914" w:rsidP="00EC791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EC7914" w:rsidRPr="005626DC" w:rsidRDefault="00EC7914" w:rsidP="00EC791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w:t>
      </w:r>
      <w:r w:rsidRPr="005626DC">
        <w:rPr>
          <w:rFonts w:ascii="Arial" w:hAnsi="Arial" w:cs="Arial"/>
          <w:lang w:val="es-ES_tradnl"/>
        </w:rPr>
        <w:lastRenderedPageBreak/>
        <w:t>naturaleza que fuera impuesta por causa de incumplimiento o infracción de la legislación laboral o social.</w:t>
      </w:r>
    </w:p>
    <w:p w:rsidR="00EC7914" w:rsidRPr="005626DC" w:rsidRDefault="00EC7914" w:rsidP="00EC791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EC7914" w:rsidRPr="005626DC" w:rsidRDefault="00EC7914" w:rsidP="00EC791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EC7914" w:rsidRPr="005626DC" w:rsidRDefault="00EC7914" w:rsidP="00EC7914">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C7914" w:rsidRPr="005626DC" w:rsidRDefault="00EC7914" w:rsidP="00EC7914">
      <w:pPr>
        <w:spacing w:before="120" w:after="120"/>
        <w:ind w:left="1134"/>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EC7914" w:rsidRPr="005626DC" w:rsidRDefault="00EC7914" w:rsidP="00EC7914">
      <w:pPr>
        <w:spacing w:before="120" w:after="1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C7914" w:rsidRPr="005626DC" w:rsidRDefault="00EC7914" w:rsidP="00EC7914">
      <w:pPr>
        <w:spacing w:before="120" w:after="120"/>
        <w:ind w:left="720"/>
        <w:contextualSpacing/>
        <w:jc w:val="both"/>
        <w:rPr>
          <w:rFonts w:ascii="Arial" w:hAnsi="Arial" w:cs="Arial"/>
        </w:rPr>
      </w:pPr>
    </w:p>
    <w:p w:rsidR="00EC7914"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EC7914" w:rsidRPr="005626DC" w:rsidRDefault="00EC7914" w:rsidP="00EC7914">
      <w:pPr>
        <w:spacing w:before="120" w:after="120"/>
        <w:contextualSpacing/>
        <w:jc w:val="both"/>
        <w:rPr>
          <w:rFonts w:ascii="Arial" w:hAnsi="Arial" w:cs="Arial"/>
        </w:rPr>
      </w:pPr>
    </w:p>
    <w:p w:rsidR="00EC7914" w:rsidRPr="005626DC" w:rsidRDefault="00EC7914" w:rsidP="009E6F9C">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EC7914" w:rsidRPr="005626DC" w:rsidRDefault="00EC7914" w:rsidP="00EC7914">
      <w:pPr>
        <w:spacing w:before="120" w:after="1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EC7914" w:rsidRPr="005626DC" w:rsidRDefault="00EC7914" w:rsidP="00EC7914">
      <w:pPr>
        <w:spacing w:before="120" w:after="1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w:t>
      </w:r>
      <w:r w:rsidRPr="005626DC">
        <w:rPr>
          <w:rFonts w:ascii="Arial" w:hAnsi="Arial" w:cs="Arial"/>
        </w:rPr>
        <w:lastRenderedPageBreak/>
        <w:t xml:space="preserve">laboral, incremento salarial, doble aguinaldo u otro que provengan o emanen de la Ley Aplicable. </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EC7914" w:rsidRPr="005626DC" w:rsidRDefault="00EC7914" w:rsidP="00EC7914">
      <w:pPr>
        <w:spacing w:before="120" w:after="120"/>
        <w:ind w:left="720"/>
        <w:contextualSpacing/>
        <w:jc w:val="both"/>
        <w:rPr>
          <w:rFonts w:ascii="Arial" w:hAnsi="Arial" w:cs="Arial"/>
        </w:rPr>
      </w:pPr>
      <w:r w:rsidRPr="005626DC">
        <w:rPr>
          <w:rFonts w:ascii="Arial" w:hAnsi="Arial" w:cs="Arial"/>
        </w:rPr>
        <w:tab/>
      </w:r>
    </w:p>
    <w:p w:rsidR="00EC7914" w:rsidRPr="005626DC" w:rsidRDefault="00EC7914" w:rsidP="009E6F9C">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EC7914" w:rsidRPr="005626DC" w:rsidRDefault="00EC7914" w:rsidP="00EC7914">
      <w:pPr>
        <w:spacing w:before="120" w:after="120"/>
        <w:ind w:left="720"/>
        <w:contextualSpacing/>
        <w:jc w:val="both"/>
        <w:rPr>
          <w:rFonts w:ascii="Arial" w:hAnsi="Arial" w:cs="Arial"/>
        </w:rPr>
      </w:pPr>
    </w:p>
    <w:p w:rsidR="00EC7914" w:rsidRPr="005626DC" w:rsidRDefault="00EC7914" w:rsidP="00EC7914">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EC7914" w:rsidRPr="005626DC" w:rsidRDefault="00EC7914" w:rsidP="00EC7914">
      <w:pPr>
        <w:spacing w:before="120" w:after="120"/>
        <w:contextualSpacing/>
        <w:jc w:val="both"/>
        <w:rPr>
          <w:rFonts w:ascii="Arial" w:hAnsi="Arial" w:cs="Arial"/>
        </w:rPr>
      </w:pP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EC7914" w:rsidRPr="005626DC" w:rsidRDefault="00EC7914" w:rsidP="00EC791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EC7914" w:rsidRPr="005626DC" w:rsidRDefault="00EC7914" w:rsidP="00EC791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EC7914" w:rsidRPr="005626DC" w:rsidRDefault="00EC7914" w:rsidP="00EC791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EC7914" w:rsidRPr="005626DC" w:rsidRDefault="00EC7914" w:rsidP="00EC791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EC7914" w:rsidRPr="005626DC" w:rsidRDefault="00EC7914" w:rsidP="00EC791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C7914" w:rsidRPr="005626DC" w:rsidRDefault="00EC7914" w:rsidP="00EC7914">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EC7914" w:rsidRPr="005626DC" w:rsidRDefault="00EC7914" w:rsidP="00EC791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EC7914" w:rsidRPr="005626DC" w:rsidRDefault="00EC7914" w:rsidP="00EC791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C7914" w:rsidRPr="005626DC" w:rsidRDefault="00EC7914" w:rsidP="00EC7914">
      <w:pPr>
        <w:shd w:val="clear" w:color="auto" w:fill="FFFFFF"/>
        <w:tabs>
          <w:tab w:val="left" w:pos="426"/>
        </w:tabs>
        <w:spacing w:before="120" w:after="120"/>
        <w:ind w:right="-6"/>
        <w:contextualSpacing/>
        <w:jc w:val="both"/>
        <w:rPr>
          <w:rFonts w:ascii="Arial" w:hAnsi="Arial" w:cs="Arial"/>
          <w:lang w:val="es-BO"/>
        </w:rPr>
      </w:pPr>
    </w:p>
    <w:p w:rsidR="00EC7914" w:rsidRPr="005626DC" w:rsidRDefault="00EC7914" w:rsidP="00EC791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EC7914" w:rsidRPr="005626DC" w:rsidRDefault="00EC7914" w:rsidP="00EC7914">
      <w:pPr>
        <w:spacing w:before="120" w:after="120"/>
        <w:contextualSpacing/>
        <w:jc w:val="both"/>
        <w:rPr>
          <w:rFonts w:ascii="Arial" w:hAnsi="Arial" w:cs="Arial"/>
          <w:lang w:val="es-BO"/>
        </w:rPr>
      </w:pPr>
    </w:p>
    <w:p w:rsidR="00EC7914" w:rsidRPr="005626DC" w:rsidRDefault="00EC7914" w:rsidP="00EC791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EC7914" w:rsidRPr="005626DC" w:rsidRDefault="00EC7914" w:rsidP="00EC7914">
      <w:pPr>
        <w:shd w:val="clear" w:color="auto" w:fill="FFFFFF"/>
        <w:tabs>
          <w:tab w:val="left" w:pos="426"/>
        </w:tabs>
        <w:spacing w:before="120" w:after="120"/>
        <w:ind w:right="-6"/>
        <w:contextualSpacing/>
        <w:jc w:val="both"/>
        <w:rPr>
          <w:rFonts w:ascii="Arial" w:hAnsi="Arial" w:cs="Arial"/>
          <w:lang w:val="es-BO"/>
        </w:rPr>
      </w:pPr>
    </w:p>
    <w:p w:rsidR="00EC7914" w:rsidRPr="005626DC" w:rsidRDefault="00EC7914" w:rsidP="00EC791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EC7914" w:rsidRPr="005626DC" w:rsidRDefault="00EC7914" w:rsidP="009E6F9C">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EC7914" w:rsidRPr="005626DC" w:rsidRDefault="00EC7914" w:rsidP="009E6F9C">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EC7914" w:rsidRPr="005626DC" w:rsidRDefault="00EC7914" w:rsidP="00EC7914">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7914" w:rsidRPr="005626DC" w:rsidRDefault="00EC7914" w:rsidP="00EC7914">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C7914" w:rsidRPr="005626DC" w:rsidRDefault="00EC7914" w:rsidP="009E6F9C">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EC7914" w:rsidRPr="005626DC" w:rsidRDefault="00EC7914" w:rsidP="009E6F9C">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EC7914" w:rsidRPr="005626DC" w:rsidRDefault="00EC7914" w:rsidP="00EC7914">
      <w:pPr>
        <w:spacing w:before="120" w:after="120"/>
        <w:ind w:left="851"/>
        <w:contextualSpacing/>
        <w:jc w:val="both"/>
        <w:rPr>
          <w:rFonts w:ascii="Arial" w:hAnsi="Arial" w:cs="Arial"/>
          <w:lang w:val="es-ES_tradnl"/>
        </w:rPr>
      </w:pPr>
    </w:p>
    <w:p w:rsidR="00EC7914" w:rsidRPr="005626DC" w:rsidRDefault="00EC7914" w:rsidP="009E6F9C">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EC7914" w:rsidRPr="005626DC" w:rsidRDefault="00EC7914" w:rsidP="00EC7914">
      <w:pPr>
        <w:spacing w:before="120" w:after="120"/>
        <w:contextualSpacing/>
        <w:jc w:val="both"/>
        <w:rPr>
          <w:rFonts w:ascii="Arial" w:hAnsi="Arial" w:cs="Arial"/>
          <w:lang w:val="es-ES_tradnl"/>
        </w:rPr>
      </w:pP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EC7914" w:rsidRPr="005626DC" w:rsidRDefault="00EC7914" w:rsidP="00EC7914">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EC7914" w:rsidRPr="005626DC" w:rsidRDefault="00EC7914" w:rsidP="00EC791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C7914" w:rsidRPr="005626DC" w:rsidRDefault="00EC7914" w:rsidP="00EC791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EC7914" w:rsidRPr="005626DC" w:rsidRDefault="00EC7914" w:rsidP="00EC7914">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EC7914" w:rsidRPr="005626DC" w:rsidRDefault="00EC7914" w:rsidP="00EC791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EC7914" w:rsidRPr="005626DC" w:rsidRDefault="00EC7914" w:rsidP="00EC791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EC7914" w:rsidRPr="005626DC" w:rsidRDefault="00EC7914" w:rsidP="00EC791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EC7914" w:rsidRPr="005626DC" w:rsidRDefault="00EC7914" w:rsidP="00EC791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EC7914" w:rsidRPr="005626DC" w:rsidRDefault="00EC7914" w:rsidP="00EC791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EC7914" w:rsidRPr="005626DC" w:rsidRDefault="00EC7914" w:rsidP="00EC791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EC7914" w:rsidRPr="005626DC" w:rsidRDefault="00EC7914" w:rsidP="009E6F9C">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EC7914" w:rsidRPr="005626DC" w:rsidRDefault="00EC7914" w:rsidP="009E6F9C">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EC7914" w:rsidRPr="005626DC" w:rsidRDefault="00EC7914" w:rsidP="009E6F9C">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EC7914" w:rsidRPr="005626DC" w:rsidRDefault="00EC7914" w:rsidP="009E6F9C">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EC7914" w:rsidRPr="005626DC" w:rsidRDefault="00EC7914" w:rsidP="009E6F9C">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EC7914" w:rsidRPr="005626DC" w:rsidRDefault="00EC7914" w:rsidP="009E6F9C">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EC7914" w:rsidRPr="005626DC" w:rsidRDefault="00EC7914" w:rsidP="009E6F9C">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EC7914" w:rsidRPr="005626DC" w:rsidRDefault="00EC7914" w:rsidP="00EC791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EC7914" w:rsidRPr="005626DC" w:rsidRDefault="00EC7914" w:rsidP="00EC791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EC7914" w:rsidRPr="005626DC" w:rsidRDefault="00EC7914" w:rsidP="009E6F9C">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EC7914" w:rsidRPr="005626DC" w:rsidRDefault="00EC7914" w:rsidP="00EC7914">
      <w:pPr>
        <w:pStyle w:val="Prrafodelista"/>
        <w:spacing w:before="120" w:after="120"/>
        <w:ind w:left="2484"/>
        <w:jc w:val="both"/>
        <w:rPr>
          <w:rFonts w:ascii="Arial" w:hAnsi="Arial" w:cs="Arial"/>
          <w:lang w:val="es-ES_tradnl"/>
        </w:rPr>
      </w:pPr>
    </w:p>
    <w:p w:rsidR="00EC7914" w:rsidRPr="005626DC" w:rsidRDefault="00EC7914" w:rsidP="009E6F9C">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EC7914" w:rsidRPr="005626DC" w:rsidRDefault="00EC7914" w:rsidP="00EC791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C7914" w:rsidRPr="005626DC" w:rsidRDefault="00EC7914" w:rsidP="00EC7914">
      <w:pPr>
        <w:pStyle w:val="Prrafodelista"/>
        <w:spacing w:before="120" w:after="120"/>
        <w:ind w:left="1996" w:hanging="1145"/>
        <w:jc w:val="both"/>
        <w:rPr>
          <w:rFonts w:ascii="Arial" w:hAnsi="Arial" w:cs="Arial"/>
          <w:color w:val="000000"/>
        </w:rPr>
      </w:pPr>
    </w:p>
    <w:p w:rsidR="00EC7914" w:rsidRPr="005626DC" w:rsidRDefault="00EC7914" w:rsidP="00EC791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EC7914" w:rsidRPr="005626DC" w:rsidRDefault="00EC7914" w:rsidP="00EC7914">
      <w:pPr>
        <w:pStyle w:val="Prrafodelista"/>
        <w:spacing w:before="120" w:after="120"/>
        <w:ind w:left="1996" w:hanging="1145"/>
        <w:jc w:val="both"/>
        <w:rPr>
          <w:rFonts w:ascii="Arial" w:hAnsi="Arial" w:cs="Arial"/>
        </w:rPr>
      </w:pPr>
    </w:p>
    <w:p w:rsidR="00EC7914" w:rsidRPr="005626DC" w:rsidRDefault="00EC7914" w:rsidP="009E6F9C">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EC7914" w:rsidRPr="005626DC" w:rsidRDefault="00EC7914" w:rsidP="00EC791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C7914" w:rsidRPr="005626DC" w:rsidRDefault="00EC7914" w:rsidP="00EC7914">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C7914" w:rsidRPr="005626DC" w:rsidRDefault="00EC7914" w:rsidP="00EC791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C7914" w:rsidRPr="005626DC" w:rsidRDefault="00EC7914" w:rsidP="00EC791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EC7914" w:rsidRPr="005626DC" w:rsidRDefault="00EC7914" w:rsidP="00EC791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EC7914" w:rsidRPr="005626DC" w:rsidRDefault="00EC7914" w:rsidP="00EC791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EC7914" w:rsidRPr="005626DC" w:rsidRDefault="00EC7914" w:rsidP="00EC7914">
      <w:pPr>
        <w:spacing w:before="120" w:after="120"/>
        <w:jc w:val="both"/>
        <w:rPr>
          <w:rFonts w:ascii="Arial" w:hAnsi="Arial" w:cs="Arial"/>
          <w:b/>
          <w:u w:val="single"/>
        </w:rPr>
      </w:pPr>
      <w:r w:rsidRPr="005626DC">
        <w:rPr>
          <w:rFonts w:ascii="Arial" w:hAnsi="Arial" w:cs="Arial"/>
          <w:b/>
          <w:u w:val="single"/>
        </w:rPr>
        <w:t>VIGÉSIMA CUARTA.- (CIERRE DE CONTRATO)</w:t>
      </w:r>
    </w:p>
    <w:p w:rsidR="00EC7914" w:rsidRPr="005626DC" w:rsidRDefault="00EC7914" w:rsidP="00EC7914">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EC7914" w:rsidRPr="005626DC" w:rsidRDefault="00EC7914" w:rsidP="00EC791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EC7914" w:rsidRPr="0052166F" w:rsidRDefault="00EC7914" w:rsidP="00EC7914">
      <w:pPr>
        <w:spacing w:before="120" w:after="120"/>
        <w:jc w:val="both"/>
        <w:rPr>
          <w:rFonts w:ascii="Arial" w:hAnsi="Arial" w:cs="Arial"/>
        </w:rPr>
      </w:pPr>
      <w:r w:rsidRPr="00D56E92">
        <w:rPr>
          <w:rFonts w:ascii="Arial" w:hAnsi="Arial" w:cs="Arial"/>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w:t>
      </w:r>
      <w:r>
        <w:rPr>
          <w:rFonts w:ascii="Arial" w:hAnsi="Arial" w:cs="Arial"/>
        </w:rPr>
        <w:t xml:space="preserve"> </w:t>
      </w:r>
    </w:p>
    <w:p w:rsidR="00EC7914" w:rsidRPr="005626DC" w:rsidRDefault="00EC7914" w:rsidP="00EC7914">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EC7914" w:rsidRPr="005626DC" w:rsidRDefault="00EC7914" w:rsidP="00EC7914">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EC7914" w:rsidRDefault="00EC7914" w:rsidP="00EC7914">
      <w:pPr>
        <w:spacing w:before="120" w:after="120"/>
        <w:jc w:val="both"/>
        <w:rPr>
          <w:rFonts w:ascii="Arial" w:hAnsi="Arial" w:cs="Arial"/>
          <w:lang w:val="es-ES_tradnl"/>
        </w:rPr>
      </w:pPr>
      <w:r w:rsidRPr="005626DC">
        <w:rPr>
          <w:rFonts w:ascii="Arial" w:hAnsi="Arial" w:cs="Arial"/>
          <w:lang w:val="es-ES_tradnl"/>
        </w:rPr>
        <w:lastRenderedPageBreak/>
        <w:t>El embalaje deberá ser adecuado para resistir su almacenamiento y manipulación brusca.</w:t>
      </w:r>
    </w:p>
    <w:p w:rsidR="00EC7914" w:rsidRPr="00243183" w:rsidRDefault="00EC7914" w:rsidP="00EC7914">
      <w:pPr>
        <w:spacing w:after="120"/>
        <w:jc w:val="both"/>
        <w:rPr>
          <w:rFonts w:ascii="Arial" w:hAnsi="Arial" w:cs="Arial"/>
          <w:b/>
          <w:i/>
          <w:u w:val="single"/>
          <w:lang w:val="es-BO"/>
        </w:rPr>
      </w:pPr>
      <w:r w:rsidRPr="00243183">
        <w:rPr>
          <w:rFonts w:ascii="Arial" w:hAnsi="Arial" w:cs="Arial"/>
          <w:b/>
          <w:i/>
          <w:u w:val="single"/>
          <w:lang w:val="es-BO"/>
        </w:rPr>
        <w:t xml:space="preserve"> </w:t>
      </w:r>
      <w:r w:rsidRPr="005626DC">
        <w:rPr>
          <w:rFonts w:ascii="Arial" w:hAnsi="Arial" w:cs="Arial"/>
          <w:b/>
          <w:u w:val="single"/>
          <w:lang w:val="es-ES_tradnl"/>
        </w:rPr>
        <w:t xml:space="preserve">VIGÉSIMA OCTAVA.-  </w:t>
      </w:r>
      <w:r w:rsidRPr="009B0E1B">
        <w:rPr>
          <w:rFonts w:ascii="Arial" w:hAnsi="Arial" w:cs="Arial"/>
          <w:b/>
          <w:u w:val="single"/>
          <w:lang w:val="es-BO"/>
        </w:rPr>
        <w:t>(PROTOCOLIZACIÓN DEL CONTRATO)</w:t>
      </w:r>
    </w:p>
    <w:p w:rsidR="00EC7914" w:rsidRPr="009B0E1B" w:rsidRDefault="00EC7914" w:rsidP="00EC7914">
      <w:pPr>
        <w:spacing w:after="120"/>
        <w:jc w:val="both"/>
        <w:rPr>
          <w:rFonts w:ascii="Arial" w:hAnsi="Arial" w:cs="Arial"/>
          <w:lang w:val="es-BO"/>
        </w:rPr>
      </w:pPr>
      <w:r w:rsidRPr="009B0E1B">
        <w:rPr>
          <w:rFonts w:ascii="Arial" w:hAnsi="Arial" w:cs="Arial"/>
          <w:lang w:val="es-BO"/>
        </w:rPr>
        <w:t xml:space="preserve">El presente Contrato será protocolizado con todas las formalidades de Ley por la </w:t>
      </w:r>
      <w:r w:rsidRPr="009B0E1B">
        <w:rPr>
          <w:rFonts w:ascii="Arial" w:hAnsi="Arial" w:cs="Arial"/>
          <w:b/>
          <w:lang w:val="es-BO"/>
        </w:rPr>
        <w:t>Entidad</w:t>
      </w:r>
      <w:r w:rsidRPr="009B0E1B">
        <w:rPr>
          <w:rFonts w:ascii="Arial" w:hAnsi="Arial" w:cs="Arial"/>
          <w:lang w:val="es-BO"/>
        </w:rPr>
        <w:t xml:space="preserve"> en el distrito administrativo correspondiente. El importe que por concepto de protocolización debe ser pagado por el </w:t>
      </w:r>
      <w:r w:rsidRPr="009B0E1B">
        <w:rPr>
          <w:rFonts w:ascii="Arial" w:hAnsi="Arial" w:cs="Arial"/>
          <w:b/>
          <w:bCs/>
          <w:lang w:val="es-BO"/>
        </w:rPr>
        <w:t>Contratista</w:t>
      </w:r>
      <w:r w:rsidRPr="009B0E1B">
        <w:rPr>
          <w:rFonts w:ascii="Arial" w:hAnsi="Arial" w:cs="Arial"/>
          <w:lang w:val="es-BO"/>
        </w:rPr>
        <w:t xml:space="preserve">. En caso que este importe no sea cancelado por el </w:t>
      </w:r>
      <w:r w:rsidRPr="009B0E1B">
        <w:rPr>
          <w:rFonts w:ascii="Arial" w:hAnsi="Arial" w:cs="Arial"/>
          <w:b/>
          <w:bCs/>
          <w:lang w:val="es-BO"/>
        </w:rPr>
        <w:t>Contratista</w:t>
      </w:r>
      <w:r w:rsidRPr="009B0E1B">
        <w:rPr>
          <w:rFonts w:ascii="Arial" w:hAnsi="Arial" w:cs="Arial"/>
          <w:lang w:val="es-BO"/>
        </w:rPr>
        <w:t xml:space="preserve"> podrá ser descontado por la </w:t>
      </w:r>
      <w:r w:rsidRPr="009B0E1B">
        <w:rPr>
          <w:rFonts w:ascii="Arial" w:hAnsi="Arial" w:cs="Arial"/>
          <w:b/>
          <w:lang w:val="es-BO"/>
        </w:rPr>
        <w:t>Entidad</w:t>
      </w:r>
      <w:r w:rsidRPr="009B0E1B">
        <w:rPr>
          <w:rFonts w:ascii="Arial" w:hAnsi="Arial" w:cs="Arial"/>
          <w:lang w:val="es-BO"/>
        </w:rPr>
        <w:t xml:space="preserve"> a tiempo de hacer efectivo el pago de las planillas mensuales o en la planilla final del Contrato. </w:t>
      </w:r>
    </w:p>
    <w:p w:rsidR="00EC7914" w:rsidRPr="009B0E1B" w:rsidRDefault="00EC7914" w:rsidP="00EC7914">
      <w:pPr>
        <w:spacing w:after="120"/>
        <w:jc w:val="both"/>
        <w:rPr>
          <w:rFonts w:ascii="Arial" w:hAnsi="Arial" w:cs="Arial"/>
          <w:lang w:val="es-BO"/>
        </w:rPr>
      </w:pPr>
      <w:r w:rsidRPr="009B0E1B">
        <w:rPr>
          <w:rFonts w:ascii="Arial" w:hAnsi="Arial" w:cs="Arial"/>
          <w:lang w:val="es-BO"/>
        </w:rPr>
        <w:t>Esta protocolización contendrá los siguientes documentos:</w:t>
      </w:r>
    </w:p>
    <w:p w:rsidR="00EC7914" w:rsidRPr="009B0E1B" w:rsidRDefault="00EC7914" w:rsidP="00EC7914">
      <w:pPr>
        <w:spacing w:after="120"/>
        <w:jc w:val="both"/>
        <w:rPr>
          <w:rFonts w:ascii="Arial" w:hAnsi="Arial" w:cs="Arial"/>
        </w:rPr>
      </w:pPr>
      <w:r w:rsidRPr="009B0E1B">
        <w:rPr>
          <w:rFonts w:ascii="Arial" w:hAnsi="Arial" w:cs="Arial"/>
        </w:rPr>
        <w:t>Originales o fotocopias legalizadas de:</w:t>
      </w:r>
    </w:p>
    <w:p w:rsidR="00EC7914" w:rsidRPr="009B0E1B" w:rsidRDefault="00EC7914" w:rsidP="009E6F9C">
      <w:pPr>
        <w:numPr>
          <w:ilvl w:val="0"/>
          <w:numId w:val="46"/>
        </w:numPr>
        <w:ind w:left="1134" w:hanging="283"/>
        <w:jc w:val="both"/>
        <w:rPr>
          <w:rFonts w:ascii="Arial" w:hAnsi="Arial" w:cs="Arial"/>
        </w:rPr>
      </w:pPr>
      <w:r w:rsidRPr="009B0E1B">
        <w:rPr>
          <w:rFonts w:ascii="Arial" w:hAnsi="Arial" w:cs="Arial"/>
        </w:rPr>
        <w:t xml:space="preserve">Testimonio del poder del representante legal referido en el Contrato. </w:t>
      </w:r>
    </w:p>
    <w:p w:rsidR="00EC7914" w:rsidRPr="009B0E1B" w:rsidRDefault="00EC7914" w:rsidP="009E6F9C">
      <w:pPr>
        <w:numPr>
          <w:ilvl w:val="0"/>
          <w:numId w:val="46"/>
        </w:numPr>
        <w:ind w:left="1134" w:hanging="283"/>
        <w:jc w:val="both"/>
        <w:rPr>
          <w:rFonts w:ascii="Arial" w:hAnsi="Arial" w:cs="Arial"/>
        </w:rPr>
      </w:pPr>
      <w:r w:rsidRPr="009B0E1B">
        <w:rPr>
          <w:rFonts w:ascii="Arial" w:hAnsi="Arial" w:cs="Arial"/>
        </w:rPr>
        <w:t>Certificado de  matrícula de inscripción en FUNDEMPRESA.</w:t>
      </w:r>
    </w:p>
    <w:p w:rsidR="00EC7914" w:rsidRPr="009B0E1B" w:rsidRDefault="00EC7914" w:rsidP="009E6F9C">
      <w:pPr>
        <w:numPr>
          <w:ilvl w:val="0"/>
          <w:numId w:val="46"/>
        </w:numPr>
        <w:ind w:left="1134" w:hanging="283"/>
        <w:jc w:val="both"/>
        <w:rPr>
          <w:rFonts w:ascii="Arial" w:hAnsi="Arial" w:cs="Arial"/>
        </w:rPr>
      </w:pPr>
      <w:r w:rsidRPr="009B0E1B">
        <w:rPr>
          <w:rFonts w:ascii="Arial" w:hAnsi="Arial" w:cs="Arial"/>
        </w:rPr>
        <w:t>Minuta del Contrato</w:t>
      </w:r>
    </w:p>
    <w:p w:rsidR="00EC7914" w:rsidRPr="009B0E1B" w:rsidRDefault="00EC7914" w:rsidP="00EC7914">
      <w:pPr>
        <w:jc w:val="both"/>
        <w:rPr>
          <w:rFonts w:ascii="Arial" w:hAnsi="Arial" w:cs="Arial"/>
        </w:rPr>
      </w:pPr>
      <w:r w:rsidRPr="009B0E1B">
        <w:rPr>
          <w:rFonts w:ascii="Arial" w:hAnsi="Arial" w:cs="Arial"/>
        </w:rPr>
        <w:t>Fotocopias simples de:</w:t>
      </w:r>
    </w:p>
    <w:p w:rsidR="00EC7914" w:rsidRPr="009B0E1B" w:rsidRDefault="00EC7914" w:rsidP="009E6F9C">
      <w:pPr>
        <w:numPr>
          <w:ilvl w:val="0"/>
          <w:numId w:val="46"/>
        </w:numPr>
        <w:ind w:left="1134" w:hanging="283"/>
        <w:jc w:val="both"/>
        <w:rPr>
          <w:rFonts w:ascii="Arial" w:hAnsi="Arial" w:cs="Arial"/>
        </w:rPr>
      </w:pPr>
      <w:r w:rsidRPr="009B0E1B">
        <w:rPr>
          <w:rFonts w:ascii="Arial" w:hAnsi="Arial" w:cs="Arial"/>
        </w:rPr>
        <w:t>Cédula de identidad del representante legal.  </w:t>
      </w:r>
    </w:p>
    <w:p w:rsidR="00EC7914" w:rsidRPr="009B0E1B" w:rsidRDefault="00EC7914" w:rsidP="009E6F9C">
      <w:pPr>
        <w:numPr>
          <w:ilvl w:val="0"/>
          <w:numId w:val="46"/>
        </w:numPr>
        <w:ind w:left="1134" w:hanging="283"/>
        <w:jc w:val="both"/>
        <w:rPr>
          <w:rFonts w:ascii="Arial" w:hAnsi="Arial" w:cs="Arial"/>
        </w:rPr>
      </w:pPr>
      <w:r w:rsidRPr="009B0E1B">
        <w:rPr>
          <w:rFonts w:ascii="Arial" w:hAnsi="Arial" w:cs="Arial"/>
        </w:rPr>
        <w:t xml:space="preserve">Escritura  de constitución de la empresa.  </w:t>
      </w:r>
    </w:p>
    <w:p w:rsidR="00EC7914" w:rsidRPr="009B0E1B" w:rsidRDefault="00EC7914" w:rsidP="009E6F9C">
      <w:pPr>
        <w:numPr>
          <w:ilvl w:val="0"/>
          <w:numId w:val="46"/>
        </w:numPr>
        <w:spacing w:after="120"/>
        <w:ind w:left="1134" w:hanging="283"/>
        <w:jc w:val="both"/>
        <w:rPr>
          <w:rFonts w:ascii="Arial" w:hAnsi="Arial" w:cs="Arial"/>
        </w:rPr>
      </w:pPr>
      <w:r w:rsidRPr="009B0E1B">
        <w:rPr>
          <w:rFonts w:ascii="Arial" w:hAnsi="Arial" w:cs="Arial"/>
        </w:rPr>
        <w:t xml:space="preserve">Garantía de cumplimiento de contrato </w:t>
      </w:r>
    </w:p>
    <w:p w:rsidR="00EC7914" w:rsidRPr="009B0E1B" w:rsidRDefault="00EC7914" w:rsidP="00EC7914">
      <w:pPr>
        <w:spacing w:after="120"/>
        <w:jc w:val="both"/>
        <w:rPr>
          <w:rFonts w:ascii="Arial" w:hAnsi="Arial" w:cs="Arial"/>
          <w:lang w:val="es-BO"/>
        </w:rPr>
      </w:pPr>
      <w:r w:rsidRPr="009B0E1B">
        <w:rPr>
          <w:rFonts w:ascii="Arial" w:hAnsi="Arial" w:cs="Arial"/>
          <w:lang w:val="es-BO"/>
        </w:rPr>
        <w:t>En caso de que por cualquier circunstancia, el presente documento no fuese protocolizado, servirá a los efectos de Ley y de su cumplimiento, como documento suficiente a las Partes.</w:t>
      </w:r>
    </w:p>
    <w:p w:rsidR="00EC7914" w:rsidRPr="005626DC" w:rsidRDefault="00EC7914" w:rsidP="00EC791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NOVENA</w:t>
      </w:r>
      <w:r w:rsidRPr="005626DC">
        <w:rPr>
          <w:rFonts w:ascii="Arial" w:hAnsi="Arial" w:cs="Arial"/>
          <w:b/>
          <w:u w:val="single"/>
          <w:lang w:val="es-ES_tradnl"/>
        </w:rPr>
        <w:t>.-  (ANTICORRUPCIÓN)</w:t>
      </w:r>
    </w:p>
    <w:p w:rsidR="00EC7914" w:rsidRPr="005626DC" w:rsidRDefault="00EC7914" w:rsidP="00EC7914">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Pr>
          <w:rFonts w:ascii="Arial" w:hAnsi="Arial" w:cs="Arial"/>
          <w:lang w:val="es-ES_tradnl"/>
        </w:rPr>
        <w:t>agente del gobierno corporativo. L</w:t>
      </w:r>
      <w:r w:rsidRPr="005626DC">
        <w:rPr>
          <w:rFonts w:ascii="Arial" w:hAnsi="Arial" w:cs="Arial"/>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EC7914" w:rsidRPr="005626DC" w:rsidRDefault="00EC7914" w:rsidP="00EC7914">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rsidR="00EC7914" w:rsidRPr="005626DC" w:rsidRDefault="00EC7914" w:rsidP="00EC791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EC7914" w:rsidRDefault="00EC7914" w:rsidP="00EC791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EC7914" w:rsidRDefault="00EC7914" w:rsidP="00EC7914">
      <w:pPr>
        <w:spacing w:before="120" w:after="120"/>
        <w:jc w:val="both"/>
        <w:rPr>
          <w:rFonts w:ascii="Arial" w:hAnsi="Arial" w:cs="Arial"/>
          <w:lang w:val="es-ES_tradnl"/>
        </w:rPr>
      </w:pPr>
    </w:p>
    <w:p w:rsidR="00EC7914" w:rsidRDefault="00EC7914" w:rsidP="00EC7914">
      <w:pPr>
        <w:spacing w:before="120" w:after="120"/>
        <w:jc w:val="both"/>
        <w:rPr>
          <w:rFonts w:ascii="Arial" w:hAnsi="Arial" w:cs="Arial"/>
          <w:lang w:val="es-ES_tradnl"/>
        </w:rPr>
      </w:pPr>
    </w:p>
    <w:p w:rsidR="00EC7914" w:rsidRPr="005626DC" w:rsidRDefault="00EC7914" w:rsidP="00EC7914">
      <w:pPr>
        <w:spacing w:before="120" w:after="120"/>
        <w:jc w:val="both"/>
        <w:rPr>
          <w:rFonts w:ascii="Arial" w:hAnsi="Arial" w:cs="Arial"/>
          <w:lang w:val="es-ES_tradnl"/>
        </w:rPr>
      </w:pPr>
    </w:p>
    <w:p w:rsidR="00EC7914" w:rsidRPr="005626DC" w:rsidRDefault="00EC7914" w:rsidP="00EC791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C7914" w:rsidTr="00C23DC3">
        <w:tc>
          <w:tcPr>
            <w:tcW w:w="4914" w:type="dxa"/>
          </w:tcPr>
          <w:p w:rsidR="00EC7914" w:rsidRDefault="00EC7914" w:rsidP="00C23DC3">
            <w:pPr>
              <w:jc w:val="both"/>
              <w:rPr>
                <w:rFonts w:ascii="Arial" w:hAnsi="Arial" w:cs="Arial"/>
              </w:rPr>
            </w:pPr>
            <w:r>
              <w:rPr>
                <w:rFonts w:ascii="Arial" w:hAnsi="Arial" w:cs="Arial"/>
              </w:rPr>
              <w:t xml:space="preserve">         Lic. __________________</w:t>
            </w:r>
          </w:p>
        </w:tc>
        <w:tc>
          <w:tcPr>
            <w:tcW w:w="4914" w:type="dxa"/>
          </w:tcPr>
          <w:p w:rsidR="00EC7914" w:rsidRDefault="00EC7914" w:rsidP="00C23DC3">
            <w:pPr>
              <w:jc w:val="both"/>
              <w:rPr>
                <w:rFonts w:ascii="Arial" w:hAnsi="Arial" w:cs="Arial"/>
              </w:rPr>
            </w:pPr>
            <w:r>
              <w:rPr>
                <w:rFonts w:ascii="Arial" w:hAnsi="Arial" w:cs="Arial"/>
              </w:rPr>
              <w:t xml:space="preserve">          Sr. ____________________________</w:t>
            </w:r>
          </w:p>
        </w:tc>
      </w:tr>
      <w:tr w:rsidR="00EC7914" w:rsidTr="00C23DC3">
        <w:tc>
          <w:tcPr>
            <w:tcW w:w="4914" w:type="dxa"/>
          </w:tcPr>
          <w:p w:rsidR="00EC7914" w:rsidRDefault="00EC7914" w:rsidP="00C23DC3">
            <w:pPr>
              <w:jc w:val="both"/>
              <w:rPr>
                <w:rFonts w:ascii="Arial" w:hAnsi="Arial" w:cs="Arial"/>
                <w:i/>
              </w:rPr>
            </w:pPr>
            <w:r>
              <w:rPr>
                <w:rFonts w:ascii="Arial" w:hAnsi="Arial" w:cs="Arial"/>
                <w:i/>
              </w:rPr>
              <w:t xml:space="preserve">                       cargo</w:t>
            </w:r>
          </w:p>
          <w:p w:rsidR="00EC7914" w:rsidRDefault="00EC7914" w:rsidP="00C23DC3">
            <w:pPr>
              <w:jc w:val="both"/>
              <w:rPr>
                <w:rFonts w:ascii="Arial" w:hAnsi="Arial" w:cs="Arial"/>
                <w:b/>
              </w:rPr>
            </w:pPr>
            <w:r>
              <w:rPr>
                <w:rFonts w:ascii="Arial" w:hAnsi="Arial" w:cs="Arial"/>
                <w:b/>
              </w:rPr>
              <w:t>YPFB</w:t>
            </w:r>
          </w:p>
          <w:p w:rsidR="00EC7914" w:rsidRPr="00F310DD" w:rsidRDefault="00EC7914" w:rsidP="00C23DC3">
            <w:pPr>
              <w:rPr>
                <w:rFonts w:ascii="Arial" w:hAnsi="Arial" w:cs="Arial"/>
                <w:b/>
              </w:rPr>
            </w:pPr>
            <w:r w:rsidRPr="00F310DD">
              <w:rPr>
                <w:rFonts w:ascii="Arial" w:hAnsi="Arial" w:cs="Arial"/>
                <w:b/>
              </w:rPr>
              <w:t>ENTIDAD</w:t>
            </w:r>
          </w:p>
        </w:tc>
        <w:tc>
          <w:tcPr>
            <w:tcW w:w="4914" w:type="dxa"/>
          </w:tcPr>
          <w:p w:rsidR="00EC7914" w:rsidRDefault="00EC7914" w:rsidP="00C23DC3">
            <w:pPr>
              <w:jc w:val="both"/>
              <w:rPr>
                <w:rFonts w:ascii="Arial" w:hAnsi="Arial" w:cs="Arial"/>
                <w:i/>
              </w:rPr>
            </w:pPr>
            <w:r>
              <w:rPr>
                <w:rFonts w:ascii="Arial" w:hAnsi="Arial" w:cs="Arial"/>
                <w:i/>
              </w:rPr>
              <w:t xml:space="preserve">                         Nombre empresa</w:t>
            </w:r>
          </w:p>
          <w:p w:rsidR="00EC7914" w:rsidRPr="00F310DD" w:rsidRDefault="00EC7914" w:rsidP="00C23DC3">
            <w:pPr>
              <w:jc w:val="both"/>
              <w:rPr>
                <w:rFonts w:ascii="Arial" w:hAnsi="Arial" w:cs="Arial"/>
                <w:b/>
              </w:rPr>
            </w:pPr>
            <w:r w:rsidRPr="00F310DD">
              <w:rPr>
                <w:rFonts w:ascii="Arial" w:hAnsi="Arial" w:cs="Arial"/>
                <w:b/>
              </w:rPr>
              <w:t>PROVEEDOR</w:t>
            </w:r>
          </w:p>
        </w:tc>
      </w:tr>
    </w:tbl>
    <w:p w:rsidR="00EC7914" w:rsidRPr="005626DC" w:rsidRDefault="00EC7914" w:rsidP="00EC7914">
      <w:pPr>
        <w:jc w:val="both"/>
        <w:rPr>
          <w:rFonts w:ascii="Arial" w:hAnsi="Arial" w:cs="Arial"/>
        </w:rPr>
      </w:pPr>
    </w:p>
    <w:p w:rsidR="00EC7914" w:rsidRPr="005626DC" w:rsidRDefault="00EC7914" w:rsidP="00EC7914">
      <w:pPr>
        <w:jc w:val="both"/>
        <w:rPr>
          <w:rFonts w:ascii="Arial" w:hAnsi="Arial" w:cs="Arial"/>
        </w:rPr>
      </w:pPr>
    </w:p>
    <w:p w:rsidR="00FF4409" w:rsidRPr="00FF4409" w:rsidRDefault="00FF4409" w:rsidP="00FF4409">
      <w:pPr>
        <w:tabs>
          <w:tab w:val="left" w:pos="2581"/>
        </w:tabs>
        <w:rPr>
          <w:rFonts w:asciiTheme="minorHAnsi" w:hAnsiTheme="minorHAnsi" w:cstheme="minorHAnsi"/>
          <w:b/>
          <w:bCs/>
          <w:sz w:val="24"/>
          <w:szCs w:val="24"/>
          <w:lang w:val="es-ES_tradnl"/>
        </w:rPr>
      </w:pP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7C1" w:rsidRDefault="00B527C1">
      <w:r>
        <w:separator/>
      </w:r>
    </w:p>
  </w:endnote>
  <w:endnote w:type="continuationSeparator" w:id="0">
    <w:p w:rsidR="00B527C1" w:rsidRDefault="00B52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DC3" w:rsidRPr="00615ED2" w:rsidRDefault="00C23DC3">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D56CF9">
      <w:rPr>
        <w:rFonts w:ascii="Calibri" w:hAnsi="Calibri" w:cs="Calibri"/>
        <w:noProof/>
        <w:sz w:val="18"/>
        <w:szCs w:val="18"/>
      </w:rPr>
      <w:t>20</w:t>
    </w:r>
    <w:r w:rsidRPr="00615ED2">
      <w:rPr>
        <w:rFonts w:ascii="Calibri" w:hAnsi="Calibri" w:cs="Calibri"/>
        <w:noProof/>
        <w:sz w:val="18"/>
        <w:szCs w:val="18"/>
      </w:rPr>
      <w:fldChar w:fldCharType="end"/>
    </w:r>
  </w:p>
  <w:p w:rsidR="00C23DC3" w:rsidRDefault="00C23DC3">
    <w:pPr>
      <w:pStyle w:val="Piedepgina"/>
    </w:pPr>
  </w:p>
  <w:p w:rsidR="00C23DC3" w:rsidRDefault="00C23D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DC3" w:rsidRDefault="00C23DC3">
    <w:pPr>
      <w:pStyle w:val="Piedepgina"/>
      <w:jc w:val="right"/>
    </w:pPr>
    <w:r>
      <w:fldChar w:fldCharType="begin"/>
    </w:r>
    <w:r>
      <w:instrText xml:space="preserve"> PAGE   \* MERGEFORMAT </w:instrText>
    </w:r>
    <w:r>
      <w:fldChar w:fldCharType="separate"/>
    </w:r>
    <w:r w:rsidR="00D56CF9">
      <w:rPr>
        <w:noProof/>
      </w:rPr>
      <w:t>46</w:t>
    </w:r>
    <w:r>
      <w:fldChar w:fldCharType="end"/>
    </w:r>
  </w:p>
  <w:p w:rsidR="00C23DC3" w:rsidRDefault="00C23D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7C1" w:rsidRDefault="00B527C1">
      <w:r>
        <w:separator/>
      </w:r>
    </w:p>
  </w:footnote>
  <w:footnote w:type="continuationSeparator" w:id="0">
    <w:p w:rsidR="00B527C1" w:rsidRDefault="00B52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DC3" w:rsidRPr="009F3620" w:rsidRDefault="00C23DC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15:restartNumberingAfterBreak="0">
    <w:nsid w:val="0BE32E98"/>
    <w:multiLevelType w:val="hybridMultilevel"/>
    <w:tmpl w:val="7144C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15:restartNumberingAfterBreak="0">
    <w:nsid w:val="3B0C70F7"/>
    <w:multiLevelType w:val="multilevel"/>
    <w:tmpl w:val="FDA8B66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8" w15:restartNumberingAfterBreak="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46409C"/>
    <w:multiLevelType w:val="hybridMultilevel"/>
    <w:tmpl w:val="D5523148"/>
    <w:lvl w:ilvl="0" w:tplc="E2BE2068">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37"/>
  </w:num>
  <w:num w:numId="4">
    <w:abstractNumId w:val="10"/>
  </w:num>
  <w:num w:numId="5">
    <w:abstractNumId w:val="24"/>
  </w:num>
  <w:num w:numId="6">
    <w:abstractNumId w:val="23"/>
  </w:num>
  <w:num w:numId="7">
    <w:abstractNumId w:val="25"/>
  </w:num>
  <w:num w:numId="8">
    <w:abstractNumId w:val="43"/>
  </w:num>
  <w:num w:numId="9">
    <w:abstractNumId w:val="0"/>
  </w:num>
  <w:num w:numId="10">
    <w:abstractNumId w:val="40"/>
  </w:num>
  <w:num w:numId="11">
    <w:abstractNumId w:val="26"/>
  </w:num>
  <w:num w:numId="12">
    <w:abstractNumId w:val="22"/>
  </w:num>
  <w:num w:numId="13">
    <w:abstractNumId w:val="2"/>
  </w:num>
  <w:num w:numId="14">
    <w:abstractNumId w:val="19"/>
  </w:num>
  <w:num w:numId="15">
    <w:abstractNumId w:val="11"/>
  </w:num>
  <w:num w:numId="16">
    <w:abstractNumId w:val="28"/>
  </w:num>
  <w:num w:numId="17">
    <w:abstractNumId w:val="8"/>
  </w:num>
  <w:num w:numId="18">
    <w:abstractNumId w:val="18"/>
  </w:num>
  <w:num w:numId="19">
    <w:abstractNumId w:val="15"/>
  </w:num>
  <w:num w:numId="20">
    <w:abstractNumId w:val="44"/>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6"/>
  </w:num>
  <w:num w:numId="30">
    <w:abstractNumId w:val="21"/>
  </w:num>
  <w:num w:numId="31">
    <w:abstractNumId w:val="29"/>
  </w:num>
  <w:num w:numId="32">
    <w:abstractNumId w:val="30"/>
  </w:num>
  <w:num w:numId="33">
    <w:abstractNumId w:val="33"/>
  </w:num>
  <w:num w:numId="34">
    <w:abstractNumId w:val="41"/>
  </w:num>
  <w:num w:numId="35">
    <w:abstractNumId w:val="4"/>
  </w:num>
  <w:num w:numId="36">
    <w:abstractNumId w:val="27"/>
  </w:num>
  <w:num w:numId="37">
    <w:abstractNumId w:val="1"/>
    <w:lvlOverride w:ilvl="0">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4"/>
  </w:num>
  <w:num w:numId="41">
    <w:abstractNumId w:val="38"/>
  </w:num>
  <w:num w:numId="42">
    <w:abstractNumId w:val="42"/>
  </w:num>
  <w:num w:numId="43">
    <w:abstractNumId w:val="3"/>
  </w:num>
  <w:num w:numId="44">
    <w:abstractNumId w:val="31"/>
  </w:num>
  <w:num w:numId="45">
    <w:abstractNumId w:val="17"/>
  </w:num>
  <w:num w:numId="46">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9B0"/>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273"/>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13A5"/>
    <w:rsid w:val="003D2165"/>
    <w:rsid w:val="003D26DC"/>
    <w:rsid w:val="003D3256"/>
    <w:rsid w:val="003D4082"/>
    <w:rsid w:val="003D4749"/>
    <w:rsid w:val="003D52ED"/>
    <w:rsid w:val="003D5C92"/>
    <w:rsid w:val="003D5F2B"/>
    <w:rsid w:val="003D5F41"/>
    <w:rsid w:val="003D6786"/>
    <w:rsid w:val="003D68FF"/>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880"/>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235"/>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5EF8"/>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6F9C"/>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7C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3DC3"/>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182"/>
    <w:rsid w:val="00D06316"/>
    <w:rsid w:val="00D063C6"/>
    <w:rsid w:val="00D07A45"/>
    <w:rsid w:val="00D07DC9"/>
    <w:rsid w:val="00D103E1"/>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CF9"/>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37AA"/>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C7914"/>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209E90-67E8-44FD-A822-257DA29B4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Normal0">
    <w:name w:val="Normal."/>
    <w:rsid w:val="00D06182"/>
    <w:pPr>
      <w:widowControl w:val="0"/>
      <w:autoSpaceDE w:val="0"/>
      <w:autoSpaceDN w:val="0"/>
      <w:adjustRightInd w:val="0"/>
    </w:pPr>
    <w:rPr>
      <w:sz w:val="24"/>
      <w:szCs w:val="24"/>
    </w:rPr>
  </w:style>
  <w:style w:type="paragraph" w:customStyle="1" w:styleId="Textosinformato1">
    <w:name w:val="Texto sin formato1"/>
    <w:basedOn w:val="Normal"/>
    <w:uiPriority w:val="99"/>
    <w:rsid w:val="00D06182"/>
    <w:rPr>
      <w:rFonts w:ascii="Courier New" w:eastAsia="Calibri" w:hAnsi="Courier New" w:cs="Courier New"/>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27AA-F24C-481F-A48D-5AF69E5F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46</Pages>
  <Words>16784</Words>
  <Characters>92313</Characters>
  <Application>Microsoft Office Word</Application>
  <DocSecurity>0</DocSecurity>
  <Lines>769</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108880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8</cp:revision>
  <cp:lastPrinted>2015-02-19T14:27:00Z</cp:lastPrinted>
  <dcterms:created xsi:type="dcterms:W3CDTF">2015-12-23T22:52:00Z</dcterms:created>
  <dcterms:modified xsi:type="dcterms:W3CDTF">2015-12-24T00:47:00Z</dcterms:modified>
</cp:coreProperties>
</file>