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462" w:rsidRPr="007D3462" w:rsidRDefault="007D3462" w:rsidP="007D3462">
      <w:pPr>
        <w:spacing w:after="0" w:line="240" w:lineRule="auto"/>
        <w:ind w:left="567"/>
        <w:jc w:val="center"/>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ESPECIFICACIONES TÉCNICAS</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ind w:left="993"/>
        <w:jc w:val="both"/>
        <w:rPr>
          <w:rFonts w:ascii="Arial" w:eastAsia="Times New Roman" w:hAnsi="Arial" w:cs="Arial"/>
          <w:sz w:val="14"/>
          <w:szCs w:val="14"/>
          <w:lang w:val="es-ES" w:eastAsia="es-ES"/>
        </w:rPr>
      </w:pPr>
    </w:p>
    <w:p w:rsidR="007D3462" w:rsidRPr="007D3462" w:rsidRDefault="007D3462" w:rsidP="007D3462">
      <w:pPr>
        <w:spacing w:after="0" w:line="240" w:lineRule="auto"/>
        <w:jc w:val="center"/>
        <w:rPr>
          <w:rFonts w:ascii="Arial" w:eastAsia="Times New Roman" w:hAnsi="Arial" w:cs="Arial"/>
          <w:b/>
          <w:bCs/>
          <w:sz w:val="14"/>
          <w:szCs w:val="14"/>
          <w:u w:val="single"/>
          <w:lang w:val="es-ES" w:eastAsia="en-US"/>
        </w:rPr>
      </w:pPr>
      <w:r w:rsidRPr="007D3462">
        <w:rPr>
          <w:rFonts w:ascii="Arial" w:eastAsia="Times New Roman" w:hAnsi="Arial" w:cs="Arial"/>
          <w:b/>
          <w:bCs/>
          <w:sz w:val="14"/>
          <w:szCs w:val="14"/>
          <w:u w:val="single"/>
          <w:lang w:val="es-ES" w:eastAsia="en-US"/>
        </w:rPr>
        <w:t>SERVICIO DE MANTENIMIENTO INFRAESTRUCTURA CIVIL ORURO</w:t>
      </w:r>
    </w:p>
    <w:p w:rsidR="007D3462" w:rsidRPr="007D3462" w:rsidRDefault="007D3462" w:rsidP="007D3462">
      <w:pPr>
        <w:spacing w:after="0" w:line="240" w:lineRule="auto"/>
        <w:jc w:val="center"/>
        <w:rPr>
          <w:rFonts w:ascii="Arial" w:eastAsia="Times New Roman" w:hAnsi="Arial" w:cs="Arial"/>
          <w:b/>
          <w:bCs/>
          <w:sz w:val="14"/>
          <w:szCs w:val="14"/>
          <w:u w:val="single"/>
          <w:lang w:val="es-ES" w:eastAsia="en-US"/>
        </w:rPr>
      </w:pPr>
      <w:r w:rsidRPr="007D3462">
        <w:rPr>
          <w:rFonts w:ascii="Arial" w:eastAsia="Times New Roman" w:hAnsi="Arial" w:cs="Arial"/>
          <w:b/>
          <w:bCs/>
          <w:sz w:val="14"/>
          <w:szCs w:val="14"/>
          <w:u w:val="single"/>
          <w:lang w:val="es-ES" w:eastAsia="en-US"/>
        </w:rPr>
        <w:t>GESTION - 2016</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1. OBJETO DE LA CONVOCATORIA</w:t>
      </w:r>
    </w:p>
    <w:p w:rsidR="007D3462" w:rsidRPr="007D3462" w:rsidRDefault="007D3462" w:rsidP="007D3462">
      <w:pPr>
        <w:spacing w:after="0" w:line="240" w:lineRule="auto"/>
        <w:jc w:val="both"/>
        <w:rPr>
          <w:rFonts w:ascii="Arial" w:eastAsia="Times New Roman" w:hAnsi="Arial" w:cs="Arial"/>
          <w:b/>
          <w:bCs/>
          <w:sz w:val="14"/>
          <w:szCs w:val="14"/>
          <w:lang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Oruro de acuerdo a las necesidades y actividades del personal de YPFB.</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5D2FF6" w:rsidRDefault="005D2FF6" w:rsidP="005D2FF6">
      <w:pPr>
        <w:spacing w:after="0" w:line="240" w:lineRule="auto"/>
        <w:jc w:val="both"/>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El presente proceso de contratación no obstante de llegar hasta la adjudicación, se llevara a cabo sin compromisoestando sujeto a la aprobación del presupuesto de la siguiente gestión.</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2. CARACTERISTICAS DE LA EMPRESA A SER CONTRATADA</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6E3230" w:rsidRPr="006335FB" w:rsidRDefault="006E3230" w:rsidP="006E3230">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Empresa constructora o de servicios legalmente establecida, con experiencia general mínima de un año en trabajos de mantenimiento o dos trabajos de obras civiles realizados y experiencia especifica mínima igual o mayor a un año en trabajos de mantenimiento o dos trabajos de obras civiles realizados.</w:t>
      </w:r>
    </w:p>
    <w:p w:rsidR="006E3230" w:rsidRPr="006335FB" w:rsidRDefault="006E3230" w:rsidP="006E3230">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Pr>
          <w:rFonts w:ascii="Arial" w:eastAsia="Times New Roman" w:hAnsi="Arial" w:cs="Arial"/>
          <w:sz w:val="14"/>
          <w:szCs w:val="14"/>
          <w:lang w:val="es-ES" w:eastAsia="en-US"/>
        </w:rPr>
        <w:t>visor de obra, director de obra</w:t>
      </w:r>
      <w:r w:rsidR="00BB7B27">
        <w:rPr>
          <w:rFonts w:ascii="Arial" w:eastAsia="Times New Roman" w:hAnsi="Arial" w:cs="Arial"/>
          <w:sz w:val="14"/>
          <w:szCs w:val="14"/>
          <w:lang w:val="es-ES" w:eastAsia="en-US"/>
        </w:rPr>
        <w:t xml:space="preserve">, residente de </w:t>
      </w:r>
      <w:r w:rsidR="00BB7B27" w:rsidRPr="006431C2">
        <w:rPr>
          <w:rFonts w:ascii="Arial" w:eastAsia="Times New Roman" w:hAnsi="Arial" w:cs="Arial"/>
          <w:sz w:val="14"/>
          <w:szCs w:val="14"/>
          <w:lang w:val="es-ES" w:eastAsia="en-US"/>
        </w:rPr>
        <w:t xml:space="preserve">obra o </w:t>
      </w:r>
      <w:r w:rsidRPr="006431C2">
        <w:rPr>
          <w:rFonts w:ascii="Arial" w:eastAsia="Times New Roman" w:hAnsi="Arial" w:cs="Arial"/>
          <w:sz w:val="14"/>
          <w:szCs w:val="14"/>
          <w:lang w:val="es-ES" w:eastAsia="en-US"/>
        </w:rPr>
        <w:t>fiscal</w:t>
      </w:r>
      <w:r w:rsidRPr="006335FB">
        <w:rPr>
          <w:rFonts w:ascii="Arial" w:eastAsia="Times New Roman" w:hAnsi="Arial" w:cs="Arial"/>
          <w:sz w:val="14"/>
          <w:szCs w:val="14"/>
          <w:lang w:val="es-ES" w:eastAsia="en-US"/>
        </w:rPr>
        <w:t xml:space="preserve"> de obra o trabajos de mantenimiento en infraestructura civil y experiencia especifica de dos servicios similares en supervisor de obra, direct</w:t>
      </w:r>
      <w:r w:rsidR="00BB7B27">
        <w:rPr>
          <w:rFonts w:ascii="Arial" w:eastAsia="Times New Roman" w:hAnsi="Arial" w:cs="Arial"/>
          <w:sz w:val="14"/>
          <w:szCs w:val="14"/>
          <w:lang w:val="es-ES" w:eastAsia="en-US"/>
        </w:rPr>
        <w:t xml:space="preserve">or de obra , residente de </w:t>
      </w:r>
      <w:r w:rsidR="00BB7B27" w:rsidRPr="006431C2">
        <w:rPr>
          <w:rFonts w:ascii="Arial" w:eastAsia="Times New Roman" w:hAnsi="Arial" w:cs="Arial"/>
          <w:sz w:val="14"/>
          <w:szCs w:val="14"/>
          <w:lang w:val="es-ES" w:eastAsia="en-US"/>
        </w:rPr>
        <w:t>obra o</w:t>
      </w:r>
      <w:r w:rsidRPr="006431C2">
        <w:rPr>
          <w:rFonts w:ascii="Arial" w:eastAsia="Times New Roman" w:hAnsi="Arial" w:cs="Arial"/>
          <w:sz w:val="14"/>
          <w:szCs w:val="14"/>
          <w:lang w:val="es-ES" w:eastAsia="en-US"/>
        </w:rPr>
        <w:t xml:space="preserve"> fiscal</w:t>
      </w:r>
      <w:bookmarkStart w:id="0" w:name="_GoBack"/>
      <w:bookmarkEnd w:id="0"/>
      <w:r w:rsidRPr="006335FB">
        <w:rPr>
          <w:rFonts w:ascii="Arial" w:eastAsia="Times New Roman" w:hAnsi="Arial" w:cs="Arial"/>
          <w:sz w:val="14"/>
          <w:szCs w:val="14"/>
          <w:lang w:val="es-ES" w:eastAsia="en-US"/>
        </w:rPr>
        <w:t xml:space="preserve"> de obra o trabajos de mantenimiento en infraestructura civil.</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7D3462">
        <w:rPr>
          <w:rFonts w:ascii="Arial" w:eastAsia="Times New Roman" w:hAnsi="Arial" w:cs="Arial"/>
          <w:b/>
          <w:bCs/>
          <w:kern w:val="32"/>
          <w:sz w:val="14"/>
          <w:szCs w:val="14"/>
          <w:lang w:val="x-none" w:eastAsia="en-US"/>
        </w:rPr>
        <w:t>CARACTERISTICAS GENERALES DE LA CONTRATACION</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5D2FF6" w:rsidRDefault="005D2FF6" w:rsidP="005D2FF6">
      <w:pPr>
        <w:spacing w:after="0"/>
        <w:rPr>
          <w:rFonts w:ascii="Arial" w:hAnsi="Arial" w:cs="Arial"/>
          <w:sz w:val="14"/>
          <w:szCs w:val="14"/>
          <w:lang w:val="es-ES" w:eastAsia="en-US"/>
        </w:rPr>
      </w:pPr>
      <w:r w:rsidRPr="003B20D6">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r w:rsidR="006E3230">
        <w:rPr>
          <w:rFonts w:ascii="Arial" w:hAnsi="Arial" w:cs="Arial"/>
          <w:sz w:val="14"/>
          <w:szCs w:val="14"/>
          <w:lang w:val="es-ES" w:eastAsia="en-US"/>
        </w:rPr>
        <w:t>.</w:t>
      </w:r>
    </w:p>
    <w:p w:rsidR="006E3230" w:rsidRPr="003B20D6" w:rsidRDefault="006E3230" w:rsidP="005D2FF6">
      <w:pPr>
        <w:spacing w:after="0"/>
        <w:rPr>
          <w:rFonts w:ascii="Arial" w:hAnsi="Arial" w:cs="Arial"/>
          <w:sz w:val="14"/>
          <w:szCs w:val="14"/>
          <w:lang w:val="es-ES" w:eastAsia="en-US"/>
        </w:rPr>
      </w:pPr>
    </w:p>
    <w:p w:rsidR="005D2FF6" w:rsidRPr="003B20D6" w:rsidRDefault="005D2FF6" w:rsidP="005D2FF6">
      <w:pPr>
        <w:spacing w:after="0"/>
        <w:rPr>
          <w:rFonts w:ascii="Arial" w:hAnsi="Arial" w:cs="Arial"/>
          <w:sz w:val="14"/>
          <w:szCs w:val="14"/>
          <w:lang w:val="es-ES" w:eastAsia="en-US"/>
        </w:rPr>
      </w:pPr>
      <w:r w:rsidRPr="00E34290">
        <w:rPr>
          <w:rFonts w:ascii="Arial" w:hAnsi="Arial" w:cs="Arial"/>
          <w:sz w:val="14"/>
          <w:szCs w:val="14"/>
          <w:lang w:val="es-ES" w:eastAsia="en-US"/>
        </w:rPr>
        <w:t>Los trabajos de mantenimiento</w:t>
      </w:r>
      <w:r w:rsidRPr="003B20D6">
        <w:rPr>
          <w:rFonts w:ascii="Arial" w:hAnsi="Arial" w:cs="Arial"/>
          <w:sz w:val="14"/>
          <w:szCs w:val="14"/>
          <w:lang w:val="es-ES" w:eastAsia="en-US"/>
        </w:rPr>
        <w:t xml:space="preserve"> requeridos están sujetos a necesidades de las diferentes áreas funcionales de YPFB.</w:t>
      </w:r>
    </w:p>
    <w:p w:rsidR="005D2FF6" w:rsidRDefault="005D2FF6" w:rsidP="005D2FF6">
      <w:pPr>
        <w:spacing w:after="0" w:line="24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5D2FF6" w:rsidRDefault="005D2FF6" w:rsidP="00C80B8A">
      <w:pPr>
        <w:spacing w:after="0" w:line="24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r w:rsidR="00C80B8A">
        <w:rPr>
          <w:rFonts w:ascii="Arial" w:eastAsia="Times New Roman" w:hAnsi="Arial" w:cs="Arial"/>
          <w:sz w:val="14"/>
          <w:szCs w:val="14"/>
          <w:lang w:val="es-ES" w:eastAsia="en-US"/>
        </w:rPr>
        <w:t>.</w:t>
      </w:r>
    </w:p>
    <w:p w:rsidR="006E3230" w:rsidRDefault="006E3230" w:rsidP="00C80B8A">
      <w:pPr>
        <w:spacing w:after="0" w:line="240" w:lineRule="auto"/>
        <w:contextualSpacing/>
        <w:rPr>
          <w:rFonts w:ascii="Arial" w:eastAsia="Times New Roman" w:hAnsi="Arial" w:cs="Arial"/>
          <w:sz w:val="14"/>
          <w:szCs w:val="14"/>
          <w:lang w:val="es-ES" w:eastAsia="en-US"/>
        </w:rPr>
      </w:pPr>
    </w:p>
    <w:p w:rsidR="007D3462" w:rsidRPr="00E34290" w:rsidRDefault="007D3462" w:rsidP="007D3462">
      <w:pPr>
        <w:numPr>
          <w:ilvl w:val="0"/>
          <w:numId w:val="242"/>
        </w:numPr>
        <w:spacing w:after="0" w:line="240" w:lineRule="auto"/>
        <w:contextualSpacing/>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Se requiere una reunión de aclaración deacuerdo al cronograma de la contratación.</w:t>
      </w:r>
    </w:p>
    <w:p w:rsidR="007D3462" w:rsidRPr="00E34290" w:rsidRDefault="007D3462" w:rsidP="007D3462">
      <w:pPr>
        <w:numPr>
          <w:ilvl w:val="0"/>
          <w:numId w:val="242"/>
        </w:numPr>
        <w:spacing w:after="0" w:line="240" w:lineRule="auto"/>
        <w:contextualSpacing/>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Se recibirán las consultas escritas deacuerdo al cronograma de contratación.</w:t>
      </w:r>
    </w:p>
    <w:p w:rsidR="005D2FF6" w:rsidRPr="00E34290" w:rsidRDefault="005D2FF6" w:rsidP="007D3462">
      <w:pPr>
        <w:numPr>
          <w:ilvl w:val="0"/>
          <w:numId w:val="242"/>
        </w:numPr>
        <w:spacing w:after="0" w:line="240" w:lineRule="auto"/>
        <w:contextualSpacing/>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No se requiere inspección previa.</w:t>
      </w:r>
    </w:p>
    <w:p w:rsidR="007D3462" w:rsidRPr="00E34290" w:rsidRDefault="007D3462" w:rsidP="007D3462">
      <w:pPr>
        <w:keepNext/>
        <w:spacing w:after="0" w:line="240" w:lineRule="auto"/>
        <w:ind w:left="284"/>
        <w:outlineLvl w:val="0"/>
        <w:rPr>
          <w:rFonts w:ascii="Arial" w:eastAsia="Times New Roman" w:hAnsi="Arial" w:cs="Arial"/>
          <w:b/>
          <w:bCs/>
          <w:kern w:val="32"/>
          <w:sz w:val="14"/>
          <w:szCs w:val="14"/>
          <w:lang w:val="x-none" w:eastAsia="en-US"/>
        </w:rPr>
      </w:pPr>
    </w:p>
    <w:p w:rsidR="007D3462" w:rsidRPr="00E34290" w:rsidRDefault="007D3462" w:rsidP="007D3462">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E34290">
        <w:rPr>
          <w:rFonts w:ascii="Arial" w:eastAsia="Times New Roman" w:hAnsi="Arial" w:cs="Arial"/>
          <w:b/>
          <w:bCs/>
          <w:kern w:val="32"/>
          <w:sz w:val="14"/>
          <w:szCs w:val="14"/>
          <w:lang w:val="x-none" w:eastAsia="en-US"/>
        </w:rPr>
        <w:t>PRECIO REFEREN</w:t>
      </w:r>
      <w:r w:rsidRPr="00E34290">
        <w:rPr>
          <w:rFonts w:ascii="Arial" w:eastAsia="Times New Roman" w:hAnsi="Arial" w:cs="Arial"/>
          <w:b/>
          <w:bCs/>
          <w:kern w:val="32"/>
          <w:sz w:val="14"/>
          <w:szCs w:val="14"/>
          <w:lang w:eastAsia="en-US"/>
        </w:rPr>
        <w:t>C</w:t>
      </w:r>
      <w:r w:rsidRPr="00E34290">
        <w:rPr>
          <w:rFonts w:ascii="Arial" w:eastAsia="Times New Roman" w:hAnsi="Arial" w:cs="Arial"/>
          <w:b/>
          <w:bCs/>
          <w:kern w:val="32"/>
          <w:sz w:val="14"/>
          <w:szCs w:val="14"/>
          <w:lang w:val="x-none" w:eastAsia="en-US"/>
        </w:rPr>
        <w:t>IAL Y PRESUPUESTO ASIGNADO</w:t>
      </w:r>
    </w:p>
    <w:p w:rsidR="007D3462" w:rsidRPr="00E34290" w:rsidRDefault="007D3462" w:rsidP="007D3462">
      <w:pPr>
        <w:keepNext/>
        <w:spacing w:after="0" w:line="240" w:lineRule="auto"/>
        <w:ind w:left="284"/>
        <w:outlineLvl w:val="0"/>
        <w:rPr>
          <w:rFonts w:ascii="Arial" w:eastAsia="Times New Roman" w:hAnsi="Arial" w:cs="Arial"/>
          <w:b/>
          <w:bCs/>
          <w:kern w:val="32"/>
          <w:sz w:val="14"/>
          <w:szCs w:val="14"/>
          <w:lang w:eastAsia="en-US"/>
        </w:rPr>
      </w:pPr>
    </w:p>
    <w:p w:rsidR="007D3462" w:rsidRPr="00E34290" w:rsidRDefault="007D3462" w:rsidP="005D2FF6">
      <w:pPr>
        <w:spacing w:after="0"/>
        <w:rPr>
          <w:rFonts w:ascii="Times New Roman" w:eastAsia="Times New Roman" w:hAnsi="Times New Roman" w:cs="Times New Roman"/>
          <w:b/>
          <w:bCs/>
          <w:sz w:val="14"/>
          <w:szCs w:val="14"/>
        </w:rPr>
      </w:pPr>
      <w:r w:rsidRPr="00E34290">
        <w:rPr>
          <w:rFonts w:ascii="Arial" w:eastAsia="Times New Roman" w:hAnsi="Arial" w:cs="Arial"/>
          <w:bCs/>
          <w:kern w:val="32"/>
          <w:sz w:val="14"/>
          <w:szCs w:val="14"/>
          <w:lang w:eastAsia="en-US"/>
        </w:rPr>
        <w:t>El precio referencial de los Precios Unitarios es de Bs.</w:t>
      </w:r>
      <w:r w:rsidRPr="00E34290">
        <w:rPr>
          <w:sz w:val="14"/>
          <w:szCs w:val="14"/>
        </w:rPr>
        <w:t xml:space="preserve"> </w:t>
      </w:r>
      <w:r w:rsidRPr="00E34290">
        <w:rPr>
          <w:rFonts w:ascii="Times New Roman" w:eastAsia="Times New Roman" w:hAnsi="Times New Roman" w:cs="Times New Roman"/>
          <w:b/>
          <w:bCs/>
          <w:sz w:val="14"/>
          <w:szCs w:val="14"/>
        </w:rPr>
        <w:t>91.064,79</w:t>
      </w:r>
    </w:p>
    <w:p w:rsidR="005D2FF6" w:rsidRPr="00FD5271" w:rsidRDefault="005D2FF6" w:rsidP="005D2FF6">
      <w:pPr>
        <w:spacing w:after="0" w:line="240" w:lineRule="auto"/>
        <w:rPr>
          <w:rFonts w:ascii="Arial" w:eastAsia="Times New Roman" w:hAnsi="Arial" w:cs="Arial"/>
          <w:bCs/>
          <w:sz w:val="14"/>
          <w:szCs w:val="14"/>
        </w:rPr>
      </w:pPr>
      <w:r w:rsidRPr="00E34290">
        <w:rPr>
          <w:rFonts w:ascii="Arial" w:eastAsia="Times New Roman" w:hAnsi="Arial" w:cs="Arial"/>
          <w:bCs/>
          <w:sz w:val="14"/>
          <w:szCs w:val="14"/>
        </w:rPr>
        <w:t>Solo para efectos de evaluación y determinación del precio evaluado mas bajo se tomara en cuenta la sumatoria del total de los ítems solicitados. Se aclara que la empresa proponente debe cotizar la totalidad de los ítems solicitados.</w:t>
      </w:r>
    </w:p>
    <w:p w:rsidR="007D3462" w:rsidRPr="007D3462" w:rsidRDefault="007D3462" w:rsidP="005D2FF6">
      <w:pPr>
        <w:keepNext/>
        <w:spacing w:after="0" w:line="240" w:lineRule="auto"/>
        <w:outlineLvl w:val="0"/>
        <w:rPr>
          <w:rFonts w:ascii="Arial" w:eastAsia="Times New Roman" w:hAnsi="Arial" w:cs="Arial"/>
          <w:bCs/>
          <w:kern w:val="32"/>
          <w:sz w:val="14"/>
          <w:szCs w:val="14"/>
          <w:lang w:val="x-none" w:eastAsia="en-US"/>
        </w:rPr>
      </w:pPr>
      <w:r w:rsidRPr="007D3462">
        <w:rPr>
          <w:rFonts w:ascii="Arial" w:eastAsia="Times New Roman" w:hAnsi="Arial" w:cs="Arial"/>
          <w:bCs/>
          <w:kern w:val="32"/>
          <w:sz w:val="14"/>
          <w:szCs w:val="14"/>
          <w:lang w:eastAsia="en-US"/>
        </w:rPr>
        <w:t>El presupuesto asignado a la gestión 2016 para la presente contratación es de Bs.</w:t>
      </w:r>
      <w:r w:rsidRPr="007D3462">
        <w:rPr>
          <w:rFonts w:ascii="Arial" w:eastAsia="Times New Roman" w:hAnsi="Arial" w:cs="Arial"/>
          <w:b/>
          <w:sz w:val="14"/>
          <w:szCs w:val="14"/>
          <w:lang w:val="es-ES" w:eastAsia="en-US"/>
        </w:rPr>
        <w:t xml:space="preserve"> 300.000.00</w:t>
      </w:r>
    </w:p>
    <w:p w:rsidR="00C80B8A"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Dentro los trabajos que le podrán ser requeridos a la empresa contratada para el fin fueron tomados en cuenta los siguientes:</w:t>
      </w:r>
    </w:p>
    <w:p w:rsidR="006E3230" w:rsidRPr="007D3462" w:rsidRDefault="006E3230" w:rsidP="007D3462">
      <w:pPr>
        <w:spacing w:after="0" w:line="240" w:lineRule="auto"/>
        <w:jc w:val="both"/>
        <w:rPr>
          <w:rFonts w:ascii="Arial" w:eastAsia="Times New Roman" w:hAnsi="Arial" w:cs="Arial"/>
          <w:sz w:val="14"/>
          <w:szCs w:val="14"/>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7D3462" w:rsidRPr="007D3462" w:rsidTr="0034370B">
        <w:trPr>
          <w:trHeight w:val="386"/>
          <w:jc w:val="center"/>
        </w:trPr>
        <w:tc>
          <w:tcPr>
            <w:tcW w:w="8748" w:type="dxa"/>
            <w:gridSpan w:val="2"/>
          </w:tcPr>
          <w:p w:rsidR="007D3462" w:rsidRPr="007D3462" w:rsidRDefault="007D3462"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TRABAJOS CONSIDERADOS POR Y.P.F.B. PARA EL PRESENTE PROCESO</w:t>
            </w:r>
          </w:p>
        </w:tc>
      </w:tr>
      <w:tr w:rsidR="005D2FF6" w:rsidRPr="007D3462" w:rsidTr="005D2FF6">
        <w:trPr>
          <w:jc w:val="center"/>
        </w:trPr>
        <w:tc>
          <w:tcPr>
            <w:tcW w:w="648" w:type="dxa"/>
          </w:tcPr>
          <w:p w:rsidR="005D2FF6" w:rsidRPr="007D3462" w:rsidRDefault="005D2FF6"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ITEM</w:t>
            </w:r>
          </w:p>
        </w:tc>
        <w:tc>
          <w:tcPr>
            <w:tcW w:w="8095" w:type="dxa"/>
          </w:tcPr>
          <w:p w:rsidR="005D2FF6" w:rsidRPr="007D3462" w:rsidRDefault="005D2FF6"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DESCRIPCION</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1</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Mantenimiento preventivo, correctivo, refacción y remodelación en inmuebles de Y.P.F.B. </w:t>
            </w:r>
            <w:r w:rsidRPr="007D3462">
              <w:rPr>
                <w:rFonts w:ascii="Arial" w:eastAsia="Times New Roman" w:hAnsi="Arial" w:cs="Arial"/>
                <w:b/>
                <w:bCs/>
                <w:sz w:val="14"/>
                <w:szCs w:val="14"/>
                <w:lang w:val="es-ES" w:eastAsia="en-US"/>
              </w:rPr>
              <w:t>(trabajos de albañilería en general)</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2</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Mantenimiento, preventivo, correctivo,  reparación y cambio de las instalaciones eléctricas </w:t>
            </w:r>
            <w:r w:rsidRPr="007D3462">
              <w:rPr>
                <w:rFonts w:ascii="Arial" w:eastAsia="Times New Roman" w:hAnsi="Arial" w:cs="Arial"/>
                <w:b/>
                <w:bCs/>
                <w:sz w:val="14"/>
                <w:szCs w:val="14"/>
                <w:lang w:val="es-ES" w:eastAsia="en-US"/>
              </w:rPr>
              <w:t>(trabajos en general de electricidad)</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3</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7D3462">
              <w:rPr>
                <w:rFonts w:ascii="Arial" w:eastAsia="Times New Roman" w:hAnsi="Arial" w:cs="Arial"/>
                <w:b/>
                <w:bCs/>
                <w:sz w:val="14"/>
                <w:szCs w:val="14"/>
                <w:lang w:val="es-ES" w:eastAsia="en-US"/>
              </w:rPr>
              <w:t>(Trabajos en general de plomería)</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4</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Trabajos de emergencia las 24 horas cuando se requiera.</w:t>
            </w:r>
          </w:p>
        </w:tc>
      </w:tr>
      <w:tr w:rsidR="005D2FF6" w:rsidRPr="007D3462" w:rsidTr="005D2FF6">
        <w:trPr>
          <w:jc w:val="center"/>
        </w:trPr>
        <w:tc>
          <w:tcPr>
            <w:tcW w:w="648" w:type="dxa"/>
            <w:vAlign w:val="center"/>
          </w:tcPr>
          <w:p w:rsidR="005D2FF6" w:rsidRPr="007D3462" w:rsidRDefault="005D2FF6" w:rsidP="007D3462">
            <w:pPr>
              <w:spacing w:after="0" w:line="240" w:lineRule="auto"/>
              <w:jc w:val="center"/>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lastRenderedPageBreak/>
              <w:t>5</w:t>
            </w:r>
          </w:p>
        </w:tc>
        <w:tc>
          <w:tcPr>
            <w:tcW w:w="8095" w:type="dxa"/>
            <w:vAlign w:val="center"/>
          </w:tcPr>
          <w:p w:rsidR="005D2FF6" w:rsidRPr="007D3462" w:rsidRDefault="005D2FF6"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Desmontaje, montaje, movimiento, traslado e instalación de activos fijos </w:t>
            </w:r>
          </w:p>
        </w:tc>
      </w:tr>
    </w:tbl>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5. DISPONIBILIDAD PERSONAL CALIFICADO</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 </w:t>
      </w:r>
    </w:p>
    <w:p w:rsidR="007D3462" w:rsidRPr="007D3462" w:rsidRDefault="007D3462" w:rsidP="007D3462">
      <w:pPr>
        <w:spacing w:after="60" w:line="240" w:lineRule="auto"/>
        <w:jc w:val="both"/>
        <w:outlineLvl w:val="1"/>
        <w:rPr>
          <w:rFonts w:ascii="Arial" w:eastAsia="Times New Roman" w:hAnsi="Arial" w:cs="Arial"/>
          <w:b/>
          <w:i/>
          <w:iCs/>
          <w:sz w:val="14"/>
          <w:szCs w:val="14"/>
          <w:lang w:eastAsia="x-none"/>
        </w:rPr>
      </w:pPr>
      <w:r w:rsidRPr="007D3462">
        <w:rPr>
          <w:rFonts w:ascii="Arial" w:eastAsia="Times New Roman" w:hAnsi="Arial" w:cs="Arial"/>
          <w:b/>
          <w:i/>
          <w:iCs/>
          <w:sz w:val="14"/>
          <w:szCs w:val="14"/>
          <w:lang w:eastAsia="x-none"/>
        </w:rPr>
        <w:t>YPFB, no tendrá ninguna relación obrero patronal con el personal que el proponente adjudicado requiera para los trabajos.</w:t>
      </w:r>
    </w:p>
    <w:p w:rsidR="007D3462" w:rsidRPr="007D3462" w:rsidRDefault="007D3462" w:rsidP="007D3462">
      <w:pPr>
        <w:spacing w:after="0" w:line="240" w:lineRule="auto"/>
        <w:rPr>
          <w:rFonts w:ascii="Arial" w:eastAsia="Times New Roman" w:hAnsi="Arial" w:cs="Arial"/>
          <w:b/>
          <w:bCs/>
          <w:sz w:val="14"/>
          <w:szCs w:val="14"/>
          <w:lang w:val="es-ES" w:eastAsia="en-US"/>
        </w:rPr>
      </w:pPr>
    </w:p>
    <w:p w:rsidR="007D3462" w:rsidRPr="007D3462" w:rsidRDefault="007D3462" w:rsidP="007D3462">
      <w:pPr>
        <w:spacing w:after="0" w:line="240" w:lineRule="auto"/>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6. MODALIDAD DE LOS TRABAJOS:</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rPr>
          <w:rFonts w:ascii="Arial" w:hAnsi="Arial" w:cs="Arial"/>
          <w:sz w:val="14"/>
          <w:szCs w:val="14"/>
          <w:lang w:val="es-ES" w:eastAsia="en-US"/>
        </w:rPr>
      </w:pPr>
      <w:r w:rsidRPr="007D3462">
        <w:rPr>
          <w:rFonts w:ascii="Arial" w:hAnsi="Arial" w:cs="Arial"/>
          <w:sz w:val="14"/>
          <w:szCs w:val="14"/>
          <w:lang w:val="es-ES" w:eastAsia="en-US"/>
        </w:rPr>
        <w:t>Los trabajos serán ejecutados por la empresa contratada a requerimiento de YPFB y en base a los precios unitarios aceptados.</w:t>
      </w:r>
    </w:p>
    <w:p w:rsidR="007D3462" w:rsidRPr="007D3462" w:rsidRDefault="007D3462" w:rsidP="007D3462">
      <w:pPr>
        <w:rPr>
          <w:rFonts w:ascii="Arial" w:hAnsi="Arial" w:cs="Arial"/>
          <w:sz w:val="14"/>
          <w:szCs w:val="14"/>
          <w:lang w:val="es-ES" w:eastAsia="en-US"/>
        </w:rPr>
      </w:pPr>
      <w:r w:rsidRPr="007D3462">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7D3462" w:rsidRPr="007D3462" w:rsidRDefault="007D3462" w:rsidP="007D3462">
      <w:pPr>
        <w:spacing w:after="0" w:line="240" w:lineRule="auto"/>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 xml:space="preserve">ORDEN DE TRABAJO </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Las órdenes de trabajo emitidas por el Fiscal de Servicio, tendrán los siguientes alcances:</w:t>
      </w:r>
    </w:p>
    <w:p w:rsidR="007D3462" w:rsidRPr="007D3462" w:rsidRDefault="007D3462" w:rsidP="007D3462">
      <w:pPr>
        <w:numPr>
          <w:ilvl w:val="0"/>
          <w:numId w:val="240"/>
        </w:numPr>
        <w:spacing w:after="0" w:line="240" w:lineRule="auto"/>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listado general de los ítems a ejecutar.</w:t>
      </w:r>
    </w:p>
    <w:p w:rsidR="007D3462" w:rsidRPr="007D3462" w:rsidRDefault="007D3462" w:rsidP="007D3462">
      <w:pPr>
        <w:numPr>
          <w:ilvl w:val="0"/>
          <w:numId w:val="240"/>
        </w:numPr>
        <w:spacing w:after="0" w:line="240" w:lineRule="auto"/>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plazo de ejecución de cada trabajo.</w:t>
      </w:r>
    </w:p>
    <w:p w:rsidR="007D3462" w:rsidRPr="007D3462" w:rsidRDefault="007D3462" w:rsidP="007D3462">
      <w:pPr>
        <w:numPr>
          <w:ilvl w:val="0"/>
          <w:numId w:val="240"/>
        </w:numPr>
        <w:spacing w:after="0" w:line="240" w:lineRule="auto"/>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especifica</w:t>
      </w:r>
      <w:r w:rsidR="00E1017E" w:rsidRPr="00E1017E">
        <w:rPr>
          <w:rFonts w:ascii="Arial" w:eastAsia="Times New Roman" w:hAnsi="Arial" w:cs="Arial"/>
          <w:sz w:val="16"/>
          <w:szCs w:val="16"/>
          <w:lang w:val="es-ES" w:eastAsia="en-US"/>
        </w:rPr>
        <w:t xml:space="preserve"> </w:t>
      </w:r>
      <w:r w:rsidR="00E1017E" w:rsidRPr="00E1017E">
        <w:rPr>
          <w:rFonts w:ascii="Arial" w:eastAsia="Times New Roman" w:hAnsi="Arial" w:cs="Arial"/>
          <w:sz w:val="14"/>
          <w:szCs w:val="14"/>
          <w:lang w:val="es-ES" w:eastAsia="en-US"/>
        </w:rPr>
        <w:t>deberán ser presenados mediante un análisis de precios unitarios que deberá ser poresentado por la empresa contratista.</w:t>
      </w:r>
    </w:p>
    <w:p w:rsidR="007D3462" w:rsidRPr="007D3462" w:rsidRDefault="007D3462" w:rsidP="007D3462">
      <w:pPr>
        <w:keepNext/>
        <w:keepLines/>
        <w:spacing w:before="200" w:after="0" w:line="240" w:lineRule="auto"/>
        <w:outlineLvl w:val="3"/>
        <w:rPr>
          <w:rFonts w:ascii="Arial" w:eastAsia="Times New Roman" w:hAnsi="Arial" w:cs="Arial"/>
          <w:b/>
          <w:iCs/>
          <w:sz w:val="14"/>
          <w:szCs w:val="14"/>
          <w:lang w:eastAsia="en-US"/>
        </w:rPr>
      </w:pPr>
      <w:r w:rsidRPr="007D3462">
        <w:rPr>
          <w:rFonts w:ascii="Arial" w:eastAsia="Times New Roman" w:hAnsi="Arial" w:cs="Arial"/>
          <w:b/>
          <w:iCs/>
          <w:sz w:val="14"/>
          <w:szCs w:val="14"/>
          <w:lang w:eastAsia="en-US"/>
        </w:rPr>
        <w:t>7</w:t>
      </w:r>
      <w:r w:rsidRPr="007D3462">
        <w:rPr>
          <w:rFonts w:ascii="Arial" w:eastAsia="Times New Roman" w:hAnsi="Arial" w:cs="Arial"/>
          <w:b/>
          <w:iCs/>
          <w:sz w:val="14"/>
          <w:szCs w:val="14"/>
          <w:lang w:val="x-none" w:eastAsia="en-US"/>
        </w:rPr>
        <w:t>. ALCANCE DE</w:t>
      </w:r>
      <w:r w:rsidRPr="007D3462">
        <w:rPr>
          <w:rFonts w:ascii="Arial" w:eastAsia="Times New Roman" w:hAnsi="Arial" w:cs="Arial"/>
          <w:b/>
          <w:iCs/>
          <w:sz w:val="14"/>
          <w:szCs w:val="14"/>
          <w:lang w:eastAsia="en-US"/>
        </w:rPr>
        <w:t>L</w:t>
      </w:r>
      <w:r w:rsidRPr="007D3462">
        <w:rPr>
          <w:rFonts w:ascii="Arial" w:eastAsia="Times New Roman" w:hAnsi="Arial" w:cs="Arial"/>
          <w:b/>
          <w:i/>
          <w:iCs/>
          <w:sz w:val="14"/>
          <w:szCs w:val="14"/>
          <w:lang w:eastAsia="en-US"/>
        </w:rPr>
        <w:t xml:space="preserve"> </w:t>
      </w:r>
      <w:r w:rsidRPr="007D3462">
        <w:rPr>
          <w:rFonts w:ascii="Arial" w:eastAsia="Times New Roman" w:hAnsi="Arial" w:cs="Arial"/>
          <w:b/>
          <w:iCs/>
          <w:sz w:val="14"/>
          <w:szCs w:val="14"/>
          <w:lang w:eastAsia="en-US"/>
        </w:rPr>
        <w:t>SERVICIO</w:t>
      </w:r>
    </w:p>
    <w:p w:rsidR="007D3462" w:rsidRPr="007D3462" w:rsidRDefault="007D3462" w:rsidP="007D3462">
      <w:pPr>
        <w:keepNext/>
        <w:keepLines/>
        <w:spacing w:after="0" w:line="240" w:lineRule="auto"/>
        <w:outlineLvl w:val="3"/>
        <w:rPr>
          <w:rFonts w:ascii="Arial" w:eastAsia="Times New Roman" w:hAnsi="Arial" w:cs="Arial"/>
          <w:sz w:val="14"/>
          <w:szCs w:val="14"/>
          <w:lang w:eastAsia="en-US"/>
        </w:rPr>
      </w:pPr>
    </w:p>
    <w:p w:rsidR="007D3462" w:rsidRPr="007D3462" w:rsidRDefault="007D3462" w:rsidP="007D3462">
      <w:pPr>
        <w:spacing w:after="0"/>
        <w:rPr>
          <w:rFonts w:ascii="Arial" w:hAnsi="Arial" w:cs="Arial"/>
          <w:sz w:val="14"/>
          <w:szCs w:val="14"/>
          <w:lang w:eastAsia="en-US"/>
        </w:rPr>
      </w:pPr>
      <w:r w:rsidRPr="007D3462">
        <w:rPr>
          <w:rFonts w:ascii="Arial" w:hAnsi="Arial" w:cs="Arial"/>
          <w:sz w:val="14"/>
          <w:szCs w:val="14"/>
          <w:lang w:eastAsia="en-US"/>
        </w:rPr>
        <w:t>El trabajo de mantenimiento de inmuebles será contratado para la atención en todas las oficinas de Y.P.F.B. ubicadas en el departamento de Oruro y áreas aledeñas conforme al siguiente detalle enunciativo pero no limitado</w:t>
      </w:r>
      <w:r w:rsidRPr="007D3462">
        <w:rPr>
          <w:rFonts w:ascii="Arial" w:eastAsia="Times New Roman" w:hAnsi="Arial" w:cs="Arial"/>
          <w:sz w:val="14"/>
          <w:szCs w:val="14"/>
          <w:lang w:eastAsia="en-US"/>
        </w:rPr>
        <w:t xml:space="preserve"> y que podrá ser ampliado mediante comunicación expresa a través de una Nota oficial emitida por el Fiscal del Servicio</w:t>
      </w:r>
      <w:r w:rsidRPr="007D3462">
        <w:rPr>
          <w:rFonts w:ascii="Arial" w:hAnsi="Arial" w:cs="Arial"/>
          <w:sz w:val="14"/>
          <w:szCs w:val="14"/>
          <w:lang w:eastAsia="en-US"/>
        </w:rPr>
        <w:t>:</w:t>
      </w:r>
    </w:p>
    <w:p w:rsidR="007D3462" w:rsidRPr="007D3462" w:rsidRDefault="007D3462" w:rsidP="007D3462">
      <w:pPr>
        <w:spacing w:after="0"/>
        <w:rPr>
          <w:rFonts w:ascii="Arial" w:hAnsi="Arial" w:cs="Arial"/>
          <w:sz w:val="14"/>
          <w:szCs w:val="14"/>
          <w:lang w:eastAsia="en-US"/>
        </w:rPr>
      </w:pPr>
    </w:p>
    <w:p w:rsidR="007D3462" w:rsidRPr="007D3462" w:rsidRDefault="007D3462" w:rsidP="007D3462">
      <w:pPr>
        <w:spacing w:after="0" w:line="240" w:lineRule="auto"/>
        <w:jc w:val="both"/>
        <w:rPr>
          <w:rFonts w:ascii="Arial" w:eastAsia="Times New Roman" w:hAnsi="Arial" w:cs="Arial"/>
          <w:sz w:val="14"/>
          <w:szCs w:val="14"/>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7D3462" w:rsidRPr="007D3462" w:rsidTr="0034370B">
        <w:trPr>
          <w:trHeight w:val="360"/>
          <w:jc w:val="center"/>
        </w:trPr>
        <w:tc>
          <w:tcPr>
            <w:tcW w:w="4068" w:type="dxa"/>
            <w:tcBorders>
              <w:bottom w:val="single" w:sz="4" w:space="0" w:color="auto"/>
            </w:tcBorders>
            <w:shd w:val="pct12" w:color="auto" w:fill="auto"/>
            <w:vAlign w:val="center"/>
          </w:tcPr>
          <w:p w:rsidR="007D3462" w:rsidRPr="007D3462" w:rsidRDefault="007D3462"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7D3462" w:rsidRPr="007D3462" w:rsidRDefault="007D3462" w:rsidP="007D3462">
            <w:pPr>
              <w:spacing w:after="0" w:line="240" w:lineRule="auto"/>
              <w:jc w:val="center"/>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DIRECCION</w:t>
            </w:r>
          </w:p>
        </w:tc>
      </w:tr>
      <w:tr w:rsidR="007D3462" w:rsidRPr="007D3462" w:rsidTr="0034370B">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7D3462" w:rsidRPr="007D3462" w:rsidRDefault="007D3462" w:rsidP="007D3462">
            <w:pPr>
              <w:spacing w:after="0" w:line="240" w:lineRule="auto"/>
              <w:jc w:val="both"/>
              <w:rPr>
                <w:rFonts w:ascii="Arial" w:eastAsia="Times New Roman" w:hAnsi="Arial" w:cs="Arial"/>
                <w:b/>
                <w:color w:val="000000"/>
                <w:sz w:val="14"/>
                <w:szCs w:val="14"/>
                <w:lang w:val="es-ES" w:eastAsia="en-US"/>
              </w:rPr>
            </w:pPr>
            <w:r w:rsidRPr="007D3462">
              <w:rPr>
                <w:rFonts w:ascii="Arial" w:eastAsia="Times New Roman" w:hAnsi="Arial" w:cs="Arial"/>
                <w:b/>
                <w:color w:val="000000"/>
                <w:sz w:val="14"/>
                <w:szCs w:val="14"/>
                <w:lang w:val="es-ES" w:eastAsia="en-US"/>
              </w:rPr>
              <w:t>ORURO</w:t>
            </w:r>
          </w:p>
        </w:tc>
        <w:tc>
          <w:tcPr>
            <w:tcW w:w="4680" w:type="dxa"/>
            <w:tcBorders>
              <w:top w:val="single" w:sz="4" w:space="0" w:color="auto"/>
              <w:bottom w:val="single" w:sz="4" w:space="0" w:color="auto"/>
              <w:right w:val="single" w:sz="4" w:space="0" w:color="auto"/>
            </w:tcBorders>
            <w:shd w:val="clear" w:color="auto" w:fill="D9D9D9"/>
            <w:vAlign w:val="center"/>
          </w:tcPr>
          <w:p w:rsidR="007D3462" w:rsidRPr="007D3462" w:rsidRDefault="007D3462" w:rsidP="007D3462">
            <w:pPr>
              <w:spacing w:after="0" w:line="240" w:lineRule="auto"/>
              <w:jc w:val="both"/>
              <w:rPr>
                <w:rFonts w:ascii="Arial" w:eastAsia="Times New Roman" w:hAnsi="Arial" w:cs="Arial"/>
                <w:color w:val="000000"/>
                <w:sz w:val="14"/>
                <w:szCs w:val="14"/>
                <w:lang w:val="es-ES" w:eastAsia="en-US"/>
              </w:rPr>
            </w:pPr>
          </w:p>
        </w:tc>
      </w:tr>
      <w:tr w:rsidR="007D3462" w:rsidRPr="007D3462" w:rsidTr="0034370B">
        <w:trPr>
          <w:trHeight w:val="273"/>
          <w:jc w:val="center"/>
        </w:trPr>
        <w:tc>
          <w:tcPr>
            <w:tcW w:w="4068"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DISTRITO REDES DE GAS ORURO</w:t>
            </w:r>
          </w:p>
        </w:tc>
        <w:tc>
          <w:tcPr>
            <w:tcW w:w="4680"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Calle arce N° 163</w:t>
            </w:r>
          </w:p>
        </w:tc>
      </w:tr>
      <w:tr w:rsidR="007D3462" w:rsidRPr="007D3462" w:rsidTr="0034370B">
        <w:trPr>
          <w:trHeight w:val="273"/>
          <w:jc w:val="center"/>
        </w:trPr>
        <w:tc>
          <w:tcPr>
            <w:tcW w:w="4068"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DISTRITO COMERCIAL ORURO</w:t>
            </w:r>
          </w:p>
        </w:tc>
        <w:tc>
          <w:tcPr>
            <w:tcW w:w="4680" w:type="dxa"/>
            <w:tcBorders>
              <w:top w:val="single" w:sz="4" w:space="0" w:color="auto"/>
              <w:bottom w:val="single" w:sz="4" w:space="0" w:color="auto"/>
            </w:tcBorders>
            <w:vAlign w:val="center"/>
          </w:tcPr>
          <w:p w:rsidR="007D3462" w:rsidRPr="007D3462" w:rsidRDefault="007D3462" w:rsidP="007D3462">
            <w:pPr>
              <w:spacing w:after="0"/>
              <w:rPr>
                <w:rFonts w:ascii="Arial" w:hAnsi="Arial" w:cs="Arial"/>
                <w:sz w:val="14"/>
                <w:szCs w:val="14"/>
                <w:lang w:val="es-ES" w:eastAsia="en-US"/>
              </w:rPr>
            </w:pPr>
            <w:r w:rsidRPr="007D3462">
              <w:rPr>
                <w:rFonts w:ascii="Arial" w:hAnsi="Arial" w:cs="Arial"/>
                <w:sz w:val="14"/>
                <w:szCs w:val="14"/>
                <w:lang w:val="es-ES" w:eastAsia="en-US"/>
              </w:rPr>
              <w:t>S/N</w:t>
            </w:r>
          </w:p>
        </w:tc>
      </w:tr>
    </w:tbl>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eastAsia="en-US"/>
        </w:rPr>
      </w:pPr>
      <w:r w:rsidRPr="007D3462">
        <w:rPr>
          <w:rFonts w:ascii="Arial" w:eastAsia="Times New Roman" w:hAnsi="Arial" w:cs="Arial"/>
          <w:b/>
          <w:bCs/>
          <w:sz w:val="14"/>
          <w:szCs w:val="14"/>
          <w:lang w:val="es-ES" w:eastAsia="en-US"/>
        </w:rPr>
        <w:t>8. PERIODO DE PRESTACIÓN DEL SERVICIO</w:t>
      </w:r>
    </w:p>
    <w:p w:rsidR="007D3462" w:rsidRPr="007D3462" w:rsidRDefault="007D3462" w:rsidP="007D3462">
      <w:pPr>
        <w:spacing w:after="0" w:line="240" w:lineRule="auto"/>
        <w:jc w:val="both"/>
        <w:rPr>
          <w:rFonts w:ascii="Arial" w:eastAsia="Times New Roman" w:hAnsi="Arial" w:cs="Arial"/>
          <w:sz w:val="14"/>
          <w:szCs w:val="14"/>
          <w:lang w:eastAsia="en-US"/>
        </w:rPr>
      </w:pPr>
    </w:p>
    <w:p w:rsidR="005D2FF6" w:rsidRPr="003B20D6" w:rsidRDefault="005D2FF6" w:rsidP="005D2FF6">
      <w:pPr>
        <w:spacing w:after="0" w:line="240" w:lineRule="auto"/>
        <w:jc w:val="both"/>
        <w:rPr>
          <w:rFonts w:ascii="Arial" w:eastAsia="Times New Roman" w:hAnsi="Arial" w:cs="Arial"/>
          <w:sz w:val="14"/>
          <w:szCs w:val="14"/>
          <w:lang w:eastAsia="en-US"/>
        </w:rPr>
      </w:pPr>
      <w:r w:rsidRPr="00E34290">
        <w:rPr>
          <w:rFonts w:ascii="Arial" w:eastAsia="Times New Roman" w:hAnsi="Arial" w:cs="Arial"/>
          <w:sz w:val="14"/>
          <w:szCs w:val="14"/>
          <w:lang w:eastAsia="en-US"/>
        </w:rPr>
        <w:t>El servicio deberá ser prestado desde la firma del contrato, hasta el 31 de Diciembre de 2016.</w:t>
      </w:r>
    </w:p>
    <w:p w:rsidR="007D3462" w:rsidRPr="007D3462" w:rsidRDefault="007D3462" w:rsidP="007D3462">
      <w:pPr>
        <w:spacing w:after="0" w:line="240" w:lineRule="auto"/>
        <w:jc w:val="both"/>
        <w:rPr>
          <w:rFonts w:ascii="Arial" w:eastAsia="Times New Roman" w:hAnsi="Arial" w:cs="Arial"/>
          <w:sz w:val="14"/>
          <w:szCs w:val="14"/>
          <w:lang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9. METODO DE SELECCIÓN:</w:t>
      </w:r>
    </w:p>
    <w:p w:rsidR="007D3462" w:rsidRPr="007D3462" w:rsidRDefault="007D3462" w:rsidP="007D3462">
      <w:pPr>
        <w:spacing w:after="0" w:line="240" w:lineRule="auto"/>
        <w:jc w:val="both"/>
        <w:rPr>
          <w:rFonts w:ascii="Arial" w:eastAsia="Times New Roman" w:hAnsi="Arial" w:cs="Arial"/>
          <w:bCs/>
          <w:sz w:val="14"/>
          <w:szCs w:val="14"/>
          <w:highlight w:val="yellow"/>
          <w:lang w:val="es-ES" w:eastAsia="en-US"/>
        </w:rPr>
      </w:pPr>
    </w:p>
    <w:p w:rsidR="007D3462" w:rsidRPr="007D3462" w:rsidRDefault="007D3462" w:rsidP="007D3462">
      <w:pPr>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  Total.</w:t>
      </w:r>
    </w:p>
    <w:p w:rsidR="007D3462" w:rsidRPr="007D3462" w:rsidRDefault="00E1017E" w:rsidP="007D3462">
      <w:pPr>
        <w:spacing w:after="0" w:line="240" w:lineRule="auto"/>
        <w:jc w:val="both"/>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10. FORMA</w:t>
      </w:r>
      <w:r w:rsidR="007D3462" w:rsidRPr="007D3462">
        <w:rPr>
          <w:rFonts w:ascii="Arial" w:eastAsia="Times New Roman" w:hAnsi="Arial" w:cs="Arial"/>
          <w:b/>
          <w:bCs/>
          <w:sz w:val="14"/>
          <w:szCs w:val="14"/>
          <w:lang w:val="es-ES" w:eastAsia="en-US"/>
        </w:rPr>
        <w:t xml:space="preserve"> DE LA ADJUDICACION: </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E1017E" w:rsidP="007D3462">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Por el total de la sumatoria de los items</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b/>
          <w:bCs/>
          <w:sz w:val="14"/>
          <w:szCs w:val="14"/>
          <w:lang w:val="es-ES" w:eastAsia="en-US"/>
        </w:rPr>
      </w:pPr>
      <w:r w:rsidRPr="007D3462">
        <w:rPr>
          <w:rFonts w:ascii="Arial" w:eastAsia="Times New Roman" w:hAnsi="Arial" w:cs="Arial"/>
          <w:b/>
          <w:bCs/>
          <w:sz w:val="14"/>
          <w:szCs w:val="14"/>
          <w:lang w:val="es-ES" w:eastAsia="en-US"/>
        </w:rPr>
        <w:t>11. FISCAL DE SERVICIO</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5D2FF6" w:rsidRPr="00E34290" w:rsidRDefault="005D2FF6" w:rsidP="005D2FF6">
      <w:pPr>
        <w:spacing w:after="0" w:line="240" w:lineRule="auto"/>
        <w:jc w:val="both"/>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lastRenderedPageBreak/>
        <w:t xml:space="preserve">La ENTIDAD designara un FISCAL de seguimiento y control del servicio en coordinación con la Direccion Nacional de Infraestructura y Mantenimiento y </w:t>
      </w:r>
      <w:r w:rsidRPr="00E34290">
        <w:rPr>
          <w:rFonts w:ascii="Arial" w:eastAsia="Times New Roman" w:hAnsi="Arial" w:cs="Arial"/>
          <w:color w:val="000000"/>
          <w:sz w:val="14"/>
          <w:szCs w:val="14"/>
          <w:lang w:val="es-ES" w:eastAsia="en-US"/>
        </w:rPr>
        <w:t>comunicara oficialmente esta designación al CONTRATISTA  mediante nota expresa y de conformidad a lo determinado en la clausula (notificaciones) del contrato.</w:t>
      </w:r>
    </w:p>
    <w:p w:rsidR="005D2FF6" w:rsidRPr="00E34290" w:rsidRDefault="005D2FF6" w:rsidP="005D2FF6">
      <w:pPr>
        <w:spacing w:after="0" w:line="240" w:lineRule="auto"/>
        <w:jc w:val="both"/>
        <w:rPr>
          <w:rFonts w:ascii="Arial" w:eastAsia="Times New Roman" w:hAnsi="Arial" w:cs="Arial"/>
          <w:color w:val="000000"/>
          <w:sz w:val="14"/>
          <w:szCs w:val="14"/>
          <w:lang w:val="es-ES" w:eastAsia="en-US"/>
        </w:rPr>
      </w:pPr>
    </w:p>
    <w:p w:rsidR="005D2FF6" w:rsidRPr="00E34290" w:rsidRDefault="005D2FF6" w:rsidP="005D2FF6">
      <w:pPr>
        <w:spacing w:after="0" w:line="240" w:lineRule="auto"/>
        <w:jc w:val="both"/>
        <w:rPr>
          <w:rFonts w:ascii="Arial" w:eastAsia="Times New Roman" w:hAnsi="Arial" w:cs="Arial"/>
          <w:color w:val="000000"/>
          <w:sz w:val="14"/>
          <w:szCs w:val="14"/>
          <w:lang w:val="es-ES" w:eastAsia="en-US"/>
        </w:rPr>
      </w:pPr>
      <w:r w:rsidRPr="00E34290">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5D2FF6" w:rsidRPr="00E34290" w:rsidRDefault="005D2FF6" w:rsidP="005D2FF6">
      <w:pPr>
        <w:spacing w:after="0" w:line="240" w:lineRule="auto"/>
        <w:jc w:val="both"/>
        <w:rPr>
          <w:rFonts w:ascii="Arial" w:eastAsia="Times New Roman" w:hAnsi="Arial" w:cs="Arial"/>
          <w:sz w:val="14"/>
          <w:szCs w:val="14"/>
          <w:lang w:val="es-ES" w:eastAsia="en-US"/>
        </w:rPr>
      </w:pPr>
    </w:p>
    <w:p w:rsidR="005D2FF6" w:rsidRPr="00E34290" w:rsidRDefault="005D2FF6" w:rsidP="005D2FF6">
      <w:pPr>
        <w:spacing w:line="240" w:lineRule="auto"/>
        <w:jc w:val="both"/>
        <w:rPr>
          <w:rFonts w:ascii="Arial" w:hAnsi="Arial" w:cs="Arial"/>
          <w:sz w:val="14"/>
          <w:szCs w:val="14"/>
          <w:lang w:val="es-ES" w:eastAsia="en-US"/>
        </w:rPr>
      </w:pPr>
      <w:r w:rsidRPr="00E34290">
        <w:rPr>
          <w:rFonts w:ascii="Arial" w:hAnsi="Arial" w:cs="Arial"/>
          <w:sz w:val="14"/>
          <w:szCs w:val="14"/>
          <w:lang w:val="es-ES" w:eastAsia="en-US"/>
        </w:rPr>
        <w:t xml:space="preserve">A la conclucion de la orden de trabajo de mantenimiento la empresa contratada deberá emitir un informe detallado con los resultados de los trabajos realizados en el periodo en formato físico y digital </w:t>
      </w:r>
      <w:r w:rsidRPr="00E34290">
        <w:rPr>
          <w:rFonts w:ascii="Arial" w:eastAsia="Times New Roman" w:hAnsi="Arial" w:cs="Arial"/>
          <w:sz w:val="14"/>
          <w:szCs w:val="14"/>
          <w:lang w:val="es-ES" w:eastAsia="en-US"/>
        </w:rPr>
        <w:t>y otros requerimientos que el Fiscal de Servicio considere necesario</w:t>
      </w:r>
      <w:r w:rsidRPr="00E34290">
        <w:rPr>
          <w:rFonts w:ascii="Arial" w:hAnsi="Arial" w:cs="Arial"/>
          <w:sz w:val="14"/>
          <w:szCs w:val="14"/>
          <w:lang w:val="es-ES" w:eastAsia="en-US"/>
        </w:rPr>
        <w:t>, según corresponda, informe que deberá estar firmado por el profesional que presta el servicio de asesoramiento a la empresa contratista.</w:t>
      </w:r>
    </w:p>
    <w:p w:rsidR="007D3462" w:rsidRPr="00E34290" w:rsidRDefault="007D3462" w:rsidP="007D3462">
      <w:pPr>
        <w:spacing w:after="0" w:line="240" w:lineRule="auto"/>
        <w:jc w:val="both"/>
        <w:rPr>
          <w:rFonts w:ascii="Arial" w:eastAsia="Times New Roman" w:hAnsi="Arial" w:cs="Arial"/>
          <w:sz w:val="14"/>
          <w:szCs w:val="14"/>
          <w:lang w:eastAsia="en-US"/>
        </w:rPr>
      </w:pPr>
      <w:r w:rsidRPr="00E34290">
        <w:rPr>
          <w:rFonts w:ascii="Arial" w:eastAsia="Times New Roman" w:hAnsi="Arial" w:cs="Arial"/>
          <w:b/>
          <w:bCs/>
          <w:sz w:val="14"/>
          <w:szCs w:val="14"/>
          <w:lang w:val="es-ES" w:eastAsia="en-US"/>
        </w:rPr>
        <w:t xml:space="preserve">12. FORMA DE PAGO </w:t>
      </w:r>
    </w:p>
    <w:p w:rsidR="007D3462" w:rsidRPr="00E34290" w:rsidRDefault="007D3462" w:rsidP="007D3462">
      <w:pPr>
        <w:spacing w:after="0" w:line="240" w:lineRule="auto"/>
        <w:jc w:val="both"/>
        <w:rPr>
          <w:rFonts w:ascii="Arial" w:eastAsia="Times New Roman" w:hAnsi="Arial" w:cs="Arial"/>
          <w:sz w:val="14"/>
          <w:szCs w:val="14"/>
          <w:lang w:eastAsia="en-US"/>
        </w:rPr>
      </w:pPr>
    </w:p>
    <w:p w:rsidR="005D2FF6" w:rsidRPr="003B20D6" w:rsidRDefault="005D2FF6" w:rsidP="005D2FF6">
      <w:pPr>
        <w:spacing w:after="0" w:line="240" w:lineRule="auto"/>
        <w:jc w:val="both"/>
        <w:rPr>
          <w:rFonts w:ascii="Arial" w:eastAsia="Times New Roman" w:hAnsi="Arial" w:cs="Arial"/>
          <w:sz w:val="14"/>
          <w:szCs w:val="14"/>
          <w:lang w:val="es-ES" w:eastAsia="en-US"/>
        </w:rPr>
      </w:pPr>
      <w:r w:rsidRPr="00E34290">
        <w:rPr>
          <w:rFonts w:ascii="Arial" w:eastAsia="Times New Roman" w:hAnsi="Arial" w:cs="Arial"/>
          <w:sz w:val="14"/>
          <w:szCs w:val="14"/>
          <w:lang w:val="es-ES" w:eastAsia="en-US"/>
        </w:rPr>
        <w:t>El pago se realizará a la conclucion de la orden de trabajo</w:t>
      </w:r>
      <w:r>
        <w:rPr>
          <w:rFonts w:ascii="Arial" w:eastAsia="Times New Roman" w:hAnsi="Arial" w:cs="Arial"/>
          <w:sz w:val="14"/>
          <w:szCs w:val="14"/>
          <w:lang w:val="es-ES" w:eastAsia="en-US"/>
        </w:rPr>
        <w:t xml:space="preserve"> </w:t>
      </w:r>
      <w:r w:rsidRPr="003B20D6">
        <w:rPr>
          <w:rFonts w:ascii="Arial" w:eastAsia="Times New Roman" w:hAnsi="Arial" w:cs="Arial"/>
          <w:sz w:val="14"/>
          <w:szCs w:val="14"/>
          <w:lang w:val="es-ES" w:eastAsia="en-US"/>
        </w:rPr>
        <w:t>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r w:rsidRPr="007D3462">
        <w:rPr>
          <w:rFonts w:ascii="Arial" w:eastAsia="Times New Roman" w:hAnsi="Arial" w:cs="Arial"/>
          <w:b/>
          <w:bCs/>
          <w:sz w:val="14"/>
          <w:szCs w:val="14"/>
          <w:lang w:eastAsia="en-US"/>
        </w:rPr>
        <w:t>13. RESPONSABILIDAD LABORAL</w:t>
      </w: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p>
    <w:p w:rsidR="007D3462" w:rsidRPr="007D3462" w:rsidRDefault="007D3462" w:rsidP="007D3462">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r w:rsidRPr="007D3462">
        <w:rPr>
          <w:rFonts w:ascii="Arial" w:eastAsia="Times New Roman" w:hAnsi="Arial" w:cs="Arial"/>
          <w:b/>
          <w:bCs/>
          <w:sz w:val="14"/>
          <w:szCs w:val="14"/>
          <w:lang w:eastAsia="en-US"/>
        </w:rPr>
        <w:t>14. RESPONSABILIDAD EN LA PRESTACION DEL CONTRATO</w:t>
      </w:r>
    </w:p>
    <w:p w:rsidR="007D3462" w:rsidRPr="007D3462" w:rsidRDefault="007D3462" w:rsidP="007D3462">
      <w:pPr>
        <w:tabs>
          <w:tab w:val="left" w:pos="1965"/>
        </w:tabs>
        <w:spacing w:after="0" w:line="240" w:lineRule="auto"/>
        <w:jc w:val="both"/>
        <w:rPr>
          <w:rFonts w:ascii="Arial" w:eastAsia="Times New Roman" w:hAnsi="Arial" w:cs="Arial"/>
          <w:b/>
          <w:bCs/>
          <w:sz w:val="14"/>
          <w:szCs w:val="14"/>
          <w:lang w:eastAsia="en-US"/>
        </w:rPr>
      </w:pPr>
    </w:p>
    <w:p w:rsidR="005D2FF6" w:rsidRPr="003B20D6" w:rsidRDefault="005D2FF6" w:rsidP="005D2FF6">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La </w:t>
      </w:r>
      <w:r w:rsidRPr="003B20D6">
        <w:rPr>
          <w:rFonts w:ascii="Arial" w:eastAsia="Times New Roman" w:hAnsi="Arial" w:cs="Arial"/>
          <w:spacing w:val="35"/>
          <w:sz w:val="14"/>
          <w:szCs w:val="14"/>
          <w:lang w:val="es-ES" w:eastAsia="en-US"/>
        </w:rPr>
        <w:t xml:space="preserve"> </w:t>
      </w:r>
      <w:r w:rsidRPr="003B20D6">
        <w:rPr>
          <w:rFonts w:ascii="Arial" w:eastAsia="Times New Roman" w:hAnsi="Arial" w:cs="Arial"/>
          <w:spacing w:val="-1"/>
          <w:sz w:val="14"/>
          <w:szCs w:val="14"/>
          <w:lang w:val="es-ES" w:eastAsia="en-US"/>
        </w:rPr>
        <w:t>em</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1"/>
          <w:sz w:val="14"/>
          <w:szCs w:val="14"/>
          <w:lang w:val="es-ES" w:eastAsia="en-US"/>
        </w:rPr>
        <w:t>re</w:t>
      </w:r>
      <w:r w:rsidRPr="003B20D6">
        <w:rPr>
          <w:rFonts w:ascii="Arial" w:eastAsia="Times New Roman" w:hAnsi="Arial" w:cs="Arial"/>
          <w:spacing w:val="-1"/>
          <w:sz w:val="14"/>
          <w:szCs w:val="14"/>
          <w:lang w:val="es-ES" w:eastAsia="en-US"/>
        </w:rPr>
        <w:t>s</w:t>
      </w:r>
      <w:r w:rsidRPr="003B20D6">
        <w:rPr>
          <w:rFonts w:ascii="Arial" w:eastAsia="Times New Roman" w:hAnsi="Arial" w:cs="Arial"/>
          <w:sz w:val="14"/>
          <w:szCs w:val="14"/>
          <w:lang w:val="es-ES" w:eastAsia="en-US"/>
        </w:rPr>
        <w:t xml:space="preserve">a </w:t>
      </w:r>
      <w:r w:rsidRPr="003B20D6">
        <w:rPr>
          <w:rFonts w:ascii="Arial" w:eastAsia="Times New Roman" w:hAnsi="Arial" w:cs="Arial"/>
          <w:spacing w:val="-1"/>
          <w:sz w:val="14"/>
          <w:szCs w:val="14"/>
          <w:lang w:val="es-ES" w:eastAsia="en-US"/>
        </w:rPr>
        <w:t>contratada</w:t>
      </w:r>
      <w:r w:rsidRPr="003B20D6">
        <w:rPr>
          <w:rFonts w:ascii="Arial" w:eastAsia="Times New Roman" w:hAnsi="Arial" w:cs="Arial"/>
          <w:sz w:val="14"/>
          <w:szCs w:val="14"/>
          <w:lang w:val="es-ES" w:eastAsia="en-US"/>
        </w:rPr>
        <w:t xml:space="preserve">  </w:t>
      </w:r>
      <w:r w:rsidRPr="003B20D6">
        <w:rPr>
          <w:rFonts w:ascii="Arial" w:eastAsia="Times New Roman" w:hAnsi="Arial" w:cs="Arial"/>
          <w:spacing w:val="2"/>
          <w:sz w:val="14"/>
          <w:szCs w:val="14"/>
          <w:lang w:val="es-ES" w:eastAsia="en-US"/>
        </w:rPr>
        <w:t xml:space="preserve"> </w:t>
      </w:r>
      <w:r w:rsidRPr="003B20D6">
        <w:rPr>
          <w:rFonts w:ascii="Arial" w:eastAsia="Times New Roman" w:hAnsi="Arial" w:cs="Arial"/>
          <w:spacing w:val="-1"/>
          <w:sz w:val="14"/>
          <w:szCs w:val="14"/>
          <w:lang w:val="es-ES" w:eastAsia="en-US"/>
        </w:rPr>
        <w:t>se</w:t>
      </w:r>
      <w:r w:rsidRPr="003B20D6">
        <w:rPr>
          <w:rFonts w:ascii="Arial" w:eastAsia="Times New Roman" w:hAnsi="Arial" w:cs="Arial"/>
          <w:spacing w:val="1"/>
          <w:sz w:val="14"/>
          <w:szCs w:val="14"/>
          <w:lang w:val="es-ES" w:eastAsia="en-US"/>
        </w:rPr>
        <w:t>r</w:t>
      </w:r>
      <w:r w:rsidRPr="003B20D6">
        <w:rPr>
          <w:rFonts w:ascii="Arial" w:eastAsia="Times New Roman" w:hAnsi="Arial" w:cs="Arial"/>
          <w:sz w:val="14"/>
          <w:szCs w:val="14"/>
          <w:lang w:val="es-ES" w:eastAsia="en-US"/>
        </w:rPr>
        <w:t xml:space="preserve">á </w:t>
      </w:r>
      <w:r w:rsidRPr="003B20D6">
        <w:rPr>
          <w:rFonts w:ascii="Arial" w:eastAsia="Times New Roman" w:hAnsi="Arial" w:cs="Arial"/>
          <w:spacing w:val="40"/>
          <w:sz w:val="14"/>
          <w:szCs w:val="14"/>
          <w:lang w:val="es-ES" w:eastAsia="en-US"/>
        </w:rPr>
        <w:t xml:space="preserve"> </w:t>
      </w:r>
      <w:r w:rsidRPr="003B20D6">
        <w:rPr>
          <w:rFonts w:ascii="Arial" w:eastAsia="Times New Roman" w:hAnsi="Arial" w:cs="Arial"/>
          <w:spacing w:val="1"/>
          <w:sz w:val="14"/>
          <w:szCs w:val="14"/>
          <w:lang w:val="es-ES" w:eastAsia="en-US"/>
        </w:rPr>
        <w:t>r</w:t>
      </w:r>
      <w:r w:rsidRPr="003B20D6">
        <w:rPr>
          <w:rFonts w:ascii="Arial" w:eastAsia="Times New Roman" w:hAnsi="Arial" w:cs="Arial"/>
          <w:spacing w:val="-1"/>
          <w:sz w:val="14"/>
          <w:szCs w:val="14"/>
          <w:lang w:val="es-ES" w:eastAsia="en-US"/>
        </w:rPr>
        <w:t>e</w:t>
      </w:r>
      <w:r w:rsidRPr="003B20D6">
        <w:rPr>
          <w:rFonts w:ascii="Arial" w:eastAsia="Times New Roman" w:hAnsi="Arial" w:cs="Arial"/>
          <w:spacing w:val="1"/>
          <w:sz w:val="14"/>
          <w:szCs w:val="14"/>
          <w:lang w:val="es-ES" w:eastAsia="en-US"/>
        </w:rPr>
        <w:t>s</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2"/>
          <w:sz w:val="14"/>
          <w:szCs w:val="14"/>
          <w:lang w:val="es-ES" w:eastAsia="en-US"/>
        </w:rPr>
        <w:t>o</w:t>
      </w:r>
      <w:r w:rsidRPr="003B20D6">
        <w:rPr>
          <w:rFonts w:ascii="Arial" w:eastAsia="Times New Roman" w:hAnsi="Arial" w:cs="Arial"/>
          <w:sz w:val="14"/>
          <w:szCs w:val="14"/>
          <w:lang w:val="es-ES" w:eastAsia="en-US"/>
        </w:rPr>
        <w:t>n</w:t>
      </w:r>
      <w:r w:rsidRPr="003B20D6">
        <w:rPr>
          <w:rFonts w:ascii="Arial" w:eastAsia="Times New Roman" w:hAnsi="Arial" w:cs="Arial"/>
          <w:spacing w:val="-1"/>
          <w:sz w:val="14"/>
          <w:szCs w:val="14"/>
          <w:lang w:val="es-ES" w:eastAsia="en-US"/>
        </w:rPr>
        <w:t>s</w:t>
      </w:r>
      <w:r w:rsidRPr="003B20D6">
        <w:rPr>
          <w:rFonts w:ascii="Arial" w:eastAsia="Times New Roman" w:hAnsi="Arial" w:cs="Arial"/>
          <w:spacing w:val="1"/>
          <w:sz w:val="14"/>
          <w:szCs w:val="14"/>
          <w:lang w:val="es-ES" w:eastAsia="en-US"/>
        </w:rPr>
        <w:t>a</w:t>
      </w:r>
      <w:r w:rsidRPr="003B20D6">
        <w:rPr>
          <w:rFonts w:ascii="Arial" w:eastAsia="Times New Roman" w:hAnsi="Arial" w:cs="Arial"/>
          <w:spacing w:val="-1"/>
          <w:sz w:val="14"/>
          <w:szCs w:val="14"/>
          <w:lang w:val="es-ES" w:eastAsia="en-US"/>
        </w:rPr>
        <w:t>b</w:t>
      </w:r>
      <w:r w:rsidRPr="003B20D6">
        <w:rPr>
          <w:rFonts w:ascii="Arial" w:eastAsia="Times New Roman" w:hAnsi="Arial" w:cs="Arial"/>
          <w:sz w:val="14"/>
          <w:szCs w:val="14"/>
          <w:lang w:val="es-ES" w:eastAsia="en-US"/>
        </w:rPr>
        <w:t xml:space="preserve">le  </w:t>
      </w:r>
      <w:r w:rsidRPr="003B20D6">
        <w:rPr>
          <w:rFonts w:ascii="Arial" w:eastAsia="Times New Roman" w:hAnsi="Arial" w:cs="Arial"/>
          <w:spacing w:val="4"/>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z w:val="14"/>
          <w:szCs w:val="14"/>
          <w:lang w:val="es-ES" w:eastAsia="en-US"/>
        </w:rPr>
        <w:t xml:space="preserve">e </w:t>
      </w:r>
      <w:r w:rsidRPr="003B20D6">
        <w:rPr>
          <w:rFonts w:ascii="Arial" w:eastAsia="Times New Roman" w:hAnsi="Arial" w:cs="Arial"/>
          <w:spacing w:val="36"/>
          <w:sz w:val="14"/>
          <w:szCs w:val="14"/>
          <w:lang w:val="es-ES" w:eastAsia="en-US"/>
        </w:rPr>
        <w:t xml:space="preserve"> </w:t>
      </w:r>
      <w:r w:rsidRPr="003B20D6">
        <w:rPr>
          <w:rFonts w:ascii="Arial" w:eastAsia="Times New Roman" w:hAnsi="Arial" w:cs="Arial"/>
          <w:spacing w:val="-1"/>
          <w:sz w:val="14"/>
          <w:szCs w:val="14"/>
          <w:lang w:val="es-ES" w:eastAsia="en-US"/>
        </w:rPr>
        <w:t>cua</w:t>
      </w:r>
      <w:r w:rsidRPr="003B20D6">
        <w:rPr>
          <w:rFonts w:ascii="Arial" w:eastAsia="Times New Roman" w:hAnsi="Arial" w:cs="Arial"/>
          <w:sz w:val="14"/>
          <w:szCs w:val="14"/>
          <w:lang w:val="es-ES" w:eastAsia="en-US"/>
        </w:rPr>
        <w:t>l</w:t>
      </w:r>
      <w:r w:rsidRPr="003B20D6">
        <w:rPr>
          <w:rFonts w:ascii="Arial" w:eastAsia="Times New Roman" w:hAnsi="Arial" w:cs="Arial"/>
          <w:spacing w:val="1"/>
          <w:sz w:val="14"/>
          <w:szCs w:val="14"/>
          <w:lang w:val="es-ES" w:eastAsia="en-US"/>
        </w:rPr>
        <w:t>q</w:t>
      </w:r>
      <w:r w:rsidRPr="003B20D6">
        <w:rPr>
          <w:rFonts w:ascii="Arial" w:eastAsia="Times New Roman" w:hAnsi="Arial" w:cs="Arial"/>
          <w:sz w:val="14"/>
          <w:szCs w:val="14"/>
          <w:lang w:val="es-ES" w:eastAsia="en-US"/>
        </w:rPr>
        <w:t>u</w:t>
      </w:r>
      <w:r w:rsidRPr="003B20D6">
        <w:rPr>
          <w:rFonts w:ascii="Arial" w:eastAsia="Times New Roman" w:hAnsi="Arial" w:cs="Arial"/>
          <w:spacing w:val="-1"/>
          <w:sz w:val="14"/>
          <w:szCs w:val="14"/>
          <w:lang w:val="es-ES" w:eastAsia="en-US"/>
        </w:rPr>
        <w:t>i</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 xml:space="preserve">r </w:t>
      </w:r>
      <w:r w:rsidRPr="003B20D6">
        <w:rPr>
          <w:rFonts w:ascii="Arial" w:eastAsia="Times New Roman" w:hAnsi="Arial" w:cs="Arial"/>
          <w:spacing w:val="54"/>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1"/>
          <w:sz w:val="14"/>
          <w:szCs w:val="14"/>
          <w:lang w:val="es-ES" w:eastAsia="en-US"/>
        </w:rPr>
        <w:t>a</w:t>
      </w:r>
      <w:r w:rsidRPr="003B20D6">
        <w:rPr>
          <w:rFonts w:ascii="Arial" w:eastAsia="Times New Roman" w:hAnsi="Arial" w:cs="Arial"/>
          <w:spacing w:val="-1"/>
          <w:sz w:val="14"/>
          <w:szCs w:val="14"/>
          <w:lang w:val="es-ES" w:eastAsia="en-US"/>
        </w:rPr>
        <w:t>ñ</w:t>
      </w:r>
      <w:r w:rsidRPr="003B20D6">
        <w:rPr>
          <w:rFonts w:ascii="Arial" w:eastAsia="Times New Roman" w:hAnsi="Arial" w:cs="Arial"/>
          <w:sz w:val="14"/>
          <w:szCs w:val="14"/>
          <w:lang w:val="es-ES" w:eastAsia="en-US"/>
        </w:rPr>
        <w:t xml:space="preserve">o </w:t>
      </w:r>
      <w:r w:rsidRPr="003B20D6">
        <w:rPr>
          <w:rFonts w:ascii="Arial" w:eastAsia="Times New Roman" w:hAnsi="Arial" w:cs="Arial"/>
          <w:spacing w:val="42"/>
          <w:sz w:val="14"/>
          <w:szCs w:val="14"/>
          <w:lang w:val="es-ES" w:eastAsia="en-US"/>
        </w:rPr>
        <w:t xml:space="preserve"> </w:t>
      </w:r>
      <w:r w:rsidRPr="00E34290">
        <w:rPr>
          <w:rFonts w:ascii="Arial" w:eastAsia="Times New Roman" w:hAnsi="Arial" w:cs="Arial"/>
          <w:sz w:val="14"/>
          <w:szCs w:val="14"/>
          <w:lang w:val="es-ES" w:eastAsia="en-US"/>
        </w:rPr>
        <w:t xml:space="preserve">o </w:t>
      </w:r>
      <w:r w:rsidRPr="00E34290">
        <w:rPr>
          <w:rFonts w:ascii="Arial" w:eastAsia="Times New Roman" w:hAnsi="Arial" w:cs="Arial"/>
          <w:spacing w:val="35"/>
          <w:sz w:val="14"/>
          <w:szCs w:val="14"/>
          <w:lang w:val="es-ES" w:eastAsia="en-US"/>
        </w:rPr>
        <w:t xml:space="preserve"> </w:t>
      </w:r>
      <w:r w:rsidRPr="00E34290">
        <w:rPr>
          <w:rFonts w:ascii="Arial" w:eastAsia="Times New Roman" w:hAnsi="Arial" w:cs="Arial"/>
          <w:spacing w:val="-1"/>
          <w:sz w:val="14"/>
          <w:szCs w:val="14"/>
          <w:lang w:val="es-ES" w:eastAsia="en-US"/>
        </w:rPr>
        <w:t>rob</w:t>
      </w:r>
      <w:r w:rsidRPr="00E34290">
        <w:rPr>
          <w:rFonts w:ascii="Arial" w:eastAsia="Times New Roman" w:hAnsi="Arial" w:cs="Arial"/>
          <w:sz w:val="14"/>
          <w:szCs w:val="14"/>
          <w:lang w:val="es-ES" w:eastAsia="en-US"/>
        </w:rPr>
        <w:t xml:space="preserve">o y hurto </w:t>
      </w:r>
      <w:r w:rsidRPr="00E34290">
        <w:rPr>
          <w:rFonts w:ascii="Arial" w:eastAsia="Times New Roman" w:hAnsi="Arial" w:cs="Arial"/>
          <w:spacing w:val="42"/>
          <w:sz w:val="14"/>
          <w:szCs w:val="14"/>
          <w:lang w:val="es-ES" w:eastAsia="en-US"/>
        </w:rPr>
        <w:t xml:space="preserve"> </w:t>
      </w:r>
      <w:r w:rsidRPr="00E34290">
        <w:rPr>
          <w:rFonts w:ascii="Arial" w:eastAsia="Times New Roman" w:hAnsi="Arial" w:cs="Arial"/>
          <w:spacing w:val="1"/>
          <w:sz w:val="14"/>
          <w:szCs w:val="14"/>
          <w:lang w:val="es-ES" w:eastAsia="en-US"/>
        </w:rPr>
        <w:t>d</w:t>
      </w:r>
      <w:r w:rsidRPr="00E34290">
        <w:rPr>
          <w:rFonts w:ascii="Arial" w:eastAsia="Times New Roman" w:hAnsi="Arial" w:cs="Arial"/>
          <w:sz w:val="14"/>
          <w:szCs w:val="14"/>
          <w:lang w:val="es-ES" w:eastAsia="en-US"/>
        </w:rPr>
        <w:t>e</w:t>
      </w:r>
      <w:r w:rsidRPr="003B20D6">
        <w:rPr>
          <w:rFonts w:ascii="Arial" w:eastAsia="Times New Roman" w:hAnsi="Arial" w:cs="Arial"/>
          <w:sz w:val="14"/>
          <w:szCs w:val="14"/>
          <w:lang w:val="es-ES" w:eastAsia="en-US"/>
        </w:rPr>
        <w:t xml:space="preserve"> </w:t>
      </w:r>
      <w:r w:rsidRPr="003B20D6">
        <w:rPr>
          <w:rFonts w:ascii="Arial" w:eastAsia="Times New Roman" w:hAnsi="Arial" w:cs="Arial"/>
          <w:spacing w:val="36"/>
          <w:sz w:val="14"/>
          <w:szCs w:val="14"/>
          <w:lang w:val="es-ES" w:eastAsia="en-US"/>
        </w:rPr>
        <w:t xml:space="preserve"> </w:t>
      </w:r>
      <w:r w:rsidRPr="003B20D6">
        <w:rPr>
          <w:rFonts w:ascii="Arial" w:eastAsia="Times New Roman" w:hAnsi="Arial" w:cs="Arial"/>
          <w:sz w:val="14"/>
          <w:szCs w:val="14"/>
          <w:lang w:val="es-ES" w:eastAsia="en-US"/>
        </w:rPr>
        <w:t>l</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s ac</w:t>
      </w:r>
      <w:r w:rsidRPr="003B20D6">
        <w:rPr>
          <w:rFonts w:ascii="Arial" w:eastAsia="Times New Roman" w:hAnsi="Arial" w:cs="Arial"/>
          <w:spacing w:val="1"/>
          <w:sz w:val="14"/>
          <w:szCs w:val="14"/>
          <w:lang w:val="es-ES" w:eastAsia="en-US"/>
        </w:rPr>
        <w:t>t</w:t>
      </w:r>
      <w:r w:rsidRPr="003B20D6">
        <w:rPr>
          <w:rFonts w:ascii="Arial" w:eastAsia="Times New Roman" w:hAnsi="Arial" w:cs="Arial"/>
          <w:sz w:val="14"/>
          <w:szCs w:val="14"/>
          <w:lang w:val="es-ES" w:eastAsia="en-US"/>
        </w:rPr>
        <w:t>iv</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s</w:t>
      </w:r>
      <w:r w:rsidRPr="003B20D6">
        <w:rPr>
          <w:rFonts w:ascii="Arial" w:eastAsia="Times New Roman" w:hAnsi="Arial" w:cs="Arial"/>
          <w:spacing w:val="44"/>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2"/>
          <w:sz w:val="14"/>
          <w:szCs w:val="14"/>
          <w:lang w:val="es-ES" w:eastAsia="en-US"/>
        </w:rPr>
        <w:t>e</w:t>
      </w:r>
      <w:r w:rsidRPr="003B20D6">
        <w:rPr>
          <w:rFonts w:ascii="Arial" w:eastAsia="Times New Roman" w:hAnsi="Arial" w:cs="Arial"/>
          <w:sz w:val="14"/>
          <w:szCs w:val="14"/>
          <w:lang w:val="es-ES" w:eastAsia="en-US"/>
        </w:rPr>
        <w:t>l</w:t>
      </w:r>
      <w:r w:rsidRPr="003B20D6">
        <w:rPr>
          <w:rFonts w:ascii="Arial" w:eastAsia="Times New Roman" w:hAnsi="Arial" w:cs="Arial"/>
          <w:spacing w:val="35"/>
          <w:sz w:val="14"/>
          <w:szCs w:val="14"/>
          <w:lang w:val="es-ES" w:eastAsia="en-US"/>
        </w:rPr>
        <w:t xml:space="preserve"> </w:t>
      </w:r>
      <w:r w:rsidRPr="003B20D6">
        <w:rPr>
          <w:rFonts w:ascii="Arial" w:eastAsia="Times New Roman" w:hAnsi="Arial" w:cs="Arial"/>
          <w:sz w:val="14"/>
          <w:szCs w:val="14"/>
          <w:lang w:val="es-ES" w:eastAsia="en-US"/>
        </w:rPr>
        <w:t>predio,</w:t>
      </w:r>
      <w:r w:rsidRPr="003B20D6">
        <w:rPr>
          <w:rFonts w:ascii="Arial" w:eastAsia="Times New Roman" w:hAnsi="Arial" w:cs="Arial"/>
          <w:spacing w:val="39"/>
          <w:sz w:val="14"/>
          <w:szCs w:val="14"/>
          <w:lang w:val="es-ES" w:eastAsia="en-US"/>
        </w:rPr>
        <w:t xml:space="preserve"> </w:t>
      </w:r>
      <w:r w:rsidRPr="003B20D6">
        <w:rPr>
          <w:rFonts w:ascii="Arial" w:eastAsia="Times New Roman" w:hAnsi="Arial" w:cs="Arial"/>
          <w:spacing w:val="-2"/>
          <w:sz w:val="14"/>
          <w:szCs w:val="14"/>
          <w:lang w:val="es-ES" w:eastAsia="en-US"/>
        </w:rPr>
        <w:t>a</w:t>
      </w:r>
      <w:r w:rsidRPr="003B20D6">
        <w:rPr>
          <w:rFonts w:ascii="Arial" w:eastAsia="Times New Roman" w:hAnsi="Arial" w:cs="Arial"/>
          <w:sz w:val="14"/>
          <w:szCs w:val="14"/>
          <w:lang w:val="es-ES" w:eastAsia="en-US"/>
        </w:rPr>
        <w:t>t</w:t>
      </w:r>
      <w:r w:rsidRPr="003B20D6">
        <w:rPr>
          <w:rFonts w:ascii="Arial" w:eastAsia="Times New Roman" w:hAnsi="Arial" w:cs="Arial"/>
          <w:spacing w:val="1"/>
          <w:sz w:val="14"/>
          <w:szCs w:val="14"/>
          <w:lang w:val="es-ES" w:eastAsia="en-US"/>
        </w:rPr>
        <w:t>r</w:t>
      </w:r>
      <w:r w:rsidRPr="003B20D6">
        <w:rPr>
          <w:rFonts w:ascii="Arial" w:eastAsia="Times New Roman" w:hAnsi="Arial" w:cs="Arial"/>
          <w:sz w:val="14"/>
          <w:szCs w:val="14"/>
          <w:lang w:val="es-ES" w:eastAsia="en-US"/>
        </w:rPr>
        <w:t>ibu</w:t>
      </w:r>
      <w:r w:rsidRPr="003B20D6">
        <w:rPr>
          <w:rFonts w:ascii="Arial" w:eastAsia="Times New Roman" w:hAnsi="Arial" w:cs="Arial"/>
          <w:spacing w:val="1"/>
          <w:sz w:val="14"/>
          <w:szCs w:val="14"/>
          <w:lang w:val="es-ES" w:eastAsia="en-US"/>
        </w:rPr>
        <w:t>i</w:t>
      </w:r>
      <w:r w:rsidRPr="003B20D6">
        <w:rPr>
          <w:rFonts w:ascii="Arial" w:eastAsia="Times New Roman" w:hAnsi="Arial" w:cs="Arial"/>
          <w:spacing w:val="-2"/>
          <w:sz w:val="14"/>
          <w:szCs w:val="14"/>
          <w:lang w:val="es-ES" w:eastAsia="en-US"/>
        </w:rPr>
        <w:t>b</w:t>
      </w:r>
      <w:r w:rsidRPr="003B20D6">
        <w:rPr>
          <w:rFonts w:ascii="Arial" w:eastAsia="Times New Roman" w:hAnsi="Arial" w:cs="Arial"/>
          <w:spacing w:val="2"/>
          <w:sz w:val="14"/>
          <w:szCs w:val="14"/>
          <w:lang w:val="es-ES" w:eastAsia="en-US"/>
        </w:rPr>
        <w:t>l</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s</w:t>
      </w:r>
      <w:r w:rsidRPr="003B20D6">
        <w:rPr>
          <w:rFonts w:ascii="Arial" w:eastAsia="Times New Roman" w:hAnsi="Arial" w:cs="Arial"/>
          <w:spacing w:val="50"/>
          <w:sz w:val="14"/>
          <w:szCs w:val="14"/>
          <w:lang w:val="es-ES" w:eastAsia="en-US"/>
        </w:rPr>
        <w:t xml:space="preserve"> </w:t>
      </w:r>
      <w:r w:rsidRPr="003B20D6">
        <w:rPr>
          <w:rFonts w:ascii="Arial" w:eastAsia="Times New Roman" w:hAnsi="Arial" w:cs="Arial"/>
          <w:sz w:val="14"/>
          <w:szCs w:val="14"/>
          <w:lang w:val="es-ES" w:eastAsia="en-US"/>
        </w:rPr>
        <w:t>al</w:t>
      </w:r>
      <w:r w:rsidRPr="003B20D6">
        <w:rPr>
          <w:rFonts w:ascii="Arial" w:eastAsia="Times New Roman" w:hAnsi="Arial" w:cs="Arial"/>
          <w:spacing w:val="32"/>
          <w:sz w:val="14"/>
          <w:szCs w:val="14"/>
          <w:lang w:val="es-ES" w:eastAsia="en-US"/>
        </w:rPr>
        <w:t xml:space="preserve"> </w:t>
      </w:r>
      <w:r w:rsidRPr="003B20D6">
        <w:rPr>
          <w:rFonts w:ascii="Arial" w:eastAsia="Times New Roman" w:hAnsi="Arial" w:cs="Arial"/>
          <w:sz w:val="14"/>
          <w:szCs w:val="14"/>
          <w:lang w:val="es-ES" w:eastAsia="en-US"/>
        </w:rPr>
        <w:t>de</w:t>
      </w:r>
      <w:r w:rsidRPr="003B20D6">
        <w:rPr>
          <w:rFonts w:ascii="Arial" w:eastAsia="Times New Roman" w:hAnsi="Arial" w:cs="Arial"/>
          <w:spacing w:val="1"/>
          <w:sz w:val="14"/>
          <w:szCs w:val="14"/>
          <w:lang w:val="es-ES" w:eastAsia="en-US"/>
        </w:rPr>
        <w:t>s</w:t>
      </w:r>
      <w:r w:rsidRPr="003B20D6">
        <w:rPr>
          <w:rFonts w:ascii="Arial" w:eastAsia="Times New Roman" w:hAnsi="Arial" w:cs="Arial"/>
          <w:sz w:val="14"/>
          <w:szCs w:val="14"/>
          <w:lang w:val="es-ES" w:eastAsia="en-US"/>
        </w:rPr>
        <w:t>cuid</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w:t>
      </w:r>
      <w:r w:rsidRPr="003B20D6">
        <w:rPr>
          <w:rFonts w:ascii="Arial" w:eastAsia="Times New Roman" w:hAnsi="Arial" w:cs="Arial"/>
          <w:spacing w:val="48"/>
          <w:sz w:val="14"/>
          <w:szCs w:val="14"/>
          <w:lang w:val="es-ES" w:eastAsia="en-US"/>
        </w:rPr>
        <w:t xml:space="preserve"> </w:t>
      </w:r>
      <w:r w:rsidRPr="003B20D6">
        <w:rPr>
          <w:rFonts w:ascii="Arial" w:eastAsia="Times New Roman" w:hAnsi="Arial" w:cs="Arial"/>
          <w:sz w:val="14"/>
          <w:szCs w:val="14"/>
          <w:lang w:val="es-ES" w:eastAsia="en-US"/>
        </w:rPr>
        <w:t>i</w:t>
      </w:r>
      <w:r w:rsidRPr="003B20D6">
        <w:rPr>
          <w:rFonts w:ascii="Arial" w:eastAsia="Times New Roman" w:hAnsi="Arial" w:cs="Arial"/>
          <w:spacing w:val="1"/>
          <w:sz w:val="14"/>
          <w:szCs w:val="14"/>
          <w:lang w:val="es-ES" w:eastAsia="en-US"/>
        </w:rPr>
        <w:t>m</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ri</w:t>
      </w:r>
      <w:r w:rsidRPr="003B20D6">
        <w:rPr>
          <w:rFonts w:ascii="Arial" w:eastAsia="Times New Roman" w:hAnsi="Arial" w:cs="Arial"/>
          <w:spacing w:val="1"/>
          <w:sz w:val="14"/>
          <w:szCs w:val="14"/>
          <w:lang w:val="es-ES" w:eastAsia="en-US"/>
        </w:rPr>
        <w:t>ci</w:t>
      </w:r>
      <w:r w:rsidRPr="003B20D6">
        <w:rPr>
          <w:rFonts w:ascii="Arial" w:eastAsia="Times New Roman" w:hAnsi="Arial" w:cs="Arial"/>
          <w:sz w:val="14"/>
          <w:szCs w:val="14"/>
          <w:lang w:val="es-ES" w:eastAsia="en-US"/>
        </w:rPr>
        <w:t>a</w:t>
      </w:r>
      <w:r w:rsidRPr="003B20D6">
        <w:rPr>
          <w:rFonts w:ascii="Arial" w:eastAsia="Times New Roman" w:hAnsi="Arial" w:cs="Arial"/>
          <w:spacing w:val="43"/>
          <w:sz w:val="14"/>
          <w:szCs w:val="14"/>
          <w:lang w:val="es-ES" w:eastAsia="en-US"/>
        </w:rPr>
        <w:t xml:space="preserve"> </w:t>
      </w:r>
      <w:r w:rsidRPr="003B20D6">
        <w:rPr>
          <w:rFonts w:ascii="Arial" w:eastAsia="Times New Roman" w:hAnsi="Arial" w:cs="Arial"/>
          <w:sz w:val="14"/>
          <w:szCs w:val="14"/>
          <w:lang w:val="es-ES" w:eastAsia="en-US"/>
        </w:rPr>
        <w:t>o</w:t>
      </w:r>
      <w:r w:rsidRPr="003B20D6">
        <w:rPr>
          <w:rFonts w:ascii="Arial" w:eastAsia="Times New Roman" w:hAnsi="Arial" w:cs="Arial"/>
          <w:spacing w:val="30"/>
          <w:sz w:val="14"/>
          <w:szCs w:val="14"/>
          <w:lang w:val="es-ES" w:eastAsia="en-US"/>
        </w:rPr>
        <w:t xml:space="preserve"> </w:t>
      </w:r>
      <w:r w:rsidRPr="003B20D6">
        <w:rPr>
          <w:rFonts w:ascii="Arial" w:eastAsia="Times New Roman" w:hAnsi="Arial" w:cs="Arial"/>
          <w:sz w:val="14"/>
          <w:szCs w:val="14"/>
          <w:lang w:val="es-ES" w:eastAsia="en-US"/>
        </w:rPr>
        <w:t>al</w:t>
      </w:r>
      <w:r w:rsidRPr="003B20D6">
        <w:rPr>
          <w:rFonts w:ascii="Arial" w:eastAsia="Times New Roman" w:hAnsi="Arial" w:cs="Arial"/>
          <w:spacing w:val="32"/>
          <w:sz w:val="14"/>
          <w:szCs w:val="14"/>
          <w:lang w:val="es-ES" w:eastAsia="en-US"/>
        </w:rPr>
        <w:t xml:space="preserve"> </w:t>
      </w:r>
      <w:r w:rsidRPr="003B20D6">
        <w:rPr>
          <w:rFonts w:ascii="Arial" w:eastAsia="Times New Roman" w:hAnsi="Arial" w:cs="Arial"/>
          <w:sz w:val="14"/>
          <w:szCs w:val="14"/>
          <w:lang w:val="es-ES" w:eastAsia="en-US"/>
        </w:rPr>
        <w:t>no</w:t>
      </w:r>
      <w:r w:rsidRPr="003B20D6">
        <w:rPr>
          <w:rFonts w:ascii="Arial" w:eastAsia="Times New Roman" w:hAnsi="Arial" w:cs="Arial"/>
          <w:spacing w:val="32"/>
          <w:sz w:val="14"/>
          <w:szCs w:val="14"/>
          <w:lang w:val="es-ES" w:eastAsia="en-US"/>
        </w:rPr>
        <w:t xml:space="preserve"> </w:t>
      </w:r>
      <w:r w:rsidRPr="003B20D6">
        <w:rPr>
          <w:rFonts w:ascii="Arial" w:eastAsia="Times New Roman" w:hAnsi="Arial" w:cs="Arial"/>
          <w:sz w:val="14"/>
          <w:szCs w:val="14"/>
          <w:lang w:val="es-ES" w:eastAsia="en-US"/>
        </w:rPr>
        <w:t>cump</w:t>
      </w:r>
      <w:r w:rsidRPr="003B20D6">
        <w:rPr>
          <w:rFonts w:ascii="Arial" w:eastAsia="Times New Roman" w:hAnsi="Arial" w:cs="Arial"/>
          <w:spacing w:val="2"/>
          <w:sz w:val="14"/>
          <w:szCs w:val="14"/>
          <w:lang w:val="es-ES" w:eastAsia="en-US"/>
        </w:rPr>
        <w:t>l</w:t>
      </w:r>
      <w:r w:rsidRPr="003B20D6">
        <w:rPr>
          <w:rFonts w:ascii="Arial" w:eastAsia="Times New Roman" w:hAnsi="Arial" w:cs="Arial"/>
          <w:sz w:val="14"/>
          <w:szCs w:val="14"/>
          <w:lang w:val="es-ES" w:eastAsia="en-US"/>
        </w:rPr>
        <w:t xml:space="preserve">imiento  </w:t>
      </w:r>
      <w:r w:rsidRPr="003B20D6">
        <w:rPr>
          <w:rFonts w:ascii="Arial" w:eastAsia="Times New Roman" w:hAnsi="Arial" w:cs="Arial"/>
          <w:spacing w:val="26"/>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z w:val="14"/>
          <w:szCs w:val="14"/>
          <w:lang w:val="es-ES" w:eastAsia="en-US"/>
        </w:rPr>
        <w:t>e</w:t>
      </w:r>
      <w:r w:rsidRPr="003B20D6">
        <w:rPr>
          <w:rFonts w:ascii="Arial" w:eastAsia="Times New Roman" w:hAnsi="Arial" w:cs="Arial"/>
          <w:spacing w:val="30"/>
          <w:sz w:val="14"/>
          <w:szCs w:val="14"/>
          <w:lang w:val="es-ES" w:eastAsia="en-US"/>
        </w:rPr>
        <w:t xml:space="preserve"> </w:t>
      </w:r>
      <w:r w:rsidRPr="003B20D6">
        <w:rPr>
          <w:rFonts w:ascii="Arial" w:eastAsia="Times New Roman" w:hAnsi="Arial" w:cs="Arial"/>
          <w:sz w:val="14"/>
          <w:szCs w:val="14"/>
          <w:lang w:val="es-ES" w:eastAsia="en-US"/>
        </w:rPr>
        <w:t>l</w:t>
      </w:r>
      <w:r w:rsidRPr="003B20D6">
        <w:rPr>
          <w:rFonts w:ascii="Arial" w:eastAsia="Times New Roman" w:hAnsi="Arial" w:cs="Arial"/>
          <w:spacing w:val="1"/>
          <w:sz w:val="14"/>
          <w:szCs w:val="14"/>
          <w:lang w:val="es-ES" w:eastAsia="en-US"/>
        </w:rPr>
        <w:t>a</w:t>
      </w:r>
      <w:r w:rsidRPr="003B20D6">
        <w:rPr>
          <w:rFonts w:ascii="Arial" w:eastAsia="Times New Roman" w:hAnsi="Arial" w:cs="Arial"/>
          <w:sz w:val="14"/>
          <w:szCs w:val="14"/>
          <w:lang w:val="es-ES" w:eastAsia="en-US"/>
        </w:rPr>
        <w:t>s l</w:t>
      </w:r>
      <w:r w:rsidRPr="003B20D6">
        <w:rPr>
          <w:rFonts w:ascii="Arial" w:eastAsia="Times New Roman" w:hAnsi="Arial" w:cs="Arial"/>
          <w:spacing w:val="-1"/>
          <w:sz w:val="14"/>
          <w:szCs w:val="14"/>
          <w:lang w:val="es-ES" w:eastAsia="en-US"/>
        </w:rPr>
        <w:t>abo</w:t>
      </w:r>
      <w:r w:rsidRPr="003B20D6">
        <w:rPr>
          <w:rFonts w:ascii="Arial" w:eastAsia="Times New Roman" w:hAnsi="Arial" w:cs="Arial"/>
          <w:spacing w:val="1"/>
          <w:sz w:val="14"/>
          <w:szCs w:val="14"/>
          <w:lang w:val="es-ES" w:eastAsia="en-US"/>
        </w:rPr>
        <w:t>re</w:t>
      </w:r>
      <w:r w:rsidRPr="003B20D6">
        <w:rPr>
          <w:rFonts w:ascii="Arial" w:eastAsia="Times New Roman" w:hAnsi="Arial" w:cs="Arial"/>
          <w:sz w:val="14"/>
          <w:szCs w:val="14"/>
          <w:lang w:val="es-ES" w:eastAsia="en-US"/>
        </w:rPr>
        <w:t>s</w:t>
      </w:r>
      <w:r w:rsidRPr="003B20D6">
        <w:rPr>
          <w:rFonts w:ascii="Arial" w:eastAsia="Times New Roman" w:hAnsi="Arial" w:cs="Arial"/>
          <w:spacing w:val="21"/>
          <w:sz w:val="14"/>
          <w:szCs w:val="14"/>
          <w:lang w:val="es-ES" w:eastAsia="en-US"/>
        </w:rPr>
        <w:t xml:space="preserve"> </w:t>
      </w:r>
      <w:r w:rsidRPr="003B20D6">
        <w:rPr>
          <w:rFonts w:ascii="Arial" w:eastAsia="Times New Roman" w:hAnsi="Arial" w:cs="Arial"/>
          <w:spacing w:val="1"/>
          <w:sz w:val="14"/>
          <w:szCs w:val="14"/>
          <w:lang w:val="es-ES" w:eastAsia="en-US"/>
        </w:rPr>
        <w:t>p</w:t>
      </w:r>
      <w:r w:rsidRPr="003B20D6">
        <w:rPr>
          <w:rFonts w:ascii="Arial" w:eastAsia="Times New Roman" w:hAnsi="Arial" w:cs="Arial"/>
          <w:spacing w:val="-1"/>
          <w:sz w:val="14"/>
          <w:szCs w:val="14"/>
          <w:lang w:val="es-ES" w:eastAsia="en-US"/>
        </w:rPr>
        <w:t>ac</w:t>
      </w:r>
      <w:r w:rsidRPr="003B20D6">
        <w:rPr>
          <w:rFonts w:ascii="Arial" w:eastAsia="Times New Roman" w:hAnsi="Arial" w:cs="Arial"/>
          <w:spacing w:val="1"/>
          <w:sz w:val="14"/>
          <w:szCs w:val="14"/>
          <w:lang w:val="es-ES" w:eastAsia="en-US"/>
        </w:rPr>
        <w:t>t</w:t>
      </w:r>
      <w:r w:rsidRPr="003B20D6">
        <w:rPr>
          <w:rFonts w:ascii="Arial" w:eastAsia="Times New Roman" w:hAnsi="Arial" w:cs="Arial"/>
          <w:spacing w:val="-1"/>
          <w:sz w:val="14"/>
          <w:szCs w:val="14"/>
          <w:lang w:val="es-ES" w:eastAsia="en-US"/>
        </w:rPr>
        <w:t>ad</w:t>
      </w:r>
      <w:r w:rsidRPr="003B20D6">
        <w:rPr>
          <w:rFonts w:ascii="Arial" w:eastAsia="Times New Roman" w:hAnsi="Arial" w:cs="Arial"/>
          <w:spacing w:val="1"/>
          <w:sz w:val="14"/>
          <w:szCs w:val="14"/>
          <w:lang w:val="es-ES" w:eastAsia="en-US"/>
        </w:rPr>
        <w:t>a</w:t>
      </w:r>
      <w:r w:rsidRPr="003B20D6">
        <w:rPr>
          <w:rFonts w:ascii="Arial" w:eastAsia="Times New Roman" w:hAnsi="Arial" w:cs="Arial"/>
          <w:sz w:val="14"/>
          <w:szCs w:val="14"/>
          <w:lang w:val="es-ES" w:eastAsia="en-US"/>
        </w:rPr>
        <w:t>s</w:t>
      </w:r>
      <w:r w:rsidRPr="003B20D6">
        <w:rPr>
          <w:rFonts w:ascii="Arial" w:eastAsia="Times New Roman" w:hAnsi="Arial" w:cs="Arial"/>
          <w:spacing w:val="25"/>
          <w:sz w:val="14"/>
          <w:szCs w:val="14"/>
          <w:lang w:val="es-ES" w:eastAsia="en-US"/>
        </w:rPr>
        <w:t xml:space="preserve"> </w:t>
      </w:r>
      <w:r w:rsidRPr="003B20D6">
        <w:rPr>
          <w:rFonts w:ascii="Arial" w:eastAsia="Times New Roman" w:hAnsi="Arial" w:cs="Arial"/>
          <w:sz w:val="14"/>
          <w:szCs w:val="14"/>
          <w:lang w:val="es-ES" w:eastAsia="en-US"/>
        </w:rPr>
        <w:t>y</w:t>
      </w:r>
      <w:r w:rsidRPr="003B20D6">
        <w:rPr>
          <w:rFonts w:ascii="Arial" w:eastAsia="Times New Roman" w:hAnsi="Arial" w:cs="Arial"/>
          <w:spacing w:val="6"/>
          <w:sz w:val="14"/>
          <w:szCs w:val="14"/>
          <w:lang w:val="es-ES" w:eastAsia="en-US"/>
        </w:rPr>
        <w:t xml:space="preserve"> </w:t>
      </w:r>
      <w:r w:rsidRPr="003B20D6">
        <w:rPr>
          <w:rFonts w:ascii="Arial" w:eastAsia="Times New Roman" w:hAnsi="Arial" w:cs="Arial"/>
          <w:spacing w:val="-1"/>
          <w:sz w:val="14"/>
          <w:szCs w:val="14"/>
          <w:lang w:val="es-ES" w:eastAsia="en-US"/>
        </w:rPr>
        <w:t>qu</w:t>
      </w:r>
      <w:r w:rsidRPr="003B20D6">
        <w:rPr>
          <w:rFonts w:ascii="Arial" w:eastAsia="Times New Roman" w:hAnsi="Arial" w:cs="Arial"/>
          <w:sz w:val="14"/>
          <w:szCs w:val="14"/>
          <w:lang w:val="es-ES" w:eastAsia="en-US"/>
        </w:rPr>
        <w:t>e</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1"/>
          <w:sz w:val="14"/>
          <w:szCs w:val="14"/>
          <w:lang w:val="es-ES" w:eastAsia="en-US"/>
        </w:rPr>
        <w:t>s</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a</w:t>
      </w:r>
      <w:r w:rsidRPr="003B20D6">
        <w:rPr>
          <w:rFonts w:ascii="Arial" w:eastAsia="Times New Roman" w:hAnsi="Arial" w:cs="Arial"/>
          <w:spacing w:val="11"/>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1"/>
          <w:sz w:val="14"/>
          <w:szCs w:val="14"/>
          <w:lang w:val="es-ES" w:eastAsia="en-US"/>
        </w:rPr>
        <w:t>emos</w:t>
      </w:r>
      <w:r w:rsidRPr="003B20D6">
        <w:rPr>
          <w:rFonts w:ascii="Arial" w:eastAsia="Times New Roman" w:hAnsi="Arial" w:cs="Arial"/>
          <w:spacing w:val="1"/>
          <w:sz w:val="14"/>
          <w:szCs w:val="14"/>
          <w:lang w:val="es-ES" w:eastAsia="en-US"/>
        </w:rPr>
        <w:t>t</w:t>
      </w:r>
      <w:r w:rsidRPr="003B20D6">
        <w:rPr>
          <w:rFonts w:ascii="Arial" w:eastAsia="Times New Roman" w:hAnsi="Arial" w:cs="Arial"/>
          <w:spacing w:val="-1"/>
          <w:sz w:val="14"/>
          <w:szCs w:val="14"/>
          <w:lang w:val="es-ES" w:eastAsia="en-US"/>
        </w:rPr>
        <w:t>r</w:t>
      </w:r>
      <w:r w:rsidRPr="003B20D6">
        <w:rPr>
          <w:rFonts w:ascii="Arial" w:eastAsia="Times New Roman" w:hAnsi="Arial" w:cs="Arial"/>
          <w:spacing w:val="1"/>
          <w:sz w:val="14"/>
          <w:szCs w:val="14"/>
          <w:lang w:val="es-ES" w:eastAsia="en-US"/>
        </w:rPr>
        <w:t>ad</w:t>
      </w:r>
      <w:r w:rsidRPr="003B20D6">
        <w:rPr>
          <w:rFonts w:ascii="Arial" w:eastAsia="Times New Roman" w:hAnsi="Arial" w:cs="Arial"/>
          <w:sz w:val="14"/>
          <w:szCs w:val="14"/>
          <w:lang w:val="es-ES" w:eastAsia="en-US"/>
        </w:rPr>
        <w:t>o</w:t>
      </w:r>
      <w:r w:rsidRPr="003B20D6">
        <w:rPr>
          <w:rFonts w:ascii="Arial" w:eastAsia="Times New Roman" w:hAnsi="Arial" w:cs="Arial"/>
          <w:spacing w:val="31"/>
          <w:sz w:val="14"/>
          <w:szCs w:val="14"/>
          <w:lang w:val="es-ES" w:eastAsia="en-US"/>
        </w:rPr>
        <w:t xml:space="preserve"> </w:t>
      </w:r>
      <w:r w:rsidRPr="003B20D6">
        <w:rPr>
          <w:rFonts w:ascii="Arial" w:eastAsia="Times New Roman" w:hAnsi="Arial" w:cs="Arial"/>
          <w:spacing w:val="1"/>
          <w:sz w:val="14"/>
          <w:szCs w:val="14"/>
          <w:lang w:val="es-ES" w:eastAsia="en-US"/>
        </w:rPr>
        <w:t>q</w:t>
      </w:r>
      <w:r w:rsidRPr="003B20D6">
        <w:rPr>
          <w:rFonts w:ascii="Arial" w:eastAsia="Times New Roman" w:hAnsi="Arial" w:cs="Arial"/>
          <w:spacing w:val="-1"/>
          <w:sz w:val="14"/>
          <w:szCs w:val="14"/>
          <w:lang w:val="es-ES" w:eastAsia="en-US"/>
        </w:rPr>
        <w:t>u</w:t>
      </w:r>
      <w:r w:rsidRPr="003B20D6">
        <w:rPr>
          <w:rFonts w:ascii="Arial" w:eastAsia="Times New Roman" w:hAnsi="Arial" w:cs="Arial"/>
          <w:sz w:val="14"/>
          <w:szCs w:val="14"/>
          <w:lang w:val="es-ES" w:eastAsia="en-US"/>
        </w:rPr>
        <w:t>e</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1"/>
          <w:sz w:val="14"/>
          <w:szCs w:val="14"/>
          <w:lang w:val="es-ES" w:eastAsia="en-US"/>
        </w:rPr>
        <w:t>f</w:t>
      </w:r>
      <w:r w:rsidRPr="003B20D6">
        <w:rPr>
          <w:rFonts w:ascii="Arial" w:eastAsia="Times New Roman" w:hAnsi="Arial" w:cs="Arial"/>
          <w:spacing w:val="-1"/>
          <w:sz w:val="14"/>
          <w:szCs w:val="14"/>
          <w:lang w:val="es-ES" w:eastAsia="en-US"/>
        </w:rPr>
        <w:t>u</w:t>
      </w:r>
      <w:r w:rsidRPr="003B20D6">
        <w:rPr>
          <w:rFonts w:ascii="Arial" w:eastAsia="Times New Roman" w:hAnsi="Arial" w:cs="Arial"/>
          <w:sz w:val="14"/>
          <w:szCs w:val="14"/>
          <w:lang w:val="es-ES" w:eastAsia="en-US"/>
        </w:rPr>
        <w:t>e</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2"/>
          <w:sz w:val="14"/>
          <w:szCs w:val="14"/>
          <w:lang w:val="es-ES" w:eastAsia="en-US"/>
        </w:rPr>
        <w:t>p</w:t>
      </w:r>
      <w:r w:rsidRPr="003B20D6">
        <w:rPr>
          <w:rFonts w:ascii="Arial" w:eastAsia="Times New Roman" w:hAnsi="Arial" w:cs="Arial"/>
          <w:spacing w:val="1"/>
          <w:sz w:val="14"/>
          <w:szCs w:val="14"/>
          <w:lang w:val="es-ES" w:eastAsia="en-US"/>
        </w:rPr>
        <w:t>o</w:t>
      </w:r>
      <w:r w:rsidRPr="003B20D6">
        <w:rPr>
          <w:rFonts w:ascii="Arial" w:eastAsia="Times New Roman" w:hAnsi="Arial" w:cs="Arial"/>
          <w:sz w:val="14"/>
          <w:szCs w:val="14"/>
          <w:lang w:val="es-ES" w:eastAsia="en-US"/>
        </w:rPr>
        <w:t>r</w:t>
      </w:r>
      <w:r w:rsidRPr="003B20D6">
        <w:rPr>
          <w:rFonts w:ascii="Arial" w:eastAsia="Times New Roman" w:hAnsi="Arial" w:cs="Arial"/>
          <w:spacing w:val="13"/>
          <w:sz w:val="14"/>
          <w:szCs w:val="14"/>
          <w:lang w:val="es-ES" w:eastAsia="en-US"/>
        </w:rPr>
        <w:t xml:space="preserve"> </w:t>
      </w:r>
      <w:r w:rsidRPr="003B20D6">
        <w:rPr>
          <w:rFonts w:ascii="Arial" w:eastAsia="Times New Roman" w:hAnsi="Arial" w:cs="Arial"/>
          <w:spacing w:val="-1"/>
          <w:sz w:val="14"/>
          <w:szCs w:val="14"/>
          <w:lang w:val="es-ES" w:eastAsia="en-US"/>
        </w:rPr>
        <w:t>neg</w:t>
      </w:r>
      <w:r w:rsidRPr="003B20D6">
        <w:rPr>
          <w:rFonts w:ascii="Arial" w:eastAsia="Times New Roman" w:hAnsi="Arial" w:cs="Arial"/>
          <w:spacing w:val="2"/>
          <w:sz w:val="14"/>
          <w:szCs w:val="14"/>
          <w:lang w:val="es-ES" w:eastAsia="en-US"/>
        </w:rPr>
        <w:t>l</w:t>
      </w:r>
      <w:r w:rsidRPr="003B20D6">
        <w:rPr>
          <w:rFonts w:ascii="Arial" w:eastAsia="Times New Roman" w:hAnsi="Arial" w:cs="Arial"/>
          <w:spacing w:val="-1"/>
          <w:sz w:val="14"/>
          <w:szCs w:val="14"/>
          <w:lang w:val="es-ES" w:eastAsia="en-US"/>
        </w:rPr>
        <w:t>i</w:t>
      </w:r>
      <w:r w:rsidRPr="003B20D6">
        <w:rPr>
          <w:rFonts w:ascii="Arial" w:eastAsia="Times New Roman" w:hAnsi="Arial" w:cs="Arial"/>
          <w:spacing w:val="1"/>
          <w:sz w:val="14"/>
          <w:szCs w:val="14"/>
          <w:lang w:val="es-ES" w:eastAsia="en-US"/>
        </w:rPr>
        <w:t>g</w:t>
      </w:r>
      <w:r w:rsidRPr="003B20D6">
        <w:rPr>
          <w:rFonts w:ascii="Arial" w:eastAsia="Times New Roman" w:hAnsi="Arial" w:cs="Arial"/>
          <w:spacing w:val="-2"/>
          <w:sz w:val="14"/>
          <w:szCs w:val="14"/>
          <w:lang w:val="es-ES" w:eastAsia="en-US"/>
        </w:rPr>
        <w:t>e</w:t>
      </w:r>
      <w:r w:rsidRPr="003B20D6">
        <w:rPr>
          <w:rFonts w:ascii="Arial" w:eastAsia="Times New Roman" w:hAnsi="Arial" w:cs="Arial"/>
          <w:spacing w:val="1"/>
          <w:sz w:val="14"/>
          <w:szCs w:val="14"/>
          <w:lang w:val="es-ES" w:eastAsia="en-US"/>
        </w:rPr>
        <w:t>n</w:t>
      </w:r>
      <w:r w:rsidRPr="003B20D6">
        <w:rPr>
          <w:rFonts w:ascii="Arial" w:eastAsia="Times New Roman" w:hAnsi="Arial" w:cs="Arial"/>
          <w:spacing w:val="-1"/>
          <w:sz w:val="14"/>
          <w:szCs w:val="14"/>
          <w:lang w:val="es-ES" w:eastAsia="en-US"/>
        </w:rPr>
        <w:t>c</w:t>
      </w:r>
      <w:r w:rsidRPr="003B20D6">
        <w:rPr>
          <w:rFonts w:ascii="Arial" w:eastAsia="Times New Roman" w:hAnsi="Arial" w:cs="Arial"/>
          <w:spacing w:val="1"/>
          <w:sz w:val="14"/>
          <w:szCs w:val="14"/>
          <w:lang w:val="es-ES" w:eastAsia="en-US"/>
        </w:rPr>
        <w:t>i</w:t>
      </w:r>
      <w:r w:rsidRPr="003B20D6">
        <w:rPr>
          <w:rFonts w:ascii="Arial" w:eastAsia="Times New Roman" w:hAnsi="Arial" w:cs="Arial"/>
          <w:sz w:val="14"/>
          <w:szCs w:val="14"/>
          <w:lang w:val="es-ES" w:eastAsia="en-US"/>
        </w:rPr>
        <w:t>a</w:t>
      </w:r>
      <w:r w:rsidRPr="003B20D6">
        <w:rPr>
          <w:rFonts w:ascii="Arial" w:eastAsia="Times New Roman" w:hAnsi="Arial" w:cs="Arial"/>
          <w:spacing w:val="30"/>
          <w:sz w:val="14"/>
          <w:szCs w:val="14"/>
          <w:lang w:val="es-ES" w:eastAsia="en-US"/>
        </w:rPr>
        <w:t xml:space="preserve"> </w:t>
      </w:r>
      <w:r w:rsidRPr="003B20D6">
        <w:rPr>
          <w:rFonts w:ascii="Arial" w:eastAsia="Times New Roman" w:hAnsi="Arial" w:cs="Arial"/>
          <w:spacing w:val="-1"/>
          <w:sz w:val="14"/>
          <w:szCs w:val="14"/>
          <w:lang w:val="es-ES" w:eastAsia="en-US"/>
        </w:rPr>
        <w:t>d</w:t>
      </w:r>
      <w:r w:rsidRPr="003B20D6">
        <w:rPr>
          <w:rFonts w:ascii="Arial" w:eastAsia="Times New Roman" w:hAnsi="Arial" w:cs="Arial"/>
          <w:spacing w:val="1"/>
          <w:sz w:val="14"/>
          <w:szCs w:val="14"/>
          <w:lang w:val="es-ES" w:eastAsia="en-US"/>
        </w:rPr>
        <w:t>e</w:t>
      </w:r>
      <w:r w:rsidRPr="003B20D6">
        <w:rPr>
          <w:rFonts w:ascii="Arial" w:eastAsia="Times New Roman" w:hAnsi="Arial" w:cs="Arial"/>
          <w:sz w:val="14"/>
          <w:szCs w:val="14"/>
          <w:lang w:val="es-ES" w:eastAsia="en-US"/>
        </w:rPr>
        <w:t>l</w:t>
      </w:r>
      <w:r w:rsidRPr="003B20D6">
        <w:rPr>
          <w:rFonts w:ascii="Arial" w:eastAsia="Times New Roman" w:hAnsi="Arial" w:cs="Arial"/>
          <w:spacing w:val="12"/>
          <w:sz w:val="14"/>
          <w:szCs w:val="14"/>
          <w:lang w:val="es-ES" w:eastAsia="en-US"/>
        </w:rPr>
        <w:t xml:space="preserve"> </w:t>
      </w:r>
      <w:r w:rsidRPr="003B20D6">
        <w:rPr>
          <w:rFonts w:ascii="Arial" w:eastAsia="Times New Roman" w:hAnsi="Arial" w:cs="Arial"/>
          <w:spacing w:val="-1"/>
          <w:sz w:val="14"/>
          <w:szCs w:val="14"/>
          <w:lang w:val="es-ES" w:eastAsia="en-US"/>
        </w:rPr>
        <w:t>p</w:t>
      </w:r>
      <w:r w:rsidRPr="003B20D6">
        <w:rPr>
          <w:rFonts w:ascii="Arial" w:eastAsia="Times New Roman" w:hAnsi="Arial" w:cs="Arial"/>
          <w:spacing w:val="-2"/>
          <w:sz w:val="14"/>
          <w:szCs w:val="14"/>
          <w:lang w:val="es-ES" w:eastAsia="en-US"/>
        </w:rPr>
        <w:t>e</w:t>
      </w:r>
      <w:r w:rsidRPr="003B20D6">
        <w:rPr>
          <w:rFonts w:ascii="Arial" w:eastAsia="Times New Roman" w:hAnsi="Arial" w:cs="Arial"/>
          <w:spacing w:val="1"/>
          <w:sz w:val="14"/>
          <w:szCs w:val="14"/>
          <w:lang w:val="es-ES" w:eastAsia="en-US"/>
        </w:rPr>
        <w:t>r</w:t>
      </w:r>
      <w:r w:rsidRPr="003B20D6">
        <w:rPr>
          <w:rFonts w:ascii="Arial" w:eastAsia="Times New Roman" w:hAnsi="Arial" w:cs="Arial"/>
          <w:spacing w:val="-1"/>
          <w:sz w:val="14"/>
          <w:szCs w:val="14"/>
          <w:lang w:val="es-ES" w:eastAsia="en-US"/>
        </w:rPr>
        <w:t>son</w:t>
      </w:r>
      <w:r w:rsidRPr="003B20D6">
        <w:rPr>
          <w:rFonts w:ascii="Arial" w:eastAsia="Times New Roman" w:hAnsi="Arial" w:cs="Arial"/>
          <w:spacing w:val="1"/>
          <w:sz w:val="14"/>
          <w:szCs w:val="14"/>
          <w:lang w:val="es-ES" w:eastAsia="en-US"/>
        </w:rPr>
        <w:t>a</w:t>
      </w:r>
      <w:r w:rsidRPr="003B20D6">
        <w:rPr>
          <w:rFonts w:ascii="Arial" w:eastAsia="Times New Roman" w:hAnsi="Arial" w:cs="Arial"/>
          <w:sz w:val="14"/>
          <w:szCs w:val="14"/>
          <w:lang w:val="es-ES" w:eastAsia="en-US"/>
        </w:rPr>
        <w:t>l</w:t>
      </w:r>
      <w:r w:rsidRPr="003B20D6">
        <w:rPr>
          <w:rFonts w:ascii="Arial" w:eastAsia="Times New Roman" w:hAnsi="Arial" w:cs="Arial"/>
          <w:spacing w:val="19"/>
          <w:sz w:val="14"/>
          <w:szCs w:val="14"/>
          <w:lang w:val="es-ES" w:eastAsia="en-US"/>
        </w:rPr>
        <w:t xml:space="preserve"> </w:t>
      </w:r>
      <w:r w:rsidRPr="003B20D6">
        <w:rPr>
          <w:rFonts w:ascii="Arial" w:eastAsia="Times New Roman" w:hAnsi="Arial" w:cs="Arial"/>
          <w:sz w:val="14"/>
          <w:szCs w:val="14"/>
          <w:lang w:val="es-ES" w:eastAsia="en-US"/>
        </w:rPr>
        <w:t>de</w:t>
      </w:r>
      <w:r w:rsidRPr="003B20D6">
        <w:rPr>
          <w:rFonts w:ascii="Arial" w:eastAsia="Times New Roman" w:hAnsi="Arial" w:cs="Arial"/>
          <w:spacing w:val="7"/>
          <w:sz w:val="14"/>
          <w:szCs w:val="14"/>
          <w:lang w:val="es-ES" w:eastAsia="en-US"/>
        </w:rPr>
        <w:t xml:space="preserve"> </w:t>
      </w:r>
      <w:r w:rsidRPr="003B20D6">
        <w:rPr>
          <w:rFonts w:ascii="Arial" w:eastAsia="Times New Roman" w:hAnsi="Arial" w:cs="Arial"/>
          <w:sz w:val="14"/>
          <w:szCs w:val="14"/>
          <w:lang w:val="es-ES" w:eastAsia="en-US"/>
        </w:rPr>
        <w:t>la</w:t>
      </w:r>
      <w:r w:rsidRPr="003B20D6">
        <w:rPr>
          <w:rFonts w:ascii="Arial" w:eastAsia="Times New Roman" w:hAnsi="Arial" w:cs="Arial"/>
          <w:spacing w:val="7"/>
          <w:sz w:val="14"/>
          <w:szCs w:val="14"/>
          <w:lang w:val="es-ES" w:eastAsia="en-US"/>
        </w:rPr>
        <w:t xml:space="preserve"> </w:t>
      </w:r>
      <w:r w:rsidRPr="003B20D6">
        <w:rPr>
          <w:rFonts w:ascii="Arial" w:eastAsia="Times New Roman" w:hAnsi="Arial" w:cs="Arial"/>
          <w:spacing w:val="-2"/>
          <w:sz w:val="14"/>
          <w:szCs w:val="14"/>
          <w:lang w:val="es-ES" w:eastAsia="en-US"/>
        </w:rPr>
        <w:t>e</w:t>
      </w:r>
      <w:r w:rsidRPr="003B20D6">
        <w:rPr>
          <w:rFonts w:ascii="Arial" w:eastAsia="Times New Roman" w:hAnsi="Arial" w:cs="Arial"/>
          <w:sz w:val="14"/>
          <w:szCs w:val="14"/>
          <w:lang w:val="es-ES" w:eastAsia="en-US"/>
        </w:rPr>
        <w:t>mpresa</w:t>
      </w:r>
      <w:r w:rsidRPr="003B20D6">
        <w:rPr>
          <w:rFonts w:ascii="Arial" w:eastAsia="Times New Roman" w:hAnsi="Arial" w:cs="Arial"/>
          <w:spacing w:val="22"/>
          <w:sz w:val="14"/>
          <w:szCs w:val="14"/>
          <w:lang w:val="es-ES" w:eastAsia="en-US"/>
        </w:rPr>
        <w:t xml:space="preserve"> contratada</w:t>
      </w:r>
      <w:r w:rsidRPr="003B20D6">
        <w:rPr>
          <w:rFonts w:ascii="Arial" w:eastAsia="Times New Roman" w:hAnsi="Arial" w:cs="Arial"/>
          <w:sz w:val="14"/>
          <w:szCs w:val="14"/>
          <w:lang w:val="es-ES" w:eastAsia="en-US"/>
        </w:rPr>
        <w:t>.</w:t>
      </w:r>
    </w:p>
    <w:p w:rsidR="00100EB5" w:rsidRPr="007D3462" w:rsidRDefault="00100EB5" w:rsidP="00100EB5">
      <w:pPr>
        <w:spacing w:after="0" w:line="240" w:lineRule="auto"/>
        <w:jc w:val="both"/>
        <w:rPr>
          <w:rFonts w:ascii="Arial" w:eastAsia="Times New Roman" w:hAnsi="Arial" w:cs="Arial"/>
          <w:color w:val="000000"/>
          <w:sz w:val="14"/>
          <w:szCs w:val="14"/>
          <w:lang w:val="es-ES" w:eastAsia="en-US"/>
        </w:rPr>
      </w:pPr>
    </w:p>
    <w:p w:rsidR="007D3462" w:rsidRPr="007D3462" w:rsidRDefault="007D3462" w:rsidP="007D3462">
      <w:pPr>
        <w:widowControl w:val="0"/>
        <w:autoSpaceDE w:val="0"/>
        <w:autoSpaceDN w:val="0"/>
        <w:adjustRightInd w:val="0"/>
        <w:spacing w:after="0" w:line="244" w:lineRule="auto"/>
        <w:ind w:right="67"/>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15. CLÁUSULA DE SEGUROS</w:t>
      </w:r>
    </w:p>
    <w:p w:rsidR="007D3462" w:rsidRPr="007D3462" w:rsidRDefault="007D3462" w:rsidP="007D3462">
      <w:pPr>
        <w:spacing w:after="0" w:line="240" w:lineRule="auto"/>
        <w:ind w:left="284"/>
        <w:jc w:val="both"/>
        <w:rPr>
          <w:rFonts w:ascii="Arial" w:eastAsia="Times New Roman" w:hAnsi="Arial" w:cs="Arial"/>
          <w:sz w:val="14"/>
          <w:szCs w:val="14"/>
          <w:lang w:val="es-ES" w:eastAsia="en-US"/>
        </w:rPr>
      </w:pPr>
    </w:p>
    <w:p w:rsidR="007D3462" w:rsidRPr="007D3462" w:rsidRDefault="007D3462" w:rsidP="007D3462">
      <w:pPr>
        <w:spacing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7D3462" w:rsidRPr="007D3462" w:rsidRDefault="007D3462" w:rsidP="007D3462">
      <w:pPr>
        <w:numPr>
          <w:ilvl w:val="0"/>
          <w:numId w:val="243"/>
        </w:numPr>
        <w:spacing w:after="0" w:line="240" w:lineRule="auto"/>
        <w:contextualSpacing/>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Póliza de Accidentes de Personales.</w:t>
      </w:r>
    </w:p>
    <w:p w:rsidR="007D3462" w:rsidRPr="007D3462" w:rsidRDefault="007D3462" w:rsidP="007D3462">
      <w:pPr>
        <w:spacing w:line="240" w:lineRule="auto"/>
        <w:rPr>
          <w:rFonts w:ascii="Arial" w:eastAsia="Times New Roman" w:hAnsi="Arial" w:cs="Arial"/>
          <w:sz w:val="14"/>
          <w:szCs w:val="14"/>
          <w:lang w:val="es-ES" w:eastAsia="en-US"/>
        </w:rPr>
      </w:pPr>
    </w:p>
    <w:p w:rsidR="005D2FF6" w:rsidRPr="003B20D6" w:rsidRDefault="005D2FF6" w:rsidP="005D2FF6">
      <w:pPr>
        <w:spacing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Los trabajadores, funcionarios y/o empleados contratados, para efectuar los trabajos mencionados en </w:t>
      </w:r>
      <w:r>
        <w:rPr>
          <w:rFonts w:ascii="Arial" w:eastAsia="Times New Roman" w:hAnsi="Arial" w:cs="Arial"/>
          <w:sz w:val="14"/>
          <w:szCs w:val="14"/>
          <w:lang w:val="es-ES" w:eastAsia="en-US"/>
        </w:rPr>
        <w:t xml:space="preserve">las </w:t>
      </w:r>
      <w:r w:rsidRPr="00E34290">
        <w:rPr>
          <w:rFonts w:ascii="Arial" w:eastAsia="Times New Roman" w:hAnsi="Arial" w:cs="Arial"/>
          <w:sz w:val="14"/>
          <w:szCs w:val="14"/>
          <w:lang w:val="es-ES" w:eastAsia="en-US"/>
        </w:rPr>
        <w:t>Especificaciones Tecnicas, deberán</w:t>
      </w:r>
      <w:r w:rsidRPr="003B20D6">
        <w:rPr>
          <w:rFonts w:ascii="Arial" w:eastAsia="Times New Roman" w:hAnsi="Arial" w:cs="Arial"/>
          <w:sz w:val="14"/>
          <w:szCs w:val="14"/>
          <w:lang w:val="es-ES" w:eastAsia="en-US"/>
        </w:rPr>
        <w:t xml:space="preserve">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7D3462" w:rsidRPr="007D3462" w:rsidRDefault="007D3462" w:rsidP="007D3462">
      <w:pPr>
        <w:spacing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7D3462" w:rsidRPr="007D3462" w:rsidRDefault="007D3462" w:rsidP="007D3462">
      <w:pPr>
        <w:numPr>
          <w:ilvl w:val="0"/>
          <w:numId w:val="243"/>
        </w:numPr>
        <w:spacing w:after="0" w:line="240" w:lineRule="auto"/>
        <w:contextualSpacing/>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Póliza de Responsabilidad Civil por Daños a Terceros</w:t>
      </w:r>
    </w:p>
    <w:p w:rsidR="007D3462" w:rsidRPr="007D3462" w:rsidRDefault="007D3462" w:rsidP="007D3462">
      <w:pPr>
        <w:spacing w:line="240" w:lineRule="auto"/>
        <w:rPr>
          <w:rFonts w:ascii="Arial" w:eastAsia="Times New Roman" w:hAnsi="Arial" w:cs="Arial"/>
          <w:sz w:val="14"/>
          <w:szCs w:val="14"/>
          <w:lang w:val="es-ES" w:eastAsia="en-US"/>
        </w:rPr>
      </w:pPr>
    </w:p>
    <w:p w:rsidR="007D3462" w:rsidRPr="007D3462" w:rsidRDefault="007D3462" w:rsidP="007D3462">
      <w:pPr>
        <w:spacing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7D3462" w:rsidRPr="007D3462" w:rsidRDefault="007D3462" w:rsidP="007D3462">
      <w:pPr>
        <w:spacing w:after="0"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valor asegurado de $us.50.000, 00 con cobertura de indemnización para terceros por lesiones corporales, muerte y/o daño materiales causados por las operaciones.</w:t>
      </w:r>
    </w:p>
    <w:p w:rsidR="007D3462" w:rsidRPr="007D3462" w:rsidRDefault="007D3462" w:rsidP="007D3462">
      <w:pPr>
        <w:spacing w:after="0" w:line="240" w:lineRule="auto"/>
        <w:rPr>
          <w:rFonts w:ascii="Arial" w:eastAsia="Times New Roman" w:hAnsi="Arial" w:cs="Arial"/>
          <w:sz w:val="14"/>
          <w:szCs w:val="14"/>
          <w:lang w:val="es-ES" w:eastAsia="en-US"/>
        </w:rPr>
      </w:pPr>
    </w:p>
    <w:p w:rsidR="007D3462" w:rsidRPr="007D3462" w:rsidRDefault="007D3462" w:rsidP="007D3462">
      <w:pPr>
        <w:numPr>
          <w:ilvl w:val="0"/>
          <w:numId w:val="243"/>
        </w:numPr>
        <w:spacing w:after="0" w:line="240" w:lineRule="auto"/>
        <w:contextualSpacing/>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Condiciones Adicionales</w:t>
      </w:r>
    </w:p>
    <w:p w:rsidR="007D3462" w:rsidRPr="007D3462" w:rsidRDefault="007D3462" w:rsidP="007D3462">
      <w:pPr>
        <w:spacing w:after="0" w:line="240" w:lineRule="auto"/>
        <w:rPr>
          <w:rFonts w:ascii="Arial" w:eastAsia="Times New Roman" w:hAnsi="Arial" w:cs="Arial"/>
          <w:sz w:val="14"/>
          <w:szCs w:val="14"/>
          <w:lang w:val="es-ES" w:eastAsia="en-US"/>
        </w:rPr>
      </w:pPr>
    </w:p>
    <w:p w:rsidR="007D3462" w:rsidRPr="007D3462" w:rsidRDefault="007D3462" w:rsidP="007D3462">
      <w:pPr>
        <w:spacing w:after="0" w:line="240" w:lineRule="auto"/>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Las Pólizas de Seguro anteriormente mencionadas, deberá cumplir las siguientes condiciones adicionales:</w:t>
      </w:r>
    </w:p>
    <w:p w:rsidR="007D3462" w:rsidRPr="007D3462" w:rsidRDefault="007D3462" w:rsidP="007D3462">
      <w:pPr>
        <w:numPr>
          <w:ilvl w:val="0"/>
          <w:numId w:val="244"/>
        </w:numPr>
        <w:spacing w:after="0" w:line="240" w:lineRule="auto"/>
        <w:contextualSpacing/>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7D3462" w:rsidRPr="007D3462" w:rsidRDefault="007D3462" w:rsidP="007D3462">
      <w:pPr>
        <w:spacing w:line="240" w:lineRule="auto"/>
        <w:rPr>
          <w:rFonts w:ascii="Arial" w:eastAsia="Times New Roman" w:hAnsi="Arial" w:cs="Arial"/>
          <w:sz w:val="14"/>
          <w:szCs w:val="14"/>
          <w:lang w:val="es-ES" w:eastAsia="en-US"/>
        </w:rPr>
      </w:pPr>
    </w:p>
    <w:p w:rsidR="007D3462" w:rsidRPr="007D3462" w:rsidRDefault="007D3462" w:rsidP="007D3462">
      <w:pPr>
        <w:numPr>
          <w:ilvl w:val="0"/>
          <w:numId w:val="244"/>
        </w:numPr>
        <w:spacing w:after="0" w:line="360" w:lineRule="auto"/>
        <w:contextualSpacing/>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El Contratista, una vez adjudicado, debe</w:t>
      </w:r>
      <w:r w:rsidR="00E34290">
        <w:rPr>
          <w:rFonts w:ascii="Arial" w:eastAsia="Times New Roman" w:hAnsi="Arial" w:cs="Arial"/>
          <w:sz w:val="14"/>
          <w:szCs w:val="14"/>
          <w:lang w:val="es-ES" w:eastAsia="en-US"/>
        </w:rPr>
        <w:t>rá entregar una fotocopia vigente</w:t>
      </w:r>
      <w:r w:rsidRPr="007D3462">
        <w:rPr>
          <w:rFonts w:ascii="Arial" w:eastAsia="Times New Roman" w:hAnsi="Arial" w:cs="Arial"/>
          <w:sz w:val="14"/>
          <w:szCs w:val="14"/>
          <w:lang w:val="es-ES" w:eastAsia="en-US"/>
        </w:rPr>
        <w:t xml:space="preserve"> de las citadas pólizas a YPFB antes de la suscripción del contrato.</w:t>
      </w:r>
    </w:p>
    <w:p w:rsidR="007D3462" w:rsidRPr="007D3462" w:rsidRDefault="007D3462" w:rsidP="007D3462">
      <w:pPr>
        <w:spacing w:after="0" w:line="240" w:lineRule="auto"/>
        <w:jc w:val="both"/>
        <w:rPr>
          <w:rFonts w:ascii="Arial" w:eastAsia="Times New Roman" w:hAnsi="Arial" w:cs="Arial"/>
          <w:b/>
          <w:bCs/>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b/>
          <w:bCs/>
          <w:sz w:val="14"/>
          <w:szCs w:val="14"/>
          <w:lang w:val="es-ES" w:eastAsia="en-US"/>
        </w:rPr>
        <w:t xml:space="preserve">16. GARANTIA </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56498F" w:rsidRDefault="007D3462" w:rsidP="007D3462">
      <w:pPr>
        <w:keepNext/>
        <w:spacing w:after="0" w:line="240" w:lineRule="auto"/>
        <w:outlineLvl w:val="0"/>
        <w:rPr>
          <w:rFonts w:ascii="Arial" w:eastAsia="Times New Roman" w:hAnsi="Arial" w:cs="Arial"/>
          <w:b/>
          <w:bCs/>
          <w:kern w:val="32"/>
          <w:sz w:val="14"/>
          <w:szCs w:val="14"/>
          <w:lang w:val="x-none" w:eastAsia="en-US"/>
        </w:rPr>
      </w:pPr>
      <w:r w:rsidRPr="00E34290">
        <w:rPr>
          <w:rFonts w:ascii="Arial" w:eastAsia="Times New Roman" w:hAnsi="Arial" w:cs="Arial"/>
          <w:b/>
          <w:bCs/>
          <w:kern w:val="32"/>
          <w:sz w:val="14"/>
          <w:szCs w:val="14"/>
          <w:lang w:eastAsia="en-US"/>
        </w:rPr>
        <w:t>17.</w:t>
      </w:r>
      <w:r w:rsidRPr="00E34290">
        <w:rPr>
          <w:rFonts w:ascii="Arial" w:eastAsia="Times New Roman" w:hAnsi="Arial" w:cs="Arial"/>
          <w:b/>
          <w:bCs/>
          <w:kern w:val="32"/>
          <w:sz w:val="14"/>
          <w:szCs w:val="14"/>
          <w:lang w:val="x-none" w:eastAsia="en-US"/>
        </w:rPr>
        <w:t xml:space="preserve"> MULTAS POR </w:t>
      </w:r>
      <w:r w:rsidRPr="0056498F">
        <w:rPr>
          <w:rFonts w:ascii="Arial" w:eastAsia="Times New Roman" w:hAnsi="Arial" w:cs="Arial"/>
          <w:b/>
          <w:bCs/>
          <w:kern w:val="32"/>
          <w:sz w:val="14"/>
          <w:szCs w:val="14"/>
          <w:lang w:val="x-none" w:eastAsia="en-US"/>
        </w:rPr>
        <w:t>INCUMPLIMIENTO Y RETRASO</w:t>
      </w:r>
    </w:p>
    <w:p w:rsidR="007D3462" w:rsidRPr="0056498F" w:rsidRDefault="007D3462" w:rsidP="007D3462">
      <w:pPr>
        <w:spacing w:after="0" w:line="240" w:lineRule="auto"/>
        <w:jc w:val="both"/>
        <w:rPr>
          <w:rFonts w:ascii="Arial" w:eastAsia="Times New Roman" w:hAnsi="Arial" w:cs="Arial"/>
          <w:sz w:val="14"/>
          <w:szCs w:val="14"/>
          <w:lang w:val="es-ES" w:eastAsia="en-US"/>
        </w:rPr>
      </w:pPr>
    </w:p>
    <w:p w:rsidR="00F356F5" w:rsidRPr="0056498F" w:rsidRDefault="00F356F5" w:rsidP="00F356F5">
      <w:pPr>
        <w:rPr>
          <w:rFonts w:ascii="Arial" w:hAnsi="Arial" w:cs="Arial"/>
          <w:sz w:val="14"/>
          <w:szCs w:val="14"/>
          <w:lang w:val="es-ES" w:eastAsia="en-US"/>
        </w:rPr>
      </w:pPr>
      <w:r w:rsidRPr="0056498F">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7D3462" w:rsidRPr="0056498F" w:rsidRDefault="007D3462" w:rsidP="007D3462">
      <w:pPr>
        <w:shd w:val="clear" w:color="auto" w:fill="FFFFFF"/>
        <w:spacing w:after="0" w:line="240" w:lineRule="auto"/>
        <w:jc w:val="both"/>
        <w:rPr>
          <w:rFonts w:ascii="Arial" w:eastAsia="Times New Roman" w:hAnsi="Arial" w:cs="Arial"/>
          <w:sz w:val="14"/>
          <w:szCs w:val="14"/>
          <w:lang w:val="es-ES" w:eastAsia="en-US"/>
        </w:rPr>
      </w:pPr>
      <w:r w:rsidRPr="0056498F">
        <w:rPr>
          <w:rFonts w:ascii="Arial" w:eastAsia="Times New Roman" w:hAnsi="Arial" w:cs="Arial"/>
          <w:sz w:val="14"/>
          <w:szCs w:val="14"/>
          <w:lang w:val="es-ES" w:eastAsia="en-US"/>
        </w:rPr>
        <w:t>MULTAS POR LLAMADAS DE ATENCIÓN:</w:t>
      </w:r>
    </w:p>
    <w:p w:rsidR="007D3462" w:rsidRPr="0056498F" w:rsidRDefault="007D3462" w:rsidP="007D3462">
      <w:pPr>
        <w:shd w:val="clear" w:color="auto" w:fill="FFFFFF"/>
        <w:spacing w:after="0" w:line="240" w:lineRule="auto"/>
        <w:jc w:val="both"/>
        <w:rPr>
          <w:rFonts w:ascii="Arial" w:eastAsia="Times New Roman" w:hAnsi="Arial" w:cs="Arial"/>
          <w:sz w:val="14"/>
          <w:szCs w:val="14"/>
          <w:lang w:val="es-ES" w:eastAsia="en-US"/>
        </w:rPr>
      </w:pPr>
      <w:r w:rsidRPr="0056498F">
        <w:rPr>
          <w:rFonts w:ascii="Arial" w:eastAsia="Times New Roman" w:hAnsi="Arial" w:cs="Arial"/>
          <w:sz w:val="14"/>
          <w:szCs w:val="14"/>
        </w:rPr>
        <w:t>El Proveedor</w:t>
      </w:r>
      <w:r w:rsidRPr="0056498F">
        <w:rPr>
          <w:rFonts w:ascii="Arial" w:eastAsia="Times New Roman" w:hAnsi="Arial" w:cs="Arial"/>
          <w:b/>
          <w:sz w:val="14"/>
          <w:szCs w:val="14"/>
        </w:rPr>
        <w:t xml:space="preserve"> </w:t>
      </w:r>
      <w:r w:rsidRPr="0056498F">
        <w:rPr>
          <w:rFonts w:ascii="Arial" w:eastAsia="Times New Roman" w:hAnsi="Arial" w:cs="Arial"/>
          <w:sz w:val="14"/>
          <w:szCs w:val="14"/>
        </w:rPr>
        <w:t>será pasible de una multa de Bs.7.000.- (Siete mil 00/100 Bolivianos) cada vez que el Fiscal de Servicio llame la atención por segunda vez sobre un mismo tema.</w:t>
      </w:r>
    </w:p>
    <w:p w:rsidR="00F356F5" w:rsidRPr="0056498F" w:rsidRDefault="00F356F5" w:rsidP="00F356F5">
      <w:pPr>
        <w:numPr>
          <w:ilvl w:val="0"/>
          <w:numId w:val="241"/>
        </w:numPr>
        <w:spacing w:after="0" w:line="240" w:lineRule="auto"/>
        <w:contextualSpacing/>
        <w:jc w:val="both"/>
        <w:rPr>
          <w:rFonts w:ascii="Arial" w:eastAsia="Times New Roman" w:hAnsi="Arial" w:cs="Arial"/>
          <w:sz w:val="14"/>
          <w:szCs w:val="14"/>
          <w:lang w:eastAsia="es-ES"/>
        </w:rPr>
      </w:pPr>
      <w:r w:rsidRPr="0056498F">
        <w:rPr>
          <w:rFonts w:ascii="Arial" w:eastAsia="Times New Roman" w:hAnsi="Arial" w:cs="Arial"/>
          <w:sz w:val="14"/>
          <w:szCs w:val="14"/>
          <w:lang w:eastAsia="es-ES"/>
        </w:rPr>
        <w:t>Incorporación de personal propuesto en el plazo previsto.</w:t>
      </w:r>
    </w:p>
    <w:p w:rsidR="00F356F5" w:rsidRPr="0056498F" w:rsidRDefault="00F356F5" w:rsidP="00F356F5">
      <w:pPr>
        <w:numPr>
          <w:ilvl w:val="0"/>
          <w:numId w:val="241"/>
        </w:numPr>
        <w:spacing w:after="0" w:line="240" w:lineRule="auto"/>
        <w:contextualSpacing/>
        <w:jc w:val="both"/>
        <w:rPr>
          <w:rFonts w:ascii="Arial" w:eastAsia="Times New Roman" w:hAnsi="Arial" w:cs="Arial"/>
          <w:sz w:val="14"/>
          <w:szCs w:val="14"/>
          <w:lang w:eastAsia="es-ES"/>
        </w:rPr>
      </w:pPr>
      <w:r w:rsidRPr="0056498F">
        <w:rPr>
          <w:rFonts w:ascii="Arial" w:eastAsia="Times New Roman" w:hAnsi="Arial" w:cs="Arial"/>
          <w:sz w:val="14"/>
          <w:szCs w:val="14"/>
          <w:lang w:eastAsia="es-ES"/>
        </w:rPr>
        <w:t>Inasistencia del personal propuesto y/o autorizado, de acuerdo a lo establecido en el DCD.</w:t>
      </w:r>
    </w:p>
    <w:p w:rsidR="00F356F5" w:rsidRPr="0056498F"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56498F">
        <w:rPr>
          <w:rFonts w:ascii="Arial" w:eastAsia="Times New Roman" w:hAnsi="Arial" w:cs="Arial"/>
          <w:sz w:val="14"/>
          <w:szCs w:val="14"/>
          <w:lang w:eastAsia="en-US"/>
        </w:rPr>
        <w:t>Incumplimiento de las actas de coordinación suscritas entre el Proveedor y Fiscal durante la ejecución        del contrato.</w:t>
      </w:r>
    </w:p>
    <w:p w:rsidR="00F356F5" w:rsidRPr="0056498F"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56498F">
        <w:rPr>
          <w:rFonts w:ascii="Arial" w:eastAsia="Times New Roman" w:hAnsi="Arial" w:cs="Arial"/>
          <w:sz w:val="14"/>
          <w:szCs w:val="14"/>
          <w:lang w:eastAsia="en-US"/>
        </w:rPr>
        <w:t>Incumplimiento en la cantidad y plazo de movilización del equipo de acuerdo a la orden de trabajo.</w:t>
      </w:r>
    </w:p>
    <w:p w:rsidR="00F356F5" w:rsidRPr="0056498F"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56498F">
        <w:rPr>
          <w:rFonts w:ascii="Arial" w:eastAsia="Times New Roman" w:hAnsi="Arial" w:cs="Arial"/>
          <w:sz w:val="14"/>
          <w:szCs w:val="14"/>
          <w:lang w:eastAsia="en-US"/>
        </w:rPr>
        <w:t>Incumplimiento a las instrucciones impartidas por el Fiscal de Servicio.</w:t>
      </w:r>
    </w:p>
    <w:p w:rsidR="00F356F5" w:rsidRPr="003B20D6"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Retraso en más de diez (10) días hábiles, al plazo de entrega de la planilla de pago mensual.</w:t>
      </w:r>
    </w:p>
    <w:p w:rsidR="00F356F5" w:rsidRPr="003B20D6"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F356F5" w:rsidRPr="003B20D6" w:rsidRDefault="00F356F5" w:rsidP="00F356F5">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de las normas de conducta y moral respecto al servicio, al Fiscal de Servicio, así como cualquier personal de YPFB</w:t>
      </w:r>
    </w:p>
    <w:p w:rsidR="007D3462" w:rsidRPr="007D3462" w:rsidRDefault="007D3462" w:rsidP="007D3462">
      <w:pPr>
        <w:rPr>
          <w:rFonts w:ascii="Arial" w:hAnsi="Arial" w:cs="Arial"/>
          <w:sz w:val="14"/>
          <w:szCs w:val="14"/>
          <w:lang w:val="es-ES" w:eastAsia="en-US"/>
        </w:rPr>
      </w:pPr>
      <w:r w:rsidRPr="007D3462">
        <w:rPr>
          <w:rFonts w:ascii="Arial" w:hAnsi="Arial" w:cs="Arial"/>
          <w:sz w:val="14"/>
          <w:szCs w:val="14"/>
          <w:lang w:val="es-ES" w:eastAsia="en-US"/>
        </w:rPr>
        <w:t>Por incumplimiento mayor al 20% acumulado se procederá a la resolución de contrato.</w:t>
      </w:r>
    </w:p>
    <w:p w:rsidR="007D3462" w:rsidRPr="007D3462" w:rsidRDefault="007D3462" w:rsidP="007D3462">
      <w:pPr>
        <w:spacing w:after="0" w:line="240" w:lineRule="auto"/>
        <w:jc w:val="both"/>
        <w:rPr>
          <w:rFonts w:ascii="Arial" w:eastAsia="Times New Roman" w:hAnsi="Arial" w:cs="Arial"/>
          <w:b/>
          <w:sz w:val="14"/>
          <w:szCs w:val="14"/>
          <w:lang w:eastAsia="x-none"/>
        </w:rPr>
      </w:pPr>
      <w:r w:rsidRPr="007D3462">
        <w:rPr>
          <w:rFonts w:ascii="Arial" w:eastAsia="Times New Roman" w:hAnsi="Arial" w:cs="Arial"/>
          <w:b/>
          <w:sz w:val="14"/>
          <w:szCs w:val="14"/>
          <w:lang w:val="es-ES" w:eastAsia="en-US"/>
        </w:rPr>
        <w:t>18</w:t>
      </w:r>
      <w:r w:rsidRPr="007D3462">
        <w:rPr>
          <w:rFonts w:ascii="Arial" w:eastAsia="Times New Roman" w:hAnsi="Arial" w:cs="Arial"/>
          <w:b/>
          <w:sz w:val="14"/>
          <w:szCs w:val="14"/>
          <w:lang w:val="x-none" w:eastAsia="x-none"/>
        </w:rPr>
        <w:t>. GARANTÍAS DE CUMPLIMIENTO DE CONTRATO</w:t>
      </w:r>
    </w:p>
    <w:p w:rsidR="007D3462" w:rsidRPr="007D3462" w:rsidRDefault="007D3462" w:rsidP="007D3462">
      <w:pPr>
        <w:spacing w:after="0" w:line="240" w:lineRule="auto"/>
        <w:jc w:val="both"/>
        <w:rPr>
          <w:rFonts w:ascii="Arial" w:eastAsia="Times New Roman" w:hAnsi="Arial" w:cs="Arial"/>
          <w:b/>
          <w:sz w:val="14"/>
          <w:szCs w:val="14"/>
          <w:lang w:eastAsia="en-US"/>
        </w:rPr>
      </w:pPr>
    </w:p>
    <w:p w:rsidR="005D2FF6" w:rsidRPr="00A270EA" w:rsidRDefault="005D2FF6" w:rsidP="005D2FF6">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19. VALIDEZ DE LA PROPUESTA</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La validez de la propuesta deberá ser 90 días calendario</w:t>
      </w:r>
    </w:p>
    <w:p w:rsidR="007D3462" w:rsidRPr="007D3462" w:rsidRDefault="007D3462" w:rsidP="007D3462">
      <w:pPr>
        <w:spacing w:after="0" w:line="240" w:lineRule="auto"/>
        <w:jc w:val="both"/>
        <w:rPr>
          <w:rFonts w:ascii="Arial" w:eastAsia="Times New Roman" w:hAnsi="Arial" w:cs="Arial"/>
          <w:b/>
          <w:sz w:val="14"/>
          <w:szCs w:val="14"/>
          <w:lang w:val="es-ES" w:eastAsia="en-US"/>
        </w:rPr>
      </w:pPr>
    </w:p>
    <w:p w:rsidR="007D3462" w:rsidRPr="007D3462" w:rsidRDefault="007D3462" w:rsidP="007D3462">
      <w:pPr>
        <w:spacing w:after="0" w:line="240" w:lineRule="auto"/>
        <w:jc w:val="both"/>
        <w:rPr>
          <w:rFonts w:ascii="Arial" w:eastAsia="Times New Roman" w:hAnsi="Arial" w:cs="Arial"/>
          <w:b/>
          <w:sz w:val="14"/>
          <w:szCs w:val="14"/>
          <w:lang w:val="es-ES" w:eastAsia="en-US"/>
        </w:rPr>
      </w:pPr>
      <w:r w:rsidRPr="007D3462">
        <w:rPr>
          <w:rFonts w:ascii="Arial" w:eastAsia="Times New Roman" w:hAnsi="Arial" w:cs="Arial"/>
          <w:b/>
          <w:sz w:val="14"/>
          <w:szCs w:val="14"/>
          <w:lang w:val="es-ES" w:eastAsia="en-US"/>
        </w:rPr>
        <w:t xml:space="preserve">20. PROPUESTA ECONOMICA </w:t>
      </w:r>
    </w:p>
    <w:p w:rsidR="007D3462" w:rsidRPr="007D3462" w:rsidRDefault="007D3462" w:rsidP="007D3462">
      <w:pPr>
        <w:spacing w:after="0" w:line="240" w:lineRule="auto"/>
        <w:jc w:val="both"/>
        <w:rPr>
          <w:rFonts w:ascii="Arial" w:eastAsia="Times New Roman" w:hAnsi="Arial" w:cs="Arial"/>
          <w:sz w:val="14"/>
          <w:szCs w:val="14"/>
          <w:lang w:val="es-ES" w:eastAsia="en-US"/>
        </w:rPr>
      </w:pPr>
    </w:p>
    <w:p w:rsidR="007D3462" w:rsidRPr="007D3462" w:rsidRDefault="007D3462" w:rsidP="007D3462">
      <w:pPr>
        <w:spacing w:after="0" w:line="240" w:lineRule="auto"/>
        <w:jc w:val="both"/>
        <w:rPr>
          <w:rFonts w:ascii="Arial" w:eastAsia="Times New Roman" w:hAnsi="Arial" w:cs="Arial"/>
          <w:sz w:val="14"/>
          <w:szCs w:val="14"/>
          <w:lang w:val="es-ES" w:eastAsia="en-US"/>
        </w:rPr>
      </w:pPr>
      <w:r w:rsidRPr="007D3462">
        <w:rPr>
          <w:rFonts w:ascii="Arial" w:eastAsia="Times New Roman" w:hAnsi="Arial" w:cs="Arial"/>
          <w:sz w:val="14"/>
          <w:szCs w:val="14"/>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7D3462">
        <w:rPr>
          <w:rFonts w:ascii="Arial" w:eastAsia="Times New Roman" w:hAnsi="Arial" w:cs="Arial"/>
          <w:b/>
          <w:sz w:val="14"/>
          <w:szCs w:val="14"/>
          <w:lang w:val="es-ES" w:eastAsia="en-US"/>
        </w:rPr>
        <w:t>en ANEXO  de ítems</w:t>
      </w:r>
      <w:r w:rsidRPr="007D3462">
        <w:rPr>
          <w:rFonts w:ascii="Arial" w:eastAsia="Times New Roman" w:hAnsi="Arial" w:cs="Arial"/>
          <w:sz w:val="14"/>
          <w:szCs w:val="14"/>
          <w:lang w:val="es-ES" w:eastAsia="en-US"/>
        </w:rPr>
        <w:t xml:space="preserve"> y especificaciones técnicas del precio referencial.</w:t>
      </w:r>
    </w:p>
    <w:p w:rsidR="007D3462" w:rsidRPr="00A270EA" w:rsidRDefault="007D3462" w:rsidP="00100EB5">
      <w:pPr>
        <w:spacing w:after="0" w:line="240" w:lineRule="auto"/>
        <w:jc w:val="both"/>
        <w:rPr>
          <w:rFonts w:ascii="Arial" w:eastAsia="Times New Roman" w:hAnsi="Arial" w:cs="Arial"/>
          <w:color w:val="000000"/>
          <w:sz w:val="14"/>
          <w:szCs w:val="14"/>
          <w:lang w:val="es-ES" w:eastAsia="en-US"/>
        </w:rPr>
      </w:pPr>
    </w:p>
    <w:p w:rsidR="003B20D6" w:rsidRDefault="003B20D6"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ED3F45" w:rsidRDefault="00ED3F45" w:rsidP="00B11668">
      <w:pPr>
        <w:spacing w:after="0" w:line="240" w:lineRule="auto"/>
        <w:rPr>
          <w:rFonts w:ascii="Century Gothic" w:eastAsia="Times New Roman" w:hAnsi="Century Gothic" w:cs="Arial"/>
          <w:b/>
          <w:sz w:val="16"/>
          <w:szCs w:val="16"/>
          <w:u w:val="single"/>
          <w:lang w:val="es-ES" w:eastAsia="en-US"/>
        </w:rPr>
      </w:pPr>
    </w:p>
    <w:p w:rsidR="007D3462" w:rsidRDefault="007D3462" w:rsidP="00B11668">
      <w:pPr>
        <w:spacing w:after="0" w:line="240" w:lineRule="auto"/>
        <w:rPr>
          <w:rFonts w:ascii="Century Gothic" w:eastAsia="Times New Roman" w:hAnsi="Century Gothic" w:cs="Arial"/>
          <w:b/>
          <w:sz w:val="16"/>
          <w:szCs w:val="16"/>
          <w:u w:val="single"/>
          <w:lang w:val="es-ES" w:eastAsia="en-US"/>
        </w:rPr>
      </w:pPr>
    </w:p>
    <w:p w:rsidR="007D3462" w:rsidRDefault="007D3462" w:rsidP="00B11668">
      <w:pPr>
        <w:spacing w:after="0" w:line="240" w:lineRule="auto"/>
        <w:rPr>
          <w:rFonts w:ascii="Century Gothic" w:eastAsia="Times New Roman" w:hAnsi="Century Gothic" w:cs="Arial"/>
          <w:b/>
          <w:sz w:val="16"/>
          <w:szCs w:val="16"/>
          <w:u w:val="single"/>
          <w:lang w:val="es-ES" w:eastAsia="en-US"/>
        </w:rPr>
      </w:pPr>
    </w:p>
    <w:p w:rsidR="00A270EA" w:rsidRDefault="00A270EA" w:rsidP="00B11668">
      <w:pPr>
        <w:spacing w:after="0" w:line="240" w:lineRule="auto"/>
        <w:rPr>
          <w:rFonts w:ascii="Century Gothic" w:eastAsia="Times New Roman" w:hAnsi="Century Gothic" w:cs="Arial"/>
          <w:b/>
          <w:sz w:val="16"/>
          <w:szCs w:val="16"/>
          <w:u w:val="single"/>
          <w:lang w:val="es-ES" w:eastAsia="en-US"/>
        </w:rPr>
      </w:pP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lastRenderedPageBreak/>
        <w:t>ANEXO</w:t>
      </w:r>
    </w:p>
    <w:p w:rsidR="00A270EA" w:rsidRPr="00A270EA" w:rsidRDefault="00A270EA" w:rsidP="00A270EA">
      <w:pPr>
        <w:tabs>
          <w:tab w:val="left" w:pos="7938"/>
        </w:tabs>
        <w:spacing w:after="0" w:line="240" w:lineRule="auto"/>
        <w:jc w:val="center"/>
        <w:rPr>
          <w:sz w:val="14"/>
          <w:szCs w:val="14"/>
        </w:rPr>
      </w:pPr>
      <w:r w:rsidRPr="00A270EA">
        <w:rPr>
          <w:rFonts w:eastAsia="Times New Roman"/>
          <w:sz w:val="14"/>
          <w:szCs w:val="14"/>
          <w:lang w:val="es-ES" w:eastAsia="en-US"/>
        </w:rPr>
        <w:fldChar w:fldCharType="begin"/>
      </w:r>
      <w:r w:rsidRPr="00A270EA">
        <w:rPr>
          <w:rFonts w:eastAsia="Times New Roman"/>
          <w:sz w:val="14"/>
          <w:szCs w:val="14"/>
          <w:lang w:val="es-ES" w:eastAsia="en-US"/>
        </w:rPr>
        <w:instrText xml:space="preserve"> LINK Excel.Sheet.12 "C:\\Users\\lrodriguez\\Documents\\2014\\CONTRATACIONES\\MANTENIMIENTO\\PRESUPUESTO MANTENIMIENTO YPFB 2014 NUEVO.xlsx" Hoja2!F2C2:F193C7 \a \f 4 \h  \* MERGEFORMAT </w:instrText>
      </w:r>
      <w:r w:rsidRPr="00A270EA">
        <w:rPr>
          <w:rFonts w:eastAsia="Times New Roman"/>
          <w:sz w:val="14"/>
          <w:szCs w:val="14"/>
          <w:lang w:val="es-ES" w:eastAsia="en-US"/>
        </w:rPr>
        <w:fldChar w:fldCharType="separate"/>
      </w:r>
    </w:p>
    <w:p w:rsidR="00ED3F45" w:rsidRDefault="00A270EA" w:rsidP="00ED3F45">
      <w:pPr>
        <w:tabs>
          <w:tab w:val="left" w:pos="7938"/>
        </w:tabs>
        <w:spacing w:after="0" w:line="240" w:lineRule="auto"/>
        <w:jc w:val="center"/>
      </w:pPr>
      <w:r w:rsidRPr="00A270EA">
        <w:rPr>
          <w:rFonts w:ascii="Century Gothic" w:eastAsia="Times New Roman" w:hAnsi="Century Gothic" w:cs="Century Gothic"/>
          <w:b/>
          <w:bCs/>
          <w:sz w:val="14"/>
          <w:szCs w:val="14"/>
          <w:u w:val="single"/>
          <w:lang w:val="es-ES" w:eastAsia="en-US"/>
        </w:rPr>
        <w:fldChar w:fldCharType="end"/>
      </w:r>
      <w:r w:rsidR="00ED3F45">
        <w:rPr>
          <w:rFonts w:ascii="Century Gothic" w:eastAsia="Times New Roman" w:hAnsi="Century Gothic" w:cs="Century Gothic"/>
          <w:b/>
          <w:bCs/>
          <w:sz w:val="14"/>
          <w:szCs w:val="14"/>
          <w:u w:val="single"/>
          <w:lang w:val="es-ES" w:eastAsia="en-US"/>
        </w:rPr>
        <w:fldChar w:fldCharType="begin"/>
      </w:r>
      <w:r w:rsidR="00ED3F45">
        <w:rPr>
          <w:rFonts w:ascii="Century Gothic" w:eastAsia="Times New Roman" w:hAnsi="Century Gothic" w:cs="Century Gothic"/>
          <w:b/>
          <w:bCs/>
          <w:sz w:val="14"/>
          <w:szCs w:val="14"/>
          <w:u w:val="single"/>
          <w:lang w:val="es-ES" w:eastAsia="en-US"/>
        </w:rPr>
        <w:instrText xml:space="preserve"> LINK </w:instrText>
      </w:r>
      <w:r w:rsidR="006431C2">
        <w:rPr>
          <w:rFonts w:ascii="Century Gothic" w:eastAsia="Times New Roman" w:hAnsi="Century Gothic" w:cs="Century Gothic"/>
          <w:b/>
          <w:bCs/>
          <w:sz w:val="14"/>
          <w:szCs w:val="14"/>
          <w:u w:val="single"/>
          <w:lang w:val="es-ES" w:eastAsia="en-US"/>
        </w:rPr>
        <w:instrText xml:space="preserve">Excel.Sheet.12 "C:\\Users\\isantalla\\Desktop\\FORMULARIOS PARA INICIO DE PROCESO\\mantenimiento potosi\\PRECIOS UNITARIOS POTOSI.xlsx" Hoja1!F6C1:F182C6 </w:instrText>
      </w:r>
      <w:r w:rsidR="00ED3F45">
        <w:rPr>
          <w:rFonts w:ascii="Century Gothic" w:eastAsia="Times New Roman" w:hAnsi="Century Gothic" w:cs="Century Gothic"/>
          <w:b/>
          <w:bCs/>
          <w:sz w:val="14"/>
          <w:szCs w:val="14"/>
          <w:u w:val="single"/>
          <w:lang w:val="es-ES" w:eastAsia="en-US"/>
        </w:rPr>
        <w:instrText xml:space="preserve">\a \f 4 \h  \* MERGEFORMAT </w:instrText>
      </w:r>
      <w:r w:rsidR="00ED3F45">
        <w:rPr>
          <w:rFonts w:ascii="Century Gothic" w:eastAsia="Times New Roman" w:hAnsi="Century Gothic" w:cs="Century Gothic"/>
          <w:b/>
          <w:bCs/>
          <w:sz w:val="14"/>
          <w:szCs w:val="14"/>
          <w:u w:val="single"/>
          <w:lang w:val="es-ES" w:eastAsia="en-US"/>
        </w:rPr>
        <w:fldChar w:fldCharType="separate"/>
      </w:r>
    </w:p>
    <w:p w:rsidR="007D3462" w:rsidRDefault="00ED3F45" w:rsidP="00B11668">
      <w:pPr>
        <w:spacing w:after="0" w:line="240" w:lineRule="auto"/>
      </w:pPr>
      <w:r>
        <w:rPr>
          <w:rFonts w:ascii="Century Gothic" w:eastAsia="Times New Roman" w:hAnsi="Century Gothic" w:cs="Century Gothic"/>
          <w:b/>
          <w:bCs/>
          <w:sz w:val="14"/>
          <w:szCs w:val="14"/>
          <w:u w:val="single"/>
          <w:lang w:val="es-ES" w:eastAsia="en-US"/>
        </w:rPr>
        <w:fldChar w:fldCharType="end"/>
      </w:r>
      <w:r w:rsidR="007D3462">
        <w:rPr>
          <w:rFonts w:ascii="Century Gothic" w:eastAsia="Times New Roman" w:hAnsi="Century Gothic" w:cs="Century Gothic"/>
          <w:b/>
          <w:bCs/>
          <w:sz w:val="14"/>
          <w:szCs w:val="14"/>
          <w:u w:val="single"/>
          <w:lang w:val="es-ES" w:eastAsia="en-US"/>
        </w:rPr>
        <w:fldChar w:fldCharType="begin"/>
      </w:r>
      <w:r w:rsidR="007D3462">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sidR="007D3462">
        <w:rPr>
          <w:rFonts w:ascii="Century Gothic" w:eastAsia="Times New Roman" w:hAnsi="Century Gothic" w:cs="Century Gothic"/>
          <w:b/>
          <w:bCs/>
          <w:sz w:val="14"/>
          <w:szCs w:val="14"/>
          <w:u w:val="single"/>
          <w:lang w:val="es-ES" w:eastAsia="en-US"/>
        </w:rPr>
        <w:fldChar w:fldCharType="separate"/>
      </w:r>
    </w:p>
    <w:tbl>
      <w:tblPr>
        <w:tblW w:w="8760" w:type="dxa"/>
        <w:tblInd w:w="70" w:type="dxa"/>
        <w:tblCellMar>
          <w:left w:w="70" w:type="dxa"/>
          <w:right w:w="70" w:type="dxa"/>
        </w:tblCellMar>
        <w:tblLook w:val="04A0" w:firstRow="1" w:lastRow="0" w:firstColumn="1" w:lastColumn="0" w:noHBand="0" w:noVBand="1"/>
      </w:tblPr>
      <w:tblGrid>
        <w:gridCol w:w="514"/>
        <w:gridCol w:w="4100"/>
        <w:gridCol w:w="580"/>
        <w:gridCol w:w="1180"/>
        <w:gridCol w:w="1200"/>
        <w:gridCol w:w="1200"/>
      </w:tblGrid>
      <w:tr w:rsidR="007D3462" w:rsidRPr="007D3462" w:rsidTr="00DD51D6">
        <w:trPr>
          <w:trHeight w:val="300"/>
        </w:trPr>
        <w:tc>
          <w:tcPr>
            <w:tcW w:w="500" w:type="dxa"/>
            <w:tcBorders>
              <w:top w:val="single" w:sz="4" w:space="0" w:color="auto"/>
              <w:left w:val="single" w:sz="4" w:space="0" w:color="auto"/>
              <w:bottom w:val="nil"/>
              <w:right w:val="single" w:sz="4" w:space="0" w:color="auto"/>
            </w:tcBorders>
            <w:shd w:val="clear" w:color="auto" w:fill="auto"/>
            <w:noWrap/>
            <w:vAlign w:val="bottom"/>
            <w:hideMark/>
          </w:tcPr>
          <w:p w:rsidR="007D3462" w:rsidRPr="007D3462" w:rsidRDefault="007D3462">
            <w:pP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58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single" w:sz="4" w:space="0" w:color="auto"/>
              <w:left w:val="nil"/>
              <w:bottom w:val="nil"/>
              <w:right w:val="single" w:sz="4" w:space="0" w:color="auto"/>
            </w:tcBorders>
            <w:shd w:val="clear" w:color="auto" w:fill="auto"/>
            <w:noWrap/>
            <w:vAlign w:val="bottom"/>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CANTIDAD</w:t>
            </w:r>
          </w:p>
        </w:tc>
        <w:tc>
          <w:tcPr>
            <w:tcW w:w="1200" w:type="dxa"/>
            <w:tcBorders>
              <w:top w:val="single" w:sz="4" w:space="0" w:color="auto"/>
              <w:left w:val="nil"/>
              <w:bottom w:val="nil"/>
              <w:right w:val="single" w:sz="4" w:space="0" w:color="auto"/>
            </w:tcBorders>
            <w:shd w:val="clear" w:color="auto" w:fill="auto"/>
            <w:noWrap/>
            <w:vAlign w:val="bottom"/>
            <w:hideMark/>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PRECIO</w:t>
            </w:r>
          </w:p>
        </w:tc>
        <w:tc>
          <w:tcPr>
            <w:tcW w:w="1200" w:type="dxa"/>
            <w:tcBorders>
              <w:top w:val="single" w:sz="4" w:space="0" w:color="auto"/>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COSTO</w:t>
            </w:r>
          </w:p>
        </w:tc>
      </w:tr>
      <w:tr w:rsidR="007D3462" w:rsidRPr="007D3462" w:rsidTr="00DD51D6">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ÍTEM</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DESCRIPCIÓN</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UND.</w:t>
            </w:r>
          </w:p>
        </w:tc>
        <w:tc>
          <w:tcPr>
            <w:tcW w:w="1180" w:type="dxa"/>
            <w:tcBorders>
              <w:top w:val="nil"/>
              <w:left w:val="nil"/>
              <w:bottom w:val="single" w:sz="4" w:space="0" w:color="auto"/>
              <w:right w:val="single" w:sz="4" w:space="0" w:color="auto"/>
            </w:tcBorders>
            <w:shd w:val="clear" w:color="auto" w:fill="auto"/>
            <w:noWrap/>
            <w:vAlign w:val="bottom"/>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DD51D6" w:rsidP="007D3462">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UNITARIO</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ALBAñILERIA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MANPOSTERIA DE PIEDRA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val="restart"/>
            <w:tcBorders>
              <w:top w:val="nil"/>
              <w:left w:val="single" w:sz="4" w:space="0" w:color="auto"/>
              <w:bottom w:val="single" w:sz="4" w:space="0" w:color="000000"/>
              <w:right w:val="single" w:sz="4" w:space="0" w:color="auto"/>
            </w:tcBorders>
            <w:shd w:val="clear" w:color="auto" w:fill="auto"/>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La cantidad de volumenes a realizarse será establecida de acuerdo a la necesidad emergente del personal y las infraestructuras de Y.P.F.B</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243,63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DE HORMIGON CICLOPEO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289,31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ADOBE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155,69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LADRILLO 6H.</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70,04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DE HORMIGON ARMADO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365,44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MURO DE LADRILLO ADOBITO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76,13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CIELO RASO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30,45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DESEMPIEDRE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REMOCION DE MANPOSTERIA , PISOS DE CEMENTO Y REVOQUES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REVESTIMIENTOS DE MURO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255,16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REVESTIMIENTO CERAMICO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111,15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PUERTAS IY VENTANAS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104,77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REPOSICION CUBIERTA CALAMINA N° 28</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273,86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REPOSICION  PISOS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232,84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REPOSICIÓN DE ZOCALO DE CERAMICA NACIONAL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68,26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EMPEDRADO Y CONTRAPISO E=5CM DE HºC º  PLANTA BAJA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159,48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CONTRAPISO DE CEMENTO SOBRE LOSA E= 5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122,32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ACERA DE HºCº 1:2:4 DE E=4 CM INCLUYE EMPEDRADO  Y ENLUCIDO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158,79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MURO DE BLOQUES DE HORMIGON 3H  E=0.15M DOSIF:1:3</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311,71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MURO DE LADRILLO 6 H  24 X 15 X 10 E= 15CM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243,43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CUBIERTA CALAMINA TRAPEZOIDAL  PREPINTADA  ZINCALUM INC. EST MET GALVANIZADA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506,43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CUBIERTA DE POLICARBONATO 8MM  CON EST. MET. GALV. INC ACCESORIOS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558,75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YESO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99,71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EXTERIOR PIRULEADO FINO (CAL- CEMENTO)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206,86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EXTERIOR C/ TECNICA (CAL - CEMENTO)  INC. BUÑA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195,18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CEMENTO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155,01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REVOQUE INTERIOR DE YESO BAJO LOSA INCLUYE FILOS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106,51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DE MUROS CON CERAMICA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219,22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CERAMICA NACIONAL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ANTICORROSIVA EN CUBIERTAS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56,22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LATEX INTERIOR INCLUIDO LIJADO Y MASILLADO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35,51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LATEX EXTERIOR INCLUIDO MASILLADO Y LIJADO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39,08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AL OLEO  MATE P AREAS HUMEDAS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75,14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PLACA INCLUYE  MARCO QUINC. Y BARNIZ</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1.153,04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DE VIDRIO TEMPLADO, ACC, 10MM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1.725,59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PANEL VIDRIO TEMPLADO E:8MM INC AAC Y - ADHESIVO ESMERILADO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1.361,85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ESPEJOS EN BANOS E:4MM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177,08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VIDRIO DOBLE E:4MM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164,28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CEMENTO PLANCHADO C/COLOR H= 20 CM  INC/IMPER. (RAMPAS)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53,87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MADERA MARA  INC BARNIZ  H=10CM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65,35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ZOCALO DE CERAMICA NACIONAL  H=10CM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58,40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BOTAGUAS DE HºAº  (PARAPETO SUPERIOR Y VENTANAS PROYECTANTES)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208,65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IMPERMEABILIZACION CON LAMINA ASFALTICA REV.  ALUM. S/LOSA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174,07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FALSOPLACAS DE YESO E= 2,5 CM INC. EST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182,11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MESON DE HORMIGON C/REV CERAMICO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594,45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DISPENSERS DE JABON LIQUIDO Y SECADOR ELEC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JGO</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2.459,72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DISPENSERS PAPEL HIGIENICO DE ACERO INOXIDABLE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866,94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1.48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SEPARADOR BAÑOS MELAMINA E=12 MM C/ MARCO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378,67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INSTALACION DE FAENAS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GLB</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9.570,82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EXCAVACION TERRENO SEMIDURO 0-2 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136,23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CIMIENTOS DE HO CO 40% P.D. 1:3:4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800,20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SOBRECIMIENTOS DE HO CO 50% P.D. 1:3:4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1.194,63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MALLA OLIMPICA TIPO ROMBO 9*9#12 (INCLUYE TUBOS FG 2" C/BAYONETA)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196,08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ALAMBRE DE PUAS  INC PERFIL 1/8" Y 1/4"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62,60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PUERTA METALICA MALLA OLIMPICA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1.153,92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RAYBANIZADO DE VIDRIO (COLOR A REQUERIMIENTO)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175,02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 Y COLOCADO DE REJILLA DE PISO INCLUYE TRABAJOS ADICIONALES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130,37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QUINCALLERIA PARA PUERTA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192,85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CHAPA EN VENTANA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135,81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REPARACION DE CHAPA EN VENTANA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DEMOLICIÓN Y REPOSICION DE CIELO RASO PARA MANTENIMIENTO SANITARIO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240,50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SENALETICA JUEGO 50 PZAS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JGO</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7.140,72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TRASLADO Y COLOCADO DE PUERTA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161,53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LIMPIEZA DE CALAMINA GALVANIZADA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77,84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TAPA DE CAMARA DE INSPECCION DE HºAº O REJILLA DE PISO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DD51D6" w:rsidP="007D3462">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123,63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INTERIOR SATINADA 3 MANOS.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60,05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EN PUERTAS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71,03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CEPILLADO Y SUJECION DE PUERTAS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143,97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1.69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DEMOLICION Y REPOSICION DE CONTRA PISO PARA MANTENIMIENTO DE TUBERIAS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227,67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SELLADO DE VENTANAS CON SILICONA ESTRUCTURAL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EXTERIOR SIST. BANDEJA CON LAMINA DE ALUMINIO COMPUESTO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537,43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VENTANAS CORREDIZAS DE ALUMINIO INC. VIDRIO ESP. = 4MM DE DOBLE COLOCACION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624,20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1.73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CERAMICA  P/GRADAS  INC ESQ. MET.  ANTIDESLIZANTE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264,11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PORCELANATO PULIDO   60*60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315,27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DE MADERA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PINTURA  EPOXICA ANTIFUEGO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 VIDRIO TEMPLADO  INCOLORO E:10MM INC. ACC.  QUINC. Y - ADHESIVO ESMERILADO S/DISEÑO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1.146,88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 Y COLOC. PANEL PLEGABLE ACUSTICO  DE PVC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597,93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PROV.  Y COLOC. PANEL FIBRA TEXTIL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306,70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AREAS HUMEDAS H= 12CM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426,10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MUROS CARTON - YESO  DOBLE CARA   AREAS  ANTIFUEGO H= 12CM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287,76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PANELES DE MELAMINA E=15MM  INC.EST.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248,76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PANELES DE VIDRIO BLINDEX  ESM. DE 10 MM. P/DUCHAS IN 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1.129,57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ALFOMBRA  MODULAR  IMPORTADA DE 50*50CM  DE ALTO TRAFICO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266,39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CEMENTO ACABADO ESTRIADO PARA RAMPAS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154,11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TECNICO ELEVADO DE CONCRETO ALIVIANADO  P/ CENTRO DE COMPUTOS H=40CM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1.323,81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PISO DE BALDOZAS MICROPERFORADAS DE 600*600MM P/ VENTILACION RACKS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932,30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 METALICO MICROPERFORADO  INC.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1.303,94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CIELO FALSO  DE PVC AUTOEXTINGIBLE AL FUEGO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279,59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PUERTA  CORREDIZA DE VIDRIO TEMPLADO,  INC. ACC, 10MM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1.554,16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BARANDAS DE ACERO INOX. INC. VIDRIO TEMP. 8MM  H=1M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1.852,31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PASAMANOS METALICO TUBO F°G° 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897,48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1.94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MESON DE HªAª REVESTIDO CON GRANITO PULIDO INC. SOPORTE METALICO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1.162,36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MESON DE HªAª REVESTIDO CON GRANITO PULIDO INC MURETES DE CARTON - YESO  PARA RECEPCION</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1.410,68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CENEFA DE MADERA  CEDRO ,BAJO MESÓN  H:45 CM, INC. BARNIZ</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329,83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DE ESPEJOS BISELADOS   H=1.5M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252,32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JARDINERA INTERIORES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198,83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TARIMA DE MADERA CURAPAU  INC. GRADAS Y ESTRUCTURA METALICA H=1.0M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795,05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EXTERIOR SIST. BANDEJA CON LAMINA DE ALUMINIO COMPUESTO  E:4.00MM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581,08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REVESTIMIENTO EXT. METALICO CURVO PARA VOLADOS INC. EST MET.  Y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810,52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91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1.746,22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VENTANAS PROYECTANTES DE ALUMINIO INC VIDRIO DOBLE. ACC.  Y QUINC.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633,74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VENTANAS REJA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332,50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PERFILES METALICOS DE ALUMINIO DE 1*2"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142,11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QUIEBRAVISTAS  METALICOS FIJOS  MICROPERFORADOS TIPO ARCO INC.ACC.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1.810,82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QUIEBRAVISTAS  METALICOS FIJOS MICROPERFORADOS TIPO RECTANGULO INC.ACC. Y EST. MET.</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1.227,34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TENSORES DE ACERO INOXIDABLE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378,30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1.109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ESTRUCTURA METALICA VISTA EN VOLADOS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372,70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MARQUESINA  METALICA DE ACCESO  INC. ACC., PINT . Y VIDRIO E:10M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2.320,79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BANDEJAS METALICAS TIPO ESCALERILLA P/MANTENIMIENTO (A=60CM)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511,03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LETRAS METALICAS  ILUMINADAS DE  H= 60CMS.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416,08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ESCALERAS METALICAS TIPO MARINERO A:60CMS.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320,51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1.114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CENEFA ILUMINADA CON BANNERS EXTERIORES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2.686,27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69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1.115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 PROV. E INST.  DE PORTON METALICO CORREDIZO SEGUN DIMESION S/DISEÑO INC MOTOR ELECTRICO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M2</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1.264,84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ALBAñILERIA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72.445,50</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2.</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SANITARIA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INODORO  TANQUE BAJO DOBLE DESCARGA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1.379,39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URINARIO  C/ GRIFERIA  A PRESION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1.886,58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LAVAPLATOS DOS DEPOSITOS C/GRIFERIA MEZCLADORA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1.941,70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DUCHA ELECTRICA Y PIE DE DUCHA C/GRIFERIA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804,50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LAVAMANOS EMPOTRADO EN MESON C/GRIFERIA E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1.346,33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LAVAPLATOS DOS DEPOSITOS C/GRIFERIA MEZCLADORA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1.556,78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LLAVE DE PASO 1/2"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206,31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LLAVE DE PASO 3/4" INC ACC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170,13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BATERIA DE INODORO DE PLASTICO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171,91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CHICOTILLO METALICO 30CM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105,61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GRIFO METALICO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323,44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CAMBIO Y PROV DE SIFON DE PVC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108,94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CANALETA DE CALAMINA N° 28 CORTE 50</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107,48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PROV E INS TUBERIA BAJANTE PLUVIAL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83,19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CAJA INTERCEPTORA PVC 6"</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181,93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 DE REJILLA DE PISO METALICA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107,23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CAMARA DE INSPECCION DE H°A° 84*84 CM</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1.260,89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E INSTALACION DE CAMARA DE REGISTRO PLASTICO SANITARIO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204,96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LIMPIEZA DE CAMARA DE REGISTRO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TUBOS DE DESAGUE DE PVC 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TUBOS DE DESAGUE DE PVC 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LIMPIEZA DE ARTEFACTOS SANITARIOS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73,70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lastRenderedPageBreak/>
              <w:t>2.23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Y COLOCADO DE INODORO PARA LIMPIEZA</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138,17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PROVISION Y COLOCADO DE ASIENTO DE  PVC PARA INODORO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64,78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ARREGLO DE BATERIAS DE INODORO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73,70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SIFONES Y ACCESORIOS DE DESAGUE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58,96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CANALETAS I VAJANTES PLUVIALES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DE CANALETAS PLASTICAS</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8,84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SANITARIA</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12.551,17</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3.</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ELECTRICIDAD</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CU 14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14,09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DE CU 12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17,47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ALAMBRE DE CU 10 AWG TW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25,10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DUCTO PVC 3/4"</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22,03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DE TUBO PVC E40 DE  1/2"</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ML</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26,96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Y COLOC LUMINARIA PARA EMPOTRAR 2*26W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228,02</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LUMINARIA FLUORESCENTE 2 X 40 W    C/REJILLA P/E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694,38</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LUMINARIA FLUORESCENTE 3X20W  C/REJILLA P/E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599,67</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INTERRUPTOR SIMPLE DE PLACA DE PARED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28,56</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PLACA TOMACORRIENTES DOBLE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36,70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INSTALACION TOMA DE ENERGIA PARA PISO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86,44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TOMA TELEFONICA , RED Y TV DE PARED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144,91</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TABLERO ELECTRICO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795,63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3.14.</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PLAFON SIMPLE 50W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175,75</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3.15.</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PLAFON DOBLE 100W</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208,00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3.16.</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lang w:val="en-US"/>
              </w:rPr>
            </w:pPr>
            <w:r w:rsidRPr="007D3462">
              <w:rPr>
                <w:rFonts w:ascii="Times New Roman" w:eastAsia="Times New Roman" w:hAnsi="Times New Roman" w:cs="Times New Roman"/>
                <w:sz w:val="14"/>
                <w:szCs w:val="14"/>
                <w:lang w:val="en-US"/>
              </w:rPr>
              <w:t>PROV E INST SPOT LED 16W EMPOTRABLE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202,93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3.17.</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lang w:val="en-US"/>
              </w:rPr>
            </w:pPr>
            <w:r w:rsidRPr="007D3462">
              <w:rPr>
                <w:rFonts w:ascii="Times New Roman" w:eastAsia="Times New Roman" w:hAnsi="Times New Roman" w:cs="Times New Roman"/>
                <w:sz w:val="14"/>
                <w:szCs w:val="14"/>
                <w:lang w:val="en-US"/>
              </w:rPr>
              <w:t>PROV E INST SPOT 16W EMPOTRABLE</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4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3.18.</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PROV E INST TERMOMAGNETICO MONOFASICO 50A 10KA 230 WAC</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3.19.</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xml:space="preserve">ILUMINACION EXTERNA LED </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268,14</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3.20.</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ILUMINACION INTERNA LED</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PZA</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156,89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lastRenderedPageBreak/>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ELECTRICIDAD</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4.156,70</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4.</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OTROS</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4.1.</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TRABAJOS DE EMERGNECIA S/REQUERIMIENTO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HRS</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D3462" w:rsidRPr="007D3462" w:rsidRDefault="007D3462" w:rsidP="007D3462">
            <w:pPr>
              <w:spacing w:after="0" w:line="240" w:lineRule="auto"/>
              <w:jc w:val="center"/>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 </w:t>
            </w: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60,59</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4.2.</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RETIRO DE ESCOMBROS CON CARGUIO</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M3</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142,30</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4.3.</w:t>
            </w:r>
          </w:p>
        </w:tc>
        <w:tc>
          <w:tcPr>
            <w:tcW w:w="41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both"/>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LIMPIEZA GENERAL</w:t>
            </w:r>
          </w:p>
        </w:tc>
        <w:tc>
          <w:tcPr>
            <w:tcW w:w="58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GLB</w:t>
            </w:r>
          </w:p>
        </w:tc>
        <w:tc>
          <w:tcPr>
            <w:tcW w:w="1180" w:type="dxa"/>
            <w:vMerge/>
            <w:tcBorders>
              <w:top w:val="nil"/>
              <w:left w:val="single" w:sz="4" w:space="0" w:color="auto"/>
              <w:bottom w:val="single" w:sz="4" w:space="0" w:color="000000"/>
              <w:right w:val="single" w:sz="4" w:space="0" w:color="auto"/>
            </w:tcBorders>
            <w:vAlign w:val="center"/>
            <w:hideMark/>
          </w:tcPr>
          <w:p w:rsidR="007D3462" w:rsidRPr="007D3462" w:rsidRDefault="007D3462" w:rsidP="007D3462">
            <w:pPr>
              <w:spacing w:after="0" w:line="240" w:lineRule="auto"/>
              <w:rPr>
                <w:rFonts w:ascii="Times New Roman" w:eastAsia="Times New Roman" w:hAnsi="Times New Roman" w:cs="Times New Roman"/>
                <w:sz w:val="14"/>
                <w:szCs w:val="14"/>
              </w:rPr>
            </w:pPr>
          </w:p>
        </w:tc>
        <w:tc>
          <w:tcPr>
            <w:tcW w:w="1200" w:type="dxa"/>
            <w:tcBorders>
              <w:top w:val="nil"/>
              <w:left w:val="nil"/>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sz w:val="14"/>
                <w:szCs w:val="14"/>
              </w:rPr>
            </w:pPr>
            <w:r w:rsidRPr="007D3462">
              <w:rPr>
                <w:rFonts w:ascii="Times New Roman" w:eastAsia="Times New Roman" w:hAnsi="Times New Roman" w:cs="Times New Roman"/>
                <w:sz w:val="14"/>
                <w:szCs w:val="14"/>
              </w:rPr>
              <w:t>1.708,53</w:t>
            </w:r>
          </w:p>
        </w:tc>
        <w:tc>
          <w:tcPr>
            <w:tcW w:w="1200" w:type="dxa"/>
            <w:tcBorders>
              <w:top w:val="nil"/>
              <w:left w:val="nil"/>
              <w:bottom w:val="nil"/>
              <w:right w:val="single" w:sz="4" w:space="0" w:color="auto"/>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SUBTOTAL OTROS</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1.911,42</w:t>
            </w:r>
          </w:p>
        </w:tc>
      </w:tr>
      <w:tr w:rsidR="007D3462" w:rsidRPr="007D3462" w:rsidTr="007D3462">
        <w:trPr>
          <w:trHeight w:val="300"/>
        </w:trPr>
        <w:tc>
          <w:tcPr>
            <w:tcW w:w="500" w:type="dxa"/>
            <w:tcBorders>
              <w:top w:val="nil"/>
              <w:left w:val="single" w:sz="4" w:space="0" w:color="auto"/>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41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COSTO TOTAL DEL PROYECTO</w:t>
            </w:r>
          </w:p>
        </w:tc>
        <w:tc>
          <w:tcPr>
            <w:tcW w:w="5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18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nil"/>
              <w:bottom w:val="single" w:sz="4" w:space="0" w:color="auto"/>
              <w:right w:val="nil"/>
            </w:tcBorders>
            <w:shd w:val="clear" w:color="auto" w:fill="auto"/>
            <w:noWrap/>
            <w:vAlign w:val="bottom"/>
            <w:hideMark/>
          </w:tcPr>
          <w:p w:rsidR="007D3462" w:rsidRPr="007D3462" w:rsidRDefault="007D3462" w:rsidP="007D3462">
            <w:pPr>
              <w:spacing w:after="0" w:line="240" w:lineRule="auto"/>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D3462" w:rsidRPr="007D3462" w:rsidRDefault="007D3462" w:rsidP="007D3462">
            <w:pPr>
              <w:spacing w:after="0" w:line="240" w:lineRule="auto"/>
              <w:jc w:val="right"/>
              <w:rPr>
                <w:rFonts w:ascii="Times New Roman" w:eastAsia="Times New Roman" w:hAnsi="Times New Roman" w:cs="Times New Roman"/>
                <w:b/>
                <w:bCs/>
                <w:sz w:val="14"/>
                <w:szCs w:val="14"/>
              </w:rPr>
            </w:pPr>
            <w:r w:rsidRPr="007D3462">
              <w:rPr>
                <w:rFonts w:ascii="Times New Roman" w:eastAsia="Times New Roman" w:hAnsi="Times New Roman" w:cs="Times New Roman"/>
                <w:b/>
                <w:bCs/>
                <w:sz w:val="14"/>
                <w:szCs w:val="14"/>
              </w:rPr>
              <w:t>91.064,79</w:t>
            </w:r>
          </w:p>
        </w:tc>
      </w:tr>
    </w:tbl>
    <w:p w:rsidR="00A270EA"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3B20D6"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P.U.</w:t>
            </w: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PUERTAS IY VENTANAS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EMPEDRADO Y CONTRAPISO E=5CM DE HºC º  PLANTA BAJA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AL OLEO  MATE P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EN BANOS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CEMENTO PLANCHADO C/COLOR H= 20 CM  INC/IMPER. (RAMPAS)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CIMIENTOS DE HO CO 40%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SOBRECIMIENTOS DE HO CO 50%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PUERTA METALICA MALLA OLIMPICA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 Y COLOCADO DE REJILLA DE PISO INCLUYE TRABAJOS ADICIONALES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1.59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382E56" w:rsidP="00A270EA">
            <w:pPr>
              <w:spacing w:after="0" w:line="240" w:lineRule="auto"/>
              <w:jc w:val="center"/>
              <w:rPr>
                <w:rFonts w:ascii="Arial" w:eastAsia="Times New Roman" w:hAnsi="Arial" w:cs="Arial"/>
                <w:color w:val="000000"/>
                <w:sz w:val="14"/>
                <w:szCs w:val="14"/>
                <w:lang w:val="es-ES" w:eastAsia="en-US"/>
              </w:rPr>
            </w:pPr>
            <w:r>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SENALETICA JUEGO 50 PZAS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TAPA DE CAMARA DE INSPECCION DE HºAº O REJILLA DE PISO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987B70" w:rsidP="00A270EA">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VENTANAS CORREDIZAS DE ALUMINIO INC. VIDRIO ESP. = 4MM DE DOBLE COLOCACION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DE MADERA AGLOMERADA E:10MM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 VIDRIO TEMPLADO  INCOLORO E:10MM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1.98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EXTERIOR SIST. BANDEJA CON LAMINA DE ALUMINIO COMPUESTO  E:4.00MM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1.109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MARQUESINA  METALICA DE ACCESO  INC. ACC., PINT . Y VIDRIO E:10M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 PROV. E INST.  DE PORTON METALICO CORREDIZO SEGUN DIMESION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3B20D6"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3B20D6" w:rsidRDefault="00A270EA" w:rsidP="00A270EA">
            <w:pPr>
              <w:spacing w:after="0" w:line="240" w:lineRule="auto"/>
              <w:jc w:val="right"/>
              <w:rPr>
                <w:rFonts w:ascii="Arial" w:eastAsia="Times New Roman" w:hAnsi="Arial" w:cs="Arial"/>
                <w:b/>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DUCHA ELECTRICA Y PIE DE DUCHA C/GRIFERIA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LAVAMANOS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PROV E INS TUBERIA BAJANTE PLUVIAL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CAMARA DE INSPECCION DE H°A° 84*84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2.18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E INSTALACION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I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SIMPLE 50W</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PLAFON DOBLE 100W</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3.17.</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lang w:val="en-US"/>
              </w:rPr>
            </w:pPr>
            <w:r w:rsidRPr="003B20D6">
              <w:rPr>
                <w:rFonts w:ascii="Times New Roman" w:eastAsia="Times New Roman" w:hAnsi="Times New Roman" w:cs="Times New Roman"/>
                <w:sz w:val="14"/>
                <w:szCs w:val="14"/>
                <w:lang w:val="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4.2.</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RETIRO DE ESCOMBROS CON CARGUIO</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jc w:val="both"/>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A270EA" w:rsidRPr="003B20D6" w:rsidRDefault="00A270EA" w:rsidP="00A270EA">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color w:val="000000"/>
                <w:sz w:val="14"/>
                <w:szCs w:val="14"/>
                <w:lang w:val="es-ES" w:eastAsia="en-US"/>
              </w:rPr>
            </w:pPr>
          </w:p>
        </w:tc>
      </w:tr>
    </w:tbl>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 DEMOLICIÓN </w:t>
      </w:r>
      <w:r w:rsidR="00D14DA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4"/>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39625D" w:rsidRPr="00E45A49" w:rsidRDefault="0039625D"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1.6 DEMOLICIÓN </w:t>
      </w:r>
      <w:r w:rsidR="00F57E4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w:t>
      </w:r>
      <w:r w:rsidR="00D14DA1" w:rsidRPr="00E45A49">
        <w:rPr>
          <w:rFonts w:ascii="Arial" w:eastAsia="Times New Roman" w:hAnsi="Arial" w:cs="Arial"/>
          <w:b/>
          <w:sz w:val="14"/>
          <w:szCs w:val="14"/>
          <w:lang w:val="es-ES" w:eastAsia="en-US"/>
        </w:rPr>
        <w:t>S</w:t>
      </w:r>
      <w:r w:rsidRPr="00E45A49">
        <w:rPr>
          <w:rFonts w:ascii="Arial" w:eastAsia="Times New Roman"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 xml:space="preserve">medad u otros </w:t>
      </w:r>
      <w:r w:rsidRPr="00E45A49">
        <w:rPr>
          <w:rFonts w:ascii="Arial" w:eastAsia="Times New Roman" w:hAnsi="Arial" w:cs="Arial"/>
          <w:sz w:val="14"/>
          <w:szCs w:val="14"/>
          <w:lang w:val="es-ES" w:eastAsia="en-US"/>
        </w:rPr>
        <w:lastRenderedPageBreak/>
        <w:t>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671381"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w:t>
      </w:r>
      <w:r w:rsidR="00DD64AB" w:rsidRPr="00E45A49">
        <w:rPr>
          <w:rFonts w:ascii="Arial" w:eastAsia="Times New Roman"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671381" w:rsidRPr="00E45A49">
        <w:rPr>
          <w:rFonts w:ascii="Arial" w:eastAsia="Times New Roman" w:hAnsi="Arial" w:cs="Arial"/>
          <w:b/>
          <w:sz w:val="14"/>
          <w:szCs w:val="14"/>
          <w:lang w:val="es-ES" w:eastAsia="en-US"/>
        </w:rPr>
        <w:t>TEM: 1.13 RETIRO Y REPOSICION</w:t>
      </w:r>
      <w:r w:rsidRPr="00E45A49">
        <w:rPr>
          <w:rFonts w:ascii="Arial" w:eastAsia="Times New Roman"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estudiar minuciosamente los planos y los requerimientos del  Servicio de Mantenimiento relativas al techo, tanto para racionalizar las operaciones constructivas como para asegurar la estabilidad  del conjunto. Al efecto se recuerda que el Contratista es el </w:t>
      </w:r>
      <w:r w:rsidRPr="00E45A49">
        <w:rPr>
          <w:rFonts w:ascii="Arial" w:eastAsia="Times New Roman" w:hAnsi="Arial" w:cs="Arial"/>
          <w:sz w:val="14"/>
          <w:szCs w:val="14"/>
          <w:lang w:val="es-ES" w:eastAsia="en-US"/>
        </w:rPr>
        <w:lastRenderedPageBreak/>
        <w:t>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ejecución de este ítem comprende al retiro y posterior </w:t>
      </w:r>
      <w:r w:rsidR="00D871FC" w:rsidRPr="00E45A49">
        <w:rPr>
          <w:rFonts w:ascii="Arial" w:eastAsia="Times New Roman" w:hAnsi="Arial" w:cs="Arial"/>
          <w:sz w:val="14"/>
          <w:szCs w:val="14"/>
          <w:lang w:val="es-ES" w:eastAsia="en-US"/>
        </w:rPr>
        <w:t>repos</w:t>
      </w:r>
      <w:r w:rsidR="00671381" w:rsidRPr="00E45A49">
        <w:rPr>
          <w:rFonts w:ascii="Arial" w:eastAsia="Times New Roman" w:hAnsi="Arial" w:cs="Arial"/>
          <w:sz w:val="14"/>
          <w:szCs w:val="14"/>
          <w:lang w:val="es-ES" w:eastAsia="en-US"/>
        </w:rPr>
        <w:t xml:space="preserve">ición </w:t>
      </w:r>
      <w:r w:rsidRPr="00E45A49">
        <w:rPr>
          <w:rFonts w:ascii="Arial" w:eastAsia="Times New Roman"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  E=5CM DE HºCº</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eastAsia="Times New Roman"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lastRenderedPageBreak/>
        <w:t>ITEM: 1.17 CONTRAPI</w:t>
      </w:r>
      <w:r w:rsidR="00B33B88" w:rsidRPr="00E45A49">
        <w:rPr>
          <w:rFonts w:ascii="Arial" w:eastAsia="Times New Roman" w:hAnsi="Arial" w:cs="Arial"/>
          <w:b/>
          <w:sz w:val="14"/>
          <w:szCs w:val="14"/>
          <w:lang w:val="pt-BR" w:eastAsia="en-US"/>
        </w:rPr>
        <w:t>SO DE CEMENTO SOBRE LOSA</w:t>
      </w:r>
      <w:r w:rsidRPr="00E45A49">
        <w:rPr>
          <w:rFonts w:ascii="Arial" w:eastAsia="Times New Roman" w:hAnsi="Arial" w:cs="Arial"/>
          <w:b/>
          <w:sz w:val="14"/>
          <w:szCs w:val="14"/>
          <w:lang w:val="pt-BR" w:eastAsia="en-US"/>
        </w:rPr>
        <w:t xml:space="preserve"> E=5</w:t>
      </w:r>
      <w:r w:rsidR="00B33B88" w:rsidRPr="00E45A49">
        <w:rPr>
          <w:rFonts w:ascii="Arial" w:eastAsia="Times New Roman"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1.18 ACERA DE HºCº 1:2:4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eastAsia="Times New Roman" w:hAnsi="Arial" w:cs="Arial"/>
          <w:sz w:val="14"/>
          <w:szCs w:val="14"/>
          <w:lang w:val="pt-BR" w:eastAsia="en-US"/>
        </w:rPr>
      </w:pPr>
      <w:bookmarkStart w:id="1" w:name="_Toc150736335"/>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w:t>
      </w:r>
      <w:r w:rsidR="00AC789C" w:rsidRPr="00E45A49">
        <w:rPr>
          <w:rFonts w:ascii="Arial" w:eastAsia="Times New Roman" w:hAnsi="Arial" w:cs="Arial"/>
          <w:b/>
          <w:bCs/>
          <w:kern w:val="32"/>
          <w:sz w:val="14"/>
          <w:szCs w:val="14"/>
          <w:lang w:val="pt-BR" w:eastAsia="en-US"/>
        </w:rPr>
        <w:t xml:space="preserve">M: 1.19 </w:t>
      </w:r>
      <w:r w:rsidRPr="00E45A49">
        <w:rPr>
          <w:rFonts w:ascii="Arial" w:eastAsia="Times New Roman" w:hAnsi="Arial" w:cs="Arial"/>
          <w:b/>
          <w:bCs/>
          <w:kern w:val="32"/>
          <w:sz w:val="14"/>
          <w:szCs w:val="14"/>
          <w:lang w:val="pt-BR" w:eastAsia="en-US"/>
        </w:rPr>
        <w:t>MURO DE BLOQUES DE HORMIGON 3H E=0.15M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lastRenderedPageBreak/>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w:t>
      </w:r>
      <w:r w:rsidR="00B33B88" w:rsidRPr="00E45A49">
        <w:rPr>
          <w:rFonts w:ascii="Arial" w:eastAsia="Times New Roman" w:hAnsi="Arial" w:cs="Arial"/>
          <w:b/>
          <w:sz w:val="14"/>
          <w:szCs w:val="14"/>
          <w:lang w:val="pt-BR" w:eastAsia="en-US"/>
        </w:rPr>
        <w:t xml:space="preserve"> </w:t>
      </w:r>
      <w:r w:rsidRPr="00E45A49">
        <w:rPr>
          <w:rFonts w:ascii="Arial" w:eastAsia="Times New Roman"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w:t>
      </w:r>
      <w:r w:rsidR="00DD64AB" w:rsidRPr="00E45A49">
        <w:rPr>
          <w:rFonts w:ascii="Arial" w:eastAsia="Times New Roman" w:hAnsi="Arial" w:cs="Arial"/>
          <w:b/>
          <w:bCs/>
          <w:kern w:val="32"/>
          <w:sz w:val="14"/>
          <w:szCs w:val="14"/>
          <w:lang w:val="pt-BR" w:eastAsia="en-US"/>
        </w:rPr>
        <w:t xml:space="preserve"> CALAMINA TRAPEZO</w:t>
      </w:r>
      <w:r w:rsidRPr="00E45A49">
        <w:rPr>
          <w:rFonts w:ascii="Arial" w:eastAsia="Times New Roman" w:hAnsi="Arial" w:cs="Arial"/>
          <w:b/>
          <w:bCs/>
          <w:kern w:val="32"/>
          <w:sz w:val="14"/>
          <w:szCs w:val="14"/>
          <w:lang w:val="pt-BR" w:eastAsia="en-US"/>
        </w:rPr>
        <w:t>IDAL PREPINTADA ZINCALUM INC. EST. MET. GALVANIZADA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 xml:space="preserve">ITEM: 1.22 CUBIERTAS DE POLICARBONATO </w:t>
      </w:r>
      <w:r w:rsidR="00D40334" w:rsidRPr="00E45A49">
        <w:rPr>
          <w:rFonts w:ascii="Arial" w:eastAsia="Times New Roman" w:hAnsi="Arial" w:cs="Arial"/>
          <w:b/>
          <w:sz w:val="14"/>
          <w:szCs w:val="14"/>
          <w:lang w:eastAsia="en-US"/>
        </w:rPr>
        <w:t>10</w:t>
      </w:r>
      <w:r w:rsidR="00CC32F1" w:rsidRPr="00E45A49">
        <w:rPr>
          <w:rFonts w:ascii="Arial" w:eastAsia="Times New Roman" w:hAnsi="Arial" w:cs="Arial"/>
          <w:b/>
          <w:sz w:val="14"/>
          <w:szCs w:val="14"/>
          <w:lang w:eastAsia="en-US"/>
        </w:rPr>
        <w:t>MM CON EST. MET. GALV.</w:t>
      </w:r>
      <w:r w:rsidRPr="00E45A49">
        <w:rPr>
          <w:rFonts w:ascii="Arial" w:eastAsia="Times New Roman"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1.25 REVOQUE EXTERIOR C/TÉCNICA </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CAL</w:t>
      </w:r>
      <w:r w:rsidR="009034CA" w:rsidRPr="00E45A49">
        <w:rPr>
          <w:rFonts w:ascii="Arial" w:eastAsia="Times New Roman" w:hAnsi="Arial" w:cs="Arial"/>
          <w:b/>
          <w:sz w:val="14"/>
          <w:szCs w:val="14"/>
          <w:lang w:val="pt-BR" w:eastAsia="en-US"/>
        </w:rPr>
        <w:t xml:space="preserve"> - </w:t>
      </w:r>
      <w:r w:rsidRPr="00E45A49">
        <w:rPr>
          <w:rFonts w:ascii="Arial" w:eastAsia="Times New Roman" w:hAnsi="Arial" w:cs="Arial"/>
          <w:b/>
          <w:sz w:val="14"/>
          <w:szCs w:val="14"/>
          <w:lang w:val="pt-BR" w:eastAsia="en-US"/>
        </w:rPr>
        <w:t>CEMENTO</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 </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1.29 </w:t>
      </w:r>
      <w:r w:rsidR="00DD64AB" w:rsidRPr="00E45A49">
        <w:rPr>
          <w:rFonts w:ascii="Arial" w:eastAsia="Times New Roman" w:hAnsi="Arial" w:cs="Arial"/>
          <w:b/>
          <w:sz w:val="14"/>
          <w:szCs w:val="14"/>
          <w:lang w:val="pt-BR" w:eastAsia="en-US"/>
        </w:rPr>
        <w:t>PISO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1.30 PINTURAS</w:t>
      </w:r>
      <w:r w:rsidR="00DD64AB" w:rsidRPr="00E45A49">
        <w:rPr>
          <w:rFonts w:ascii="Arial" w:eastAsia="Times New Roman"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1.31 PINTURAS</w:t>
      </w:r>
      <w:r w:rsidR="00DD64AB" w:rsidRPr="00E45A49">
        <w:rPr>
          <w:rFonts w:ascii="Arial" w:eastAsia="Times New Roman" w:hAnsi="Arial" w:cs="Arial"/>
          <w:b/>
          <w:sz w:val="14"/>
          <w:szCs w:val="14"/>
          <w:lang w:val="pt-BR" w:eastAsia="en-US"/>
        </w:rPr>
        <w:t xml:space="preserve"> LATEX INTERIOR</w:t>
      </w:r>
      <w:bookmarkEnd w:id="1"/>
      <w:r w:rsidR="00DD64AB" w:rsidRPr="00E45A49">
        <w:rPr>
          <w:rFonts w:ascii="Arial" w:eastAsia="Times New Roman"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94379"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sidR="00DD64AB" w:rsidRPr="00E45A49">
        <w:rPr>
          <w:rFonts w:ascii="Arial" w:eastAsia="Times New Roman"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sidR="00DD64AB" w:rsidRPr="00E45A49">
        <w:rPr>
          <w:rFonts w:ascii="Arial" w:eastAsia="Times New Roman" w:hAnsi="Arial" w:cs="Arial"/>
          <w:b/>
          <w:sz w:val="14"/>
          <w:szCs w:val="14"/>
          <w:lang w:val="es-ES" w:eastAsia="en-US"/>
        </w:rPr>
        <w:t xml:space="preserve"> PROVISION E I</w:t>
      </w:r>
      <w:r w:rsidR="009034CA" w:rsidRPr="00E45A49">
        <w:rPr>
          <w:rFonts w:ascii="Arial" w:eastAsia="Times New Roman" w:hAnsi="Arial" w:cs="Arial"/>
          <w:b/>
          <w:sz w:val="14"/>
          <w:szCs w:val="14"/>
          <w:lang w:val="es-ES" w:eastAsia="en-US"/>
        </w:rPr>
        <w:t>NST. PANEL DE VIDRIO TEMPLADO E:</w:t>
      </w:r>
      <w:r w:rsidR="00DD64AB" w:rsidRPr="00E45A49">
        <w:rPr>
          <w:rFonts w:ascii="Arial" w:eastAsia="Times New Roman" w:hAnsi="Arial" w:cs="Arial"/>
          <w:b/>
          <w:sz w:val="14"/>
          <w:szCs w:val="14"/>
          <w:lang w:val="es-ES" w:eastAsia="en-US"/>
        </w:rPr>
        <w:t>8MM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lastRenderedPageBreak/>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w:t>
      </w:r>
      <w:r w:rsidR="008E0657" w:rsidRPr="00E45A49">
        <w:rPr>
          <w:rFonts w:ascii="Arial" w:eastAsia="Times New Roman" w:hAnsi="Arial" w:cs="Arial"/>
          <w:b/>
          <w:sz w:val="14"/>
          <w:szCs w:val="14"/>
          <w:lang w:val="es-MX" w:eastAsia="en-US"/>
        </w:rPr>
        <w:t>ROVISION Y COLOCACION DE VIDRIO</w:t>
      </w:r>
      <w:r w:rsidR="00DD64AB" w:rsidRPr="00E45A49">
        <w:rPr>
          <w:rFonts w:ascii="Arial" w:eastAsia="Times New Roman"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D64AB" w:rsidRPr="00E45A49" w:rsidRDefault="008E0657"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w:t>
      </w:r>
      <w:r w:rsidR="00DD64AB" w:rsidRPr="00E45A49">
        <w:rPr>
          <w:rFonts w:ascii="Arial" w:eastAsia="Times New Roman" w:hAnsi="Arial" w:cs="Arial"/>
          <w:b/>
          <w:sz w:val="14"/>
          <w:szCs w:val="14"/>
          <w:lang w:val="es-ES" w:eastAsia="en-US"/>
        </w:rPr>
        <w:t xml:space="preserve"> BOTAGUAS DE HºAº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w:t>
      </w:r>
      <w:r w:rsidR="00DD64AB" w:rsidRPr="00E45A49">
        <w:rPr>
          <w:rFonts w:ascii="Arial" w:eastAsia="Times New Roman"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1.44 </w:t>
      </w:r>
      <w:r w:rsidR="008E0657" w:rsidRPr="00E45A49">
        <w:rPr>
          <w:rFonts w:ascii="Arial" w:eastAsia="Times New Roman" w:hAnsi="Arial" w:cs="Arial"/>
          <w:b/>
          <w:sz w:val="14"/>
          <w:szCs w:val="14"/>
          <w:lang w:val="es-ES" w:eastAsia="en-US"/>
        </w:rPr>
        <w:t>CIELO FALSO</w:t>
      </w:r>
      <w:r w:rsidR="00DD64AB" w:rsidRPr="00E45A49">
        <w:rPr>
          <w:rFonts w:ascii="Arial" w:eastAsia="Times New Roman" w:hAnsi="Arial" w:cs="Arial"/>
          <w:b/>
          <w:sz w:val="14"/>
          <w:szCs w:val="14"/>
          <w:lang w:val="es-ES" w:eastAsia="en-US"/>
        </w:rPr>
        <w:t xml:space="preserve"> PLACAS  </w:t>
      </w:r>
      <w:r w:rsidR="008E0657" w:rsidRPr="00E45A49">
        <w:rPr>
          <w:rFonts w:ascii="Arial" w:eastAsia="Times New Roman" w:hAnsi="Arial" w:cs="Arial"/>
          <w:b/>
          <w:sz w:val="14"/>
          <w:szCs w:val="14"/>
          <w:lang w:val="es-ES" w:eastAsia="en-US"/>
        </w:rPr>
        <w:t xml:space="preserve">DE YESO E=2,5 CM INC. EST. </w:t>
      </w:r>
      <w:r w:rsidR="00DD64AB" w:rsidRPr="00E45A49">
        <w:rPr>
          <w:rFonts w:ascii="Arial" w:eastAsia="Times New Roman"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1.45</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1065"/>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w:t>
      </w:r>
      <w:r w:rsidR="00D77F9C" w:rsidRPr="00E45A49">
        <w:rPr>
          <w:rFonts w:ascii="Arial" w:eastAsia="Times New Roman" w:hAnsi="Arial" w:cs="Arial"/>
          <w:b/>
          <w:sz w:val="14"/>
          <w:szCs w:val="14"/>
          <w:lang w:val="es-ES" w:eastAsia="en-US"/>
        </w:rPr>
        <w:t>6</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 xml:space="preserve">PROV. Y COLOCACION DE DISPENSER DE JABON </w:t>
      </w:r>
      <w:r w:rsidR="000455AB" w:rsidRPr="00E45A49">
        <w:rPr>
          <w:rFonts w:ascii="Arial" w:eastAsia="Times New Roman" w:hAnsi="Arial" w:cs="Arial"/>
          <w:b/>
          <w:sz w:val="14"/>
          <w:szCs w:val="14"/>
          <w:lang w:val="es-MX" w:eastAsia="en-US"/>
        </w:rPr>
        <w:t>LÍQUIDO</w:t>
      </w:r>
      <w:r w:rsidRPr="00E45A49">
        <w:rPr>
          <w:rFonts w:ascii="Arial" w:eastAsia="Times New Roman"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lastRenderedPageBreak/>
        <w:tab/>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CIMIENTOS DE H°C°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1.52</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SOBRECIMIENTOS DE H°C°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Los sobrecimientos se construirán de hormigón ciclópeo de dosificación 1:3:4</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1.53</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0E3B38"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1.54</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w:t>
      </w:r>
      <w:r w:rsidR="00D77F9C" w:rsidRPr="00E45A49">
        <w:rPr>
          <w:rFonts w:ascii="Arial" w:eastAsia="Times New Roman" w:hAnsi="Arial" w:cs="Arial"/>
          <w:b/>
          <w:sz w:val="14"/>
          <w:szCs w:val="14"/>
          <w:lang w:val="es-ES" w:eastAsia="en-US"/>
        </w:rPr>
        <w:t>M: 1.55</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PUERTA METALICA MALLA OLIMPICA</w:t>
      </w:r>
      <w:r w:rsidR="00DC11D9" w:rsidRPr="00E45A49">
        <w:rPr>
          <w:rFonts w:ascii="Arial" w:eastAsia="Times New Roman"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eastAsia="Times New Roman" w:hAnsi="Arial" w:cs="Arial"/>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1.56</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w:t>
      </w:r>
      <w:r w:rsidR="00DD64AB" w:rsidRPr="00E45A49">
        <w:rPr>
          <w:rFonts w:ascii="Arial" w:eastAsia="Times New Roman"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58</w:t>
      </w:r>
      <w:r w:rsidR="000E3B38"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659264" behindDoc="0" locked="0" layoutInCell="1" allowOverlap="1" wp14:anchorId="2213790E" wp14:editId="6017C289">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E45A49">
        <w:rPr>
          <w:rFonts w:ascii="Arial" w:eastAsia="Times New Roman" w:hAnsi="Arial" w:cs="Arial"/>
          <w:noProof/>
          <w:sz w:val="14"/>
          <w:szCs w:val="14"/>
        </w:rPr>
        <w:drawing>
          <wp:inline distT="0" distB="0" distL="0" distR="0" wp14:anchorId="0A8EE14F" wp14:editId="26663784">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w:t>
      </w:r>
      <w:r w:rsidR="00DD64AB" w:rsidRPr="00E45A49">
        <w:rPr>
          <w:rFonts w:ascii="Arial" w:eastAsia="Times New Roman"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Pr="00E45A49">
        <w:rPr>
          <w:rFonts w:ascii="Arial" w:eastAsia="Times New Roman" w:hAnsi="Arial" w:cs="Arial"/>
          <w:b/>
          <w:sz w:val="14"/>
          <w:szCs w:val="14"/>
          <w:lang w:val="es-ES" w:eastAsia="en-US"/>
        </w:rPr>
        <w:t>0</w:t>
      </w:r>
      <w:r w:rsidR="00312344" w:rsidRPr="00E45A49">
        <w:rPr>
          <w:rFonts w:ascii="Arial" w:eastAsia="Times New Roman"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312344" w:rsidRPr="00E45A49" w:rsidRDefault="00312344" w:rsidP="00312344">
      <w:pPr>
        <w:spacing w:after="0" w:line="240" w:lineRule="auto"/>
        <w:ind w:firstLine="708"/>
        <w:jc w:val="both"/>
        <w:rPr>
          <w:rFonts w:ascii="Arial" w:eastAsia="Times New Roman"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70757E" w:rsidRPr="00E45A49" w:rsidRDefault="0070757E" w:rsidP="0070757E">
      <w:pPr>
        <w:spacing w:after="0" w:line="240" w:lineRule="auto"/>
        <w:jc w:val="both"/>
        <w:rPr>
          <w:rFonts w:ascii="Arial" w:eastAsia="Times New Roman"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 realizar el desarmado de la chapa y se deberá remplazar las piezas defectuosas para garantizar un correcto y buen fuincionamiento de la chapa, asi mismo a la conclusión de los trabajos se deberá bañar al total de las piezas de un aceite para que mejore </w:t>
      </w:r>
      <w:r w:rsidRPr="00E45A49">
        <w:rPr>
          <w:rFonts w:ascii="Arial" w:eastAsia="Times New Roman" w:hAnsi="Arial" w:cs="Arial"/>
          <w:spacing w:val="-1"/>
          <w:sz w:val="14"/>
          <w:szCs w:val="14"/>
          <w:lang w:val="es-CO" w:eastAsia="es-ES"/>
        </w:rPr>
        <w:lastRenderedPageBreak/>
        <w:t>su trabajo funcional.</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Este ítem se medirá por </w:t>
      </w:r>
      <w:r w:rsidR="00E8422A" w:rsidRPr="00E45A49">
        <w:rPr>
          <w:rFonts w:ascii="Arial" w:eastAsia="Times New Roman" w:hAnsi="Arial" w:cs="Arial"/>
          <w:sz w:val="14"/>
          <w:szCs w:val="14"/>
          <w:lang w:val="es-ES" w:eastAsia="en-US"/>
        </w:rPr>
        <w:t>Pieza</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00D77F9C" w:rsidRPr="00E45A49">
        <w:rPr>
          <w:rFonts w:ascii="Arial" w:eastAsia="Times New Roman" w:hAnsi="Arial" w:cs="Arial"/>
          <w:b/>
          <w:sz w:val="14"/>
          <w:szCs w:val="14"/>
          <w:lang w:val="es-ES" w:eastAsia="en-US"/>
        </w:rPr>
        <w:t>1</w:t>
      </w:r>
      <w:r w:rsidR="009D19A3"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 PROVISION Y COLOCADO DE SEÑALETICA</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00DD64AB"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eastAsia="Times New Roman" w:hAnsi="Arial" w:cs="Arial"/>
          <w:spacing w:val="-1"/>
          <w:sz w:val="14"/>
          <w:szCs w:val="14"/>
          <w:lang w:val="es-CO" w:eastAsia="es-ES"/>
        </w:rPr>
        <w:t>Fiscal del servicio</w:t>
      </w:r>
      <w:r w:rsidRPr="00E45A49">
        <w:rPr>
          <w:rFonts w:ascii="Arial" w:eastAsia="Times New Roman" w:hAnsi="Arial" w:cs="Arial"/>
          <w:spacing w:val="-1"/>
          <w:sz w:val="14"/>
          <w:szCs w:val="14"/>
          <w:lang w:val="es-CO" w:eastAsia="es-E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E45A49"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660288" behindDoc="0" locked="0" layoutInCell="1" allowOverlap="1" wp14:anchorId="3A6C960D" wp14:editId="72C5350E">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lastRenderedPageBreak/>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3</w:t>
      </w:r>
      <w:r w:rsidRPr="00E45A49">
        <w:rPr>
          <w:rFonts w:ascii="Arial" w:eastAsia="Times New Roman"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64</w:t>
      </w:r>
      <w:r w:rsidR="003B3D6A"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8A713D" w:rsidRPr="00E45A49" w:rsidRDefault="008A713D" w:rsidP="008A713D">
      <w:pPr>
        <w:spacing w:after="0" w:line="240" w:lineRule="auto"/>
        <w:ind w:firstLine="708"/>
        <w:jc w:val="both"/>
        <w:rPr>
          <w:rFonts w:ascii="Arial" w:eastAsia="Times New Roman"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asi como todos los elementos de limpieza para que la cubierta quede limpia.</w:t>
      </w:r>
    </w:p>
    <w:p w:rsidR="008A713D" w:rsidRPr="00E45A49" w:rsidRDefault="008A713D" w:rsidP="008A713D">
      <w:pPr>
        <w:spacing w:after="0" w:line="240" w:lineRule="auto"/>
        <w:jc w:val="both"/>
        <w:rPr>
          <w:rFonts w:ascii="Arial" w:eastAsia="Times New Roman"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los mismos deberán ser aprobados por el </w:t>
      </w:r>
      <w:r w:rsidR="001520D5" w:rsidRPr="00E45A49">
        <w:rPr>
          <w:rFonts w:ascii="Arial" w:eastAsia="Times New Roman"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 xml:space="preserve">5 </w:t>
      </w:r>
      <w:r w:rsidRPr="00E45A49">
        <w:rPr>
          <w:rFonts w:ascii="Arial" w:eastAsia="Times New Roman" w:hAnsi="Arial" w:cs="Arial"/>
          <w:b/>
          <w:sz w:val="14"/>
          <w:szCs w:val="14"/>
          <w:lang w:val="es-ES" w:eastAsia="en-US"/>
        </w:rPr>
        <w:t xml:space="preserve"> PROVISION Y COLOCADO DE TAPA DE CAMARA DE INSPECCION DE H°A°</w:t>
      </w:r>
      <w:r w:rsidR="00084786" w:rsidRPr="00E45A49">
        <w:rPr>
          <w:rFonts w:ascii="Arial" w:eastAsia="Times New Roman"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M3</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metodología de trabajo a realizar deberá ser aprobada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66</w:t>
      </w:r>
      <w:r w:rsidRPr="00E45A49">
        <w:rPr>
          <w:rFonts w:ascii="Arial" w:eastAsia="Times New Roman"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lastRenderedPageBreak/>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661312" behindDoc="0" locked="0" layoutInCell="1" allowOverlap="1" wp14:anchorId="12914D1B" wp14:editId="6B47B163">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67</w:t>
      </w:r>
      <w:r w:rsidRPr="00E45A49">
        <w:rPr>
          <w:rFonts w:ascii="Arial" w:eastAsia="Times New Roman"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Antes de aplicar la pintura,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w:t>
      </w:r>
      <w:r w:rsidRPr="00E45A49">
        <w:rPr>
          <w:rFonts w:ascii="Arial" w:eastAsia="Times New Roman" w:hAnsi="Arial" w:cs="Arial"/>
          <w:sz w:val="14"/>
          <w:szCs w:val="14"/>
          <w:lang w:val="es-ES" w:eastAsia="es-ES"/>
        </w:rPr>
        <w:lastRenderedPageBreak/>
        <w:t>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w:t>
      </w:r>
      <w:r w:rsidR="007B7BE6" w:rsidRPr="00E45A49">
        <w:rPr>
          <w:rFonts w:ascii="Arial" w:eastAsia="Times New Roman" w:hAnsi="Arial" w:cs="Arial"/>
          <w:b/>
          <w:sz w:val="14"/>
          <w:szCs w:val="14"/>
          <w:lang w:val="es-ES" w:eastAsia="en-US"/>
        </w:rPr>
        <w:t xml:space="preserve">68 </w:t>
      </w:r>
      <w:r w:rsidRPr="00E45A49">
        <w:rPr>
          <w:rFonts w:ascii="Arial" w:eastAsia="Times New Roman"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69</w:t>
      </w:r>
      <w:r w:rsidRPr="00E45A49">
        <w:rPr>
          <w:rFonts w:ascii="Arial" w:eastAsia="Times New Roman"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C54B52" w:rsidRPr="00E45A49" w:rsidRDefault="00C54B52"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w:t>
      </w:r>
      <w:r w:rsidR="008A713D" w:rsidRPr="00E45A49">
        <w:rPr>
          <w:rFonts w:ascii="Arial" w:eastAsia="Times New Roman"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7D680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eastAsia="Times New Roman"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7</w:t>
      </w:r>
      <w:r w:rsidR="007B7BE6"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eastAsia="Times New Roman"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386D2617" wp14:editId="4E5B1566">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6368" behindDoc="0" locked="0" layoutInCell="1" allowOverlap="1" wp14:anchorId="1750CA1E" wp14:editId="11668F22">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Rigidez a la flexión (E.J)    2400 Kn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Tornillo y  Ramplus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eastAsia="Times New Roman" w:hAnsi="Arial" w:cs="Arial"/>
          <w:b/>
          <w:sz w:val="14"/>
          <w:szCs w:val="14"/>
          <w:lang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72</w:t>
      </w:r>
      <w:r w:rsidRPr="00E45A49">
        <w:rPr>
          <w:rFonts w:ascii="Arial" w:eastAsia="Times New Roman" w:hAnsi="Arial" w:cs="Arial"/>
          <w:b/>
          <w:sz w:val="14"/>
          <w:szCs w:val="14"/>
          <w:lang w:val="es-ES" w:eastAsia="en-US"/>
        </w:rPr>
        <w:t xml:space="preserve"> PROV. E INSTALACION VENTANAS CORREDIZAS DE ALUMINIO INCLUYE VIDRIO ESP. = 4 MM DE DOBLE COLOCACION </w:t>
      </w:r>
      <w:r w:rsidR="000970BC" w:rsidRPr="00E45A49">
        <w:rPr>
          <w:rFonts w:ascii="Arial" w:eastAsia="Times New Roman" w:hAnsi="Arial" w:cs="Arial"/>
          <w:b/>
          <w:sz w:val="14"/>
          <w:szCs w:val="14"/>
          <w:lang w:val="es-ES" w:eastAsia="en-US"/>
        </w:rPr>
        <w:t xml:space="preserve">INCLUYE </w:t>
      </w:r>
      <w:r w:rsidRPr="00E45A49">
        <w:rPr>
          <w:rFonts w:ascii="Arial" w:eastAsia="Times New Roman"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E45A49">
        <w:rPr>
          <w:rFonts w:ascii="Arial" w:eastAsia="Times New Roman" w:hAnsi="Arial" w:cs="Arial"/>
          <w:kern w:val="28"/>
          <w:sz w:val="14"/>
          <w:szCs w:val="14"/>
          <w:lang w:val="es-ES" w:eastAsia="en-US"/>
        </w:rPr>
        <w:t>Fiscal del servicio</w:t>
      </w:r>
      <w:r w:rsidRPr="00E45A49">
        <w:rPr>
          <w:rFonts w:ascii="Arial" w:eastAsia="Times New Roman" w:hAnsi="Arial" w:cs="Arial"/>
          <w:kern w:val="28"/>
          <w:sz w:val="14"/>
          <w:szCs w:val="14"/>
          <w:lang w:val="es-ES" w:eastAsia="en-US"/>
        </w:rPr>
        <w:t>.</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lastRenderedPageBreak/>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E45A49" w:rsidTr="003B3D6A">
        <w:trPr>
          <w:trHeight w:val="510"/>
        </w:trPr>
        <w:tc>
          <w:tcPr>
            <w:tcW w:w="1514"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B27FBA" w:rsidRPr="00E45A49" w:rsidTr="003B3D6A">
        <w:trPr>
          <w:trHeight w:val="358"/>
        </w:trPr>
        <w:tc>
          <w:tcPr>
            <w:tcW w:w="1514"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B27FBA" w:rsidRPr="00E45A49" w:rsidTr="003B3D6A">
        <w:trPr>
          <w:trHeight w:val="567"/>
        </w:trPr>
        <w:tc>
          <w:tcPr>
            <w:tcW w:w="1514" w:type="dxa"/>
            <w:vAlign w:val="center"/>
          </w:tcPr>
          <w:p w:rsidR="00B27FBA" w:rsidRPr="00E45A49" w:rsidRDefault="00B27FBA" w:rsidP="003B3D6A">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B27FBA" w:rsidRPr="00E45A49" w:rsidRDefault="00B27FBA" w:rsidP="003B3D6A">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B27FBA" w:rsidRPr="00E45A49" w:rsidTr="003B3D6A">
        <w:trPr>
          <w:trHeight w:val="624"/>
        </w:trPr>
        <w:tc>
          <w:tcPr>
            <w:tcW w:w="1514"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E45A49" w:rsidTr="003B3D6A">
        <w:trPr>
          <w:trHeight w:val="510"/>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B27FBA" w:rsidRPr="00E45A49" w:rsidTr="003B3D6A">
        <w:trPr>
          <w:trHeight w:val="358"/>
        </w:trPr>
        <w:tc>
          <w:tcPr>
            <w:tcW w:w="2333"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ASTM C-648</w:t>
            </w:r>
          </w:p>
        </w:tc>
        <w:tc>
          <w:tcPr>
            <w:tcW w:w="128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capa fina de Masilla (Lista para usar) en las uniones entre placas, utilizando para ello una espátula, sin dejar rebabas, y </w:t>
      </w:r>
      <w:r w:rsidRPr="00E45A49">
        <w:rPr>
          <w:rFonts w:ascii="Arial" w:hAnsi="Arial" w:cs="Arial"/>
          <w:spacing w:val="-1"/>
          <w:sz w:val="14"/>
          <w:szCs w:val="14"/>
          <w:lang w:val="es-MX" w:eastAsia="es-ES"/>
        </w:rPr>
        <w:lastRenderedPageBreak/>
        <w:t>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eastAsia="Times New Roman" w:hAnsi="Arial" w:cs="Arial"/>
          <w:b/>
          <w:sz w:val="14"/>
          <w:szCs w:val="14"/>
          <w:lang w:eastAsia="es-ES"/>
        </w:rPr>
      </w:pPr>
    </w:p>
    <w:p w:rsidR="00B27FBA" w:rsidRPr="00E45A49" w:rsidRDefault="00B27FBA" w:rsidP="00B27FBA">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lastRenderedPageBreak/>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mt </w:t>
      </w: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lastRenderedPageBreak/>
        <w:t>ITEM 1.84</w:t>
      </w:r>
      <w:r w:rsidR="00ED4D80" w:rsidRPr="00E45A49">
        <w:rPr>
          <w:rFonts w:ascii="Arial" w:hAnsi="Arial" w:cs="Arial"/>
          <w:b/>
          <w:sz w:val="14"/>
          <w:szCs w:val="14"/>
        </w:rPr>
        <w:t xml:space="preserve"> </w:t>
      </w:r>
      <w:r w:rsidR="00B27FBA" w:rsidRPr="00E45A49">
        <w:rPr>
          <w:rFonts w:ascii="Arial" w:hAnsi="Arial" w:cs="Arial"/>
          <w:b/>
          <w:sz w:val="14"/>
          <w:szCs w:val="14"/>
        </w:rPr>
        <w:t>PROV. Y COLOC. PANELES DE VIDRIO BLINDEX  ESM.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consiste en provisión y colocación  de  los cerramiento de vidrio blindex  esmerilado de 10 mm.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vidrio blindex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incluye las puertas de vidrio blindex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blindex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cerramientos de vidrio blindex  serán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eastAsia="Times New Roman" w:hAnsi="Arial" w:cs="Arial"/>
          <w:b/>
          <w:sz w:val="14"/>
          <w:szCs w:val="14"/>
          <w:lang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PISO ALFOMBRA  MODULAR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Este ítem se refiere a la provisión y colocación de alfombra modular  de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87936" behindDoc="0" locked="0" layoutInCell="1" allowOverlap="1" wp14:anchorId="268DC19A" wp14:editId="2748F7E7">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La alfombra modular  de alto tráfico, en los colores que se indiquen, debiendo aprobar las muestras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módulos deberán ser piezas de  dimensiones aprox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Las fajas de umbrales serán de latón expandido, pulido de 3 cms.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permitirá el tránsito sobre la alfombra recién colocada, hasta que no se encuentre completamente adherida al contrapiso,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de la alfombra: 2,72 kg/m2 Base elastomérica o látex unit.: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r w:rsidRPr="00E45A49">
        <w:rPr>
          <w:rFonts w:ascii="Arial" w:hAnsi="Arial" w:cs="Arial"/>
          <w:b/>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PISO TECNICO ELEVADO DE CONCRETO ALIVIANADO  P/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a utilizarse deberá tener un acabado de Vinyl HPL Panel Fs,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Acolchonamiento de cemento atrianado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Acabado de pintura epoxica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inline distT="0" distB="0" distL="0" distR="0" wp14:anchorId="355B3348" wp14:editId="06CB2D3F">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 METALICO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8960" behindDoc="0" locked="0" layoutInCell="1" allowOverlap="1" wp14:anchorId="3B93866E" wp14:editId="2598FACF">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9984" behindDoc="0" locked="0" layoutInCell="1" allowOverlap="1" wp14:anchorId="78DAB0A9" wp14:editId="78B83EF3">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PISO TECNICO ELEVADO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1800 Kg  x m2</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+/- 25 %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Defexion Máxima de Servicio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2,5 mm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M1 (Clase 1), con retardo en la transmisión de calor a la superficie.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No combustible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Material Núcleo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Concreto Alivianado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Pedestales</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Altura del pedestal variable de 25 a 50 centímetros.</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inferior, con vástago roscado.</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Tapa de PVC con divisores en cuadrante que contribuyen a la fijación lateral de las baldosas.</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Dimensiones de Baldosa</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60x60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Inferior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Laminado de Acero inoxidable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Superior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E45A49">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Baldosa 600 mm. x 600 mm. X 35 mm.</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Protección y Acabado de la baldosa en pintura electrostática en polvo Epóxica.</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La diferencia máxima entre dos placas no debe superar 1 mm.</w:t>
      </w:r>
      <w:r w:rsidRPr="00E45A49">
        <w:rPr>
          <w:rFonts w:ascii="Arial" w:hAnsi="Arial" w:cs="Arial"/>
          <w:sz w:val="14"/>
          <w:szCs w:val="14"/>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lastRenderedPageBreak/>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B27FBA" w:rsidP="00B27FBA">
      <w:pPr>
        <w:rPr>
          <w:rFonts w:ascii="Arial" w:hAnsi="Arial" w:cs="Arial"/>
          <w:b/>
          <w:sz w:val="14"/>
          <w:szCs w:val="14"/>
        </w:rPr>
      </w:pPr>
      <w:r w:rsidRPr="00E45A49">
        <w:rPr>
          <w:rFonts w:ascii="Arial" w:hAnsi="Arial" w:cs="Arial"/>
          <w:b/>
          <w:sz w:val="14"/>
          <w:szCs w:val="14"/>
        </w:rPr>
        <w:br w:type="page"/>
      </w: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lastRenderedPageBreak/>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691008" behindDoc="0" locked="0" layoutInCell="1" allowOverlap="1" wp14:anchorId="4F53DE59" wp14:editId="5F85CFBA">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lastRenderedPageBreak/>
        <w:t>ITEM 1.89</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1.90</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E45A49" w:rsidTr="003B3D6A">
        <w:trPr>
          <w:cantSplit/>
          <w:trHeight w:val="214"/>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B27FBA" w:rsidRPr="00E45A49" w:rsidTr="003B3D6A">
        <w:trPr>
          <w:cantSplit/>
          <w:trHeight w:val="2395"/>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20" o:title=""/>
                </v:shape>
                <o:OLEObject Type="Embed" ProgID="AutoCAD.Drawing.15" ShapeID="_x0000_i1025" DrawAspect="Content" ObjectID="_1511260535" r:id="rId21"/>
              </w:object>
            </w:r>
          </w:p>
          <w:p w:rsidR="00B27FBA" w:rsidRPr="00E45A49" w:rsidRDefault="00B27FBA" w:rsidP="003B3D6A">
            <w:pPr>
              <w:shd w:val="clear" w:color="auto" w:fill="FFFFFF"/>
              <w:spacing w:after="0" w:line="240" w:lineRule="auto"/>
              <w:jc w:val="both"/>
              <w:rPr>
                <w:rFonts w:ascii="Arial" w:hAnsi="Arial" w:cs="Arial"/>
                <w:sz w:val="14"/>
                <w:szCs w:val="14"/>
              </w:rPr>
            </w:pPr>
          </w:p>
        </w:tc>
      </w:tr>
      <w:tr w:rsidR="00B27FBA" w:rsidRPr="00E45A49" w:rsidTr="003B3D6A">
        <w:trPr>
          <w:cantSplit/>
          <w:trHeight w:val="2447"/>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3.5pt;height:123pt" o:ole="">
                  <v:imagedata r:id="rId22" o:title=""/>
                </v:shape>
                <o:OLEObject Type="Embed" ProgID="AutoCAD.Drawing.15" ShapeID="_x0000_i1026" DrawAspect="Content" ObjectID="_1511260536" r:id="rId23"/>
              </w:object>
            </w:r>
          </w:p>
        </w:tc>
      </w:tr>
      <w:tr w:rsidR="00B27FBA" w:rsidRPr="00E45A49" w:rsidTr="003B3D6A">
        <w:trPr>
          <w:cantSplit/>
          <w:trHeight w:val="315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pt;height:117.75pt" o:ole="">
                  <v:imagedata r:id="rId24" o:title=""/>
                </v:shape>
                <o:OLEObject Type="Embed" ProgID="AutoCAD.Drawing.15" ShapeID="_x0000_i1027" DrawAspect="Content" ObjectID="_1511260537" r:id="rId25"/>
              </w:object>
            </w:r>
          </w:p>
        </w:tc>
      </w:tr>
      <w:tr w:rsidR="00B27FBA" w:rsidRPr="00E45A49" w:rsidTr="003B3D6A">
        <w:trPr>
          <w:cantSplit/>
          <w:trHeight w:val="356"/>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26" o:title=""/>
                </v:shape>
                <o:OLEObject Type="Embed" ProgID="AutoCAD.Drawing.15" ShapeID="_x0000_i1028" DrawAspect="Content" ObjectID="_1511260538" r:id="rId27"/>
              </w:object>
            </w:r>
          </w:p>
        </w:tc>
      </w:tr>
      <w:tr w:rsidR="00B27FBA" w:rsidRPr="00E45A49" w:rsidTr="003B3D6A">
        <w:trPr>
          <w:cantSplit/>
          <w:trHeight w:val="282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1.75pt" o:ole="">
                  <v:imagedata r:id="rId28" o:title=""/>
                </v:shape>
                <o:OLEObject Type="Embed" ProgID="AutoCAD.Drawing.15" ShapeID="_x0000_i1029" DrawAspect="Content" ObjectID="_1511260539" r:id="rId29"/>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eastAsia="Times New Roman"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A153DF">
      <w:pPr>
        <w:jc w:val="both"/>
        <w:rPr>
          <w:rFonts w:ascii="Arial" w:hAnsi="Arial" w:cs="Arial"/>
          <w:sz w:val="14"/>
          <w:szCs w:val="14"/>
        </w:rPr>
      </w:pPr>
      <w:r w:rsidRPr="00E45A49">
        <w:rPr>
          <w:rFonts w:ascii="Arial" w:hAnsi="Arial" w:cs="Arial"/>
          <w:sz w:val="14"/>
          <w:szCs w:val="14"/>
        </w:rPr>
        <w:lastRenderedPageBreak/>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1.91</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lastRenderedPageBreak/>
        <w:t>ITEM 1.92</w:t>
      </w:r>
      <w:r w:rsidR="008D1B9B" w:rsidRPr="00E45A49">
        <w:rPr>
          <w:rFonts w:ascii="Arial" w:hAnsi="Arial" w:cs="Arial"/>
          <w:b/>
          <w:sz w:val="14"/>
          <w:szCs w:val="14"/>
        </w:rPr>
        <w:t xml:space="preserve"> </w:t>
      </w:r>
      <w:r w:rsidR="003E47E4" w:rsidRPr="00E45A49">
        <w:rPr>
          <w:rFonts w:ascii="Arial" w:hAnsi="Arial" w:cs="Arial"/>
          <w:b/>
          <w:sz w:val="14"/>
          <w:szCs w:val="14"/>
        </w:rPr>
        <w:t>PROV. Y COLOC. DE BARANDAS DE ACERO INOX. INC. VIDRIO TEMP. 8MM  H=1M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kern w:val="28"/>
          <w:sz w:val="14"/>
          <w:szCs w:val="14"/>
        </w:rPr>
        <w:drawing>
          <wp:anchor distT="0" distB="0" distL="114300" distR="114300" simplePos="0" relativeHeight="251694080" behindDoc="0" locked="0" layoutInCell="1" allowOverlap="1" wp14:anchorId="2B7EF2C8" wp14:editId="40349ED3">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1.93</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1.94</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DBDD906" wp14:editId="373B82E3">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1.95</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98176" behindDoc="1" locked="0" layoutInCell="1" allowOverlap="1" wp14:anchorId="011911CA" wp14:editId="39CC2543">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8853C1" w:rsidRPr="00E45A49">
        <w:rPr>
          <w:rFonts w:ascii="Arial" w:eastAsia="Times New Roman" w:hAnsi="Arial" w:cs="Arial"/>
          <w:b/>
          <w:sz w:val="14"/>
          <w:szCs w:val="14"/>
          <w:lang w:eastAsia="es-ES"/>
        </w:rPr>
        <w:t>96</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lastRenderedPageBreak/>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1.97</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ESPEJOS BISELADOS   H=1.5M</w:t>
      </w:r>
      <w:r w:rsidR="003E47E4" w:rsidRPr="00E45A49" w:rsidDel="00F6309D">
        <w:rPr>
          <w:rFonts w:ascii="Arial" w:eastAsia="Times New Roman"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695104" behindDoc="0" locked="0" layoutInCell="1" allowOverlap="1" wp14:anchorId="67BE3BA1" wp14:editId="08026EF3">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lastRenderedPageBreak/>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1.98</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eastAsia="Times New Roman" w:hAnsi="Arial" w:cs="Arial"/>
          <w:kern w:val="28"/>
          <w:sz w:val="14"/>
          <w:szCs w:val="14"/>
        </w:rPr>
        <w:t>fiscal del servicio</w:t>
      </w:r>
      <w:r w:rsidRPr="00E45A49">
        <w:rPr>
          <w:rFonts w:ascii="Arial" w:eastAsia="Times New Roman"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1.99</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TARIMA DE MADERA CURAPAU  INC. GRADAS Y ESTRUCTURA  METALICA</w:t>
      </w:r>
      <w:r w:rsidR="003E47E4" w:rsidRPr="00E45A49" w:rsidDel="00F6309D">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lastRenderedPageBreak/>
        <w:t>ITEM 1.100</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eastAsia="Times New Roman"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6067237D" wp14:editId="6FC949A0">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181A6973" wp14:editId="484C3106">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1.101</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0224" behindDoc="0" locked="0" layoutInCell="1" allowOverlap="1" wp14:anchorId="2E01A1A0" wp14:editId="0FA246ED">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CD7E7C" w:rsidP="00CD7E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8853C1" w:rsidRPr="00E45A49">
        <w:rPr>
          <w:rFonts w:ascii="Arial" w:eastAsia="Times New Roman" w:hAnsi="Arial" w:cs="Arial"/>
          <w:b/>
          <w:sz w:val="14"/>
          <w:szCs w:val="14"/>
          <w:lang w:eastAsia="es-ES"/>
        </w:rPr>
        <w:t>102</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FACHADA FLOTANTE DE  DOBLE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E45A49" w:rsidTr="003B3D6A">
        <w:trPr>
          <w:trHeight w:val="680"/>
        </w:trPr>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TIPO VIDRIO DE SEGURIDAD</w:t>
            </w:r>
          </w:p>
        </w:tc>
        <w:tc>
          <w:tcPr>
            <w:tcW w:w="164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Y COMPOSICIÓN</w:t>
            </w:r>
          </w:p>
        </w:tc>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CLASE VIDRIO DE SEGURIDAD NORMA IRAM 12556</w:t>
            </w:r>
          </w:p>
        </w:tc>
        <w:tc>
          <w:tcPr>
            <w:tcW w:w="151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NOMINAL</w:t>
            </w:r>
          </w:p>
        </w:tc>
        <w:tc>
          <w:tcPr>
            <w:tcW w:w="148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TAMAÑO MÁXIMO M2</w:t>
            </w:r>
          </w:p>
        </w:tc>
      </w:tr>
      <w:tr w:rsidR="003E47E4" w:rsidRPr="00E45A49" w:rsidTr="003B3D6A">
        <w:trPr>
          <w:trHeight w:val="397"/>
        </w:trPr>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LAMINADO</w:t>
            </w:r>
          </w:p>
        </w:tc>
        <w:tc>
          <w:tcPr>
            <w:tcW w:w="164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6.76MM (3/.76/3)</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 + 3</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w:t>
            </w:r>
          </w:p>
        </w:tc>
      </w:tr>
      <w:tr w:rsidR="003E47E4" w:rsidRPr="00E45A49" w:rsidTr="003B3D6A">
        <w:trPr>
          <w:trHeight w:val="397"/>
        </w:trPr>
        <w:tc>
          <w:tcPr>
            <w:tcW w:w="3223" w:type="dxa"/>
            <w:gridSpan w:val="2"/>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r w:rsidRPr="00E45A49">
              <w:rPr>
                <w:rFonts w:ascii="Arial" w:hAnsi="Arial" w:cs="Arial"/>
                <w:spacing w:val="-1"/>
                <w:sz w:val="14"/>
                <w:szCs w:val="14"/>
                <w:lang w:eastAsia="es-ES"/>
              </w:rPr>
              <w:t>NORMA UNE-EN 12600/03          ENSAYO PENDULAR VIDRIO TIPO A</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 MM</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450 MM</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1200 MM</w:t>
            </w:r>
          </w:p>
        </w:tc>
      </w:tr>
      <w:tr w:rsidR="003E47E4" w:rsidRPr="00E45A49" w:rsidTr="003B3D6A">
        <w:trPr>
          <w:trHeight w:val="397"/>
        </w:trPr>
        <w:tc>
          <w:tcPr>
            <w:tcW w:w="7802" w:type="dxa"/>
            <w:gridSpan w:val="5"/>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crudo interior debe</w:t>
      </w:r>
      <w:r w:rsidRPr="00E45A49">
        <w:rPr>
          <w:sz w:val="14"/>
          <w:szCs w:val="14"/>
        </w:rPr>
        <w:t xml:space="preserve"> </w:t>
      </w:r>
      <w:r w:rsidRPr="00E45A49">
        <w:rPr>
          <w:rFonts w:ascii="Arial" w:eastAsia="Times New Roman"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E45A49" w:rsidTr="003B3D6A">
        <w:trPr>
          <w:trHeight w:val="395"/>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ELEMENTO</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SIMBOLO</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 %</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Magnesio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Mg</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0.45 – 0.90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Silicio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0.20 -0.60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Fierro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Fe</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Calibri" w:hAnsi="Calibri" w:cs="Arial"/>
                <w:spacing w:val="-1"/>
                <w:sz w:val="14"/>
                <w:szCs w:val="14"/>
                <w:lang w:eastAsia="es-ES"/>
              </w:rPr>
              <w:t>&gt;</w:t>
            </w:r>
            <w:r w:rsidRPr="00E45A49">
              <w:rPr>
                <w:rFonts w:ascii="Arial" w:hAnsi="Arial" w:cs="Arial"/>
                <w:spacing w:val="-1"/>
                <w:sz w:val="14"/>
                <w:szCs w:val="14"/>
                <w:lang w:eastAsia="es-ES"/>
              </w:rPr>
              <w:t xml:space="preserve"> 0.35</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Aluminio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resto</w:t>
            </w:r>
          </w:p>
        </w:tc>
      </w:tr>
      <w:tr w:rsidR="003E47E4" w:rsidRPr="00E45A49" w:rsidTr="003B3D6A">
        <w:trPr>
          <w:trHeight w:val="296"/>
        </w:trPr>
        <w:tc>
          <w:tcPr>
            <w:tcW w:w="7796" w:type="dxa"/>
            <w:gridSpan w:val="3"/>
            <w:tcBorders>
              <w:top w:val="nil"/>
              <w:left w:val="nil"/>
              <w:right w:val="nil"/>
            </w:tcBorders>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p>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p>
        </w:tc>
      </w:tr>
      <w:tr w:rsidR="003E47E4" w:rsidRPr="00E45A49" w:rsidTr="003B3D6A">
        <w:trPr>
          <w:trHeight w:val="397"/>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PROPIEDADES</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UNIDAD</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Tratamiento Térmico T5</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Dureza Brinell (Carga de 500 Kgs 10mm. bola)</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Módulo de Elasticidad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700.000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Densidad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2.700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Fatiga Limite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5.6</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lastRenderedPageBreak/>
              <w:t>Resistencia al cizalle duro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11.9</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Resistencia al cizalle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 Espaciadores estructurales en EPDM extruído,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Recepción de materiales. Se debe destinar un ambiente para la recepción de los materiales, procediendo a ordenar y clasificar las piezas de </w:t>
      </w:r>
      <w:r w:rsidRPr="00E45A49">
        <w:rPr>
          <w:rFonts w:ascii="Arial" w:eastAsia="Times New Roman" w:hAnsi="Arial" w:cs="Arial"/>
          <w:spacing w:val="-1"/>
          <w:sz w:val="14"/>
          <w:szCs w:val="14"/>
          <w:lang w:eastAsia="es-ES"/>
        </w:rPr>
        <w:lastRenderedPageBreak/>
        <w:t>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sello hidráulico debe tener características elastoplásticas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usar los soportes adecuados para asegurar un buen apoyo del vidrio. Normalmente se utiliza como mínimo, dos bloques de soporte de neopreno 79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Los trabajos de 4.62.</w:t>
      </w:r>
      <w:r w:rsidRPr="00E45A49">
        <w:rPr>
          <w:rFonts w:ascii="Arial" w:eastAsia="Times New Roman"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 xml:space="preserve">Este ítem ejecutado en un todo de acuerdo a las presentes especificaciones técnicas, medido según lo señalado y aprobado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eastAsia="Times New Roman" w:hAnsi="Arial" w:cs="Arial"/>
          <w:sz w:val="14"/>
          <w:szCs w:val="14"/>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1.103</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3E47E4" w:rsidRPr="00E45A49" w:rsidRDefault="003E47E4" w:rsidP="003E47E4">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1.104</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E45A49" w:rsidTr="003B3D6A">
        <w:trPr>
          <w:trHeight w:val="454"/>
        </w:trPr>
        <w:tc>
          <w:tcPr>
            <w:tcW w:w="428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1.105</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noProof/>
          <w:sz w:val="14"/>
          <w:szCs w:val="14"/>
          <w:lang w:eastAsia="es-BO"/>
        </w:rPr>
        <w:drawing>
          <wp:anchor distT="0" distB="0" distL="114300" distR="114300" simplePos="0" relativeHeight="251701248" behindDoc="0" locked="0" layoutInCell="1" allowOverlap="1" wp14:anchorId="5F87B6BB" wp14:editId="747A0C75">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por un proceso de pigmentación electrolítica, que garantiza una estabilidad, durabilidad y </w:t>
      </w:r>
      <w:r w:rsidRPr="00E45A49">
        <w:rPr>
          <w:rFonts w:ascii="Arial" w:hAnsi="Arial" w:cs="Arial"/>
          <w:spacing w:val="-1"/>
          <w:sz w:val="14"/>
          <w:szCs w:val="14"/>
          <w:lang w:eastAsia="es-ES"/>
        </w:rPr>
        <w:lastRenderedPageBreak/>
        <w:t>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celosías de aluminio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jc w:val="both"/>
        <w:rPr>
          <w:rFonts w:ascii="Arial" w:hAnsi="Arial" w:cs="Arial"/>
          <w:spacing w:val="-1"/>
          <w:sz w:val="14"/>
          <w:szCs w:val="14"/>
          <w:lang w:eastAsia="es-ES"/>
        </w:rPr>
      </w:pPr>
      <w:r w:rsidRPr="00E45A49">
        <w:rPr>
          <w:rFonts w:ascii="Arial" w:hAnsi="Arial" w:cs="Arial"/>
          <w:spacing w:val="-1"/>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1.106</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1.107</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1.108</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1.109</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0</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MARQUESINA  METALICA DE ACCESO  INC. ACC., PINT . Y VIDRIO E</w:t>
      </w:r>
      <w:r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 xml:space="preserve">1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37707F3" wp14:editId="6878DF99">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w:t>
      </w:r>
      <w:r w:rsidRPr="00E45A49">
        <w:rPr>
          <w:rFonts w:ascii="Arial" w:hAnsi="Arial" w:cs="Arial"/>
          <w:spacing w:val="-1"/>
          <w:sz w:val="14"/>
          <w:szCs w:val="14"/>
          <w:lang w:eastAsia="es-ES"/>
        </w:rPr>
        <w:lastRenderedPageBreak/>
        <w:t>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1.112</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4320" behindDoc="0" locked="0" layoutInCell="1" allowOverlap="1" wp14:anchorId="0026E71F" wp14:editId="6F7D515F">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A215A0"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1.11</w:t>
      </w:r>
      <w:r w:rsidR="008853C1" w:rsidRPr="00E45A49">
        <w:rPr>
          <w:rFonts w:ascii="Arial" w:eastAsia="Times New Roman" w:hAnsi="Arial" w:cs="Arial"/>
          <w:b/>
          <w:sz w:val="14"/>
          <w:szCs w:val="14"/>
          <w:lang w:eastAsia="es-ES"/>
        </w:rPr>
        <w:t>3</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8853C1" w:rsidP="008853C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1.115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763E6F">
      <w:pPr>
        <w:numPr>
          <w:ilvl w:val="0"/>
          <w:numId w:val="190"/>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DD64AB" w:rsidRPr="00E45A49" w:rsidRDefault="008853C1"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lastRenderedPageBreak/>
        <w:t>SANITARIA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8853C1"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2.1</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8853C1" w:rsidRPr="00E45A49">
        <w:rPr>
          <w:rFonts w:ascii="Arial" w:eastAsia="Times New Roman" w:hAnsi="Arial" w:cs="Arial"/>
          <w:b/>
          <w:sz w:val="14"/>
          <w:szCs w:val="14"/>
          <w:lang w:val="es-ES" w:eastAsia="en-US"/>
        </w:rPr>
        <w:t>TEM: 2.2</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2.3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lastRenderedPageBreak/>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2.4 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2.5 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8853C1"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w:t>
      </w:r>
      <w:r w:rsidR="00280550" w:rsidRPr="00E45A49">
        <w:rPr>
          <w:rFonts w:ascii="Arial" w:eastAsia="Times New Roman" w:hAnsi="Arial" w:cs="Arial"/>
          <w:b/>
          <w:sz w:val="14"/>
          <w:szCs w:val="14"/>
          <w:lang w:val="es-ES" w:eastAsia="en-US"/>
        </w:rPr>
        <w:t>2.6</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LAVAMANOS C/PEDESTAL C/ GRIFERIA INC. ACCESORIOS</w:t>
      </w:r>
      <w:r w:rsidR="00DD64AB" w:rsidRPr="00E45A49">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.7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.8 </w:t>
      </w:r>
      <w:r w:rsidR="00DD64AB" w:rsidRPr="00E45A49">
        <w:rPr>
          <w:rFonts w:ascii="Arial" w:eastAsia="Times New Roman" w:hAnsi="Arial" w:cs="Arial"/>
          <w:b/>
          <w:spacing w:val="-6"/>
          <w:sz w:val="14"/>
          <w:szCs w:val="14"/>
          <w:lang w:val="es-ES_tradnl" w:eastAsia="en-US"/>
        </w:rPr>
        <w:t xml:space="preserve">PROVISION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w:t>
      </w:r>
      <w:r w:rsidR="00DD64AB" w:rsidRPr="00E45A49">
        <w:rPr>
          <w:rFonts w:ascii="Arial" w:eastAsia="Times New Roman"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lastRenderedPageBreak/>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Pr="00E45A49">
        <w:rPr>
          <w:rFonts w:ascii="Arial" w:eastAsia="Times New Roman" w:hAnsi="Arial" w:cs="Arial"/>
          <w:b/>
          <w:bCs/>
          <w:kern w:val="32"/>
          <w:sz w:val="14"/>
          <w:szCs w:val="14"/>
          <w:lang w:eastAsia="en-US"/>
        </w:rPr>
        <w:t>2</w:t>
      </w:r>
      <w:r w:rsidR="00DD64AB" w:rsidRPr="00E45A49">
        <w:rPr>
          <w:rFonts w:ascii="Arial" w:eastAsia="Times New Roman" w:hAnsi="Arial" w:cs="Arial"/>
          <w:b/>
          <w:bCs/>
          <w:kern w:val="32"/>
          <w:sz w:val="14"/>
          <w:szCs w:val="14"/>
          <w:lang w:val="x-none" w:eastAsia="en-US"/>
        </w:rPr>
        <w:t>.1</w:t>
      </w:r>
      <w:r w:rsidR="00DD64AB" w:rsidRPr="00E45A49">
        <w:rPr>
          <w:rFonts w:ascii="Arial" w:eastAsia="Times New Roman" w:hAnsi="Arial" w:cs="Arial"/>
          <w:b/>
          <w:bCs/>
          <w:kern w:val="32"/>
          <w:sz w:val="14"/>
          <w:szCs w:val="14"/>
          <w:lang w:eastAsia="en-US"/>
        </w:rPr>
        <w:t>3</w:t>
      </w:r>
      <w:r w:rsidR="00DD64AB" w:rsidRPr="00E45A49">
        <w:rPr>
          <w:rFonts w:ascii="Arial" w:eastAsia="Times New Roman" w:hAnsi="Arial" w:cs="Arial"/>
          <w:b/>
          <w:bCs/>
          <w:kern w:val="32"/>
          <w:sz w:val="14"/>
          <w:szCs w:val="14"/>
          <w:lang w:val="x-none"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.14 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.15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280550"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.18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2.19</w:t>
      </w:r>
      <w:r w:rsidR="00DD64AB" w:rsidRPr="00E45A49">
        <w:rPr>
          <w:rFonts w:ascii="Arial" w:eastAsia="Times New Roman" w:hAnsi="Arial" w:cs="Arial"/>
          <w:b/>
          <w:sz w:val="14"/>
          <w:szCs w:val="14"/>
          <w:lang w:val="es-ES" w:eastAsia="en-US"/>
        </w:rPr>
        <w:t xml:space="preserve"> 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2.20</w:t>
      </w:r>
      <w:r w:rsidR="00DE2599" w:rsidRPr="00E45A49">
        <w:rPr>
          <w:rFonts w:ascii="Arial" w:eastAsia="Times New Roman"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2.21</w:t>
      </w:r>
      <w:r w:rsidR="00DD64AB" w:rsidRPr="00E45A49">
        <w:rPr>
          <w:rFonts w:ascii="Arial" w:eastAsia="Times New Roman" w:hAnsi="Arial" w:cs="Arial"/>
          <w:b/>
          <w:sz w:val="14"/>
          <w:szCs w:val="14"/>
          <w:lang w:val="es-ES" w:eastAsia="en-US"/>
        </w:rPr>
        <w:t xml:space="preserve"> 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2.22</w:t>
      </w:r>
      <w:r w:rsidR="00DD64AB" w:rsidRPr="00E45A49">
        <w:rPr>
          <w:rFonts w:ascii="Arial" w:eastAsia="Times New Roman"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2.23 </w:t>
      </w:r>
      <w:r w:rsidR="00DD64AB" w:rsidRPr="00E45A49">
        <w:rPr>
          <w:rFonts w:ascii="Arial" w:eastAsia="Times New Roman"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eastAsia="Times New Roman" w:hAnsi="Arial" w:cs="Arial"/>
          <w:sz w:val="14"/>
          <w:szCs w:val="14"/>
          <w:lang w:val="es-ES" w:eastAsia="en-US"/>
        </w:rPr>
        <w:lastRenderedPageBreak/>
        <w:t xml:space="preserve">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2.24</w:t>
      </w:r>
      <w:r w:rsidR="00DD64AB" w:rsidRPr="00E45A49">
        <w:rPr>
          <w:rFonts w:ascii="Arial" w:eastAsia="Times New Roman"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6BBB225D" wp14:editId="05222F51">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2.25</w:t>
      </w:r>
      <w:r w:rsidR="00DD64AB" w:rsidRPr="00E45A49">
        <w:rPr>
          <w:rFonts w:ascii="Arial" w:eastAsia="Times New Roman"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2.26</w:t>
      </w:r>
      <w:r w:rsidR="00DD64AB" w:rsidRPr="00E45A49">
        <w:rPr>
          <w:rFonts w:ascii="Arial" w:eastAsia="Times New Roman"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2.27</w:t>
      </w:r>
      <w:r w:rsidR="00DD64AB" w:rsidRPr="00E45A49">
        <w:rPr>
          <w:rFonts w:ascii="Arial" w:eastAsia="Times New Roman"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2.28</w:t>
      </w:r>
      <w:r w:rsidR="00DD64AB" w:rsidRPr="00E45A49">
        <w:rPr>
          <w:rFonts w:ascii="Arial" w:eastAsia="Times New Roman"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8853C1" w:rsidRPr="00E45A49" w:rsidRDefault="008853C1" w:rsidP="008853C1">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.2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.3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.4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.5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.6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.7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.8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.9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.10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.11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.12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ITEM: 3</w:t>
      </w:r>
      <w:r w:rsidR="008853C1" w:rsidRPr="00E45A49">
        <w:rPr>
          <w:rFonts w:ascii="Arial" w:eastAsia="Times New Roman"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ITEM: 3</w:t>
      </w:r>
      <w:r w:rsidR="008853C1" w:rsidRPr="00E45A49">
        <w:rPr>
          <w:rFonts w:ascii="Arial" w:eastAsia="Times New Roman" w:hAnsi="Arial" w:cs="Arial"/>
          <w:b/>
          <w:sz w:val="14"/>
          <w:szCs w:val="14"/>
          <w:lang w:val="en-US" w:eastAsia="en-US"/>
        </w:rPr>
        <w:t>.16</w:t>
      </w:r>
      <w:r w:rsidR="008853C1" w:rsidRPr="00E45A49">
        <w:rPr>
          <w:rFonts w:ascii="Arial" w:eastAsia="Times New Roman" w:hAnsi="Arial" w:cs="Arial"/>
          <w:sz w:val="14"/>
          <w:szCs w:val="14"/>
          <w:lang w:val="en-US" w:eastAsia="en-US"/>
        </w:rPr>
        <w:t xml:space="preserve">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ITEM: 3</w:t>
      </w:r>
      <w:r w:rsidR="008853C1" w:rsidRPr="00E45A49">
        <w:rPr>
          <w:rFonts w:ascii="Arial" w:eastAsia="Times New Roman" w:hAnsi="Arial" w:cs="Arial"/>
          <w:b/>
          <w:sz w:val="14"/>
          <w:szCs w:val="14"/>
          <w:lang w:eastAsia="en-US"/>
        </w:rPr>
        <w:t>.17</w:t>
      </w:r>
      <w:r w:rsidR="008853C1" w:rsidRPr="00E45A49">
        <w:rPr>
          <w:rFonts w:ascii="Arial" w:eastAsia="Times New Roman" w:hAnsi="Arial" w:cs="Arial"/>
          <w:sz w:val="14"/>
          <w:szCs w:val="14"/>
          <w:lang w:eastAsia="en-US"/>
        </w:rPr>
        <w:t xml:space="preserve">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E45A49">
        <w:rPr>
          <w:rFonts w:ascii="Arial" w:eastAsia="Times New Roman" w:hAnsi="Arial" w:cs="Arial"/>
          <w:sz w:val="14"/>
          <w:szCs w:val="14"/>
          <w:highlight w:val="yellow"/>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DD64AB" w:rsidP="00DD64AB">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lastRenderedPageBreak/>
        <w:t>OTROS</w:t>
      </w:r>
    </w:p>
    <w:p w:rsidR="00763AD8" w:rsidRPr="00E45A49" w:rsidRDefault="00763AD8" w:rsidP="00763AD8">
      <w:pPr>
        <w:spacing w:after="0" w:line="240" w:lineRule="auto"/>
        <w:jc w:val="both"/>
        <w:rPr>
          <w:rFonts w:ascii="Arial" w:eastAsia="Times New Roman" w:hAnsi="Arial" w:cs="Arial"/>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4.1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4.2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4.3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4875D8" w:rsidRDefault="006E3230" w:rsidP="006E3230">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6E3230" w:rsidRPr="006E3230" w:rsidRDefault="006E3230">
      <w:pPr>
        <w:rPr>
          <w:lang w:val="es-ES_tradnl"/>
        </w:rPr>
      </w:pPr>
    </w:p>
    <w:sectPr w:rsidR="006E3230" w:rsidRPr="006E3230"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D4A" w:rsidRDefault="00D36D4A" w:rsidP="00ED4668">
      <w:pPr>
        <w:spacing w:after="0" w:line="240" w:lineRule="auto"/>
      </w:pPr>
      <w:r>
        <w:separator/>
      </w:r>
    </w:p>
  </w:endnote>
  <w:endnote w:type="continuationSeparator" w:id="0">
    <w:p w:rsidR="00D36D4A" w:rsidRDefault="00D36D4A"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6431C2" w:rsidRPr="004E1308" w:rsidTr="00F669A9">
      <w:trPr>
        <w:trHeight w:val="269"/>
        <w:jc w:val="center"/>
      </w:trPr>
      <w:tc>
        <w:tcPr>
          <w:tcW w:w="4562" w:type="dxa"/>
          <w:shd w:val="pct12" w:color="auto" w:fill="auto"/>
          <w:vAlign w:val="center"/>
        </w:tcPr>
        <w:p w:rsidR="006431C2" w:rsidRPr="004E1308" w:rsidRDefault="006431C2"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6431C2" w:rsidRPr="004E1308" w:rsidRDefault="006431C2"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6431C2" w:rsidRPr="004E1308" w:rsidTr="00F669A9">
      <w:trPr>
        <w:trHeight w:val="792"/>
        <w:jc w:val="center"/>
      </w:trPr>
      <w:tc>
        <w:tcPr>
          <w:tcW w:w="4562" w:type="dxa"/>
          <w:tcBorders>
            <w:bottom w:val="single" w:sz="4" w:space="0" w:color="auto"/>
          </w:tcBorders>
          <w:shd w:val="clear" w:color="auto" w:fill="auto"/>
        </w:tcPr>
        <w:p w:rsidR="006431C2" w:rsidRPr="004E1308" w:rsidRDefault="006431C2" w:rsidP="00832298">
          <w:pPr>
            <w:jc w:val="center"/>
            <w:rPr>
              <w:rFonts w:ascii="Calibri" w:hAnsi="Calibri" w:cs="Arial"/>
              <w:sz w:val="18"/>
              <w:szCs w:val="18"/>
            </w:rPr>
          </w:pPr>
        </w:p>
        <w:p w:rsidR="006431C2" w:rsidRPr="004E1308" w:rsidRDefault="006431C2" w:rsidP="00832298">
          <w:pPr>
            <w:jc w:val="center"/>
            <w:rPr>
              <w:rFonts w:ascii="Calibri" w:hAnsi="Calibri" w:cs="Arial"/>
              <w:sz w:val="18"/>
              <w:szCs w:val="18"/>
            </w:rPr>
          </w:pPr>
        </w:p>
      </w:tc>
      <w:tc>
        <w:tcPr>
          <w:tcW w:w="4936" w:type="dxa"/>
          <w:tcBorders>
            <w:bottom w:val="single" w:sz="4" w:space="0" w:color="auto"/>
          </w:tcBorders>
          <w:shd w:val="clear" w:color="auto" w:fill="auto"/>
        </w:tcPr>
        <w:p w:rsidR="006431C2" w:rsidRPr="00832298" w:rsidRDefault="006431C2" w:rsidP="00F669A9">
          <w:pPr>
            <w:rPr>
              <w:rFonts w:ascii="Calibri" w:hAnsi="Calibri" w:cs="Arial"/>
              <w:b/>
              <w:sz w:val="18"/>
              <w:szCs w:val="18"/>
            </w:rPr>
          </w:pPr>
        </w:p>
      </w:tc>
    </w:tr>
    <w:tr w:rsidR="006431C2" w:rsidRPr="004E1308" w:rsidTr="00F669A9">
      <w:trPr>
        <w:trHeight w:val="161"/>
        <w:jc w:val="center"/>
      </w:trPr>
      <w:tc>
        <w:tcPr>
          <w:tcW w:w="4562" w:type="dxa"/>
          <w:shd w:val="pct12" w:color="auto" w:fill="auto"/>
        </w:tcPr>
        <w:p w:rsidR="006431C2" w:rsidRPr="004E1308" w:rsidRDefault="006431C2"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6431C2" w:rsidRPr="00832298" w:rsidRDefault="006431C2"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6431C2" w:rsidRDefault="006431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D4A" w:rsidRDefault="00D36D4A" w:rsidP="00ED4668">
      <w:pPr>
        <w:spacing w:after="0" w:line="240" w:lineRule="auto"/>
      </w:pPr>
      <w:r>
        <w:separator/>
      </w:r>
    </w:p>
  </w:footnote>
  <w:footnote w:type="continuationSeparator" w:id="0">
    <w:p w:rsidR="00D36D4A" w:rsidRDefault="00D36D4A"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6431C2" w:rsidRPr="00FA0D94" w:rsidTr="00F669A9">
      <w:trPr>
        <w:trHeight w:val="554"/>
      </w:trPr>
      <w:tc>
        <w:tcPr>
          <w:tcW w:w="2010" w:type="dxa"/>
          <w:vMerge w:val="restart"/>
          <w:vAlign w:val="center"/>
        </w:tcPr>
        <w:p w:rsidR="006431C2" w:rsidRPr="00FA0D94" w:rsidRDefault="006431C2" w:rsidP="00832298">
          <w:pPr>
            <w:pStyle w:val="Encabezado"/>
            <w:jc w:val="center"/>
            <w:rPr>
              <w:rFonts w:ascii="Arial Narrow" w:eastAsia="Arial Unicode MS" w:hAnsi="Arial Narrow"/>
              <w:szCs w:val="12"/>
              <w:lang w:val="es-MX"/>
            </w:rPr>
          </w:pPr>
          <w:r w:rsidRPr="004102F7">
            <w:rPr>
              <w:noProof/>
            </w:rPr>
            <w:drawing>
              <wp:inline distT="0" distB="0" distL="0" distR="0" wp14:anchorId="66469404" wp14:editId="3CA94B86">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6431C2" w:rsidRPr="0076024C" w:rsidRDefault="006431C2"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6431C2" w:rsidRPr="0076024C" w:rsidRDefault="006431C2"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431C2" w:rsidRPr="0076024C" w:rsidRDefault="006431C2" w:rsidP="00832298">
          <w:pPr>
            <w:pStyle w:val="Encabezado"/>
            <w:rPr>
              <w:rFonts w:ascii="Calibri" w:eastAsia="Arial Unicode MS" w:hAnsi="Calibri" w:cs="Arial"/>
              <w:b/>
              <w:sz w:val="14"/>
              <w:szCs w:val="14"/>
              <w:lang w:val="es-MX"/>
            </w:rPr>
          </w:pPr>
        </w:p>
        <w:p w:rsidR="006431C2" w:rsidRPr="0076024C" w:rsidRDefault="006431C2"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6431C2" w:rsidRPr="0076024C" w:rsidRDefault="006431C2" w:rsidP="00832298">
          <w:pPr>
            <w:pStyle w:val="Encabezado"/>
            <w:rPr>
              <w:rFonts w:ascii="Calibri" w:eastAsia="Arial Unicode MS" w:hAnsi="Calibri" w:cs="Arial"/>
              <w:b/>
              <w:sz w:val="14"/>
              <w:szCs w:val="14"/>
              <w:lang w:val="es-MX"/>
            </w:rPr>
          </w:pPr>
        </w:p>
      </w:tc>
    </w:tr>
    <w:tr w:rsidR="006431C2" w:rsidRPr="00FA0D94" w:rsidTr="00F669A9">
      <w:trPr>
        <w:trHeight w:val="380"/>
      </w:trPr>
      <w:tc>
        <w:tcPr>
          <w:tcW w:w="2010" w:type="dxa"/>
          <w:vMerge/>
          <w:vAlign w:val="center"/>
        </w:tcPr>
        <w:p w:rsidR="006431C2" w:rsidRPr="00FA0D94" w:rsidRDefault="006431C2" w:rsidP="00832298">
          <w:pPr>
            <w:pStyle w:val="Encabezado"/>
            <w:jc w:val="center"/>
            <w:rPr>
              <w:rFonts w:ascii="Arial Narrow" w:eastAsia="Arial Unicode MS" w:hAnsi="Arial Narrow"/>
              <w:szCs w:val="12"/>
              <w:lang w:val="es-MX"/>
            </w:rPr>
          </w:pPr>
        </w:p>
      </w:tc>
      <w:tc>
        <w:tcPr>
          <w:tcW w:w="5787" w:type="dxa"/>
          <w:vAlign w:val="bottom"/>
        </w:tcPr>
        <w:p w:rsidR="006431C2" w:rsidRDefault="006431C2"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6431C2" w:rsidRPr="003B7AB4" w:rsidRDefault="006431C2"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ORURO</w:t>
          </w:r>
        </w:p>
      </w:tc>
      <w:tc>
        <w:tcPr>
          <w:tcW w:w="1559" w:type="dxa"/>
          <w:vAlign w:val="bottom"/>
        </w:tcPr>
        <w:p w:rsidR="006431C2" w:rsidRPr="00F669A9" w:rsidRDefault="006431C2"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73631F">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73631F">
            <w:rPr>
              <w:rStyle w:val="Nmerodepgina"/>
              <w:noProof/>
              <w:sz w:val="16"/>
              <w:szCs w:val="16"/>
            </w:rPr>
            <w:t>211</w:t>
          </w:r>
          <w:r w:rsidRPr="0076024C">
            <w:rPr>
              <w:rStyle w:val="Nmerodepgina"/>
              <w:sz w:val="16"/>
              <w:szCs w:val="16"/>
            </w:rPr>
            <w:fldChar w:fldCharType="end"/>
          </w:r>
        </w:p>
      </w:tc>
    </w:tr>
  </w:tbl>
  <w:p w:rsidR="006431C2" w:rsidRPr="00832298" w:rsidRDefault="006431C2"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3086"/>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0E43"/>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370B"/>
    <w:rsid w:val="00344461"/>
    <w:rsid w:val="00346ADA"/>
    <w:rsid w:val="00346E79"/>
    <w:rsid w:val="00347F5E"/>
    <w:rsid w:val="0035074B"/>
    <w:rsid w:val="0035442E"/>
    <w:rsid w:val="003651B5"/>
    <w:rsid w:val="00365B12"/>
    <w:rsid w:val="003662B7"/>
    <w:rsid w:val="00367979"/>
    <w:rsid w:val="003713CB"/>
    <w:rsid w:val="0037305D"/>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306BC"/>
    <w:rsid w:val="00430AE6"/>
    <w:rsid w:val="004310CA"/>
    <w:rsid w:val="004378B9"/>
    <w:rsid w:val="00443A9E"/>
    <w:rsid w:val="00444F1F"/>
    <w:rsid w:val="00445079"/>
    <w:rsid w:val="00450B89"/>
    <w:rsid w:val="0045643A"/>
    <w:rsid w:val="00462BF9"/>
    <w:rsid w:val="00462ED8"/>
    <w:rsid w:val="004632F0"/>
    <w:rsid w:val="00463A43"/>
    <w:rsid w:val="004720A4"/>
    <w:rsid w:val="00474027"/>
    <w:rsid w:val="00476BB8"/>
    <w:rsid w:val="00480651"/>
    <w:rsid w:val="00484732"/>
    <w:rsid w:val="00484CDD"/>
    <w:rsid w:val="00484DB0"/>
    <w:rsid w:val="004851B3"/>
    <w:rsid w:val="00486A4E"/>
    <w:rsid w:val="00486E4F"/>
    <w:rsid w:val="00493705"/>
    <w:rsid w:val="004976B4"/>
    <w:rsid w:val="00497F06"/>
    <w:rsid w:val="004A09C9"/>
    <w:rsid w:val="004A0EEC"/>
    <w:rsid w:val="004A18AD"/>
    <w:rsid w:val="004A24C7"/>
    <w:rsid w:val="004A3A5D"/>
    <w:rsid w:val="004A5656"/>
    <w:rsid w:val="004A6583"/>
    <w:rsid w:val="004A6EEC"/>
    <w:rsid w:val="004B35C4"/>
    <w:rsid w:val="004B585C"/>
    <w:rsid w:val="004D4791"/>
    <w:rsid w:val="004D5837"/>
    <w:rsid w:val="004D6612"/>
    <w:rsid w:val="004E2705"/>
    <w:rsid w:val="004E3582"/>
    <w:rsid w:val="004E4736"/>
    <w:rsid w:val="004E56A3"/>
    <w:rsid w:val="004E79D0"/>
    <w:rsid w:val="004F0E7E"/>
    <w:rsid w:val="004F10AB"/>
    <w:rsid w:val="004F1BCD"/>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505C5"/>
    <w:rsid w:val="005526F9"/>
    <w:rsid w:val="005572AF"/>
    <w:rsid w:val="00560BBD"/>
    <w:rsid w:val="0056498F"/>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DC"/>
    <w:rsid w:val="005C4EDC"/>
    <w:rsid w:val="005C6C37"/>
    <w:rsid w:val="005C7099"/>
    <w:rsid w:val="005C7EC6"/>
    <w:rsid w:val="005D2FF6"/>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31C2"/>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3CAF"/>
    <w:rsid w:val="006E1ECE"/>
    <w:rsid w:val="006E3230"/>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7F04"/>
    <w:rsid w:val="007824C2"/>
    <w:rsid w:val="00783277"/>
    <w:rsid w:val="007851B7"/>
    <w:rsid w:val="00786607"/>
    <w:rsid w:val="00787C75"/>
    <w:rsid w:val="007970C0"/>
    <w:rsid w:val="00797CB7"/>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F3D8A"/>
    <w:rsid w:val="008F4B9D"/>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311"/>
    <w:rsid w:val="0094644C"/>
    <w:rsid w:val="00947C85"/>
    <w:rsid w:val="00951153"/>
    <w:rsid w:val="00951D39"/>
    <w:rsid w:val="00955418"/>
    <w:rsid w:val="00961FD2"/>
    <w:rsid w:val="0096415D"/>
    <w:rsid w:val="009654B3"/>
    <w:rsid w:val="00966946"/>
    <w:rsid w:val="00967DD6"/>
    <w:rsid w:val="009704CF"/>
    <w:rsid w:val="0097179B"/>
    <w:rsid w:val="00975B58"/>
    <w:rsid w:val="00975F9E"/>
    <w:rsid w:val="0097653D"/>
    <w:rsid w:val="00976D25"/>
    <w:rsid w:val="0098357B"/>
    <w:rsid w:val="009857AD"/>
    <w:rsid w:val="00985A59"/>
    <w:rsid w:val="00985A84"/>
    <w:rsid w:val="00987B70"/>
    <w:rsid w:val="00990B7B"/>
    <w:rsid w:val="009915E4"/>
    <w:rsid w:val="009928BD"/>
    <w:rsid w:val="0099674A"/>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5A0"/>
    <w:rsid w:val="00A2243F"/>
    <w:rsid w:val="00A270EA"/>
    <w:rsid w:val="00A30800"/>
    <w:rsid w:val="00A31AE3"/>
    <w:rsid w:val="00A34048"/>
    <w:rsid w:val="00A34668"/>
    <w:rsid w:val="00A34675"/>
    <w:rsid w:val="00A34F2C"/>
    <w:rsid w:val="00A402D3"/>
    <w:rsid w:val="00A40C13"/>
    <w:rsid w:val="00A42C57"/>
    <w:rsid w:val="00A4389D"/>
    <w:rsid w:val="00A44A5B"/>
    <w:rsid w:val="00A45165"/>
    <w:rsid w:val="00A45813"/>
    <w:rsid w:val="00A47341"/>
    <w:rsid w:val="00A53AE1"/>
    <w:rsid w:val="00A548E0"/>
    <w:rsid w:val="00A55443"/>
    <w:rsid w:val="00A55C1B"/>
    <w:rsid w:val="00A60555"/>
    <w:rsid w:val="00A60985"/>
    <w:rsid w:val="00A61E70"/>
    <w:rsid w:val="00A67335"/>
    <w:rsid w:val="00A737AB"/>
    <w:rsid w:val="00A73C48"/>
    <w:rsid w:val="00A7614F"/>
    <w:rsid w:val="00A8511D"/>
    <w:rsid w:val="00A85849"/>
    <w:rsid w:val="00A861CD"/>
    <w:rsid w:val="00A861DA"/>
    <w:rsid w:val="00A8796C"/>
    <w:rsid w:val="00A87E49"/>
    <w:rsid w:val="00A952F5"/>
    <w:rsid w:val="00A959E1"/>
    <w:rsid w:val="00AA1B5B"/>
    <w:rsid w:val="00AA382D"/>
    <w:rsid w:val="00AA3AB3"/>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E43"/>
    <w:rsid w:val="00AE3D6E"/>
    <w:rsid w:val="00AF12BE"/>
    <w:rsid w:val="00AF162C"/>
    <w:rsid w:val="00AF462A"/>
    <w:rsid w:val="00AF5E20"/>
    <w:rsid w:val="00AF5FCA"/>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0B8A"/>
    <w:rsid w:val="00C81F0E"/>
    <w:rsid w:val="00C85385"/>
    <w:rsid w:val="00C85541"/>
    <w:rsid w:val="00C86651"/>
    <w:rsid w:val="00C86D3C"/>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33D15"/>
    <w:rsid w:val="00D36D4A"/>
    <w:rsid w:val="00D4033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40297"/>
    <w:rsid w:val="00E43517"/>
    <w:rsid w:val="00E439B2"/>
    <w:rsid w:val="00E45A49"/>
    <w:rsid w:val="00E476CF"/>
    <w:rsid w:val="00E50405"/>
    <w:rsid w:val="00E50ADC"/>
    <w:rsid w:val="00E50C8D"/>
    <w:rsid w:val="00E5245E"/>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6F5"/>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5DEC"/>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995D4A-34FB-41B5-A7BB-1A04753C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211</Pages>
  <Words>77571</Words>
  <Characters>426645</Characters>
  <Application>Microsoft Office Word</Application>
  <DocSecurity>0</DocSecurity>
  <Lines>3555</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Israel Santalla Alvarado</cp:lastModifiedBy>
  <cp:revision>54</cp:revision>
  <cp:lastPrinted>2015-12-10T16:33:00Z</cp:lastPrinted>
  <dcterms:created xsi:type="dcterms:W3CDTF">2015-02-09T15:50:00Z</dcterms:created>
  <dcterms:modified xsi:type="dcterms:W3CDTF">2015-12-10T17:49:00Z</dcterms:modified>
</cp:coreProperties>
</file>