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EA75BB"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EA75B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235236">
                              <w:rPr>
                                <w:rFonts w:ascii="Century Gothic" w:hAnsi="Century Gothic" w:cs="Century Gothic"/>
                                <w:b/>
                                <w:bCs/>
                                <w:color w:val="0F243E"/>
                                <w:sz w:val="28"/>
                                <w:szCs w:val="32"/>
                              </w:rPr>
                              <w:t>LIBROS ESPECIALIZADOS ÁREA TÉCNICA DDP</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bookmarkStart w:id="0" w:name="_GoBack"/>
                            <w:r w:rsidR="00F22C20">
                              <w:rPr>
                                <w:rFonts w:ascii="Century Gothic" w:hAnsi="Century Gothic" w:cs="Century Gothic"/>
                                <w:b/>
                                <w:bCs/>
                                <w:color w:val="0F243E"/>
                                <w:sz w:val="28"/>
                                <w:szCs w:val="32"/>
                              </w:rPr>
                              <w:t>EPNE-DD</w:t>
                            </w:r>
                            <w:r w:rsidR="00235236">
                              <w:rPr>
                                <w:rFonts w:ascii="Century Gothic" w:hAnsi="Century Gothic" w:cs="Century Gothic"/>
                                <w:b/>
                                <w:bCs/>
                                <w:color w:val="0F243E"/>
                                <w:sz w:val="28"/>
                                <w:szCs w:val="32"/>
                              </w:rPr>
                              <w:t>P-154-</w:t>
                            </w:r>
                            <w:r w:rsidR="00235236" w:rsidRPr="00235236">
                              <w:rPr>
                                <w:rFonts w:ascii="Century Gothic" w:hAnsi="Century Gothic" w:cs="Century Gothic"/>
                                <w:b/>
                                <w:bCs/>
                                <w:color w:val="0F243E"/>
                                <w:sz w:val="28"/>
                                <w:szCs w:val="32"/>
                              </w:rPr>
                              <w:t>15</w:t>
                            </w:r>
                            <w:bookmarkEnd w:id="0"/>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EA75B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235236">
                        <w:rPr>
                          <w:rFonts w:ascii="Century Gothic" w:hAnsi="Century Gothic" w:cs="Century Gothic"/>
                          <w:b/>
                          <w:bCs/>
                          <w:color w:val="0F243E"/>
                          <w:sz w:val="28"/>
                          <w:szCs w:val="32"/>
                        </w:rPr>
                        <w:t>LIBROS ESPECIALIZADOS ÁREA TÉCNICA DDP</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bookmarkStart w:id="1" w:name="_GoBack"/>
                      <w:r w:rsidR="00F22C20">
                        <w:rPr>
                          <w:rFonts w:ascii="Century Gothic" w:hAnsi="Century Gothic" w:cs="Century Gothic"/>
                          <w:b/>
                          <w:bCs/>
                          <w:color w:val="0F243E"/>
                          <w:sz w:val="28"/>
                          <w:szCs w:val="32"/>
                        </w:rPr>
                        <w:t>EPNE-DD</w:t>
                      </w:r>
                      <w:r w:rsidR="00235236">
                        <w:rPr>
                          <w:rFonts w:ascii="Century Gothic" w:hAnsi="Century Gothic" w:cs="Century Gothic"/>
                          <w:b/>
                          <w:bCs/>
                          <w:color w:val="0F243E"/>
                          <w:sz w:val="28"/>
                          <w:szCs w:val="32"/>
                        </w:rPr>
                        <w:t>P-154-</w:t>
                      </w:r>
                      <w:r w:rsidR="00235236" w:rsidRPr="00235236">
                        <w:rPr>
                          <w:rFonts w:ascii="Century Gothic" w:hAnsi="Century Gothic" w:cs="Century Gothic"/>
                          <w:b/>
                          <w:bCs/>
                          <w:color w:val="0F243E"/>
                          <w:sz w:val="28"/>
                          <w:szCs w:val="32"/>
                        </w:rPr>
                        <w:t>15</w:t>
                      </w:r>
                      <w:bookmarkEnd w:id="1"/>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631500" w:rsidRPr="00232824" w:rsidTr="00513CB0">
        <w:trPr>
          <w:trHeight w:val="410"/>
        </w:trPr>
        <w:tc>
          <w:tcPr>
            <w:tcW w:w="9039" w:type="dxa"/>
            <w:gridSpan w:val="5"/>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2"/>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473D75"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473D75" w:rsidP="00513CB0">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805378" w:rsidP="00513CB0">
            <w:pPr>
              <w:rPr>
                <w:rFonts w:ascii="Calibri" w:hAnsi="Calibri" w:cs="Calibri"/>
                <w:sz w:val="18"/>
                <w:szCs w:val="18"/>
              </w:rPr>
            </w:pPr>
            <w:r>
              <w:rPr>
                <w:rFonts w:ascii="Calibri" w:hAnsi="Calibri" w:cs="Calibri"/>
                <w:sz w:val="18"/>
                <w:szCs w:val="18"/>
              </w:rPr>
              <w:t xml:space="preserve">NO </w:t>
            </w:r>
            <w:r w:rsidR="00473D75">
              <w:rPr>
                <w:rFonts w:ascii="Calibri" w:hAnsi="Calibri" w:cs="Calibri"/>
                <w:sz w:val="18"/>
                <w:szCs w:val="18"/>
              </w:rPr>
              <w:t>A</w:t>
            </w:r>
            <w:r>
              <w:rPr>
                <w:rFonts w:ascii="Calibri" w:hAnsi="Calibri" w:cs="Calibri"/>
                <w:sz w:val="18"/>
                <w:szCs w:val="18"/>
              </w:rPr>
              <w:t>P</w:t>
            </w:r>
            <w:r w:rsidR="00473D75">
              <w:rPr>
                <w:rFonts w:ascii="Calibri" w:hAnsi="Calibri" w:cs="Calibri"/>
                <w:sz w:val="18"/>
                <w:szCs w:val="18"/>
              </w:rPr>
              <w:t>LICA</w:t>
            </w: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473D75" w:rsidP="00513CB0">
            <w:pPr>
              <w:rPr>
                <w:rFonts w:ascii="Calibri" w:hAnsi="Calibri" w:cs="Calibri"/>
                <w:sz w:val="18"/>
                <w:szCs w:val="18"/>
              </w:rPr>
            </w:pPr>
            <w:r>
              <w:rPr>
                <w:rFonts w:ascii="Calibri" w:hAnsi="Calibri" w:cs="Calibri"/>
                <w:sz w:val="18"/>
                <w:szCs w:val="18"/>
              </w:rPr>
              <w:t>04/11/2015</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473D75" w:rsidP="00473D75">
            <w:pPr>
              <w:rPr>
                <w:rFonts w:ascii="Calibri" w:hAnsi="Calibri" w:cs="Calibri"/>
                <w:sz w:val="18"/>
                <w:szCs w:val="18"/>
              </w:rPr>
            </w:pPr>
            <w:r>
              <w:rPr>
                <w:rFonts w:ascii="Calibri" w:hAnsi="Calibri" w:cs="Calibri"/>
                <w:sz w:val="18"/>
                <w:szCs w:val="18"/>
              </w:rPr>
              <w:t>15:00</w:t>
            </w:r>
          </w:p>
        </w:tc>
        <w:tc>
          <w:tcPr>
            <w:tcW w:w="3344" w:type="dxa"/>
          </w:tcPr>
          <w:p w:rsidR="00631500" w:rsidRPr="00631500" w:rsidRDefault="00616ED7" w:rsidP="00616ED7">
            <w:pPr>
              <w:rPr>
                <w:rFonts w:ascii="Calibri" w:hAnsi="Calibri" w:cs="Calibri"/>
                <w:sz w:val="18"/>
                <w:szCs w:val="18"/>
              </w:rPr>
            </w:pPr>
            <w:r w:rsidRPr="00A711B7">
              <w:rPr>
                <w:rFonts w:ascii="Calibri" w:hAnsi="Calibri" w:cs="Calibri"/>
                <w:sz w:val="18"/>
                <w:szCs w:val="18"/>
              </w:rPr>
              <w:t>En oficinas de Contrataciones, Vicepresidencia Nacional de Operaciones, ubicadas en la Av. Grigota esq. Regimiento Lanza, Santa Cruz-Bolivia</w:t>
            </w:r>
          </w:p>
        </w:tc>
      </w:tr>
      <w:tr w:rsidR="00631500" w:rsidRPr="00232824" w:rsidTr="00B80FCA">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1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473D75" w:rsidP="00513CB0">
            <w:pPr>
              <w:rPr>
                <w:rFonts w:ascii="Calibri" w:hAnsi="Calibri" w:cs="Calibri"/>
                <w:sz w:val="18"/>
                <w:szCs w:val="18"/>
              </w:rPr>
            </w:pPr>
            <w:r>
              <w:rPr>
                <w:rFonts w:ascii="Calibri" w:hAnsi="Calibri" w:cs="Calibri"/>
                <w:sz w:val="18"/>
                <w:szCs w:val="18"/>
              </w:rPr>
              <w:t>04/11/2015</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473D75" w:rsidP="00513CB0">
            <w:pPr>
              <w:rPr>
                <w:rFonts w:ascii="Calibri" w:hAnsi="Calibri" w:cs="Calibri"/>
                <w:sz w:val="18"/>
                <w:szCs w:val="18"/>
              </w:rPr>
            </w:pPr>
            <w:r>
              <w:rPr>
                <w:rFonts w:ascii="Calibri" w:hAnsi="Calibri" w:cs="Calibri"/>
                <w:sz w:val="18"/>
                <w:szCs w:val="18"/>
              </w:rPr>
              <w:t>15:30</w:t>
            </w:r>
          </w:p>
        </w:tc>
        <w:tc>
          <w:tcPr>
            <w:tcW w:w="3344" w:type="dxa"/>
            <w:vAlign w:val="center"/>
          </w:tcPr>
          <w:p w:rsidR="00631500" w:rsidRPr="00631500" w:rsidRDefault="00616ED7" w:rsidP="00616ED7">
            <w:pPr>
              <w:rPr>
                <w:rFonts w:ascii="Calibri" w:hAnsi="Calibri" w:cs="Calibri"/>
                <w:color w:val="000000"/>
                <w:sz w:val="18"/>
                <w:szCs w:val="18"/>
                <w:lang w:val="es-BO"/>
              </w:rPr>
            </w:pPr>
            <w:r w:rsidRPr="00A711B7">
              <w:rPr>
                <w:rFonts w:ascii="Calibri" w:hAnsi="Calibri" w:cs="Calibri"/>
                <w:sz w:val="18"/>
                <w:szCs w:val="18"/>
              </w:rPr>
              <w:t>En oficinas de Contrataciones, Vicepresidencia Nacional de Operaciones, ubicadas en la Av. Grigota esq. Regimiento Lanza, Santa Cruz-Bolivia</w:t>
            </w:r>
          </w:p>
        </w:tc>
      </w:tr>
    </w:tbl>
    <w:p w:rsidR="00631500" w:rsidRPr="00631500" w:rsidRDefault="00631500" w:rsidP="00631500">
      <w:pPr>
        <w:jc w:val="center"/>
        <w:rPr>
          <w:rFonts w:ascii="Calibri" w:hAnsi="Calibri"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95082"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95082"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895082"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ED4C60" w:rsidRPr="00C75BEC" w:rsidTr="002316B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1</w:t>
            </w:r>
          </w:p>
        </w:tc>
        <w:tc>
          <w:tcPr>
            <w:tcW w:w="2565" w:type="dxa"/>
            <w:tcBorders>
              <w:top w:val="nil"/>
              <w:left w:val="nil"/>
              <w:bottom w:val="single" w:sz="8" w:space="0" w:color="auto"/>
              <w:right w:val="single" w:sz="8" w:space="0" w:color="auto"/>
            </w:tcBorders>
            <w:shd w:val="clear" w:color="auto" w:fill="auto"/>
            <w:vAlign w:val="center"/>
          </w:tcPr>
          <w:p w:rsidR="00ED4C60" w:rsidRPr="00B54482" w:rsidRDefault="00ED4C60" w:rsidP="00ED4C60">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Getting to Know Web GIS</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887.4</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887.4</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2</w:t>
            </w:r>
          </w:p>
        </w:tc>
        <w:tc>
          <w:tcPr>
            <w:tcW w:w="2565" w:type="dxa"/>
            <w:tcBorders>
              <w:top w:val="nil"/>
              <w:left w:val="nil"/>
              <w:bottom w:val="single" w:sz="8" w:space="0" w:color="auto"/>
              <w:right w:val="single" w:sz="8" w:space="0" w:color="auto"/>
            </w:tcBorders>
            <w:shd w:val="clear" w:color="auto" w:fill="auto"/>
            <w:vAlign w:val="center"/>
          </w:tcPr>
          <w:p w:rsidR="00ED4C60" w:rsidRPr="00B54482" w:rsidRDefault="00ED4C60" w:rsidP="00ED4C60">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GIS Tutorial for Python Scripting</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730.8</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730.8</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3</w:t>
            </w:r>
          </w:p>
        </w:tc>
        <w:tc>
          <w:tcPr>
            <w:tcW w:w="2565" w:type="dxa"/>
            <w:tcBorders>
              <w:top w:val="nil"/>
              <w:left w:val="nil"/>
              <w:bottom w:val="single" w:sz="8" w:space="0" w:color="auto"/>
              <w:right w:val="single" w:sz="8" w:space="0" w:color="auto"/>
            </w:tcBorders>
            <w:shd w:val="clear" w:color="auto" w:fill="auto"/>
            <w:vAlign w:val="center"/>
          </w:tcPr>
          <w:p w:rsidR="00ED4C60" w:rsidRDefault="00ED4C60" w:rsidP="00ED4C60">
            <w:pPr>
              <w:rPr>
                <w:rFonts w:ascii="Lucida Bright" w:hAnsi="Lucida Bright" w:cs="Calibri"/>
                <w:color w:val="000000"/>
                <w:sz w:val="16"/>
                <w:szCs w:val="16"/>
              </w:rPr>
            </w:pPr>
            <w:r>
              <w:rPr>
                <w:rFonts w:ascii="Lucida Bright" w:hAnsi="Lucida Bright" w:cs="Calibri"/>
                <w:color w:val="000000"/>
                <w:sz w:val="16"/>
                <w:szCs w:val="16"/>
              </w:rPr>
              <w:t>Python Scripting for ArcGIS</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4</w:t>
            </w:r>
          </w:p>
        </w:tc>
        <w:tc>
          <w:tcPr>
            <w:tcW w:w="2565" w:type="dxa"/>
            <w:tcBorders>
              <w:top w:val="nil"/>
              <w:left w:val="nil"/>
              <w:bottom w:val="single" w:sz="8" w:space="0" w:color="auto"/>
              <w:right w:val="single" w:sz="8" w:space="0" w:color="auto"/>
            </w:tcBorders>
            <w:shd w:val="clear" w:color="auto" w:fill="auto"/>
            <w:vAlign w:val="center"/>
          </w:tcPr>
          <w:p w:rsidR="00ED4C60" w:rsidRPr="00B54482" w:rsidRDefault="00ED4C60" w:rsidP="00ED4C60">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Introduction to Geometrical and Physical Geodesy</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1,046.00</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1,046.00</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5</w:t>
            </w:r>
          </w:p>
        </w:tc>
        <w:tc>
          <w:tcPr>
            <w:tcW w:w="2565" w:type="dxa"/>
            <w:tcBorders>
              <w:top w:val="nil"/>
              <w:left w:val="nil"/>
              <w:bottom w:val="single" w:sz="8" w:space="0" w:color="auto"/>
              <w:right w:val="single" w:sz="8" w:space="0" w:color="auto"/>
            </w:tcBorders>
            <w:shd w:val="clear" w:color="auto" w:fill="auto"/>
            <w:vAlign w:val="center"/>
          </w:tcPr>
          <w:p w:rsidR="00ED4C60" w:rsidRDefault="00ED4C60" w:rsidP="00ED4C60">
            <w:pPr>
              <w:rPr>
                <w:rFonts w:ascii="Lucida Bright" w:hAnsi="Lucida Bright" w:cs="Calibri"/>
                <w:color w:val="000000"/>
                <w:sz w:val="16"/>
                <w:szCs w:val="16"/>
              </w:rPr>
            </w:pPr>
            <w:r>
              <w:rPr>
                <w:rFonts w:ascii="Lucida Bright" w:hAnsi="Lucida Bright" w:cs="Calibri"/>
                <w:color w:val="000000"/>
                <w:sz w:val="16"/>
                <w:szCs w:val="16"/>
              </w:rPr>
              <w:t>GIS Tutorial 1</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6</w:t>
            </w:r>
          </w:p>
        </w:tc>
        <w:tc>
          <w:tcPr>
            <w:tcW w:w="2565" w:type="dxa"/>
            <w:tcBorders>
              <w:top w:val="nil"/>
              <w:left w:val="nil"/>
              <w:bottom w:val="single" w:sz="8" w:space="0" w:color="auto"/>
              <w:right w:val="single" w:sz="8" w:space="0" w:color="auto"/>
            </w:tcBorders>
            <w:shd w:val="clear" w:color="auto" w:fill="auto"/>
            <w:vAlign w:val="center"/>
          </w:tcPr>
          <w:p w:rsidR="00ED4C60" w:rsidRDefault="00ED4C60" w:rsidP="00ED4C60">
            <w:pPr>
              <w:rPr>
                <w:rFonts w:ascii="Lucida Bright" w:hAnsi="Lucida Bright" w:cs="Calibri"/>
                <w:color w:val="000000"/>
                <w:sz w:val="16"/>
                <w:szCs w:val="16"/>
              </w:rPr>
            </w:pPr>
            <w:r>
              <w:rPr>
                <w:rFonts w:ascii="Lucida Bright" w:hAnsi="Lucida Bright" w:cs="Calibri"/>
                <w:color w:val="000000"/>
                <w:sz w:val="16"/>
                <w:szCs w:val="16"/>
              </w:rPr>
              <w:t>GIS Tutorial 2</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7</w:t>
            </w:r>
          </w:p>
        </w:tc>
        <w:tc>
          <w:tcPr>
            <w:tcW w:w="2565" w:type="dxa"/>
            <w:tcBorders>
              <w:top w:val="nil"/>
              <w:left w:val="nil"/>
              <w:bottom w:val="single" w:sz="8" w:space="0" w:color="auto"/>
              <w:right w:val="single" w:sz="8" w:space="0" w:color="auto"/>
            </w:tcBorders>
            <w:shd w:val="clear" w:color="auto" w:fill="auto"/>
            <w:vAlign w:val="center"/>
          </w:tcPr>
          <w:p w:rsidR="00ED4C60" w:rsidRDefault="00ED4C60" w:rsidP="00ED4C60">
            <w:pPr>
              <w:rPr>
                <w:rFonts w:ascii="Lucida Bright" w:hAnsi="Lucida Bright" w:cs="Calibri"/>
                <w:color w:val="000000"/>
                <w:sz w:val="16"/>
                <w:szCs w:val="16"/>
              </w:rPr>
            </w:pPr>
            <w:r>
              <w:rPr>
                <w:rFonts w:ascii="Lucida Bright" w:hAnsi="Lucida Bright" w:cs="Calibri"/>
                <w:color w:val="000000"/>
                <w:sz w:val="16"/>
                <w:szCs w:val="16"/>
              </w:rPr>
              <w:t>GIS Tutorial 3</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8</w:t>
            </w:r>
          </w:p>
        </w:tc>
        <w:tc>
          <w:tcPr>
            <w:tcW w:w="2565" w:type="dxa"/>
            <w:tcBorders>
              <w:top w:val="nil"/>
              <w:left w:val="nil"/>
              <w:bottom w:val="single" w:sz="8" w:space="0" w:color="auto"/>
              <w:right w:val="single" w:sz="8" w:space="0" w:color="auto"/>
            </w:tcBorders>
            <w:shd w:val="clear" w:color="auto" w:fill="auto"/>
            <w:vAlign w:val="center"/>
          </w:tcPr>
          <w:p w:rsidR="00ED4C60" w:rsidRPr="00B54482" w:rsidRDefault="00ED4C60" w:rsidP="00ED4C60">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Making Spatial Decisions Using GIS and Remote Sensing</w:t>
            </w:r>
          </w:p>
        </w:tc>
        <w:tc>
          <w:tcPr>
            <w:tcW w:w="1177" w:type="dxa"/>
            <w:tcBorders>
              <w:top w:val="nil"/>
              <w:left w:val="nil"/>
              <w:bottom w:val="single" w:sz="8" w:space="0" w:color="auto"/>
              <w:right w:val="single" w:sz="8" w:space="0" w:color="auto"/>
            </w:tcBorders>
            <w:shd w:val="clear" w:color="auto" w:fill="auto"/>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835.2</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9</w:t>
            </w:r>
          </w:p>
        </w:tc>
        <w:tc>
          <w:tcPr>
            <w:tcW w:w="2565" w:type="dxa"/>
            <w:tcBorders>
              <w:top w:val="nil"/>
              <w:left w:val="nil"/>
              <w:bottom w:val="single" w:sz="8" w:space="0" w:color="auto"/>
              <w:right w:val="single" w:sz="4" w:space="0" w:color="auto"/>
            </w:tcBorders>
            <w:shd w:val="clear" w:color="000000" w:fill="FFFFFF"/>
            <w:vAlign w:val="center"/>
          </w:tcPr>
          <w:p w:rsidR="00ED4C60" w:rsidRPr="00B54482" w:rsidRDefault="00ED4C60" w:rsidP="00ED4C60">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Spatial Statistical Data Analysis for GIS Users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417.6</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417.6</w:t>
            </w:r>
          </w:p>
        </w:tc>
      </w:tr>
      <w:tr w:rsidR="00ED4C60" w:rsidRPr="00C75BEC" w:rsidTr="0003795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10</w:t>
            </w:r>
          </w:p>
        </w:tc>
        <w:tc>
          <w:tcPr>
            <w:tcW w:w="2565" w:type="dxa"/>
            <w:tcBorders>
              <w:top w:val="nil"/>
              <w:left w:val="nil"/>
              <w:bottom w:val="single" w:sz="8" w:space="0" w:color="auto"/>
              <w:right w:val="single" w:sz="4" w:space="0" w:color="auto"/>
            </w:tcBorders>
            <w:shd w:val="clear" w:color="000000" w:fill="FFFFFF"/>
            <w:vAlign w:val="center"/>
          </w:tcPr>
          <w:p w:rsidR="00ED4C60" w:rsidRDefault="00ED4C60" w:rsidP="00ED4C60">
            <w:pPr>
              <w:rPr>
                <w:rFonts w:ascii="Lucida Bright" w:hAnsi="Lucida Bright" w:cs="Calibri"/>
                <w:color w:val="000000"/>
                <w:sz w:val="16"/>
                <w:szCs w:val="16"/>
              </w:rPr>
            </w:pPr>
            <w:r>
              <w:rPr>
                <w:rFonts w:ascii="Lucida Bright" w:hAnsi="Lucida Bright" w:cs="Calibri"/>
                <w:color w:val="000000"/>
                <w:sz w:val="16"/>
                <w:szCs w:val="16"/>
              </w:rPr>
              <w:t>GIS and Cartographic Modeling</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ED4C60" w:rsidRDefault="00ED4C60" w:rsidP="00ED4C60">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361" w:type="dxa"/>
            <w:tcBorders>
              <w:top w:val="nil"/>
              <w:left w:val="nil"/>
              <w:bottom w:val="single" w:sz="8" w:space="0" w:color="auto"/>
              <w:right w:val="single" w:sz="8" w:space="0" w:color="auto"/>
            </w:tcBorders>
            <w:shd w:val="clear" w:color="auto" w:fill="auto"/>
            <w:noWrap/>
          </w:tcPr>
          <w:p w:rsidR="00ED4C60" w:rsidRDefault="00ED4C60" w:rsidP="00ED4C60">
            <w:pPr>
              <w:jc w:val="center"/>
            </w:pPr>
            <w:r w:rsidRPr="00B3702C">
              <w:rPr>
                <w:rFonts w:ascii="Lucida Bright" w:hAnsi="Lucida Bright"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487.2</w:t>
            </w:r>
          </w:p>
        </w:tc>
        <w:tc>
          <w:tcPr>
            <w:tcW w:w="2021" w:type="dxa"/>
            <w:tcBorders>
              <w:top w:val="nil"/>
              <w:left w:val="nil"/>
              <w:bottom w:val="single" w:sz="8" w:space="0" w:color="auto"/>
              <w:right w:val="single" w:sz="8" w:space="0" w:color="auto"/>
            </w:tcBorders>
            <w:shd w:val="clear" w:color="auto" w:fill="auto"/>
            <w:noWrap/>
            <w:vAlign w:val="center"/>
          </w:tcPr>
          <w:p w:rsidR="00ED4C60" w:rsidRDefault="00ED4C60" w:rsidP="00ED4C60">
            <w:pPr>
              <w:jc w:val="right"/>
              <w:rPr>
                <w:rFonts w:ascii="Lucida Bright" w:hAnsi="Lucida Bright" w:cs="Calibri"/>
                <w:color w:val="000000"/>
                <w:sz w:val="16"/>
                <w:szCs w:val="16"/>
              </w:rPr>
            </w:pPr>
            <w:r>
              <w:rPr>
                <w:rFonts w:ascii="Lucida Bright" w:hAnsi="Lucida Bright" w:cs="Calibri"/>
                <w:color w:val="000000"/>
                <w:sz w:val="16"/>
                <w:szCs w:val="16"/>
              </w:rPr>
              <w:t>487.2</w:t>
            </w:r>
          </w:p>
        </w:tc>
      </w:tr>
      <w:tr w:rsidR="00ED4C6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4C60" w:rsidRPr="00631500" w:rsidRDefault="00ED4C60" w:rsidP="00ED4C6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ED4C60" w:rsidRPr="00631500" w:rsidRDefault="00ED4C60" w:rsidP="00ED4C60">
            <w:pPr>
              <w:jc w:val="right"/>
              <w:rPr>
                <w:rFonts w:ascii="Calibri" w:hAnsi="Calibri" w:cs="Calibri"/>
                <w:color w:val="000000"/>
                <w:sz w:val="18"/>
                <w:szCs w:val="18"/>
                <w:lang w:val="es-BO" w:eastAsia="es-BO"/>
              </w:rPr>
            </w:pPr>
            <w:r>
              <w:rPr>
                <w:rFonts w:ascii="Lucida Bright" w:hAnsi="Lucida Bright" w:cs="Calibri"/>
                <w:color w:val="000000"/>
                <w:sz w:val="16"/>
                <w:szCs w:val="16"/>
              </w:rPr>
              <w:t>7,745.00</w:t>
            </w:r>
          </w:p>
        </w:tc>
      </w:tr>
    </w:tbl>
    <w:p w:rsidR="00631500" w:rsidRDefault="00631500" w:rsidP="00631500">
      <w:pPr>
        <w:jc w:val="center"/>
        <w:rPr>
          <w:rFonts w:ascii="Calibri" w:hAnsi="Calibri" w:cs="Calibri"/>
          <w:b/>
          <w:sz w:val="18"/>
          <w:szCs w:val="18"/>
        </w:rPr>
      </w:pPr>
    </w:p>
    <w:p w:rsidR="00B80FCA" w:rsidRDefault="00B80FCA" w:rsidP="00631500">
      <w:pPr>
        <w:jc w:val="center"/>
        <w:rPr>
          <w:rFonts w:ascii="Calibri" w:hAnsi="Calibri" w:cs="Calibri"/>
          <w:b/>
          <w:sz w:val="18"/>
          <w:szCs w:val="18"/>
        </w:rPr>
      </w:pPr>
    </w:p>
    <w:p w:rsidR="00B80FCA" w:rsidRPr="00631500" w:rsidRDefault="00B80FCA"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F22C20" w:rsidRDefault="00631500" w:rsidP="00993917">
      <w:pPr>
        <w:numPr>
          <w:ilvl w:val="0"/>
          <w:numId w:val="5"/>
        </w:numPr>
        <w:ind w:left="567" w:hanging="567"/>
        <w:jc w:val="both"/>
        <w:rPr>
          <w:rFonts w:ascii="Calibri" w:hAnsi="Calibri" w:cs="Calibri"/>
          <w:color w:val="000000"/>
          <w:sz w:val="22"/>
          <w:szCs w:val="22"/>
        </w:rPr>
      </w:pPr>
      <w:r w:rsidRPr="00F22C20">
        <w:rPr>
          <w:rFonts w:ascii="Calibri" w:hAnsi="Calibri" w:cs="Calibri"/>
          <w:b/>
          <w:color w:val="000000"/>
          <w:sz w:val="22"/>
          <w:szCs w:val="22"/>
        </w:rPr>
        <w:t>GARANTÍA DE CUMPLIMIENTO DE CONTRATO</w:t>
      </w:r>
      <w:r w:rsidR="008D0B55" w:rsidRPr="00F22C20">
        <w:rPr>
          <w:rFonts w:ascii="Calibri" w:hAnsi="Calibri" w:cs="Calibri"/>
          <w:b/>
          <w:color w:val="000000"/>
          <w:sz w:val="22"/>
          <w:szCs w:val="22"/>
        </w:rPr>
        <w:t>.</w:t>
      </w:r>
      <w:r w:rsidR="00C65787" w:rsidRPr="00F22C20">
        <w:rPr>
          <w:rFonts w:ascii="Calibri" w:hAnsi="Calibri" w:cs="Calibri"/>
          <w:b/>
          <w:color w:val="000000"/>
          <w:sz w:val="22"/>
          <w:szCs w:val="22"/>
        </w:rPr>
        <w:t xml:space="preserve">  </w:t>
      </w:r>
      <w:r w:rsidR="00C65787" w:rsidRPr="00F22C20">
        <w:rPr>
          <w:rFonts w:ascii="Calibri" w:hAnsi="Calibri" w:cs="Calibri"/>
          <w:b/>
          <w:color w:val="000000"/>
          <w:sz w:val="22"/>
          <w:szCs w:val="22"/>
          <w:highlight w:val="yellow"/>
        </w:rPr>
        <w:t>NO APLICA</w:t>
      </w:r>
    </w:p>
    <w:p w:rsidR="008D0B55" w:rsidRPr="00F22C20" w:rsidRDefault="008D0B55" w:rsidP="008D0B55">
      <w:pPr>
        <w:ind w:left="792"/>
        <w:jc w:val="both"/>
        <w:rPr>
          <w:rFonts w:ascii="Calibri" w:hAnsi="Calibri" w:cs="Calibri"/>
          <w:color w:val="000000"/>
          <w:sz w:val="22"/>
          <w:szCs w:val="22"/>
        </w:rPr>
      </w:pPr>
    </w:p>
    <w:p w:rsidR="00166A1D" w:rsidRPr="00F22C20" w:rsidRDefault="00166A1D" w:rsidP="00166A1D">
      <w:pPr>
        <w:tabs>
          <w:tab w:val="num" w:pos="567"/>
        </w:tabs>
        <w:ind w:left="567"/>
        <w:jc w:val="both"/>
        <w:rPr>
          <w:rFonts w:ascii="Calibri" w:hAnsi="Calibri" w:cs="Calibri"/>
          <w:sz w:val="22"/>
          <w:szCs w:val="22"/>
        </w:rPr>
      </w:pPr>
    </w:p>
    <w:p w:rsidR="008D0B55" w:rsidRPr="00F22C20" w:rsidRDefault="008D0B55" w:rsidP="00993917">
      <w:pPr>
        <w:numPr>
          <w:ilvl w:val="0"/>
          <w:numId w:val="5"/>
        </w:numPr>
        <w:ind w:left="567" w:hanging="567"/>
        <w:jc w:val="both"/>
        <w:rPr>
          <w:rFonts w:ascii="Calibri" w:hAnsi="Calibri" w:cs="Calibri"/>
          <w:sz w:val="22"/>
          <w:szCs w:val="22"/>
        </w:rPr>
      </w:pPr>
      <w:r w:rsidRPr="00F22C20">
        <w:rPr>
          <w:rFonts w:ascii="Calibri" w:hAnsi="Calibri" w:cs="Calibri"/>
          <w:b/>
          <w:bCs/>
          <w:color w:val="000000"/>
          <w:kern w:val="28"/>
          <w:sz w:val="22"/>
          <w:szCs w:val="22"/>
          <w:lang w:val="es-BO"/>
        </w:rPr>
        <w:t>GARANTÍA DE CORRECTA INVERSIÓN DE ANTICIPO</w:t>
      </w:r>
      <w:r w:rsidR="00C65787" w:rsidRPr="00F22C20">
        <w:rPr>
          <w:rFonts w:ascii="Calibri" w:hAnsi="Calibri" w:cs="Calibri"/>
          <w:b/>
          <w:bCs/>
          <w:color w:val="000000"/>
          <w:kern w:val="28"/>
          <w:sz w:val="22"/>
          <w:szCs w:val="22"/>
          <w:lang w:val="es-BO"/>
        </w:rPr>
        <w:t xml:space="preserve">. </w:t>
      </w:r>
      <w:r w:rsidR="00C65787" w:rsidRPr="00F22C20">
        <w:rPr>
          <w:rFonts w:ascii="Calibri" w:hAnsi="Calibri" w:cs="Calibri"/>
          <w:b/>
          <w:bCs/>
          <w:color w:val="000000"/>
          <w:kern w:val="28"/>
          <w:sz w:val="22"/>
          <w:szCs w:val="22"/>
          <w:highlight w:val="yellow"/>
          <w:lang w:val="es-BO"/>
        </w:rPr>
        <w:t>NO APLICA</w:t>
      </w:r>
    </w:p>
    <w:p w:rsidR="008D0B55" w:rsidRPr="00F22C20" w:rsidRDefault="008D0B55" w:rsidP="008D0B55">
      <w:pPr>
        <w:tabs>
          <w:tab w:val="num" w:pos="567"/>
        </w:tabs>
        <w:ind w:left="567"/>
        <w:rPr>
          <w:rFonts w:ascii="Calibri" w:hAnsi="Calibri" w:cs="Calibri"/>
          <w:sz w:val="22"/>
          <w:szCs w:val="22"/>
        </w:rPr>
      </w:pPr>
    </w:p>
    <w:p w:rsidR="00685346" w:rsidRPr="00F22C20" w:rsidRDefault="00685346" w:rsidP="00993917">
      <w:pPr>
        <w:numPr>
          <w:ilvl w:val="0"/>
          <w:numId w:val="5"/>
        </w:numPr>
        <w:ind w:left="567" w:hanging="567"/>
        <w:jc w:val="both"/>
        <w:rPr>
          <w:rFonts w:ascii="Calibri" w:hAnsi="Calibri" w:cs="Calibri"/>
          <w:sz w:val="22"/>
          <w:szCs w:val="22"/>
        </w:rPr>
      </w:pPr>
      <w:r w:rsidRPr="00F22C20">
        <w:rPr>
          <w:rFonts w:ascii="Calibri" w:hAnsi="Calibri" w:cs="Calibri"/>
          <w:b/>
          <w:sz w:val="22"/>
          <w:szCs w:val="22"/>
        </w:rPr>
        <w:t>INSPECCIÓN PREVIA</w:t>
      </w:r>
      <w:r w:rsidR="00C65787" w:rsidRPr="00F22C20">
        <w:rPr>
          <w:rFonts w:ascii="Calibri" w:hAnsi="Calibri" w:cs="Calibri"/>
          <w:b/>
          <w:sz w:val="22"/>
          <w:szCs w:val="22"/>
        </w:rPr>
        <w:t xml:space="preserve">. </w:t>
      </w:r>
      <w:r w:rsidR="00C65787" w:rsidRPr="00F22C20">
        <w:rPr>
          <w:rFonts w:ascii="Calibri" w:hAnsi="Calibri" w:cs="Calibri"/>
          <w:b/>
          <w:sz w:val="22"/>
          <w:szCs w:val="22"/>
          <w:highlight w:val="yellow"/>
        </w:rPr>
        <w:t>NO APLICA</w:t>
      </w:r>
    </w:p>
    <w:p w:rsidR="00685346" w:rsidRPr="00F22C20" w:rsidRDefault="00685346" w:rsidP="00685346">
      <w:pPr>
        <w:ind w:left="567"/>
        <w:jc w:val="both"/>
        <w:rPr>
          <w:rFonts w:ascii="Calibri" w:hAnsi="Calibri" w:cs="Calibri"/>
          <w:sz w:val="22"/>
          <w:szCs w:val="22"/>
        </w:rPr>
      </w:pPr>
    </w:p>
    <w:p w:rsidR="00685346" w:rsidRPr="00F22C20" w:rsidRDefault="00685346" w:rsidP="00685346">
      <w:pPr>
        <w:rPr>
          <w:rFonts w:ascii="Calibri" w:hAnsi="Calibri" w:cs="Calibri"/>
          <w:sz w:val="22"/>
          <w:szCs w:val="22"/>
          <w:lang w:val="es-ES_tradnl"/>
        </w:rPr>
      </w:pPr>
    </w:p>
    <w:p w:rsidR="00685346" w:rsidRPr="00F22C20" w:rsidRDefault="00685346" w:rsidP="00993917">
      <w:pPr>
        <w:numPr>
          <w:ilvl w:val="0"/>
          <w:numId w:val="5"/>
        </w:numPr>
        <w:ind w:left="567" w:hanging="567"/>
        <w:jc w:val="both"/>
        <w:rPr>
          <w:rFonts w:ascii="Calibri" w:hAnsi="Calibri" w:cs="Calibri"/>
          <w:b/>
          <w:sz w:val="22"/>
          <w:szCs w:val="22"/>
        </w:rPr>
      </w:pPr>
      <w:r w:rsidRPr="00F22C20">
        <w:rPr>
          <w:rFonts w:ascii="Calibri" w:hAnsi="Calibri" w:cs="Calibri"/>
          <w:b/>
          <w:sz w:val="22"/>
          <w:szCs w:val="22"/>
        </w:rPr>
        <w:t>CONSULTAS ESCRITAS AL DCD</w:t>
      </w:r>
      <w:r w:rsidR="00C65787" w:rsidRPr="00F22C20">
        <w:rPr>
          <w:rFonts w:ascii="Calibri" w:hAnsi="Calibri" w:cs="Calibri"/>
          <w:b/>
          <w:sz w:val="22"/>
          <w:szCs w:val="22"/>
        </w:rPr>
        <w:t xml:space="preserve">. </w:t>
      </w:r>
      <w:r w:rsidR="00C65787" w:rsidRPr="00F22C20">
        <w:rPr>
          <w:rFonts w:ascii="Calibri" w:hAnsi="Calibri" w:cs="Calibri"/>
          <w:b/>
          <w:sz w:val="22"/>
          <w:szCs w:val="22"/>
          <w:highlight w:val="yellow"/>
        </w:rPr>
        <w:t>NO APLICA</w:t>
      </w:r>
    </w:p>
    <w:p w:rsidR="00685346" w:rsidRPr="00F22C20" w:rsidRDefault="00685346" w:rsidP="00685346">
      <w:pPr>
        <w:ind w:left="851"/>
        <w:jc w:val="both"/>
        <w:rPr>
          <w:rFonts w:ascii="Calibri" w:hAnsi="Calibri" w:cs="Calibri"/>
          <w:sz w:val="22"/>
          <w:szCs w:val="22"/>
        </w:rPr>
      </w:pPr>
    </w:p>
    <w:p w:rsidR="00685346" w:rsidRPr="00F22C20" w:rsidRDefault="00685346" w:rsidP="00685346">
      <w:pPr>
        <w:ind w:left="426"/>
        <w:jc w:val="both"/>
        <w:rPr>
          <w:rFonts w:ascii="Calibri" w:hAnsi="Calibri" w:cs="Calibri"/>
          <w:sz w:val="22"/>
          <w:szCs w:val="22"/>
        </w:rPr>
      </w:pPr>
    </w:p>
    <w:p w:rsidR="00685346" w:rsidRPr="00F22C20" w:rsidRDefault="00C65787" w:rsidP="00993917">
      <w:pPr>
        <w:numPr>
          <w:ilvl w:val="0"/>
          <w:numId w:val="5"/>
        </w:numPr>
        <w:ind w:left="567" w:hanging="567"/>
        <w:jc w:val="both"/>
        <w:rPr>
          <w:rFonts w:ascii="Calibri" w:hAnsi="Calibri" w:cs="Calibri"/>
          <w:b/>
          <w:sz w:val="22"/>
          <w:szCs w:val="22"/>
        </w:rPr>
      </w:pPr>
      <w:r w:rsidRPr="00F22C20">
        <w:rPr>
          <w:rFonts w:ascii="Calibri" w:hAnsi="Calibri" w:cs="Calibri"/>
          <w:b/>
          <w:sz w:val="22"/>
          <w:szCs w:val="22"/>
        </w:rPr>
        <w:t xml:space="preserve">REUNION DE ACLARACION. </w:t>
      </w:r>
      <w:r w:rsidRPr="00F22C20">
        <w:rPr>
          <w:rFonts w:ascii="Calibri" w:hAnsi="Calibri" w:cs="Calibri"/>
          <w:b/>
          <w:sz w:val="22"/>
          <w:szCs w:val="22"/>
          <w:highlight w:val="yellow"/>
        </w:rPr>
        <w:t>NO APLICA</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F578D4">
                  <w:pPr>
                    <w:jc w:val="center"/>
                    <w:rPr>
                      <w:rFonts w:ascii="Calibri" w:eastAsia="Calibri" w:hAnsi="Calibri" w:cs="Calibri"/>
                      <w:sz w:val="22"/>
                      <w:szCs w:val="22"/>
                    </w:rPr>
                  </w:pPr>
                </w:p>
                <w:p w:rsidR="00685346" w:rsidRPr="00993917" w:rsidRDefault="00F578D4" w:rsidP="00BF7608">
                  <w:pPr>
                    <w:jc w:val="center"/>
                    <w:rPr>
                      <w:rFonts w:ascii="Calibri" w:eastAsia="Calibri" w:hAnsi="Calibri" w:cs="Calibri"/>
                      <w:sz w:val="22"/>
                      <w:szCs w:val="22"/>
                    </w:rPr>
                  </w:pPr>
                  <w:r w:rsidRPr="00F578D4">
                    <w:rPr>
                      <w:rFonts w:ascii="Calibri" w:eastAsia="Calibri" w:hAnsi="Calibri" w:cs="Calibri"/>
                      <w:sz w:val="22"/>
                      <w:szCs w:val="22"/>
                    </w:rPr>
                    <w:t>EPNE-D</w:t>
                  </w:r>
                  <w:r w:rsidR="00BF7608">
                    <w:rPr>
                      <w:rFonts w:ascii="Calibri" w:eastAsia="Calibri" w:hAnsi="Calibri" w:cs="Calibri"/>
                      <w:sz w:val="22"/>
                      <w:szCs w:val="22"/>
                    </w:rPr>
                    <w:t>D</w:t>
                  </w:r>
                  <w:r w:rsidRPr="00F578D4">
                    <w:rPr>
                      <w:rFonts w:ascii="Calibri" w:eastAsia="Calibri" w:hAnsi="Calibri" w:cs="Calibri"/>
                      <w:sz w:val="22"/>
                      <w:szCs w:val="22"/>
                    </w:rPr>
                    <w:t>P-154-2015</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F578D4" w:rsidRDefault="00F578D4" w:rsidP="00F578D4">
            <w:pPr>
              <w:jc w:val="center"/>
              <w:rPr>
                <w:rFonts w:ascii="Calibri" w:eastAsia="Calibri" w:hAnsi="Calibri" w:cs="Calibri"/>
                <w:b/>
                <w:sz w:val="22"/>
                <w:szCs w:val="22"/>
              </w:rPr>
            </w:pPr>
            <w:r w:rsidRPr="00F578D4">
              <w:rPr>
                <w:rFonts w:ascii="Calibri" w:eastAsia="Calibri" w:hAnsi="Calibri" w:cs="Calibri"/>
                <w:b/>
                <w:sz w:val="22"/>
                <w:szCs w:val="22"/>
              </w:rPr>
              <w:t>LIBROS ESPECIALIZADOS ÁREA TÉCNICA DDP</w:t>
            </w:r>
          </w:p>
          <w:p w:rsidR="00685346" w:rsidRPr="00993917" w:rsidRDefault="00685346" w:rsidP="00513CB0">
            <w:pPr>
              <w:jc w:val="both"/>
              <w:rPr>
                <w:rFonts w:ascii="Calibri" w:eastAsia="Calibri" w:hAnsi="Calibri" w:cs="Calibri"/>
                <w:sz w:val="22"/>
                <w:szCs w:val="22"/>
              </w:rPr>
            </w:pPr>
          </w:p>
        </w:tc>
      </w:tr>
    </w:tbl>
    <w:p w:rsidR="00B80FCA" w:rsidRDefault="00B80FCA" w:rsidP="00B80FCA">
      <w:pPr>
        <w:tabs>
          <w:tab w:val="left" w:pos="1276"/>
        </w:tabs>
        <w:spacing w:before="240" w:after="60"/>
        <w:ind w:left="1276"/>
        <w:jc w:val="both"/>
        <w:outlineLvl w:val="0"/>
        <w:rPr>
          <w:rFonts w:ascii="Calibri" w:hAnsi="Calibri" w:cs="Calibri"/>
          <w:b/>
          <w:sz w:val="22"/>
          <w:szCs w:val="22"/>
        </w:rPr>
      </w:pPr>
    </w:p>
    <w:p w:rsidR="00B80FCA" w:rsidRDefault="00B80FCA" w:rsidP="00B80FCA">
      <w:pPr>
        <w:tabs>
          <w:tab w:val="left" w:pos="1276"/>
        </w:tabs>
        <w:spacing w:before="240" w:after="60"/>
        <w:ind w:left="1276"/>
        <w:jc w:val="both"/>
        <w:outlineLvl w:val="0"/>
        <w:rPr>
          <w:rFonts w:ascii="Calibri" w:hAnsi="Calibri" w:cs="Calibri"/>
          <w:b/>
          <w:sz w:val="22"/>
          <w:szCs w:val="22"/>
        </w:rPr>
      </w:pPr>
    </w:p>
    <w:p w:rsidR="00B80FCA" w:rsidRDefault="00B80FCA" w:rsidP="00B80FCA">
      <w:pPr>
        <w:tabs>
          <w:tab w:val="left" w:pos="1276"/>
        </w:tabs>
        <w:spacing w:before="240" w:after="60"/>
        <w:ind w:left="1276"/>
        <w:jc w:val="both"/>
        <w:outlineLvl w:val="0"/>
        <w:rPr>
          <w:rFonts w:ascii="Calibri" w:hAnsi="Calibri" w:cs="Calibri"/>
          <w:b/>
          <w:sz w:val="22"/>
          <w:szCs w:val="22"/>
        </w:rPr>
      </w:pP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7569F0"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4C684C" w:rsidRPr="00993917" w:rsidRDefault="004C684C" w:rsidP="004C684C">
      <w:pPr>
        <w:ind w:left="426"/>
        <w:jc w:val="both"/>
        <w:rPr>
          <w:rFonts w:ascii="Calibri" w:hAnsi="Calibri" w:cs="Calibri"/>
          <w:color w:val="000000"/>
          <w:sz w:val="22"/>
          <w:szCs w:val="22"/>
        </w:rPr>
      </w:pPr>
    </w:p>
    <w:p w:rsidR="004C684C" w:rsidRPr="00993917" w:rsidRDefault="004C684C" w:rsidP="004C684C">
      <w:pPr>
        <w:jc w:val="center"/>
        <w:rPr>
          <w:rFonts w:ascii="Calibri" w:hAnsi="Calibri" w:cs="Calibri"/>
          <w:snapToGrid w:val="0"/>
          <w:sz w:val="22"/>
          <w:szCs w:val="22"/>
        </w:rPr>
      </w:pPr>
    </w:p>
    <w:p w:rsidR="00C65787" w:rsidRPr="003A3CD3" w:rsidRDefault="00C65787" w:rsidP="00C65787">
      <w:pPr>
        <w:jc w:val="center"/>
        <w:rPr>
          <w:rFonts w:ascii="Calibri" w:hAnsi="Calibri" w:cs="Calibri"/>
          <w:b/>
          <w:sz w:val="32"/>
          <w:szCs w:val="28"/>
          <w:u w:val="single"/>
        </w:rPr>
      </w:pPr>
      <w:r w:rsidRPr="003A3CD3">
        <w:rPr>
          <w:rFonts w:ascii="Verdana" w:hAnsi="Verdana" w:cs="Arial"/>
          <w:b/>
          <w:szCs w:val="18"/>
          <w:u w:val="single"/>
        </w:rPr>
        <w:t>ESPECIFICACIONES TÉCNICAS</w:t>
      </w:r>
      <w:r>
        <w:rPr>
          <w:rFonts w:ascii="Verdana" w:hAnsi="Verdana" w:cs="Arial"/>
          <w:b/>
          <w:szCs w:val="18"/>
          <w:u w:val="single"/>
        </w:rPr>
        <w:t xml:space="preserve"> DE BIENES</w:t>
      </w:r>
    </w:p>
    <w:p w:rsidR="00C65787" w:rsidRDefault="00C65787" w:rsidP="00C65787">
      <w:pPr>
        <w:rPr>
          <w:rFonts w:ascii="Calibri" w:hAnsi="Calibri" w:cs="Calibri"/>
          <w:b/>
        </w:rPr>
      </w:pPr>
    </w:p>
    <w:p w:rsidR="00C65787" w:rsidRDefault="00C65787" w:rsidP="00C65787">
      <w:pPr>
        <w:rPr>
          <w:rFonts w:ascii="Calibri" w:hAnsi="Calibri" w:cs="Calibri"/>
          <w:b/>
        </w:rPr>
      </w:pPr>
    </w:p>
    <w:p w:rsidR="00C65787" w:rsidRDefault="00C65787" w:rsidP="00C65787">
      <w:pPr>
        <w:rPr>
          <w:rFonts w:ascii="Verdana" w:hAnsi="Verdana" w:cs="Calibri"/>
          <w:sz w:val="18"/>
          <w:szCs w:val="18"/>
        </w:rPr>
      </w:pPr>
    </w:p>
    <w:tbl>
      <w:tblPr>
        <w:tblW w:w="8603" w:type="dxa"/>
        <w:jc w:val="center"/>
        <w:tblCellMar>
          <w:left w:w="70" w:type="dxa"/>
          <w:right w:w="70" w:type="dxa"/>
        </w:tblCellMar>
        <w:tblLook w:val="04A0" w:firstRow="1" w:lastRow="0" w:firstColumn="1" w:lastColumn="0" w:noHBand="0" w:noVBand="1"/>
      </w:tblPr>
      <w:tblGrid>
        <w:gridCol w:w="557"/>
        <w:gridCol w:w="4532"/>
        <w:gridCol w:w="2417"/>
        <w:gridCol w:w="1097"/>
      </w:tblGrid>
      <w:tr w:rsidR="00C65787" w:rsidTr="00C65787">
        <w:trPr>
          <w:trHeight w:val="300"/>
          <w:jc w:val="center"/>
        </w:trPr>
        <w:tc>
          <w:tcPr>
            <w:tcW w:w="54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C65787" w:rsidRPr="007C6ACB" w:rsidRDefault="00C65787" w:rsidP="002316B2">
            <w:pPr>
              <w:jc w:val="center"/>
              <w:rPr>
                <w:rFonts w:ascii="Calibri" w:hAnsi="Calibri" w:cs="Calibri"/>
                <w:b/>
                <w:color w:val="000000"/>
                <w:sz w:val="22"/>
                <w:szCs w:val="22"/>
                <w:lang w:val="es-BO" w:eastAsia="es-BO"/>
              </w:rPr>
            </w:pPr>
            <w:r w:rsidRPr="00037AC9">
              <w:rPr>
                <w:rFonts w:ascii="Calibri" w:hAnsi="Calibri" w:cs="Calibri"/>
                <w:b/>
                <w:color w:val="000000"/>
                <w:szCs w:val="22"/>
              </w:rPr>
              <w:t>N° ITEM</w:t>
            </w:r>
          </w:p>
        </w:tc>
        <w:tc>
          <w:tcPr>
            <w:tcW w:w="4607" w:type="dxa"/>
            <w:tcBorders>
              <w:top w:val="single" w:sz="4" w:space="0" w:color="auto"/>
              <w:left w:val="nil"/>
              <w:bottom w:val="single" w:sz="4" w:space="0" w:color="auto"/>
              <w:right w:val="single" w:sz="4" w:space="0" w:color="auto"/>
            </w:tcBorders>
            <w:shd w:val="clear" w:color="auto" w:fill="9CC2E5"/>
            <w:noWrap/>
            <w:vAlign w:val="center"/>
            <w:hideMark/>
          </w:tcPr>
          <w:p w:rsidR="00C65787" w:rsidRPr="007C6ACB" w:rsidRDefault="00C65787" w:rsidP="002316B2">
            <w:pPr>
              <w:jc w:val="center"/>
              <w:rPr>
                <w:rFonts w:ascii="Calibri" w:hAnsi="Calibri" w:cs="Calibri"/>
                <w:b/>
                <w:color w:val="000000"/>
                <w:sz w:val="22"/>
                <w:szCs w:val="22"/>
              </w:rPr>
            </w:pPr>
            <w:r w:rsidRPr="007C6ACB">
              <w:rPr>
                <w:rFonts w:ascii="Calibri" w:hAnsi="Calibri" w:cs="Calibri"/>
                <w:b/>
                <w:color w:val="000000"/>
                <w:sz w:val="22"/>
                <w:szCs w:val="22"/>
              </w:rPr>
              <w:t>DESCRIPCIÓN DETALLADA DEL BIEN</w:t>
            </w:r>
          </w:p>
        </w:tc>
        <w:tc>
          <w:tcPr>
            <w:tcW w:w="2456" w:type="dxa"/>
            <w:tcBorders>
              <w:top w:val="single" w:sz="4" w:space="0" w:color="auto"/>
              <w:left w:val="nil"/>
              <w:bottom w:val="single" w:sz="4" w:space="0" w:color="auto"/>
              <w:right w:val="single" w:sz="4" w:space="0" w:color="auto"/>
            </w:tcBorders>
            <w:shd w:val="clear" w:color="auto" w:fill="9CC2E5"/>
            <w:noWrap/>
            <w:vAlign w:val="center"/>
            <w:hideMark/>
          </w:tcPr>
          <w:p w:rsidR="00C65787" w:rsidRPr="007C6ACB" w:rsidRDefault="00C65787" w:rsidP="002316B2">
            <w:pPr>
              <w:jc w:val="center"/>
              <w:rPr>
                <w:rFonts w:ascii="Calibri" w:hAnsi="Calibri" w:cs="Calibri"/>
                <w:b/>
                <w:color w:val="000000"/>
                <w:sz w:val="22"/>
                <w:szCs w:val="22"/>
              </w:rPr>
            </w:pPr>
            <w:r w:rsidRPr="007C6ACB">
              <w:rPr>
                <w:rFonts w:ascii="Calibri" w:hAnsi="Calibri" w:cs="Calibri"/>
                <w:b/>
                <w:color w:val="000000"/>
                <w:sz w:val="22"/>
                <w:szCs w:val="22"/>
              </w:rPr>
              <w:t>UNIDAD DE MEDIDA</w:t>
            </w:r>
          </w:p>
        </w:tc>
        <w:tc>
          <w:tcPr>
            <w:tcW w:w="994" w:type="dxa"/>
            <w:tcBorders>
              <w:top w:val="single" w:sz="4" w:space="0" w:color="auto"/>
              <w:left w:val="nil"/>
              <w:bottom w:val="single" w:sz="4" w:space="0" w:color="auto"/>
              <w:right w:val="single" w:sz="4" w:space="0" w:color="auto"/>
            </w:tcBorders>
            <w:shd w:val="clear" w:color="auto" w:fill="9CC2E5"/>
            <w:noWrap/>
            <w:vAlign w:val="center"/>
            <w:hideMark/>
          </w:tcPr>
          <w:p w:rsidR="00C65787" w:rsidRPr="007C6ACB" w:rsidRDefault="00C65787" w:rsidP="002316B2">
            <w:pPr>
              <w:jc w:val="center"/>
              <w:rPr>
                <w:rFonts w:ascii="Calibri" w:hAnsi="Calibri" w:cs="Calibri"/>
                <w:b/>
                <w:color w:val="000000"/>
                <w:sz w:val="22"/>
                <w:szCs w:val="22"/>
              </w:rPr>
            </w:pPr>
            <w:r w:rsidRPr="007C6ACB">
              <w:rPr>
                <w:rFonts w:ascii="Calibri" w:hAnsi="Calibri" w:cs="Calibri"/>
                <w:b/>
                <w:color w:val="000000"/>
                <w:sz w:val="22"/>
                <w:szCs w:val="22"/>
              </w:rPr>
              <w:t>CANTIDAD</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Pr="007C6ACB" w:rsidRDefault="00C65787" w:rsidP="002316B2">
            <w:pPr>
              <w:rPr>
                <w:rFonts w:ascii="Calibri" w:hAnsi="Calibri" w:cs="Calibri"/>
                <w:color w:val="000000"/>
                <w:sz w:val="22"/>
                <w:szCs w:val="22"/>
                <w:lang w:val="en-US"/>
              </w:rPr>
            </w:pPr>
            <w:r w:rsidRPr="007C6ACB">
              <w:rPr>
                <w:rFonts w:ascii="Calibri" w:hAnsi="Calibri" w:cs="Calibri"/>
                <w:color w:val="000000"/>
                <w:sz w:val="22"/>
                <w:szCs w:val="22"/>
                <w:lang w:val="en-US"/>
              </w:rPr>
              <w:t>Getting to Know Web GIS</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Pr="0064335E" w:rsidRDefault="00C65787" w:rsidP="002316B2">
            <w:pPr>
              <w:jc w:val="center"/>
              <w:rPr>
                <w:rFonts w:ascii="Calibri" w:hAnsi="Calibri" w:cs="Calibri"/>
                <w:color w:val="000000"/>
                <w:sz w:val="22"/>
                <w:szCs w:val="22"/>
                <w:lang w:val="en-US"/>
              </w:rPr>
            </w:pP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2</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Pr="007C6ACB" w:rsidRDefault="00C65787" w:rsidP="002316B2">
            <w:pPr>
              <w:rPr>
                <w:rFonts w:ascii="Calibri" w:hAnsi="Calibri" w:cs="Calibri"/>
                <w:color w:val="000000"/>
                <w:sz w:val="22"/>
                <w:szCs w:val="22"/>
                <w:lang w:val="en-US"/>
              </w:rPr>
            </w:pPr>
            <w:r w:rsidRPr="007C6ACB">
              <w:rPr>
                <w:rFonts w:ascii="Calibri" w:hAnsi="Calibri" w:cs="Calibri"/>
                <w:color w:val="000000"/>
                <w:sz w:val="22"/>
                <w:szCs w:val="22"/>
                <w:lang w:val="en-US"/>
              </w:rPr>
              <w:t>GIS Tutorial for Python Scripting</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Pr="007C6ACB" w:rsidRDefault="00C65787" w:rsidP="002316B2">
            <w:pPr>
              <w:jc w:val="center"/>
              <w:rPr>
                <w:rFonts w:ascii="Calibri" w:hAnsi="Calibri" w:cs="Calibri"/>
                <w:color w:val="000000"/>
                <w:sz w:val="22"/>
                <w:szCs w:val="22"/>
                <w:lang w:val="en-US"/>
              </w:rPr>
            </w:pP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3</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Default="00C65787" w:rsidP="002316B2">
            <w:pPr>
              <w:rPr>
                <w:rFonts w:ascii="Calibri" w:hAnsi="Calibri" w:cs="Calibri"/>
                <w:color w:val="000000"/>
                <w:sz w:val="22"/>
                <w:szCs w:val="22"/>
              </w:rPr>
            </w:pPr>
            <w:r>
              <w:rPr>
                <w:rFonts w:ascii="Calibri" w:hAnsi="Calibri" w:cs="Calibri"/>
                <w:color w:val="000000"/>
                <w:sz w:val="22"/>
                <w:szCs w:val="22"/>
              </w:rPr>
              <w:t>Python Scripting for ArcGIS</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4</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Pr="007C6ACB" w:rsidRDefault="00C65787" w:rsidP="002316B2">
            <w:pPr>
              <w:rPr>
                <w:rFonts w:ascii="Calibri" w:hAnsi="Calibri" w:cs="Calibri"/>
                <w:color w:val="000000"/>
                <w:sz w:val="22"/>
                <w:szCs w:val="22"/>
                <w:lang w:val="en-US"/>
              </w:rPr>
            </w:pPr>
            <w:r w:rsidRPr="007C6ACB">
              <w:rPr>
                <w:rFonts w:ascii="Calibri" w:hAnsi="Calibri" w:cs="Calibri"/>
                <w:color w:val="000000"/>
                <w:sz w:val="22"/>
                <w:szCs w:val="22"/>
                <w:lang w:val="en-US"/>
              </w:rPr>
              <w:t>Introduction to Geometrical and Physical Geodesy</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Pr="007C6ACB" w:rsidRDefault="00C65787" w:rsidP="002316B2">
            <w:pPr>
              <w:jc w:val="center"/>
              <w:rPr>
                <w:rFonts w:ascii="Calibri" w:hAnsi="Calibri" w:cs="Calibri"/>
                <w:color w:val="000000"/>
                <w:sz w:val="22"/>
                <w:szCs w:val="22"/>
                <w:lang w:val="en-US"/>
              </w:rPr>
            </w:pPr>
            <w:r w:rsidRPr="007C6ACB">
              <w:rPr>
                <w:rFonts w:ascii="Calibri" w:hAnsi="Calibri" w:cs="Calibri"/>
                <w:color w:val="000000"/>
                <w:sz w:val="22"/>
                <w:szCs w:val="22"/>
                <w:lang w:val="en-US"/>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5</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Default="00C65787" w:rsidP="002316B2">
            <w:pPr>
              <w:rPr>
                <w:rFonts w:ascii="Calibri" w:hAnsi="Calibri" w:cs="Calibri"/>
                <w:color w:val="000000"/>
                <w:sz w:val="22"/>
                <w:szCs w:val="22"/>
              </w:rPr>
            </w:pPr>
            <w:r>
              <w:rPr>
                <w:rFonts w:ascii="Calibri" w:hAnsi="Calibri" w:cs="Calibri"/>
                <w:color w:val="000000"/>
                <w:sz w:val="22"/>
                <w:szCs w:val="22"/>
              </w:rPr>
              <w:t>GIS Tutorial 1</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6</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Default="00C65787" w:rsidP="002316B2">
            <w:pPr>
              <w:rPr>
                <w:rFonts w:ascii="Calibri" w:hAnsi="Calibri" w:cs="Calibri"/>
                <w:color w:val="000000"/>
                <w:sz w:val="22"/>
                <w:szCs w:val="22"/>
              </w:rPr>
            </w:pPr>
            <w:r>
              <w:rPr>
                <w:rFonts w:ascii="Calibri" w:hAnsi="Calibri" w:cs="Calibri"/>
                <w:color w:val="000000"/>
                <w:sz w:val="22"/>
                <w:szCs w:val="22"/>
              </w:rPr>
              <w:t>GIS Tutorial 2</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lang w:val="en-US"/>
              </w:rPr>
              <w:t xml:space="preserve"> 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7</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Default="00C65787" w:rsidP="002316B2">
            <w:pPr>
              <w:rPr>
                <w:rFonts w:ascii="Calibri" w:hAnsi="Calibri" w:cs="Calibri"/>
                <w:color w:val="000000"/>
                <w:sz w:val="22"/>
                <w:szCs w:val="22"/>
              </w:rPr>
            </w:pPr>
            <w:r>
              <w:rPr>
                <w:rFonts w:ascii="Calibri" w:hAnsi="Calibri" w:cs="Calibri"/>
                <w:color w:val="000000"/>
                <w:sz w:val="22"/>
                <w:szCs w:val="22"/>
              </w:rPr>
              <w:t>GIS Tutorial 3</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8</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Pr="007C6ACB" w:rsidRDefault="00C65787" w:rsidP="002316B2">
            <w:pPr>
              <w:rPr>
                <w:rFonts w:ascii="Calibri" w:hAnsi="Calibri" w:cs="Calibri"/>
                <w:color w:val="000000"/>
                <w:sz w:val="22"/>
                <w:szCs w:val="22"/>
                <w:lang w:val="en-US"/>
              </w:rPr>
            </w:pPr>
            <w:r w:rsidRPr="007C6ACB">
              <w:rPr>
                <w:rFonts w:ascii="Calibri" w:hAnsi="Calibri" w:cs="Calibri"/>
                <w:color w:val="000000"/>
                <w:sz w:val="22"/>
                <w:szCs w:val="22"/>
                <w:lang w:val="en-US"/>
              </w:rPr>
              <w:t>Making Spatial Decisions Using GIS and Remote Sensing</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Pr="007C6ACB" w:rsidRDefault="00C65787" w:rsidP="002316B2">
            <w:pPr>
              <w:jc w:val="center"/>
              <w:rPr>
                <w:rFonts w:ascii="Calibri" w:hAnsi="Calibri" w:cs="Calibri"/>
                <w:color w:val="000000"/>
                <w:sz w:val="22"/>
                <w:szCs w:val="22"/>
                <w:lang w:val="en-US"/>
              </w:rPr>
            </w:pPr>
            <w:r w:rsidRPr="007C6ACB">
              <w:rPr>
                <w:rFonts w:ascii="Calibri" w:hAnsi="Calibri" w:cs="Calibri"/>
                <w:color w:val="000000"/>
                <w:sz w:val="22"/>
                <w:szCs w:val="22"/>
                <w:lang w:val="en-US"/>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9</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Pr="007C6ACB" w:rsidRDefault="00C65787" w:rsidP="002316B2">
            <w:pPr>
              <w:rPr>
                <w:rFonts w:ascii="Calibri" w:hAnsi="Calibri" w:cs="Calibri"/>
                <w:color w:val="000000"/>
                <w:sz w:val="22"/>
                <w:szCs w:val="22"/>
                <w:lang w:val="en-US"/>
              </w:rPr>
            </w:pPr>
            <w:r w:rsidRPr="007C6ACB">
              <w:rPr>
                <w:rFonts w:ascii="Calibri" w:hAnsi="Calibri" w:cs="Calibri"/>
                <w:color w:val="000000"/>
                <w:sz w:val="22"/>
                <w:szCs w:val="22"/>
                <w:lang w:val="en-US"/>
              </w:rPr>
              <w:t>Spatial Statistical Data Analysis for GIS Users</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Pr="007C6ACB" w:rsidRDefault="00C65787" w:rsidP="002316B2">
            <w:pPr>
              <w:jc w:val="center"/>
              <w:rPr>
                <w:rFonts w:ascii="Calibri" w:hAnsi="Calibri" w:cs="Calibri"/>
                <w:color w:val="000000"/>
                <w:sz w:val="22"/>
                <w:szCs w:val="22"/>
                <w:lang w:val="en-US"/>
              </w:rPr>
            </w:pPr>
            <w:r w:rsidRPr="007C6ACB">
              <w:rPr>
                <w:rFonts w:ascii="Calibri" w:hAnsi="Calibri" w:cs="Calibri"/>
                <w:color w:val="000000"/>
                <w:sz w:val="22"/>
                <w:szCs w:val="22"/>
                <w:lang w:val="en-US"/>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r w:rsidR="00C65787" w:rsidTr="00C65787">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10</w:t>
            </w:r>
          </w:p>
        </w:tc>
        <w:tc>
          <w:tcPr>
            <w:tcW w:w="4607" w:type="dxa"/>
            <w:tcBorders>
              <w:top w:val="nil"/>
              <w:left w:val="nil"/>
              <w:bottom w:val="single" w:sz="4" w:space="0" w:color="auto"/>
              <w:right w:val="single" w:sz="4" w:space="0" w:color="auto"/>
            </w:tcBorders>
            <w:shd w:val="clear" w:color="auto" w:fill="auto"/>
            <w:noWrap/>
            <w:vAlign w:val="bottom"/>
            <w:hideMark/>
          </w:tcPr>
          <w:p w:rsidR="00C65787" w:rsidRDefault="00C65787" w:rsidP="002316B2">
            <w:pPr>
              <w:rPr>
                <w:rFonts w:ascii="Calibri" w:hAnsi="Calibri" w:cs="Calibri"/>
                <w:color w:val="000000"/>
                <w:sz w:val="22"/>
                <w:szCs w:val="22"/>
              </w:rPr>
            </w:pPr>
            <w:r>
              <w:rPr>
                <w:rFonts w:ascii="Calibri" w:hAnsi="Calibri" w:cs="Calibri"/>
                <w:color w:val="000000"/>
                <w:sz w:val="22"/>
                <w:szCs w:val="22"/>
              </w:rPr>
              <w:t>GIS and Cartographic Modeling</w:t>
            </w:r>
          </w:p>
        </w:tc>
        <w:tc>
          <w:tcPr>
            <w:tcW w:w="2456" w:type="dxa"/>
            <w:tcBorders>
              <w:top w:val="single" w:sz="4" w:space="0" w:color="auto"/>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 </w:t>
            </w:r>
            <w:r>
              <w:rPr>
                <w:rFonts w:ascii="Calibri" w:hAnsi="Calibri" w:cs="Calibri"/>
                <w:color w:val="000000"/>
                <w:sz w:val="22"/>
                <w:szCs w:val="22"/>
                <w:lang w:val="en-US"/>
              </w:rPr>
              <w:t>UNIDAD</w:t>
            </w:r>
          </w:p>
        </w:tc>
        <w:tc>
          <w:tcPr>
            <w:tcW w:w="994" w:type="dxa"/>
            <w:tcBorders>
              <w:top w:val="nil"/>
              <w:left w:val="nil"/>
              <w:bottom w:val="single" w:sz="4" w:space="0" w:color="auto"/>
              <w:right w:val="single" w:sz="4" w:space="0" w:color="auto"/>
            </w:tcBorders>
            <w:shd w:val="clear" w:color="auto" w:fill="auto"/>
            <w:noWrap/>
            <w:vAlign w:val="center"/>
            <w:hideMark/>
          </w:tcPr>
          <w:p w:rsidR="00C65787" w:rsidRDefault="00C65787" w:rsidP="002316B2">
            <w:pPr>
              <w:jc w:val="center"/>
              <w:rPr>
                <w:rFonts w:ascii="Calibri" w:hAnsi="Calibri" w:cs="Calibri"/>
                <w:color w:val="000000"/>
                <w:sz w:val="22"/>
                <w:szCs w:val="22"/>
              </w:rPr>
            </w:pPr>
            <w:r>
              <w:rPr>
                <w:rFonts w:ascii="Calibri" w:hAnsi="Calibri" w:cs="Calibri"/>
                <w:color w:val="000000"/>
                <w:sz w:val="22"/>
                <w:szCs w:val="22"/>
              </w:rPr>
              <w:t>1</w:t>
            </w:r>
          </w:p>
        </w:tc>
      </w:tr>
    </w:tbl>
    <w:p w:rsidR="00C65787" w:rsidRPr="00FD291B" w:rsidRDefault="00C65787" w:rsidP="00C65787">
      <w:pPr>
        <w:rPr>
          <w:rFonts w:ascii="Verdana" w:hAnsi="Verdana" w:cs="Calibri"/>
          <w:sz w:val="18"/>
          <w:szCs w:val="18"/>
        </w:rPr>
      </w:pPr>
    </w:p>
    <w:p w:rsidR="00C65787" w:rsidRDefault="00C65787" w:rsidP="00C65787">
      <w:pPr>
        <w:jc w:val="both"/>
        <w:rPr>
          <w:rFonts w:ascii="Verdana" w:hAnsi="Verdana" w:cs="Arial"/>
          <w:b/>
          <w:sz w:val="18"/>
          <w:szCs w:val="18"/>
        </w:rPr>
      </w:pPr>
    </w:p>
    <w:p w:rsidR="00C65787" w:rsidRDefault="00C65787" w:rsidP="00C65787">
      <w:pPr>
        <w:pStyle w:val="Prrafodelista"/>
        <w:numPr>
          <w:ilvl w:val="0"/>
          <w:numId w:val="36"/>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C65787" w:rsidRPr="00180A48" w:rsidRDefault="00C65787" w:rsidP="00C65787">
      <w:pPr>
        <w:autoSpaceDE w:val="0"/>
        <w:autoSpaceDN w:val="0"/>
        <w:adjustRightInd w:val="0"/>
        <w:rPr>
          <w:rFonts w:cs="Calibri"/>
        </w:rPr>
      </w:pPr>
    </w:p>
    <w:tbl>
      <w:tblPr>
        <w:tblW w:w="84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C65787" w:rsidRPr="00107547" w:rsidTr="00C65787">
        <w:tc>
          <w:tcPr>
            <w:tcW w:w="8438" w:type="dxa"/>
            <w:shd w:val="clear" w:color="auto" w:fill="8DB3E2"/>
          </w:tcPr>
          <w:p w:rsidR="00C65787" w:rsidRPr="00107547" w:rsidRDefault="00C65787" w:rsidP="002316B2">
            <w:pPr>
              <w:autoSpaceDE w:val="0"/>
              <w:autoSpaceDN w:val="0"/>
              <w:adjustRightInd w:val="0"/>
              <w:rPr>
                <w:rFonts w:ascii="Calibri" w:hAnsi="Calibri" w:cs="Calibri"/>
                <w:sz w:val="22"/>
                <w:szCs w:val="22"/>
              </w:rPr>
            </w:pPr>
            <w:r>
              <w:rPr>
                <w:rFonts w:ascii="Calibri" w:hAnsi="Calibri" w:cs="Calibri"/>
                <w:b/>
                <w:bCs/>
                <w:sz w:val="22"/>
                <w:szCs w:val="22"/>
              </w:rPr>
              <w:t>CARATERISTICAS TÉCNICAS DEL BIEN</w:t>
            </w:r>
          </w:p>
        </w:tc>
      </w:tr>
      <w:tr w:rsidR="00C65787" w:rsidRPr="00107547" w:rsidTr="00C65787">
        <w:tc>
          <w:tcPr>
            <w:tcW w:w="8438" w:type="dxa"/>
            <w:shd w:val="clear" w:color="auto" w:fill="auto"/>
          </w:tcPr>
          <w:p w:rsidR="00C65787" w:rsidRDefault="00C65787" w:rsidP="002316B2">
            <w:pPr>
              <w:autoSpaceDE w:val="0"/>
              <w:autoSpaceDN w:val="0"/>
              <w:adjustRightInd w:val="0"/>
              <w:spacing w:before="240" w:after="240" w:line="276" w:lineRule="auto"/>
              <w:jc w:val="both"/>
              <w:rPr>
                <w:rFonts w:ascii="Calibri" w:hAnsi="Calibri" w:cs="Calibri"/>
                <w:sz w:val="22"/>
                <w:szCs w:val="22"/>
              </w:rPr>
            </w:pPr>
            <w:r>
              <w:rPr>
                <w:rFonts w:ascii="Calibri" w:hAnsi="Calibri" w:cs="Calibri"/>
                <w:sz w:val="22"/>
                <w:szCs w:val="22"/>
              </w:rPr>
              <w:t>Los libros especializados que se requiere se detallan a continuación:</w:t>
            </w:r>
          </w:p>
          <w:tbl>
            <w:tblPr>
              <w:tblW w:w="8828" w:type="dxa"/>
              <w:tblCellMar>
                <w:left w:w="70" w:type="dxa"/>
                <w:right w:w="70" w:type="dxa"/>
              </w:tblCellMar>
              <w:tblLook w:val="04A0" w:firstRow="1" w:lastRow="0" w:firstColumn="1" w:lastColumn="0" w:noHBand="0" w:noVBand="1"/>
            </w:tblPr>
            <w:tblGrid>
              <w:gridCol w:w="4135"/>
              <w:gridCol w:w="3118"/>
              <w:gridCol w:w="1575"/>
            </w:tblGrid>
            <w:tr w:rsidR="00C65787" w:rsidTr="00C65787">
              <w:trPr>
                <w:trHeight w:val="300"/>
              </w:trPr>
              <w:tc>
                <w:tcPr>
                  <w:tcW w:w="4135"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C65787" w:rsidRPr="00E12721" w:rsidRDefault="00C65787" w:rsidP="002316B2">
                  <w:pPr>
                    <w:jc w:val="center"/>
                    <w:rPr>
                      <w:rFonts w:ascii="Calibri" w:hAnsi="Calibri" w:cs="Calibri"/>
                      <w:b/>
                      <w:sz w:val="22"/>
                      <w:szCs w:val="22"/>
                    </w:rPr>
                  </w:pPr>
                  <w:r w:rsidRPr="00E12721">
                    <w:rPr>
                      <w:rFonts w:ascii="Calibri" w:hAnsi="Calibri" w:cs="Calibri"/>
                      <w:b/>
                      <w:sz w:val="22"/>
                      <w:szCs w:val="22"/>
                    </w:rPr>
                    <w:t>LIBRO</w:t>
                  </w:r>
                </w:p>
              </w:tc>
              <w:tc>
                <w:tcPr>
                  <w:tcW w:w="3118" w:type="dxa"/>
                  <w:tcBorders>
                    <w:top w:val="single" w:sz="4" w:space="0" w:color="auto"/>
                    <w:left w:val="nil"/>
                    <w:bottom w:val="single" w:sz="4" w:space="0" w:color="auto"/>
                    <w:right w:val="single" w:sz="4" w:space="0" w:color="auto"/>
                  </w:tcBorders>
                  <w:shd w:val="clear" w:color="auto" w:fill="9CC2E5"/>
                  <w:noWrap/>
                  <w:vAlign w:val="center"/>
                  <w:hideMark/>
                </w:tcPr>
                <w:p w:rsidR="00C65787" w:rsidRPr="00E12721" w:rsidRDefault="00C65787" w:rsidP="002316B2">
                  <w:pPr>
                    <w:jc w:val="center"/>
                    <w:rPr>
                      <w:rFonts w:ascii="Calibri" w:hAnsi="Calibri" w:cs="Calibri"/>
                      <w:b/>
                      <w:sz w:val="22"/>
                      <w:szCs w:val="22"/>
                    </w:rPr>
                  </w:pPr>
                  <w:r w:rsidRPr="00E12721">
                    <w:rPr>
                      <w:rFonts w:ascii="Calibri" w:hAnsi="Calibri" w:cs="Calibri"/>
                      <w:b/>
                      <w:sz w:val="22"/>
                      <w:szCs w:val="22"/>
                    </w:rPr>
                    <w:t>AUTOR</w:t>
                  </w:r>
                </w:p>
              </w:tc>
              <w:tc>
                <w:tcPr>
                  <w:tcW w:w="1575" w:type="dxa"/>
                  <w:tcBorders>
                    <w:top w:val="single" w:sz="4" w:space="0" w:color="auto"/>
                    <w:left w:val="nil"/>
                    <w:bottom w:val="single" w:sz="4" w:space="0" w:color="auto"/>
                    <w:right w:val="single" w:sz="4" w:space="0" w:color="auto"/>
                  </w:tcBorders>
                  <w:shd w:val="clear" w:color="auto" w:fill="9CC2E5"/>
                  <w:noWrap/>
                  <w:vAlign w:val="center"/>
                  <w:hideMark/>
                </w:tcPr>
                <w:p w:rsidR="00C65787" w:rsidRPr="00E12721" w:rsidRDefault="00C65787" w:rsidP="002316B2">
                  <w:pPr>
                    <w:jc w:val="center"/>
                    <w:rPr>
                      <w:rFonts w:ascii="Calibri" w:hAnsi="Calibri" w:cs="Calibri"/>
                      <w:b/>
                      <w:sz w:val="22"/>
                      <w:szCs w:val="22"/>
                    </w:rPr>
                  </w:pPr>
                  <w:r w:rsidRPr="00E12721">
                    <w:rPr>
                      <w:rFonts w:ascii="Calibri" w:hAnsi="Calibri" w:cs="Calibri"/>
                      <w:b/>
                      <w:sz w:val="22"/>
                      <w:szCs w:val="22"/>
                    </w:rPr>
                    <w:t>AÑO</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lang w:val="en-US"/>
                    </w:rPr>
                  </w:pPr>
                  <w:r w:rsidRPr="008130DF">
                    <w:rPr>
                      <w:rFonts w:ascii="Calibri" w:hAnsi="Calibri" w:cs="Calibri"/>
                      <w:sz w:val="22"/>
                      <w:szCs w:val="22"/>
                      <w:lang w:val="en-US"/>
                    </w:rPr>
                    <w:t>Getting to Know Web GIS</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Pinde Fu</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2015</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lang w:val="en-US"/>
                    </w:rPr>
                  </w:pPr>
                  <w:r w:rsidRPr="008130DF">
                    <w:rPr>
                      <w:rFonts w:ascii="Calibri" w:hAnsi="Calibri" w:cs="Calibri"/>
                      <w:sz w:val="22"/>
                      <w:szCs w:val="22"/>
                      <w:lang w:val="en-US"/>
                    </w:rPr>
                    <w:t>GIS Tutorial for Python Scripting</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David W. Allen</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2014</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Python Scripting for ArcGIS</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Paul A. Zandbergen</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2015</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Introduction to Geometrical and Physical Geodesy</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Thomas H. Meyer</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2010</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GIS Tutorial 1</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Wilpen L. Gorr and Kristen S. Kurland</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2013</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GIS Tutorial 2</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t>David W. Allen</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2013</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sidRPr="008130DF">
                    <w:rPr>
                      <w:rFonts w:ascii="Calibri" w:hAnsi="Calibri" w:cs="Calibri"/>
                      <w:sz w:val="22"/>
                      <w:szCs w:val="22"/>
                    </w:rPr>
                    <w:lastRenderedPageBreak/>
                    <w:t>GIS Tutorial 3</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David W. Allen and Jeffery M. Coffey</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2010</w:t>
                  </w:r>
                  <w:r>
                    <w:rPr>
                      <w:rFonts w:ascii="Calibri" w:hAnsi="Calibri" w:cs="Calibri"/>
                      <w:sz w:val="22"/>
                      <w:szCs w:val="22"/>
                    </w:rPr>
                    <w:t xml:space="preserve"> (Mínima)</w:t>
                  </w:r>
                </w:p>
              </w:tc>
            </w:tr>
            <w:tr w:rsidR="00C65787"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Making Spatial Decisions Using GIS and Remote Sensing</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Kathryn Keranen and Robert Kolvoord</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8130DF" w:rsidRDefault="00C65787" w:rsidP="002316B2">
                  <w:pPr>
                    <w:rPr>
                      <w:rFonts w:ascii="Calibri" w:hAnsi="Calibri" w:cs="Calibri"/>
                      <w:sz w:val="22"/>
                      <w:szCs w:val="22"/>
                    </w:rPr>
                  </w:pPr>
                  <w:r>
                    <w:rPr>
                      <w:rFonts w:ascii="Calibri" w:hAnsi="Calibri" w:cs="Calibri"/>
                      <w:sz w:val="22"/>
                      <w:szCs w:val="22"/>
                    </w:rPr>
                    <w:t>Edición</w:t>
                  </w:r>
                  <w:r w:rsidRPr="008130DF">
                    <w:rPr>
                      <w:rFonts w:ascii="Calibri" w:hAnsi="Calibri" w:cs="Calibri"/>
                      <w:sz w:val="22"/>
                      <w:szCs w:val="22"/>
                    </w:rPr>
                    <w:t xml:space="preserve"> 2013</w:t>
                  </w:r>
                  <w:r>
                    <w:rPr>
                      <w:rFonts w:ascii="Calibri" w:hAnsi="Calibri" w:cs="Calibri"/>
                      <w:sz w:val="22"/>
                      <w:szCs w:val="22"/>
                    </w:rPr>
                    <w:t xml:space="preserve"> (Mínima)</w:t>
                  </w:r>
                </w:p>
              </w:tc>
            </w:tr>
            <w:tr w:rsidR="00C65787" w:rsidRPr="008130DF"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n-US"/>
                    </w:rPr>
                  </w:pPr>
                  <w:r w:rsidRPr="00B57D22">
                    <w:rPr>
                      <w:rFonts w:ascii="Calibri" w:hAnsi="Calibri" w:cs="Calibri"/>
                      <w:sz w:val="22"/>
                      <w:szCs w:val="22"/>
                      <w:lang w:val="en-US"/>
                    </w:rPr>
                    <w:t>Spatial Statistical Data Analysis for GIS Users</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s-BO"/>
                    </w:rPr>
                  </w:pPr>
                  <w:r w:rsidRPr="00B57D22">
                    <w:rPr>
                      <w:rFonts w:ascii="Calibri" w:hAnsi="Calibri" w:cs="Calibri"/>
                      <w:sz w:val="22"/>
                      <w:szCs w:val="22"/>
                      <w:lang w:val="es-BO"/>
                    </w:rPr>
                    <w:t>Konstantin Krivorucho</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s-BO"/>
                    </w:rPr>
                  </w:pPr>
                  <w:r>
                    <w:rPr>
                      <w:rFonts w:ascii="Calibri" w:hAnsi="Calibri" w:cs="Calibri"/>
                      <w:sz w:val="22"/>
                      <w:szCs w:val="22"/>
                    </w:rPr>
                    <w:t>Edición</w:t>
                  </w:r>
                  <w:r w:rsidRPr="00B57D22">
                    <w:rPr>
                      <w:rFonts w:ascii="Calibri" w:hAnsi="Calibri" w:cs="Calibri"/>
                      <w:sz w:val="22"/>
                      <w:szCs w:val="22"/>
                      <w:lang w:val="es-BO"/>
                    </w:rPr>
                    <w:t xml:space="preserve"> 2011</w:t>
                  </w:r>
                  <w:r>
                    <w:rPr>
                      <w:rFonts w:ascii="Calibri" w:hAnsi="Calibri" w:cs="Calibri"/>
                      <w:sz w:val="22"/>
                      <w:szCs w:val="22"/>
                      <w:lang w:val="es-BO"/>
                    </w:rPr>
                    <w:t xml:space="preserve"> </w:t>
                  </w:r>
                  <w:r>
                    <w:rPr>
                      <w:rFonts w:ascii="Calibri" w:hAnsi="Calibri" w:cs="Calibri"/>
                      <w:sz w:val="22"/>
                      <w:szCs w:val="22"/>
                    </w:rPr>
                    <w:t>(Mínima)</w:t>
                  </w:r>
                </w:p>
              </w:tc>
            </w:tr>
            <w:tr w:rsidR="00C65787" w:rsidRPr="008130DF" w:rsidTr="002316B2">
              <w:trPr>
                <w:trHeight w:val="300"/>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s-BO"/>
                    </w:rPr>
                  </w:pPr>
                  <w:r w:rsidRPr="00B57D22">
                    <w:rPr>
                      <w:rFonts w:ascii="Calibri" w:hAnsi="Calibri" w:cs="Calibri"/>
                      <w:sz w:val="22"/>
                      <w:szCs w:val="22"/>
                      <w:lang w:val="es-BO"/>
                    </w:rPr>
                    <w:t>GIS and Cartographic Modeling</w:t>
                  </w:r>
                </w:p>
              </w:tc>
              <w:tc>
                <w:tcPr>
                  <w:tcW w:w="3118"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s-BO"/>
                    </w:rPr>
                  </w:pPr>
                  <w:r w:rsidRPr="00B57D22">
                    <w:rPr>
                      <w:rFonts w:ascii="Calibri" w:hAnsi="Calibri" w:cs="Calibri"/>
                      <w:sz w:val="22"/>
                      <w:szCs w:val="22"/>
                      <w:lang w:val="es-BO"/>
                    </w:rPr>
                    <w:t>C. Dana Tomlin</w:t>
                  </w:r>
                </w:p>
              </w:tc>
              <w:tc>
                <w:tcPr>
                  <w:tcW w:w="1575" w:type="dxa"/>
                  <w:tcBorders>
                    <w:top w:val="nil"/>
                    <w:left w:val="nil"/>
                    <w:bottom w:val="single" w:sz="4" w:space="0" w:color="auto"/>
                    <w:right w:val="single" w:sz="4" w:space="0" w:color="auto"/>
                  </w:tcBorders>
                  <w:shd w:val="clear" w:color="auto" w:fill="auto"/>
                  <w:noWrap/>
                  <w:vAlign w:val="center"/>
                  <w:hideMark/>
                </w:tcPr>
                <w:p w:rsidR="00C65787" w:rsidRPr="00B57D22" w:rsidRDefault="00C65787" w:rsidP="002316B2">
                  <w:pPr>
                    <w:rPr>
                      <w:rFonts w:ascii="Calibri" w:hAnsi="Calibri" w:cs="Calibri"/>
                      <w:sz w:val="22"/>
                      <w:szCs w:val="22"/>
                      <w:lang w:val="es-BO"/>
                    </w:rPr>
                  </w:pPr>
                  <w:r>
                    <w:rPr>
                      <w:rFonts w:ascii="Calibri" w:hAnsi="Calibri" w:cs="Calibri"/>
                      <w:sz w:val="22"/>
                      <w:szCs w:val="22"/>
                    </w:rPr>
                    <w:t>Edición</w:t>
                  </w:r>
                  <w:r w:rsidRPr="00B57D22">
                    <w:rPr>
                      <w:rFonts w:ascii="Calibri" w:hAnsi="Calibri" w:cs="Calibri"/>
                      <w:sz w:val="22"/>
                      <w:szCs w:val="22"/>
                      <w:lang w:val="es-BO"/>
                    </w:rPr>
                    <w:t xml:space="preserve"> 2012</w:t>
                  </w:r>
                  <w:r>
                    <w:rPr>
                      <w:rFonts w:ascii="Calibri" w:hAnsi="Calibri" w:cs="Calibri"/>
                      <w:sz w:val="22"/>
                      <w:szCs w:val="22"/>
                      <w:lang w:val="es-BO"/>
                    </w:rPr>
                    <w:t xml:space="preserve"> </w:t>
                  </w:r>
                  <w:r>
                    <w:rPr>
                      <w:rFonts w:ascii="Calibri" w:hAnsi="Calibri" w:cs="Calibri"/>
                      <w:sz w:val="22"/>
                      <w:szCs w:val="22"/>
                    </w:rPr>
                    <w:t>(Mínima)</w:t>
                  </w:r>
                </w:p>
              </w:tc>
            </w:tr>
          </w:tbl>
          <w:p w:rsidR="00C65787" w:rsidRDefault="00C65787" w:rsidP="00A715A7">
            <w:pPr>
              <w:autoSpaceDE w:val="0"/>
              <w:autoSpaceDN w:val="0"/>
              <w:adjustRightInd w:val="0"/>
              <w:spacing w:line="276" w:lineRule="auto"/>
              <w:jc w:val="both"/>
              <w:rPr>
                <w:rFonts w:ascii="Calibri" w:hAnsi="Calibri" w:cs="Calibri"/>
                <w:sz w:val="22"/>
                <w:szCs w:val="22"/>
              </w:rPr>
            </w:pPr>
            <w:r w:rsidRPr="00B57D22">
              <w:rPr>
                <w:rFonts w:ascii="Calibri" w:hAnsi="Calibri" w:cs="Calibri"/>
                <w:sz w:val="22"/>
                <w:szCs w:val="22"/>
                <w:lang w:val="es-BO"/>
              </w:rPr>
              <w:t xml:space="preserve"> </w:t>
            </w:r>
            <w:r>
              <w:rPr>
                <w:rFonts w:ascii="Calibri" w:hAnsi="Calibri" w:cs="Calibri"/>
                <w:sz w:val="22"/>
                <w:szCs w:val="22"/>
              </w:rPr>
              <w:t>Siendo estos con las siguientes características adicionales:</w:t>
            </w:r>
          </w:p>
          <w:p w:rsidR="00C65787" w:rsidRPr="008130DF" w:rsidRDefault="00C65787" w:rsidP="00C65787">
            <w:pPr>
              <w:pStyle w:val="Prrafodelista"/>
              <w:numPr>
                <w:ilvl w:val="0"/>
                <w:numId w:val="37"/>
              </w:numPr>
              <w:spacing w:line="276" w:lineRule="auto"/>
              <w:ind w:left="880"/>
              <w:jc w:val="both"/>
              <w:rPr>
                <w:rFonts w:ascii="Calibri" w:hAnsi="Calibri" w:cs="Calibri"/>
                <w:sz w:val="22"/>
                <w:szCs w:val="22"/>
              </w:rPr>
            </w:pPr>
            <w:r w:rsidRPr="008130DF">
              <w:rPr>
                <w:rFonts w:ascii="Calibri" w:hAnsi="Calibri" w:cs="Calibri"/>
                <w:sz w:val="22"/>
                <w:szCs w:val="22"/>
              </w:rPr>
              <w:t>Libros a entregar deben ser originales</w:t>
            </w:r>
          </w:p>
          <w:p w:rsidR="00C65787" w:rsidRDefault="00C65787" w:rsidP="00C65787">
            <w:pPr>
              <w:pStyle w:val="Prrafodelista"/>
              <w:numPr>
                <w:ilvl w:val="0"/>
                <w:numId w:val="37"/>
              </w:numPr>
              <w:spacing w:line="276" w:lineRule="auto"/>
              <w:ind w:left="880"/>
              <w:jc w:val="both"/>
              <w:rPr>
                <w:rFonts w:ascii="Calibri" w:hAnsi="Calibri" w:cs="Calibri"/>
                <w:sz w:val="22"/>
                <w:szCs w:val="22"/>
              </w:rPr>
            </w:pPr>
            <w:r w:rsidRPr="008130DF">
              <w:rPr>
                <w:rFonts w:ascii="Calibri" w:hAnsi="Calibri" w:cs="Calibri"/>
                <w:sz w:val="22"/>
                <w:szCs w:val="22"/>
              </w:rPr>
              <w:t>La edición de libros, debe ser la ultima</w:t>
            </w:r>
          </w:p>
          <w:p w:rsidR="00C65787" w:rsidRPr="006B0DB2" w:rsidRDefault="00C65787" w:rsidP="002316B2">
            <w:pPr>
              <w:pStyle w:val="Prrafodelista"/>
              <w:spacing w:line="276" w:lineRule="auto"/>
              <w:ind w:left="880"/>
              <w:jc w:val="both"/>
              <w:rPr>
                <w:rFonts w:ascii="Calibri" w:hAnsi="Calibri" w:cs="Calibri"/>
                <w:sz w:val="22"/>
                <w:szCs w:val="22"/>
              </w:rPr>
            </w:pPr>
          </w:p>
        </w:tc>
      </w:tr>
      <w:tr w:rsidR="00C65787" w:rsidRPr="00107547" w:rsidTr="00C65787">
        <w:tc>
          <w:tcPr>
            <w:tcW w:w="8438" w:type="dxa"/>
            <w:shd w:val="clear" w:color="auto" w:fill="8DB3E2"/>
          </w:tcPr>
          <w:p w:rsidR="00C65787" w:rsidRPr="00107547" w:rsidRDefault="00C65787" w:rsidP="002316B2">
            <w:pPr>
              <w:rPr>
                <w:rFonts w:ascii="Calibri" w:hAnsi="Calibri" w:cs="Calibri"/>
                <w:sz w:val="22"/>
                <w:szCs w:val="22"/>
              </w:rPr>
            </w:pPr>
            <w:r>
              <w:rPr>
                <w:rFonts w:ascii="Calibri" w:hAnsi="Calibri" w:cs="Calibri"/>
                <w:b/>
                <w:bCs/>
                <w:sz w:val="22"/>
                <w:szCs w:val="22"/>
              </w:rPr>
              <w:lastRenderedPageBreak/>
              <w:t>PLAZO DE ENTREGA</w:t>
            </w:r>
          </w:p>
        </w:tc>
      </w:tr>
      <w:tr w:rsidR="00C65787" w:rsidRPr="00107547" w:rsidTr="00C65787">
        <w:tc>
          <w:tcPr>
            <w:tcW w:w="8438" w:type="dxa"/>
            <w:shd w:val="clear" w:color="auto" w:fill="auto"/>
          </w:tcPr>
          <w:p w:rsidR="00C65787" w:rsidRPr="000A1980" w:rsidRDefault="000A3D02" w:rsidP="000A3D02">
            <w:pPr>
              <w:autoSpaceDE w:val="0"/>
              <w:autoSpaceDN w:val="0"/>
              <w:adjustRightInd w:val="0"/>
              <w:spacing w:line="276" w:lineRule="auto"/>
              <w:jc w:val="both"/>
              <w:rPr>
                <w:rFonts w:ascii="Calibri" w:hAnsi="Calibri" w:cs="Calibri"/>
                <w:sz w:val="22"/>
                <w:szCs w:val="22"/>
              </w:rPr>
            </w:pPr>
            <w:r w:rsidRPr="00BF7608">
              <w:rPr>
                <w:rFonts w:ascii="Calibri" w:hAnsi="Calibri"/>
                <w:sz w:val="18"/>
                <w:szCs w:val="18"/>
              </w:rPr>
              <w:t>La provisión, entrega de los productos detallados en estas especificaciones tiene un plazo  máximo de entrega de 10 días hábiles computables a pa</w:t>
            </w:r>
            <w:r w:rsidR="00D567D5" w:rsidRPr="00BF7608">
              <w:rPr>
                <w:rFonts w:ascii="Calibri" w:hAnsi="Calibri"/>
                <w:sz w:val="18"/>
                <w:szCs w:val="18"/>
              </w:rPr>
              <w:t>rtir de la recepción</w:t>
            </w:r>
            <w:r w:rsidRPr="00BF7608">
              <w:rPr>
                <w:rFonts w:ascii="Calibri" w:hAnsi="Calibri"/>
                <w:sz w:val="18"/>
                <w:szCs w:val="18"/>
              </w:rPr>
              <w:t xml:space="preserve"> de la Orden de Compra</w:t>
            </w:r>
          </w:p>
        </w:tc>
      </w:tr>
    </w:tbl>
    <w:p w:rsidR="00C65787" w:rsidRDefault="00C65787" w:rsidP="00C65787">
      <w:pPr>
        <w:rPr>
          <w:rFonts w:ascii="Calibri" w:hAnsi="Calibri" w:cs="Calibri"/>
          <w:sz w:val="22"/>
          <w:szCs w:val="22"/>
        </w:rPr>
      </w:pPr>
    </w:p>
    <w:p w:rsidR="00C65787" w:rsidRPr="00FD291B" w:rsidRDefault="00C65787" w:rsidP="00C65787">
      <w:pPr>
        <w:pStyle w:val="Prrafodelista"/>
        <w:numPr>
          <w:ilvl w:val="0"/>
          <w:numId w:val="38"/>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C65787" w:rsidRPr="00FD291B" w:rsidRDefault="00C65787" w:rsidP="00C65787">
      <w:pPr>
        <w:pStyle w:val="Prrafodelista"/>
        <w:jc w:val="both"/>
        <w:rPr>
          <w:rFonts w:ascii="Verdana" w:hAnsi="Verdana"/>
          <w:sz w:val="18"/>
          <w:szCs w:val="18"/>
        </w:rPr>
      </w:pPr>
    </w:p>
    <w:tbl>
      <w:tblPr>
        <w:tblW w:w="907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C65787" w:rsidRPr="00FD291B" w:rsidTr="00C65787">
        <w:trPr>
          <w:trHeight w:val="397"/>
        </w:trPr>
        <w:tc>
          <w:tcPr>
            <w:tcW w:w="9072" w:type="dxa"/>
            <w:shd w:val="clear" w:color="auto" w:fill="B8CCE4"/>
            <w:vAlign w:val="center"/>
          </w:tcPr>
          <w:p w:rsidR="00C65787" w:rsidRPr="00FD291B" w:rsidRDefault="00C65787" w:rsidP="002316B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65787" w:rsidRPr="00FD291B" w:rsidTr="00C65787">
        <w:trPr>
          <w:trHeight w:val="452"/>
        </w:trPr>
        <w:tc>
          <w:tcPr>
            <w:tcW w:w="9072" w:type="dxa"/>
            <w:shd w:val="clear" w:color="auto" w:fill="auto"/>
            <w:vAlign w:val="bottom"/>
          </w:tcPr>
          <w:p w:rsidR="00C65787" w:rsidRPr="00FD291B" w:rsidRDefault="00C65787" w:rsidP="002316B2">
            <w:pPr>
              <w:autoSpaceDE w:val="0"/>
              <w:autoSpaceDN w:val="0"/>
              <w:adjustRightInd w:val="0"/>
              <w:jc w:val="both"/>
              <w:rPr>
                <w:rFonts w:ascii="Verdana" w:hAnsi="Verdana" w:cs="Calibri"/>
                <w:sz w:val="18"/>
                <w:szCs w:val="18"/>
                <w:lang w:eastAsia="es-BO"/>
              </w:rPr>
            </w:pPr>
            <w:r w:rsidRPr="00861FA6">
              <w:rPr>
                <w:rFonts w:ascii="Calibri" w:hAnsi="Calibri" w:cs="Calibri"/>
                <w:sz w:val="22"/>
                <w:szCs w:val="22"/>
              </w:rPr>
              <w:t xml:space="preserve">El lugar de entrega debe ser en la Ciudad de Santa Cruz </w:t>
            </w:r>
            <w:r>
              <w:rPr>
                <w:rFonts w:ascii="Calibri" w:hAnsi="Calibri" w:cs="Calibri"/>
                <w:sz w:val="22"/>
                <w:szCs w:val="22"/>
              </w:rPr>
              <w:t>Avenida Grigotá Esquina Calle Regimiento Lanza – YPFB Corporación en las oficinas de la Dirección de Desarrollo y Producción (DDP), dependiente de la Gerencia Nacional de Administración de Contratos (GNAC)</w:t>
            </w:r>
            <w:r w:rsidRPr="00861FA6">
              <w:rPr>
                <w:rFonts w:ascii="Calibri" w:hAnsi="Calibri" w:cs="Calibri"/>
                <w:sz w:val="22"/>
                <w:szCs w:val="22"/>
              </w:rPr>
              <w:t>.</w:t>
            </w:r>
          </w:p>
        </w:tc>
      </w:tr>
      <w:tr w:rsidR="000502A2" w:rsidRPr="00FD291B" w:rsidTr="00C65787">
        <w:trPr>
          <w:trHeight w:val="349"/>
        </w:trPr>
        <w:tc>
          <w:tcPr>
            <w:tcW w:w="9072" w:type="dxa"/>
            <w:shd w:val="clear" w:color="auto" w:fill="B8CCE4"/>
            <w:vAlign w:val="center"/>
          </w:tcPr>
          <w:p w:rsidR="000502A2" w:rsidRPr="00FD291B" w:rsidRDefault="000502A2" w:rsidP="000502A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0502A2" w:rsidRPr="00FD291B" w:rsidTr="00A715A7">
        <w:trPr>
          <w:trHeight w:val="310"/>
        </w:trPr>
        <w:tc>
          <w:tcPr>
            <w:tcW w:w="9072" w:type="dxa"/>
            <w:shd w:val="clear" w:color="auto" w:fill="auto"/>
            <w:vAlign w:val="bottom"/>
          </w:tcPr>
          <w:p w:rsidR="000502A2" w:rsidRPr="00EF67E5" w:rsidRDefault="000502A2" w:rsidP="000502A2">
            <w:pPr>
              <w:contextualSpacing/>
              <w:jc w:val="both"/>
              <w:rPr>
                <w:rFonts w:ascii="Calibri" w:hAnsi="Calibri" w:cs="Calibri"/>
                <w:bCs/>
                <w:sz w:val="22"/>
                <w:szCs w:val="22"/>
              </w:rPr>
            </w:pPr>
            <w:r w:rsidRPr="00EF67E5">
              <w:rPr>
                <w:rFonts w:ascii="Calibri" w:hAnsi="Calibri" w:cs="Calibri"/>
                <w:bCs/>
                <w:sz w:val="22"/>
                <w:szCs w:val="22"/>
              </w:rPr>
              <w:t>Tendrá la siguiente modalidad:</w:t>
            </w:r>
          </w:p>
          <w:p w:rsidR="000502A2" w:rsidRPr="00EF67E5" w:rsidRDefault="000502A2" w:rsidP="000502A2">
            <w:pPr>
              <w:contextualSpacing/>
              <w:jc w:val="both"/>
              <w:rPr>
                <w:rFonts w:ascii="Calibri" w:hAnsi="Calibri" w:cs="Calibri"/>
                <w:bCs/>
                <w:sz w:val="22"/>
                <w:szCs w:val="22"/>
              </w:rPr>
            </w:pPr>
            <w:r w:rsidRPr="00EF67E5">
              <w:rPr>
                <w:rFonts w:ascii="Calibri" w:hAnsi="Calibri" w:cs="Calibri"/>
                <w:bCs/>
                <w:sz w:val="22"/>
                <w:szCs w:val="22"/>
              </w:rPr>
              <w:t>El pago se realizará contra entrega de los bienes requeridos, para lo cual debe adjuntarse lo siguiente:</w:t>
            </w:r>
          </w:p>
          <w:p w:rsidR="000502A2" w:rsidRPr="00EF67E5" w:rsidRDefault="000502A2" w:rsidP="000502A2">
            <w:pPr>
              <w:numPr>
                <w:ilvl w:val="0"/>
                <w:numId w:val="39"/>
              </w:numPr>
              <w:contextualSpacing/>
              <w:jc w:val="both"/>
              <w:rPr>
                <w:rFonts w:ascii="Calibri" w:hAnsi="Calibri" w:cs="Calibri"/>
                <w:bCs/>
                <w:sz w:val="22"/>
                <w:szCs w:val="22"/>
              </w:rPr>
            </w:pPr>
            <w:r w:rsidRPr="00EF67E5">
              <w:rPr>
                <w:rFonts w:ascii="Calibri" w:hAnsi="Calibri" w:cs="Calibri"/>
                <w:bCs/>
                <w:sz w:val="22"/>
                <w:szCs w:val="22"/>
              </w:rPr>
              <w:t>Nota de solicitud de Pago con:</w:t>
            </w:r>
          </w:p>
          <w:p w:rsidR="000502A2" w:rsidRPr="00EF67E5" w:rsidRDefault="000502A2" w:rsidP="000502A2">
            <w:pPr>
              <w:numPr>
                <w:ilvl w:val="0"/>
                <w:numId w:val="39"/>
              </w:numPr>
              <w:contextualSpacing/>
              <w:jc w:val="both"/>
              <w:rPr>
                <w:rFonts w:ascii="Calibri" w:hAnsi="Calibri" w:cs="Calibri"/>
                <w:bCs/>
                <w:sz w:val="22"/>
                <w:szCs w:val="22"/>
              </w:rPr>
            </w:pPr>
            <w:r w:rsidRPr="00EF67E5">
              <w:rPr>
                <w:rFonts w:ascii="Calibri" w:hAnsi="Calibri" w:cs="Calibri"/>
                <w:bCs/>
                <w:sz w:val="22"/>
                <w:szCs w:val="22"/>
              </w:rPr>
              <w:t>Factura de la Empresa debidamente registrada en Impuestos Nacionales</w:t>
            </w:r>
          </w:p>
          <w:p w:rsidR="000502A2" w:rsidRPr="00EF67E5" w:rsidRDefault="000502A2" w:rsidP="000502A2">
            <w:pPr>
              <w:numPr>
                <w:ilvl w:val="0"/>
                <w:numId w:val="39"/>
              </w:numPr>
              <w:contextualSpacing/>
              <w:jc w:val="both"/>
              <w:rPr>
                <w:rFonts w:ascii="Calibri" w:hAnsi="Calibri" w:cs="Calibri"/>
                <w:bCs/>
                <w:sz w:val="22"/>
                <w:szCs w:val="22"/>
              </w:rPr>
            </w:pPr>
            <w:r w:rsidRPr="00EF67E5">
              <w:rPr>
                <w:rFonts w:ascii="Calibri" w:hAnsi="Calibri" w:cs="Calibri"/>
                <w:bCs/>
                <w:sz w:val="22"/>
                <w:szCs w:val="22"/>
              </w:rPr>
              <w:t>Fotocopia simple del NIT</w:t>
            </w:r>
          </w:p>
          <w:p w:rsidR="000502A2" w:rsidRPr="00EF67E5" w:rsidRDefault="000502A2" w:rsidP="000502A2">
            <w:pPr>
              <w:numPr>
                <w:ilvl w:val="0"/>
                <w:numId w:val="39"/>
              </w:numPr>
              <w:contextualSpacing/>
              <w:jc w:val="both"/>
              <w:rPr>
                <w:rFonts w:ascii="Calibri" w:hAnsi="Calibri" w:cs="Calibri"/>
                <w:bCs/>
                <w:sz w:val="22"/>
                <w:szCs w:val="22"/>
              </w:rPr>
            </w:pPr>
            <w:r w:rsidRPr="00EF67E5">
              <w:rPr>
                <w:rFonts w:ascii="Calibri" w:hAnsi="Calibri" w:cs="Calibri"/>
                <w:bCs/>
                <w:sz w:val="22"/>
                <w:szCs w:val="22"/>
              </w:rPr>
              <w:t>Fotocopia simple del registro de beneficiarios SIGMA</w:t>
            </w:r>
          </w:p>
          <w:p w:rsidR="000502A2" w:rsidRPr="00EF67E5" w:rsidRDefault="000502A2" w:rsidP="000502A2">
            <w:pPr>
              <w:numPr>
                <w:ilvl w:val="0"/>
                <w:numId w:val="39"/>
              </w:numPr>
              <w:contextualSpacing/>
              <w:jc w:val="both"/>
              <w:rPr>
                <w:rFonts w:ascii="Calibri" w:hAnsi="Calibri" w:cs="Calibri"/>
                <w:bCs/>
                <w:sz w:val="22"/>
                <w:szCs w:val="22"/>
              </w:rPr>
            </w:pPr>
            <w:r w:rsidRPr="00EF67E5">
              <w:rPr>
                <w:rFonts w:ascii="Calibri" w:hAnsi="Calibri" w:cs="Calibri"/>
                <w:bCs/>
                <w:sz w:val="22"/>
                <w:szCs w:val="22"/>
              </w:rPr>
              <w:t>Fotocopia de la Orden de Compra</w:t>
            </w:r>
          </w:p>
          <w:p w:rsidR="000502A2" w:rsidRDefault="000502A2" w:rsidP="000502A2">
            <w:pPr>
              <w:contextualSpacing/>
              <w:jc w:val="both"/>
              <w:rPr>
                <w:rFonts w:ascii="Calibri" w:hAnsi="Calibri" w:cs="Calibri"/>
                <w:bCs/>
                <w:sz w:val="22"/>
                <w:szCs w:val="22"/>
              </w:rPr>
            </w:pPr>
            <w:r w:rsidRPr="00EF67E5">
              <w:rPr>
                <w:rFonts w:ascii="Calibri" w:hAnsi="Calibri" w:cs="Calibri"/>
                <w:bCs/>
                <w:sz w:val="22"/>
                <w:szCs w:val="22"/>
              </w:rPr>
              <w:t>Cabe hacer notar que Y.P.F.B no otorgará ningún anticipo.</w:t>
            </w:r>
          </w:p>
          <w:p w:rsidR="000502A2" w:rsidRPr="00FD291B" w:rsidRDefault="000502A2" w:rsidP="000502A2">
            <w:pPr>
              <w:contextualSpacing/>
              <w:jc w:val="both"/>
              <w:rPr>
                <w:rFonts w:ascii="Verdana" w:hAnsi="Verdana" w:cs="Calibri"/>
                <w:sz w:val="18"/>
                <w:szCs w:val="18"/>
                <w:lang w:eastAsia="es-BO"/>
              </w:rPr>
            </w:pPr>
          </w:p>
        </w:tc>
      </w:tr>
      <w:tr w:rsidR="000502A2" w:rsidRPr="00FD291B" w:rsidTr="0003795C">
        <w:trPr>
          <w:trHeight w:val="310"/>
        </w:trPr>
        <w:tc>
          <w:tcPr>
            <w:tcW w:w="9072" w:type="dxa"/>
            <w:shd w:val="clear" w:color="auto" w:fill="B4C6E7"/>
            <w:vAlign w:val="bottom"/>
          </w:tcPr>
          <w:p w:rsidR="000502A2" w:rsidRPr="0029424E" w:rsidRDefault="000502A2" w:rsidP="000502A2">
            <w:pPr>
              <w:contextualSpacing/>
              <w:jc w:val="both"/>
              <w:rPr>
                <w:rFonts w:ascii="Calibri" w:hAnsi="Calibri" w:cs="Calibri"/>
                <w:b/>
                <w:bCs/>
                <w:sz w:val="22"/>
                <w:szCs w:val="22"/>
              </w:rPr>
            </w:pPr>
            <w:r w:rsidRPr="0029424E">
              <w:rPr>
                <w:rFonts w:ascii="Calibri" w:hAnsi="Calibri" w:cs="Calibri"/>
                <w:b/>
                <w:bCs/>
                <w:sz w:val="22"/>
                <w:szCs w:val="22"/>
              </w:rPr>
              <w:t>IMPUESTOS</w:t>
            </w:r>
            <w:r>
              <w:rPr>
                <w:rFonts w:ascii="Calibri" w:hAnsi="Calibri" w:cs="Calibri"/>
                <w:b/>
                <w:bCs/>
                <w:sz w:val="22"/>
                <w:szCs w:val="22"/>
              </w:rPr>
              <w:t>:</w:t>
            </w:r>
          </w:p>
        </w:tc>
      </w:tr>
      <w:tr w:rsidR="000502A2" w:rsidRPr="00FD291B" w:rsidTr="0029424E">
        <w:trPr>
          <w:trHeight w:val="310"/>
        </w:trPr>
        <w:tc>
          <w:tcPr>
            <w:tcW w:w="9072" w:type="dxa"/>
            <w:shd w:val="clear" w:color="auto" w:fill="auto"/>
            <w:vAlign w:val="bottom"/>
          </w:tcPr>
          <w:p w:rsidR="000502A2" w:rsidRDefault="000502A2" w:rsidP="000502A2">
            <w:pPr>
              <w:contextualSpacing/>
              <w:jc w:val="both"/>
              <w:rPr>
                <w:rFonts w:ascii="Verdana" w:hAnsi="Verdana" w:cs="Calibri"/>
                <w:b/>
                <w:bCs/>
                <w:sz w:val="18"/>
                <w:szCs w:val="18"/>
              </w:rPr>
            </w:pPr>
            <w:r>
              <w:rPr>
                <w:rFonts w:ascii="Verdana" w:hAnsi="Verdana" w:cs="Calibri"/>
                <w:b/>
                <w:bCs/>
                <w:sz w:val="18"/>
                <w:szCs w:val="18"/>
              </w:rPr>
              <w:t>FACTURACIÓN</w:t>
            </w:r>
          </w:p>
        </w:tc>
      </w:tr>
      <w:tr w:rsidR="000502A2" w:rsidRPr="00FD291B" w:rsidTr="0029424E">
        <w:trPr>
          <w:trHeight w:val="310"/>
        </w:trPr>
        <w:tc>
          <w:tcPr>
            <w:tcW w:w="9072" w:type="dxa"/>
            <w:tcBorders>
              <w:bottom w:val="single" w:sz="4" w:space="0" w:color="auto"/>
            </w:tcBorders>
            <w:shd w:val="clear" w:color="auto" w:fill="auto"/>
            <w:vAlign w:val="bottom"/>
          </w:tcPr>
          <w:p w:rsidR="000502A2" w:rsidRPr="00A715A7" w:rsidRDefault="000502A2" w:rsidP="000502A2">
            <w:pPr>
              <w:contextualSpacing/>
              <w:jc w:val="both"/>
              <w:rPr>
                <w:rFonts w:ascii="Verdana" w:hAnsi="Verdana" w:cs="Calibri"/>
                <w:bCs/>
                <w:sz w:val="18"/>
                <w:szCs w:val="18"/>
              </w:rPr>
            </w:pPr>
            <w:r w:rsidRPr="00A715A7">
              <w:rPr>
                <w:rFonts w:ascii="Verdana" w:hAnsi="Verdana" w:cs="Calibri"/>
                <w:bCs/>
                <w:sz w:val="18"/>
                <w:szCs w:val="18"/>
              </w:rPr>
              <w:t xml:space="preserve">La factura debe ser emitida de acuerdo a normativa vigente a nombre de Yacimientos Petrolíferos Fiscales Bolivianos consignando el Número de Identificación Tributaria (NIT) 1020269020. </w:t>
            </w:r>
          </w:p>
          <w:p w:rsidR="000502A2" w:rsidRPr="00A715A7" w:rsidRDefault="000502A2" w:rsidP="000502A2">
            <w:pPr>
              <w:contextualSpacing/>
              <w:jc w:val="both"/>
              <w:rPr>
                <w:rFonts w:ascii="Verdana" w:hAnsi="Verdana" w:cs="Calibri"/>
                <w:bCs/>
                <w:sz w:val="18"/>
                <w:szCs w:val="18"/>
              </w:rPr>
            </w:pPr>
          </w:p>
          <w:p w:rsidR="000502A2" w:rsidRPr="00A715A7" w:rsidRDefault="000502A2" w:rsidP="000502A2">
            <w:pPr>
              <w:contextualSpacing/>
              <w:jc w:val="both"/>
              <w:rPr>
                <w:rFonts w:ascii="Verdana" w:hAnsi="Verdana" w:cs="Calibri"/>
                <w:bCs/>
                <w:sz w:val="18"/>
                <w:szCs w:val="18"/>
              </w:rPr>
            </w:pPr>
            <w:r w:rsidRPr="00A715A7">
              <w:rPr>
                <w:rFonts w:ascii="Verdana" w:hAnsi="Verdana" w:cs="Calibri"/>
                <w:bCs/>
                <w:sz w:val="18"/>
                <w:szCs w:val="18"/>
              </w:rPr>
              <w:t>El pago se efectuará previo informe de conformidad, emitido por los responsables designados, debiendo emitirse la correspondiente factura al momento de la entrega total del bien objeto del contrato.</w:t>
            </w:r>
          </w:p>
          <w:p w:rsidR="000502A2" w:rsidRPr="00A715A7" w:rsidRDefault="000502A2" w:rsidP="000502A2">
            <w:pPr>
              <w:contextualSpacing/>
              <w:jc w:val="both"/>
              <w:rPr>
                <w:rFonts w:ascii="Verdana" w:hAnsi="Verdana" w:cs="Calibri"/>
                <w:bCs/>
                <w:sz w:val="18"/>
                <w:szCs w:val="18"/>
              </w:rPr>
            </w:pPr>
          </w:p>
          <w:p w:rsidR="000502A2" w:rsidRPr="00A715A7" w:rsidRDefault="000502A2" w:rsidP="000502A2">
            <w:pPr>
              <w:contextualSpacing/>
              <w:jc w:val="both"/>
              <w:rPr>
                <w:rFonts w:ascii="Verdana" w:hAnsi="Verdana" w:cs="Calibri"/>
                <w:bCs/>
                <w:sz w:val="18"/>
                <w:szCs w:val="18"/>
              </w:rPr>
            </w:pPr>
            <w:r w:rsidRPr="00A715A7">
              <w:rPr>
                <w:rFonts w:ascii="Verdana" w:hAnsi="Verdana" w:cs="Calibri"/>
                <w:bCs/>
                <w:sz w:val="18"/>
                <w:szCs w:val="18"/>
              </w:rPr>
              <w:t xml:space="preserve">Los proponentes, deberán presentar el certificado de inscripción en el Padrón Nacional de Contribuyentes y el domicilio fiscal actualizado como requisito necesario para su habilitación </w:t>
            </w:r>
          </w:p>
          <w:p w:rsidR="000502A2" w:rsidRPr="00A715A7" w:rsidRDefault="000502A2" w:rsidP="000502A2">
            <w:pPr>
              <w:contextualSpacing/>
              <w:jc w:val="both"/>
              <w:rPr>
                <w:rFonts w:ascii="Verdana" w:hAnsi="Verdana" w:cs="Calibri"/>
                <w:bCs/>
                <w:sz w:val="18"/>
                <w:szCs w:val="18"/>
              </w:rPr>
            </w:pPr>
          </w:p>
          <w:p w:rsidR="000502A2" w:rsidRPr="00FD291B" w:rsidRDefault="000502A2" w:rsidP="000502A2">
            <w:pPr>
              <w:contextualSpacing/>
              <w:jc w:val="both"/>
              <w:rPr>
                <w:rFonts w:ascii="Verdana" w:hAnsi="Verdana" w:cs="Calibri"/>
                <w:b/>
                <w:bCs/>
                <w:sz w:val="18"/>
                <w:szCs w:val="18"/>
              </w:rPr>
            </w:pPr>
            <w:r w:rsidRPr="00A715A7">
              <w:rPr>
                <w:rFonts w:ascii="Verdana" w:hAnsi="Verdana" w:cs="Calibri"/>
                <w:bCs/>
                <w:sz w:val="18"/>
                <w:szCs w:val="18"/>
              </w:rPr>
              <w:t>Cuando se apliquen multas, las mismas serán deducidas del monto a pagar, no obstante la empresa contratada deberá emitir la factura por el total del precio convenido.</w:t>
            </w:r>
          </w:p>
        </w:tc>
      </w:tr>
      <w:tr w:rsidR="000502A2" w:rsidRPr="00FD291B" w:rsidTr="0029424E">
        <w:trPr>
          <w:trHeight w:val="310"/>
        </w:trPr>
        <w:tc>
          <w:tcPr>
            <w:tcW w:w="9072" w:type="dxa"/>
            <w:tcBorders>
              <w:bottom w:val="single" w:sz="4" w:space="0" w:color="auto"/>
            </w:tcBorders>
            <w:shd w:val="clear" w:color="auto" w:fill="auto"/>
            <w:vAlign w:val="bottom"/>
          </w:tcPr>
          <w:p w:rsidR="000502A2" w:rsidRPr="00FD291B" w:rsidRDefault="000502A2" w:rsidP="000502A2">
            <w:pPr>
              <w:contextualSpacing/>
              <w:jc w:val="both"/>
              <w:rPr>
                <w:rFonts w:ascii="Verdana" w:hAnsi="Verdana" w:cs="Calibri"/>
                <w:b/>
                <w:bCs/>
                <w:sz w:val="18"/>
                <w:szCs w:val="18"/>
              </w:rPr>
            </w:pPr>
            <w:r>
              <w:rPr>
                <w:rFonts w:ascii="Verdana" w:hAnsi="Verdana" w:cs="Calibri"/>
                <w:b/>
                <w:bCs/>
                <w:sz w:val="18"/>
                <w:szCs w:val="18"/>
              </w:rPr>
              <w:t>TRIBUTOS</w:t>
            </w:r>
          </w:p>
        </w:tc>
      </w:tr>
      <w:tr w:rsidR="000502A2" w:rsidRPr="00FD291B" w:rsidTr="00A132BD">
        <w:trPr>
          <w:trHeight w:val="310"/>
        </w:trPr>
        <w:tc>
          <w:tcPr>
            <w:tcW w:w="9072" w:type="dxa"/>
            <w:shd w:val="clear" w:color="auto" w:fill="auto"/>
            <w:vAlign w:val="bottom"/>
          </w:tcPr>
          <w:p w:rsidR="000502A2" w:rsidRPr="00A715A7" w:rsidRDefault="000502A2" w:rsidP="000502A2">
            <w:pPr>
              <w:contextualSpacing/>
              <w:jc w:val="both"/>
              <w:rPr>
                <w:rFonts w:ascii="Verdana" w:hAnsi="Verdana" w:cs="Calibri"/>
                <w:bCs/>
                <w:sz w:val="18"/>
                <w:szCs w:val="18"/>
              </w:rPr>
            </w:pPr>
            <w:r w:rsidRPr="00A715A7">
              <w:rPr>
                <w:rFonts w:ascii="Verdana" w:hAnsi="Verdana" w:cs="Calibri"/>
                <w:bCs/>
                <w:sz w:val="18"/>
                <w:szCs w:val="18"/>
              </w:rPr>
              <w:t xml:space="preserve">El proponente declara que todos los tributos que puedan originarse directa o indirectamente en </w:t>
            </w:r>
            <w:r w:rsidRPr="00A715A7">
              <w:rPr>
                <w:rFonts w:ascii="Verdana" w:hAnsi="Verdana" w:cs="Calibri"/>
                <w:bCs/>
                <w:sz w:val="18"/>
                <w:szCs w:val="18"/>
              </w:rPr>
              <w:lastRenderedPageBreak/>
              <w:t>aplicación del contrato, son de su responsabilidad, no correspondiendo ningún reclamo posterior.</w:t>
            </w:r>
          </w:p>
        </w:tc>
      </w:tr>
      <w:tr w:rsidR="00A132BD" w:rsidRPr="00FD291B" w:rsidTr="0003795C">
        <w:trPr>
          <w:trHeight w:val="310"/>
        </w:trPr>
        <w:tc>
          <w:tcPr>
            <w:tcW w:w="9072" w:type="dxa"/>
            <w:tcBorders>
              <w:bottom w:val="single" w:sz="4" w:space="0" w:color="auto"/>
            </w:tcBorders>
            <w:shd w:val="clear" w:color="auto" w:fill="BDD6EE"/>
            <w:vAlign w:val="center"/>
          </w:tcPr>
          <w:p w:rsidR="00A132BD" w:rsidRPr="00FC78A0" w:rsidRDefault="00A132BD" w:rsidP="00D567D5">
            <w:pPr>
              <w:contextualSpacing/>
              <w:jc w:val="both"/>
              <w:rPr>
                <w:rFonts w:ascii="Verdana" w:hAnsi="Verdana" w:cs="Calibri"/>
                <w:b/>
                <w:bCs/>
                <w:sz w:val="18"/>
                <w:szCs w:val="18"/>
                <w:lang w:eastAsia="es-BO"/>
              </w:rPr>
            </w:pPr>
            <w:r w:rsidRPr="00A132BD">
              <w:rPr>
                <w:rFonts w:ascii="Calibri" w:hAnsi="Calibri" w:cs="Calibri"/>
                <w:b/>
                <w:bCs/>
                <w:sz w:val="22"/>
                <w:szCs w:val="22"/>
              </w:rPr>
              <w:lastRenderedPageBreak/>
              <w:t xml:space="preserve">VIGENCIA </w:t>
            </w:r>
            <w:r>
              <w:rPr>
                <w:rFonts w:ascii="Calibri" w:hAnsi="Calibri" w:cs="Calibri"/>
                <w:b/>
                <w:bCs/>
                <w:sz w:val="22"/>
                <w:szCs w:val="22"/>
              </w:rPr>
              <w:t>ORDEN DE COMPRA</w:t>
            </w:r>
          </w:p>
        </w:tc>
      </w:tr>
      <w:tr w:rsidR="00A132BD" w:rsidRPr="00FD291B" w:rsidTr="0003795C">
        <w:trPr>
          <w:trHeight w:val="310"/>
        </w:trPr>
        <w:tc>
          <w:tcPr>
            <w:tcW w:w="9072" w:type="dxa"/>
            <w:tcBorders>
              <w:bottom w:val="single" w:sz="4" w:space="0" w:color="auto"/>
            </w:tcBorders>
            <w:shd w:val="clear" w:color="auto" w:fill="auto"/>
            <w:vAlign w:val="center"/>
          </w:tcPr>
          <w:p w:rsidR="00A132BD" w:rsidRPr="00154E64" w:rsidRDefault="00A132BD" w:rsidP="00A132BD">
            <w:pPr>
              <w:jc w:val="both"/>
              <w:rPr>
                <w:rFonts w:ascii="Calibri" w:hAnsi="Calibri"/>
                <w:sz w:val="18"/>
                <w:szCs w:val="18"/>
              </w:rPr>
            </w:pPr>
          </w:p>
          <w:p w:rsidR="00A132BD" w:rsidRPr="00154E64" w:rsidRDefault="00D567D5" w:rsidP="00A132BD">
            <w:pPr>
              <w:jc w:val="both"/>
              <w:rPr>
                <w:rFonts w:ascii="Calibri" w:hAnsi="Calibri"/>
                <w:sz w:val="18"/>
                <w:szCs w:val="18"/>
              </w:rPr>
            </w:pPr>
            <w:r w:rsidRPr="00BF7608">
              <w:rPr>
                <w:rFonts w:ascii="Calibri" w:hAnsi="Calibri"/>
                <w:sz w:val="18"/>
                <w:szCs w:val="18"/>
              </w:rPr>
              <w:t>La vigencia de la Orden de Compra será computable a partir de su recepción por parte de la empresa adjudicada.</w:t>
            </w:r>
          </w:p>
          <w:p w:rsidR="00A132BD" w:rsidRPr="00154E64" w:rsidRDefault="00A132BD" w:rsidP="00A132BD">
            <w:pPr>
              <w:jc w:val="both"/>
              <w:rPr>
                <w:rFonts w:ascii="Calibri" w:hAnsi="Calibri" w:cs="Calibri"/>
                <w:b/>
                <w:bCs/>
                <w:sz w:val="18"/>
                <w:szCs w:val="18"/>
                <w:lang w:eastAsia="es-BO"/>
              </w:rPr>
            </w:pPr>
          </w:p>
        </w:tc>
      </w:tr>
      <w:tr w:rsidR="00A132BD" w:rsidRPr="00FD291B" w:rsidTr="0003795C">
        <w:trPr>
          <w:trHeight w:val="310"/>
        </w:trPr>
        <w:tc>
          <w:tcPr>
            <w:tcW w:w="9072" w:type="dxa"/>
            <w:tcBorders>
              <w:bottom w:val="single" w:sz="4" w:space="0" w:color="auto"/>
            </w:tcBorders>
            <w:shd w:val="clear" w:color="auto" w:fill="BDD6EE"/>
            <w:vAlign w:val="center"/>
          </w:tcPr>
          <w:p w:rsidR="00A132BD" w:rsidRPr="004A5D1A" w:rsidRDefault="00A132BD" w:rsidP="00A132BD">
            <w:pPr>
              <w:contextualSpacing/>
              <w:jc w:val="both"/>
              <w:rPr>
                <w:rFonts w:ascii="Verdana" w:hAnsi="Verdana" w:cs="Calibri"/>
                <w:b/>
                <w:bCs/>
                <w:sz w:val="18"/>
                <w:szCs w:val="18"/>
                <w:lang w:eastAsia="es-BO"/>
              </w:rPr>
            </w:pPr>
            <w:r w:rsidRPr="00A132BD">
              <w:rPr>
                <w:rFonts w:ascii="Calibri" w:hAnsi="Calibri" w:cs="Calibri"/>
                <w:b/>
                <w:bCs/>
                <w:sz w:val="22"/>
                <w:szCs w:val="22"/>
              </w:rPr>
              <w:t>MULTAS</w:t>
            </w:r>
          </w:p>
        </w:tc>
      </w:tr>
      <w:tr w:rsidR="00A132BD" w:rsidRPr="00FD291B" w:rsidTr="0003795C">
        <w:trPr>
          <w:trHeight w:val="310"/>
        </w:trPr>
        <w:tc>
          <w:tcPr>
            <w:tcW w:w="9072" w:type="dxa"/>
            <w:tcBorders>
              <w:bottom w:val="single" w:sz="4" w:space="0" w:color="auto"/>
            </w:tcBorders>
            <w:shd w:val="clear" w:color="auto" w:fill="auto"/>
            <w:vAlign w:val="center"/>
          </w:tcPr>
          <w:p w:rsidR="00A132BD" w:rsidRDefault="00A132BD" w:rsidP="00A132BD">
            <w:pPr>
              <w:tabs>
                <w:tab w:val="left" w:pos="426"/>
              </w:tabs>
              <w:contextualSpacing/>
              <w:jc w:val="both"/>
              <w:rPr>
                <w:rFonts w:ascii="Verdana" w:hAnsi="Verdana"/>
                <w:sz w:val="18"/>
                <w:szCs w:val="18"/>
              </w:rPr>
            </w:pPr>
          </w:p>
          <w:p w:rsidR="00A132BD" w:rsidRPr="00154E64" w:rsidRDefault="00A132BD" w:rsidP="00A132BD">
            <w:pPr>
              <w:tabs>
                <w:tab w:val="left" w:pos="426"/>
              </w:tabs>
              <w:contextualSpacing/>
              <w:jc w:val="both"/>
              <w:rPr>
                <w:rFonts w:ascii="Calibri" w:hAnsi="Calibri"/>
                <w:sz w:val="18"/>
                <w:szCs w:val="18"/>
              </w:rPr>
            </w:pPr>
            <w:r w:rsidRPr="00154E64">
              <w:rPr>
                <w:rFonts w:ascii="Calibri" w:hAnsi="Calibri"/>
                <w:sz w:val="18"/>
                <w:szCs w:val="18"/>
              </w:rPr>
              <w:t xml:space="preserve">El proveedor se obliga a cumplir con el plazo de entrega de bienes, caso contrario será sancionado con una multa del 1% sobre el importe total del </w:t>
            </w:r>
            <w:r w:rsidRPr="00BF7608">
              <w:rPr>
                <w:rFonts w:ascii="Calibri" w:hAnsi="Calibri"/>
                <w:sz w:val="18"/>
                <w:szCs w:val="18"/>
              </w:rPr>
              <w:t>contrato</w:t>
            </w:r>
            <w:r w:rsidR="007D0F57" w:rsidRPr="00BF7608">
              <w:rPr>
                <w:rFonts w:ascii="Calibri" w:hAnsi="Calibri"/>
                <w:sz w:val="18"/>
                <w:szCs w:val="18"/>
              </w:rPr>
              <w:t xml:space="preserve"> u Orden de Compra</w:t>
            </w:r>
            <w:r w:rsidRPr="00BF7608">
              <w:rPr>
                <w:rFonts w:ascii="Calibri" w:hAnsi="Calibri"/>
                <w:sz w:val="18"/>
                <w:szCs w:val="18"/>
              </w:rPr>
              <w:t xml:space="preserve"> por día de retraso. En caso de llegar al veinte por ciento (20%) del monto total del contrato</w:t>
            </w:r>
            <w:r w:rsidR="007D0F57" w:rsidRPr="00BF7608">
              <w:rPr>
                <w:rFonts w:ascii="Calibri" w:hAnsi="Calibri"/>
                <w:sz w:val="18"/>
                <w:szCs w:val="18"/>
              </w:rPr>
              <w:t xml:space="preserve"> u Orden de Compra</w:t>
            </w:r>
            <w:r w:rsidRPr="00BF7608">
              <w:rPr>
                <w:rFonts w:ascii="Calibri" w:hAnsi="Calibri"/>
                <w:sz w:val="18"/>
                <w:szCs w:val="18"/>
              </w:rPr>
              <w:t>, será pasible a resolución del contrato</w:t>
            </w:r>
            <w:r w:rsidR="007D0F57" w:rsidRPr="00BF7608">
              <w:rPr>
                <w:rFonts w:ascii="Calibri" w:hAnsi="Calibri"/>
                <w:sz w:val="18"/>
                <w:szCs w:val="18"/>
              </w:rPr>
              <w:t xml:space="preserve"> o su documento equivalente</w:t>
            </w:r>
            <w:r w:rsidRPr="00BF7608">
              <w:rPr>
                <w:rFonts w:ascii="Calibri" w:hAnsi="Calibri"/>
                <w:sz w:val="18"/>
                <w:szCs w:val="18"/>
              </w:rPr>
              <w:t>. YPFB</w:t>
            </w:r>
            <w:r w:rsidRPr="00154E64">
              <w:rPr>
                <w:rFonts w:ascii="Calibri" w:hAnsi="Calibri"/>
                <w:sz w:val="18"/>
                <w:szCs w:val="18"/>
              </w:rPr>
              <w:t xml:space="preserve"> se reserva el derecho a realizar las acciones legales que correspondan.</w:t>
            </w:r>
          </w:p>
          <w:p w:rsidR="00A132BD" w:rsidRPr="00154E64" w:rsidRDefault="00A132BD" w:rsidP="00A132BD">
            <w:pPr>
              <w:pStyle w:val="Sangradetextonormal"/>
              <w:spacing w:after="0" w:line="276" w:lineRule="auto"/>
              <w:ind w:left="0"/>
              <w:jc w:val="both"/>
              <w:rPr>
                <w:rFonts w:ascii="Calibri" w:hAnsi="Calibri"/>
                <w:sz w:val="18"/>
                <w:szCs w:val="18"/>
              </w:rPr>
            </w:pPr>
            <w:r w:rsidRPr="00154E64">
              <w:rPr>
                <w:rFonts w:ascii="Calibri" w:hAnsi="Calibri"/>
                <w:sz w:val="18"/>
                <w:szCs w:val="18"/>
              </w:rPr>
              <w:t>Cuando se apliquen multas, las mismas serán deducidas del monto a pagar, no obstante la empresa contratada deberá emitir la factura por el total del precio convenido.</w:t>
            </w:r>
          </w:p>
          <w:p w:rsidR="00A132BD" w:rsidRPr="00D774C7" w:rsidRDefault="00A132BD" w:rsidP="00A132BD">
            <w:pPr>
              <w:pStyle w:val="Sangradetextonormal"/>
              <w:spacing w:after="0" w:line="276" w:lineRule="auto"/>
              <w:ind w:left="0"/>
              <w:jc w:val="both"/>
              <w:rPr>
                <w:rFonts w:ascii="Verdana" w:hAnsi="Verdana"/>
                <w:sz w:val="18"/>
                <w:szCs w:val="18"/>
              </w:rPr>
            </w:pPr>
          </w:p>
        </w:tc>
      </w:tr>
      <w:tr w:rsidR="00A132BD" w:rsidRPr="00FD291B" w:rsidTr="0003795C">
        <w:trPr>
          <w:trHeight w:val="310"/>
        </w:trPr>
        <w:tc>
          <w:tcPr>
            <w:tcW w:w="9072" w:type="dxa"/>
            <w:tcBorders>
              <w:bottom w:val="single" w:sz="4" w:space="0" w:color="auto"/>
            </w:tcBorders>
            <w:shd w:val="clear" w:color="auto" w:fill="BDD6EE"/>
            <w:vAlign w:val="center"/>
          </w:tcPr>
          <w:p w:rsidR="00A132BD" w:rsidRPr="00420AAA" w:rsidRDefault="00A132BD" w:rsidP="00A132BD">
            <w:pPr>
              <w:jc w:val="both"/>
              <w:rPr>
                <w:rFonts w:ascii="Verdana" w:hAnsi="Verdana" w:cs="Calibri"/>
                <w:b/>
                <w:bCs/>
                <w:sz w:val="18"/>
                <w:szCs w:val="18"/>
                <w:lang w:eastAsia="es-BO"/>
              </w:rPr>
            </w:pPr>
            <w:r>
              <w:rPr>
                <w:rFonts w:ascii="Verdana" w:hAnsi="Verdana"/>
                <w:b/>
                <w:sz w:val="18"/>
                <w:szCs w:val="18"/>
              </w:rPr>
              <w:t>VALIDEZ</w:t>
            </w:r>
            <w:r w:rsidRPr="00420AAA">
              <w:rPr>
                <w:rFonts w:ascii="Verdana" w:hAnsi="Verdana"/>
                <w:b/>
                <w:sz w:val="18"/>
                <w:szCs w:val="18"/>
              </w:rPr>
              <w:t xml:space="preserve"> DE LA OFERTA</w:t>
            </w:r>
          </w:p>
        </w:tc>
      </w:tr>
      <w:tr w:rsidR="00A132BD" w:rsidRPr="00FD291B" w:rsidTr="0003795C">
        <w:trPr>
          <w:trHeight w:val="310"/>
        </w:trPr>
        <w:tc>
          <w:tcPr>
            <w:tcW w:w="9072" w:type="dxa"/>
            <w:tcBorders>
              <w:bottom w:val="single" w:sz="4" w:space="0" w:color="auto"/>
            </w:tcBorders>
            <w:shd w:val="clear" w:color="auto" w:fill="auto"/>
            <w:vAlign w:val="center"/>
          </w:tcPr>
          <w:p w:rsidR="00A132BD" w:rsidRDefault="00A132BD" w:rsidP="00A132BD">
            <w:pPr>
              <w:jc w:val="both"/>
              <w:rPr>
                <w:rFonts w:ascii="Verdana" w:hAnsi="Verdana"/>
                <w:sz w:val="18"/>
                <w:szCs w:val="18"/>
                <w:lang w:val="es-ES_tradnl" w:eastAsia="es-BO"/>
              </w:rPr>
            </w:pPr>
          </w:p>
          <w:p w:rsidR="00A132BD" w:rsidRPr="00154E64" w:rsidRDefault="00A132BD" w:rsidP="00A132BD">
            <w:pPr>
              <w:jc w:val="both"/>
              <w:rPr>
                <w:rFonts w:ascii="Calibri" w:hAnsi="Calibri"/>
                <w:sz w:val="18"/>
                <w:szCs w:val="18"/>
                <w:lang w:val="es-BO" w:eastAsia="es-BO"/>
              </w:rPr>
            </w:pPr>
            <w:r w:rsidRPr="00154E64">
              <w:rPr>
                <w:rFonts w:ascii="Calibri" w:hAnsi="Calibri"/>
                <w:sz w:val="18"/>
                <w:szCs w:val="18"/>
                <w:lang w:val="es-ES_tradnl" w:eastAsia="es-BO"/>
              </w:rPr>
              <w:t>Las ofertas deben tener un tiempo de validez de por lo menos noventa (90) días calendario, a partir de la fecha de presentación de propuestas</w:t>
            </w:r>
            <w:r w:rsidRPr="00154E64">
              <w:rPr>
                <w:rFonts w:ascii="Calibri" w:hAnsi="Calibri"/>
                <w:sz w:val="18"/>
                <w:szCs w:val="18"/>
                <w:lang w:val="es-BO" w:eastAsia="es-BO"/>
              </w:rPr>
              <w:t>.</w:t>
            </w:r>
          </w:p>
          <w:p w:rsidR="00A132BD" w:rsidRPr="00D774C7" w:rsidRDefault="00A132BD" w:rsidP="00A132BD">
            <w:pPr>
              <w:jc w:val="both"/>
              <w:rPr>
                <w:rFonts w:ascii="Verdana" w:hAnsi="Verdana"/>
                <w:sz w:val="18"/>
                <w:szCs w:val="18"/>
                <w:lang w:val="es-BO" w:eastAsia="es-BO"/>
              </w:rPr>
            </w:pPr>
          </w:p>
        </w:tc>
      </w:tr>
    </w:tbl>
    <w:p w:rsidR="004C684C" w:rsidRPr="00993917" w:rsidRDefault="004C684C" w:rsidP="00C65787">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29424E">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29424E" w:rsidRPr="0029424E" w:rsidTr="0029424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1</w:t>
            </w:r>
          </w:p>
        </w:tc>
        <w:tc>
          <w:tcPr>
            <w:tcW w:w="1563" w:type="pct"/>
            <w:tcBorders>
              <w:top w:val="nil"/>
              <w:left w:val="nil"/>
              <w:bottom w:val="single" w:sz="4" w:space="0" w:color="auto"/>
              <w:right w:val="single" w:sz="4" w:space="0" w:color="auto"/>
            </w:tcBorders>
            <w:shd w:val="clear" w:color="auto" w:fill="auto"/>
            <w:vAlign w:val="center"/>
          </w:tcPr>
          <w:p w:rsidR="0029424E" w:rsidRPr="00B54482" w:rsidRDefault="0029424E" w:rsidP="0029424E">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Getting to Know Web GIS</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center"/>
              <w:rPr>
                <w:rFonts w:ascii="Calibri" w:hAnsi="Calibri" w:cs="Calibri"/>
                <w:color w:val="000000"/>
                <w:sz w:val="18"/>
                <w:szCs w:val="18"/>
                <w:lang w:val="en-US" w:eastAsia="es-BO"/>
              </w:rPr>
            </w:pPr>
            <w:r>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r>
      <w:tr w:rsidR="0029424E" w:rsidRPr="0029424E"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2</w:t>
            </w:r>
          </w:p>
        </w:tc>
        <w:tc>
          <w:tcPr>
            <w:tcW w:w="1563" w:type="pct"/>
            <w:tcBorders>
              <w:top w:val="nil"/>
              <w:left w:val="nil"/>
              <w:bottom w:val="single" w:sz="4" w:space="0" w:color="auto"/>
              <w:right w:val="single" w:sz="4" w:space="0" w:color="auto"/>
            </w:tcBorders>
            <w:shd w:val="clear" w:color="auto" w:fill="auto"/>
            <w:vAlign w:val="center"/>
          </w:tcPr>
          <w:p w:rsidR="0029424E" w:rsidRPr="00B54482" w:rsidRDefault="0029424E" w:rsidP="0029424E">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GIS Tutorial for Python Scripting</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r>
      <w:tr w:rsidR="0029424E" w:rsidRPr="00C75BEC"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3</w:t>
            </w:r>
          </w:p>
        </w:tc>
        <w:tc>
          <w:tcPr>
            <w:tcW w:w="1563" w:type="pct"/>
            <w:tcBorders>
              <w:top w:val="nil"/>
              <w:left w:val="nil"/>
              <w:bottom w:val="single" w:sz="4" w:space="0" w:color="auto"/>
              <w:right w:val="single" w:sz="4" w:space="0" w:color="auto"/>
            </w:tcBorders>
            <w:shd w:val="clear" w:color="auto" w:fill="auto"/>
            <w:vAlign w:val="center"/>
          </w:tcPr>
          <w:p w:rsidR="0029424E" w:rsidRDefault="0029424E" w:rsidP="0029424E">
            <w:pPr>
              <w:rPr>
                <w:rFonts w:ascii="Lucida Bright" w:hAnsi="Lucida Bright" w:cs="Calibri"/>
                <w:color w:val="000000"/>
                <w:sz w:val="16"/>
                <w:szCs w:val="16"/>
              </w:rPr>
            </w:pPr>
            <w:r>
              <w:rPr>
                <w:rFonts w:ascii="Lucida Bright" w:hAnsi="Lucida Bright" w:cs="Calibri"/>
                <w:color w:val="000000"/>
                <w:sz w:val="16"/>
                <w:szCs w:val="16"/>
              </w:rPr>
              <w:t>Python Scripting for ArcGIS</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r>
      <w:tr w:rsidR="0029424E" w:rsidRPr="0029424E"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4</w:t>
            </w:r>
          </w:p>
        </w:tc>
        <w:tc>
          <w:tcPr>
            <w:tcW w:w="1563" w:type="pct"/>
            <w:tcBorders>
              <w:top w:val="nil"/>
              <w:left w:val="nil"/>
              <w:bottom w:val="single" w:sz="4" w:space="0" w:color="auto"/>
              <w:right w:val="single" w:sz="4" w:space="0" w:color="auto"/>
            </w:tcBorders>
            <w:shd w:val="clear" w:color="auto" w:fill="auto"/>
            <w:vAlign w:val="center"/>
          </w:tcPr>
          <w:p w:rsidR="0029424E" w:rsidRPr="00B54482" w:rsidRDefault="0029424E" w:rsidP="0029424E">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Introduction to Geometrical and Physical Geodesy</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r>
      <w:tr w:rsidR="0029424E" w:rsidRPr="00C75BEC"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5</w:t>
            </w:r>
          </w:p>
        </w:tc>
        <w:tc>
          <w:tcPr>
            <w:tcW w:w="1563" w:type="pct"/>
            <w:tcBorders>
              <w:top w:val="nil"/>
              <w:left w:val="nil"/>
              <w:bottom w:val="single" w:sz="4" w:space="0" w:color="auto"/>
              <w:right w:val="single" w:sz="4" w:space="0" w:color="auto"/>
            </w:tcBorders>
            <w:shd w:val="clear" w:color="auto" w:fill="auto"/>
            <w:vAlign w:val="center"/>
          </w:tcPr>
          <w:p w:rsidR="0029424E" w:rsidRDefault="0029424E" w:rsidP="0029424E">
            <w:pPr>
              <w:rPr>
                <w:rFonts w:ascii="Lucida Bright" w:hAnsi="Lucida Bright" w:cs="Calibri"/>
                <w:color w:val="000000"/>
                <w:sz w:val="16"/>
                <w:szCs w:val="16"/>
              </w:rPr>
            </w:pPr>
            <w:r>
              <w:rPr>
                <w:rFonts w:ascii="Lucida Bright" w:hAnsi="Lucida Bright" w:cs="Calibri"/>
                <w:color w:val="000000"/>
                <w:sz w:val="16"/>
                <w:szCs w:val="16"/>
              </w:rPr>
              <w:t>GIS Tutorial 1</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r>
      <w:tr w:rsidR="0029424E" w:rsidRPr="00C75BEC"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6</w:t>
            </w:r>
          </w:p>
        </w:tc>
        <w:tc>
          <w:tcPr>
            <w:tcW w:w="1563" w:type="pct"/>
            <w:tcBorders>
              <w:top w:val="nil"/>
              <w:left w:val="nil"/>
              <w:bottom w:val="single" w:sz="4" w:space="0" w:color="auto"/>
              <w:right w:val="single" w:sz="4" w:space="0" w:color="auto"/>
            </w:tcBorders>
            <w:shd w:val="clear" w:color="auto" w:fill="auto"/>
            <w:vAlign w:val="center"/>
          </w:tcPr>
          <w:p w:rsidR="0029424E" w:rsidRDefault="0029424E" w:rsidP="0029424E">
            <w:pPr>
              <w:rPr>
                <w:rFonts w:ascii="Lucida Bright" w:hAnsi="Lucida Bright" w:cs="Calibri"/>
                <w:color w:val="000000"/>
                <w:sz w:val="16"/>
                <w:szCs w:val="16"/>
              </w:rPr>
            </w:pPr>
            <w:r>
              <w:rPr>
                <w:rFonts w:ascii="Lucida Bright" w:hAnsi="Lucida Bright" w:cs="Calibri"/>
                <w:color w:val="000000"/>
                <w:sz w:val="16"/>
                <w:szCs w:val="16"/>
              </w:rPr>
              <w:t>GIS Tutorial 2</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r>
      <w:tr w:rsidR="0029424E" w:rsidRPr="00C75BEC"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7</w:t>
            </w:r>
          </w:p>
        </w:tc>
        <w:tc>
          <w:tcPr>
            <w:tcW w:w="1563" w:type="pct"/>
            <w:tcBorders>
              <w:top w:val="nil"/>
              <w:left w:val="nil"/>
              <w:bottom w:val="single" w:sz="4" w:space="0" w:color="auto"/>
              <w:right w:val="single" w:sz="4" w:space="0" w:color="auto"/>
            </w:tcBorders>
            <w:shd w:val="clear" w:color="auto" w:fill="auto"/>
            <w:vAlign w:val="center"/>
          </w:tcPr>
          <w:p w:rsidR="0029424E" w:rsidRDefault="0029424E" w:rsidP="0029424E">
            <w:pPr>
              <w:rPr>
                <w:rFonts w:ascii="Lucida Bright" w:hAnsi="Lucida Bright" w:cs="Calibri"/>
                <w:color w:val="000000"/>
                <w:sz w:val="16"/>
                <w:szCs w:val="16"/>
              </w:rPr>
            </w:pPr>
            <w:r>
              <w:rPr>
                <w:rFonts w:ascii="Lucida Bright" w:hAnsi="Lucida Bright" w:cs="Calibri"/>
                <w:color w:val="000000"/>
                <w:sz w:val="16"/>
                <w:szCs w:val="16"/>
              </w:rPr>
              <w:t>GIS Tutorial 3</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r>
      <w:tr w:rsidR="0029424E" w:rsidRPr="0029424E"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8</w:t>
            </w:r>
          </w:p>
        </w:tc>
        <w:tc>
          <w:tcPr>
            <w:tcW w:w="1563" w:type="pct"/>
            <w:tcBorders>
              <w:top w:val="nil"/>
              <w:left w:val="nil"/>
              <w:bottom w:val="single" w:sz="4" w:space="0" w:color="auto"/>
              <w:right w:val="single" w:sz="4" w:space="0" w:color="auto"/>
            </w:tcBorders>
            <w:shd w:val="clear" w:color="auto" w:fill="auto"/>
            <w:vAlign w:val="center"/>
          </w:tcPr>
          <w:p w:rsidR="0029424E" w:rsidRPr="00B54482" w:rsidRDefault="0029424E" w:rsidP="0029424E">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Making Spatial Decisions Using GIS and Remote Sensing</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r>
      <w:tr w:rsidR="0029424E" w:rsidRPr="0029424E"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9</w:t>
            </w:r>
          </w:p>
        </w:tc>
        <w:tc>
          <w:tcPr>
            <w:tcW w:w="1563" w:type="pct"/>
            <w:tcBorders>
              <w:top w:val="nil"/>
              <w:left w:val="nil"/>
              <w:bottom w:val="single" w:sz="4" w:space="0" w:color="auto"/>
              <w:right w:val="single" w:sz="4" w:space="0" w:color="auto"/>
            </w:tcBorders>
            <w:shd w:val="clear" w:color="auto" w:fill="auto"/>
            <w:vAlign w:val="center"/>
          </w:tcPr>
          <w:p w:rsidR="0029424E" w:rsidRPr="00B54482" w:rsidRDefault="0029424E" w:rsidP="0029424E">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Spatial Statistical Data Analysis for GIS Users</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p>
        </w:tc>
      </w:tr>
      <w:tr w:rsidR="0029424E" w:rsidRPr="00C75BEC" w:rsidTr="0003795C">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29424E" w:rsidRDefault="0029424E" w:rsidP="0029424E">
            <w:pPr>
              <w:jc w:val="center"/>
              <w:rPr>
                <w:rFonts w:ascii="Lucida Bright" w:hAnsi="Lucida Bright" w:cs="Calibri"/>
                <w:color w:val="000000"/>
                <w:sz w:val="16"/>
                <w:szCs w:val="16"/>
              </w:rPr>
            </w:pPr>
            <w:r>
              <w:rPr>
                <w:rFonts w:ascii="Lucida Bright" w:hAnsi="Lucida Bright" w:cs="Calibri"/>
                <w:color w:val="000000"/>
                <w:sz w:val="16"/>
                <w:szCs w:val="16"/>
              </w:rPr>
              <w:t>10</w:t>
            </w:r>
          </w:p>
        </w:tc>
        <w:tc>
          <w:tcPr>
            <w:tcW w:w="1563" w:type="pct"/>
            <w:tcBorders>
              <w:top w:val="nil"/>
              <w:left w:val="nil"/>
              <w:bottom w:val="single" w:sz="4" w:space="0" w:color="auto"/>
              <w:right w:val="single" w:sz="4" w:space="0" w:color="auto"/>
            </w:tcBorders>
            <w:shd w:val="clear" w:color="auto" w:fill="auto"/>
            <w:vAlign w:val="center"/>
          </w:tcPr>
          <w:p w:rsidR="0029424E" w:rsidRDefault="0029424E" w:rsidP="0029424E">
            <w:pPr>
              <w:rPr>
                <w:rFonts w:ascii="Lucida Bright" w:hAnsi="Lucida Bright" w:cs="Calibri"/>
                <w:color w:val="000000"/>
                <w:sz w:val="16"/>
                <w:szCs w:val="16"/>
              </w:rPr>
            </w:pPr>
            <w:r>
              <w:rPr>
                <w:rFonts w:ascii="Lucida Bright" w:hAnsi="Lucida Bright" w:cs="Calibri"/>
                <w:color w:val="000000"/>
                <w:sz w:val="16"/>
                <w:szCs w:val="16"/>
              </w:rPr>
              <w:t>GIS and Cartographic Modeling</w:t>
            </w:r>
          </w:p>
        </w:tc>
        <w:tc>
          <w:tcPr>
            <w:tcW w:w="619" w:type="pct"/>
            <w:tcBorders>
              <w:top w:val="nil"/>
              <w:left w:val="nil"/>
              <w:bottom w:val="single" w:sz="4" w:space="0" w:color="auto"/>
              <w:right w:val="single" w:sz="4" w:space="0" w:color="auto"/>
            </w:tcBorders>
            <w:shd w:val="clear" w:color="auto" w:fill="auto"/>
            <w:vAlign w:val="center"/>
          </w:tcPr>
          <w:p w:rsidR="0029424E" w:rsidRPr="0029424E" w:rsidRDefault="0029424E" w:rsidP="0029424E">
            <w:pPr>
              <w:jc w:val="both"/>
              <w:rPr>
                <w:rFonts w:ascii="Calibri" w:hAnsi="Calibri" w:cs="Calibri"/>
                <w:color w:val="000000"/>
                <w:sz w:val="18"/>
                <w:szCs w:val="18"/>
                <w:lang w:val="en-US" w:eastAsia="es-BO"/>
              </w:rPr>
            </w:pPr>
            <w:r>
              <w:rPr>
                <w:rFonts w:ascii="Calibri" w:hAnsi="Calibri" w:cs="Calibri"/>
                <w:color w:val="000000"/>
                <w:sz w:val="18"/>
                <w:szCs w:val="18"/>
                <w:lang w:val="en-US" w:eastAsia="es-BO"/>
              </w:rPr>
              <w:t>UNIDAD</w:t>
            </w:r>
          </w:p>
        </w:tc>
        <w:tc>
          <w:tcPr>
            <w:tcW w:w="712" w:type="pct"/>
            <w:tcBorders>
              <w:top w:val="nil"/>
              <w:left w:val="nil"/>
              <w:bottom w:val="single" w:sz="4" w:space="0" w:color="auto"/>
              <w:right w:val="single" w:sz="4" w:space="0" w:color="auto"/>
            </w:tcBorders>
            <w:shd w:val="clear" w:color="auto" w:fill="auto"/>
          </w:tcPr>
          <w:p w:rsidR="0029424E" w:rsidRDefault="0029424E" w:rsidP="0029424E">
            <w:pPr>
              <w:jc w:val="center"/>
            </w:pPr>
            <w:r w:rsidRPr="001F5D01">
              <w:rPr>
                <w:rFonts w:ascii="Calibri" w:hAnsi="Calibri" w:cs="Calibri"/>
                <w:color w:val="000000"/>
                <w:sz w:val="18"/>
                <w:szCs w:val="18"/>
                <w:lang w:val="en-US" w:eastAsia="es-BO"/>
              </w:rPr>
              <w:t>1</w:t>
            </w:r>
          </w:p>
        </w:tc>
        <w:tc>
          <w:tcPr>
            <w:tcW w:w="975"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29424E" w:rsidRPr="00DB5AAF" w:rsidRDefault="0029424E" w:rsidP="0029424E">
            <w:pPr>
              <w:jc w:val="both"/>
              <w:rPr>
                <w:rFonts w:ascii="Calibri" w:hAnsi="Calibri" w:cs="Calibri"/>
                <w:color w:val="000000"/>
                <w:sz w:val="18"/>
                <w:szCs w:val="18"/>
                <w:lang w:val="es-BO" w:eastAsia="es-BO"/>
              </w:rPr>
            </w:pPr>
          </w:p>
        </w:tc>
      </w:tr>
      <w:tr w:rsidR="00DB5AAF" w:rsidRPr="00C75BEC" w:rsidTr="0029424E">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48"/>
        <w:gridCol w:w="1942"/>
        <w:gridCol w:w="706"/>
        <w:gridCol w:w="706"/>
        <w:gridCol w:w="708"/>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AB380B" w:rsidRPr="00C75BEC" w:rsidTr="002316B2">
        <w:trPr>
          <w:jc w:val="center"/>
        </w:trPr>
        <w:tc>
          <w:tcPr>
            <w:tcW w:w="0" w:type="auto"/>
            <w:tcBorders>
              <w:top w:val="single" w:sz="8" w:space="0" w:color="auto"/>
              <w:left w:val="single" w:sz="8" w:space="0" w:color="auto"/>
              <w:bottom w:val="single" w:sz="8" w:space="0" w:color="auto"/>
              <w:right w:val="single" w:sz="8" w:space="0" w:color="auto"/>
            </w:tcBorders>
            <w:shd w:val="clear" w:color="000000" w:fill="8DB3E2"/>
            <w:vAlign w:val="center"/>
          </w:tcPr>
          <w:p w:rsidR="00AB380B" w:rsidRDefault="00AB380B" w:rsidP="00AB380B">
            <w:pPr>
              <w:rPr>
                <w:rFonts w:ascii="Calibri" w:hAnsi="Calibri"/>
                <w:b/>
                <w:bCs/>
                <w:color w:val="000000"/>
                <w:sz w:val="22"/>
                <w:szCs w:val="22"/>
                <w:lang w:val="es-BO" w:eastAsia="es-BO"/>
              </w:rPr>
            </w:pPr>
            <w:r>
              <w:rPr>
                <w:rFonts w:ascii="Calibri" w:hAnsi="Calibri" w:cs="Calibri"/>
                <w:b/>
                <w:bCs/>
                <w:color w:val="000000"/>
                <w:sz w:val="22"/>
                <w:szCs w:val="22"/>
              </w:rPr>
              <w:t>CARATERISTICAS TÉCNICAS DEL BIEN</w:t>
            </w:r>
          </w:p>
        </w:tc>
        <w:tc>
          <w:tcPr>
            <w:tcW w:w="0" w:type="auto"/>
            <w:vAlign w:val="center"/>
          </w:tcPr>
          <w:p w:rsidR="00AB380B" w:rsidRPr="00DB5AAF" w:rsidRDefault="00AB380B" w:rsidP="00AB380B">
            <w:pPr>
              <w:rPr>
                <w:rFonts w:ascii="Calibri" w:hAnsi="Calibri" w:cs="Calibri"/>
                <w:b/>
                <w:sz w:val="18"/>
                <w:szCs w:val="18"/>
              </w:rPr>
            </w:pPr>
          </w:p>
        </w:tc>
        <w:tc>
          <w:tcPr>
            <w:tcW w:w="0" w:type="auto"/>
            <w:tcBorders>
              <w:top w:val="single" w:sz="2" w:space="0" w:color="000000"/>
            </w:tcBorders>
            <w:vAlign w:val="center"/>
          </w:tcPr>
          <w:p w:rsidR="00AB380B" w:rsidRPr="00DB5AAF" w:rsidRDefault="00AB380B" w:rsidP="00AB380B">
            <w:pPr>
              <w:rPr>
                <w:rFonts w:ascii="Calibri" w:hAnsi="Calibri" w:cs="Calibri"/>
                <w:b/>
                <w:sz w:val="18"/>
                <w:szCs w:val="18"/>
              </w:rPr>
            </w:pPr>
          </w:p>
        </w:tc>
        <w:tc>
          <w:tcPr>
            <w:tcW w:w="0" w:type="auto"/>
            <w:tcBorders>
              <w:top w:val="single" w:sz="2" w:space="0" w:color="000000"/>
            </w:tcBorders>
            <w:vAlign w:val="center"/>
          </w:tcPr>
          <w:p w:rsidR="00AB380B" w:rsidRPr="00DB5AAF" w:rsidRDefault="00AB380B" w:rsidP="00AB380B">
            <w:pPr>
              <w:rPr>
                <w:rFonts w:ascii="Calibri" w:hAnsi="Calibri" w:cs="Calibri"/>
                <w:b/>
                <w:sz w:val="18"/>
                <w:szCs w:val="18"/>
              </w:rPr>
            </w:pPr>
          </w:p>
        </w:tc>
        <w:tc>
          <w:tcPr>
            <w:tcW w:w="0" w:type="auto"/>
            <w:tcBorders>
              <w:top w:val="single" w:sz="2" w:space="0" w:color="000000"/>
            </w:tcBorders>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Título:Getting to Know Web GIS, autor:Pinde Fu,Año: Edición 2015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Título:GIS Tutorial for Python Scripting, autor:David W. Allen,Año: Edición 2014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Título:Python Scripting for ArcGIS, autor:Paul A. Zandbergen,Año: Edición 2015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Título:Introduction to Geometrical and Physical Geodesy, autor:Thomas H. Meyer,Año: Edición 2010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Título:GIS Tutorial 1, autor:Wilpen L. Gorr and Kristen S. Kurland,Año: Edición 2013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Título:GIS Tutorial 2, autor:David W. Allen,Año: Edición 2013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Título:GIS Tutorial 3, autor:David W. Allen and Jeffery M. Coffey,Año: Edición 2010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AB380B"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lang w:val="en-US"/>
              </w:rPr>
            </w:pPr>
            <w:r w:rsidRPr="0029424E">
              <w:rPr>
                <w:rFonts w:ascii="Calibri" w:hAnsi="Calibri"/>
                <w:color w:val="000000"/>
                <w:szCs w:val="22"/>
                <w:lang w:val="en-US"/>
              </w:rPr>
              <w:t>Título:Making Spatial Decisions Using GIS and Remote Sensing, autor:Kathryn Keranen and Robert Kolvoord,Año: Edición 2013 (Mínima)</w:t>
            </w:r>
          </w:p>
        </w:tc>
        <w:tc>
          <w:tcPr>
            <w:tcW w:w="0" w:type="auto"/>
            <w:vAlign w:val="center"/>
          </w:tcPr>
          <w:p w:rsidR="00AB380B" w:rsidRPr="00AB380B" w:rsidRDefault="00AB380B" w:rsidP="00AB380B">
            <w:pPr>
              <w:rPr>
                <w:rFonts w:ascii="Calibri" w:hAnsi="Calibri" w:cs="Calibri"/>
                <w:b/>
                <w:sz w:val="18"/>
                <w:szCs w:val="18"/>
                <w:lang w:val="en-US"/>
              </w:rPr>
            </w:pPr>
          </w:p>
        </w:tc>
        <w:tc>
          <w:tcPr>
            <w:tcW w:w="0" w:type="auto"/>
            <w:vAlign w:val="center"/>
          </w:tcPr>
          <w:p w:rsidR="00AB380B" w:rsidRPr="00AB380B" w:rsidRDefault="00AB380B" w:rsidP="00AB380B">
            <w:pPr>
              <w:rPr>
                <w:rFonts w:ascii="Calibri" w:hAnsi="Calibri" w:cs="Calibri"/>
                <w:b/>
                <w:sz w:val="18"/>
                <w:szCs w:val="18"/>
                <w:lang w:val="en-US"/>
              </w:rPr>
            </w:pPr>
          </w:p>
        </w:tc>
        <w:tc>
          <w:tcPr>
            <w:tcW w:w="0" w:type="auto"/>
            <w:vAlign w:val="center"/>
          </w:tcPr>
          <w:p w:rsidR="00AB380B" w:rsidRPr="00AB380B" w:rsidRDefault="00AB380B" w:rsidP="00AB380B">
            <w:pPr>
              <w:rPr>
                <w:rFonts w:ascii="Calibri" w:hAnsi="Calibri" w:cs="Calibri"/>
                <w:b/>
                <w:sz w:val="18"/>
                <w:szCs w:val="18"/>
                <w:lang w:val="en-US"/>
              </w:rPr>
            </w:pPr>
          </w:p>
        </w:tc>
        <w:tc>
          <w:tcPr>
            <w:tcW w:w="0" w:type="auto"/>
            <w:vAlign w:val="center"/>
          </w:tcPr>
          <w:p w:rsidR="00AB380B" w:rsidRPr="00AB380B" w:rsidRDefault="00AB380B" w:rsidP="00AB380B">
            <w:pPr>
              <w:rPr>
                <w:rFonts w:ascii="Calibri" w:hAnsi="Calibri" w:cs="Calibri"/>
                <w:b/>
                <w:sz w:val="18"/>
                <w:szCs w:val="18"/>
                <w:lang w:val="en-US"/>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Título:Spatial Statistical Data Analysis for GIS Users, autor:Konstantin Krivorucho,Año: Edición 2011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Pr="0029424E" w:rsidRDefault="00AB380B" w:rsidP="00AB380B">
            <w:pPr>
              <w:rPr>
                <w:rFonts w:ascii="Calibri" w:hAnsi="Calibri"/>
                <w:color w:val="000000"/>
                <w:szCs w:val="22"/>
              </w:rPr>
            </w:pPr>
            <w:r w:rsidRPr="0029424E">
              <w:rPr>
                <w:rFonts w:ascii="Calibri" w:hAnsi="Calibri"/>
                <w:color w:val="000000"/>
                <w:szCs w:val="22"/>
              </w:rPr>
              <w:t>Título:GIS and Cartographic Modeling, autor:C. Dana Tomlin,Año: Edición 2012 (Mínima)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nil"/>
              <w:right w:val="single" w:sz="8" w:space="0" w:color="auto"/>
            </w:tcBorders>
            <w:shd w:val="clear" w:color="auto" w:fill="auto"/>
            <w:vAlign w:val="center"/>
          </w:tcPr>
          <w:p w:rsidR="00AB380B" w:rsidRDefault="00AB380B" w:rsidP="00AB380B">
            <w:pPr>
              <w:jc w:val="both"/>
              <w:rPr>
                <w:rFonts w:ascii="Calibri" w:hAnsi="Calibri"/>
                <w:color w:val="000000"/>
                <w:sz w:val="22"/>
                <w:szCs w:val="22"/>
              </w:rPr>
            </w:pPr>
            <w:r>
              <w:rPr>
                <w:rFonts w:ascii="Calibri" w:hAnsi="Calibri"/>
                <w:color w:val="000000"/>
                <w:sz w:val="22"/>
                <w:szCs w:val="22"/>
              </w:rPr>
              <w:t xml:space="preserve"> </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nil"/>
              <w:right w:val="single" w:sz="8" w:space="0" w:color="auto"/>
            </w:tcBorders>
            <w:shd w:val="clear" w:color="auto" w:fill="auto"/>
            <w:vAlign w:val="center"/>
          </w:tcPr>
          <w:p w:rsidR="00AB380B" w:rsidRDefault="00AB380B" w:rsidP="00AB380B">
            <w:pPr>
              <w:rPr>
                <w:rFonts w:ascii="Calibri" w:hAnsi="Calibri"/>
                <w:color w:val="000000"/>
                <w:sz w:val="22"/>
                <w:szCs w:val="22"/>
              </w:rPr>
            </w:pPr>
            <w:r>
              <w:rPr>
                <w:rFonts w:ascii="Calibri" w:hAnsi="Calibri"/>
                <w:color w:val="000000"/>
                <w:sz w:val="22"/>
                <w:szCs w:val="22"/>
              </w:rPr>
              <w:t>Siendo estos con las siguientes características adicionales:</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nil"/>
              <w:right w:val="single" w:sz="8" w:space="0" w:color="auto"/>
            </w:tcBorders>
            <w:shd w:val="clear" w:color="auto" w:fill="auto"/>
            <w:vAlign w:val="center"/>
          </w:tcPr>
          <w:p w:rsidR="00AB380B" w:rsidRDefault="00AB380B" w:rsidP="00AB380B">
            <w:pPr>
              <w:rPr>
                <w:rFonts w:ascii="Symbol" w:hAnsi="Symbol"/>
                <w:color w:val="000000"/>
                <w:sz w:val="22"/>
                <w:szCs w:val="22"/>
              </w:rPr>
            </w:pPr>
            <w:r>
              <w:rPr>
                <w:rFonts w:ascii="Symbol" w:hAnsi="Symbol"/>
                <w:color w:val="000000"/>
                <w:sz w:val="22"/>
                <w:szCs w:val="22"/>
              </w:rPr>
              <w:t></w:t>
            </w:r>
            <w:r>
              <w:rPr>
                <w:color w:val="000000"/>
                <w:sz w:val="14"/>
                <w:szCs w:val="14"/>
              </w:rPr>
              <w:t xml:space="preserve">         </w:t>
            </w:r>
            <w:r>
              <w:rPr>
                <w:rFonts w:ascii="Calibri" w:hAnsi="Calibri"/>
                <w:color w:val="000000"/>
                <w:sz w:val="22"/>
                <w:szCs w:val="22"/>
              </w:rPr>
              <w:t>Libros a entregar deben ser originales</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nil"/>
              <w:right w:val="single" w:sz="8" w:space="0" w:color="auto"/>
            </w:tcBorders>
            <w:shd w:val="clear" w:color="auto" w:fill="auto"/>
            <w:vAlign w:val="center"/>
          </w:tcPr>
          <w:p w:rsidR="00AB380B" w:rsidRDefault="00AB380B" w:rsidP="00AB380B">
            <w:pPr>
              <w:rPr>
                <w:rFonts w:ascii="Symbol" w:hAnsi="Symbol"/>
                <w:color w:val="000000"/>
                <w:sz w:val="22"/>
                <w:szCs w:val="22"/>
              </w:rPr>
            </w:pPr>
            <w:r>
              <w:rPr>
                <w:rFonts w:ascii="Symbol" w:hAnsi="Symbol"/>
                <w:color w:val="000000"/>
                <w:sz w:val="22"/>
                <w:szCs w:val="22"/>
              </w:rPr>
              <w:t></w:t>
            </w:r>
            <w:r>
              <w:rPr>
                <w:color w:val="000000"/>
                <w:sz w:val="14"/>
                <w:szCs w:val="14"/>
              </w:rPr>
              <w:t xml:space="preserve">         </w:t>
            </w:r>
            <w:r>
              <w:rPr>
                <w:rFonts w:ascii="Calibri" w:hAnsi="Calibri"/>
                <w:color w:val="000000"/>
                <w:sz w:val="22"/>
                <w:szCs w:val="22"/>
              </w:rPr>
              <w:t>La edición de libros, debe ser la ultima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Default="00AB380B" w:rsidP="00AB380B">
            <w:pPr>
              <w:jc w:val="both"/>
              <w:rPr>
                <w:rFonts w:ascii="Calibri" w:hAnsi="Calibri"/>
                <w:color w:val="000000"/>
                <w:sz w:val="22"/>
                <w:szCs w:val="22"/>
              </w:rPr>
            </w:pPr>
            <w:r>
              <w:rPr>
                <w:rFonts w:ascii="Calibri" w:hAnsi="Calibri"/>
                <w:color w:val="000000"/>
                <w:sz w:val="22"/>
                <w:szCs w:val="22"/>
              </w:rPr>
              <w:t> </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000000" w:fill="8DB3E2"/>
            <w:vAlign w:val="center"/>
          </w:tcPr>
          <w:p w:rsidR="00AB380B" w:rsidRDefault="00AB380B" w:rsidP="00AB380B">
            <w:pPr>
              <w:rPr>
                <w:rFonts w:ascii="Calibri" w:hAnsi="Calibri"/>
                <w:b/>
                <w:bCs/>
                <w:color w:val="000000"/>
                <w:sz w:val="22"/>
                <w:szCs w:val="22"/>
              </w:rPr>
            </w:pPr>
            <w:r>
              <w:rPr>
                <w:rFonts w:ascii="Calibri" w:hAnsi="Calibri" w:cs="Calibri"/>
                <w:b/>
                <w:bCs/>
                <w:color w:val="000000"/>
                <w:sz w:val="22"/>
                <w:szCs w:val="22"/>
              </w:rPr>
              <w:lastRenderedPageBreak/>
              <w:t>PLAZO DE ENTREGA</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AB380B" w:rsidRPr="00C75BEC" w:rsidTr="002316B2">
        <w:trPr>
          <w:jc w:val="center"/>
        </w:trPr>
        <w:tc>
          <w:tcPr>
            <w:tcW w:w="0" w:type="auto"/>
            <w:tcBorders>
              <w:top w:val="nil"/>
              <w:left w:val="single" w:sz="8" w:space="0" w:color="auto"/>
              <w:bottom w:val="single" w:sz="8" w:space="0" w:color="auto"/>
              <w:right w:val="single" w:sz="8" w:space="0" w:color="auto"/>
            </w:tcBorders>
            <w:shd w:val="clear" w:color="auto" w:fill="auto"/>
            <w:vAlign w:val="center"/>
          </w:tcPr>
          <w:p w:rsidR="00AB380B" w:rsidRDefault="00ED4C60" w:rsidP="00A132BD">
            <w:pPr>
              <w:jc w:val="both"/>
              <w:rPr>
                <w:rFonts w:ascii="Calibri" w:hAnsi="Calibri"/>
                <w:color w:val="000000"/>
                <w:sz w:val="22"/>
                <w:szCs w:val="22"/>
              </w:rPr>
            </w:pPr>
            <w:r w:rsidRPr="00BF7608">
              <w:rPr>
                <w:rFonts w:ascii="Calibri" w:hAnsi="Calibri"/>
                <w:sz w:val="18"/>
                <w:szCs w:val="18"/>
              </w:rPr>
              <w:t>La provisión, entrega de los productos detallados en estas especificaciones tiene un plazo  máximo de entrega de 10 días hábiles computables a partir de la recepción de la Orden de Compra</w:t>
            </w:r>
            <w:r>
              <w:rPr>
                <w:rFonts w:ascii="Calibri" w:hAnsi="Calibri"/>
                <w:sz w:val="18"/>
                <w:szCs w:val="18"/>
              </w:rPr>
              <w:t>.</w:t>
            </w: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c>
          <w:tcPr>
            <w:tcW w:w="0" w:type="auto"/>
            <w:vAlign w:val="center"/>
          </w:tcPr>
          <w:p w:rsidR="00AB380B" w:rsidRPr="00DB5AAF" w:rsidRDefault="00AB380B" w:rsidP="00AB380B">
            <w:pPr>
              <w:rPr>
                <w:rFonts w:ascii="Calibri" w:hAnsi="Calibri" w:cs="Calibri"/>
                <w:b/>
                <w:sz w:val="18"/>
                <w:szCs w:val="18"/>
              </w:rPr>
            </w:pPr>
          </w:p>
        </w:tc>
      </w:tr>
      <w:tr w:rsidR="0006208C" w:rsidRPr="00C75BEC" w:rsidTr="0003795C">
        <w:trPr>
          <w:jc w:val="center"/>
        </w:trPr>
        <w:tc>
          <w:tcPr>
            <w:tcW w:w="0" w:type="auto"/>
            <w:shd w:val="clear" w:color="auto" w:fill="9CC2E5"/>
            <w:vAlign w:val="center"/>
          </w:tcPr>
          <w:p w:rsidR="0006208C" w:rsidRPr="00FD291B" w:rsidRDefault="0006208C" w:rsidP="0006208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r>
      <w:tr w:rsidR="0006208C" w:rsidRPr="00C75BEC" w:rsidTr="0003795C">
        <w:trPr>
          <w:jc w:val="center"/>
        </w:trPr>
        <w:tc>
          <w:tcPr>
            <w:tcW w:w="0" w:type="auto"/>
            <w:vAlign w:val="bottom"/>
          </w:tcPr>
          <w:p w:rsidR="0006208C" w:rsidRPr="00FD291B" w:rsidRDefault="0006208C" w:rsidP="00616ED7">
            <w:pPr>
              <w:jc w:val="both"/>
              <w:rPr>
                <w:rFonts w:ascii="Verdana" w:hAnsi="Verdana" w:cs="Calibri"/>
                <w:sz w:val="18"/>
                <w:szCs w:val="18"/>
                <w:lang w:eastAsia="es-BO"/>
              </w:rPr>
            </w:pPr>
            <w:r w:rsidRPr="00616ED7">
              <w:rPr>
                <w:rFonts w:ascii="Calibri" w:hAnsi="Calibri"/>
                <w:sz w:val="18"/>
                <w:szCs w:val="18"/>
              </w:rPr>
              <w:t>El lugar de entrega debe ser en la Ciudad de Santa Cruz Avenida Grigotá Esquina Calle Regimiento Lanza – YPFB Corporación en las oficinas de la Dirección de Desarrollo y Producción (DDP), dependiente de la Gerencia Nacional de Administración de Contratos (GNAC).</w:t>
            </w: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c>
          <w:tcPr>
            <w:tcW w:w="0" w:type="auto"/>
            <w:vAlign w:val="center"/>
          </w:tcPr>
          <w:p w:rsidR="0006208C" w:rsidRPr="00DB5AAF" w:rsidRDefault="0006208C" w:rsidP="0006208C">
            <w:pPr>
              <w:rPr>
                <w:rFonts w:ascii="Calibri" w:hAnsi="Calibri" w:cs="Calibri"/>
                <w:b/>
                <w:sz w:val="18"/>
                <w:szCs w:val="18"/>
              </w:rPr>
            </w:pPr>
          </w:p>
        </w:tc>
      </w:tr>
      <w:tr w:rsidR="00473D75" w:rsidRPr="00C75BEC" w:rsidTr="0003795C">
        <w:trPr>
          <w:jc w:val="center"/>
        </w:trPr>
        <w:tc>
          <w:tcPr>
            <w:tcW w:w="0" w:type="auto"/>
            <w:shd w:val="clear" w:color="auto" w:fill="9CC2E5"/>
            <w:vAlign w:val="center"/>
          </w:tcPr>
          <w:p w:rsidR="00473D75" w:rsidRPr="00420AAA" w:rsidRDefault="00473D75" w:rsidP="00473D75">
            <w:pPr>
              <w:autoSpaceDE w:val="0"/>
              <w:autoSpaceDN w:val="0"/>
              <w:adjustRightInd w:val="0"/>
              <w:rPr>
                <w:rFonts w:ascii="Verdana" w:hAnsi="Verdana" w:cs="Calibri"/>
                <w:b/>
                <w:bCs/>
                <w:sz w:val="18"/>
                <w:szCs w:val="18"/>
              </w:rPr>
            </w:pPr>
            <w:r w:rsidRPr="00473D75">
              <w:rPr>
                <w:rFonts w:ascii="Verdana" w:hAnsi="Verdana" w:cs="Calibri"/>
                <w:b/>
                <w:bCs/>
                <w:sz w:val="18"/>
                <w:szCs w:val="18"/>
              </w:rPr>
              <w:t>VALIDEZ DE LA OFERTA</w:t>
            </w:r>
          </w:p>
        </w:tc>
        <w:tc>
          <w:tcPr>
            <w:tcW w:w="0" w:type="auto"/>
            <w:vAlign w:val="center"/>
          </w:tcPr>
          <w:p w:rsidR="00473D75" w:rsidRPr="00473D75" w:rsidRDefault="00473D75" w:rsidP="00473D75">
            <w:pPr>
              <w:autoSpaceDE w:val="0"/>
              <w:autoSpaceDN w:val="0"/>
              <w:adjustRightInd w:val="0"/>
              <w:rPr>
                <w:rFonts w:ascii="Verdana" w:hAnsi="Verdana" w:cs="Calibri"/>
                <w:b/>
                <w:bCs/>
                <w:sz w:val="18"/>
                <w:szCs w:val="18"/>
              </w:rPr>
            </w:pPr>
          </w:p>
        </w:tc>
        <w:tc>
          <w:tcPr>
            <w:tcW w:w="0" w:type="auto"/>
            <w:vAlign w:val="center"/>
          </w:tcPr>
          <w:p w:rsidR="00473D75" w:rsidRPr="00473D75" w:rsidRDefault="00473D75" w:rsidP="00473D75">
            <w:pPr>
              <w:autoSpaceDE w:val="0"/>
              <w:autoSpaceDN w:val="0"/>
              <w:adjustRightInd w:val="0"/>
              <w:rPr>
                <w:rFonts w:ascii="Verdana" w:hAnsi="Verdana" w:cs="Calibri"/>
                <w:b/>
                <w:bCs/>
                <w:sz w:val="18"/>
                <w:szCs w:val="18"/>
              </w:rPr>
            </w:pPr>
          </w:p>
        </w:tc>
        <w:tc>
          <w:tcPr>
            <w:tcW w:w="0" w:type="auto"/>
            <w:vAlign w:val="center"/>
          </w:tcPr>
          <w:p w:rsidR="00473D75" w:rsidRPr="00473D75" w:rsidRDefault="00473D75" w:rsidP="00473D75">
            <w:pPr>
              <w:autoSpaceDE w:val="0"/>
              <w:autoSpaceDN w:val="0"/>
              <w:adjustRightInd w:val="0"/>
              <w:rPr>
                <w:rFonts w:ascii="Verdana" w:hAnsi="Verdana" w:cs="Calibri"/>
                <w:b/>
                <w:bCs/>
                <w:sz w:val="18"/>
                <w:szCs w:val="18"/>
              </w:rPr>
            </w:pPr>
          </w:p>
        </w:tc>
        <w:tc>
          <w:tcPr>
            <w:tcW w:w="0" w:type="auto"/>
            <w:vAlign w:val="center"/>
          </w:tcPr>
          <w:p w:rsidR="00473D75" w:rsidRPr="00473D75" w:rsidRDefault="00473D75" w:rsidP="00473D75">
            <w:pPr>
              <w:autoSpaceDE w:val="0"/>
              <w:autoSpaceDN w:val="0"/>
              <w:adjustRightInd w:val="0"/>
              <w:rPr>
                <w:rFonts w:ascii="Verdana" w:hAnsi="Verdana" w:cs="Calibri"/>
                <w:b/>
                <w:bCs/>
                <w:sz w:val="18"/>
                <w:szCs w:val="18"/>
              </w:rPr>
            </w:pPr>
          </w:p>
        </w:tc>
      </w:tr>
      <w:tr w:rsidR="00473D75" w:rsidRPr="00C75BEC" w:rsidTr="0003795C">
        <w:trPr>
          <w:jc w:val="center"/>
        </w:trPr>
        <w:tc>
          <w:tcPr>
            <w:tcW w:w="0" w:type="auto"/>
            <w:vAlign w:val="center"/>
          </w:tcPr>
          <w:p w:rsidR="00473D75" w:rsidRDefault="00473D75" w:rsidP="00473D75">
            <w:pPr>
              <w:jc w:val="both"/>
              <w:rPr>
                <w:rFonts w:ascii="Verdana" w:hAnsi="Verdana"/>
                <w:sz w:val="18"/>
                <w:szCs w:val="18"/>
                <w:lang w:val="es-ES_tradnl" w:eastAsia="es-BO"/>
              </w:rPr>
            </w:pPr>
          </w:p>
          <w:p w:rsidR="00473D75" w:rsidRPr="00154E64" w:rsidRDefault="00473D75" w:rsidP="00473D75">
            <w:pPr>
              <w:jc w:val="both"/>
              <w:rPr>
                <w:rFonts w:ascii="Calibri" w:hAnsi="Calibri"/>
                <w:sz w:val="18"/>
                <w:szCs w:val="18"/>
                <w:lang w:val="es-BO" w:eastAsia="es-BO"/>
              </w:rPr>
            </w:pPr>
            <w:r w:rsidRPr="00154E64">
              <w:rPr>
                <w:rFonts w:ascii="Calibri" w:hAnsi="Calibri"/>
                <w:sz w:val="18"/>
                <w:szCs w:val="18"/>
                <w:lang w:val="es-ES_tradnl" w:eastAsia="es-BO"/>
              </w:rPr>
              <w:t>Las ofertas deben tener un tiempo de validez de por lo menos noventa (90) días calendario, a partir de la fecha de presentación de propuestas</w:t>
            </w:r>
            <w:r w:rsidRPr="00154E64">
              <w:rPr>
                <w:rFonts w:ascii="Calibri" w:hAnsi="Calibri"/>
                <w:sz w:val="18"/>
                <w:szCs w:val="18"/>
                <w:lang w:val="es-BO" w:eastAsia="es-BO"/>
              </w:rPr>
              <w:t>.</w:t>
            </w:r>
          </w:p>
          <w:p w:rsidR="00473D75" w:rsidRPr="00D774C7" w:rsidRDefault="00473D75" w:rsidP="00473D75">
            <w:pPr>
              <w:jc w:val="both"/>
              <w:rPr>
                <w:rFonts w:ascii="Verdana" w:hAnsi="Verdana"/>
                <w:sz w:val="18"/>
                <w:szCs w:val="18"/>
                <w:lang w:val="es-BO" w:eastAsia="es-BO"/>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03795C">
        <w:trPr>
          <w:jc w:val="center"/>
        </w:trPr>
        <w:tc>
          <w:tcPr>
            <w:tcW w:w="0" w:type="auto"/>
            <w:shd w:val="clear" w:color="auto" w:fill="BDD6EE"/>
            <w:vAlign w:val="bottom"/>
          </w:tcPr>
          <w:p w:rsidR="00473D75" w:rsidRPr="0029424E" w:rsidRDefault="00473D75" w:rsidP="00473D75">
            <w:pPr>
              <w:autoSpaceDE w:val="0"/>
              <w:autoSpaceDN w:val="0"/>
              <w:adjustRightInd w:val="0"/>
              <w:rPr>
                <w:rFonts w:ascii="Calibri" w:hAnsi="Calibri" w:cs="Calibri"/>
                <w:b/>
                <w:bCs/>
                <w:sz w:val="22"/>
                <w:szCs w:val="22"/>
              </w:rPr>
            </w:pPr>
            <w:r w:rsidRPr="00F22C20">
              <w:rPr>
                <w:rFonts w:ascii="Verdana" w:hAnsi="Verdana" w:cs="Calibri"/>
                <w:b/>
                <w:bCs/>
                <w:sz w:val="18"/>
                <w:szCs w:val="18"/>
              </w:rPr>
              <w:t>IMPUESTOS:</w:t>
            </w: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F22C20">
        <w:trPr>
          <w:jc w:val="center"/>
        </w:trPr>
        <w:tc>
          <w:tcPr>
            <w:tcW w:w="0" w:type="auto"/>
            <w:shd w:val="clear" w:color="auto" w:fill="auto"/>
            <w:vAlign w:val="bottom"/>
          </w:tcPr>
          <w:p w:rsidR="00473D75" w:rsidRDefault="00473D75" w:rsidP="00473D75">
            <w:pPr>
              <w:contextualSpacing/>
              <w:jc w:val="both"/>
              <w:rPr>
                <w:rFonts w:ascii="Verdana" w:hAnsi="Verdana" w:cs="Calibri"/>
                <w:b/>
                <w:bCs/>
                <w:sz w:val="18"/>
                <w:szCs w:val="18"/>
              </w:rPr>
            </w:pPr>
            <w:r>
              <w:rPr>
                <w:rFonts w:ascii="Verdana" w:hAnsi="Verdana" w:cs="Calibri"/>
                <w:b/>
                <w:bCs/>
                <w:sz w:val="18"/>
                <w:szCs w:val="18"/>
              </w:rPr>
              <w:t>FACTURACIÓN</w:t>
            </w: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03795C">
        <w:trPr>
          <w:jc w:val="center"/>
        </w:trPr>
        <w:tc>
          <w:tcPr>
            <w:tcW w:w="0" w:type="auto"/>
            <w:vAlign w:val="bottom"/>
          </w:tcPr>
          <w:p w:rsidR="00473D75" w:rsidRPr="00616ED7" w:rsidRDefault="00473D75" w:rsidP="00473D75">
            <w:pPr>
              <w:jc w:val="both"/>
              <w:rPr>
                <w:rFonts w:ascii="Calibri" w:hAnsi="Calibri"/>
                <w:sz w:val="18"/>
                <w:szCs w:val="18"/>
              </w:rPr>
            </w:pPr>
            <w:r w:rsidRPr="00616ED7">
              <w:rPr>
                <w:rFonts w:ascii="Calibri" w:hAnsi="Calibri"/>
                <w:sz w:val="18"/>
                <w:szCs w:val="18"/>
              </w:rPr>
              <w:t xml:space="preserve">La factura debe ser emitida de acuerdo a normativa vigente a nombre de Yacimientos Petrolíferos Fiscales Bolivianos consignando el Número de Identificación Tributaria (NIT) 1020269020. </w:t>
            </w:r>
          </w:p>
          <w:p w:rsidR="00473D75" w:rsidRPr="00616ED7" w:rsidRDefault="00473D75" w:rsidP="00473D75">
            <w:pPr>
              <w:jc w:val="both"/>
              <w:rPr>
                <w:rFonts w:ascii="Calibri" w:hAnsi="Calibri"/>
                <w:sz w:val="18"/>
                <w:szCs w:val="18"/>
              </w:rPr>
            </w:pPr>
          </w:p>
          <w:p w:rsidR="00473D75" w:rsidRPr="00616ED7" w:rsidRDefault="00473D75" w:rsidP="00473D75">
            <w:pPr>
              <w:jc w:val="both"/>
              <w:rPr>
                <w:rFonts w:ascii="Calibri" w:hAnsi="Calibri"/>
                <w:sz w:val="18"/>
                <w:szCs w:val="18"/>
              </w:rPr>
            </w:pPr>
            <w:r w:rsidRPr="00616ED7">
              <w:rPr>
                <w:rFonts w:ascii="Calibri" w:hAnsi="Calibri"/>
                <w:sz w:val="18"/>
                <w:szCs w:val="18"/>
              </w:rPr>
              <w:t>El pago se efectuará previo informe de conformidad, emitido por los responsables designados, debiendo emitirse la correspondiente factura al momento de la entrega total del bien objeto del contrato.</w:t>
            </w:r>
          </w:p>
          <w:p w:rsidR="00473D75" w:rsidRPr="00616ED7" w:rsidRDefault="00473D75" w:rsidP="00473D75">
            <w:pPr>
              <w:jc w:val="both"/>
              <w:rPr>
                <w:rFonts w:ascii="Calibri" w:hAnsi="Calibri"/>
                <w:sz w:val="18"/>
                <w:szCs w:val="18"/>
              </w:rPr>
            </w:pPr>
          </w:p>
          <w:p w:rsidR="00473D75" w:rsidRPr="00616ED7" w:rsidRDefault="00473D75" w:rsidP="00473D75">
            <w:pPr>
              <w:jc w:val="both"/>
              <w:rPr>
                <w:rFonts w:ascii="Calibri" w:hAnsi="Calibri"/>
                <w:sz w:val="18"/>
                <w:szCs w:val="18"/>
              </w:rPr>
            </w:pPr>
            <w:r w:rsidRPr="00616ED7">
              <w:rPr>
                <w:rFonts w:ascii="Calibri" w:hAnsi="Calibri"/>
                <w:sz w:val="18"/>
                <w:szCs w:val="18"/>
              </w:rPr>
              <w:t xml:space="preserve">Los proponentes, deberán presentar el certificado de inscripción en el Padrón Nacional de Contribuyentes y el domicilio fiscal actualizado como requisito necesario para su habilitación </w:t>
            </w:r>
          </w:p>
          <w:p w:rsidR="00473D75" w:rsidRPr="00616ED7" w:rsidRDefault="00473D75" w:rsidP="00473D75">
            <w:pPr>
              <w:jc w:val="both"/>
              <w:rPr>
                <w:rFonts w:ascii="Calibri" w:hAnsi="Calibri"/>
                <w:sz w:val="18"/>
                <w:szCs w:val="18"/>
              </w:rPr>
            </w:pPr>
          </w:p>
          <w:p w:rsidR="00473D75" w:rsidRPr="00FD291B" w:rsidRDefault="00473D75" w:rsidP="00473D75">
            <w:pPr>
              <w:jc w:val="both"/>
              <w:rPr>
                <w:rFonts w:ascii="Verdana" w:hAnsi="Verdana" w:cs="Calibri"/>
                <w:b/>
                <w:bCs/>
                <w:sz w:val="18"/>
                <w:szCs w:val="18"/>
              </w:rPr>
            </w:pPr>
            <w:r w:rsidRPr="00616ED7">
              <w:rPr>
                <w:rFonts w:ascii="Calibri" w:hAnsi="Calibri"/>
                <w:sz w:val="18"/>
                <w:szCs w:val="18"/>
              </w:rPr>
              <w:t>Cuando se apliquen multas, las mismas serán deducidas del monto a pagar, no obstante la empresa contratada deberá emitir la factura por el total del precio convenido.</w:t>
            </w: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03795C">
        <w:trPr>
          <w:jc w:val="center"/>
        </w:trPr>
        <w:tc>
          <w:tcPr>
            <w:tcW w:w="0" w:type="auto"/>
            <w:vAlign w:val="bottom"/>
          </w:tcPr>
          <w:p w:rsidR="00473D75" w:rsidRPr="00FD291B" w:rsidRDefault="00473D75" w:rsidP="00473D75">
            <w:pPr>
              <w:contextualSpacing/>
              <w:jc w:val="both"/>
              <w:rPr>
                <w:rFonts w:ascii="Verdana" w:hAnsi="Verdana" w:cs="Calibri"/>
                <w:b/>
                <w:bCs/>
                <w:sz w:val="18"/>
                <w:szCs w:val="18"/>
              </w:rPr>
            </w:pPr>
            <w:r>
              <w:rPr>
                <w:rFonts w:ascii="Verdana" w:hAnsi="Verdana" w:cs="Calibri"/>
                <w:b/>
                <w:bCs/>
                <w:sz w:val="18"/>
                <w:szCs w:val="18"/>
              </w:rPr>
              <w:t>TRIBUTOS</w:t>
            </w: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03795C">
        <w:trPr>
          <w:jc w:val="center"/>
        </w:trPr>
        <w:tc>
          <w:tcPr>
            <w:tcW w:w="0" w:type="auto"/>
            <w:vAlign w:val="bottom"/>
          </w:tcPr>
          <w:p w:rsidR="00473D75" w:rsidRPr="00A715A7" w:rsidRDefault="00473D75" w:rsidP="00473D75">
            <w:pPr>
              <w:jc w:val="both"/>
              <w:rPr>
                <w:rFonts w:ascii="Verdana" w:hAnsi="Verdana" w:cs="Calibri"/>
                <w:bCs/>
                <w:sz w:val="18"/>
                <w:szCs w:val="18"/>
              </w:rPr>
            </w:pPr>
            <w:r w:rsidRPr="00616ED7">
              <w:rPr>
                <w:rFonts w:ascii="Calibri" w:hAnsi="Calibri"/>
                <w:sz w:val="18"/>
                <w:szCs w:val="18"/>
              </w:rPr>
              <w:t>El proponente declara que todos los tributos que puedan originarse directa o indirectamente en aplicación del contrato, son de su responsabilidad, no correspondiendo ningún reclamo posterior.</w:t>
            </w: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r w:rsidR="00473D75" w:rsidRPr="00C75BEC" w:rsidTr="0003795C">
        <w:trPr>
          <w:jc w:val="center"/>
        </w:trPr>
        <w:tc>
          <w:tcPr>
            <w:tcW w:w="0" w:type="auto"/>
            <w:vAlign w:val="bottom"/>
          </w:tcPr>
          <w:p w:rsidR="00473D75" w:rsidRPr="00A715A7" w:rsidRDefault="00473D75" w:rsidP="00473D75">
            <w:pPr>
              <w:contextualSpacing/>
              <w:jc w:val="both"/>
              <w:rPr>
                <w:rFonts w:ascii="Verdana" w:hAnsi="Verdana" w:cs="Calibri"/>
                <w:bCs/>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c>
          <w:tcPr>
            <w:tcW w:w="0" w:type="auto"/>
            <w:vAlign w:val="center"/>
          </w:tcPr>
          <w:p w:rsidR="00473D75" w:rsidRPr="00DB5AAF" w:rsidRDefault="00473D75" w:rsidP="00473D75">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473D75">
        <w:t>Precio Evaluado Más Bajo)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Default="00685346" w:rsidP="00685346">
      <w:pPr>
        <w:pStyle w:val="Sinespaciado"/>
        <w:jc w:val="both"/>
        <w:rPr>
          <w:rFonts w:cs="Calibri"/>
          <w:b/>
          <w:color w:val="000000"/>
        </w:rPr>
      </w:pPr>
    </w:p>
    <w:p w:rsidR="009F78A7" w:rsidRDefault="009F78A7" w:rsidP="00685346">
      <w:pPr>
        <w:pStyle w:val="Sinespaciado"/>
        <w:jc w:val="both"/>
        <w:rPr>
          <w:rFonts w:cs="Calibri"/>
          <w:b/>
          <w:color w:val="000000"/>
        </w:rPr>
      </w:pPr>
    </w:p>
    <w:p w:rsidR="009F78A7" w:rsidRPr="00685346" w:rsidRDefault="009F78A7"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lastRenderedPageBreak/>
        <w:t xml:space="preserve">Evaluación Económica </w:t>
      </w:r>
    </w:p>
    <w:p w:rsidR="00280C12" w:rsidRPr="00685346" w:rsidRDefault="00280C12" w:rsidP="00280C12">
      <w:pPr>
        <w:pStyle w:val="Sinespaciado"/>
        <w:ind w:left="426"/>
        <w:jc w:val="both"/>
        <w:rPr>
          <w:rFonts w:cs="Calibri"/>
          <w:b/>
          <w:color w:val="000000"/>
        </w:rPr>
      </w:pPr>
    </w:p>
    <w:p w:rsidR="00685346" w:rsidRPr="00ED4C60" w:rsidRDefault="00685346" w:rsidP="00685346">
      <w:pPr>
        <w:pStyle w:val="Sinespaciado"/>
        <w:jc w:val="both"/>
      </w:pPr>
      <w:r w:rsidRPr="00ED4C60">
        <w:t xml:space="preserve">El Comité de Contratación en base a la/las propuesta(s) económica(s) ajustada(s) y que no hayan superado el precio referencial, </w:t>
      </w:r>
      <w:r w:rsidR="00CA13CD" w:rsidRPr="00ED4C60">
        <w:t>determinará el</w:t>
      </w:r>
      <w:r w:rsidRPr="00ED4C60">
        <w:t xml:space="preserve"> orden de prelación</w:t>
      </w:r>
      <w:r w:rsidR="00CA13CD" w:rsidRPr="00ED4C60">
        <w:t xml:space="preserve"> de</w:t>
      </w:r>
      <w:r w:rsidRPr="00ED4C60">
        <w:t xml:space="preserve"> las mismas con relación a la propuesta económica más baja.</w:t>
      </w:r>
    </w:p>
    <w:p w:rsidR="00E4359E" w:rsidRPr="00ED4C60" w:rsidRDefault="00E4359E" w:rsidP="00685346">
      <w:pPr>
        <w:pStyle w:val="Sinespaciado"/>
        <w:jc w:val="both"/>
      </w:pPr>
    </w:p>
    <w:p w:rsidR="00E4359E" w:rsidRPr="007569F0" w:rsidRDefault="00E4359E" w:rsidP="00E4359E">
      <w:pPr>
        <w:pStyle w:val="Sinespaciado"/>
        <w:jc w:val="both"/>
        <w:rPr>
          <w:rFonts w:cs="Calibri"/>
        </w:rPr>
      </w:pPr>
      <w:r w:rsidRPr="00ED4C60">
        <w:rPr>
          <w:rFonts w:cs="Calibri"/>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ED4C60" w:rsidRDefault="00E4359E" w:rsidP="00E4359E">
      <w:pPr>
        <w:widowControl w:val="0"/>
        <w:tabs>
          <w:tab w:val="left" w:pos="1418"/>
        </w:tabs>
        <w:jc w:val="both"/>
        <w:rPr>
          <w:rFonts w:ascii="Calibri" w:hAnsi="Calibri" w:cs="Calibri"/>
          <w:sz w:val="22"/>
          <w:szCs w:val="22"/>
        </w:rPr>
      </w:pPr>
      <w:r w:rsidRPr="00ED4C60">
        <w:rPr>
          <w:rFonts w:ascii="Calibri" w:hAnsi="Calibri" w:cs="Calibri"/>
          <w:sz w:val="22"/>
          <w:szCs w:val="22"/>
        </w:rPr>
        <w:t xml:space="preserve">La propuesta con el Precio Evaluado Más Bajo, se someterá a la evaluación de la propuesta técnica, verificando los formularios y/o </w:t>
      </w:r>
      <w:r w:rsidR="007569F0" w:rsidRPr="00ED4C60">
        <w:rPr>
          <w:rFonts w:ascii="Calibri" w:hAnsi="Calibri" w:cs="Calibri"/>
          <w:sz w:val="22"/>
          <w:szCs w:val="22"/>
        </w:rPr>
        <w:t>documentos solicitados en el DCD</w:t>
      </w:r>
      <w:r w:rsidRPr="00ED4C60">
        <w:rPr>
          <w:rFonts w:ascii="Calibri" w:hAnsi="Calibri" w:cs="Calibri"/>
          <w:sz w:val="22"/>
          <w:szCs w:val="22"/>
        </w:rPr>
        <w:t xml:space="preserve"> y aplicando l</w:t>
      </w:r>
      <w:r w:rsidR="00280C12" w:rsidRPr="00ED4C60">
        <w:rPr>
          <w:rFonts w:ascii="Calibri" w:hAnsi="Calibri" w:cs="Calibri"/>
          <w:sz w:val="22"/>
          <w:szCs w:val="22"/>
        </w:rPr>
        <w:t>a metodología CUMPLE/NO CUMPLE,</w:t>
      </w:r>
      <w:r w:rsidRPr="00ED4C60">
        <w:rPr>
          <w:rFonts w:ascii="Calibri" w:hAnsi="Calibri" w:cs="Calibri"/>
          <w:sz w:val="22"/>
          <w:szCs w:val="22"/>
        </w:rPr>
        <w:t xml:space="preserve"> en caso de cumplir se recomendará su adjudicación</w:t>
      </w:r>
      <w:r w:rsidR="000F568A" w:rsidRPr="00ED4C60">
        <w:rPr>
          <w:rFonts w:ascii="Calibri" w:hAnsi="Calibri" w:cs="Calibri"/>
          <w:sz w:val="22"/>
          <w:szCs w:val="22"/>
        </w:rPr>
        <w:t xml:space="preserve"> o concertación (según corresponda)</w:t>
      </w:r>
      <w:r w:rsidRPr="00ED4C60">
        <w:rPr>
          <w:rFonts w:ascii="Calibri" w:hAnsi="Calibri" w:cs="Calibri"/>
          <w:sz w:val="22"/>
          <w:szCs w:val="22"/>
        </w:rPr>
        <w:t>, caso contrario se procederá a su descalificación y a la evaluación de la segunda propuesta con el Precio Evaluado Más Bajo y así sucesivamente.</w:t>
      </w:r>
    </w:p>
    <w:p w:rsidR="00E4359E" w:rsidRPr="00ED4C60" w:rsidRDefault="00E4359E" w:rsidP="00E4359E">
      <w:pPr>
        <w:tabs>
          <w:tab w:val="left" w:pos="1418"/>
        </w:tabs>
        <w:ind w:left="720"/>
        <w:jc w:val="both"/>
        <w:rPr>
          <w:rFonts w:ascii="Calibri" w:hAnsi="Calibri" w:cs="Calibri"/>
          <w:sz w:val="22"/>
          <w:szCs w:val="22"/>
        </w:rPr>
      </w:pPr>
    </w:p>
    <w:p w:rsidR="00E4359E" w:rsidRPr="00ED4C60" w:rsidRDefault="00E4359E" w:rsidP="00E4359E">
      <w:pPr>
        <w:tabs>
          <w:tab w:val="left" w:pos="1418"/>
        </w:tabs>
        <w:jc w:val="both"/>
        <w:rPr>
          <w:rFonts w:ascii="Calibri" w:hAnsi="Calibri" w:cs="Calibri"/>
          <w:sz w:val="22"/>
          <w:szCs w:val="22"/>
        </w:rPr>
      </w:pPr>
      <w:r w:rsidRPr="00ED4C60">
        <w:rPr>
          <w:rFonts w:ascii="Calibri" w:hAnsi="Calibri" w:cs="Calibri"/>
          <w:sz w:val="22"/>
          <w:szCs w:val="22"/>
        </w:rPr>
        <w:t xml:space="preserve">En caso de existir empate entre dos </w:t>
      </w:r>
      <w:r w:rsidR="00280C12" w:rsidRPr="00ED4C60">
        <w:rPr>
          <w:rFonts w:ascii="Calibri" w:hAnsi="Calibri" w:cs="Calibri"/>
          <w:sz w:val="22"/>
          <w:szCs w:val="22"/>
        </w:rPr>
        <w:t>o más propuestas, el Comité de Contratación</w:t>
      </w:r>
      <w:r w:rsidRPr="00ED4C60">
        <w:rPr>
          <w:rFonts w:ascii="Calibri" w:hAnsi="Calibri" w:cs="Calibri"/>
          <w:sz w:val="22"/>
          <w:szCs w:val="22"/>
        </w:rPr>
        <w:t xml:space="preserve"> será responsable de definir el desempate, aspecto que será señalado en el Informe de Evaluación y Recomendación.</w:t>
      </w:r>
    </w:p>
    <w:p w:rsidR="00E4359E" w:rsidRPr="00ED4C60"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ED4C60">
        <w:rPr>
          <w:rFonts w:cs="Calibri"/>
        </w:rPr>
        <w:t xml:space="preserve">En caso de existir aspectos subsanables, el Comité de </w:t>
      </w:r>
      <w:r w:rsidR="00280C12" w:rsidRPr="00ED4C60">
        <w:rPr>
          <w:rFonts w:cs="Calibri"/>
        </w:rPr>
        <w:t>Contratación</w:t>
      </w:r>
      <w:r w:rsidRPr="00ED4C60">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w:t>
      </w:r>
      <w:r w:rsidR="00ED4C60">
        <w:rPr>
          <w:rFonts w:cs="Calibri"/>
          <w:b/>
          <w:color w:val="000000"/>
        </w:rPr>
        <w:t>.</w:t>
      </w:r>
      <w:r w:rsidRPr="00685346">
        <w:rPr>
          <w:rFonts w:cs="Calibri"/>
          <w:b/>
          <w:color w:val="000000"/>
        </w:rPr>
        <w:t xml:space="preserve"> </w:t>
      </w:r>
      <w:r w:rsidR="00ED4C60" w:rsidRPr="00ED4C60">
        <w:rPr>
          <w:rFonts w:cs="Calibri"/>
          <w:b/>
          <w:color w:val="000000"/>
          <w:highlight w:val="yellow"/>
        </w:rPr>
        <w:t>NO APLICA ESTE MÉTODO</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9"/>
    <w:bookmarkEnd w:id="10"/>
    <w:bookmarkEnd w:id="11"/>
    <w:bookmarkEnd w:id="12"/>
    <w:bookmarkEnd w:id="13"/>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ED4C60" w:rsidRDefault="00ED4C60" w:rsidP="00AF4A77">
      <w:pPr>
        <w:jc w:val="center"/>
        <w:rPr>
          <w:rFonts w:ascii="Verdana" w:hAnsi="Verdana" w:cs="Arial"/>
          <w:b/>
        </w:rPr>
      </w:pPr>
    </w:p>
    <w:p w:rsidR="00ED4C60" w:rsidRDefault="00ED4C60" w:rsidP="00AF4A77">
      <w:pPr>
        <w:jc w:val="center"/>
        <w:rPr>
          <w:rFonts w:ascii="Verdana" w:hAnsi="Verdana" w:cs="Arial"/>
          <w:b/>
        </w:rPr>
      </w:pPr>
    </w:p>
    <w:p w:rsidR="00ED4C60" w:rsidRDefault="00ED4C60" w:rsidP="00AF4A77">
      <w:pPr>
        <w:jc w:val="center"/>
        <w:rPr>
          <w:rFonts w:ascii="Verdana" w:hAnsi="Verdana" w:cs="Arial"/>
          <w:b/>
        </w:rPr>
      </w:pPr>
    </w:p>
    <w:p w:rsidR="00ED4C60" w:rsidRDefault="00ED4C60" w:rsidP="00AF4A77">
      <w:pPr>
        <w:jc w:val="center"/>
        <w:rPr>
          <w:rFonts w:ascii="Verdana" w:hAnsi="Verdana" w:cs="Arial"/>
          <w:b/>
        </w:rPr>
      </w:pPr>
    </w:p>
    <w:p w:rsidR="00ED4C60" w:rsidRDefault="00ED4C60" w:rsidP="00AF4A77">
      <w:pPr>
        <w:jc w:val="center"/>
        <w:rPr>
          <w:rFonts w:ascii="Verdana" w:hAnsi="Verdana" w:cs="Arial"/>
          <w:b/>
        </w:rPr>
      </w:pPr>
    </w:p>
    <w:p w:rsidR="00ED4C60" w:rsidRDefault="00616ED7" w:rsidP="00AF4A77">
      <w:pPr>
        <w:jc w:val="center"/>
        <w:rPr>
          <w:rFonts w:ascii="Verdana" w:hAnsi="Verdana" w:cs="Arial"/>
          <w:b/>
        </w:rPr>
      </w:pPr>
      <w:r>
        <w:rPr>
          <w:rFonts w:ascii="Verdana" w:hAnsi="Verdana" w:cs="Arial"/>
          <w:b/>
        </w:rPr>
        <w:br w:type="page"/>
      </w:r>
    </w:p>
    <w:p w:rsidR="00ED4C60" w:rsidRDefault="00ED4C60"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473D75" w:rsidP="00696BDD">
            <w:pPr>
              <w:rPr>
                <w:rFonts w:ascii="Calibri" w:hAnsi="Calibri" w:cs="Arial"/>
                <w:sz w:val="22"/>
                <w:szCs w:val="22"/>
              </w:rPr>
            </w:pPr>
            <w:r w:rsidRPr="00473D75">
              <w:rPr>
                <w:rFonts w:ascii="Calibri" w:hAnsi="Calibri" w:cs="Arial"/>
                <w:sz w:val="22"/>
                <w:szCs w:val="22"/>
              </w:rPr>
              <w:t>LIBROS ESPECIALIZADOS ÁREA TÉCNICA DDP</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jc w:val="both"/>
              <w:rPr>
                <w:rFonts w:ascii="Calibri" w:hAnsi="Calibri" w:cs="Calibri"/>
              </w:rPr>
            </w:pPr>
            <w:r w:rsidRPr="002F438D">
              <w:rPr>
                <w:rFonts w:ascii="Calibri" w:hAnsi="Calibri" w:cs="Calibri"/>
              </w:rPr>
              <w:t>Formulario A-1 Presentación de la Oferta</w:t>
            </w:r>
            <w:r w:rsidRPr="002F438D">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jc w:val="both"/>
              <w:rPr>
                <w:rFonts w:ascii="Calibri" w:hAnsi="Calibri" w:cs="Calibri"/>
              </w:rPr>
            </w:pPr>
            <w:r w:rsidRPr="002F438D">
              <w:rPr>
                <w:rFonts w:ascii="Calibri" w:hAnsi="Calibri" w:cs="Calibri"/>
              </w:rPr>
              <w:t>Formulario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jc w:val="both"/>
              <w:rPr>
                <w:rFonts w:ascii="Calibri" w:hAnsi="Calibri" w:cs="Calibri"/>
              </w:rPr>
            </w:pPr>
            <w:r w:rsidRPr="002F438D">
              <w:rPr>
                <w:rFonts w:ascii="Calibri" w:hAnsi="Calibri" w:cs="Calibri"/>
              </w:rPr>
              <w:t>Formulario B-1 de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hAnsi="Calibri" w:cs="Calibri"/>
              </w:rPr>
            </w:pPr>
            <w:r w:rsidRPr="002F438D">
              <w:rPr>
                <w:rFonts w:ascii="Calibri" w:hAnsi="Calibri" w:cs="Calibri"/>
              </w:rPr>
              <w:t>Formulario C-1 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jc w:val="both"/>
              <w:rPr>
                <w:rFonts w:ascii="Calibri" w:hAnsi="Calibri" w:cs="Calibri"/>
              </w:rPr>
            </w:pPr>
            <w:r w:rsidRPr="002F438D">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hAnsi="Calibri" w:cs="Calibri"/>
              </w:rPr>
            </w:pPr>
            <w:r w:rsidRPr="002F438D">
              <w:rPr>
                <w:rFonts w:ascii="Calibri" w:hAnsi="Calibri" w:cs="Calibri"/>
                <w:color w:val="000000"/>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Default="00ED4C60" w:rsidP="00ED4C60">
            <w:pPr>
              <w:ind w:left="340"/>
              <w:rPr>
                <w:rFonts w:ascii="Calibri" w:eastAsia="Calibri" w:hAnsi="Calibri" w:cs="Calibri"/>
                <w:b/>
                <w:i/>
                <w:sz w:val="22"/>
                <w:lang w:val="es-BO"/>
              </w:rPr>
            </w:pPr>
          </w:p>
          <w:p w:rsidR="00ED4C60" w:rsidRPr="00854A92" w:rsidRDefault="00ED4C60" w:rsidP="00ED4C60">
            <w:pPr>
              <w:ind w:left="340"/>
              <w:rPr>
                <w:rFonts w:ascii="Calibri" w:eastAsia="Calibri" w:hAnsi="Calibri" w:cs="Calibri"/>
                <w:b/>
                <w:i/>
                <w:sz w:val="22"/>
                <w:lang w:val="es-BO"/>
              </w:rPr>
            </w:pPr>
            <w:r w:rsidRPr="00854A92">
              <w:rPr>
                <w:rFonts w:ascii="Calibri" w:eastAsia="Calibri" w:hAnsi="Calibri" w:cs="Calibri"/>
                <w:b/>
                <w:i/>
                <w:sz w:val="22"/>
                <w:lang w:val="es-BO"/>
              </w:rPr>
              <w:t xml:space="preserve">(En el caso de ser </w:t>
            </w:r>
            <w:r w:rsidRPr="00854A92">
              <w:rPr>
                <w:rFonts w:ascii="Calibri" w:eastAsia="Calibri" w:hAnsi="Calibri" w:cs="Calibri"/>
                <w:b/>
                <w:i/>
                <w:sz w:val="22"/>
                <w:u w:val="single"/>
                <w:lang w:val="es-BO"/>
              </w:rPr>
              <w:t>Asociación Accidental o Consorcio)</w:t>
            </w:r>
            <w:r w:rsidRPr="00854A92">
              <w:rPr>
                <w:rFonts w:ascii="Calibri" w:eastAsia="Calibri" w:hAnsi="Calibri" w:cs="Calibri"/>
                <w:b/>
                <w:i/>
                <w:sz w:val="22"/>
                <w:lang w:val="es-BO"/>
              </w:rPr>
              <w:t xml:space="preserve"> :</w:t>
            </w:r>
          </w:p>
          <w:p w:rsidR="00ED4C60" w:rsidRPr="002F438D" w:rsidRDefault="00ED4C60" w:rsidP="00ED4C60">
            <w:pPr>
              <w:ind w:left="340"/>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r>
            <w:r w:rsidRPr="002D3156">
              <w:rPr>
                <w:rFonts w:ascii="Calibri" w:hAnsi="Calibri" w:cs="Calibri"/>
              </w:rPr>
              <w:t>Experiencia General y Específica del Proponente</w:t>
            </w:r>
            <w:r w:rsidRPr="002F438D">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993917" w:rsidRDefault="00ED4C60" w:rsidP="00ED4C60">
            <w:pPr>
              <w:numPr>
                <w:ilvl w:val="0"/>
                <w:numId w:val="29"/>
              </w:numPr>
              <w:rPr>
                <w:rFonts w:ascii="Calibri" w:hAnsi="Calibri" w:cs="Calibri"/>
                <w:sz w:val="22"/>
                <w:szCs w:val="22"/>
                <w:lang w:val="es-BO"/>
              </w:rPr>
            </w:pPr>
            <w:r w:rsidRPr="002F438D">
              <w:rPr>
                <w:rFonts w:ascii="Calibri" w:hAnsi="Calibri" w:cs="Calibri"/>
              </w:rPr>
              <w:t>Formulario B-1 de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hAnsi="Calibri" w:cs="Calibri"/>
              </w:rPr>
              <w:t>Formulario C-1 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hAnsi="Calibri" w:cs="Calibri"/>
              </w:rPr>
            </w:pPr>
            <w:r w:rsidRPr="002F438D">
              <w:rPr>
                <w:rFonts w:ascii="Calibri" w:eastAsia="Calibri" w:hAnsi="Calibri" w:cs="Calibri"/>
                <w:lang w:val="es-BO"/>
              </w:rPr>
              <w:t>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ind w:left="340"/>
              <w:rPr>
                <w:rFonts w:ascii="Calibri" w:eastAsia="Calibri" w:hAnsi="Calibri" w:cs="Calibri"/>
                <w:lang w:val="es-BO"/>
              </w:rPr>
            </w:pPr>
            <w:r w:rsidRPr="002F438D">
              <w:rPr>
                <w:rFonts w:ascii="Calibri" w:eastAsia="Calibri" w:hAnsi="Calibri" w:cs="Calibri"/>
                <w:lang w:val="es-BO"/>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eastAsia="Calibri" w:hAnsi="Calibri" w:cs="Calibri"/>
                <w:lang w:val="es-BO"/>
              </w:rPr>
              <w:t>Formulario de Identificación de cada socio</w:t>
            </w:r>
          </w:p>
          <w:p w:rsidR="00ED4C60" w:rsidRPr="002F438D" w:rsidRDefault="00ED4C60" w:rsidP="00ED4C60">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eastAsia="Calibri" w:hAnsi="Calibri" w:cs="Calibri"/>
                <w:lang w:val="es-BO"/>
              </w:rPr>
              <w:t xml:space="preserve">Fotocopia simple del documento de identificación personal del representante legal o propietario. </w:t>
            </w:r>
          </w:p>
          <w:p w:rsidR="00ED4C60" w:rsidRPr="002F438D" w:rsidRDefault="00ED4C60" w:rsidP="00ED4C60">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eastAsia="Calibri" w:hAnsi="Calibri" w:cs="Calibri"/>
                <w:lang w:val="es-BO"/>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jc w:val="center"/>
        </w:trPr>
        <w:tc>
          <w:tcPr>
            <w:tcW w:w="5529" w:type="dxa"/>
            <w:gridSpan w:val="4"/>
            <w:tcBorders>
              <w:left w:val="single" w:sz="4" w:space="0" w:color="auto"/>
              <w:right w:val="single" w:sz="4" w:space="0" w:color="auto"/>
            </w:tcBorders>
          </w:tcPr>
          <w:p w:rsidR="00ED4C60" w:rsidRPr="002F438D" w:rsidRDefault="00ED4C60" w:rsidP="00ED4C60">
            <w:pPr>
              <w:numPr>
                <w:ilvl w:val="0"/>
                <w:numId w:val="29"/>
              </w:numPr>
              <w:rPr>
                <w:rFonts w:ascii="Calibri" w:eastAsia="Calibri" w:hAnsi="Calibri" w:cs="Calibri"/>
                <w:lang w:val="es-BO"/>
              </w:rPr>
            </w:pPr>
            <w:r w:rsidRPr="002F438D">
              <w:rPr>
                <w:rFonts w:ascii="Calibri" w:eastAsia="Calibri" w:hAnsi="Calibri" w:cs="Calibri"/>
                <w:lang w:val="es-BO"/>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w:t>
            </w:r>
            <w:r w:rsidRPr="002F438D">
              <w:rPr>
                <w:rFonts w:ascii="Calibri" w:eastAsia="Calibri" w:hAnsi="Calibri" w:cs="Calibri"/>
                <w:lang w:val="es-BO"/>
              </w:rPr>
              <w:lastRenderedPageBreak/>
              <w:t>los siguientes aspectos:</w:t>
            </w:r>
          </w:p>
          <w:p w:rsidR="00ED4C60" w:rsidRPr="002F438D" w:rsidRDefault="00ED4C60" w:rsidP="00ED4C60">
            <w:pPr>
              <w:numPr>
                <w:ilvl w:val="0"/>
                <w:numId w:val="40"/>
              </w:numPr>
              <w:rPr>
                <w:rFonts w:ascii="Calibri" w:eastAsia="Calibri" w:hAnsi="Calibri" w:cs="Calibri"/>
                <w:lang w:val="es-BO"/>
              </w:rPr>
            </w:pPr>
            <w:r w:rsidRPr="002F438D">
              <w:rPr>
                <w:rFonts w:ascii="Calibri" w:eastAsia="Calibri" w:hAnsi="Calibri" w:cs="Calibri"/>
                <w:lang w:val="es-BO"/>
              </w:rPr>
              <w:t>Cuando el empleador tiene a sus dependientes registrados en una sola AFP, deberá presentar el certificado de no adeudo CNA emitido por dicha administradora y el documento de no registro emitido por la otra AFP.</w:t>
            </w:r>
          </w:p>
          <w:p w:rsidR="00ED4C60" w:rsidRPr="002F438D" w:rsidRDefault="00ED4C60" w:rsidP="00ED4C60">
            <w:pPr>
              <w:numPr>
                <w:ilvl w:val="0"/>
                <w:numId w:val="40"/>
              </w:numPr>
              <w:rPr>
                <w:rFonts w:ascii="Calibri" w:eastAsia="Calibri" w:hAnsi="Calibri" w:cs="Calibri"/>
                <w:lang w:val="es-BO"/>
              </w:rPr>
            </w:pPr>
            <w:r w:rsidRPr="002F438D">
              <w:rPr>
                <w:rFonts w:ascii="Calibri" w:eastAsia="Calibri" w:hAnsi="Calibri" w:cs="Calibri"/>
                <w:lang w:val="es-BO"/>
              </w:rPr>
              <w:t>Cuando el empleador tiene a sus dependientes registrados en ambas AFP’s deberá presentar los certificados de no adeudo emitidos tanto por Futuro de Bolivia S.A. como por BBVA previsión AFP S.A.</w:t>
            </w:r>
          </w:p>
          <w:p w:rsidR="00ED4C60" w:rsidRPr="002F438D" w:rsidRDefault="00ED4C60" w:rsidP="00ED4C60">
            <w:pPr>
              <w:ind w:left="340"/>
              <w:rPr>
                <w:rFonts w:ascii="Calibri" w:eastAsia="Calibri" w:hAnsi="Calibri" w:cs="Calibr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D4C60" w:rsidRPr="00F3767B" w:rsidRDefault="00ED4C60" w:rsidP="00ED4C60">
            <w:pPr>
              <w:jc w:val="both"/>
              <w:rPr>
                <w:rFonts w:ascii="Calibri" w:hAnsi="Calibri" w:cs="Calibri"/>
              </w:rPr>
            </w:pPr>
          </w:p>
        </w:tc>
      </w:tr>
      <w:tr w:rsidR="00ED4C60"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rPr>
            </w:pPr>
            <w:r w:rsidRPr="00F3767B">
              <w:rPr>
                <w:rFonts w:ascii="Calibri" w:hAnsi="Calibri" w:cs="Calibri"/>
                <w:b/>
              </w:rPr>
              <w:lastRenderedPageBreak/>
              <w:t>PROPUESTA ECONÓMICA</w:t>
            </w:r>
          </w:p>
        </w:tc>
      </w:tr>
      <w:tr w:rsidR="00ED4C60"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ED4C60" w:rsidRPr="00F3767B" w:rsidRDefault="00ED4C60" w:rsidP="00ED4C60">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D4C60" w:rsidRPr="00F3767B" w:rsidRDefault="00ED4C60" w:rsidP="00ED4C60">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ED4C60" w:rsidRPr="00F3767B" w:rsidRDefault="00ED4C60" w:rsidP="00ED4C60">
            <w:pPr>
              <w:jc w:val="center"/>
              <w:rPr>
                <w:rFonts w:ascii="Calibri" w:hAnsi="Calibri" w:cs="Calibri"/>
                <w:b/>
                <w:bCs/>
                <w:lang w:val="es-ES_tradnl" w:eastAsia="es-BO"/>
              </w:rPr>
            </w:pPr>
            <w:r w:rsidRPr="00F3767B">
              <w:rPr>
                <w:rFonts w:ascii="Calibri" w:hAnsi="Calibri" w:cs="Calibri"/>
                <w:b/>
                <w:bCs/>
                <w:lang w:eastAsia="es-BO"/>
              </w:rPr>
              <w:t>(Bs.)</w:t>
            </w: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Pr="00B54482" w:rsidRDefault="00473D75" w:rsidP="00473D75">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Getting to Know Web GIS</w:t>
            </w:r>
          </w:p>
        </w:tc>
        <w:tc>
          <w:tcPr>
            <w:tcW w:w="1276"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2</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Pr="00B54482" w:rsidRDefault="00473D75" w:rsidP="00473D75">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GIS Tutorial for Python Scripting</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rPr>
                <w:rFonts w:ascii="Lucida Bright" w:hAnsi="Lucida Bright" w:cs="Calibri"/>
                <w:color w:val="000000"/>
                <w:sz w:val="16"/>
                <w:szCs w:val="16"/>
              </w:rPr>
            </w:pPr>
            <w:r>
              <w:rPr>
                <w:rFonts w:ascii="Lucida Bright" w:hAnsi="Lucida Bright" w:cs="Calibri"/>
                <w:color w:val="000000"/>
                <w:sz w:val="16"/>
                <w:szCs w:val="16"/>
              </w:rPr>
              <w:t>Python Scripting for ArcGIS</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4</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Pr="00B54482" w:rsidRDefault="00473D75" w:rsidP="00473D75">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Introduction to Geometrical and Physical Geodesy</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5</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rPr>
                <w:rFonts w:ascii="Lucida Bright" w:hAnsi="Lucida Bright" w:cs="Calibri"/>
                <w:color w:val="000000"/>
                <w:sz w:val="16"/>
                <w:szCs w:val="16"/>
              </w:rPr>
            </w:pPr>
            <w:r>
              <w:rPr>
                <w:rFonts w:ascii="Lucida Bright" w:hAnsi="Lucida Bright" w:cs="Calibri"/>
                <w:color w:val="000000"/>
                <w:sz w:val="16"/>
                <w:szCs w:val="16"/>
              </w:rPr>
              <w:t>GIS Tutorial 1</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6</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rPr>
                <w:rFonts w:ascii="Lucida Bright" w:hAnsi="Lucida Bright" w:cs="Calibri"/>
                <w:color w:val="000000"/>
                <w:sz w:val="16"/>
                <w:szCs w:val="16"/>
              </w:rPr>
            </w:pPr>
            <w:r>
              <w:rPr>
                <w:rFonts w:ascii="Lucida Bright" w:hAnsi="Lucida Bright" w:cs="Calibri"/>
                <w:color w:val="000000"/>
                <w:sz w:val="16"/>
                <w:szCs w:val="16"/>
              </w:rPr>
              <w:t>GIS Tutorial 2</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7</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rPr>
                <w:rFonts w:ascii="Lucida Bright" w:hAnsi="Lucida Bright" w:cs="Calibri"/>
                <w:color w:val="000000"/>
                <w:sz w:val="16"/>
                <w:szCs w:val="16"/>
              </w:rPr>
            </w:pPr>
            <w:r>
              <w:rPr>
                <w:rFonts w:ascii="Lucida Bright" w:hAnsi="Lucida Bright" w:cs="Calibri"/>
                <w:color w:val="000000"/>
                <w:sz w:val="16"/>
                <w:szCs w:val="16"/>
              </w:rPr>
              <w:t>GIS Tutorial 3</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8</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Pr="00B54482" w:rsidRDefault="00473D75" w:rsidP="00473D75">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Making Spatial Decisions Using GIS and Remote Sensing</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9</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Pr="00B54482" w:rsidRDefault="00473D75" w:rsidP="00473D75">
            <w:pPr>
              <w:rPr>
                <w:rFonts w:ascii="Lucida Bright" w:hAnsi="Lucida Bright" w:cs="Calibri"/>
                <w:color w:val="000000"/>
                <w:sz w:val="16"/>
                <w:szCs w:val="16"/>
                <w:lang w:val="en-US"/>
              </w:rPr>
            </w:pPr>
            <w:r w:rsidRPr="00B54482">
              <w:rPr>
                <w:rFonts w:ascii="Lucida Bright" w:hAnsi="Lucida Bright" w:cs="Calibri"/>
                <w:color w:val="000000"/>
                <w:sz w:val="16"/>
                <w:szCs w:val="16"/>
                <w:lang w:val="en-US"/>
              </w:rPr>
              <w:t>Spatial Statistical Data Analysis for GIS Users</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473D75" w:rsidRPr="00F3767B" w:rsidTr="0003795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jc w:val="center"/>
              <w:rPr>
                <w:rFonts w:ascii="Lucida Bright" w:hAnsi="Lucida Bright" w:cs="Calibri"/>
                <w:color w:val="000000"/>
                <w:sz w:val="16"/>
                <w:szCs w:val="16"/>
              </w:rPr>
            </w:pPr>
            <w:r>
              <w:rPr>
                <w:rFonts w:ascii="Lucida Bright" w:hAnsi="Lucida Bright" w:cs="Calibri"/>
                <w:color w:val="000000"/>
                <w:sz w:val="16"/>
                <w:szCs w:val="16"/>
              </w:rPr>
              <w:t>10</w:t>
            </w:r>
          </w:p>
        </w:tc>
        <w:tc>
          <w:tcPr>
            <w:tcW w:w="2410" w:type="dxa"/>
            <w:tcBorders>
              <w:top w:val="single" w:sz="4" w:space="0" w:color="auto"/>
              <w:left w:val="single" w:sz="4" w:space="0" w:color="auto"/>
              <w:bottom w:val="single" w:sz="4" w:space="0" w:color="auto"/>
              <w:right w:val="single" w:sz="4" w:space="0" w:color="auto"/>
            </w:tcBorders>
            <w:vAlign w:val="center"/>
          </w:tcPr>
          <w:p w:rsidR="00473D75" w:rsidRDefault="00473D75" w:rsidP="00473D75">
            <w:pPr>
              <w:rPr>
                <w:rFonts w:ascii="Lucida Bright" w:hAnsi="Lucida Bright" w:cs="Calibri"/>
                <w:color w:val="000000"/>
                <w:sz w:val="16"/>
                <w:szCs w:val="16"/>
              </w:rPr>
            </w:pPr>
            <w:r>
              <w:rPr>
                <w:rFonts w:ascii="Lucida Bright" w:hAnsi="Lucida Bright" w:cs="Calibri"/>
                <w:color w:val="000000"/>
                <w:sz w:val="16"/>
                <w:szCs w:val="16"/>
              </w:rPr>
              <w:t>GIS and Cartographic Modeling</w:t>
            </w:r>
          </w:p>
        </w:tc>
        <w:tc>
          <w:tcPr>
            <w:tcW w:w="1276"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FF2736">
              <w:rPr>
                <w:rFonts w:ascii="Lucida Bright" w:hAnsi="Lucida Bright"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tcPr>
          <w:p w:rsidR="00473D75" w:rsidRDefault="00473D75" w:rsidP="00473D75">
            <w:pPr>
              <w:jc w:val="center"/>
            </w:pPr>
            <w:r w:rsidRPr="00284007">
              <w:rPr>
                <w:rFonts w:ascii="Lucida Bright" w:hAnsi="Lucida Bright" w:cs="Calibri"/>
                <w:color w:val="000000"/>
                <w:sz w:val="16"/>
                <w:szCs w:val="16"/>
              </w:rPr>
              <w:t>UNIDAD</w:t>
            </w:r>
          </w:p>
        </w:tc>
        <w:tc>
          <w:tcPr>
            <w:tcW w:w="1701"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73D75" w:rsidRPr="00F3767B" w:rsidRDefault="00473D75" w:rsidP="00473D75">
            <w:pPr>
              <w:jc w:val="center"/>
              <w:rPr>
                <w:rFonts w:ascii="Calibri" w:hAnsi="Calibri" w:cs="Calibri"/>
                <w:b/>
              </w:rPr>
            </w:pPr>
          </w:p>
        </w:tc>
      </w:tr>
      <w:tr w:rsidR="00ED4C60"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ED4C60" w:rsidRPr="00F3767B" w:rsidRDefault="00ED4C60" w:rsidP="00ED4C60">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ED4C60" w:rsidRPr="00F3767B" w:rsidRDefault="00ED4C60" w:rsidP="00ED4C60">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sectPr w:rsidR="00933E4A"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702" w:rsidRDefault="00BE2702">
      <w:r>
        <w:separator/>
      </w:r>
    </w:p>
  </w:endnote>
  <w:endnote w:type="continuationSeparator" w:id="0">
    <w:p w:rsidR="00BE2702" w:rsidRDefault="00BE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702" w:rsidRDefault="00BE2702">
      <w:r>
        <w:separator/>
      </w:r>
    </w:p>
  </w:footnote>
  <w:footnote w:type="continuationSeparator" w:id="0">
    <w:p w:rsidR="00BE2702" w:rsidRDefault="00BE27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91C"/>
    <w:multiLevelType w:val="hybridMultilevel"/>
    <w:tmpl w:val="56AA1560"/>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B6121CA"/>
    <w:multiLevelType w:val="hybridMultilevel"/>
    <w:tmpl w:val="F990B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7E7C62"/>
    <w:multiLevelType w:val="hybridMultilevel"/>
    <w:tmpl w:val="10003172"/>
    <w:lvl w:ilvl="0" w:tplc="5170B13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0">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F0653C5"/>
    <w:multiLevelType w:val="hybridMultilevel"/>
    <w:tmpl w:val="F1DE56D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3"/>
  </w:num>
  <w:num w:numId="3">
    <w:abstractNumId w:val="25"/>
  </w:num>
  <w:num w:numId="4">
    <w:abstractNumId w:val="4"/>
  </w:num>
  <w:num w:numId="5">
    <w:abstractNumId w:val="23"/>
  </w:num>
  <w:num w:numId="6">
    <w:abstractNumId w:val="18"/>
  </w:num>
  <w:num w:numId="7">
    <w:abstractNumId w:val="10"/>
  </w:num>
  <w:num w:numId="8">
    <w:abstractNumId w:val="35"/>
  </w:num>
  <w:num w:numId="9">
    <w:abstractNumId w:val="24"/>
  </w:num>
  <w:num w:numId="10">
    <w:abstractNumId w:val="37"/>
  </w:num>
  <w:num w:numId="11">
    <w:abstractNumId w:val="28"/>
  </w:num>
  <w:num w:numId="12">
    <w:abstractNumId w:val="32"/>
  </w:num>
  <w:num w:numId="13">
    <w:abstractNumId w:val="19"/>
  </w:num>
  <w:num w:numId="14">
    <w:abstractNumId w:val="31"/>
  </w:num>
  <w:num w:numId="15">
    <w:abstractNumId w:val="15"/>
  </w:num>
  <w:num w:numId="16">
    <w:abstractNumId w:val="12"/>
  </w:num>
  <w:num w:numId="17">
    <w:abstractNumId w:val="34"/>
  </w:num>
  <w:num w:numId="18">
    <w:abstractNumId w:val="1"/>
  </w:num>
  <w:num w:numId="19">
    <w:abstractNumId w:val="14"/>
  </w:num>
  <w:num w:numId="20">
    <w:abstractNumId w:val="21"/>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
  </w:num>
  <w:num w:numId="28">
    <w:abstractNumId w:val="17"/>
  </w:num>
  <w:num w:numId="29">
    <w:abstractNumId w:val="22"/>
  </w:num>
  <w:num w:numId="30">
    <w:abstractNumId w:val="20"/>
  </w:num>
  <w:num w:numId="31">
    <w:abstractNumId w:val="29"/>
  </w:num>
  <w:num w:numId="32">
    <w:abstractNumId w:val="27"/>
  </w:num>
  <w:num w:numId="33">
    <w:abstractNumId w:val="7"/>
  </w:num>
  <w:num w:numId="34">
    <w:abstractNumId w:val="9"/>
  </w:num>
  <w:num w:numId="35">
    <w:abstractNumId w:val="30"/>
  </w:num>
  <w:num w:numId="36">
    <w:abstractNumId w:val="33"/>
  </w:num>
  <w:num w:numId="37">
    <w:abstractNumId w:val="36"/>
  </w:num>
  <w:num w:numId="38">
    <w:abstractNumId w:val="13"/>
  </w:num>
  <w:num w:numId="39">
    <w:abstractNumId w:val="6"/>
  </w:num>
  <w:num w:numId="4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95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2A2"/>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08C"/>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02"/>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6B2"/>
    <w:rsid w:val="00231D34"/>
    <w:rsid w:val="00232D08"/>
    <w:rsid w:val="00232DA0"/>
    <w:rsid w:val="00232DC9"/>
    <w:rsid w:val="002331E1"/>
    <w:rsid w:val="0023399D"/>
    <w:rsid w:val="00233E22"/>
    <w:rsid w:val="00234B01"/>
    <w:rsid w:val="00235236"/>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24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75"/>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880"/>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6ED7"/>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4AB0"/>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464"/>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0F57"/>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378"/>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2C7F"/>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082"/>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6814"/>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8A7"/>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2BD"/>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5A7"/>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380B"/>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0BC7"/>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FC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27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2"/>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608"/>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787"/>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1F6F"/>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67D5"/>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5BB"/>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4C60"/>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2C20"/>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8D4"/>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20D9B7A-ECA0-49B6-8FD1-2D87EE652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character" w:customStyle="1" w:styleId="SangradetextonormalCar">
    <w:name w:val="Sangría de texto normal Car"/>
    <w:link w:val="Sangradetextonormal"/>
    <w:rsid w:val="000502A2"/>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BF9CE-61ED-43B8-BA62-457F85C8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7503</Words>
  <Characters>41272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48678</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2015-12-01T20:07:00Z</cp:lastPrinted>
  <dcterms:created xsi:type="dcterms:W3CDTF">2016-02-11T15:46:00Z</dcterms:created>
  <dcterms:modified xsi:type="dcterms:W3CDTF">2016-02-11T15:46:00Z</dcterms:modified>
</cp:coreProperties>
</file>