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91CB1" w:rsidRDefault="00091CB1" w:rsidP="00BC21BB">
                            <w:pPr>
                              <w:pStyle w:val="Ttulo1"/>
                              <w:ind w:left="142"/>
                              <w:jc w:val="center"/>
                              <w:rPr>
                                <w:rFonts w:ascii="Century Gothic" w:hAnsi="Century Gothic"/>
                                <w:szCs w:val="28"/>
                              </w:rPr>
                            </w:pPr>
                          </w:p>
                          <w:p w:rsidR="00091CB1" w:rsidRDefault="00091C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91CB1" w:rsidRDefault="00091CB1" w:rsidP="00196858"/>
                          <w:p w:rsidR="00091CB1" w:rsidRPr="00196858" w:rsidRDefault="00091CB1" w:rsidP="00196858"/>
                          <w:p w:rsidR="00091CB1" w:rsidRDefault="00091CB1" w:rsidP="00BC21BB">
                            <w:pPr>
                              <w:ind w:left="142"/>
                              <w:jc w:val="center"/>
                              <w:rPr>
                                <w:rFonts w:ascii="Verdana" w:hAnsi="Verdana"/>
                                <w:b/>
                              </w:rPr>
                            </w:pPr>
                          </w:p>
                          <w:p w:rsidR="00091CB1" w:rsidRDefault="00091CB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91CB1" w:rsidRDefault="00091CB1" w:rsidP="00963B46">
                            <w:pPr>
                              <w:ind w:left="142"/>
                              <w:jc w:val="center"/>
                              <w:rPr>
                                <w:rFonts w:ascii="Century Gothic" w:hAnsi="Century Gothic" w:cs="Arial"/>
                                <w:b/>
                                <w:sz w:val="32"/>
                                <w:szCs w:val="32"/>
                                <w:lang w:val="es-MX"/>
                              </w:rPr>
                            </w:pPr>
                          </w:p>
                          <w:p w:rsidR="00091CB1" w:rsidRDefault="00091CB1" w:rsidP="00963B46">
                            <w:pPr>
                              <w:ind w:left="142"/>
                              <w:jc w:val="center"/>
                              <w:rPr>
                                <w:rFonts w:ascii="Century Gothic" w:hAnsi="Century Gothic" w:cs="Arial"/>
                                <w:b/>
                                <w:sz w:val="32"/>
                                <w:szCs w:val="32"/>
                                <w:lang w:val="es-MX"/>
                              </w:rPr>
                            </w:pPr>
                          </w:p>
                          <w:p w:rsidR="00091CB1" w:rsidRPr="00EE5138" w:rsidRDefault="00091CB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91CB1" w:rsidRDefault="00091CB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091CB1" w:rsidRPr="003F3DFD" w:rsidRDefault="00091CB1" w:rsidP="002C0306">
                            <w:pPr>
                              <w:rPr>
                                <w:rFonts w:ascii="Century Gothic" w:hAnsi="Century Gothic" w:cs="Arial"/>
                                <w:b/>
                                <w:sz w:val="32"/>
                                <w:szCs w:val="32"/>
                              </w:rPr>
                            </w:pPr>
                          </w:p>
                          <w:p w:rsidR="00091CB1" w:rsidRDefault="00091CB1" w:rsidP="00C64893">
                            <w:pPr>
                              <w:jc w:val="center"/>
                              <w:rPr>
                                <w:rFonts w:ascii="Century Gothic" w:hAnsi="Century Gothic"/>
                                <w:b/>
                                <w:sz w:val="32"/>
                                <w:szCs w:val="32"/>
                              </w:rPr>
                            </w:pPr>
                            <w:r>
                              <w:rPr>
                                <w:rFonts w:ascii="Century Gothic" w:hAnsi="Century Gothic"/>
                                <w:b/>
                                <w:sz w:val="32"/>
                                <w:szCs w:val="32"/>
                              </w:rPr>
                              <w:t>REGLAMENTO DE CONTRATACIONES DIRECTAS</w:t>
                            </w:r>
                          </w:p>
                          <w:p w:rsidR="00091CB1" w:rsidRDefault="00091CB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91CB1" w:rsidRPr="00C64893" w:rsidRDefault="00091CB1" w:rsidP="00BC21BB">
                            <w:pPr>
                              <w:ind w:left="142"/>
                              <w:jc w:val="center"/>
                              <w:rPr>
                                <w:rFonts w:ascii="Century Gothic" w:hAnsi="Century Gothic" w:cs="Arial"/>
                                <w:b/>
                                <w:sz w:val="32"/>
                                <w:szCs w:val="32"/>
                              </w:rPr>
                            </w:pPr>
                          </w:p>
                          <w:p w:rsidR="00091CB1" w:rsidRDefault="00091CB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91CB1" w:rsidRPr="000F16BE" w:rsidRDefault="00091CB1" w:rsidP="00716D3A">
                            <w:pPr>
                              <w:ind w:left="142"/>
                              <w:jc w:val="center"/>
                              <w:rPr>
                                <w:rFonts w:ascii="Century Gothic" w:hAnsi="Century Gothic" w:cs="Arial"/>
                                <w:b/>
                                <w:sz w:val="32"/>
                                <w:szCs w:val="32"/>
                                <w:lang w:val="es-MX"/>
                              </w:rPr>
                            </w:pPr>
                          </w:p>
                          <w:p w:rsidR="00091CB1" w:rsidRPr="00811D4C" w:rsidRDefault="00091CB1" w:rsidP="00BC21BB">
                            <w:pPr>
                              <w:ind w:left="142"/>
                              <w:rPr>
                                <w:rFonts w:ascii="Century Gothic" w:hAnsi="Century Gothic"/>
                                <w:b/>
                              </w:rPr>
                            </w:pPr>
                          </w:p>
                          <w:p w:rsidR="00091CB1" w:rsidRDefault="00091CB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722800">
                              <w:rPr>
                                <w:rFonts w:ascii="Century Gothic" w:hAnsi="Century Gothic" w:cs="Century Gothic"/>
                                <w:b/>
                                <w:bCs/>
                                <w:color w:val="000000"/>
                                <w:sz w:val="32"/>
                                <w:szCs w:val="32"/>
                              </w:rPr>
                              <w:t>ADQUISICION DE EQUIPO DE MEDICION DE OLOR CUANTITATIVO</w:t>
                            </w:r>
                          </w:p>
                          <w:p w:rsidR="00091CB1" w:rsidRPr="00536091" w:rsidRDefault="00091CB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GCC-CDO-DRGCB-6-16</w:t>
                            </w:r>
                          </w:p>
                          <w:p w:rsidR="00091CB1" w:rsidRDefault="00091CB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91CB1" w:rsidRPr="00574BFC" w:rsidRDefault="00091CB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91CB1" w:rsidRDefault="00091CB1" w:rsidP="00BC21BB">
                            <w:pPr>
                              <w:ind w:right="930"/>
                              <w:jc w:val="center"/>
                              <w:rPr>
                                <w:rFonts w:ascii="Century Gothic" w:hAnsi="Century Gothic"/>
                                <w:lang w:val="es-ES_tradnl"/>
                              </w:rPr>
                            </w:pPr>
                            <w:r>
                              <w:rPr>
                                <w:rFonts w:ascii="Century Gothic" w:hAnsi="Century Gothic"/>
                                <w:lang w:val="es-ES_tradnl"/>
                              </w:rPr>
                              <w:t xml:space="preserve">          </w:t>
                            </w:r>
                          </w:p>
                          <w:p w:rsidR="00091CB1" w:rsidRDefault="00091CB1" w:rsidP="00BC21BB">
                            <w:pPr>
                              <w:ind w:right="930"/>
                              <w:jc w:val="center"/>
                              <w:rPr>
                                <w:rFonts w:ascii="Century Gothic" w:hAnsi="Century Gothic"/>
                                <w:lang w:val="es-ES_tradnl"/>
                              </w:rPr>
                            </w:pPr>
                          </w:p>
                          <w:p w:rsidR="00091CB1" w:rsidRDefault="00091CB1" w:rsidP="00BC21BB">
                            <w:pPr>
                              <w:ind w:right="930"/>
                              <w:jc w:val="center"/>
                              <w:rPr>
                                <w:rFonts w:ascii="Century Gothic" w:hAnsi="Century Gothic"/>
                                <w:lang w:val="es-ES_tradnl"/>
                              </w:rPr>
                            </w:pPr>
                          </w:p>
                          <w:p w:rsidR="00091CB1" w:rsidRDefault="00091CB1" w:rsidP="00BC21BB">
                            <w:pPr>
                              <w:ind w:right="930"/>
                              <w:jc w:val="center"/>
                              <w:rPr>
                                <w:rFonts w:ascii="Century Gothic" w:hAnsi="Century Gothic"/>
                                <w:lang w:val="es-ES_tradnl"/>
                              </w:rPr>
                            </w:pPr>
                          </w:p>
                          <w:p w:rsidR="00091CB1" w:rsidRDefault="00091CB1" w:rsidP="00BC21BB">
                            <w:pPr>
                              <w:ind w:right="930"/>
                              <w:jc w:val="center"/>
                              <w:rPr>
                                <w:rFonts w:ascii="Century Gothic" w:hAnsi="Century Gothic"/>
                                <w:lang w:val="es-ES_tradnl"/>
                              </w:rPr>
                            </w:pPr>
                          </w:p>
                          <w:p w:rsidR="00091CB1" w:rsidRPr="009C5A35" w:rsidRDefault="00091CB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091CB1" w:rsidRDefault="00091CB1" w:rsidP="00BC21BB">
                      <w:pPr>
                        <w:pStyle w:val="Ttulo1"/>
                        <w:ind w:left="142"/>
                        <w:jc w:val="center"/>
                        <w:rPr>
                          <w:rFonts w:ascii="Century Gothic" w:hAnsi="Century Gothic"/>
                          <w:szCs w:val="28"/>
                        </w:rPr>
                      </w:pPr>
                    </w:p>
                    <w:p w:rsidR="00091CB1" w:rsidRDefault="00091C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91CB1" w:rsidRDefault="00091CB1" w:rsidP="00196858"/>
                    <w:p w:rsidR="00091CB1" w:rsidRPr="00196858" w:rsidRDefault="00091CB1" w:rsidP="00196858"/>
                    <w:p w:rsidR="00091CB1" w:rsidRDefault="00091CB1" w:rsidP="00BC21BB">
                      <w:pPr>
                        <w:ind w:left="142"/>
                        <w:jc w:val="center"/>
                        <w:rPr>
                          <w:rFonts w:ascii="Verdana" w:hAnsi="Verdana"/>
                          <w:b/>
                        </w:rPr>
                      </w:pPr>
                    </w:p>
                    <w:p w:rsidR="00091CB1" w:rsidRDefault="00091CB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91CB1" w:rsidRDefault="00091CB1" w:rsidP="00963B46">
                      <w:pPr>
                        <w:ind w:left="142"/>
                        <w:jc w:val="center"/>
                        <w:rPr>
                          <w:rFonts w:ascii="Century Gothic" w:hAnsi="Century Gothic" w:cs="Arial"/>
                          <w:b/>
                          <w:sz w:val="32"/>
                          <w:szCs w:val="32"/>
                          <w:lang w:val="es-MX"/>
                        </w:rPr>
                      </w:pPr>
                    </w:p>
                    <w:p w:rsidR="00091CB1" w:rsidRDefault="00091CB1" w:rsidP="00963B46">
                      <w:pPr>
                        <w:ind w:left="142"/>
                        <w:jc w:val="center"/>
                        <w:rPr>
                          <w:rFonts w:ascii="Century Gothic" w:hAnsi="Century Gothic" w:cs="Arial"/>
                          <w:b/>
                          <w:sz w:val="32"/>
                          <w:szCs w:val="32"/>
                          <w:lang w:val="es-MX"/>
                        </w:rPr>
                      </w:pPr>
                    </w:p>
                    <w:p w:rsidR="00091CB1" w:rsidRPr="00EE5138" w:rsidRDefault="00091CB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91CB1" w:rsidRDefault="00091CB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091CB1" w:rsidRPr="003F3DFD" w:rsidRDefault="00091CB1" w:rsidP="002C0306">
                      <w:pPr>
                        <w:rPr>
                          <w:rFonts w:ascii="Century Gothic" w:hAnsi="Century Gothic" w:cs="Arial"/>
                          <w:b/>
                          <w:sz w:val="32"/>
                          <w:szCs w:val="32"/>
                        </w:rPr>
                      </w:pPr>
                    </w:p>
                    <w:p w:rsidR="00091CB1" w:rsidRDefault="00091CB1" w:rsidP="00C64893">
                      <w:pPr>
                        <w:jc w:val="center"/>
                        <w:rPr>
                          <w:rFonts w:ascii="Century Gothic" w:hAnsi="Century Gothic"/>
                          <w:b/>
                          <w:sz w:val="32"/>
                          <w:szCs w:val="32"/>
                        </w:rPr>
                      </w:pPr>
                      <w:r>
                        <w:rPr>
                          <w:rFonts w:ascii="Century Gothic" w:hAnsi="Century Gothic"/>
                          <w:b/>
                          <w:sz w:val="32"/>
                          <w:szCs w:val="32"/>
                        </w:rPr>
                        <w:t>REGLAMENTO DE CONTRATACIONES DIRECTAS</w:t>
                      </w:r>
                    </w:p>
                    <w:p w:rsidR="00091CB1" w:rsidRDefault="00091CB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91CB1" w:rsidRPr="00C64893" w:rsidRDefault="00091CB1" w:rsidP="00BC21BB">
                      <w:pPr>
                        <w:ind w:left="142"/>
                        <w:jc w:val="center"/>
                        <w:rPr>
                          <w:rFonts w:ascii="Century Gothic" w:hAnsi="Century Gothic" w:cs="Arial"/>
                          <w:b/>
                          <w:sz w:val="32"/>
                          <w:szCs w:val="32"/>
                        </w:rPr>
                      </w:pPr>
                    </w:p>
                    <w:p w:rsidR="00091CB1" w:rsidRDefault="00091CB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91CB1" w:rsidRPr="000F16BE" w:rsidRDefault="00091CB1" w:rsidP="00716D3A">
                      <w:pPr>
                        <w:ind w:left="142"/>
                        <w:jc w:val="center"/>
                        <w:rPr>
                          <w:rFonts w:ascii="Century Gothic" w:hAnsi="Century Gothic" w:cs="Arial"/>
                          <w:b/>
                          <w:sz w:val="32"/>
                          <w:szCs w:val="32"/>
                          <w:lang w:val="es-MX"/>
                        </w:rPr>
                      </w:pPr>
                    </w:p>
                    <w:p w:rsidR="00091CB1" w:rsidRPr="00811D4C" w:rsidRDefault="00091CB1" w:rsidP="00BC21BB">
                      <w:pPr>
                        <w:ind w:left="142"/>
                        <w:rPr>
                          <w:rFonts w:ascii="Century Gothic" w:hAnsi="Century Gothic"/>
                          <w:b/>
                        </w:rPr>
                      </w:pPr>
                    </w:p>
                    <w:p w:rsidR="00091CB1" w:rsidRDefault="00091CB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722800">
                        <w:rPr>
                          <w:rFonts w:ascii="Century Gothic" w:hAnsi="Century Gothic" w:cs="Century Gothic"/>
                          <w:b/>
                          <w:bCs/>
                          <w:color w:val="000000"/>
                          <w:sz w:val="32"/>
                          <w:szCs w:val="32"/>
                        </w:rPr>
                        <w:t>ADQUISICION DE EQUIPO DE MEDICION DE OLOR CUANTITATIVO</w:t>
                      </w:r>
                      <w:bookmarkStart w:id="1" w:name="_GoBack"/>
                      <w:bookmarkEnd w:id="1"/>
                    </w:p>
                    <w:p w:rsidR="00091CB1" w:rsidRPr="00536091" w:rsidRDefault="00091CB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GCC-CDO-DRGCB-6-16</w:t>
                      </w:r>
                    </w:p>
                    <w:p w:rsidR="00091CB1" w:rsidRDefault="00091CB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91CB1" w:rsidRPr="00574BFC" w:rsidRDefault="00091CB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91CB1" w:rsidRDefault="00091CB1" w:rsidP="00BC21BB">
                      <w:pPr>
                        <w:ind w:right="930"/>
                        <w:jc w:val="center"/>
                        <w:rPr>
                          <w:rFonts w:ascii="Century Gothic" w:hAnsi="Century Gothic"/>
                          <w:lang w:val="es-ES_tradnl"/>
                        </w:rPr>
                      </w:pPr>
                      <w:r>
                        <w:rPr>
                          <w:rFonts w:ascii="Century Gothic" w:hAnsi="Century Gothic"/>
                          <w:lang w:val="es-ES_tradnl"/>
                        </w:rPr>
                        <w:t xml:space="preserve">          </w:t>
                      </w:r>
                    </w:p>
                    <w:p w:rsidR="00091CB1" w:rsidRDefault="00091CB1" w:rsidP="00BC21BB">
                      <w:pPr>
                        <w:ind w:right="930"/>
                        <w:jc w:val="center"/>
                        <w:rPr>
                          <w:rFonts w:ascii="Century Gothic" w:hAnsi="Century Gothic"/>
                          <w:lang w:val="es-ES_tradnl"/>
                        </w:rPr>
                      </w:pPr>
                    </w:p>
                    <w:p w:rsidR="00091CB1" w:rsidRDefault="00091CB1" w:rsidP="00BC21BB">
                      <w:pPr>
                        <w:ind w:right="930"/>
                        <w:jc w:val="center"/>
                        <w:rPr>
                          <w:rFonts w:ascii="Century Gothic" w:hAnsi="Century Gothic"/>
                          <w:lang w:val="es-ES_tradnl"/>
                        </w:rPr>
                      </w:pPr>
                    </w:p>
                    <w:p w:rsidR="00091CB1" w:rsidRDefault="00091CB1" w:rsidP="00BC21BB">
                      <w:pPr>
                        <w:ind w:right="930"/>
                        <w:jc w:val="center"/>
                        <w:rPr>
                          <w:rFonts w:ascii="Century Gothic" w:hAnsi="Century Gothic"/>
                          <w:lang w:val="es-ES_tradnl"/>
                        </w:rPr>
                      </w:pPr>
                    </w:p>
                    <w:p w:rsidR="00091CB1" w:rsidRDefault="00091CB1" w:rsidP="00BC21BB">
                      <w:pPr>
                        <w:ind w:right="930"/>
                        <w:jc w:val="center"/>
                        <w:rPr>
                          <w:rFonts w:ascii="Century Gothic" w:hAnsi="Century Gothic"/>
                          <w:lang w:val="es-ES_tradnl"/>
                        </w:rPr>
                      </w:pPr>
                    </w:p>
                    <w:p w:rsidR="00091CB1" w:rsidRPr="009C5A35" w:rsidRDefault="00091CB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91CB1" w:rsidP="00973192">
            <w:pPr>
              <w:rPr>
                <w:rFonts w:asciiTheme="minorHAnsi" w:hAnsiTheme="minorHAnsi" w:cstheme="minorHAnsi"/>
                <w:sz w:val="18"/>
                <w:szCs w:val="18"/>
              </w:rPr>
            </w:pPr>
            <w:r>
              <w:rPr>
                <w:rFonts w:asciiTheme="minorHAnsi" w:hAnsiTheme="minorHAnsi" w:cstheme="minorHAnsi"/>
                <w:sz w:val="18"/>
                <w:szCs w:val="18"/>
              </w:rPr>
              <w:t>25-02-2016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091CB1" w:rsidP="00973192">
            <w:pP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EE5138" w:rsidRPr="00232824" w:rsidRDefault="00091CB1" w:rsidP="00973192">
            <w:pPr>
              <w:jc w:val="center"/>
              <w:rPr>
                <w:rFonts w:asciiTheme="minorHAnsi" w:hAnsiTheme="minorHAnsi" w:cstheme="minorHAnsi"/>
                <w:sz w:val="18"/>
                <w:szCs w:val="18"/>
              </w:rPr>
            </w:pPr>
            <w:r>
              <w:rPr>
                <w:rFonts w:asciiTheme="minorHAnsi" w:hAnsiTheme="minorHAnsi" w:cstheme="minorHAnsi"/>
                <w:sz w:val="18"/>
                <w:szCs w:val="18"/>
              </w:rPr>
              <w:t>AV.  SALAMANCA ESQ.   ANTEZANA Nº 722 2DO. PISO UNIDAD DE CONTRATACIONES COCHABAMBA-BOLIVIA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91CB1" w:rsidP="00973192">
            <w:pPr>
              <w:rPr>
                <w:rFonts w:asciiTheme="minorHAnsi" w:hAnsiTheme="minorHAnsi" w:cstheme="minorHAnsi"/>
                <w:sz w:val="18"/>
                <w:szCs w:val="18"/>
              </w:rPr>
            </w:pPr>
            <w:r>
              <w:rPr>
                <w:rFonts w:asciiTheme="minorHAnsi" w:hAnsiTheme="minorHAnsi" w:cstheme="minorHAnsi"/>
                <w:sz w:val="18"/>
                <w:szCs w:val="18"/>
              </w:rPr>
              <w:t>25-02-2016</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091CB1" w:rsidP="00973192">
            <w:pPr>
              <w:rPr>
                <w:rFonts w:asciiTheme="minorHAnsi" w:hAnsiTheme="minorHAnsi" w:cstheme="minorHAnsi"/>
                <w:sz w:val="18"/>
                <w:szCs w:val="18"/>
              </w:rPr>
            </w:pPr>
            <w:r>
              <w:rPr>
                <w:rFonts w:asciiTheme="minorHAnsi" w:hAnsiTheme="minorHAnsi" w:cstheme="minorHAnsi"/>
                <w:sz w:val="18"/>
                <w:szCs w:val="18"/>
              </w:rPr>
              <w:t>11:00</w:t>
            </w:r>
          </w:p>
        </w:tc>
        <w:tc>
          <w:tcPr>
            <w:tcW w:w="3344" w:type="dxa"/>
            <w:vAlign w:val="center"/>
          </w:tcPr>
          <w:p w:rsidR="00EE5138" w:rsidRPr="00232824" w:rsidRDefault="00091CB1" w:rsidP="00973192">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AV.  SALAMANCA ESQ.  ANTEZANA Nº 722 OFICINA DISTRITAL 1ER. PISO COCHABAMBA-BOLIVIA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91CB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91CB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91CB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091CB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EE5138" w:rsidP="00973192">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091CB1" w:rsidP="00973192">
            <w:pPr>
              <w:rPr>
                <w:rFonts w:asciiTheme="minorHAnsi" w:hAnsiTheme="minorHAnsi" w:cstheme="minorHAnsi"/>
                <w:color w:val="000000"/>
                <w:sz w:val="18"/>
                <w:szCs w:val="18"/>
                <w:lang w:val="es-BO" w:eastAsia="es-BO"/>
              </w:rPr>
            </w:pPr>
            <w:r w:rsidRPr="00091CB1">
              <w:rPr>
                <w:rFonts w:asciiTheme="minorHAnsi" w:hAnsiTheme="minorHAnsi" w:cstheme="minorHAnsi"/>
                <w:b/>
                <w:bCs/>
                <w:color w:val="000000"/>
                <w:sz w:val="18"/>
                <w:szCs w:val="18"/>
                <w:lang w:eastAsia="es-BO"/>
              </w:rPr>
              <w:t>ADQUISICION DE EQUIPO DE MEDICION DE OLOR CUANTITATIVO</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EE5138" w:rsidP="00973192">
            <w:pPr>
              <w:jc w:val="center"/>
              <w:rPr>
                <w:rFonts w:asciiTheme="minorHAnsi" w:hAnsiTheme="minorHAnsi" w:cstheme="minorHAnsi"/>
                <w:color w:val="000000"/>
                <w:sz w:val="18"/>
                <w:szCs w:val="18"/>
                <w:lang w:val="es-BO" w:eastAsia="es-BO"/>
              </w:rPr>
            </w:pP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EE5138" w:rsidP="00973192">
            <w:pPr>
              <w:jc w:val="right"/>
              <w:rPr>
                <w:rFonts w:asciiTheme="minorHAnsi" w:hAnsiTheme="minorHAnsi" w:cstheme="minorHAnsi"/>
                <w:color w:val="000000"/>
                <w:sz w:val="18"/>
                <w:szCs w:val="18"/>
                <w:lang w:val="es-BO" w:eastAsia="es-BO"/>
              </w:rPr>
            </w:pP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EE5138" w:rsidP="00973192">
            <w:pPr>
              <w:jc w:val="right"/>
              <w:rPr>
                <w:rFonts w:asciiTheme="minorHAnsi" w:hAnsiTheme="minorHAnsi" w:cstheme="minorHAnsi"/>
                <w:color w:val="000000"/>
                <w:sz w:val="18"/>
                <w:szCs w:val="18"/>
                <w:lang w:val="es-BO" w:eastAsia="es-BO"/>
              </w:rPr>
            </w:pPr>
          </w:p>
        </w:tc>
      </w:tr>
      <w:tr w:rsidR="00091CB1"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91CB1" w:rsidRPr="00C75BEC" w:rsidRDefault="00091CB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091CB1" w:rsidRPr="00091CB1" w:rsidRDefault="00091CB1" w:rsidP="00973192">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EQUIPO DE MEDICION DE MERCAPTANOS C/ACCESORIOS EXTRAS</w:t>
            </w:r>
          </w:p>
        </w:tc>
        <w:tc>
          <w:tcPr>
            <w:tcW w:w="1361" w:type="dxa"/>
            <w:tcBorders>
              <w:top w:val="nil"/>
              <w:left w:val="nil"/>
              <w:bottom w:val="single" w:sz="8" w:space="0" w:color="auto"/>
              <w:right w:val="single" w:sz="8" w:space="0" w:color="auto"/>
            </w:tcBorders>
            <w:shd w:val="clear" w:color="auto" w:fill="auto"/>
            <w:noWrap/>
            <w:vAlign w:val="center"/>
          </w:tcPr>
          <w:p w:rsidR="00091CB1" w:rsidRPr="00C75BEC" w:rsidRDefault="00091CB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91CB1" w:rsidRPr="00C75BEC" w:rsidRDefault="00091CB1" w:rsidP="00091CB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2021" w:type="dxa"/>
            <w:tcBorders>
              <w:top w:val="nil"/>
              <w:left w:val="nil"/>
              <w:bottom w:val="single" w:sz="8" w:space="0" w:color="auto"/>
              <w:right w:val="single" w:sz="8" w:space="0" w:color="auto"/>
            </w:tcBorders>
            <w:shd w:val="clear" w:color="auto" w:fill="auto"/>
            <w:noWrap/>
            <w:vAlign w:val="center"/>
          </w:tcPr>
          <w:p w:rsidR="00091CB1" w:rsidRPr="00091CB1" w:rsidRDefault="00091CB1" w:rsidP="00091CB1">
            <w:pPr>
              <w:jc w:val="center"/>
              <w:rPr>
                <w:rFonts w:asciiTheme="minorHAnsi" w:hAnsiTheme="minorHAnsi" w:cstheme="minorHAnsi"/>
                <w:color w:val="000000"/>
                <w:lang w:val="es-BO" w:eastAsia="es-BO"/>
              </w:rPr>
            </w:pPr>
            <w:r w:rsidRPr="00091CB1">
              <w:rPr>
                <w:rFonts w:asciiTheme="minorHAnsi" w:hAnsiTheme="minorHAnsi" w:cstheme="minorHAnsi"/>
                <w:color w:val="000000"/>
                <w:lang w:val="es-BO" w:eastAsia="es-BO"/>
              </w:rPr>
              <w:t>78.546,08</w:t>
            </w:r>
          </w:p>
        </w:tc>
      </w:tr>
      <w:tr w:rsidR="00091CB1"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91CB1" w:rsidRPr="00C75BEC" w:rsidRDefault="00091CB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091CB1" w:rsidRPr="00091CB1" w:rsidRDefault="00091CB1" w:rsidP="00973192">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EQUIPO DE MEDICION DE MERCAPTANOS</w:t>
            </w:r>
          </w:p>
        </w:tc>
        <w:tc>
          <w:tcPr>
            <w:tcW w:w="1361" w:type="dxa"/>
            <w:tcBorders>
              <w:top w:val="nil"/>
              <w:left w:val="nil"/>
              <w:bottom w:val="single" w:sz="8" w:space="0" w:color="auto"/>
              <w:right w:val="single" w:sz="8" w:space="0" w:color="auto"/>
            </w:tcBorders>
            <w:shd w:val="clear" w:color="auto" w:fill="auto"/>
            <w:noWrap/>
            <w:vAlign w:val="center"/>
          </w:tcPr>
          <w:p w:rsidR="00091CB1" w:rsidRPr="00C75BEC" w:rsidRDefault="00091CB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91CB1" w:rsidRPr="00C75BEC" w:rsidRDefault="00091CB1" w:rsidP="00091CB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2021" w:type="dxa"/>
            <w:tcBorders>
              <w:top w:val="nil"/>
              <w:left w:val="nil"/>
              <w:bottom w:val="single" w:sz="8" w:space="0" w:color="auto"/>
              <w:right w:val="single" w:sz="8" w:space="0" w:color="auto"/>
            </w:tcBorders>
            <w:shd w:val="clear" w:color="auto" w:fill="auto"/>
            <w:noWrap/>
            <w:vAlign w:val="center"/>
          </w:tcPr>
          <w:p w:rsidR="00091CB1" w:rsidRPr="00091CB1" w:rsidRDefault="00091CB1" w:rsidP="00091CB1">
            <w:pPr>
              <w:jc w:val="center"/>
              <w:rPr>
                <w:rFonts w:asciiTheme="minorHAnsi" w:hAnsiTheme="minorHAnsi" w:cstheme="minorHAnsi"/>
                <w:color w:val="000000"/>
                <w:lang w:val="es-BO" w:eastAsia="es-BO"/>
              </w:rPr>
            </w:pPr>
            <w:r w:rsidRPr="00091CB1">
              <w:rPr>
                <w:rFonts w:asciiTheme="minorHAnsi" w:hAnsiTheme="minorHAnsi" w:cstheme="minorHAnsi"/>
                <w:color w:val="000000"/>
                <w:lang w:val="es-BO" w:eastAsia="es-BO"/>
              </w:rPr>
              <w:t>55.834,98</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091CB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091CB1" w:rsidRDefault="00091CB1" w:rsidP="00091CB1">
            <w:pPr>
              <w:jc w:val="center"/>
              <w:rPr>
                <w:rFonts w:asciiTheme="minorHAnsi" w:hAnsiTheme="minorHAnsi" w:cstheme="minorHAnsi"/>
                <w:color w:val="000000"/>
                <w:lang w:val="es-BO" w:eastAsia="es-BO"/>
              </w:rPr>
            </w:pPr>
            <w:r w:rsidRPr="00091CB1">
              <w:rPr>
                <w:rFonts w:asciiTheme="minorHAnsi" w:hAnsiTheme="minorHAnsi" w:cstheme="minorHAnsi"/>
                <w:color w:val="000000"/>
                <w:lang w:val="es-BO" w:eastAsia="es-BO"/>
              </w:rPr>
              <w:t>134.381,06</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091CB1" w:rsidRDefault="001C5370" w:rsidP="001C5370">
            <w:pPr>
              <w:tabs>
                <w:tab w:val="num" w:pos="567"/>
              </w:tabs>
              <w:ind w:left="567"/>
              <w:jc w:val="both"/>
              <w:rPr>
                <w:rFonts w:asciiTheme="minorHAnsi" w:hAnsiTheme="minorHAnsi" w:cstheme="minorHAnsi"/>
                <w:snapToGrid w:val="0"/>
                <w:sz w:val="16"/>
                <w:szCs w:val="16"/>
              </w:rPr>
            </w:pPr>
            <w:r w:rsidRPr="00091CB1">
              <w:rPr>
                <w:rFonts w:asciiTheme="minorHAnsi" w:hAnsiTheme="minorHAnsi" w:cstheme="minorHAnsi"/>
                <w:snapToGrid w:val="0"/>
                <w:sz w:val="16"/>
                <w:szCs w:val="16"/>
              </w:rPr>
              <w:t>PORCENTAJE MÍNIMO Bs.</w:t>
            </w:r>
          </w:p>
        </w:tc>
        <w:tc>
          <w:tcPr>
            <w:tcW w:w="3640" w:type="dxa"/>
            <w:shd w:val="clear" w:color="auto" w:fill="auto"/>
          </w:tcPr>
          <w:p w:rsidR="001C5370" w:rsidRPr="00091CB1" w:rsidRDefault="001C5370" w:rsidP="001C5370">
            <w:pPr>
              <w:tabs>
                <w:tab w:val="num" w:pos="567"/>
              </w:tabs>
              <w:jc w:val="both"/>
              <w:rPr>
                <w:rFonts w:asciiTheme="minorHAnsi" w:hAnsiTheme="minorHAnsi" w:cstheme="minorHAnsi"/>
                <w:snapToGrid w:val="0"/>
                <w:sz w:val="16"/>
                <w:szCs w:val="16"/>
              </w:rPr>
            </w:pPr>
            <w:r w:rsidRPr="00091CB1">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091CB1" w:rsidRDefault="001C5370" w:rsidP="001C5370">
            <w:pPr>
              <w:tabs>
                <w:tab w:val="num" w:pos="567"/>
              </w:tabs>
              <w:ind w:left="567"/>
              <w:jc w:val="both"/>
              <w:rPr>
                <w:rFonts w:asciiTheme="minorHAnsi" w:hAnsiTheme="minorHAnsi" w:cstheme="minorHAnsi"/>
                <w:snapToGrid w:val="0"/>
                <w:sz w:val="16"/>
                <w:szCs w:val="16"/>
              </w:rPr>
            </w:pPr>
            <w:r w:rsidRPr="00091CB1">
              <w:rPr>
                <w:rFonts w:asciiTheme="minorHAnsi" w:hAnsiTheme="minorHAnsi" w:cstheme="minorHAnsi"/>
                <w:snapToGrid w:val="0"/>
                <w:sz w:val="16"/>
                <w:szCs w:val="16"/>
              </w:rPr>
              <w:t>TIPO DE GARANTÍA REQUERIDO</w:t>
            </w:r>
          </w:p>
        </w:tc>
        <w:tc>
          <w:tcPr>
            <w:tcW w:w="3640" w:type="dxa"/>
            <w:shd w:val="clear" w:color="auto" w:fill="auto"/>
          </w:tcPr>
          <w:p w:rsidR="001C5370" w:rsidRPr="00091CB1"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91CB1">
              <w:rPr>
                <w:rFonts w:asciiTheme="minorHAnsi" w:hAnsiTheme="minorHAnsi" w:cstheme="minorHAnsi"/>
                <w:snapToGrid w:val="0"/>
                <w:sz w:val="16"/>
                <w:szCs w:val="16"/>
              </w:rPr>
              <w:t xml:space="preserve">Boleta de Garantía </w:t>
            </w:r>
          </w:p>
          <w:p w:rsidR="001C5370" w:rsidRPr="00091CB1"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91CB1">
              <w:rPr>
                <w:rFonts w:asciiTheme="minorHAnsi" w:hAnsiTheme="minorHAnsi" w:cstheme="minorHAnsi"/>
                <w:snapToGrid w:val="0"/>
                <w:sz w:val="16"/>
                <w:szCs w:val="16"/>
              </w:rPr>
              <w:t>Garantía a Primer Requerimiento</w:t>
            </w:r>
          </w:p>
          <w:p w:rsidR="001C5370" w:rsidRPr="00091CB1"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91CB1">
              <w:rPr>
                <w:rFonts w:asciiTheme="minorHAnsi" w:hAnsiTheme="minorHAnsi" w:cstheme="minorHAnsi"/>
                <w:snapToGrid w:val="0"/>
                <w:sz w:val="16"/>
                <w:szCs w:val="16"/>
              </w:rPr>
              <w:t xml:space="preserve">Póliza de Seguro de Caución Primer Requerimiento </w:t>
            </w:r>
          </w:p>
          <w:p w:rsidR="001C5370" w:rsidRPr="00091CB1" w:rsidRDefault="001C5370" w:rsidP="00091CB1">
            <w:pPr>
              <w:tabs>
                <w:tab w:val="num" w:pos="567"/>
              </w:tabs>
              <w:jc w:val="both"/>
              <w:rPr>
                <w:rFonts w:asciiTheme="minorHAnsi" w:hAnsiTheme="minorHAnsi" w:cstheme="minorHAnsi"/>
                <w:snapToGrid w:val="0"/>
                <w:sz w:val="16"/>
                <w:szCs w:val="16"/>
              </w:rPr>
            </w:pPr>
          </w:p>
        </w:tc>
      </w:tr>
    </w:tbl>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091CB1">
        <w:rPr>
          <w:rFonts w:asciiTheme="minorHAnsi" w:hAnsiTheme="minorHAnsi" w:cstheme="minorHAnsi"/>
          <w:u w:val="single"/>
        </w:rPr>
        <w:t>La Garantía de Seriedad de Propuesta será ejecutada cuando</w:t>
      </w:r>
      <w:r w:rsidRPr="00286B08">
        <w:rPr>
          <w:rFonts w:asciiTheme="minorHAnsi" w:hAnsiTheme="minorHAnsi" w:cstheme="minorHAnsi"/>
        </w:rPr>
        <w:t xml:space="preserve">: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091CB1" w:rsidRDefault="00900663" w:rsidP="00335F35">
      <w:pPr>
        <w:pStyle w:val="Prrafodelista"/>
        <w:numPr>
          <w:ilvl w:val="0"/>
          <w:numId w:val="3"/>
        </w:numPr>
        <w:ind w:left="426" w:hanging="426"/>
        <w:jc w:val="both"/>
        <w:rPr>
          <w:rFonts w:asciiTheme="minorHAnsi" w:hAnsiTheme="minorHAnsi" w:cstheme="minorHAnsi"/>
          <w:u w:val="single"/>
        </w:rPr>
      </w:pPr>
      <w:r w:rsidRPr="00091CB1">
        <w:rPr>
          <w:rFonts w:asciiTheme="minorHAnsi" w:hAnsiTheme="minorHAnsi" w:cstheme="minorHAnsi"/>
          <w:b/>
          <w:bCs/>
          <w:color w:val="000000"/>
          <w:kern w:val="28"/>
          <w:u w:val="single"/>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Pr="00091CB1" w:rsidRDefault="00D90794" w:rsidP="00335F35">
      <w:pPr>
        <w:pStyle w:val="Prrafodelista"/>
        <w:numPr>
          <w:ilvl w:val="0"/>
          <w:numId w:val="3"/>
        </w:numPr>
        <w:ind w:left="426" w:hanging="426"/>
        <w:jc w:val="both"/>
        <w:rPr>
          <w:rFonts w:asciiTheme="minorHAnsi" w:hAnsiTheme="minorHAnsi" w:cstheme="minorHAnsi"/>
          <w:b/>
          <w:bCs/>
          <w:color w:val="000000"/>
          <w:kern w:val="28"/>
          <w:u w:val="single"/>
          <w:lang w:val="es-BO"/>
        </w:rPr>
      </w:pPr>
      <w:r w:rsidRPr="00091CB1">
        <w:rPr>
          <w:rFonts w:asciiTheme="minorHAnsi" w:hAnsiTheme="minorHAnsi" w:cstheme="minorHAnsi"/>
          <w:b/>
          <w:bCs/>
          <w:color w:val="000000"/>
          <w:kern w:val="28"/>
          <w:u w:val="single"/>
          <w:lang w:val="es-BO"/>
        </w:rPr>
        <w:t>GARANTÍA DE FUNCIONAMIENTO DE MAQUINARIA Y/O EQUIPO</w:t>
      </w:r>
    </w:p>
    <w:p w:rsidR="00D90794" w:rsidRPr="00091CB1" w:rsidRDefault="00D90794" w:rsidP="00D90794">
      <w:pPr>
        <w:pStyle w:val="Prrafodelista"/>
        <w:ind w:left="426"/>
        <w:jc w:val="both"/>
        <w:rPr>
          <w:rFonts w:asciiTheme="minorHAnsi" w:hAnsiTheme="minorHAnsi" w:cstheme="minorHAnsi"/>
          <w:b/>
          <w:bCs/>
          <w:color w:val="000000"/>
          <w:kern w:val="28"/>
          <w:lang w:val="es-BO"/>
        </w:rPr>
      </w:pPr>
      <w:r w:rsidRPr="00091CB1">
        <w:rPr>
          <w:rFonts w:asciiTheme="minorHAnsi" w:hAnsiTheme="minorHAnsi" w:cstheme="minorHAnsi"/>
          <w:b/>
          <w:bCs/>
          <w:color w:val="000000"/>
          <w:kern w:val="28"/>
          <w:lang w:val="es-BO"/>
        </w:rPr>
        <w:t xml:space="preserve">Tiene por objeto garantizar el buen funcionamiento y/o Mantenimiento de la maquinaria y/o equipo objeto del contrato. Será solicitada cuando la entidad lo considere </w:t>
      </w:r>
      <w:r w:rsidR="007F33E8" w:rsidRPr="00091CB1">
        <w:rPr>
          <w:rFonts w:asciiTheme="minorHAnsi" w:hAnsiTheme="minorHAnsi" w:cstheme="minorHAnsi"/>
          <w:b/>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r w:rsidR="00A5667D" w:rsidRPr="00286B08">
        <w:rPr>
          <w:rFonts w:asciiTheme="minorHAnsi" w:hAnsiTheme="minorHAnsi" w:cstheme="minorHAnsi"/>
          <w:i/>
          <w:highlight w:val="yellow"/>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A5667D" w:rsidP="00A5667D">
      <w:pPr>
        <w:tabs>
          <w:tab w:val="num" w:pos="993"/>
        </w:tabs>
        <w:ind w:left="426"/>
        <w:jc w:val="both"/>
        <w:rPr>
          <w:rFonts w:asciiTheme="minorHAnsi" w:hAnsiTheme="minorHAnsi" w:cstheme="minorHAnsi"/>
          <w:b/>
          <w:i/>
        </w:rPr>
      </w:pPr>
      <w:r w:rsidRPr="00286B08">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b/>
          <w:i/>
        </w:rPr>
      </w:pPr>
      <w:r w:rsidRPr="00286B08">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091CB1" w:rsidRPr="00286B08" w:rsidRDefault="00091CB1" w:rsidP="00091CB1">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lastRenderedPageBreak/>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8E4364" w:rsidRDefault="008E4364" w:rsidP="0062797D">
      <w:pPr>
        <w:jc w:val="center"/>
        <w:rPr>
          <w:rFonts w:asciiTheme="minorHAnsi" w:hAnsiTheme="minorHAnsi" w:cstheme="minorHAnsi"/>
          <w:b/>
          <w:sz w:val="24"/>
          <w:szCs w:val="24"/>
        </w:rPr>
      </w:pPr>
    </w:p>
    <w:p w:rsidR="003A34C5" w:rsidRPr="00883D0A" w:rsidRDefault="008E4364" w:rsidP="0062797D">
      <w:pPr>
        <w:jc w:val="center"/>
        <w:rPr>
          <w:rFonts w:asciiTheme="minorHAnsi" w:hAnsiTheme="minorHAnsi" w:cstheme="minorHAnsi"/>
          <w:b/>
          <w:sz w:val="24"/>
          <w:szCs w:val="24"/>
        </w:rPr>
      </w:pPr>
      <w:bookmarkStart w:id="0" w:name="_GoBack"/>
      <w:bookmarkEnd w:id="0"/>
      <w:r>
        <w:rPr>
          <w:rFonts w:asciiTheme="minorHAnsi" w:hAnsiTheme="minorHAnsi" w:cstheme="minorHAnsi"/>
          <w:b/>
          <w:sz w:val="24"/>
          <w:szCs w:val="24"/>
        </w:rPr>
        <w:t>P</w:t>
      </w:r>
      <w:r w:rsidR="00860301" w:rsidRPr="00883D0A">
        <w:rPr>
          <w:rFonts w:asciiTheme="minorHAnsi" w:hAnsiTheme="minorHAnsi" w:cstheme="minorHAnsi"/>
          <w:b/>
          <w:sz w:val="24"/>
          <w:szCs w:val="24"/>
        </w:rPr>
        <w:t>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C83C40" w:rsidRPr="00C83C40" w:rsidRDefault="00C83C40" w:rsidP="00C83C40">
      <w:pPr>
        <w:spacing w:line="220" w:lineRule="exact"/>
        <w:jc w:val="center"/>
        <w:rPr>
          <w:rFonts w:ascii="Vijaya" w:hAnsi="Vijaya" w:cs="Vijaya"/>
          <w:b/>
          <w:sz w:val="24"/>
          <w:szCs w:val="24"/>
          <w:lang w:val="es-BO" w:eastAsia="es-ES"/>
        </w:rPr>
      </w:pPr>
    </w:p>
    <w:p w:rsidR="00C83C40" w:rsidRPr="00C83C40" w:rsidRDefault="00C83C40" w:rsidP="00C83C40">
      <w:pPr>
        <w:spacing w:line="220" w:lineRule="exact"/>
        <w:rPr>
          <w:rFonts w:ascii="Vijaya" w:hAnsi="Vijaya" w:cs="Vijaya"/>
          <w:b/>
          <w:sz w:val="24"/>
          <w:szCs w:val="24"/>
          <w:lang w:val="es-BO" w:eastAsia="es-ES"/>
        </w:rPr>
      </w:pPr>
    </w:p>
    <w:p w:rsidR="00C83C40" w:rsidRPr="00C83C40" w:rsidRDefault="00C83C40" w:rsidP="008A7C61">
      <w:pPr>
        <w:numPr>
          <w:ilvl w:val="0"/>
          <w:numId w:val="34"/>
        </w:numPr>
        <w:tabs>
          <w:tab w:val="left" w:pos="284"/>
        </w:tabs>
        <w:spacing w:line="220" w:lineRule="exact"/>
        <w:ind w:left="0" w:firstLine="0"/>
        <w:rPr>
          <w:rFonts w:ascii="Vijaya" w:hAnsi="Vijaya" w:cs="Vijaya"/>
          <w:sz w:val="24"/>
          <w:szCs w:val="24"/>
          <w:lang w:val="es-BO" w:eastAsia="es-ES"/>
        </w:rPr>
      </w:pPr>
      <w:r w:rsidRPr="00C83C40">
        <w:rPr>
          <w:rFonts w:ascii="Vijaya" w:hAnsi="Vijaya" w:cs="Vijaya"/>
          <w:b/>
          <w:sz w:val="24"/>
          <w:szCs w:val="24"/>
          <w:lang w:val="es-BO" w:eastAsia="es-ES"/>
        </w:rPr>
        <w:t>INTRODUCCIÓN</w:t>
      </w:r>
    </w:p>
    <w:p w:rsidR="00C83C40" w:rsidRPr="00C83C40" w:rsidRDefault="00C83C40" w:rsidP="00C83C40">
      <w:pPr>
        <w:spacing w:line="220" w:lineRule="exact"/>
        <w:jc w:val="both"/>
        <w:rPr>
          <w:rFonts w:ascii="Vijaya" w:hAnsi="Vijaya" w:cs="Vijaya"/>
          <w:sz w:val="24"/>
          <w:szCs w:val="24"/>
          <w:lang w:val="es-BO" w:eastAsia="es-ES"/>
        </w:rPr>
      </w:pPr>
      <w:r w:rsidRPr="00C83C40">
        <w:rPr>
          <w:rFonts w:ascii="Vijaya" w:hAnsi="Vijaya" w:cs="Vijaya"/>
          <w:sz w:val="24"/>
          <w:szCs w:val="24"/>
          <w:lang w:val="es-BO" w:eastAsia="es-ES"/>
        </w:rPr>
        <w:t>El Reglamento de Distribución de Gas Natural por Redes aprobado mediante Decreto Supremo Nº 1996 del 14 de mayo de 2014, en su Sección II, Artículo 27 – Odorización establece que: “El Gas Natural antes de ser suministrado a los Usuarios, deberá estar odorizado en Puerta de Ciudad (City Gate), y cuando sea necesario en las Estaciones Distritales de Regulación, mediante equipos adecuados en cumplimiento de lo señalado en el Reglamento Técnico.” Así también, en su Anexo IV, Punto 2.4.2.3. – Realización de las mediciones establece: “Las mediciones deberán ser realizadas con equipamiento apto para la detección de los componentes específicos del odorante utilizado”.</w:t>
      </w:r>
    </w:p>
    <w:p w:rsidR="00C83C40" w:rsidRPr="00C83C40" w:rsidRDefault="00C83C40" w:rsidP="00C83C40">
      <w:pPr>
        <w:spacing w:line="220" w:lineRule="exact"/>
        <w:jc w:val="both"/>
        <w:rPr>
          <w:rFonts w:ascii="Vijaya" w:hAnsi="Vijaya" w:cs="Vijaya"/>
          <w:sz w:val="24"/>
          <w:szCs w:val="24"/>
          <w:lang w:val="es-BO" w:eastAsia="es-ES"/>
        </w:rPr>
      </w:pPr>
    </w:p>
    <w:p w:rsidR="00C83C40" w:rsidRPr="00C83C40" w:rsidRDefault="00C83C40" w:rsidP="00C83C40">
      <w:pPr>
        <w:spacing w:line="220" w:lineRule="exact"/>
        <w:jc w:val="both"/>
        <w:rPr>
          <w:rFonts w:ascii="Vijaya" w:hAnsi="Vijaya" w:cs="Vijaya"/>
          <w:sz w:val="24"/>
          <w:szCs w:val="24"/>
          <w:lang w:val="es-BO" w:eastAsia="es-ES"/>
        </w:rPr>
      </w:pPr>
      <w:r w:rsidRPr="00C83C40">
        <w:rPr>
          <w:rFonts w:ascii="Vijaya" w:hAnsi="Vijaya" w:cs="Vijaya"/>
          <w:sz w:val="24"/>
          <w:szCs w:val="24"/>
          <w:lang w:val="es-BO" w:eastAsia="es-ES"/>
        </w:rPr>
        <w:t>En este sentido la Unidad Distrital de Operación y Mantenimiento dependiente del Distrito YPFB – Redes de Gas Cochabamba de acuerdo al Plan establecido para la Gestión 2016 tiene programada la adquisición de dos equipos de medición de olor cuantitativo para el control de niveles de odorización de los sistemas de distribución de gas natural.</w:t>
      </w:r>
    </w:p>
    <w:p w:rsidR="00C83C40" w:rsidRPr="00C83C40" w:rsidRDefault="00C83C40" w:rsidP="00C83C40">
      <w:pPr>
        <w:spacing w:line="220" w:lineRule="exact"/>
        <w:jc w:val="both"/>
        <w:rPr>
          <w:rFonts w:ascii="Vijaya" w:hAnsi="Vijaya" w:cs="Vijaya"/>
          <w:sz w:val="24"/>
          <w:szCs w:val="24"/>
          <w:lang w:val="es-BO" w:eastAsia="es-ES"/>
        </w:rPr>
      </w:pPr>
    </w:p>
    <w:p w:rsidR="00C83C40" w:rsidRPr="00C83C40" w:rsidRDefault="00C83C40" w:rsidP="008A7C61">
      <w:pPr>
        <w:numPr>
          <w:ilvl w:val="0"/>
          <w:numId w:val="34"/>
        </w:numPr>
        <w:tabs>
          <w:tab w:val="left" w:pos="284"/>
        </w:tabs>
        <w:spacing w:line="220" w:lineRule="exact"/>
        <w:ind w:left="0" w:firstLine="0"/>
        <w:rPr>
          <w:rFonts w:ascii="Vijaya" w:hAnsi="Vijaya" w:cs="Vijaya"/>
          <w:b/>
          <w:sz w:val="24"/>
          <w:szCs w:val="24"/>
          <w:lang w:val="es-BO" w:eastAsia="es-ES"/>
        </w:rPr>
      </w:pPr>
      <w:r w:rsidRPr="00C83C40">
        <w:rPr>
          <w:rFonts w:ascii="Vijaya" w:hAnsi="Vijaya" w:cs="Vijaya"/>
          <w:b/>
          <w:sz w:val="24"/>
          <w:szCs w:val="24"/>
          <w:lang w:val="es-BO" w:eastAsia="es-ES"/>
        </w:rPr>
        <w:t>OBJETIVO</w:t>
      </w:r>
    </w:p>
    <w:p w:rsidR="00C83C40" w:rsidRPr="00C83C40" w:rsidRDefault="00C83C40" w:rsidP="00C83C40">
      <w:pPr>
        <w:spacing w:before="20" w:after="20" w:line="220" w:lineRule="exact"/>
        <w:jc w:val="both"/>
        <w:rPr>
          <w:rFonts w:ascii="Vijaya" w:hAnsi="Vijaya" w:cs="Vijaya"/>
          <w:bCs/>
          <w:sz w:val="24"/>
          <w:szCs w:val="24"/>
          <w:lang w:val="es-BO" w:eastAsia="es-ES"/>
        </w:rPr>
      </w:pPr>
      <w:r w:rsidRPr="00C83C40">
        <w:rPr>
          <w:rFonts w:ascii="Vijaya" w:hAnsi="Vijaya" w:cs="Vijaya"/>
          <w:bCs/>
          <w:sz w:val="24"/>
          <w:szCs w:val="24"/>
          <w:lang w:val="es-BO" w:eastAsia="es-ES"/>
        </w:rPr>
        <w:t>Adquirir dos equipos de medición de nivel de olor cuantitativo para el control de niveles de odorización de los sistemas de distribución de gas natural conforme a las especificaciones técnicas requeridas, así como los tiempos de entrega y formas de pago.</w:t>
      </w:r>
    </w:p>
    <w:p w:rsidR="00C83C40" w:rsidRPr="00C83C40" w:rsidRDefault="00C83C40" w:rsidP="00C83C40">
      <w:pPr>
        <w:spacing w:line="220" w:lineRule="exact"/>
        <w:jc w:val="both"/>
        <w:rPr>
          <w:rFonts w:ascii="Vijaya" w:hAnsi="Vijaya" w:cs="Vijaya"/>
          <w:sz w:val="24"/>
          <w:szCs w:val="24"/>
          <w:lang w:val="es-BO" w:eastAsia="es-ES"/>
        </w:rPr>
      </w:pPr>
    </w:p>
    <w:p w:rsidR="00C83C40" w:rsidRPr="00C83C40" w:rsidRDefault="00C83C40" w:rsidP="008A7C61">
      <w:pPr>
        <w:numPr>
          <w:ilvl w:val="0"/>
          <w:numId w:val="34"/>
        </w:numPr>
        <w:tabs>
          <w:tab w:val="left" w:pos="284"/>
        </w:tabs>
        <w:spacing w:line="220" w:lineRule="exact"/>
        <w:ind w:left="0" w:firstLine="0"/>
        <w:rPr>
          <w:rFonts w:ascii="Vijaya" w:hAnsi="Vijaya" w:cs="Vijaya"/>
          <w:b/>
          <w:sz w:val="24"/>
          <w:szCs w:val="24"/>
          <w:lang w:val="es-BO" w:eastAsia="es-ES"/>
        </w:rPr>
      </w:pPr>
      <w:r w:rsidRPr="00C83C40">
        <w:rPr>
          <w:rFonts w:ascii="Vijaya" w:hAnsi="Vijaya" w:cs="Vijaya"/>
          <w:b/>
          <w:sz w:val="24"/>
          <w:szCs w:val="24"/>
          <w:lang w:val="es-BO" w:eastAsia="es-ES"/>
        </w:rPr>
        <w:t>DESARROLLO</w:t>
      </w:r>
    </w:p>
    <w:p w:rsidR="00C83C40" w:rsidRPr="00C83C40" w:rsidRDefault="00C83C40" w:rsidP="008A7C61">
      <w:pPr>
        <w:numPr>
          <w:ilvl w:val="1"/>
          <w:numId w:val="35"/>
        </w:numPr>
        <w:tabs>
          <w:tab w:val="left" w:pos="284"/>
        </w:tabs>
        <w:spacing w:line="220" w:lineRule="exact"/>
        <w:jc w:val="both"/>
        <w:rPr>
          <w:rFonts w:ascii="Vijaya" w:hAnsi="Vijaya" w:cs="Vijaya"/>
          <w:b/>
          <w:sz w:val="24"/>
          <w:szCs w:val="24"/>
          <w:lang w:val="es-BO" w:eastAsia="es-ES"/>
        </w:rPr>
      </w:pPr>
      <w:r w:rsidRPr="00C83C40">
        <w:rPr>
          <w:rFonts w:ascii="Vijaya" w:hAnsi="Vijaya" w:cs="Vijaya"/>
          <w:b/>
          <w:sz w:val="24"/>
          <w:szCs w:val="24"/>
          <w:lang w:val="es-BO" w:eastAsia="es-ES"/>
        </w:rPr>
        <w:t>LISTADO</w:t>
      </w:r>
    </w:p>
    <w:p w:rsidR="00C83C40" w:rsidRPr="00C83C40" w:rsidRDefault="00C83C40" w:rsidP="00C83C40">
      <w:pPr>
        <w:tabs>
          <w:tab w:val="left" w:pos="284"/>
        </w:tabs>
        <w:spacing w:line="220" w:lineRule="exact"/>
        <w:jc w:val="both"/>
        <w:rPr>
          <w:rFonts w:ascii="Vijaya" w:hAnsi="Vijaya" w:cs="Vijaya"/>
          <w:sz w:val="24"/>
          <w:szCs w:val="24"/>
          <w:lang w:val="es-BO" w:eastAsia="es-ES"/>
        </w:rPr>
      </w:pPr>
      <w:r w:rsidRPr="00C83C40">
        <w:rPr>
          <w:rFonts w:ascii="Vijaya" w:hAnsi="Vijaya" w:cs="Vijaya"/>
          <w:sz w:val="24"/>
          <w:szCs w:val="24"/>
          <w:lang w:val="es-BO" w:eastAsia="es-ES"/>
        </w:rPr>
        <w:t>A continuación se listan los equipos, sus cantidades y las especificaciones técnicas de cada producto requerido.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4903"/>
        <w:gridCol w:w="807"/>
        <w:gridCol w:w="946"/>
        <w:gridCol w:w="2385"/>
      </w:tblGrid>
      <w:tr w:rsidR="00C83C40" w:rsidRPr="00C83C40" w:rsidTr="00C83C40">
        <w:trPr>
          <w:cantSplit/>
          <w:trHeight w:val="591"/>
          <w:tblHeader/>
        </w:trPr>
        <w:tc>
          <w:tcPr>
            <w:tcW w:w="288"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eastAsia="Batang" w:hAnsi="Vijaya" w:cs="Vijaya"/>
                <w:b/>
                <w:color w:val="FFFFFF"/>
                <w:sz w:val="24"/>
                <w:szCs w:val="24"/>
                <w:lang w:val="es-BO" w:eastAsia="ko-KR"/>
              </w:rPr>
            </w:pPr>
            <w:r w:rsidRPr="00C83C40">
              <w:rPr>
                <w:rFonts w:ascii="Vijaya" w:eastAsia="Batang" w:hAnsi="Vijaya" w:cs="Vijaya"/>
                <w:b/>
                <w:color w:val="FFFFFF"/>
                <w:sz w:val="24"/>
                <w:szCs w:val="24"/>
                <w:lang w:val="es-BO" w:eastAsia="ko-KR"/>
              </w:rPr>
              <w:lastRenderedPageBreak/>
              <w:t>Ítem</w:t>
            </w:r>
          </w:p>
        </w:tc>
        <w:tc>
          <w:tcPr>
            <w:tcW w:w="2587"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eastAsia="Batang" w:hAnsi="Vijaya" w:cs="Vijaya"/>
                <w:b/>
                <w:color w:val="FFFFFF"/>
                <w:sz w:val="24"/>
                <w:szCs w:val="24"/>
                <w:lang w:val="es-BO" w:eastAsia="ko-KR"/>
              </w:rPr>
            </w:pPr>
            <w:r w:rsidRPr="00C83C40">
              <w:rPr>
                <w:rFonts w:ascii="Vijaya" w:eastAsia="Batang" w:hAnsi="Vijaya" w:cs="Vijaya"/>
                <w:b/>
                <w:bCs/>
                <w:color w:val="FFFFFF"/>
                <w:sz w:val="24"/>
                <w:szCs w:val="24"/>
                <w:lang w:val="es-BO" w:eastAsia="ko-KR"/>
              </w:rPr>
              <w:t>Especificaciones técnicas</w:t>
            </w:r>
          </w:p>
        </w:tc>
        <w:tc>
          <w:tcPr>
            <w:tcW w:w="409"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hAnsi="Vijaya" w:cs="Vijaya"/>
                <w:b/>
                <w:bCs/>
                <w:color w:val="FFFFFF"/>
                <w:sz w:val="24"/>
                <w:szCs w:val="24"/>
                <w:lang w:val="es-BO" w:eastAsia="es-MX"/>
              </w:rPr>
            </w:pPr>
            <w:r w:rsidRPr="00C83C40">
              <w:rPr>
                <w:rFonts w:ascii="Vijaya" w:hAnsi="Vijaya" w:cs="Vijaya"/>
                <w:b/>
                <w:bCs/>
                <w:color w:val="FFFFFF"/>
                <w:sz w:val="24"/>
                <w:szCs w:val="24"/>
                <w:lang w:val="es-BO" w:eastAsia="es-MX"/>
              </w:rPr>
              <w:t>Unidad</w:t>
            </w:r>
          </w:p>
        </w:tc>
        <w:tc>
          <w:tcPr>
            <w:tcW w:w="481"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eastAsia="Batang" w:hAnsi="Vijaya" w:cs="Vijaya"/>
                <w:b/>
                <w:color w:val="FFFFFF"/>
                <w:sz w:val="24"/>
                <w:szCs w:val="24"/>
                <w:lang w:val="es-BO" w:eastAsia="ko-KR"/>
              </w:rPr>
            </w:pPr>
            <w:r w:rsidRPr="00C83C40">
              <w:rPr>
                <w:rFonts w:ascii="Vijaya" w:hAnsi="Vijaya" w:cs="Vijaya"/>
                <w:b/>
                <w:bCs/>
                <w:color w:val="FFFFFF"/>
                <w:sz w:val="24"/>
                <w:szCs w:val="24"/>
                <w:lang w:val="es-BO" w:eastAsia="es-MX"/>
              </w:rPr>
              <w:t>Cantidad</w:t>
            </w:r>
          </w:p>
        </w:tc>
        <w:tc>
          <w:tcPr>
            <w:tcW w:w="1235"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eastAsia="Batang" w:hAnsi="Vijaya" w:cs="Vijaya"/>
                <w:b/>
                <w:color w:val="FFFFFF"/>
                <w:sz w:val="24"/>
                <w:szCs w:val="24"/>
                <w:lang w:val="es-BO" w:eastAsia="ko-KR"/>
              </w:rPr>
            </w:pPr>
            <w:r w:rsidRPr="00C83C40">
              <w:rPr>
                <w:rFonts w:ascii="Vijaya" w:eastAsia="Batang" w:hAnsi="Vijaya" w:cs="Vijaya"/>
                <w:b/>
                <w:color w:val="FFFFFF"/>
                <w:sz w:val="24"/>
                <w:szCs w:val="24"/>
                <w:lang w:val="es-BO" w:eastAsia="ko-KR"/>
              </w:rPr>
              <w:t>Imagen de referencia del equipo y/o accesorio</w:t>
            </w:r>
          </w:p>
        </w:tc>
      </w:tr>
      <w:tr w:rsidR="00C83C40" w:rsidRPr="00C83C40" w:rsidTr="00C83C40">
        <w:trPr>
          <w:cantSplit/>
          <w:trHeight w:val="1309"/>
        </w:trPr>
        <w:tc>
          <w:tcPr>
            <w:tcW w:w="288" w:type="pct"/>
            <w:tcBorders>
              <w:top w:val="single" w:sz="4" w:space="0" w:color="auto"/>
              <w:left w:val="single" w:sz="4" w:space="0" w:color="auto"/>
              <w:bottom w:val="single" w:sz="4" w:space="0" w:color="auto"/>
              <w:right w:val="single" w:sz="4" w:space="0" w:color="auto"/>
            </w:tcBorders>
          </w:tcPr>
          <w:p w:rsidR="00C83C40" w:rsidRPr="00C83C40" w:rsidRDefault="00C83C40" w:rsidP="00C83C40">
            <w:pPr>
              <w:spacing w:line="220" w:lineRule="exact"/>
              <w:jc w:val="center"/>
              <w:rPr>
                <w:rFonts w:ascii="Vijaya" w:hAnsi="Vijaya" w:cs="Vijaya"/>
                <w:sz w:val="24"/>
                <w:szCs w:val="24"/>
                <w:lang w:val="es-BO" w:eastAsia="es-MX"/>
              </w:rPr>
            </w:pPr>
          </w:p>
          <w:p w:rsidR="00C83C40" w:rsidRPr="00C83C40" w:rsidRDefault="00C83C40" w:rsidP="00C83C40">
            <w:pPr>
              <w:spacing w:line="220" w:lineRule="exact"/>
              <w:jc w:val="center"/>
              <w:rPr>
                <w:rFonts w:ascii="Vijaya" w:hAnsi="Vijaya" w:cs="Vijaya"/>
                <w:sz w:val="24"/>
                <w:szCs w:val="24"/>
                <w:lang w:val="es-BO" w:eastAsia="es-MX"/>
              </w:rPr>
            </w:pPr>
            <w:r w:rsidRPr="00C83C40">
              <w:rPr>
                <w:rFonts w:ascii="Vijaya" w:hAnsi="Vijaya" w:cs="Vijaya"/>
                <w:sz w:val="24"/>
                <w:szCs w:val="24"/>
                <w:lang w:val="es-BO" w:eastAsia="es-MX"/>
              </w:rPr>
              <w:t>1</w:t>
            </w:r>
          </w:p>
        </w:tc>
        <w:tc>
          <w:tcPr>
            <w:tcW w:w="2587" w:type="pct"/>
            <w:tcBorders>
              <w:top w:val="single" w:sz="4" w:space="0" w:color="auto"/>
              <w:left w:val="single" w:sz="4" w:space="0" w:color="auto"/>
              <w:bottom w:val="single" w:sz="4" w:space="0" w:color="auto"/>
              <w:right w:val="single" w:sz="4" w:space="0" w:color="auto"/>
            </w:tcBorders>
          </w:tcPr>
          <w:p w:rsidR="00C83C40" w:rsidRPr="00C83C40" w:rsidRDefault="00C83C40" w:rsidP="00C83C40">
            <w:pPr>
              <w:spacing w:line="220" w:lineRule="exact"/>
              <w:rPr>
                <w:rFonts w:ascii="Vijaya" w:hAnsi="Vijaya" w:cs="Vijaya"/>
                <w:b/>
                <w:color w:val="444444"/>
                <w:sz w:val="24"/>
                <w:szCs w:val="24"/>
                <w:lang w:val="es-BO" w:eastAsia="es-MX"/>
              </w:rPr>
            </w:pPr>
            <w:r w:rsidRPr="00C83C40">
              <w:rPr>
                <w:rFonts w:ascii="Vijaya" w:hAnsi="Vijaya" w:cs="Vijaya"/>
                <w:b/>
                <w:color w:val="444444"/>
                <w:sz w:val="24"/>
                <w:szCs w:val="24"/>
                <w:lang w:val="es-BO" w:eastAsia="es-MX"/>
              </w:rPr>
              <w:t>Equipo de Medición de Mercaptanos c/ Accesorios Extras</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Rango: 0 a 50 mg/m3 TBM</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Precisión: +/- 10% de la lectura.</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Resolución: 0,1 mg / m3</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Robusta carcasa metálica</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Baterías recargables</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Memoria interna para registro de valores medidos organizador por fecha y hora.</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Capuchón y tubo flexible con tuerca Swagelok de 1/8"</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Cargador de baterías con modulo IR-USB</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Valija de transporte</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Rotámetro para ajuste de caudal con válvula de regulación y cierre (para presiones hasta 8 bar)</w:t>
            </w:r>
          </w:p>
          <w:p w:rsidR="00C83C40" w:rsidRPr="00C83C40" w:rsidRDefault="00C83C40" w:rsidP="00C83C40">
            <w:pPr>
              <w:spacing w:line="220" w:lineRule="exact"/>
              <w:rPr>
                <w:rFonts w:ascii="Vijaya" w:hAnsi="Vijaya" w:cs="Vijaya"/>
                <w:color w:val="444444"/>
                <w:sz w:val="24"/>
                <w:szCs w:val="24"/>
                <w:lang w:val="es-BO" w:eastAsia="es-MX"/>
              </w:rPr>
            </w:pPr>
          </w:p>
          <w:p w:rsidR="00C83C40" w:rsidRPr="00C83C40" w:rsidRDefault="00C83C40" w:rsidP="00C83C40">
            <w:pPr>
              <w:spacing w:line="220" w:lineRule="exact"/>
              <w:rPr>
                <w:rFonts w:ascii="Vijaya" w:hAnsi="Vijaya" w:cs="Vijaya"/>
                <w:b/>
                <w:color w:val="444444"/>
                <w:sz w:val="24"/>
                <w:szCs w:val="24"/>
                <w:lang w:val="es-BO" w:eastAsia="es-MX"/>
              </w:rPr>
            </w:pPr>
            <w:r w:rsidRPr="00C83C40">
              <w:rPr>
                <w:rFonts w:ascii="Vijaya" w:hAnsi="Vijaya" w:cs="Vijaya"/>
                <w:b/>
                <w:color w:val="444444"/>
                <w:sz w:val="24"/>
                <w:szCs w:val="24"/>
                <w:lang w:val="es-BO" w:eastAsia="es-MX"/>
              </w:rPr>
              <w:t>Accesorios extras:</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 xml:space="preserve">Botellón de gas de Calibración TBM </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 Cilindro de 2 litros</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 Certificado norma DIN 51855/7</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 Reductor de presión especial con adsorción baja</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 Tubo de conexión</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Software para el equipo de medición</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 Licencia para una computadora</w:t>
            </w:r>
          </w:p>
        </w:tc>
        <w:tc>
          <w:tcPr>
            <w:tcW w:w="409" w:type="pct"/>
            <w:tcBorders>
              <w:top w:val="single" w:sz="4" w:space="0" w:color="auto"/>
              <w:left w:val="single" w:sz="4" w:space="0" w:color="auto"/>
              <w:bottom w:val="single" w:sz="4" w:space="0" w:color="auto"/>
              <w:right w:val="single" w:sz="4" w:space="0" w:color="auto"/>
            </w:tcBorders>
          </w:tcPr>
          <w:p w:rsidR="00C83C40" w:rsidRPr="00C83C40" w:rsidRDefault="00C83C40" w:rsidP="00C83C40">
            <w:pPr>
              <w:spacing w:line="220" w:lineRule="exact"/>
              <w:jc w:val="center"/>
              <w:rPr>
                <w:rFonts w:ascii="Vijaya" w:hAnsi="Vijaya" w:cs="Vijaya"/>
                <w:color w:val="444444"/>
                <w:sz w:val="24"/>
                <w:szCs w:val="24"/>
                <w:lang w:val="es-BO" w:eastAsia="es-MX"/>
              </w:rPr>
            </w:pPr>
          </w:p>
          <w:p w:rsidR="00C83C40" w:rsidRPr="00C83C40" w:rsidRDefault="00C83C40" w:rsidP="00C83C40">
            <w:pPr>
              <w:spacing w:line="220" w:lineRule="exact"/>
              <w:jc w:val="center"/>
              <w:rPr>
                <w:rFonts w:ascii="Vijaya" w:hAnsi="Vijaya" w:cs="Vijaya"/>
                <w:color w:val="444444"/>
                <w:sz w:val="24"/>
                <w:szCs w:val="24"/>
                <w:lang w:val="es-BO" w:eastAsia="es-MX"/>
              </w:rPr>
            </w:pPr>
            <w:r w:rsidRPr="00C83C40">
              <w:rPr>
                <w:rFonts w:ascii="Vijaya" w:hAnsi="Vijaya" w:cs="Vijaya"/>
                <w:color w:val="444444"/>
                <w:sz w:val="24"/>
                <w:szCs w:val="24"/>
                <w:lang w:val="es-BO" w:eastAsia="es-MX"/>
              </w:rPr>
              <w:t>Equipo</w:t>
            </w:r>
          </w:p>
        </w:tc>
        <w:tc>
          <w:tcPr>
            <w:tcW w:w="481" w:type="pct"/>
            <w:tcBorders>
              <w:top w:val="single" w:sz="4" w:space="0" w:color="auto"/>
              <w:left w:val="single" w:sz="4" w:space="0" w:color="auto"/>
              <w:bottom w:val="single" w:sz="4" w:space="0" w:color="auto"/>
              <w:right w:val="single" w:sz="4" w:space="0" w:color="auto"/>
            </w:tcBorders>
          </w:tcPr>
          <w:p w:rsidR="00C83C40" w:rsidRPr="00C83C40" w:rsidRDefault="00C83C40" w:rsidP="00C83C40">
            <w:pPr>
              <w:spacing w:line="220" w:lineRule="exact"/>
              <w:jc w:val="center"/>
              <w:rPr>
                <w:rFonts w:ascii="Vijaya" w:hAnsi="Vijaya" w:cs="Vijaya"/>
                <w:color w:val="444444"/>
                <w:sz w:val="24"/>
                <w:szCs w:val="24"/>
                <w:lang w:val="es-BO" w:eastAsia="es-MX"/>
              </w:rPr>
            </w:pPr>
          </w:p>
          <w:p w:rsidR="00C83C40" w:rsidRPr="00C83C40" w:rsidRDefault="00C83C40" w:rsidP="00C83C40">
            <w:pPr>
              <w:spacing w:line="220" w:lineRule="exact"/>
              <w:jc w:val="center"/>
              <w:rPr>
                <w:rFonts w:ascii="Vijaya" w:hAnsi="Vijaya" w:cs="Vijaya"/>
                <w:color w:val="444444"/>
                <w:sz w:val="24"/>
                <w:szCs w:val="24"/>
                <w:lang w:val="es-BO" w:eastAsia="es-MX"/>
              </w:rPr>
            </w:pPr>
            <w:r w:rsidRPr="00C83C40">
              <w:rPr>
                <w:rFonts w:ascii="Vijaya" w:hAnsi="Vijaya" w:cs="Vijaya"/>
                <w:color w:val="444444"/>
                <w:sz w:val="24"/>
                <w:szCs w:val="24"/>
                <w:lang w:val="es-BO" w:eastAsia="es-MX"/>
              </w:rPr>
              <w:t>1</w:t>
            </w:r>
          </w:p>
        </w:tc>
        <w:tc>
          <w:tcPr>
            <w:tcW w:w="1235" w:type="pct"/>
            <w:tcBorders>
              <w:top w:val="single" w:sz="4" w:space="0" w:color="auto"/>
              <w:left w:val="single" w:sz="4" w:space="0" w:color="auto"/>
              <w:bottom w:val="single" w:sz="4" w:space="0" w:color="auto"/>
              <w:right w:val="single" w:sz="4" w:space="0" w:color="auto"/>
            </w:tcBorders>
            <w:vAlign w:val="center"/>
            <w:hideMark/>
          </w:tcPr>
          <w:p w:rsidR="00C83C40" w:rsidRPr="00C83C40" w:rsidRDefault="00C83C40" w:rsidP="00C83C40">
            <w:pPr>
              <w:jc w:val="center"/>
              <w:rPr>
                <w:rFonts w:ascii="Vijaya" w:hAnsi="Vijaya" w:cs="Vijaya"/>
                <w:color w:val="444444"/>
                <w:sz w:val="16"/>
                <w:szCs w:val="24"/>
                <w:lang w:val="es-BO" w:eastAsia="es-MX"/>
              </w:rPr>
            </w:pPr>
            <w:r w:rsidRPr="00C83C40">
              <w:rPr>
                <w:noProof/>
                <w:sz w:val="24"/>
                <w:szCs w:val="24"/>
                <w:lang w:eastAsia="es-ES"/>
              </w:rPr>
              <w:drawing>
                <wp:inline distT="0" distB="0" distL="0" distR="0" wp14:anchorId="441DFBDB" wp14:editId="4D53DEF8">
                  <wp:extent cx="1270635" cy="1531620"/>
                  <wp:effectExtent l="0" t="0" r="5715" b="0"/>
                  <wp:docPr id="1" name="Imagen 1" descr="Descripción: http://www.axel-semrau.de/mmsemrau/Produkte++++++++++++++++++++++++++++++++++++++++/ODOR+Handy/Handy+plus+Koffer-width-1312-height-16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www.axel-semrau.de/mmsemrau/Produkte++++++++++++++++++++++++++++++++++++++++/ODOR+Handy/Handy+plus+Koffer-width-1312-height-1660.jpeg"/>
                          <pic:cNvPicPr>
                            <a:picLocks noChangeAspect="1" noChangeArrowheads="1"/>
                          </pic:cNvPicPr>
                        </pic:nvPicPr>
                        <pic:blipFill>
                          <a:blip>
                            <a:extLst>
                              <a:ext uri="{28A0092B-C50C-407E-A947-70E740481C1C}">
                                <a14:useLocalDpi xmlns:a14="http://schemas.microsoft.com/office/drawing/2010/main" val="0"/>
                              </a:ext>
                            </a:extLst>
                          </a:blip>
                          <a:srcRect l="4729" t="5743" r="3644" b="6638"/>
                          <a:stretch>
                            <a:fillRect/>
                          </a:stretch>
                        </pic:blipFill>
                        <pic:spPr bwMode="auto">
                          <a:xfrm>
                            <a:off x="0" y="0"/>
                            <a:ext cx="1270635" cy="1531620"/>
                          </a:xfrm>
                          <a:prstGeom prst="rect">
                            <a:avLst/>
                          </a:prstGeom>
                          <a:noFill/>
                          <a:ln>
                            <a:noFill/>
                          </a:ln>
                        </pic:spPr>
                      </pic:pic>
                    </a:graphicData>
                  </a:graphic>
                </wp:inline>
              </w:drawing>
            </w:r>
          </w:p>
          <w:p w:rsidR="00C83C40" w:rsidRPr="00C83C40" w:rsidRDefault="00C83C40" w:rsidP="00C83C40">
            <w:pPr>
              <w:jc w:val="center"/>
              <w:rPr>
                <w:rFonts w:ascii="Vijaya" w:hAnsi="Vijaya" w:cs="Vijaya"/>
                <w:color w:val="444444"/>
                <w:sz w:val="24"/>
                <w:szCs w:val="24"/>
                <w:lang w:val="es-BO" w:eastAsia="es-MX"/>
              </w:rPr>
            </w:pPr>
            <w:r w:rsidRPr="00C83C40">
              <w:rPr>
                <w:noProof/>
                <w:sz w:val="24"/>
                <w:szCs w:val="24"/>
                <w:lang w:eastAsia="es-ES"/>
              </w:rPr>
              <w:drawing>
                <wp:inline distT="0" distB="0" distL="0" distR="0" wp14:anchorId="259DA4D7" wp14:editId="2BC9904B">
                  <wp:extent cx="843280" cy="1128395"/>
                  <wp:effectExtent l="0" t="0" r="0" b="0"/>
                  <wp:docPr id="2" name="Imagen 5" descr="Descripción: http://www.axel-semrau.de/mmsemrau/Produkte++++++++++++++++++++++++++++++++++++++++/ODOR+Kalibriergasset/Kalibriergasset-width-126-height-167-p-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www.axel-semrau.de/mmsemrau/Produkte++++++++++++++++++++++++++++++++++++++++/ODOR+Kalibriergasset/Kalibriergasset-width-126-height-167-p-219.jpe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843280" cy="1128395"/>
                          </a:xfrm>
                          <a:prstGeom prst="rect">
                            <a:avLst/>
                          </a:prstGeom>
                          <a:noFill/>
                          <a:ln>
                            <a:noFill/>
                          </a:ln>
                        </pic:spPr>
                      </pic:pic>
                    </a:graphicData>
                  </a:graphic>
                </wp:inline>
              </w:drawing>
            </w:r>
          </w:p>
          <w:p w:rsidR="00C83C40" w:rsidRPr="00C83C40" w:rsidRDefault="00C83C40" w:rsidP="00C83C40">
            <w:pPr>
              <w:jc w:val="center"/>
              <w:rPr>
                <w:rFonts w:ascii="Vijaya" w:hAnsi="Vijaya" w:cs="Vijaya"/>
                <w:color w:val="444444"/>
                <w:sz w:val="14"/>
                <w:szCs w:val="24"/>
                <w:lang w:val="es-BO" w:eastAsia="es-MX"/>
              </w:rPr>
            </w:pPr>
            <w:r w:rsidRPr="00C83C40">
              <w:rPr>
                <w:rFonts w:ascii="Vijaya" w:hAnsi="Vijaya" w:cs="Vijaya"/>
                <w:noProof/>
                <w:color w:val="444444"/>
                <w:sz w:val="24"/>
                <w:szCs w:val="24"/>
                <w:lang w:eastAsia="es-ES"/>
              </w:rPr>
              <w:drawing>
                <wp:inline distT="0" distB="0" distL="0" distR="0" wp14:anchorId="6EB14BF5" wp14:editId="22BBF77B">
                  <wp:extent cx="664845" cy="581660"/>
                  <wp:effectExtent l="0" t="0" r="1905" b="8890"/>
                  <wp:docPr id="3" name="Imagen 8" descr="Descripción: Resultado de imagen para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Resultado de imagen para cd"/>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64845" cy="581660"/>
                          </a:xfrm>
                          <a:prstGeom prst="rect">
                            <a:avLst/>
                          </a:prstGeom>
                          <a:noFill/>
                          <a:ln>
                            <a:noFill/>
                          </a:ln>
                        </pic:spPr>
                      </pic:pic>
                    </a:graphicData>
                  </a:graphic>
                </wp:inline>
              </w:drawing>
            </w:r>
          </w:p>
        </w:tc>
      </w:tr>
      <w:tr w:rsidR="00C83C40" w:rsidRPr="00C83C40" w:rsidTr="00C83C40">
        <w:trPr>
          <w:cantSplit/>
          <w:trHeight w:val="2927"/>
        </w:trPr>
        <w:tc>
          <w:tcPr>
            <w:tcW w:w="288" w:type="pct"/>
            <w:tcBorders>
              <w:top w:val="single" w:sz="4" w:space="0" w:color="auto"/>
              <w:left w:val="single" w:sz="4" w:space="0" w:color="auto"/>
              <w:bottom w:val="single" w:sz="4" w:space="0" w:color="auto"/>
              <w:right w:val="single" w:sz="4" w:space="0" w:color="auto"/>
            </w:tcBorders>
          </w:tcPr>
          <w:p w:rsidR="00C83C40" w:rsidRPr="00C83C40" w:rsidRDefault="00C83C40" w:rsidP="00C83C40">
            <w:pPr>
              <w:spacing w:line="220" w:lineRule="exact"/>
              <w:jc w:val="center"/>
              <w:rPr>
                <w:rFonts w:ascii="Vijaya" w:hAnsi="Vijaya" w:cs="Vijaya"/>
                <w:sz w:val="24"/>
                <w:szCs w:val="24"/>
                <w:lang w:val="es-BO" w:eastAsia="es-MX"/>
              </w:rPr>
            </w:pPr>
          </w:p>
          <w:p w:rsidR="00C83C40" w:rsidRPr="00C83C40" w:rsidRDefault="00C83C40" w:rsidP="00C83C40">
            <w:pPr>
              <w:spacing w:line="220" w:lineRule="exact"/>
              <w:jc w:val="center"/>
              <w:rPr>
                <w:rFonts w:ascii="Vijaya" w:hAnsi="Vijaya" w:cs="Vijaya"/>
                <w:sz w:val="24"/>
                <w:szCs w:val="24"/>
                <w:lang w:val="es-BO" w:eastAsia="es-MX"/>
              </w:rPr>
            </w:pPr>
            <w:r w:rsidRPr="00C83C40">
              <w:rPr>
                <w:rFonts w:ascii="Vijaya" w:hAnsi="Vijaya" w:cs="Vijaya"/>
                <w:sz w:val="24"/>
                <w:szCs w:val="24"/>
                <w:lang w:val="es-BO" w:eastAsia="es-MX"/>
              </w:rPr>
              <w:t>2</w:t>
            </w:r>
          </w:p>
        </w:tc>
        <w:tc>
          <w:tcPr>
            <w:tcW w:w="2587" w:type="pct"/>
            <w:tcBorders>
              <w:top w:val="single" w:sz="4" w:space="0" w:color="auto"/>
              <w:left w:val="single" w:sz="4" w:space="0" w:color="auto"/>
              <w:bottom w:val="single" w:sz="4" w:space="0" w:color="auto"/>
              <w:right w:val="single" w:sz="4" w:space="0" w:color="auto"/>
            </w:tcBorders>
            <w:hideMark/>
          </w:tcPr>
          <w:p w:rsidR="00C83C40" w:rsidRPr="00C83C40" w:rsidRDefault="00C83C40" w:rsidP="00C83C40">
            <w:pPr>
              <w:spacing w:line="220" w:lineRule="exact"/>
              <w:rPr>
                <w:rFonts w:ascii="Vijaya" w:hAnsi="Vijaya" w:cs="Vijaya"/>
                <w:b/>
                <w:color w:val="444444"/>
                <w:sz w:val="24"/>
                <w:szCs w:val="24"/>
                <w:lang w:val="es-BO" w:eastAsia="es-MX"/>
              </w:rPr>
            </w:pPr>
            <w:r w:rsidRPr="00C83C40">
              <w:rPr>
                <w:rFonts w:ascii="Vijaya" w:hAnsi="Vijaya" w:cs="Vijaya"/>
                <w:b/>
                <w:color w:val="444444"/>
                <w:sz w:val="24"/>
                <w:szCs w:val="24"/>
                <w:lang w:val="es-BO" w:eastAsia="es-MX"/>
              </w:rPr>
              <w:t>Equipo de Medición de Mercaptanos</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Rango: 0 a 50 mg/m3 TBM</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Precisión: +/- 10% de la lectura.</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Resolución: 0,1 mg / m3</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Robusta carcasa metálica</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Baterías recargables</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Memoria interna para registro de valores medidos organizador por fecha y hora.</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Capuchón y tubo flexible con tuerca Swagelok de 1/8"</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Cargador de baterías con modulo IR-USB</w:t>
            </w:r>
          </w:p>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Valija de transporte</w:t>
            </w:r>
          </w:p>
          <w:p w:rsidR="00C83C40" w:rsidRPr="00C83C40" w:rsidRDefault="00C83C40" w:rsidP="00C83C40">
            <w:pPr>
              <w:spacing w:line="220" w:lineRule="exact"/>
              <w:rPr>
                <w:rFonts w:ascii="Vijaya" w:hAnsi="Vijaya" w:cs="Vijaya"/>
                <w:b/>
                <w:color w:val="444444"/>
                <w:sz w:val="24"/>
                <w:szCs w:val="24"/>
                <w:lang w:val="es-BO" w:eastAsia="es-MX"/>
              </w:rPr>
            </w:pPr>
            <w:r w:rsidRPr="00C83C40">
              <w:rPr>
                <w:rFonts w:ascii="Vijaya" w:hAnsi="Vijaya" w:cs="Vijaya"/>
                <w:color w:val="444444"/>
                <w:sz w:val="24"/>
                <w:szCs w:val="24"/>
                <w:lang w:val="es-BO" w:eastAsia="es-MX"/>
              </w:rPr>
              <w:t>Rotámetro para ajuste de caudal con válvula de regulación y cierre (para presiones hasta 8 bar)</w:t>
            </w:r>
          </w:p>
        </w:tc>
        <w:tc>
          <w:tcPr>
            <w:tcW w:w="409" w:type="pct"/>
            <w:tcBorders>
              <w:top w:val="single" w:sz="4" w:space="0" w:color="auto"/>
              <w:left w:val="single" w:sz="4" w:space="0" w:color="auto"/>
              <w:bottom w:val="single" w:sz="4" w:space="0" w:color="auto"/>
              <w:right w:val="single" w:sz="4" w:space="0" w:color="auto"/>
            </w:tcBorders>
          </w:tcPr>
          <w:p w:rsidR="00C83C40" w:rsidRPr="00C83C40" w:rsidRDefault="00C83C40" w:rsidP="00C83C40">
            <w:pPr>
              <w:spacing w:line="220" w:lineRule="exact"/>
              <w:jc w:val="center"/>
              <w:rPr>
                <w:rFonts w:ascii="Vijaya" w:hAnsi="Vijaya" w:cs="Vijaya"/>
                <w:color w:val="444444"/>
                <w:sz w:val="24"/>
                <w:szCs w:val="24"/>
                <w:lang w:val="es-BO" w:eastAsia="es-MX"/>
              </w:rPr>
            </w:pPr>
          </w:p>
          <w:p w:rsidR="00C83C40" w:rsidRPr="00C83C40" w:rsidRDefault="00C83C40" w:rsidP="00C83C40">
            <w:pPr>
              <w:spacing w:line="220" w:lineRule="exact"/>
              <w:jc w:val="center"/>
              <w:rPr>
                <w:rFonts w:ascii="Vijaya" w:hAnsi="Vijaya" w:cs="Vijaya"/>
                <w:color w:val="444444"/>
                <w:sz w:val="24"/>
                <w:szCs w:val="24"/>
                <w:lang w:val="es-BO" w:eastAsia="es-MX"/>
              </w:rPr>
            </w:pPr>
            <w:r w:rsidRPr="00C83C40">
              <w:rPr>
                <w:rFonts w:ascii="Vijaya" w:hAnsi="Vijaya" w:cs="Vijaya"/>
                <w:color w:val="444444"/>
                <w:sz w:val="24"/>
                <w:szCs w:val="24"/>
                <w:lang w:val="es-BO" w:eastAsia="es-MX"/>
              </w:rPr>
              <w:t>Equipo</w:t>
            </w:r>
          </w:p>
        </w:tc>
        <w:tc>
          <w:tcPr>
            <w:tcW w:w="481" w:type="pct"/>
            <w:tcBorders>
              <w:top w:val="single" w:sz="4" w:space="0" w:color="auto"/>
              <w:left w:val="single" w:sz="4" w:space="0" w:color="auto"/>
              <w:bottom w:val="single" w:sz="4" w:space="0" w:color="auto"/>
              <w:right w:val="single" w:sz="4" w:space="0" w:color="auto"/>
            </w:tcBorders>
          </w:tcPr>
          <w:p w:rsidR="00C83C40" w:rsidRPr="00C83C40" w:rsidRDefault="00C83C40" w:rsidP="00C83C40">
            <w:pPr>
              <w:spacing w:line="220" w:lineRule="exact"/>
              <w:jc w:val="center"/>
              <w:rPr>
                <w:rFonts w:ascii="Vijaya" w:hAnsi="Vijaya" w:cs="Vijaya"/>
                <w:color w:val="444444"/>
                <w:sz w:val="24"/>
                <w:szCs w:val="24"/>
                <w:lang w:val="es-BO" w:eastAsia="es-MX"/>
              </w:rPr>
            </w:pPr>
          </w:p>
          <w:p w:rsidR="00C83C40" w:rsidRPr="00C83C40" w:rsidRDefault="00C83C40" w:rsidP="00C83C40">
            <w:pPr>
              <w:spacing w:line="220" w:lineRule="exact"/>
              <w:jc w:val="center"/>
              <w:rPr>
                <w:rFonts w:ascii="Vijaya" w:hAnsi="Vijaya" w:cs="Vijaya"/>
                <w:color w:val="444444"/>
                <w:sz w:val="24"/>
                <w:szCs w:val="24"/>
                <w:lang w:val="es-BO" w:eastAsia="es-MX"/>
              </w:rPr>
            </w:pPr>
            <w:r w:rsidRPr="00C83C40">
              <w:rPr>
                <w:rFonts w:ascii="Vijaya" w:hAnsi="Vijaya" w:cs="Vijaya"/>
                <w:color w:val="444444"/>
                <w:sz w:val="24"/>
                <w:szCs w:val="24"/>
                <w:lang w:val="es-BO" w:eastAsia="es-MX"/>
              </w:rPr>
              <w:t>1</w:t>
            </w:r>
          </w:p>
        </w:tc>
        <w:tc>
          <w:tcPr>
            <w:tcW w:w="1235" w:type="pct"/>
            <w:tcBorders>
              <w:top w:val="single" w:sz="4" w:space="0" w:color="auto"/>
              <w:left w:val="single" w:sz="4" w:space="0" w:color="auto"/>
              <w:bottom w:val="single" w:sz="4" w:space="0" w:color="auto"/>
              <w:right w:val="single" w:sz="4" w:space="0" w:color="auto"/>
            </w:tcBorders>
            <w:vAlign w:val="center"/>
            <w:hideMark/>
          </w:tcPr>
          <w:p w:rsidR="00C83C40" w:rsidRPr="00C83C40" w:rsidRDefault="00C83C40" w:rsidP="00C83C40">
            <w:pPr>
              <w:rPr>
                <w:noProof/>
                <w:sz w:val="24"/>
                <w:szCs w:val="24"/>
                <w:lang w:val="es-BO" w:eastAsia="es-BO"/>
              </w:rPr>
            </w:pPr>
            <w:r w:rsidRPr="00C83C40">
              <w:rPr>
                <w:noProof/>
                <w:sz w:val="24"/>
                <w:szCs w:val="24"/>
                <w:lang w:eastAsia="es-ES"/>
              </w:rPr>
              <w:drawing>
                <wp:inline distT="0" distB="0" distL="0" distR="0" wp14:anchorId="2011FEBB" wp14:editId="6D6605A0">
                  <wp:extent cx="1377315" cy="1757680"/>
                  <wp:effectExtent l="0" t="0" r="0" b="0"/>
                  <wp:docPr id="4" name="Imagen 7" descr="Descripción: http://www.axel-semrau.de/mmsemrau/Produkte++++++++++++++++++++++++++++++++++++++++/ODOR+Handy/Handy+plus+Koffer-width-1312-height-16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http://www.axel-semrau.de/mmsemrau/Produkte++++++++++++++++++++++++++++++++++++++++/ODOR+Handy/Handy+plus+Koffer-width-1312-height-1660.jpe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377315" cy="1757680"/>
                          </a:xfrm>
                          <a:prstGeom prst="rect">
                            <a:avLst/>
                          </a:prstGeom>
                          <a:noFill/>
                          <a:ln>
                            <a:noFill/>
                          </a:ln>
                        </pic:spPr>
                      </pic:pic>
                    </a:graphicData>
                  </a:graphic>
                </wp:inline>
              </w:drawing>
            </w:r>
          </w:p>
        </w:tc>
      </w:tr>
    </w:tbl>
    <w:p w:rsidR="00C83C40" w:rsidRPr="00C83C40" w:rsidRDefault="00C83C40" w:rsidP="00C83C40">
      <w:pPr>
        <w:spacing w:line="220" w:lineRule="exact"/>
        <w:rPr>
          <w:rFonts w:ascii="Vijaya" w:hAnsi="Vijaya" w:cs="Vijaya"/>
          <w:sz w:val="24"/>
          <w:szCs w:val="24"/>
          <w:lang w:val="es-BO" w:eastAsia="es-ES"/>
        </w:rPr>
      </w:pPr>
    </w:p>
    <w:p w:rsidR="00C83C40" w:rsidRPr="00C83C40" w:rsidRDefault="00C83C40" w:rsidP="00C83C40">
      <w:pPr>
        <w:tabs>
          <w:tab w:val="left" w:pos="284"/>
        </w:tabs>
        <w:spacing w:line="220" w:lineRule="exact"/>
        <w:jc w:val="both"/>
        <w:rPr>
          <w:rFonts w:ascii="Vijaya" w:hAnsi="Vijaya" w:cs="Vijaya"/>
          <w:b/>
          <w:sz w:val="24"/>
          <w:szCs w:val="24"/>
          <w:lang w:val="es-BO" w:eastAsia="es-ES"/>
        </w:rPr>
      </w:pPr>
      <w:r w:rsidRPr="00C83C40">
        <w:rPr>
          <w:rFonts w:ascii="Vijaya" w:hAnsi="Vijaya" w:cs="Vijaya"/>
          <w:b/>
          <w:sz w:val="24"/>
          <w:szCs w:val="24"/>
          <w:lang w:val="es-BO" w:eastAsia="es-ES"/>
        </w:rPr>
        <w:t>SECCIÓN II - INFORMACIÓN COMPLEMENTARIA</w:t>
      </w:r>
    </w:p>
    <w:p w:rsidR="00C83C40" w:rsidRPr="00C83C40" w:rsidRDefault="00C83C40" w:rsidP="00C83C40">
      <w:pPr>
        <w:tabs>
          <w:tab w:val="left" w:pos="284"/>
        </w:tabs>
        <w:spacing w:line="220" w:lineRule="exact"/>
        <w:jc w:val="both"/>
        <w:rPr>
          <w:rFonts w:ascii="Vijaya" w:hAnsi="Vijaya" w:cs="Vijaya"/>
          <w:b/>
          <w:sz w:val="24"/>
          <w:szCs w:val="24"/>
          <w:lang w:val="es-BO" w:eastAsia="es-ES"/>
        </w:rPr>
      </w:pPr>
    </w:p>
    <w:p w:rsidR="00C83C40" w:rsidRPr="00C83C40" w:rsidRDefault="00C83C40" w:rsidP="008A7C61">
      <w:pPr>
        <w:numPr>
          <w:ilvl w:val="0"/>
          <w:numId w:val="36"/>
        </w:numPr>
        <w:spacing w:line="220" w:lineRule="exact"/>
        <w:rPr>
          <w:rFonts w:ascii="Vijaya" w:hAnsi="Vijaya" w:cs="Vijaya"/>
          <w:b/>
          <w:sz w:val="24"/>
          <w:szCs w:val="24"/>
          <w:lang w:val="es-BO" w:eastAsia="es-ES"/>
        </w:rPr>
      </w:pPr>
      <w:r w:rsidRPr="00C83C40">
        <w:rPr>
          <w:rFonts w:ascii="Vijaya" w:hAnsi="Vijaya" w:cs="Vijaya"/>
          <w:b/>
          <w:sz w:val="24"/>
          <w:szCs w:val="24"/>
          <w:lang w:val="es-BO" w:eastAsia="es-ES"/>
        </w:rPr>
        <w:t>MÉTODO DE SELECCIÓN</w:t>
      </w:r>
    </w:p>
    <w:p w:rsidR="00C83C40" w:rsidRPr="00C83C40" w:rsidRDefault="00C83C40" w:rsidP="00C83C40">
      <w:pPr>
        <w:spacing w:line="220" w:lineRule="exact"/>
        <w:jc w:val="both"/>
        <w:rPr>
          <w:rFonts w:ascii="Vijaya" w:hAnsi="Vijaya" w:cs="Vijaya"/>
          <w:sz w:val="24"/>
          <w:szCs w:val="24"/>
          <w:lang w:val="es-BO" w:eastAsia="es-ES"/>
        </w:rPr>
      </w:pPr>
      <w:r w:rsidRPr="00C83C40">
        <w:rPr>
          <w:rFonts w:ascii="Vijaya" w:hAnsi="Vijaya" w:cs="Vijaya"/>
          <w:sz w:val="24"/>
          <w:szCs w:val="24"/>
          <w:lang w:val="es-BO" w:eastAsia="es-ES"/>
        </w:rPr>
        <w:t xml:space="preserve">El método de selección y adjudicación para el presente proceso de contratación será por </w:t>
      </w:r>
      <w:r w:rsidRPr="00C83C40">
        <w:rPr>
          <w:rFonts w:ascii="Vijaya" w:hAnsi="Vijaya" w:cs="Vijaya"/>
          <w:b/>
          <w:sz w:val="24"/>
          <w:szCs w:val="24"/>
          <w:lang w:val="es-BO" w:eastAsia="es-ES"/>
        </w:rPr>
        <w:t>Precio</w:t>
      </w:r>
      <w:r w:rsidRPr="00C83C40">
        <w:rPr>
          <w:rFonts w:ascii="Vijaya" w:hAnsi="Vijaya" w:cs="Vijaya"/>
          <w:sz w:val="24"/>
          <w:szCs w:val="24"/>
          <w:lang w:val="es-BO" w:eastAsia="es-ES"/>
        </w:rPr>
        <w:t xml:space="preserve"> </w:t>
      </w:r>
      <w:r w:rsidRPr="00C83C40">
        <w:rPr>
          <w:rFonts w:ascii="Vijaya" w:hAnsi="Vijaya" w:cs="Vijaya"/>
          <w:b/>
          <w:sz w:val="24"/>
          <w:szCs w:val="24"/>
          <w:lang w:val="es-BO" w:eastAsia="es-ES"/>
        </w:rPr>
        <w:t>Evaluado el</w:t>
      </w:r>
      <w:r w:rsidRPr="00C83C40">
        <w:rPr>
          <w:rFonts w:ascii="Vijaya" w:hAnsi="Vijaya" w:cs="Vijaya"/>
          <w:sz w:val="24"/>
          <w:szCs w:val="24"/>
          <w:lang w:val="es-BO" w:eastAsia="es-ES"/>
        </w:rPr>
        <w:t xml:space="preserve"> </w:t>
      </w:r>
      <w:r w:rsidRPr="00C83C40">
        <w:rPr>
          <w:rFonts w:ascii="Vijaya" w:hAnsi="Vijaya" w:cs="Vijaya"/>
          <w:b/>
          <w:sz w:val="24"/>
          <w:szCs w:val="24"/>
          <w:lang w:val="es-BO" w:eastAsia="es-ES"/>
        </w:rPr>
        <w:t>Más</w:t>
      </w:r>
      <w:r w:rsidRPr="00C83C40">
        <w:rPr>
          <w:rFonts w:ascii="Vijaya" w:hAnsi="Vijaya" w:cs="Vijaya"/>
          <w:sz w:val="24"/>
          <w:szCs w:val="24"/>
          <w:lang w:val="es-BO" w:eastAsia="es-ES"/>
        </w:rPr>
        <w:t xml:space="preserve"> </w:t>
      </w:r>
      <w:r w:rsidRPr="00C83C40">
        <w:rPr>
          <w:rFonts w:ascii="Vijaya" w:hAnsi="Vijaya" w:cs="Vijaya"/>
          <w:b/>
          <w:sz w:val="24"/>
          <w:szCs w:val="24"/>
          <w:lang w:val="es-BO" w:eastAsia="es-ES"/>
        </w:rPr>
        <w:t xml:space="preserve">Bajo </w:t>
      </w:r>
      <w:r w:rsidRPr="00C83C40">
        <w:rPr>
          <w:rFonts w:ascii="Vijaya" w:hAnsi="Vijaya" w:cs="Vijaya"/>
          <w:sz w:val="24"/>
          <w:szCs w:val="24"/>
          <w:lang w:val="es-BO" w:eastAsia="es-ES"/>
        </w:rPr>
        <w:t xml:space="preserve"> de las propuestas que cumpla las especificaciones mínimas requeridas en el presente documento.</w:t>
      </w:r>
    </w:p>
    <w:p w:rsidR="00C83C40" w:rsidRPr="00C83C40" w:rsidRDefault="00C83C40" w:rsidP="00C83C40">
      <w:pPr>
        <w:spacing w:line="220" w:lineRule="exact"/>
        <w:ind w:left="720"/>
        <w:jc w:val="both"/>
        <w:rPr>
          <w:rFonts w:ascii="Vijaya" w:hAnsi="Vijaya" w:cs="Vijaya"/>
          <w:sz w:val="24"/>
          <w:szCs w:val="24"/>
          <w:lang w:val="es-BO" w:eastAsia="es-ES"/>
        </w:rPr>
      </w:pPr>
    </w:p>
    <w:p w:rsidR="00C83C40" w:rsidRPr="00C83C40" w:rsidRDefault="00C83C40" w:rsidP="008A7C61">
      <w:pPr>
        <w:numPr>
          <w:ilvl w:val="0"/>
          <w:numId w:val="36"/>
        </w:numPr>
        <w:spacing w:line="220" w:lineRule="exact"/>
        <w:rPr>
          <w:rFonts w:ascii="Vijaya" w:hAnsi="Vijaya" w:cs="Vijaya"/>
          <w:sz w:val="24"/>
          <w:szCs w:val="24"/>
          <w:lang w:val="es-BO" w:eastAsia="es-ES"/>
        </w:rPr>
      </w:pPr>
      <w:r w:rsidRPr="00C83C40">
        <w:rPr>
          <w:rFonts w:ascii="Vijaya" w:hAnsi="Vijaya" w:cs="Vijaya"/>
          <w:b/>
          <w:sz w:val="24"/>
          <w:szCs w:val="24"/>
          <w:lang w:val="es-BO" w:eastAsia="es-ES"/>
        </w:rPr>
        <w:t xml:space="preserve">FORMA DE ADJUDICACIÓN </w:t>
      </w:r>
    </w:p>
    <w:p w:rsidR="00C83C40" w:rsidRPr="00C83C40" w:rsidRDefault="00C83C40" w:rsidP="00C83C40">
      <w:pPr>
        <w:spacing w:line="220" w:lineRule="exact"/>
        <w:rPr>
          <w:rFonts w:ascii="Vijaya" w:hAnsi="Vijaya" w:cs="Vijaya"/>
          <w:sz w:val="24"/>
          <w:szCs w:val="24"/>
          <w:lang w:val="es-BO" w:eastAsia="es-ES"/>
        </w:rPr>
      </w:pPr>
      <w:r w:rsidRPr="00C83C40">
        <w:rPr>
          <w:rFonts w:ascii="Vijaya" w:hAnsi="Vijaya" w:cs="Vijaya"/>
          <w:sz w:val="24"/>
          <w:szCs w:val="24"/>
          <w:lang w:val="es-BO" w:eastAsia="es-ES"/>
        </w:rPr>
        <w:t xml:space="preserve">Para el presente proceso, la adjudicación será por el </w:t>
      </w:r>
      <w:r w:rsidRPr="00C83C40">
        <w:rPr>
          <w:rFonts w:ascii="Vijaya" w:hAnsi="Vijaya" w:cs="Vijaya"/>
          <w:b/>
          <w:sz w:val="24"/>
          <w:szCs w:val="24"/>
          <w:lang w:val="es-BO" w:eastAsia="es-ES"/>
        </w:rPr>
        <w:t>TOTAL.</w:t>
      </w:r>
    </w:p>
    <w:p w:rsidR="00C83C40" w:rsidRPr="00C83C40" w:rsidRDefault="00C83C40" w:rsidP="00C83C40">
      <w:pPr>
        <w:spacing w:line="220" w:lineRule="exact"/>
        <w:ind w:left="720"/>
        <w:rPr>
          <w:rFonts w:ascii="Vijaya" w:hAnsi="Vijaya" w:cs="Vijaya"/>
          <w:sz w:val="24"/>
          <w:szCs w:val="24"/>
          <w:lang w:val="es-BO" w:eastAsia="es-ES"/>
        </w:rPr>
      </w:pPr>
    </w:p>
    <w:p w:rsidR="00C83C40" w:rsidRPr="00C83C40" w:rsidRDefault="00C83C40" w:rsidP="008A7C61">
      <w:pPr>
        <w:numPr>
          <w:ilvl w:val="0"/>
          <w:numId w:val="36"/>
        </w:numPr>
        <w:spacing w:line="220" w:lineRule="exact"/>
        <w:rPr>
          <w:rFonts w:ascii="Vijaya" w:hAnsi="Vijaya" w:cs="Vijaya"/>
          <w:b/>
          <w:sz w:val="24"/>
          <w:szCs w:val="24"/>
          <w:lang w:val="es-BO" w:eastAsia="es-ES"/>
        </w:rPr>
      </w:pPr>
      <w:r w:rsidRPr="00C83C40">
        <w:rPr>
          <w:rFonts w:ascii="Vijaya" w:hAnsi="Vijaya" w:cs="Vijaya"/>
          <w:b/>
          <w:sz w:val="24"/>
          <w:szCs w:val="24"/>
          <w:lang w:val="es-BO" w:eastAsia="es-ES"/>
        </w:rPr>
        <w:t>PLAZO DE ENTREGA O EJECUCIÓN DE LOS ÍTEMS</w:t>
      </w:r>
    </w:p>
    <w:p w:rsidR="00C83C40" w:rsidRPr="00C83C40" w:rsidRDefault="00C83C40" w:rsidP="00C83C40">
      <w:pPr>
        <w:autoSpaceDE w:val="0"/>
        <w:autoSpaceDN w:val="0"/>
        <w:adjustRightInd w:val="0"/>
        <w:spacing w:line="220" w:lineRule="exact"/>
        <w:jc w:val="both"/>
        <w:rPr>
          <w:rFonts w:ascii="Vijaya" w:eastAsia="Arial Unicode MS" w:hAnsi="Vijaya" w:cs="Vijaya"/>
          <w:bCs/>
          <w:sz w:val="24"/>
          <w:szCs w:val="24"/>
          <w:lang w:val="es-BO" w:eastAsia="es-ES"/>
        </w:rPr>
      </w:pPr>
      <w:r w:rsidRPr="00C83C40">
        <w:rPr>
          <w:rFonts w:ascii="Vijaya" w:eastAsia="Arial Unicode MS" w:hAnsi="Vijaya" w:cs="Vijaya"/>
          <w:bCs/>
          <w:sz w:val="24"/>
          <w:szCs w:val="24"/>
          <w:lang w:val="es-BO" w:eastAsia="es-ES"/>
        </w:rPr>
        <w:t xml:space="preserve">Plazo de entrega </w:t>
      </w:r>
      <w:r w:rsidRPr="00C83C40">
        <w:rPr>
          <w:rFonts w:ascii="Vijaya" w:eastAsia="Arial Unicode MS" w:hAnsi="Vijaya" w:cs="Vijaya"/>
          <w:b/>
          <w:bCs/>
          <w:sz w:val="24"/>
          <w:szCs w:val="24"/>
          <w:lang w:val="es-BO" w:eastAsia="es-ES"/>
        </w:rPr>
        <w:t>70 días</w:t>
      </w:r>
      <w:r w:rsidRPr="00C83C40">
        <w:rPr>
          <w:rFonts w:ascii="Vijaya" w:eastAsia="Arial Unicode MS" w:hAnsi="Vijaya" w:cs="Vijaya"/>
          <w:bCs/>
          <w:sz w:val="24"/>
          <w:szCs w:val="24"/>
          <w:lang w:val="es-BO" w:eastAsia="es-ES"/>
        </w:rPr>
        <w:t xml:space="preserve"> calendario como máximo a partir de la firma de contrato.</w:t>
      </w:r>
    </w:p>
    <w:p w:rsidR="00C83C40" w:rsidRPr="00C83C40" w:rsidRDefault="00C83C40" w:rsidP="00C83C40">
      <w:pPr>
        <w:spacing w:line="220" w:lineRule="exact"/>
        <w:jc w:val="both"/>
        <w:rPr>
          <w:rFonts w:ascii="Vijaya" w:eastAsia="Calibri" w:hAnsi="Vijaya" w:cs="Vijaya"/>
          <w:sz w:val="24"/>
          <w:szCs w:val="24"/>
          <w:lang w:val="es-BO" w:eastAsia="es-ES"/>
        </w:rPr>
      </w:pPr>
    </w:p>
    <w:p w:rsidR="00C83C40" w:rsidRPr="00C83C40" w:rsidRDefault="00C83C40" w:rsidP="008A7C61">
      <w:pPr>
        <w:numPr>
          <w:ilvl w:val="0"/>
          <w:numId w:val="36"/>
        </w:numPr>
        <w:spacing w:line="220" w:lineRule="exact"/>
        <w:rPr>
          <w:rFonts w:ascii="Vijaya" w:hAnsi="Vijaya" w:cs="Vijaya"/>
          <w:b/>
          <w:sz w:val="24"/>
          <w:szCs w:val="24"/>
          <w:lang w:val="es-BO" w:eastAsia="es-ES"/>
        </w:rPr>
      </w:pPr>
      <w:r w:rsidRPr="00C83C40">
        <w:rPr>
          <w:rFonts w:ascii="Vijaya" w:hAnsi="Vijaya" w:cs="Vijaya"/>
          <w:b/>
          <w:sz w:val="24"/>
          <w:szCs w:val="24"/>
          <w:lang w:val="es-BO" w:eastAsia="es-ES"/>
        </w:rPr>
        <w:t>PRECIO REFERENCIAL</w:t>
      </w:r>
    </w:p>
    <w:p w:rsidR="00C83C40" w:rsidRPr="00C83C40" w:rsidRDefault="00C83C40" w:rsidP="00C83C40">
      <w:pPr>
        <w:spacing w:line="220" w:lineRule="exact"/>
        <w:jc w:val="both"/>
        <w:rPr>
          <w:rFonts w:ascii="Vijaya" w:eastAsia="Arial Unicode MS" w:hAnsi="Vijaya" w:cs="Vijaya"/>
          <w:bCs/>
          <w:sz w:val="24"/>
          <w:szCs w:val="24"/>
          <w:highlight w:val="yellow"/>
          <w:lang w:val="es-BO" w:eastAsia="es-ES"/>
        </w:rPr>
      </w:pPr>
      <w:r w:rsidRPr="00C83C40">
        <w:rPr>
          <w:rFonts w:ascii="Vijaya" w:eastAsia="Arial Unicode MS" w:hAnsi="Vijaya" w:cs="Vijaya"/>
          <w:bCs/>
          <w:sz w:val="24"/>
          <w:szCs w:val="24"/>
          <w:lang w:val="es-BO" w:eastAsia="es-ES"/>
        </w:rPr>
        <w:t>El precio referencial total para la adquisición de los Ítems es de Bs. 134.381,06 (Ciento treinta y cuatro mil trescientos ochenta y uno 06/100 Bolivianos), por lo que cualquier propuesta que exceda este monto será automáticamente descalificada.</w:t>
      </w:r>
    </w:p>
    <w:p w:rsidR="00C83C40" w:rsidRPr="00C83C40" w:rsidRDefault="00C83C40" w:rsidP="00C83C40">
      <w:pPr>
        <w:spacing w:line="220" w:lineRule="exact"/>
        <w:ind w:left="709"/>
        <w:jc w:val="both"/>
        <w:rPr>
          <w:rFonts w:ascii="Vijaya" w:eastAsia="Arial Unicode MS" w:hAnsi="Vijaya" w:cs="Vijaya"/>
          <w:sz w:val="24"/>
          <w:szCs w:val="24"/>
          <w:lang w:val="es-BO" w:eastAsia="es-ES"/>
        </w:rPr>
      </w:pPr>
    </w:p>
    <w:p w:rsidR="00C83C40" w:rsidRPr="00C83C40" w:rsidRDefault="00C83C40" w:rsidP="008A7C61">
      <w:pPr>
        <w:numPr>
          <w:ilvl w:val="0"/>
          <w:numId w:val="36"/>
        </w:numPr>
        <w:spacing w:line="220" w:lineRule="exact"/>
        <w:rPr>
          <w:rFonts w:ascii="Vijaya" w:hAnsi="Vijaya" w:cs="Vijaya"/>
          <w:b/>
          <w:sz w:val="24"/>
          <w:szCs w:val="24"/>
          <w:lang w:val="es-BO" w:eastAsia="es-ES"/>
        </w:rPr>
      </w:pPr>
      <w:r w:rsidRPr="00C83C40">
        <w:rPr>
          <w:rFonts w:ascii="Vijaya" w:hAnsi="Vijaya" w:cs="Vijaya"/>
          <w:b/>
          <w:sz w:val="24"/>
          <w:szCs w:val="24"/>
          <w:lang w:val="es-BO" w:eastAsia="es-ES"/>
        </w:rPr>
        <w:t>FORMA DE PAGO</w:t>
      </w:r>
    </w:p>
    <w:p w:rsidR="00C83C40" w:rsidRPr="00C83C40" w:rsidRDefault="00C83C40" w:rsidP="00C83C40">
      <w:pPr>
        <w:spacing w:line="220" w:lineRule="exact"/>
        <w:jc w:val="both"/>
        <w:rPr>
          <w:rFonts w:ascii="Vijaya" w:eastAsia="Arial Unicode MS" w:hAnsi="Vijaya" w:cs="Vijaya"/>
          <w:sz w:val="24"/>
          <w:szCs w:val="24"/>
          <w:lang w:val="es-BO" w:eastAsia="es-ES"/>
        </w:rPr>
      </w:pPr>
      <w:r w:rsidRPr="00C83C40">
        <w:rPr>
          <w:rFonts w:ascii="Vijaya" w:eastAsia="Arial Unicode MS" w:hAnsi="Vijaya" w:cs="Vijaya"/>
          <w:sz w:val="24"/>
          <w:szCs w:val="24"/>
          <w:lang w:val="es-BO" w:eastAsia="es-ES"/>
        </w:rPr>
        <w:lastRenderedPageBreak/>
        <w:t>El pago será realizado vía SIGMA, para lo cual la empresa adjudicada emitirá factura a nombre de YPFB con número de NIT 1020269020.</w:t>
      </w:r>
    </w:p>
    <w:p w:rsidR="00C83C40" w:rsidRPr="00C83C40" w:rsidRDefault="00C83C40" w:rsidP="00C83C40">
      <w:pPr>
        <w:spacing w:line="220" w:lineRule="exact"/>
        <w:jc w:val="both"/>
        <w:rPr>
          <w:rFonts w:ascii="Vijaya" w:hAnsi="Vijaya" w:cs="Vijaya"/>
          <w:b/>
          <w:sz w:val="24"/>
          <w:szCs w:val="24"/>
          <w:lang w:val="es-BO" w:eastAsia="es-ES"/>
        </w:rPr>
      </w:pPr>
    </w:p>
    <w:p w:rsidR="00C83C40" w:rsidRPr="00C83C40" w:rsidRDefault="00C83C40" w:rsidP="008A7C61">
      <w:pPr>
        <w:numPr>
          <w:ilvl w:val="0"/>
          <w:numId w:val="36"/>
        </w:numPr>
        <w:spacing w:line="220" w:lineRule="exact"/>
        <w:rPr>
          <w:rFonts w:ascii="Vijaya" w:hAnsi="Vijaya" w:cs="Vijaya"/>
          <w:b/>
          <w:sz w:val="24"/>
          <w:szCs w:val="24"/>
          <w:lang w:val="es-BO" w:eastAsia="es-ES"/>
        </w:rPr>
      </w:pPr>
      <w:r w:rsidRPr="00C83C40">
        <w:rPr>
          <w:rFonts w:ascii="Vijaya" w:hAnsi="Vijaya" w:cs="Vijaya"/>
          <w:b/>
          <w:sz w:val="24"/>
          <w:szCs w:val="24"/>
          <w:lang w:val="es-BO" w:eastAsia="es-ES"/>
        </w:rPr>
        <w:t xml:space="preserve">LUGAR DE ENTREGA DE LOS BIENES </w:t>
      </w:r>
    </w:p>
    <w:p w:rsidR="00C83C40" w:rsidRPr="00C83C40" w:rsidRDefault="00C83C40" w:rsidP="00C83C40">
      <w:pPr>
        <w:spacing w:line="220" w:lineRule="exact"/>
        <w:jc w:val="both"/>
        <w:rPr>
          <w:rFonts w:ascii="Vijaya" w:hAnsi="Vijaya" w:cs="Vijaya"/>
          <w:sz w:val="24"/>
          <w:szCs w:val="24"/>
          <w:lang w:val="es-BO" w:eastAsia="es-ES"/>
        </w:rPr>
      </w:pPr>
      <w:r w:rsidRPr="00C83C40">
        <w:rPr>
          <w:rFonts w:ascii="Vijaya" w:hAnsi="Vijaya" w:cs="Vijaya"/>
          <w:sz w:val="24"/>
          <w:szCs w:val="24"/>
          <w:lang w:val="es-BO" w:eastAsia="es-ES"/>
        </w:rPr>
        <w:t>Los productos solicitados deberán ser entregados en Almacenes de YPFB - Redes de Gas Cochabamba, ubicado en la avenida Rafael Pavón esq. Viloma, en inmediaciones del aeropuerto Jorge Wilsterman de la ciudad de Cochabamba – Bolivia.</w:t>
      </w:r>
    </w:p>
    <w:p w:rsidR="00C83C40" w:rsidRPr="00C83C40" w:rsidRDefault="00C83C40" w:rsidP="00C83C40">
      <w:pPr>
        <w:spacing w:line="220" w:lineRule="exact"/>
        <w:jc w:val="both"/>
        <w:rPr>
          <w:rFonts w:ascii="Vijaya" w:hAnsi="Vijaya" w:cs="Vijaya"/>
          <w:sz w:val="24"/>
          <w:szCs w:val="24"/>
          <w:lang w:val="es-BO" w:eastAsia="es-ES"/>
        </w:rPr>
      </w:pPr>
    </w:p>
    <w:p w:rsidR="00C83C40" w:rsidRPr="00C83C40" w:rsidRDefault="00C83C40" w:rsidP="008A7C61">
      <w:pPr>
        <w:numPr>
          <w:ilvl w:val="0"/>
          <w:numId w:val="36"/>
        </w:numPr>
        <w:spacing w:line="220" w:lineRule="exact"/>
        <w:rPr>
          <w:rFonts w:ascii="Vijaya" w:hAnsi="Vijaya" w:cs="Vijaya"/>
          <w:b/>
          <w:sz w:val="24"/>
          <w:szCs w:val="24"/>
          <w:lang w:val="es-BO" w:eastAsia="es-ES"/>
        </w:rPr>
      </w:pPr>
      <w:r w:rsidRPr="00C83C40">
        <w:rPr>
          <w:rFonts w:ascii="Vijaya" w:hAnsi="Vijaya" w:cs="Vijaya"/>
          <w:b/>
          <w:sz w:val="24"/>
          <w:szCs w:val="24"/>
          <w:lang w:val="es-BO" w:eastAsia="es-ES"/>
        </w:rPr>
        <w:t>ANTICIPO</w:t>
      </w:r>
    </w:p>
    <w:p w:rsidR="00C83C40" w:rsidRPr="00C83C40" w:rsidRDefault="00C83C40" w:rsidP="00C83C40">
      <w:pPr>
        <w:spacing w:line="220" w:lineRule="exact"/>
        <w:rPr>
          <w:rFonts w:ascii="Vijaya" w:hAnsi="Vijaya" w:cs="Vijaya"/>
          <w:sz w:val="24"/>
          <w:szCs w:val="24"/>
          <w:lang w:val="es-BO" w:eastAsia="es-ES"/>
        </w:rPr>
      </w:pPr>
      <w:r w:rsidRPr="00C83C40">
        <w:rPr>
          <w:rFonts w:ascii="Vijaya" w:hAnsi="Vijaya" w:cs="Vijaya"/>
          <w:sz w:val="24"/>
          <w:szCs w:val="24"/>
          <w:lang w:val="es-BO" w:eastAsia="es-ES"/>
        </w:rPr>
        <w:t>No se contempla ningún tipo de anticipo.</w:t>
      </w:r>
    </w:p>
    <w:p w:rsidR="00C83C40" w:rsidRPr="00C83C40" w:rsidRDefault="00C83C40" w:rsidP="00C83C40">
      <w:pPr>
        <w:spacing w:line="220" w:lineRule="exact"/>
        <w:rPr>
          <w:rFonts w:ascii="Vijaya" w:hAnsi="Vijaya" w:cs="Vijaya"/>
          <w:sz w:val="24"/>
          <w:szCs w:val="24"/>
          <w:lang w:val="es-BO" w:eastAsia="es-ES"/>
        </w:rPr>
      </w:pPr>
    </w:p>
    <w:p w:rsidR="00C83C40" w:rsidRPr="00C83C40" w:rsidRDefault="00C83C40" w:rsidP="008A7C61">
      <w:pPr>
        <w:numPr>
          <w:ilvl w:val="0"/>
          <w:numId w:val="36"/>
        </w:numPr>
        <w:spacing w:line="220" w:lineRule="exact"/>
        <w:rPr>
          <w:rFonts w:ascii="Vijaya" w:hAnsi="Vijaya" w:cs="Vijaya"/>
          <w:b/>
          <w:sz w:val="24"/>
          <w:szCs w:val="24"/>
          <w:lang w:val="es-BO" w:eastAsia="es-ES"/>
        </w:rPr>
      </w:pPr>
      <w:r w:rsidRPr="00C83C40">
        <w:rPr>
          <w:rFonts w:ascii="Vijaya" w:hAnsi="Vijaya" w:cs="Vijaya"/>
          <w:b/>
          <w:sz w:val="24"/>
          <w:szCs w:val="24"/>
          <w:lang w:val="es-BO" w:eastAsia="es-ES"/>
        </w:rPr>
        <w:t>MOROSIDAD Y PENALIDADES</w:t>
      </w:r>
    </w:p>
    <w:p w:rsidR="00C83C40" w:rsidRPr="00C83C40" w:rsidRDefault="00C83C40" w:rsidP="00C83C40">
      <w:pPr>
        <w:spacing w:line="220" w:lineRule="exact"/>
        <w:jc w:val="both"/>
        <w:rPr>
          <w:rFonts w:ascii="Vijaya" w:hAnsi="Vijaya" w:cs="Vijaya"/>
          <w:sz w:val="24"/>
          <w:szCs w:val="24"/>
          <w:lang w:val="es-BO" w:eastAsia="es-ES"/>
        </w:rPr>
      </w:pPr>
      <w:r w:rsidRPr="00C83C40">
        <w:rPr>
          <w:rFonts w:ascii="Vijaya" w:hAnsi="Vijaya" w:cs="Vijaya"/>
          <w:sz w:val="24"/>
          <w:szCs w:val="24"/>
          <w:lang w:val="es-BO" w:eastAsia="es-ES"/>
        </w:rPr>
        <w:t>Se considerará como fecha de entrega de los ítems la fecha estipulada en la acta de recepción, en caso que la empresa adjudicada sobrepase el plazo establecido, las multas por cada periodo de retraso serán equivalentes a:</w:t>
      </w:r>
    </w:p>
    <w:p w:rsidR="00C83C40" w:rsidRPr="00C83C40" w:rsidRDefault="00C83C40" w:rsidP="00C83C40">
      <w:pPr>
        <w:spacing w:line="220" w:lineRule="exact"/>
        <w:jc w:val="both"/>
        <w:rPr>
          <w:rFonts w:ascii="Vijaya" w:hAnsi="Vijaya" w:cs="Vijaya"/>
          <w:sz w:val="24"/>
          <w:szCs w:val="24"/>
          <w:lang w:val="es-BO" w:eastAsia="es-ES"/>
        </w:rPr>
      </w:pPr>
    </w:p>
    <w:p w:rsidR="00C83C40" w:rsidRPr="00C83C40" w:rsidRDefault="00C83C40" w:rsidP="008A7C61">
      <w:pPr>
        <w:numPr>
          <w:ilvl w:val="0"/>
          <w:numId w:val="37"/>
        </w:numPr>
        <w:spacing w:line="220" w:lineRule="exact"/>
        <w:rPr>
          <w:rFonts w:ascii="Vijaya" w:hAnsi="Vijaya" w:cs="Vijaya"/>
          <w:sz w:val="24"/>
          <w:szCs w:val="24"/>
          <w:lang w:val="es-BO" w:eastAsia="es-ES"/>
        </w:rPr>
      </w:pPr>
      <w:r w:rsidRPr="00C83C40">
        <w:rPr>
          <w:rFonts w:ascii="Vijaya" w:hAnsi="Vijaya" w:cs="Vijaya"/>
          <w:sz w:val="24"/>
          <w:szCs w:val="24"/>
          <w:lang w:val="es-BO" w:eastAsia="es-ES"/>
        </w:rPr>
        <w:t>5 por 1000 del monto total del contrato por cada día de retraso entre el 1 y 10 días calendario</w:t>
      </w:r>
    </w:p>
    <w:p w:rsidR="00C83C40" w:rsidRPr="00C83C40" w:rsidRDefault="00C83C40" w:rsidP="008A7C61">
      <w:pPr>
        <w:numPr>
          <w:ilvl w:val="0"/>
          <w:numId w:val="37"/>
        </w:numPr>
        <w:spacing w:line="220" w:lineRule="exact"/>
        <w:rPr>
          <w:rFonts w:ascii="Vijaya" w:hAnsi="Vijaya" w:cs="Vijaya"/>
          <w:sz w:val="24"/>
          <w:szCs w:val="24"/>
          <w:lang w:val="es-BO" w:eastAsia="es-ES"/>
        </w:rPr>
      </w:pPr>
      <w:r w:rsidRPr="00C83C40">
        <w:rPr>
          <w:rFonts w:ascii="Vijaya" w:hAnsi="Vijaya" w:cs="Vijaya"/>
          <w:sz w:val="24"/>
          <w:szCs w:val="24"/>
          <w:lang w:val="es-BO" w:eastAsia="es-ES"/>
        </w:rPr>
        <w:t>7 por 1000 del monto total del contrato por cada día de retraso entre  11 y 20 días calendario</w:t>
      </w:r>
    </w:p>
    <w:p w:rsidR="00C83C40" w:rsidRPr="00C83C40" w:rsidRDefault="00C83C40" w:rsidP="008A7C61">
      <w:pPr>
        <w:numPr>
          <w:ilvl w:val="0"/>
          <w:numId w:val="37"/>
        </w:numPr>
        <w:spacing w:line="220" w:lineRule="exact"/>
        <w:rPr>
          <w:rFonts w:ascii="Vijaya" w:hAnsi="Vijaya" w:cs="Vijaya"/>
          <w:sz w:val="24"/>
          <w:szCs w:val="24"/>
          <w:lang w:val="es-BO" w:eastAsia="es-ES"/>
        </w:rPr>
      </w:pPr>
      <w:r w:rsidRPr="00C83C40">
        <w:rPr>
          <w:rFonts w:ascii="Vijaya" w:hAnsi="Vijaya" w:cs="Vijaya"/>
          <w:sz w:val="24"/>
          <w:szCs w:val="24"/>
          <w:lang w:val="es-BO" w:eastAsia="es-ES"/>
        </w:rPr>
        <w:t>9 por 1000 del monto total del contrato por cada día de retraso entre  21 y 30 días calendario</w:t>
      </w:r>
    </w:p>
    <w:p w:rsidR="00C83C40" w:rsidRPr="00C83C40" w:rsidRDefault="00C83C40" w:rsidP="008A7C61">
      <w:pPr>
        <w:numPr>
          <w:ilvl w:val="0"/>
          <w:numId w:val="36"/>
        </w:numPr>
        <w:spacing w:line="220" w:lineRule="exact"/>
        <w:rPr>
          <w:rFonts w:ascii="Vijaya" w:hAnsi="Vijaya" w:cs="Vijaya"/>
          <w:b/>
          <w:sz w:val="24"/>
          <w:szCs w:val="24"/>
          <w:lang w:val="es-BO" w:eastAsia="es-ES"/>
        </w:rPr>
      </w:pPr>
      <w:r w:rsidRPr="00C83C40">
        <w:rPr>
          <w:rFonts w:ascii="Vijaya" w:hAnsi="Vijaya" w:cs="Vijaya"/>
          <w:b/>
          <w:sz w:val="24"/>
          <w:szCs w:val="24"/>
          <w:lang w:val="es-BO" w:eastAsia="es-ES"/>
        </w:rPr>
        <w:t>GARANTÍAS</w:t>
      </w:r>
    </w:p>
    <w:p w:rsidR="00C83C40" w:rsidRPr="00C83C40" w:rsidRDefault="00C83C40" w:rsidP="008A7C61">
      <w:pPr>
        <w:numPr>
          <w:ilvl w:val="1"/>
          <w:numId w:val="36"/>
        </w:numPr>
        <w:jc w:val="both"/>
        <w:rPr>
          <w:rFonts w:ascii="Vijaya" w:hAnsi="Vijaya" w:cs="Vijaya"/>
          <w:b/>
          <w:bCs/>
          <w:sz w:val="24"/>
          <w:szCs w:val="24"/>
          <w:lang w:eastAsia="es-ES"/>
        </w:rPr>
      </w:pPr>
      <w:r w:rsidRPr="00C83C40">
        <w:rPr>
          <w:rFonts w:ascii="Vijaya" w:hAnsi="Vijaya" w:cs="Vijaya"/>
          <w:b/>
          <w:bCs/>
          <w:sz w:val="24"/>
          <w:szCs w:val="24"/>
          <w:lang w:eastAsia="es-ES"/>
        </w:rPr>
        <w:t>GARANTÍA DE SERIEDAD DE PROPUESTA</w:t>
      </w:r>
    </w:p>
    <w:p w:rsidR="00C83C40" w:rsidRPr="00C83C40" w:rsidRDefault="00C83C40" w:rsidP="00C83C40">
      <w:pPr>
        <w:jc w:val="both"/>
        <w:rPr>
          <w:rFonts w:ascii="Vijaya" w:hAnsi="Vijaya" w:cs="Vijaya"/>
          <w:bCs/>
          <w:sz w:val="24"/>
          <w:szCs w:val="24"/>
          <w:lang w:eastAsia="es-ES"/>
        </w:rPr>
      </w:pPr>
      <w:r w:rsidRPr="00C83C40">
        <w:rPr>
          <w:rFonts w:ascii="Vijaya" w:hAnsi="Vijaya" w:cs="Vijaya"/>
          <w:bCs/>
          <w:sz w:val="24"/>
          <w:szCs w:val="24"/>
          <w:lang w:eastAsia="es-ES"/>
        </w:rPr>
        <w:t>Con el propósito de garantizar la intención de culminar el proceso de contratación, la empresa proponente deberá presentar una Garantía de Seriedad de Propuesta por el uno (1%) del valor total de su propuesta, la misma deberá tener una vigencia de 90 días calendario a partir de su emisión. Los proponentes por tanto podrán presentar boleta bancaría, boleta de garantía a primer requerimiento o póliza de caución a primer requerimiento para entidades públicas, misma que debe ser emitida por cualquier entidad regulada y autorizada por la Autoridad de Supervisión del Sistema Financiero de Bolivia. Dicha garantía deberá expresar su carácter de: irrevocable, renovable y de ejecución inmediata a primer requerimiento.</w:t>
      </w:r>
    </w:p>
    <w:p w:rsidR="00C83C40" w:rsidRPr="00C83C40" w:rsidRDefault="00C83C40" w:rsidP="00C83C40">
      <w:pPr>
        <w:spacing w:line="220" w:lineRule="exact"/>
        <w:rPr>
          <w:rFonts w:ascii="Vijaya" w:hAnsi="Vijaya" w:cs="Vijaya"/>
          <w:b/>
          <w:sz w:val="24"/>
          <w:szCs w:val="24"/>
          <w:lang w:val="es-BO" w:eastAsia="es-ES"/>
        </w:rPr>
      </w:pPr>
    </w:p>
    <w:p w:rsidR="00C83C40" w:rsidRPr="00C83C40" w:rsidRDefault="00C83C40" w:rsidP="008A7C61">
      <w:pPr>
        <w:numPr>
          <w:ilvl w:val="1"/>
          <w:numId w:val="36"/>
        </w:numPr>
        <w:spacing w:line="220" w:lineRule="exact"/>
        <w:contextualSpacing/>
        <w:jc w:val="both"/>
        <w:rPr>
          <w:rFonts w:ascii="Vijaya" w:hAnsi="Vijaya" w:cs="Vijaya"/>
          <w:b/>
          <w:bCs/>
          <w:color w:val="000000"/>
          <w:sz w:val="24"/>
          <w:szCs w:val="24"/>
          <w:lang w:val="es-BO" w:eastAsia="es-ES"/>
        </w:rPr>
      </w:pPr>
      <w:r w:rsidRPr="00C83C40">
        <w:rPr>
          <w:rFonts w:ascii="Vijaya" w:hAnsi="Vijaya" w:cs="Vijaya"/>
          <w:b/>
          <w:bCs/>
          <w:color w:val="000000"/>
          <w:sz w:val="24"/>
          <w:szCs w:val="24"/>
          <w:lang w:val="es-BO" w:eastAsia="es-ES"/>
        </w:rPr>
        <w:t>GARANTÍA DE CUMPLIMIENTO DE CONTRATO</w:t>
      </w:r>
    </w:p>
    <w:p w:rsidR="00C83C40" w:rsidRPr="00C83C40" w:rsidRDefault="00C83C40" w:rsidP="00C83C40">
      <w:pPr>
        <w:jc w:val="both"/>
        <w:rPr>
          <w:rFonts w:ascii="Vijaya" w:eastAsia="Arial Unicode MS" w:hAnsi="Vijaya" w:cs="Vijaya"/>
          <w:bCs/>
          <w:sz w:val="24"/>
          <w:szCs w:val="24"/>
          <w:lang w:eastAsia="es-ES"/>
        </w:rPr>
      </w:pPr>
      <w:r w:rsidRPr="00C83C40">
        <w:rPr>
          <w:rFonts w:ascii="Vijaya" w:eastAsia="Arial Unicode MS" w:hAnsi="Vijaya" w:cs="Vijaya"/>
          <w:bCs/>
          <w:sz w:val="24"/>
          <w:szCs w:val="24"/>
          <w:lang w:eastAsia="es-ES"/>
        </w:rPr>
        <w:t xml:space="preserve">Con el propósito de garantizar la vigencia, conclusión y entrega definitiva del objeto del contrato, la empresa adjudicada deberá presentar una </w:t>
      </w:r>
      <w:r w:rsidRPr="00C83C40">
        <w:rPr>
          <w:rFonts w:ascii="Vijaya" w:eastAsia="Arial Unicode MS" w:hAnsi="Vijaya" w:cs="Vijaya"/>
          <w:b/>
          <w:bCs/>
          <w:sz w:val="24"/>
          <w:szCs w:val="24"/>
          <w:lang w:eastAsia="es-ES"/>
        </w:rPr>
        <w:t>Garantía de Cumplimiento de Contrato</w:t>
      </w:r>
      <w:r w:rsidRPr="00C83C40">
        <w:rPr>
          <w:rFonts w:ascii="Vijaya" w:eastAsia="Arial Unicode MS" w:hAnsi="Vijaya" w:cs="Vijaya"/>
          <w:bCs/>
          <w:sz w:val="24"/>
          <w:szCs w:val="24"/>
          <w:lang w:eastAsia="es-ES"/>
        </w:rPr>
        <w:t xml:space="preserve"> por el siete por ciento (7%) del monto del contrato, la misma deberá estar vigente hasta 60 días calendario adicionales a partir de la recepción de la Adquisición.</w:t>
      </w:r>
    </w:p>
    <w:p w:rsidR="00C83C40" w:rsidRPr="00C83C40" w:rsidRDefault="00C83C40" w:rsidP="00C83C40">
      <w:pPr>
        <w:rPr>
          <w:rFonts w:ascii="Vijaya" w:eastAsia="Arial Unicode MS" w:hAnsi="Vijaya" w:cs="Vijaya"/>
          <w:bCs/>
          <w:sz w:val="24"/>
          <w:szCs w:val="24"/>
          <w:lang w:eastAsia="es-ES"/>
        </w:rPr>
      </w:pPr>
    </w:p>
    <w:p w:rsidR="00C83C40" w:rsidRPr="00C83C40" w:rsidRDefault="00C83C40" w:rsidP="00C83C40">
      <w:pPr>
        <w:rPr>
          <w:rFonts w:ascii="Vijaya" w:eastAsia="Arial Unicode MS" w:hAnsi="Vijaya" w:cs="Vijaya"/>
          <w:bCs/>
          <w:sz w:val="24"/>
          <w:szCs w:val="24"/>
          <w:lang w:eastAsia="es-ES"/>
        </w:rPr>
      </w:pPr>
      <w:r w:rsidRPr="00C83C40">
        <w:rPr>
          <w:rFonts w:ascii="Vijaya" w:eastAsia="Arial Unicode MS" w:hAnsi="Vijaya" w:cs="Vijaya"/>
          <w:bCs/>
          <w:sz w:val="24"/>
          <w:szCs w:val="24"/>
          <w:lang w:eastAsia="es-ES"/>
        </w:rPr>
        <w:t>Los tipos de garantía que pueden ser presentados, son los siguientes:</w:t>
      </w:r>
    </w:p>
    <w:p w:rsidR="00C83C40" w:rsidRPr="00C83C40" w:rsidRDefault="00C83C40" w:rsidP="008A7C61">
      <w:pPr>
        <w:numPr>
          <w:ilvl w:val="0"/>
          <w:numId w:val="38"/>
        </w:numPr>
        <w:contextualSpacing/>
        <w:jc w:val="both"/>
        <w:rPr>
          <w:rFonts w:ascii="Vijaya" w:eastAsia="Arial Unicode MS" w:hAnsi="Vijaya" w:cs="Vijaya"/>
          <w:bCs/>
          <w:sz w:val="24"/>
          <w:szCs w:val="24"/>
          <w:lang w:eastAsia="es-ES"/>
        </w:rPr>
      </w:pPr>
      <w:r w:rsidRPr="00C83C40">
        <w:rPr>
          <w:rFonts w:ascii="Vijaya" w:eastAsia="Arial Unicode MS" w:hAnsi="Vijaya" w:cs="Vijaya"/>
          <w:b/>
          <w:bCs/>
          <w:sz w:val="24"/>
          <w:szCs w:val="24"/>
          <w:lang w:eastAsia="es-ES"/>
        </w:rPr>
        <w:t>Boleta de Garantía</w:t>
      </w:r>
      <w:r w:rsidRPr="00C83C40">
        <w:rPr>
          <w:rFonts w:ascii="Vijaya" w:eastAsia="Arial Unicode MS" w:hAnsi="Vijaya" w:cs="Vijaya"/>
          <w:bCs/>
          <w:sz w:val="24"/>
          <w:szCs w:val="24"/>
          <w:lang w:eastAsia="es-ES"/>
        </w:rPr>
        <w:t>.- Emitida por cualquier entidad de intermediación financiera bancaria o no bancaria, regulada y autorizada por la instancia competente, que deberá expresar su carácter de renovable, irrevocable y de ejecución inmediata.</w:t>
      </w:r>
    </w:p>
    <w:p w:rsidR="00C83C40" w:rsidRPr="00C83C40" w:rsidRDefault="00C83C40" w:rsidP="008A7C61">
      <w:pPr>
        <w:numPr>
          <w:ilvl w:val="0"/>
          <w:numId w:val="38"/>
        </w:numPr>
        <w:contextualSpacing/>
        <w:jc w:val="both"/>
        <w:rPr>
          <w:rFonts w:ascii="Vijaya" w:eastAsia="Arial Unicode MS" w:hAnsi="Vijaya" w:cs="Vijaya"/>
          <w:bCs/>
          <w:sz w:val="24"/>
          <w:szCs w:val="24"/>
          <w:lang w:eastAsia="es-ES"/>
        </w:rPr>
      </w:pPr>
      <w:r w:rsidRPr="00C83C40">
        <w:rPr>
          <w:rFonts w:ascii="Vijaya" w:eastAsia="Arial Unicode MS" w:hAnsi="Vijaya" w:cs="Vijaya"/>
          <w:b/>
          <w:bCs/>
          <w:sz w:val="24"/>
          <w:szCs w:val="24"/>
          <w:lang w:eastAsia="es-ES"/>
        </w:rPr>
        <w:t>Garantía a primer requerimiento</w:t>
      </w:r>
      <w:r w:rsidRPr="00C83C40">
        <w:rPr>
          <w:rFonts w:ascii="Vijaya" w:eastAsia="Arial Unicode MS" w:hAnsi="Vijaya" w:cs="Vijaya"/>
          <w:bCs/>
          <w:sz w:val="24"/>
          <w:szCs w:val="24"/>
          <w:lang w:eastAsia="es-ES"/>
        </w:rPr>
        <w:t>.- Emitida por una entidad de intermediación financiera bancaria o no bancaria, regulada y autorizada por la instancia competente, que deberá expresar su carácter de irrevocable y de ejecución inmediata.</w:t>
      </w:r>
    </w:p>
    <w:p w:rsidR="00C83C40" w:rsidRPr="00C83C40" w:rsidRDefault="00C83C40" w:rsidP="008A7C61">
      <w:pPr>
        <w:numPr>
          <w:ilvl w:val="0"/>
          <w:numId w:val="38"/>
        </w:numPr>
        <w:contextualSpacing/>
        <w:jc w:val="both"/>
        <w:rPr>
          <w:rFonts w:ascii="Vijaya" w:eastAsia="Arial Unicode MS" w:hAnsi="Vijaya" w:cs="Vijaya"/>
          <w:bCs/>
          <w:sz w:val="24"/>
          <w:szCs w:val="24"/>
          <w:lang w:eastAsia="es-ES"/>
        </w:rPr>
      </w:pPr>
      <w:r w:rsidRPr="00C83C40">
        <w:rPr>
          <w:rFonts w:ascii="Vijaya" w:eastAsia="Arial Unicode MS" w:hAnsi="Vijaya" w:cs="Vijaya"/>
          <w:b/>
          <w:bCs/>
          <w:sz w:val="24"/>
          <w:szCs w:val="24"/>
          <w:lang w:eastAsia="es-ES"/>
        </w:rPr>
        <w:t>Póliza de Seguro de Caución a Primer Requerimiento</w:t>
      </w:r>
      <w:r w:rsidRPr="00C83C40">
        <w:rPr>
          <w:rFonts w:ascii="Vijaya" w:eastAsia="Arial Unicode MS" w:hAnsi="Vijaya" w:cs="Vijaya"/>
          <w:bCs/>
          <w:sz w:val="24"/>
          <w:szCs w:val="24"/>
          <w:lang w:eastAsia="es-ES"/>
        </w:rPr>
        <w:t>.- Emitida por una compañía aseguradora regulada y autorizada por la instancia competente, que deberá expresar su carácter, que deberá expresar su carácter de renovable, irrevocable y de ejecución inmediata.</w:t>
      </w:r>
    </w:p>
    <w:p w:rsidR="00C83C40" w:rsidRPr="00C83C40" w:rsidRDefault="00C83C40" w:rsidP="00C83C40">
      <w:pPr>
        <w:tabs>
          <w:tab w:val="left" w:pos="2303"/>
        </w:tabs>
        <w:spacing w:line="220" w:lineRule="exact"/>
        <w:rPr>
          <w:rFonts w:ascii="Vijaya" w:hAnsi="Vijaya" w:cs="Vijaya"/>
          <w:sz w:val="24"/>
          <w:szCs w:val="24"/>
          <w:lang w:val="es-BO" w:eastAsia="es-ES"/>
        </w:rPr>
      </w:pPr>
    </w:p>
    <w:p w:rsidR="00C83C40" w:rsidRPr="00C83C40" w:rsidRDefault="00C83C40" w:rsidP="008A7C61">
      <w:pPr>
        <w:numPr>
          <w:ilvl w:val="1"/>
          <w:numId w:val="36"/>
        </w:numPr>
        <w:spacing w:line="220" w:lineRule="exact"/>
        <w:contextualSpacing/>
        <w:jc w:val="both"/>
        <w:rPr>
          <w:rFonts w:ascii="Vijaya" w:hAnsi="Vijaya" w:cs="Vijaya"/>
          <w:b/>
          <w:bCs/>
          <w:color w:val="000000"/>
          <w:sz w:val="24"/>
          <w:szCs w:val="24"/>
          <w:lang w:val="es-BO" w:eastAsia="es-ES"/>
        </w:rPr>
      </w:pPr>
      <w:r w:rsidRPr="00C83C40">
        <w:rPr>
          <w:rFonts w:ascii="Vijaya" w:hAnsi="Vijaya" w:cs="Vijaya"/>
          <w:b/>
          <w:bCs/>
          <w:color w:val="000000"/>
          <w:sz w:val="24"/>
          <w:szCs w:val="24"/>
          <w:lang w:val="es-BO" w:eastAsia="es-ES"/>
        </w:rPr>
        <w:t>GARANTÍA DE FUNCIONAMIENTO DE EQUIPO</w:t>
      </w:r>
    </w:p>
    <w:p w:rsidR="00C83C40" w:rsidRPr="00C83C40" w:rsidRDefault="00C83C40" w:rsidP="00C83C40">
      <w:pPr>
        <w:jc w:val="both"/>
        <w:rPr>
          <w:rFonts w:ascii="Vijaya" w:eastAsia="Arial Unicode MS" w:hAnsi="Vijaya" w:cs="Vijaya"/>
          <w:bCs/>
          <w:sz w:val="24"/>
          <w:szCs w:val="24"/>
          <w:lang w:eastAsia="es-ES"/>
        </w:rPr>
      </w:pPr>
      <w:r w:rsidRPr="00C83C40">
        <w:rPr>
          <w:rFonts w:ascii="Vijaya" w:hAnsi="Vijaya" w:cs="Vijaya"/>
          <w:bCs/>
          <w:color w:val="000000"/>
          <w:sz w:val="24"/>
          <w:szCs w:val="24"/>
          <w:lang w:eastAsia="es-ES"/>
        </w:rPr>
        <w:t xml:space="preserve">Con el propósito de garantizar el buen funcionamiento y/o mantenimiento del equipo objeto del contrato, la empresa adjudicada deberá presentar una </w:t>
      </w:r>
      <w:r w:rsidRPr="00C83C40">
        <w:rPr>
          <w:rFonts w:ascii="Vijaya" w:hAnsi="Vijaya" w:cs="Vijaya"/>
          <w:b/>
          <w:bCs/>
          <w:color w:val="000000"/>
          <w:sz w:val="24"/>
          <w:szCs w:val="24"/>
          <w:lang w:eastAsia="es-ES"/>
        </w:rPr>
        <w:t>Garantía de Funcionamiento de Equipo</w:t>
      </w:r>
      <w:r w:rsidRPr="00C83C40">
        <w:rPr>
          <w:rFonts w:ascii="Vijaya" w:hAnsi="Vijaya" w:cs="Vijaya"/>
          <w:bCs/>
          <w:color w:val="000000"/>
          <w:sz w:val="24"/>
          <w:szCs w:val="24"/>
          <w:lang w:eastAsia="es-ES"/>
        </w:rPr>
        <w:t xml:space="preserve"> por el uno coma cinco por ciento (1,5%) del monto del contrato, la misma deberá estar vigente por dos (2) años a partir de la fecha en la que se procedió a efectuar la recepción del bien. </w:t>
      </w:r>
      <w:r w:rsidRPr="00C83C40">
        <w:rPr>
          <w:rFonts w:ascii="Vijaya" w:eastAsia="Arial Unicode MS" w:hAnsi="Vijaya" w:cs="Vijaya"/>
          <w:bCs/>
          <w:sz w:val="24"/>
          <w:szCs w:val="24"/>
          <w:lang w:eastAsia="es-ES"/>
        </w:rPr>
        <w:t>La empresa adjudicada por tanto podrá presentar boleta bancaría, boleta de garantía a primer requerimiento o póliza de caución a primer requerimiento para entidades públicas, misma que debe ser emitida por cualquier entidad regulada y autorizada por la Autoridad de Supervisión del Sistema Financiero de Bolivia. Dicha garantía deberá expresar su carácter de: irrevocable, renovable y de ejecución inmediata a primer requerimiento.</w:t>
      </w:r>
    </w:p>
    <w:p w:rsidR="00C83C40" w:rsidRPr="00C83C40" w:rsidRDefault="00C83C40" w:rsidP="00C83C40">
      <w:pPr>
        <w:spacing w:line="220" w:lineRule="exact"/>
        <w:jc w:val="both"/>
        <w:rPr>
          <w:rFonts w:ascii="Vijaya" w:hAnsi="Vijaya" w:cs="Vijaya"/>
          <w:b/>
          <w:bCs/>
          <w:color w:val="000000"/>
          <w:sz w:val="24"/>
          <w:szCs w:val="24"/>
          <w:lang w:val="es-BO" w:eastAsia="es-ES"/>
        </w:rPr>
      </w:pPr>
    </w:p>
    <w:p w:rsidR="00C83C40" w:rsidRPr="00C83C40" w:rsidRDefault="00C83C40" w:rsidP="008A7C61">
      <w:pPr>
        <w:numPr>
          <w:ilvl w:val="1"/>
          <w:numId w:val="36"/>
        </w:numPr>
        <w:spacing w:line="220" w:lineRule="exact"/>
        <w:contextualSpacing/>
        <w:jc w:val="both"/>
        <w:rPr>
          <w:rFonts w:ascii="Vijaya" w:hAnsi="Vijaya" w:cs="Vijaya"/>
          <w:b/>
          <w:bCs/>
          <w:color w:val="000000"/>
          <w:sz w:val="24"/>
          <w:szCs w:val="24"/>
          <w:lang w:val="es-BO" w:eastAsia="es-ES"/>
        </w:rPr>
      </w:pPr>
      <w:r w:rsidRPr="00C83C40">
        <w:rPr>
          <w:rFonts w:ascii="Vijaya" w:hAnsi="Vijaya" w:cs="Vijaya"/>
          <w:b/>
          <w:bCs/>
          <w:color w:val="000000"/>
          <w:sz w:val="24"/>
          <w:szCs w:val="24"/>
          <w:lang w:val="es-BO" w:eastAsia="es-ES"/>
        </w:rPr>
        <w:t>GARANTÍA PARA LA ENTREGA DEL PRODUCTO</w:t>
      </w:r>
    </w:p>
    <w:p w:rsidR="00C83C40" w:rsidRPr="00C83C40" w:rsidRDefault="00C83C40" w:rsidP="00C83C40">
      <w:pPr>
        <w:spacing w:line="220" w:lineRule="exact"/>
        <w:jc w:val="both"/>
        <w:rPr>
          <w:rFonts w:ascii="Vijaya" w:eastAsia="Arial Unicode MS" w:hAnsi="Vijaya" w:cs="Vijaya"/>
          <w:bCs/>
          <w:sz w:val="24"/>
          <w:szCs w:val="24"/>
          <w:lang w:val="es-BO" w:eastAsia="es-ES"/>
        </w:rPr>
      </w:pPr>
      <w:r w:rsidRPr="00C83C40">
        <w:rPr>
          <w:rFonts w:ascii="Vijaya" w:eastAsia="Arial Unicode MS" w:hAnsi="Vijaya" w:cs="Vijaya"/>
          <w:bCs/>
          <w:sz w:val="24"/>
          <w:szCs w:val="24"/>
          <w:lang w:val="es-BO" w:eastAsia="es-ES"/>
        </w:rPr>
        <w:lastRenderedPageBreak/>
        <w:t>El Proveedor adjudicado deberá presentar una garantía notariada por dos (2) años como mínimo para en caso de ocurrir algún desperfecto originado por un defecto de fábrica, durante el periodo de garantía el proveedor correrá con todos los gastos necesarios para el reemplazo y/o reposición correspondiente de los productos adquiridos.</w:t>
      </w:r>
    </w:p>
    <w:p w:rsidR="00C83C40" w:rsidRPr="00C83C40" w:rsidRDefault="00C83C40" w:rsidP="00C83C40">
      <w:pPr>
        <w:spacing w:line="220" w:lineRule="exact"/>
        <w:rPr>
          <w:rFonts w:ascii="Vijaya" w:hAnsi="Vijaya" w:cs="Vijaya"/>
          <w:b/>
          <w:sz w:val="24"/>
          <w:szCs w:val="24"/>
          <w:lang w:val="es-BO" w:eastAsia="es-ES"/>
        </w:rPr>
      </w:pPr>
    </w:p>
    <w:p w:rsidR="00C83C40" w:rsidRPr="00C83C40" w:rsidRDefault="00C83C40" w:rsidP="008A7C61">
      <w:pPr>
        <w:numPr>
          <w:ilvl w:val="0"/>
          <w:numId w:val="36"/>
        </w:numPr>
        <w:spacing w:line="220" w:lineRule="exact"/>
        <w:rPr>
          <w:rFonts w:ascii="Vijaya" w:hAnsi="Vijaya" w:cs="Vijaya"/>
          <w:b/>
          <w:sz w:val="24"/>
          <w:szCs w:val="24"/>
          <w:lang w:val="es-BO" w:eastAsia="es-ES"/>
        </w:rPr>
      </w:pPr>
      <w:r w:rsidRPr="00C83C40">
        <w:rPr>
          <w:rFonts w:ascii="Vijaya" w:hAnsi="Vijaya" w:cs="Vijaya"/>
          <w:b/>
          <w:sz w:val="24"/>
          <w:szCs w:val="24"/>
          <w:lang w:val="es-BO" w:eastAsia="es-ES"/>
        </w:rPr>
        <w:t>RESPONSABILIDADES DEL PROVEEDOR</w:t>
      </w:r>
    </w:p>
    <w:p w:rsidR="00C83C40" w:rsidRPr="00C83C40" w:rsidRDefault="00C83C40" w:rsidP="008A7C61">
      <w:pPr>
        <w:numPr>
          <w:ilvl w:val="0"/>
          <w:numId w:val="39"/>
        </w:numPr>
        <w:tabs>
          <w:tab w:val="left" w:pos="426"/>
        </w:tabs>
        <w:spacing w:line="220" w:lineRule="exact"/>
        <w:jc w:val="both"/>
        <w:rPr>
          <w:rFonts w:ascii="Vijaya" w:eastAsia="Arial Unicode MS" w:hAnsi="Vijaya" w:cs="Vijaya"/>
          <w:sz w:val="24"/>
          <w:szCs w:val="24"/>
          <w:lang w:val="es-BO" w:eastAsia="es-ES"/>
        </w:rPr>
      </w:pPr>
      <w:r w:rsidRPr="00C83C40">
        <w:rPr>
          <w:rFonts w:ascii="Vijaya" w:eastAsia="Arial Unicode MS" w:hAnsi="Vijaya" w:cs="Vijaya"/>
          <w:sz w:val="24"/>
          <w:szCs w:val="24"/>
          <w:lang w:val="es-BO" w:eastAsia="es-ES"/>
        </w:rPr>
        <w:t>Los costos por estibado de los productos.</w:t>
      </w:r>
    </w:p>
    <w:p w:rsidR="00C83C40" w:rsidRPr="00C83C40" w:rsidRDefault="00C83C40" w:rsidP="008A7C61">
      <w:pPr>
        <w:numPr>
          <w:ilvl w:val="0"/>
          <w:numId w:val="39"/>
        </w:numPr>
        <w:tabs>
          <w:tab w:val="left" w:pos="426"/>
        </w:tabs>
        <w:spacing w:line="220" w:lineRule="exact"/>
        <w:jc w:val="both"/>
        <w:rPr>
          <w:rFonts w:ascii="Vijaya" w:eastAsia="Arial Unicode MS" w:hAnsi="Vijaya" w:cs="Vijaya"/>
          <w:sz w:val="24"/>
          <w:szCs w:val="24"/>
          <w:lang w:val="es-BO" w:eastAsia="es-ES"/>
        </w:rPr>
      </w:pPr>
      <w:r w:rsidRPr="00C83C40">
        <w:rPr>
          <w:rFonts w:ascii="Vijaya" w:eastAsia="Arial Unicode MS" w:hAnsi="Vijaya" w:cs="Vijaya"/>
          <w:sz w:val="24"/>
          <w:szCs w:val="24"/>
          <w:lang w:val="es-BO" w:eastAsia="es-ES"/>
        </w:rPr>
        <w:t>Cubrir el costo del traslado de los productos hasta el lugar de entrega.</w:t>
      </w:r>
    </w:p>
    <w:p w:rsidR="00C83C40" w:rsidRPr="00C83C40" w:rsidRDefault="00C83C40" w:rsidP="008A7C61">
      <w:pPr>
        <w:numPr>
          <w:ilvl w:val="0"/>
          <w:numId w:val="39"/>
        </w:numPr>
        <w:tabs>
          <w:tab w:val="left" w:pos="426"/>
        </w:tabs>
        <w:spacing w:line="220" w:lineRule="exact"/>
        <w:jc w:val="both"/>
        <w:rPr>
          <w:rFonts w:ascii="Vijaya" w:eastAsia="Arial Unicode MS" w:hAnsi="Vijaya" w:cs="Vijaya"/>
          <w:sz w:val="24"/>
          <w:szCs w:val="24"/>
          <w:lang w:val="es-BO" w:eastAsia="es-ES"/>
        </w:rPr>
      </w:pPr>
      <w:r w:rsidRPr="00C83C40">
        <w:rPr>
          <w:rFonts w:ascii="Vijaya" w:eastAsia="Arial Unicode MS" w:hAnsi="Vijaya" w:cs="Vijaya"/>
          <w:sz w:val="24"/>
          <w:szCs w:val="24"/>
          <w:lang w:val="es-BO" w:eastAsia="es-ES"/>
        </w:rPr>
        <w:t>Hacer entrega de los productos en perfectas condiciones.</w:t>
      </w:r>
    </w:p>
    <w:p w:rsidR="00C83C40" w:rsidRPr="00C83C40" w:rsidRDefault="00C83C40" w:rsidP="008A7C61">
      <w:pPr>
        <w:numPr>
          <w:ilvl w:val="0"/>
          <w:numId w:val="39"/>
        </w:numPr>
        <w:tabs>
          <w:tab w:val="left" w:pos="426"/>
        </w:tabs>
        <w:spacing w:line="220" w:lineRule="exact"/>
        <w:jc w:val="both"/>
        <w:rPr>
          <w:rFonts w:ascii="Vijaya" w:eastAsia="Arial Unicode MS" w:hAnsi="Vijaya" w:cs="Vijaya"/>
          <w:sz w:val="24"/>
          <w:szCs w:val="24"/>
          <w:lang w:val="es-BO" w:eastAsia="es-ES"/>
        </w:rPr>
      </w:pPr>
      <w:r w:rsidRPr="00C83C40">
        <w:rPr>
          <w:rFonts w:ascii="Vijaya" w:eastAsia="Arial Unicode MS" w:hAnsi="Vijaya" w:cs="Vijaya"/>
          <w:sz w:val="24"/>
          <w:szCs w:val="24"/>
          <w:lang w:val="es-BO" w:eastAsia="es-ES"/>
        </w:rPr>
        <w:t>Verificar conjuntamente con el personal de YPFB, que los productos entregados cumplen las especificaciones técnicas.</w:t>
      </w:r>
    </w:p>
    <w:p w:rsidR="00C83C40" w:rsidRPr="00C83C40" w:rsidRDefault="00C83C40" w:rsidP="00C83C40">
      <w:pPr>
        <w:tabs>
          <w:tab w:val="left" w:pos="426"/>
        </w:tabs>
        <w:spacing w:line="220" w:lineRule="exact"/>
        <w:jc w:val="both"/>
        <w:rPr>
          <w:rFonts w:ascii="Vijaya" w:eastAsia="Arial Unicode MS" w:hAnsi="Vijaya" w:cs="Vijaya"/>
          <w:sz w:val="24"/>
          <w:szCs w:val="24"/>
          <w:lang w:val="es-BO" w:eastAsia="es-ES"/>
        </w:rPr>
      </w:pPr>
    </w:p>
    <w:p w:rsidR="00C83C40" w:rsidRPr="00C83C40" w:rsidRDefault="00C83C40" w:rsidP="00C83C40">
      <w:pPr>
        <w:tabs>
          <w:tab w:val="left" w:pos="426"/>
        </w:tabs>
        <w:spacing w:line="220" w:lineRule="exact"/>
        <w:jc w:val="both"/>
        <w:rPr>
          <w:rFonts w:ascii="Vijaya" w:eastAsia="Arial Unicode MS" w:hAnsi="Vijaya" w:cs="Vijaya"/>
          <w:sz w:val="24"/>
          <w:szCs w:val="24"/>
          <w:lang w:val="es-BO" w:eastAsia="es-ES"/>
        </w:rPr>
      </w:pPr>
    </w:p>
    <w:p w:rsidR="00C83C40" w:rsidRPr="00C83C40" w:rsidRDefault="00C83C40" w:rsidP="00C83C40">
      <w:pPr>
        <w:tabs>
          <w:tab w:val="left" w:pos="426"/>
        </w:tabs>
        <w:spacing w:line="220" w:lineRule="exact"/>
        <w:jc w:val="both"/>
        <w:rPr>
          <w:rFonts w:ascii="Vijaya" w:eastAsia="Arial Unicode MS" w:hAnsi="Vijaya" w:cs="Vijaya"/>
          <w:sz w:val="24"/>
          <w:szCs w:val="24"/>
          <w:lang w:val="es-BO" w:eastAsia="es-ES"/>
        </w:rPr>
      </w:pPr>
    </w:p>
    <w:p w:rsidR="00C83C40" w:rsidRPr="00C83C40" w:rsidRDefault="00C83C40" w:rsidP="00C83C40">
      <w:pPr>
        <w:tabs>
          <w:tab w:val="left" w:pos="284"/>
        </w:tabs>
        <w:spacing w:line="220" w:lineRule="exact"/>
        <w:rPr>
          <w:rFonts w:ascii="Vijaya" w:hAnsi="Vijaya" w:cs="Vijaya"/>
          <w:b/>
          <w:sz w:val="24"/>
          <w:szCs w:val="24"/>
          <w:lang w:val="es-BO" w:eastAsia="es-ES"/>
        </w:rPr>
      </w:pPr>
    </w:p>
    <w:p w:rsidR="00C83C40" w:rsidRPr="00C83C40" w:rsidRDefault="00C83C40" w:rsidP="00C83C40">
      <w:pPr>
        <w:tabs>
          <w:tab w:val="left" w:pos="284"/>
        </w:tabs>
        <w:spacing w:line="220" w:lineRule="exact"/>
        <w:rPr>
          <w:rFonts w:ascii="Vijaya" w:hAnsi="Vijaya" w:cs="Vijaya"/>
          <w:b/>
          <w:sz w:val="24"/>
          <w:szCs w:val="24"/>
          <w:lang w:val="es-BO" w:eastAsia="es-ES"/>
        </w:rPr>
      </w:pPr>
      <w:r w:rsidRPr="00C83C40">
        <w:rPr>
          <w:rFonts w:ascii="Vijaya" w:hAnsi="Vijaya" w:cs="Vijaya"/>
          <w:b/>
          <w:sz w:val="24"/>
          <w:szCs w:val="24"/>
          <w:lang w:val="es-BO" w:eastAsia="es-ES"/>
        </w:rPr>
        <w:t>SECCIÓN III – PLANILLA A LLENAR POR LOS PROPONENTES</w:t>
      </w:r>
    </w:p>
    <w:p w:rsidR="00C83C40" w:rsidRPr="00C83C40" w:rsidRDefault="00C83C40" w:rsidP="00C83C40">
      <w:pPr>
        <w:spacing w:line="220" w:lineRule="exact"/>
        <w:rPr>
          <w:rFonts w:ascii="Vijaya" w:hAnsi="Vijaya" w:cs="Vijaya"/>
          <w:b/>
          <w:sz w:val="24"/>
          <w:szCs w:val="24"/>
          <w:lang w:val="es-BO"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5435"/>
        <w:gridCol w:w="946"/>
        <w:gridCol w:w="807"/>
        <w:gridCol w:w="1009"/>
        <w:gridCol w:w="844"/>
      </w:tblGrid>
      <w:tr w:rsidR="00C83C40" w:rsidRPr="00C83C40" w:rsidTr="00C83C40">
        <w:trPr>
          <w:trHeight w:val="194"/>
          <w:jc w:val="center"/>
        </w:trPr>
        <w:tc>
          <w:tcPr>
            <w:tcW w:w="288"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eastAsia="Batang" w:hAnsi="Vijaya" w:cs="Vijaya"/>
                <w:b/>
                <w:color w:val="FFFFFF"/>
                <w:sz w:val="24"/>
                <w:szCs w:val="24"/>
                <w:lang w:val="es-BO" w:eastAsia="ko-KR"/>
              </w:rPr>
            </w:pPr>
            <w:r w:rsidRPr="00C83C40">
              <w:rPr>
                <w:rFonts w:ascii="Vijaya" w:eastAsia="Batang" w:hAnsi="Vijaya" w:cs="Vijaya"/>
                <w:b/>
                <w:color w:val="FFFFFF"/>
                <w:sz w:val="24"/>
                <w:szCs w:val="24"/>
                <w:lang w:val="es-BO" w:eastAsia="ko-KR"/>
              </w:rPr>
              <w:t>Ítem</w:t>
            </w:r>
          </w:p>
        </w:tc>
        <w:tc>
          <w:tcPr>
            <w:tcW w:w="2841"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eastAsia="Batang" w:hAnsi="Vijaya" w:cs="Vijaya"/>
                <w:b/>
                <w:bCs/>
                <w:color w:val="FFFFFF"/>
                <w:sz w:val="24"/>
                <w:szCs w:val="24"/>
                <w:lang w:val="es-BO" w:eastAsia="ko-KR"/>
              </w:rPr>
            </w:pPr>
            <w:r w:rsidRPr="00C83C40">
              <w:rPr>
                <w:rFonts w:ascii="Vijaya" w:eastAsia="Batang" w:hAnsi="Vijaya" w:cs="Vijaya"/>
                <w:b/>
                <w:bCs/>
                <w:color w:val="FFFFFF"/>
                <w:sz w:val="24"/>
                <w:szCs w:val="24"/>
                <w:lang w:val="es-BO" w:eastAsia="ko-KR"/>
              </w:rPr>
              <w:t>Descripción</w:t>
            </w:r>
          </w:p>
        </w:tc>
        <w:tc>
          <w:tcPr>
            <w:tcW w:w="481"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eastAsia="Batang" w:hAnsi="Vijaya" w:cs="Vijaya"/>
                <w:b/>
                <w:color w:val="FFFFFF"/>
                <w:sz w:val="24"/>
                <w:szCs w:val="24"/>
                <w:lang w:val="es-BO" w:eastAsia="ko-KR"/>
              </w:rPr>
            </w:pPr>
            <w:r w:rsidRPr="00C83C40">
              <w:rPr>
                <w:rFonts w:ascii="Vijaya" w:hAnsi="Vijaya" w:cs="Vijaya"/>
                <w:b/>
                <w:bCs/>
                <w:color w:val="FFFFFF"/>
                <w:sz w:val="24"/>
                <w:szCs w:val="24"/>
                <w:lang w:val="es-BO" w:eastAsia="es-MX"/>
              </w:rPr>
              <w:t>Cantidad</w:t>
            </w:r>
          </w:p>
        </w:tc>
        <w:tc>
          <w:tcPr>
            <w:tcW w:w="409"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eastAsia="Batang" w:hAnsi="Vijaya" w:cs="Vijaya"/>
                <w:b/>
                <w:color w:val="FFFFFF"/>
                <w:sz w:val="24"/>
                <w:szCs w:val="24"/>
                <w:lang w:val="es-BO" w:eastAsia="ko-KR"/>
              </w:rPr>
            </w:pPr>
            <w:r w:rsidRPr="00C83C40">
              <w:rPr>
                <w:rFonts w:ascii="Vijaya" w:hAnsi="Vijaya" w:cs="Vijaya"/>
                <w:b/>
                <w:bCs/>
                <w:color w:val="FFFFFF"/>
                <w:sz w:val="24"/>
                <w:szCs w:val="24"/>
                <w:lang w:val="es-BO" w:eastAsia="es-MX"/>
              </w:rPr>
              <w:t>Unidad</w:t>
            </w:r>
          </w:p>
        </w:tc>
        <w:tc>
          <w:tcPr>
            <w:tcW w:w="540"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eastAsia="Batang" w:hAnsi="Vijaya" w:cs="Vijaya"/>
                <w:b/>
                <w:color w:val="FFFFFF"/>
                <w:sz w:val="24"/>
                <w:szCs w:val="24"/>
                <w:lang w:val="es-BO" w:eastAsia="ko-KR"/>
              </w:rPr>
            </w:pPr>
            <w:r w:rsidRPr="00C83C40">
              <w:rPr>
                <w:rFonts w:ascii="Vijaya" w:eastAsia="Batang" w:hAnsi="Vijaya" w:cs="Vijaya"/>
                <w:b/>
                <w:color w:val="FFFFFF"/>
                <w:sz w:val="24"/>
                <w:szCs w:val="24"/>
                <w:lang w:val="es-BO" w:eastAsia="ko-KR"/>
              </w:rPr>
              <w:t>Precio Unitario [Bs]</w:t>
            </w:r>
          </w:p>
        </w:tc>
        <w:tc>
          <w:tcPr>
            <w:tcW w:w="442"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C83C40" w:rsidRPr="00C83C40" w:rsidRDefault="00C83C40" w:rsidP="00C83C40">
            <w:pPr>
              <w:spacing w:line="220" w:lineRule="exact"/>
              <w:jc w:val="center"/>
              <w:rPr>
                <w:rFonts w:ascii="Vijaya" w:eastAsia="Batang" w:hAnsi="Vijaya" w:cs="Vijaya"/>
                <w:b/>
                <w:color w:val="FFFFFF"/>
                <w:sz w:val="24"/>
                <w:szCs w:val="24"/>
                <w:lang w:val="es-BO" w:eastAsia="ko-KR"/>
              </w:rPr>
            </w:pPr>
            <w:r w:rsidRPr="00C83C40">
              <w:rPr>
                <w:rFonts w:ascii="Vijaya" w:eastAsia="Batang" w:hAnsi="Vijaya" w:cs="Vijaya"/>
                <w:b/>
                <w:color w:val="FFFFFF"/>
                <w:sz w:val="24"/>
                <w:szCs w:val="24"/>
                <w:lang w:val="es-BO" w:eastAsia="ko-KR"/>
              </w:rPr>
              <w:t>Precio Total [Bs]</w:t>
            </w:r>
          </w:p>
        </w:tc>
      </w:tr>
      <w:tr w:rsidR="00C83C40" w:rsidRPr="00C83C40" w:rsidTr="00C83C40">
        <w:trPr>
          <w:trHeight w:val="119"/>
          <w:jc w:val="center"/>
        </w:trPr>
        <w:tc>
          <w:tcPr>
            <w:tcW w:w="288" w:type="pct"/>
            <w:tcBorders>
              <w:top w:val="single" w:sz="4" w:space="0" w:color="auto"/>
              <w:left w:val="single" w:sz="4" w:space="0" w:color="auto"/>
              <w:bottom w:val="single" w:sz="4" w:space="0" w:color="auto"/>
              <w:right w:val="single" w:sz="4" w:space="0" w:color="auto"/>
            </w:tcBorders>
            <w:hideMark/>
          </w:tcPr>
          <w:p w:rsidR="00C83C40" w:rsidRPr="00C83C40" w:rsidRDefault="00C83C40" w:rsidP="00C83C40">
            <w:pPr>
              <w:spacing w:line="220" w:lineRule="exact"/>
              <w:jc w:val="center"/>
              <w:rPr>
                <w:rFonts w:ascii="Vijaya" w:hAnsi="Vijaya" w:cs="Vijaya"/>
                <w:sz w:val="24"/>
                <w:szCs w:val="24"/>
                <w:lang w:val="es-BO" w:eastAsia="es-MX"/>
              </w:rPr>
            </w:pPr>
            <w:r w:rsidRPr="00C83C40">
              <w:rPr>
                <w:rFonts w:ascii="Vijaya" w:hAnsi="Vijaya" w:cs="Vijaya"/>
                <w:sz w:val="24"/>
                <w:szCs w:val="24"/>
                <w:lang w:val="es-BO" w:eastAsia="es-MX"/>
              </w:rPr>
              <w:t>1</w:t>
            </w:r>
          </w:p>
        </w:tc>
        <w:tc>
          <w:tcPr>
            <w:tcW w:w="2841" w:type="pct"/>
            <w:tcBorders>
              <w:top w:val="single" w:sz="4" w:space="0" w:color="auto"/>
              <w:left w:val="single" w:sz="4" w:space="0" w:color="auto"/>
              <w:bottom w:val="single" w:sz="4" w:space="0" w:color="auto"/>
              <w:right w:val="single" w:sz="4" w:space="0" w:color="auto"/>
            </w:tcBorders>
            <w:hideMark/>
          </w:tcPr>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Equipo de Medición de Mercaptanos c/Accesorios Extras</w:t>
            </w:r>
          </w:p>
        </w:tc>
        <w:tc>
          <w:tcPr>
            <w:tcW w:w="481" w:type="pct"/>
            <w:tcBorders>
              <w:top w:val="single" w:sz="4" w:space="0" w:color="auto"/>
              <w:left w:val="single" w:sz="4" w:space="0" w:color="auto"/>
              <w:bottom w:val="single" w:sz="4" w:space="0" w:color="auto"/>
              <w:right w:val="single" w:sz="4" w:space="0" w:color="auto"/>
            </w:tcBorders>
            <w:vAlign w:val="bottom"/>
            <w:hideMark/>
          </w:tcPr>
          <w:p w:rsidR="00C83C40" w:rsidRPr="00C83C40" w:rsidRDefault="00C83C40" w:rsidP="00C83C40">
            <w:pPr>
              <w:spacing w:line="220" w:lineRule="exact"/>
              <w:jc w:val="center"/>
              <w:rPr>
                <w:rFonts w:ascii="Vijaya" w:hAnsi="Vijaya" w:cs="Vijaya"/>
                <w:color w:val="000000"/>
                <w:sz w:val="24"/>
                <w:szCs w:val="24"/>
                <w:lang w:val="es-BO" w:eastAsia="es-BO"/>
              </w:rPr>
            </w:pPr>
            <w:r w:rsidRPr="00C83C40">
              <w:rPr>
                <w:rFonts w:ascii="Vijaya" w:hAnsi="Vijaya" w:cs="Vijaya"/>
                <w:color w:val="000000"/>
                <w:sz w:val="24"/>
                <w:szCs w:val="24"/>
                <w:lang w:val="es-BO" w:eastAsia="es-BO"/>
              </w:rPr>
              <w:t>1</w:t>
            </w:r>
          </w:p>
        </w:tc>
        <w:tc>
          <w:tcPr>
            <w:tcW w:w="409" w:type="pct"/>
            <w:tcBorders>
              <w:top w:val="single" w:sz="4" w:space="0" w:color="auto"/>
              <w:left w:val="single" w:sz="4" w:space="0" w:color="auto"/>
              <w:bottom w:val="single" w:sz="4" w:space="0" w:color="auto"/>
              <w:right w:val="single" w:sz="4" w:space="0" w:color="auto"/>
            </w:tcBorders>
            <w:hideMark/>
          </w:tcPr>
          <w:p w:rsidR="00C83C40" w:rsidRPr="00C83C40" w:rsidRDefault="00C83C40" w:rsidP="00C83C40">
            <w:pPr>
              <w:spacing w:line="220" w:lineRule="exact"/>
              <w:jc w:val="center"/>
              <w:rPr>
                <w:rFonts w:ascii="Vijaya" w:hAnsi="Vijaya" w:cs="Vijaya"/>
                <w:sz w:val="24"/>
                <w:szCs w:val="24"/>
                <w:lang w:val="es-BO" w:eastAsia="es-BO"/>
              </w:rPr>
            </w:pPr>
            <w:r w:rsidRPr="00C83C40">
              <w:rPr>
                <w:rFonts w:ascii="Vijaya" w:hAnsi="Vijaya" w:cs="Vijaya"/>
                <w:color w:val="444444"/>
                <w:sz w:val="24"/>
                <w:szCs w:val="24"/>
                <w:lang w:val="es-BO" w:eastAsia="es-MX"/>
              </w:rPr>
              <w:t>Equipo</w:t>
            </w:r>
          </w:p>
        </w:tc>
        <w:tc>
          <w:tcPr>
            <w:tcW w:w="540" w:type="pct"/>
            <w:tcBorders>
              <w:top w:val="single" w:sz="4" w:space="0" w:color="auto"/>
              <w:left w:val="single" w:sz="4" w:space="0" w:color="auto"/>
              <w:bottom w:val="single" w:sz="4" w:space="0" w:color="auto"/>
              <w:right w:val="single" w:sz="4" w:space="0" w:color="auto"/>
            </w:tcBorders>
            <w:vAlign w:val="bottom"/>
          </w:tcPr>
          <w:p w:rsidR="00C83C40" w:rsidRPr="00C83C40" w:rsidRDefault="00C83C40" w:rsidP="00C83C40">
            <w:pPr>
              <w:spacing w:line="220" w:lineRule="exact"/>
              <w:jc w:val="right"/>
              <w:rPr>
                <w:rFonts w:ascii="Vijaya" w:hAnsi="Vijaya" w:cs="Vijaya"/>
                <w:sz w:val="24"/>
                <w:szCs w:val="24"/>
                <w:lang w:val="es-BO" w:eastAsia="es-BO"/>
              </w:rPr>
            </w:pPr>
          </w:p>
        </w:tc>
        <w:tc>
          <w:tcPr>
            <w:tcW w:w="442" w:type="pct"/>
            <w:tcBorders>
              <w:top w:val="single" w:sz="4" w:space="0" w:color="auto"/>
              <w:left w:val="single" w:sz="4" w:space="0" w:color="auto"/>
              <w:bottom w:val="single" w:sz="4" w:space="0" w:color="auto"/>
              <w:right w:val="single" w:sz="4" w:space="0" w:color="auto"/>
            </w:tcBorders>
            <w:vAlign w:val="bottom"/>
          </w:tcPr>
          <w:p w:rsidR="00C83C40" w:rsidRPr="00C83C40" w:rsidRDefault="00C83C40" w:rsidP="00C83C40">
            <w:pPr>
              <w:spacing w:line="220" w:lineRule="exact"/>
              <w:jc w:val="right"/>
              <w:rPr>
                <w:rFonts w:ascii="Vijaya" w:hAnsi="Vijaya" w:cs="Vijaya"/>
                <w:sz w:val="24"/>
                <w:szCs w:val="24"/>
                <w:lang w:val="es-BO" w:eastAsia="es-BO"/>
              </w:rPr>
            </w:pPr>
          </w:p>
        </w:tc>
      </w:tr>
      <w:tr w:rsidR="00C83C40" w:rsidRPr="00C83C40" w:rsidTr="00C83C40">
        <w:trPr>
          <w:trHeight w:val="119"/>
          <w:jc w:val="center"/>
        </w:trPr>
        <w:tc>
          <w:tcPr>
            <w:tcW w:w="288" w:type="pct"/>
            <w:tcBorders>
              <w:top w:val="single" w:sz="4" w:space="0" w:color="auto"/>
              <w:left w:val="single" w:sz="4" w:space="0" w:color="auto"/>
              <w:bottom w:val="single" w:sz="4" w:space="0" w:color="auto"/>
              <w:right w:val="single" w:sz="4" w:space="0" w:color="auto"/>
            </w:tcBorders>
            <w:hideMark/>
          </w:tcPr>
          <w:p w:rsidR="00C83C40" w:rsidRPr="00C83C40" w:rsidRDefault="00C83C40" w:rsidP="00C83C40">
            <w:pPr>
              <w:spacing w:line="220" w:lineRule="exact"/>
              <w:jc w:val="center"/>
              <w:rPr>
                <w:rFonts w:ascii="Vijaya" w:hAnsi="Vijaya" w:cs="Vijaya"/>
                <w:sz w:val="24"/>
                <w:szCs w:val="24"/>
                <w:lang w:val="es-BO" w:eastAsia="es-MX"/>
              </w:rPr>
            </w:pPr>
            <w:r w:rsidRPr="00C83C40">
              <w:rPr>
                <w:rFonts w:ascii="Vijaya" w:hAnsi="Vijaya" w:cs="Vijaya"/>
                <w:sz w:val="24"/>
                <w:szCs w:val="24"/>
                <w:lang w:val="es-BO" w:eastAsia="es-MX"/>
              </w:rPr>
              <w:t>2</w:t>
            </w:r>
          </w:p>
        </w:tc>
        <w:tc>
          <w:tcPr>
            <w:tcW w:w="2841" w:type="pct"/>
            <w:tcBorders>
              <w:top w:val="single" w:sz="4" w:space="0" w:color="auto"/>
              <w:left w:val="single" w:sz="4" w:space="0" w:color="auto"/>
              <w:bottom w:val="single" w:sz="4" w:space="0" w:color="auto"/>
              <w:right w:val="single" w:sz="4" w:space="0" w:color="auto"/>
            </w:tcBorders>
            <w:hideMark/>
          </w:tcPr>
          <w:p w:rsidR="00C83C40" w:rsidRPr="00C83C40" w:rsidRDefault="00C83C40" w:rsidP="00C83C40">
            <w:pPr>
              <w:spacing w:line="220" w:lineRule="exact"/>
              <w:rPr>
                <w:rFonts w:ascii="Vijaya" w:hAnsi="Vijaya" w:cs="Vijaya"/>
                <w:color w:val="444444"/>
                <w:sz w:val="24"/>
                <w:szCs w:val="24"/>
                <w:lang w:val="es-BO" w:eastAsia="es-MX"/>
              </w:rPr>
            </w:pPr>
            <w:r w:rsidRPr="00C83C40">
              <w:rPr>
                <w:rFonts w:ascii="Vijaya" w:hAnsi="Vijaya" w:cs="Vijaya"/>
                <w:color w:val="444444"/>
                <w:sz w:val="24"/>
                <w:szCs w:val="24"/>
                <w:lang w:val="es-BO" w:eastAsia="es-MX"/>
              </w:rPr>
              <w:t>Equipo de Medición de Mercaptanos</w:t>
            </w:r>
          </w:p>
        </w:tc>
        <w:tc>
          <w:tcPr>
            <w:tcW w:w="481" w:type="pct"/>
            <w:tcBorders>
              <w:top w:val="single" w:sz="4" w:space="0" w:color="auto"/>
              <w:left w:val="single" w:sz="4" w:space="0" w:color="auto"/>
              <w:bottom w:val="single" w:sz="4" w:space="0" w:color="auto"/>
              <w:right w:val="single" w:sz="4" w:space="0" w:color="auto"/>
            </w:tcBorders>
            <w:vAlign w:val="bottom"/>
            <w:hideMark/>
          </w:tcPr>
          <w:p w:rsidR="00C83C40" w:rsidRPr="00C83C40" w:rsidRDefault="00C83C40" w:rsidP="00C83C40">
            <w:pPr>
              <w:spacing w:line="220" w:lineRule="exact"/>
              <w:jc w:val="center"/>
              <w:rPr>
                <w:rFonts w:ascii="Vijaya" w:hAnsi="Vijaya" w:cs="Vijaya"/>
                <w:color w:val="000000"/>
                <w:sz w:val="24"/>
                <w:szCs w:val="24"/>
                <w:lang w:val="es-BO" w:eastAsia="es-BO"/>
              </w:rPr>
            </w:pPr>
            <w:r w:rsidRPr="00C83C40">
              <w:rPr>
                <w:rFonts w:ascii="Vijaya" w:hAnsi="Vijaya" w:cs="Vijaya"/>
                <w:color w:val="000000"/>
                <w:sz w:val="24"/>
                <w:szCs w:val="24"/>
                <w:lang w:val="es-BO" w:eastAsia="es-BO"/>
              </w:rPr>
              <w:t>1</w:t>
            </w:r>
          </w:p>
        </w:tc>
        <w:tc>
          <w:tcPr>
            <w:tcW w:w="409" w:type="pct"/>
            <w:tcBorders>
              <w:top w:val="single" w:sz="4" w:space="0" w:color="auto"/>
              <w:left w:val="single" w:sz="4" w:space="0" w:color="auto"/>
              <w:bottom w:val="single" w:sz="4" w:space="0" w:color="auto"/>
              <w:right w:val="single" w:sz="4" w:space="0" w:color="auto"/>
            </w:tcBorders>
            <w:hideMark/>
          </w:tcPr>
          <w:p w:rsidR="00C83C40" w:rsidRPr="00C83C40" w:rsidRDefault="00C83C40" w:rsidP="00C83C40">
            <w:pPr>
              <w:spacing w:line="220" w:lineRule="exact"/>
              <w:jc w:val="center"/>
              <w:rPr>
                <w:rFonts w:ascii="Vijaya" w:hAnsi="Vijaya" w:cs="Vijaya"/>
                <w:color w:val="444444"/>
                <w:sz w:val="24"/>
                <w:szCs w:val="24"/>
                <w:lang w:val="es-BO" w:eastAsia="es-MX"/>
              </w:rPr>
            </w:pPr>
            <w:r w:rsidRPr="00C83C40">
              <w:rPr>
                <w:rFonts w:ascii="Vijaya" w:hAnsi="Vijaya" w:cs="Vijaya"/>
                <w:color w:val="444444"/>
                <w:sz w:val="24"/>
                <w:szCs w:val="24"/>
                <w:lang w:val="es-BO" w:eastAsia="es-MX"/>
              </w:rPr>
              <w:t>Equipo</w:t>
            </w:r>
          </w:p>
        </w:tc>
        <w:tc>
          <w:tcPr>
            <w:tcW w:w="540" w:type="pct"/>
            <w:tcBorders>
              <w:top w:val="single" w:sz="4" w:space="0" w:color="auto"/>
              <w:left w:val="single" w:sz="4" w:space="0" w:color="auto"/>
              <w:bottom w:val="single" w:sz="4" w:space="0" w:color="auto"/>
              <w:right w:val="single" w:sz="4" w:space="0" w:color="auto"/>
            </w:tcBorders>
            <w:vAlign w:val="bottom"/>
          </w:tcPr>
          <w:p w:rsidR="00C83C40" w:rsidRPr="00C83C40" w:rsidRDefault="00C83C40" w:rsidP="00C83C40">
            <w:pPr>
              <w:spacing w:line="220" w:lineRule="exact"/>
              <w:jc w:val="right"/>
              <w:rPr>
                <w:rFonts w:ascii="Vijaya" w:hAnsi="Vijaya" w:cs="Vijaya"/>
                <w:sz w:val="24"/>
                <w:szCs w:val="24"/>
                <w:lang w:val="es-BO" w:eastAsia="es-BO"/>
              </w:rPr>
            </w:pPr>
          </w:p>
        </w:tc>
        <w:tc>
          <w:tcPr>
            <w:tcW w:w="442" w:type="pct"/>
            <w:tcBorders>
              <w:top w:val="single" w:sz="4" w:space="0" w:color="auto"/>
              <w:left w:val="single" w:sz="4" w:space="0" w:color="auto"/>
              <w:bottom w:val="single" w:sz="4" w:space="0" w:color="auto"/>
              <w:right w:val="single" w:sz="4" w:space="0" w:color="auto"/>
            </w:tcBorders>
            <w:vAlign w:val="bottom"/>
          </w:tcPr>
          <w:p w:rsidR="00C83C40" w:rsidRPr="00C83C40" w:rsidRDefault="00C83C40" w:rsidP="00C83C40">
            <w:pPr>
              <w:spacing w:line="220" w:lineRule="exact"/>
              <w:jc w:val="right"/>
              <w:rPr>
                <w:rFonts w:ascii="Vijaya" w:hAnsi="Vijaya" w:cs="Vijaya"/>
                <w:sz w:val="24"/>
                <w:szCs w:val="24"/>
                <w:lang w:val="es-BO" w:eastAsia="es-BO"/>
              </w:rPr>
            </w:pPr>
          </w:p>
        </w:tc>
      </w:tr>
      <w:tr w:rsidR="00C83C40" w:rsidRPr="00C83C40" w:rsidTr="00C83C40">
        <w:trPr>
          <w:trHeight w:val="56"/>
          <w:jc w:val="center"/>
        </w:trPr>
        <w:tc>
          <w:tcPr>
            <w:tcW w:w="288" w:type="pct"/>
            <w:tcBorders>
              <w:top w:val="single" w:sz="4" w:space="0" w:color="auto"/>
              <w:left w:val="single" w:sz="4" w:space="0" w:color="auto"/>
              <w:bottom w:val="single" w:sz="4" w:space="0" w:color="auto"/>
              <w:right w:val="nil"/>
            </w:tcBorders>
          </w:tcPr>
          <w:p w:rsidR="00C83C40" w:rsidRPr="00C83C40" w:rsidRDefault="00C83C40" w:rsidP="00C83C40">
            <w:pPr>
              <w:spacing w:line="220" w:lineRule="exact"/>
              <w:jc w:val="center"/>
              <w:rPr>
                <w:rFonts w:ascii="Vijaya" w:hAnsi="Vijaya" w:cs="Vijaya"/>
                <w:bCs/>
                <w:color w:val="000000"/>
                <w:sz w:val="24"/>
                <w:szCs w:val="24"/>
                <w:lang w:val="es-BO" w:eastAsia="es-BO"/>
              </w:rPr>
            </w:pPr>
          </w:p>
        </w:tc>
        <w:tc>
          <w:tcPr>
            <w:tcW w:w="4270" w:type="pct"/>
            <w:gridSpan w:val="4"/>
            <w:tcBorders>
              <w:top w:val="single" w:sz="4" w:space="0" w:color="auto"/>
              <w:left w:val="nil"/>
              <w:bottom w:val="single" w:sz="4" w:space="0" w:color="auto"/>
              <w:right w:val="single" w:sz="4" w:space="0" w:color="auto"/>
            </w:tcBorders>
            <w:vAlign w:val="center"/>
            <w:hideMark/>
          </w:tcPr>
          <w:p w:rsidR="00C83C40" w:rsidRPr="00C83C40" w:rsidRDefault="00C83C40" w:rsidP="00C83C40">
            <w:pPr>
              <w:spacing w:line="220" w:lineRule="exact"/>
              <w:jc w:val="right"/>
              <w:rPr>
                <w:rFonts w:ascii="Vijaya" w:hAnsi="Vijaya" w:cs="Vijaya"/>
                <w:b/>
                <w:noProof/>
                <w:sz w:val="24"/>
                <w:szCs w:val="24"/>
                <w:lang w:val="es-BO" w:eastAsia="es-BO"/>
              </w:rPr>
            </w:pPr>
            <w:r w:rsidRPr="00C83C40">
              <w:rPr>
                <w:rFonts w:ascii="Vijaya" w:hAnsi="Vijaya" w:cs="Vijaya"/>
                <w:b/>
                <w:color w:val="000000"/>
                <w:sz w:val="24"/>
                <w:szCs w:val="24"/>
                <w:lang w:val="es-BO" w:eastAsia="es-BO"/>
              </w:rPr>
              <w:t>TOTAL</w:t>
            </w:r>
          </w:p>
        </w:tc>
        <w:tc>
          <w:tcPr>
            <w:tcW w:w="442" w:type="pct"/>
            <w:tcBorders>
              <w:top w:val="single" w:sz="4" w:space="0" w:color="auto"/>
              <w:left w:val="single" w:sz="4" w:space="0" w:color="auto"/>
              <w:bottom w:val="single" w:sz="4" w:space="0" w:color="auto"/>
              <w:right w:val="single" w:sz="4" w:space="0" w:color="auto"/>
            </w:tcBorders>
            <w:hideMark/>
          </w:tcPr>
          <w:p w:rsidR="00C83C40" w:rsidRPr="00C83C40" w:rsidRDefault="00C83C40" w:rsidP="00C83C40">
            <w:pPr>
              <w:spacing w:line="220" w:lineRule="exact"/>
              <w:jc w:val="right"/>
              <w:rPr>
                <w:rFonts w:ascii="Vijaya" w:hAnsi="Vijaya" w:cs="Vijaya"/>
                <w:b/>
                <w:color w:val="FFFFFF"/>
                <w:sz w:val="24"/>
                <w:szCs w:val="24"/>
                <w:lang w:val="es-BO" w:eastAsia="es-BO"/>
              </w:rPr>
            </w:pPr>
            <w:r w:rsidRPr="00C83C40">
              <w:rPr>
                <w:rFonts w:ascii="Vijaya" w:hAnsi="Vijaya" w:cs="Vijaya"/>
                <w:b/>
                <w:color w:val="FFFFFF"/>
                <w:sz w:val="24"/>
                <w:szCs w:val="24"/>
                <w:lang w:val="es-BO" w:eastAsia="es-BO"/>
              </w:rPr>
              <w:t>7690,80</w:t>
            </w:r>
          </w:p>
        </w:tc>
      </w:tr>
      <w:tr w:rsidR="00C83C40" w:rsidRPr="00C83C40" w:rsidTr="00C83C40">
        <w:trPr>
          <w:trHeight w:val="225"/>
          <w:jc w:val="center"/>
        </w:trPr>
        <w:tc>
          <w:tcPr>
            <w:tcW w:w="288" w:type="pct"/>
            <w:tcBorders>
              <w:top w:val="single" w:sz="4" w:space="0" w:color="auto"/>
              <w:left w:val="single" w:sz="4" w:space="0" w:color="auto"/>
              <w:bottom w:val="single" w:sz="4" w:space="0" w:color="auto"/>
              <w:right w:val="nil"/>
            </w:tcBorders>
          </w:tcPr>
          <w:p w:rsidR="00C83C40" w:rsidRPr="00C83C40" w:rsidRDefault="00C83C40" w:rsidP="00C83C40">
            <w:pPr>
              <w:spacing w:line="220" w:lineRule="exact"/>
              <w:jc w:val="center"/>
              <w:rPr>
                <w:rFonts w:ascii="Vijaya" w:hAnsi="Vijaya" w:cs="Vijaya"/>
                <w:bCs/>
                <w:color w:val="000000"/>
                <w:sz w:val="24"/>
                <w:szCs w:val="24"/>
                <w:lang w:val="es-BO" w:eastAsia="es-BO"/>
              </w:rPr>
            </w:pPr>
          </w:p>
        </w:tc>
        <w:tc>
          <w:tcPr>
            <w:tcW w:w="4712" w:type="pct"/>
            <w:gridSpan w:val="5"/>
            <w:tcBorders>
              <w:top w:val="single" w:sz="4" w:space="0" w:color="auto"/>
              <w:left w:val="nil"/>
              <w:bottom w:val="single" w:sz="4" w:space="0" w:color="auto"/>
              <w:right w:val="single" w:sz="4" w:space="0" w:color="auto"/>
            </w:tcBorders>
            <w:vAlign w:val="center"/>
            <w:hideMark/>
          </w:tcPr>
          <w:p w:rsidR="00C83C40" w:rsidRPr="00C83C40" w:rsidRDefault="00C83C40" w:rsidP="00C83C40">
            <w:pPr>
              <w:spacing w:line="220" w:lineRule="exact"/>
              <w:jc w:val="right"/>
              <w:rPr>
                <w:rFonts w:ascii="Vijaya" w:hAnsi="Vijaya" w:cs="Vijaya"/>
                <w:color w:val="444444"/>
                <w:sz w:val="24"/>
                <w:szCs w:val="24"/>
                <w:lang w:val="es-BO" w:eastAsia="es-MX"/>
              </w:rPr>
            </w:pPr>
            <w:r w:rsidRPr="00C83C40">
              <w:rPr>
                <w:rFonts w:ascii="Vijaya" w:hAnsi="Vijaya" w:cs="Vijaya"/>
                <w:color w:val="000000"/>
                <w:sz w:val="24"/>
                <w:szCs w:val="24"/>
                <w:lang w:val="es-BO" w:eastAsia="es-BO"/>
              </w:rPr>
              <w:t>Monto en literal: (Incluir el monto de propuesta en literal 00/100</w:t>
            </w:r>
            <w:r w:rsidRPr="00C83C40">
              <w:rPr>
                <w:rFonts w:ascii="Vijaya" w:eastAsia="Arial Unicode MS" w:hAnsi="Vijaya" w:cs="Vijaya"/>
                <w:sz w:val="24"/>
                <w:szCs w:val="24"/>
                <w:lang w:val="es-BO" w:eastAsia="es-BO"/>
              </w:rPr>
              <w:t xml:space="preserve"> Bolivianos)</w:t>
            </w:r>
          </w:p>
        </w:tc>
      </w:tr>
    </w:tbl>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8A7C61">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8A7C6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8A7C6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5A6938" w:rsidRDefault="00E80263" w:rsidP="008A7C6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E80263" w:rsidRPr="00C83C40"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w:t>
      </w:r>
      <w:r w:rsidR="00C83C40">
        <w:rPr>
          <w:rFonts w:asciiTheme="minorHAnsi" w:hAnsiTheme="minorHAnsi" w:cstheme="minorHAnsi"/>
        </w:rPr>
        <w:t xml:space="preserve">antía de Seriedad de Propuesta </w:t>
      </w:r>
    </w:p>
    <w:p w:rsidR="00C83C40" w:rsidRPr="00BD2C05" w:rsidRDefault="00C83C40" w:rsidP="00E80263">
      <w:pPr>
        <w:numPr>
          <w:ilvl w:val="0"/>
          <w:numId w:val="24"/>
        </w:numPr>
        <w:ind w:left="1276"/>
        <w:jc w:val="both"/>
        <w:rPr>
          <w:rFonts w:asciiTheme="minorHAnsi" w:eastAsia="Calibri" w:hAnsiTheme="minorHAnsi" w:cstheme="minorHAnsi"/>
          <w:bCs/>
          <w:lang w:val="es-BO"/>
        </w:rPr>
      </w:pPr>
      <w:r w:rsidRPr="00C83C40">
        <w:rPr>
          <w:rFonts w:asciiTheme="minorHAnsi" w:hAnsiTheme="minorHAnsi" w:cstheme="minorHAnsi"/>
          <w:b/>
          <w:bCs/>
          <w:i/>
          <w:iCs/>
        </w:rPr>
        <w:t>FORMULARIO DECLARACIÓN DE INCOMPATIBILIDAD</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8A7C6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8A7C6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8A7C6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8A7C6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8A7C61">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8A7C61">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E80263" w:rsidRDefault="00E80263" w:rsidP="008A7C61">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8A7C61">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8A7C61">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8A7C61">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8A7C61">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8A7C6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8A7C6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240D26" w:rsidRDefault="00E80263" w:rsidP="008A7C6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E80263" w:rsidRPr="00BD2C05" w:rsidRDefault="00E80263" w:rsidP="008A7C61">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8A7C6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8A7C6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F905E0">
      <w:pPr>
        <w:pStyle w:val="Normal2"/>
        <w:tabs>
          <w:tab w:val="clear" w:pos="709"/>
          <w:tab w:val="left" w:pos="2268"/>
        </w:tabs>
        <w:ind w:left="2268" w:hanging="1559"/>
        <w:rPr>
          <w:rFonts w:asciiTheme="minorHAnsi" w:hAnsiTheme="minorHAnsi" w:cstheme="minorHAnsi"/>
          <w:b/>
          <w:i/>
          <w:sz w:val="20"/>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8A7C6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8A7C6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091CB1">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88"/>
        <w:gridCol w:w="2410"/>
        <w:gridCol w:w="895"/>
        <w:gridCol w:w="893"/>
        <w:gridCol w:w="893"/>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Equipo de Medición de Mercaptanos c/ Accesorios Extras</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Rango: 0 a 50 mg/m3 TBM</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Precisión: +/- 10% de la lectura.</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Resolución: 0,1 mg / m3</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Robusta carcasa metálica</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Baterías recargables</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Memoria interna para registro de valores medidos organizador por fecha y hora.</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Capuchón y tubo flexible con tuerca Swagelok de 1/8"</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Cargador de baterías con modulo IR-USB</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Valija de transporte</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Rotámetro para ajuste de caudal con válvula de regulación y cierre (para presiones hasta 8 bar)</w:t>
            </w:r>
          </w:p>
          <w:p w:rsidR="005B136F" w:rsidRPr="005B136F" w:rsidRDefault="005B136F" w:rsidP="005B136F">
            <w:pPr>
              <w:rPr>
                <w:rFonts w:asciiTheme="minorHAnsi" w:hAnsiTheme="minorHAnsi" w:cstheme="minorHAnsi"/>
                <w:b/>
                <w:sz w:val="18"/>
                <w:szCs w:val="18"/>
                <w:lang w:val="es-BO"/>
              </w:rPr>
            </w:pP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Accesorios extras:</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 xml:space="preserve">Botellón de gas de Calibración TBM </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 Cilindro de 2 litros</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 Certificado norma DIN 51855/7</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 Reductor de presión especial con adsorción baja</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 Tubo de conexión</w:t>
            </w:r>
          </w:p>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Software para el equipo de medición</w:t>
            </w:r>
          </w:p>
          <w:p w:rsidR="009F3A9D" w:rsidRPr="00C75BEC" w:rsidRDefault="005B136F" w:rsidP="005B136F">
            <w:pPr>
              <w:rPr>
                <w:rFonts w:asciiTheme="minorHAnsi" w:hAnsiTheme="minorHAnsi" w:cstheme="minorHAnsi"/>
                <w:b/>
                <w:sz w:val="18"/>
                <w:szCs w:val="18"/>
              </w:rPr>
            </w:pPr>
            <w:r w:rsidRPr="005B136F">
              <w:rPr>
                <w:rFonts w:asciiTheme="minorHAnsi" w:hAnsiTheme="minorHAnsi" w:cstheme="minorHAnsi"/>
                <w:b/>
                <w:sz w:val="18"/>
                <w:szCs w:val="18"/>
                <w:lang w:val="es-BO"/>
              </w:rPr>
              <w:t>- Licencia para una computadora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5B136F" w:rsidRPr="005B136F" w:rsidRDefault="005B136F" w:rsidP="005B136F">
            <w:pPr>
              <w:autoSpaceDE w:val="0"/>
              <w:autoSpaceDN w:val="0"/>
              <w:adjustRightInd w:val="0"/>
              <w:rPr>
                <w:rFonts w:asciiTheme="minorHAnsi" w:hAnsiTheme="minorHAnsi" w:cstheme="minorHAnsi"/>
                <w:b/>
                <w:sz w:val="18"/>
                <w:szCs w:val="18"/>
                <w:lang w:val="es-BO"/>
              </w:rPr>
            </w:pPr>
            <w:r w:rsidRPr="005B136F">
              <w:rPr>
                <w:rFonts w:asciiTheme="minorHAnsi" w:hAnsiTheme="minorHAnsi" w:cstheme="minorHAnsi"/>
                <w:b/>
                <w:sz w:val="18"/>
                <w:szCs w:val="18"/>
                <w:lang w:val="es-BO"/>
              </w:rPr>
              <w:t>Equipo de Medición de Mercaptanos</w:t>
            </w:r>
          </w:p>
          <w:p w:rsidR="005B136F" w:rsidRPr="005B136F" w:rsidRDefault="005B136F" w:rsidP="005B136F">
            <w:pPr>
              <w:autoSpaceDE w:val="0"/>
              <w:autoSpaceDN w:val="0"/>
              <w:adjustRightInd w:val="0"/>
              <w:rPr>
                <w:rFonts w:asciiTheme="minorHAnsi" w:hAnsiTheme="minorHAnsi" w:cstheme="minorHAnsi"/>
                <w:sz w:val="18"/>
                <w:szCs w:val="18"/>
                <w:lang w:val="es-BO"/>
              </w:rPr>
            </w:pPr>
            <w:r w:rsidRPr="005B136F">
              <w:rPr>
                <w:rFonts w:asciiTheme="minorHAnsi" w:hAnsiTheme="minorHAnsi" w:cstheme="minorHAnsi"/>
                <w:sz w:val="18"/>
                <w:szCs w:val="18"/>
                <w:lang w:val="es-BO"/>
              </w:rPr>
              <w:t>Rango: 0 a 50 mg/m3 TBM</w:t>
            </w:r>
          </w:p>
          <w:p w:rsidR="005B136F" w:rsidRPr="005B136F" w:rsidRDefault="005B136F" w:rsidP="005B136F">
            <w:pPr>
              <w:autoSpaceDE w:val="0"/>
              <w:autoSpaceDN w:val="0"/>
              <w:adjustRightInd w:val="0"/>
              <w:rPr>
                <w:rFonts w:asciiTheme="minorHAnsi" w:hAnsiTheme="minorHAnsi" w:cstheme="minorHAnsi"/>
                <w:sz w:val="18"/>
                <w:szCs w:val="18"/>
                <w:lang w:val="es-BO"/>
              </w:rPr>
            </w:pPr>
            <w:r w:rsidRPr="005B136F">
              <w:rPr>
                <w:rFonts w:asciiTheme="minorHAnsi" w:hAnsiTheme="minorHAnsi" w:cstheme="minorHAnsi"/>
                <w:sz w:val="18"/>
                <w:szCs w:val="18"/>
                <w:lang w:val="es-BO"/>
              </w:rPr>
              <w:t>Precisión: +/- 10% de la lectura.</w:t>
            </w:r>
          </w:p>
          <w:p w:rsidR="005B136F" w:rsidRPr="005B136F" w:rsidRDefault="005B136F" w:rsidP="005B136F">
            <w:pPr>
              <w:autoSpaceDE w:val="0"/>
              <w:autoSpaceDN w:val="0"/>
              <w:adjustRightInd w:val="0"/>
              <w:rPr>
                <w:rFonts w:asciiTheme="minorHAnsi" w:hAnsiTheme="minorHAnsi" w:cstheme="minorHAnsi"/>
                <w:sz w:val="18"/>
                <w:szCs w:val="18"/>
                <w:lang w:val="es-BO"/>
              </w:rPr>
            </w:pPr>
            <w:r w:rsidRPr="005B136F">
              <w:rPr>
                <w:rFonts w:asciiTheme="minorHAnsi" w:hAnsiTheme="minorHAnsi" w:cstheme="minorHAnsi"/>
                <w:sz w:val="18"/>
                <w:szCs w:val="18"/>
                <w:lang w:val="es-BO"/>
              </w:rPr>
              <w:t>Resolución: 0,1 mg / m3</w:t>
            </w:r>
          </w:p>
          <w:p w:rsidR="005B136F" w:rsidRPr="005B136F" w:rsidRDefault="005B136F" w:rsidP="005B136F">
            <w:pPr>
              <w:autoSpaceDE w:val="0"/>
              <w:autoSpaceDN w:val="0"/>
              <w:adjustRightInd w:val="0"/>
              <w:rPr>
                <w:rFonts w:asciiTheme="minorHAnsi" w:hAnsiTheme="minorHAnsi" w:cstheme="minorHAnsi"/>
                <w:sz w:val="18"/>
                <w:szCs w:val="18"/>
                <w:lang w:val="es-BO"/>
              </w:rPr>
            </w:pPr>
            <w:r w:rsidRPr="005B136F">
              <w:rPr>
                <w:rFonts w:asciiTheme="minorHAnsi" w:hAnsiTheme="minorHAnsi" w:cstheme="minorHAnsi"/>
                <w:sz w:val="18"/>
                <w:szCs w:val="18"/>
                <w:lang w:val="es-BO"/>
              </w:rPr>
              <w:t>Robusta carcasa metálica</w:t>
            </w:r>
          </w:p>
          <w:p w:rsidR="005B136F" w:rsidRPr="005B136F" w:rsidRDefault="005B136F" w:rsidP="005B136F">
            <w:pPr>
              <w:autoSpaceDE w:val="0"/>
              <w:autoSpaceDN w:val="0"/>
              <w:adjustRightInd w:val="0"/>
              <w:rPr>
                <w:rFonts w:asciiTheme="minorHAnsi" w:hAnsiTheme="minorHAnsi" w:cstheme="minorHAnsi"/>
                <w:sz w:val="18"/>
                <w:szCs w:val="18"/>
                <w:lang w:val="es-BO"/>
              </w:rPr>
            </w:pPr>
            <w:r w:rsidRPr="005B136F">
              <w:rPr>
                <w:rFonts w:asciiTheme="minorHAnsi" w:hAnsiTheme="minorHAnsi" w:cstheme="minorHAnsi"/>
                <w:sz w:val="18"/>
                <w:szCs w:val="18"/>
                <w:lang w:val="es-BO"/>
              </w:rPr>
              <w:t>Baterías recargables</w:t>
            </w:r>
          </w:p>
          <w:p w:rsidR="005B136F" w:rsidRPr="005B136F" w:rsidRDefault="005B136F" w:rsidP="005B136F">
            <w:pPr>
              <w:autoSpaceDE w:val="0"/>
              <w:autoSpaceDN w:val="0"/>
              <w:adjustRightInd w:val="0"/>
              <w:rPr>
                <w:rFonts w:asciiTheme="minorHAnsi" w:hAnsiTheme="minorHAnsi" w:cstheme="minorHAnsi"/>
                <w:sz w:val="18"/>
                <w:szCs w:val="18"/>
                <w:lang w:val="es-BO"/>
              </w:rPr>
            </w:pPr>
            <w:r w:rsidRPr="005B136F">
              <w:rPr>
                <w:rFonts w:asciiTheme="minorHAnsi" w:hAnsiTheme="minorHAnsi" w:cstheme="minorHAnsi"/>
                <w:sz w:val="18"/>
                <w:szCs w:val="18"/>
                <w:lang w:val="es-BO"/>
              </w:rPr>
              <w:t>Memoria interna para registro de valores medidos organizador por fecha y hora.</w:t>
            </w:r>
          </w:p>
          <w:p w:rsidR="005B136F" w:rsidRPr="005B136F" w:rsidRDefault="005B136F" w:rsidP="005B136F">
            <w:pPr>
              <w:autoSpaceDE w:val="0"/>
              <w:autoSpaceDN w:val="0"/>
              <w:adjustRightInd w:val="0"/>
              <w:rPr>
                <w:rFonts w:asciiTheme="minorHAnsi" w:hAnsiTheme="minorHAnsi" w:cstheme="minorHAnsi"/>
                <w:sz w:val="18"/>
                <w:szCs w:val="18"/>
                <w:lang w:val="es-BO"/>
              </w:rPr>
            </w:pPr>
            <w:r w:rsidRPr="005B136F">
              <w:rPr>
                <w:rFonts w:asciiTheme="minorHAnsi" w:hAnsiTheme="minorHAnsi" w:cstheme="minorHAnsi"/>
                <w:sz w:val="18"/>
                <w:szCs w:val="18"/>
                <w:lang w:val="es-BO"/>
              </w:rPr>
              <w:t>Capuchón y tubo flexible con tuerca Swagelok de 1/8"</w:t>
            </w:r>
          </w:p>
          <w:p w:rsidR="005B136F" w:rsidRPr="005B136F" w:rsidRDefault="005B136F" w:rsidP="005B136F">
            <w:pPr>
              <w:autoSpaceDE w:val="0"/>
              <w:autoSpaceDN w:val="0"/>
              <w:adjustRightInd w:val="0"/>
              <w:rPr>
                <w:rFonts w:asciiTheme="minorHAnsi" w:hAnsiTheme="minorHAnsi" w:cstheme="minorHAnsi"/>
                <w:sz w:val="18"/>
                <w:szCs w:val="18"/>
                <w:lang w:val="es-BO"/>
              </w:rPr>
            </w:pPr>
            <w:r w:rsidRPr="005B136F">
              <w:rPr>
                <w:rFonts w:asciiTheme="minorHAnsi" w:hAnsiTheme="minorHAnsi" w:cstheme="minorHAnsi"/>
                <w:sz w:val="18"/>
                <w:szCs w:val="18"/>
                <w:lang w:val="es-BO"/>
              </w:rPr>
              <w:t>Cargador de baterías con modulo IR-USB</w:t>
            </w:r>
          </w:p>
          <w:p w:rsidR="005B136F" w:rsidRPr="005B136F" w:rsidRDefault="005B136F" w:rsidP="005B136F">
            <w:pPr>
              <w:autoSpaceDE w:val="0"/>
              <w:autoSpaceDN w:val="0"/>
              <w:adjustRightInd w:val="0"/>
              <w:rPr>
                <w:rFonts w:asciiTheme="minorHAnsi" w:hAnsiTheme="minorHAnsi" w:cstheme="minorHAnsi"/>
                <w:sz w:val="18"/>
                <w:szCs w:val="18"/>
                <w:lang w:val="es-BO"/>
              </w:rPr>
            </w:pPr>
            <w:r w:rsidRPr="005B136F">
              <w:rPr>
                <w:rFonts w:asciiTheme="minorHAnsi" w:hAnsiTheme="minorHAnsi" w:cstheme="minorHAnsi"/>
                <w:sz w:val="18"/>
                <w:szCs w:val="18"/>
                <w:lang w:val="es-BO"/>
              </w:rPr>
              <w:t>Valija de transporte</w:t>
            </w:r>
          </w:p>
          <w:p w:rsidR="009F3A9D" w:rsidRPr="00C75BEC" w:rsidRDefault="005B136F" w:rsidP="005B136F">
            <w:pPr>
              <w:autoSpaceDE w:val="0"/>
              <w:autoSpaceDN w:val="0"/>
              <w:adjustRightInd w:val="0"/>
              <w:rPr>
                <w:rFonts w:asciiTheme="minorHAnsi" w:hAnsiTheme="minorHAnsi" w:cstheme="minorHAnsi"/>
                <w:sz w:val="18"/>
                <w:szCs w:val="18"/>
              </w:rPr>
            </w:pPr>
            <w:r w:rsidRPr="005B136F">
              <w:rPr>
                <w:rFonts w:asciiTheme="minorHAnsi" w:hAnsiTheme="minorHAnsi" w:cstheme="minorHAnsi"/>
                <w:sz w:val="18"/>
                <w:szCs w:val="18"/>
                <w:lang w:val="es-BO"/>
              </w:rPr>
              <w:t>Rotámetro para ajuste de caudal con válvula de regulación y cierre (para presiones hasta 8 bar)</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5B136F" w:rsidRPr="005B136F" w:rsidRDefault="005B136F" w:rsidP="005B136F">
            <w:pPr>
              <w:rPr>
                <w:rFonts w:asciiTheme="minorHAnsi" w:hAnsiTheme="minorHAnsi" w:cstheme="minorHAnsi"/>
                <w:b/>
                <w:sz w:val="18"/>
                <w:szCs w:val="18"/>
                <w:lang w:val="es-BO"/>
              </w:rPr>
            </w:pPr>
            <w:r w:rsidRPr="005B136F">
              <w:rPr>
                <w:rFonts w:asciiTheme="minorHAnsi" w:hAnsiTheme="minorHAnsi" w:cstheme="minorHAnsi"/>
                <w:b/>
                <w:sz w:val="18"/>
                <w:szCs w:val="18"/>
                <w:lang w:val="es-BO"/>
              </w:rPr>
              <w:t>RESPONSABILIDADES DEL PROVEEDOR</w:t>
            </w:r>
          </w:p>
          <w:p w:rsidR="005B136F" w:rsidRPr="005B136F" w:rsidRDefault="005B136F" w:rsidP="008A7C61">
            <w:pPr>
              <w:numPr>
                <w:ilvl w:val="0"/>
                <w:numId w:val="40"/>
              </w:numPr>
              <w:rPr>
                <w:rFonts w:asciiTheme="minorHAnsi" w:hAnsiTheme="minorHAnsi" w:cstheme="minorHAnsi"/>
                <w:b/>
                <w:sz w:val="18"/>
                <w:szCs w:val="18"/>
                <w:lang w:val="es-BO"/>
              </w:rPr>
            </w:pPr>
            <w:r w:rsidRPr="005B136F">
              <w:rPr>
                <w:rFonts w:asciiTheme="minorHAnsi" w:hAnsiTheme="minorHAnsi" w:cstheme="minorHAnsi"/>
                <w:b/>
                <w:sz w:val="18"/>
                <w:szCs w:val="18"/>
                <w:lang w:val="es-BO"/>
              </w:rPr>
              <w:t>Los costos por estibado de los productos.</w:t>
            </w:r>
          </w:p>
          <w:p w:rsidR="005B136F" w:rsidRPr="005B136F" w:rsidRDefault="005B136F" w:rsidP="008A7C61">
            <w:pPr>
              <w:numPr>
                <w:ilvl w:val="0"/>
                <w:numId w:val="40"/>
              </w:numPr>
              <w:rPr>
                <w:rFonts w:asciiTheme="minorHAnsi" w:hAnsiTheme="minorHAnsi" w:cstheme="minorHAnsi"/>
                <w:b/>
                <w:sz w:val="18"/>
                <w:szCs w:val="18"/>
                <w:lang w:val="es-BO"/>
              </w:rPr>
            </w:pPr>
            <w:r w:rsidRPr="005B136F">
              <w:rPr>
                <w:rFonts w:asciiTheme="minorHAnsi" w:hAnsiTheme="minorHAnsi" w:cstheme="minorHAnsi"/>
                <w:b/>
                <w:sz w:val="18"/>
                <w:szCs w:val="18"/>
                <w:lang w:val="es-BO"/>
              </w:rPr>
              <w:t>Cubrir el costo del traslado de los productos hasta el lugar de entrega.</w:t>
            </w:r>
          </w:p>
          <w:p w:rsidR="005B136F" w:rsidRPr="005B136F" w:rsidRDefault="005B136F" w:rsidP="008A7C61">
            <w:pPr>
              <w:numPr>
                <w:ilvl w:val="0"/>
                <w:numId w:val="40"/>
              </w:numPr>
              <w:rPr>
                <w:rFonts w:asciiTheme="minorHAnsi" w:hAnsiTheme="minorHAnsi" w:cstheme="minorHAnsi"/>
                <w:b/>
                <w:sz w:val="18"/>
                <w:szCs w:val="18"/>
                <w:lang w:val="es-BO"/>
              </w:rPr>
            </w:pPr>
            <w:r w:rsidRPr="005B136F">
              <w:rPr>
                <w:rFonts w:asciiTheme="minorHAnsi" w:hAnsiTheme="minorHAnsi" w:cstheme="minorHAnsi"/>
                <w:b/>
                <w:sz w:val="18"/>
                <w:szCs w:val="18"/>
                <w:lang w:val="es-BO"/>
              </w:rPr>
              <w:t>Hacer entrega de los productos en perfectas condiciones.</w:t>
            </w:r>
          </w:p>
          <w:p w:rsidR="005B136F" w:rsidRPr="005B136F" w:rsidRDefault="005B136F" w:rsidP="008A7C61">
            <w:pPr>
              <w:numPr>
                <w:ilvl w:val="0"/>
                <w:numId w:val="40"/>
              </w:numPr>
              <w:rPr>
                <w:rFonts w:asciiTheme="minorHAnsi" w:hAnsiTheme="minorHAnsi" w:cstheme="minorHAnsi"/>
                <w:b/>
                <w:sz w:val="18"/>
                <w:szCs w:val="18"/>
                <w:lang w:val="es-BO"/>
              </w:rPr>
            </w:pPr>
            <w:r w:rsidRPr="005B136F">
              <w:rPr>
                <w:rFonts w:asciiTheme="minorHAnsi" w:hAnsiTheme="minorHAnsi" w:cstheme="minorHAnsi"/>
                <w:b/>
                <w:sz w:val="18"/>
                <w:szCs w:val="18"/>
                <w:lang w:val="es-BO"/>
              </w:rPr>
              <w:lastRenderedPageBreak/>
              <w:t>Verificar conjuntamente con el personal de YPFB, que los productos entregados cumplen las especificaciones técnicas.</w:t>
            </w:r>
          </w:p>
          <w:p w:rsidR="009F3A9D" w:rsidRPr="005B136F" w:rsidRDefault="009F3A9D" w:rsidP="009F3A9D">
            <w:pPr>
              <w:rPr>
                <w:rFonts w:asciiTheme="minorHAnsi" w:hAnsiTheme="minorHAnsi" w:cstheme="minorHAnsi"/>
                <w:b/>
                <w:sz w:val="18"/>
                <w:szCs w:val="18"/>
                <w:lang w:val="es-BO"/>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tbl>
      <w:tblPr>
        <w:tblW w:w="0" w:type="auto"/>
        <w:tblLayout w:type="fixed"/>
        <w:tblCellMar>
          <w:left w:w="70" w:type="dxa"/>
          <w:right w:w="70" w:type="dxa"/>
        </w:tblCellMar>
        <w:tblLook w:val="0000" w:firstRow="0" w:lastRow="0" w:firstColumn="0" w:lastColumn="0" w:noHBand="0" w:noVBand="0"/>
      </w:tblPr>
      <w:tblGrid>
        <w:gridCol w:w="8978"/>
      </w:tblGrid>
      <w:tr w:rsidR="00C83C40" w:rsidRPr="00C83C40" w:rsidTr="00295F31">
        <w:trPr>
          <w:trHeight w:val="466"/>
        </w:trPr>
        <w:tc>
          <w:tcPr>
            <w:tcW w:w="8978" w:type="dxa"/>
            <w:tcBorders>
              <w:top w:val="single" w:sz="6" w:space="0" w:color="auto"/>
              <w:left w:val="single" w:sz="6" w:space="0" w:color="auto"/>
              <w:bottom w:val="single" w:sz="6" w:space="0" w:color="auto"/>
              <w:right w:val="single" w:sz="6" w:space="0" w:color="auto"/>
            </w:tcBorders>
            <w:vAlign w:val="center"/>
          </w:tcPr>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FORMULARIO DECLARACIÓN DE INCOMPATIBILIDAD</w:t>
            </w:r>
          </w:p>
        </w:tc>
      </w:tr>
      <w:tr w:rsidR="00C83C40" w:rsidRPr="00C83C40" w:rsidTr="00295F31">
        <w:tc>
          <w:tcPr>
            <w:tcW w:w="8978" w:type="dxa"/>
            <w:tcBorders>
              <w:top w:val="single" w:sz="6" w:space="0" w:color="auto"/>
              <w:left w:val="single" w:sz="6" w:space="0" w:color="auto"/>
              <w:bottom w:val="single" w:sz="6" w:space="0" w:color="auto"/>
              <w:right w:val="single" w:sz="6" w:space="0" w:color="auto"/>
            </w:tcBorders>
            <w:vAlign w:val="center"/>
          </w:tcPr>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DECLARACION DE PARENTESCO CON EL PERSONAL DE YPFB</w:t>
            </w:r>
          </w:p>
        </w:tc>
      </w:tr>
      <w:tr w:rsidR="00C83C40" w:rsidRPr="00C83C40" w:rsidTr="00295F31">
        <w:tc>
          <w:tcPr>
            <w:tcW w:w="8978" w:type="dxa"/>
            <w:tcBorders>
              <w:top w:val="single" w:sz="6" w:space="0" w:color="auto"/>
              <w:left w:val="single" w:sz="6" w:space="0" w:color="auto"/>
              <w:bottom w:val="single" w:sz="6" w:space="0" w:color="auto"/>
              <w:right w:val="single" w:sz="6" w:space="0" w:color="auto"/>
            </w:tcBorders>
          </w:tcPr>
          <w:p w:rsidR="00C83C40" w:rsidRPr="00C83C40" w:rsidRDefault="00C83C40" w:rsidP="00C83C40">
            <w:pPr>
              <w:jc w:val="center"/>
              <w:rPr>
                <w:rFonts w:ascii="Verdana" w:hAnsi="Verdana" w:cs="Arial"/>
                <w:b/>
                <w:bCs/>
                <w:i/>
                <w:iCs/>
                <w:color w:val="000000"/>
                <w:sz w:val="18"/>
                <w:szCs w:val="18"/>
              </w:rPr>
            </w:pP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(Lugar)…….. , (Fecha) ....... de  ............................... de ....</w:t>
            </w:r>
          </w:p>
          <w:p w:rsidR="00C83C40" w:rsidRPr="00C83C40" w:rsidRDefault="00C83C40" w:rsidP="00C83C40">
            <w:pPr>
              <w:jc w:val="center"/>
              <w:rPr>
                <w:rFonts w:ascii="Verdana" w:hAnsi="Verdana" w:cs="Arial"/>
                <w:b/>
                <w:bCs/>
                <w:i/>
                <w:iCs/>
                <w:color w:val="000000"/>
                <w:sz w:val="18"/>
                <w:szCs w:val="18"/>
              </w:rPr>
            </w:pP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Señores</w:t>
            </w: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 xml:space="preserve">YPFB </w:t>
            </w: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Presente.-</w:t>
            </w:r>
          </w:p>
          <w:p w:rsidR="00C83C40" w:rsidRPr="00C83C40" w:rsidRDefault="00C83C40" w:rsidP="00C83C40">
            <w:pPr>
              <w:jc w:val="center"/>
              <w:rPr>
                <w:rFonts w:ascii="Verdana" w:hAnsi="Verdana" w:cs="Arial"/>
                <w:b/>
                <w:bCs/>
                <w:i/>
                <w:iCs/>
                <w:color w:val="000000"/>
                <w:sz w:val="18"/>
                <w:szCs w:val="18"/>
              </w:rPr>
            </w:pPr>
          </w:p>
          <w:p w:rsidR="00C83C40" w:rsidRPr="00C83C40" w:rsidRDefault="00C83C40" w:rsidP="00C83C40">
            <w:pPr>
              <w:jc w:val="center"/>
              <w:rPr>
                <w:rFonts w:ascii="Verdana" w:hAnsi="Verdana" w:cs="Arial"/>
                <w:b/>
                <w:bCs/>
                <w:i/>
                <w:iCs/>
                <w:color w:val="000000"/>
                <w:sz w:val="18"/>
                <w:szCs w:val="18"/>
              </w:rPr>
            </w:pPr>
          </w:p>
          <w:p w:rsidR="00C83C40" w:rsidRPr="00C83C40" w:rsidRDefault="00C83C40" w:rsidP="00C83C40">
            <w:pPr>
              <w:jc w:val="center"/>
              <w:rPr>
                <w:rFonts w:ascii="Verdana" w:hAnsi="Verdana" w:cs="Arial"/>
                <w:b/>
                <w:bCs/>
                <w:i/>
                <w:iCs/>
                <w:color w:val="000000"/>
                <w:sz w:val="18"/>
                <w:szCs w:val="18"/>
                <w:u w:val="single"/>
              </w:rPr>
            </w:pPr>
            <w:r w:rsidRPr="00C83C40">
              <w:rPr>
                <w:rFonts w:ascii="Verdana" w:hAnsi="Verdana" w:cs="Arial"/>
                <w:b/>
                <w:bCs/>
                <w:i/>
                <w:iCs/>
                <w:color w:val="000000"/>
                <w:sz w:val="18"/>
                <w:szCs w:val="18"/>
                <w:u w:val="single"/>
              </w:rPr>
              <w:t>Ref. Código del Proceso N°        “XXXXXXXXXXXXXXXXXXXXXXXXXXX” (Indicar el Nombre del proceso)</w:t>
            </w:r>
          </w:p>
          <w:p w:rsidR="00C83C40" w:rsidRPr="00C83C40" w:rsidRDefault="00C83C40" w:rsidP="00C83C40">
            <w:pPr>
              <w:jc w:val="center"/>
              <w:rPr>
                <w:rFonts w:ascii="Verdana" w:hAnsi="Verdana" w:cs="Arial"/>
                <w:b/>
                <w:bCs/>
                <w:i/>
                <w:iCs/>
                <w:color w:val="000000"/>
                <w:sz w:val="18"/>
                <w:szCs w:val="18"/>
                <w:u w:val="single"/>
              </w:rPr>
            </w:pP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De nuestra consideración:</w:t>
            </w:r>
          </w:p>
          <w:p w:rsidR="00C83C40" w:rsidRPr="00C83C40" w:rsidRDefault="00C83C40" w:rsidP="00C83C40">
            <w:pPr>
              <w:jc w:val="center"/>
              <w:rPr>
                <w:rFonts w:ascii="Verdana" w:hAnsi="Verdana" w:cs="Arial"/>
                <w:b/>
                <w:bCs/>
                <w:i/>
                <w:iCs/>
                <w:color w:val="000000"/>
                <w:sz w:val="18"/>
                <w:szCs w:val="18"/>
              </w:rPr>
            </w:pP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 xml:space="preserve">(En caso de NO tener parentesco con ningún funcionario de YPFB colocar): </w:t>
            </w: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Por la presente declaro que los representantes legales, socios, propietarios, ejecutivos, trabajadores o empleados de la empresa que represento no tienen relación familiar o grado de parentesco con funcionarios de  YPFB.</w:t>
            </w:r>
          </w:p>
          <w:p w:rsidR="00C83C40" w:rsidRPr="00C83C40" w:rsidRDefault="00C83C40" w:rsidP="00C83C40">
            <w:pPr>
              <w:jc w:val="center"/>
              <w:rPr>
                <w:rFonts w:ascii="Verdana" w:hAnsi="Verdana" w:cs="Arial"/>
                <w:b/>
                <w:bCs/>
                <w:i/>
                <w:iCs/>
                <w:color w:val="000000"/>
                <w:sz w:val="18"/>
                <w:szCs w:val="18"/>
              </w:rPr>
            </w:pP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(En caso de SÍ tener parentesco con algún funcionario de YPFB colocar):</w:t>
            </w:r>
          </w:p>
          <w:p w:rsidR="00C83C40" w:rsidRPr="00C83C40" w:rsidRDefault="00C83C40" w:rsidP="00C83C40">
            <w:pPr>
              <w:jc w:val="center"/>
              <w:rPr>
                <w:rFonts w:ascii="Verdana" w:hAnsi="Verdana" w:cs="Arial"/>
                <w:b/>
                <w:bCs/>
                <w:i/>
                <w:iCs/>
                <w:color w:val="000000"/>
                <w:sz w:val="18"/>
                <w:szCs w:val="18"/>
              </w:rPr>
            </w:pP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Por la presente declaro que los representantes legales, socios, propietarios, ejecutivos, trabajadores o empleados de la empresa que represento tienen relación familiar o grado de parentesco hasta el tercer grado de consanguinidad o segundo de afinidad con los Directores, Ejecutivos, trabajadores o empleados de YPFB que se detallan a continuación:</w:t>
            </w:r>
            <w:r w:rsidRPr="00C83C40" w:rsidDel="00581E11">
              <w:rPr>
                <w:rFonts w:ascii="Verdana" w:hAnsi="Verdana" w:cs="Arial"/>
                <w:b/>
                <w:bCs/>
                <w:i/>
                <w:iCs/>
                <w:color w:val="000000"/>
                <w:sz w:val="18"/>
                <w:szCs w:val="18"/>
              </w:rPr>
              <w:t xml:space="preserve"> </w:t>
            </w:r>
          </w:p>
          <w:p w:rsidR="00C83C40" w:rsidRPr="00C83C40" w:rsidRDefault="00C83C40" w:rsidP="00C83C40">
            <w:pPr>
              <w:jc w:val="center"/>
              <w:rPr>
                <w:rFonts w:ascii="Verdana" w:hAnsi="Verdana" w:cs="Arial"/>
                <w:b/>
                <w:bCs/>
                <w:i/>
                <w:i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1764"/>
              <w:gridCol w:w="1765"/>
              <w:gridCol w:w="1765"/>
              <w:gridCol w:w="1765"/>
            </w:tblGrid>
            <w:tr w:rsidR="00C83C40" w:rsidRPr="00C83C40" w:rsidTr="00295F31">
              <w:tc>
                <w:tcPr>
                  <w:tcW w:w="5293" w:type="dxa"/>
                  <w:gridSpan w:val="3"/>
                  <w:shd w:val="clear" w:color="auto" w:fill="auto"/>
                </w:tcPr>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Proponente</w:t>
                  </w:r>
                </w:p>
              </w:tc>
              <w:tc>
                <w:tcPr>
                  <w:tcW w:w="3530" w:type="dxa"/>
                  <w:gridSpan w:val="2"/>
                  <w:shd w:val="clear" w:color="auto" w:fill="auto"/>
                </w:tcPr>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YPFB</w:t>
                  </w:r>
                </w:p>
              </w:tc>
            </w:tr>
            <w:tr w:rsidR="00C83C40" w:rsidRPr="00C83C40" w:rsidTr="00295F31">
              <w:tc>
                <w:tcPr>
                  <w:tcW w:w="1764" w:type="dxa"/>
                  <w:shd w:val="clear" w:color="auto" w:fill="auto"/>
                </w:tcPr>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Nombre</w:t>
                  </w:r>
                </w:p>
              </w:tc>
              <w:tc>
                <w:tcPr>
                  <w:tcW w:w="1764" w:type="dxa"/>
                  <w:shd w:val="clear" w:color="auto" w:fill="auto"/>
                </w:tcPr>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Posición</w:t>
                  </w:r>
                </w:p>
              </w:tc>
              <w:tc>
                <w:tcPr>
                  <w:tcW w:w="1765" w:type="dxa"/>
                  <w:shd w:val="clear" w:color="auto" w:fill="auto"/>
                </w:tcPr>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Parentesco</w:t>
                  </w:r>
                </w:p>
              </w:tc>
              <w:tc>
                <w:tcPr>
                  <w:tcW w:w="1765" w:type="dxa"/>
                  <w:shd w:val="clear" w:color="auto" w:fill="auto"/>
                </w:tcPr>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Nombre</w:t>
                  </w:r>
                </w:p>
              </w:tc>
              <w:tc>
                <w:tcPr>
                  <w:tcW w:w="1765" w:type="dxa"/>
                  <w:shd w:val="clear" w:color="auto" w:fill="auto"/>
                </w:tcPr>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Cargo</w:t>
                  </w:r>
                </w:p>
              </w:tc>
            </w:tr>
            <w:tr w:rsidR="00C83C40" w:rsidRPr="00C83C40" w:rsidTr="00295F31">
              <w:tc>
                <w:tcPr>
                  <w:tcW w:w="1764" w:type="dxa"/>
                  <w:shd w:val="clear" w:color="auto" w:fill="auto"/>
                </w:tcPr>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1.-</w:t>
                  </w:r>
                </w:p>
              </w:tc>
              <w:tc>
                <w:tcPr>
                  <w:tcW w:w="1764" w:type="dxa"/>
                  <w:shd w:val="clear" w:color="auto" w:fill="auto"/>
                </w:tcPr>
                <w:p w:rsidR="00C83C40" w:rsidRPr="00C83C40" w:rsidRDefault="00C83C40" w:rsidP="00C83C40">
                  <w:pPr>
                    <w:jc w:val="center"/>
                    <w:rPr>
                      <w:rFonts w:ascii="Verdana" w:hAnsi="Verdana" w:cs="Arial"/>
                      <w:b/>
                      <w:bCs/>
                      <w:i/>
                      <w:iCs/>
                      <w:color w:val="000000"/>
                      <w:sz w:val="18"/>
                      <w:szCs w:val="18"/>
                    </w:rPr>
                  </w:pPr>
                </w:p>
              </w:tc>
              <w:tc>
                <w:tcPr>
                  <w:tcW w:w="1765" w:type="dxa"/>
                  <w:shd w:val="clear" w:color="auto" w:fill="auto"/>
                </w:tcPr>
                <w:p w:rsidR="00C83C40" w:rsidRPr="00C83C40" w:rsidRDefault="00C83C40" w:rsidP="00C83C40">
                  <w:pPr>
                    <w:jc w:val="center"/>
                    <w:rPr>
                      <w:rFonts w:ascii="Verdana" w:hAnsi="Verdana" w:cs="Arial"/>
                      <w:b/>
                      <w:bCs/>
                      <w:i/>
                      <w:iCs/>
                      <w:color w:val="000000"/>
                      <w:sz w:val="18"/>
                      <w:szCs w:val="18"/>
                    </w:rPr>
                  </w:pPr>
                </w:p>
              </w:tc>
              <w:tc>
                <w:tcPr>
                  <w:tcW w:w="1765" w:type="dxa"/>
                  <w:shd w:val="clear" w:color="auto" w:fill="auto"/>
                </w:tcPr>
                <w:p w:rsidR="00C83C40" w:rsidRPr="00C83C40" w:rsidRDefault="00C83C40" w:rsidP="00C83C40">
                  <w:pPr>
                    <w:jc w:val="center"/>
                    <w:rPr>
                      <w:rFonts w:ascii="Verdana" w:hAnsi="Verdana" w:cs="Arial"/>
                      <w:b/>
                      <w:bCs/>
                      <w:i/>
                      <w:iCs/>
                      <w:color w:val="000000"/>
                      <w:sz w:val="18"/>
                      <w:szCs w:val="18"/>
                    </w:rPr>
                  </w:pPr>
                </w:p>
              </w:tc>
              <w:tc>
                <w:tcPr>
                  <w:tcW w:w="1765" w:type="dxa"/>
                  <w:shd w:val="clear" w:color="auto" w:fill="auto"/>
                </w:tcPr>
                <w:p w:rsidR="00C83C40" w:rsidRPr="00C83C40" w:rsidRDefault="00C83C40" w:rsidP="00C83C40">
                  <w:pPr>
                    <w:jc w:val="center"/>
                    <w:rPr>
                      <w:rFonts w:ascii="Verdana" w:hAnsi="Verdana" w:cs="Arial"/>
                      <w:b/>
                      <w:bCs/>
                      <w:i/>
                      <w:iCs/>
                      <w:color w:val="000000"/>
                      <w:sz w:val="18"/>
                      <w:szCs w:val="18"/>
                    </w:rPr>
                  </w:pPr>
                </w:p>
              </w:tc>
            </w:tr>
          </w:tbl>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Atentamente,</w:t>
            </w: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ab/>
            </w:r>
            <w:r w:rsidRPr="00C83C40">
              <w:rPr>
                <w:rFonts w:ascii="Verdana" w:hAnsi="Verdana" w:cs="Arial"/>
                <w:b/>
                <w:bCs/>
                <w:i/>
                <w:iCs/>
                <w:color w:val="000000"/>
                <w:sz w:val="18"/>
                <w:szCs w:val="18"/>
              </w:rPr>
              <w:tab/>
            </w:r>
            <w:r w:rsidRPr="00C83C40">
              <w:rPr>
                <w:rFonts w:ascii="Verdana" w:hAnsi="Verdana" w:cs="Arial"/>
                <w:b/>
                <w:bCs/>
                <w:i/>
                <w:iCs/>
                <w:color w:val="000000"/>
                <w:sz w:val="18"/>
                <w:szCs w:val="18"/>
              </w:rPr>
              <w:tab/>
            </w:r>
            <w:r w:rsidRPr="00C83C40">
              <w:rPr>
                <w:rFonts w:ascii="Verdana" w:hAnsi="Verdana" w:cs="Arial"/>
                <w:b/>
                <w:bCs/>
                <w:i/>
                <w:iCs/>
                <w:color w:val="000000"/>
                <w:sz w:val="18"/>
                <w:szCs w:val="18"/>
              </w:rPr>
              <w:tab/>
              <w:t>   _______________________</w:t>
            </w: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(Firma del proponente)</w:t>
            </w:r>
          </w:p>
          <w:p w:rsidR="00C83C40" w:rsidRPr="00C83C40" w:rsidRDefault="00C83C40" w:rsidP="00C83C40">
            <w:pPr>
              <w:jc w:val="center"/>
              <w:rPr>
                <w:rFonts w:ascii="Verdana" w:hAnsi="Verdana" w:cs="Arial"/>
                <w:b/>
                <w:bCs/>
                <w:i/>
                <w:iCs/>
                <w:color w:val="000000"/>
                <w:sz w:val="18"/>
                <w:szCs w:val="18"/>
              </w:rPr>
            </w:pPr>
            <w:r w:rsidRPr="00C83C40">
              <w:rPr>
                <w:rFonts w:ascii="Verdana" w:hAnsi="Verdana" w:cs="Arial"/>
                <w:b/>
                <w:bCs/>
                <w:i/>
                <w:iCs/>
                <w:color w:val="000000"/>
                <w:sz w:val="18"/>
                <w:szCs w:val="18"/>
              </w:rPr>
              <w:t>(Nombre completo del proponente)</w:t>
            </w:r>
          </w:p>
        </w:tc>
      </w:tr>
    </w:tbl>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5B136F">
        <w:rPr>
          <w:rFonts w:asciiTheme="minorHAnsi" w:hAnsiTheme="minorHAnsi" w:cstheme="minorHAnsi"/>
          <w:sz w:val="20"/>
          <w:szCs w:val="20"/>
          <w:highlight w:val="yellow"/>
        </w:rPr>
        <w:t xml:space="preserve">(Precio Evaluado Más Bajo) </w:t>
      </w:r>
      <w:r w:rsidR="005B136F">
        <w:rPr>
          <w:rFonts w:asciiTheme="minorHAnsi" w:hAnsiTheme="minorHAnsi" w:cstheme="minorHAnsi"/>
          <w:sz w:val="20"/>
          <w:szCs w:val="20"/>
        </w:rPr>
        <w:t>S</w:t>
      </w:r>
      <w:r w:rsidRPr="00286B08">
        <w:rPr>
          <w:rFonts w:asciiTheme="minorHAnsi" w:hAnsiTheme="minorHAnsi" w:cstheme="minorHAnsi"/>
          <w:sz w:val="20"/>
          <w:szCs w:val="20"/>
        </w:rPr>
        <w:t xml:space="preserve">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C861DD" w:rsidRPr="0060442F" w:rsidRDefault="00C861DD" w:rsidP="00C861DD">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8A7C61">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8A7C61">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8A7C61">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p w:rsidR="005B136F" w:rsidRPr="005B136F" w:rsidRDefault="005B136F" w:rsidP="005B136F">
      <w:pPr>
        <w:spacing w:before="120" w:after="120"/>
        <w:ind w:left="4248"/>
        <w:rPr>
          <w:rFonts w:ascii="Arial" w:hAnsi="Arial" w:cs="Arial"/>
          <w:b/>
          <w:lang w:val="es-BO" w:eastAsia="es-ES"/>
        </w:rPr>
      </w:pPr>
      <w:r w:rsidRPr="005B136F">
        <w:rPr>
          <w:rFonts w:ascii="Arial" w:hAnsi="Arial" w:cs="Arial"/>
          <w:b/>
          <w:lang w:val="es-BO" w:eastAsia="es-ES"/>
        </w:rPr>
        <w:t xml:space="preserve">        CONTRATO YPFB/AL:</w:t>
      </w:r>
      <w:r w:rsidRPr="005B136F">
        <w:rPr>
          <w:rFonts w:ascii="Arial" w:hAnsi="Arial" w:cs="Arial"/>
          <w:b/>
          <w:lang w:val="es-BO" w:eastAsia="es-ES"/>
        </w:rPr>
        <w:tab/>
      </w:r>
      <w:r w:rsidRPr="005B136F">
        <w:rPr>
          <w:rFonts w:ascii="Arial" w:hAnsi="Arial" w:cs="Arial"/>
          <w:b/>
          <w:lang w:val="es-BO" w:eastAsia="es-ES"/>
        </w:rPr>
        <w:tab/>
      </w:r>
    </w:p>
    <w:p w:rsidR="005B136F" w:rsidRPr="005B136F" w:rsidRDefault="005B136F" w:rsidP="005B136F">
      <w:pPr>
        <w:spacing w:before="120" w:after="120"/>
        <w:ind w:left="4248"/>
        <w:rPr>
          <w:rFonts w:ascii="Arial" w:hAnsi="Arial" w:cs="Arial"/>
          <w:b/>
          <w:lang w:val="es-BO" w:eastAsia="es-ES"/>
        </w:rPr>
      </w:pPr>
      <w:r w:rsidRPr="005B136F">
        <w:rPr>
          <w:rFonts w:ascii="Arial" w:hAnsi="Arial" w:cs="Arial"/>
          <w:b/>
          <w:lang w:val="es-BO" w:eastAsia="es-ES"/>
        </w:rPr>
        <w:t xml:space="preserve">                                   Cochabamba, </w:t>
      </w:r>
      <w:r w:rsidRPr="005B136F">
        <w:rPr>
          <w:rFonts w:ascii="Arial" w:hAnsi="Arial" w:cs="Arial"/>
          <w:b/>
          <w:lang w:val="es-BO" w:eastAsia="es-ES"/>
        </w:rPr>
        <w:tab/>
      </w:r>
    </w:p>
    <w:p w:rsidR="005B136F" w:rsidRPr="005B136F" w:rsidRDefault="005B136F" w:rsidP="005B136F">
      <w:pPr>
        <w:tabs>
          <w:tab w:val="left" w:pos="5103"/>
        </w:tabs>
        <w:spacing w:before="120" w:after="120"/>
        <w:jc w:val="center"/>
        <w:rPr>
          <w:rFonts w:ascii="Arial" w:hAnsi="Arial" w:cs="Arial"/>
          <w:b/>
          <w:lang w:val="es-BO" w:eastAsia="es-ES"/>
        </w:rPr>
      </w:pPr>
    </w:p>
    <w:p w:rsidR="005B136F" w:rsidRPr="005B136F" w:rsidRDefault="005B136F" w:rsidP="005B136F">
      <w:pPr>
        <w:spacing w:before="120" w:after="120"/>
        <w:ind w:left="567" w:right="474"/>
        <w:jc w:val="center"/>
        <w:rPr>
          <w:rFonts w:ascii="Arial" w:hAnsi="Arial" w:cs="Arial"/>
          <w:b/>
          <w:lang w:val="es-BO" w:eastAsia="es-ES"/>
        </w:rPr>
      </w:pPr>
      <w:r w:rsidRPr="005B136F">
        <w:rPr>
          <w:rFonts w:ascii="Arial" w:hAnsi="Arial" w:cs="Arial"/>
          <w:b/>
          <w:lang w:val="es-BO" w:eastAsia="es-ES"/>
        </w:rPr>
        <w:t>CONTRATO ADMINISTRATIVO PARA LA ADQUISICIÓN DE xxxxxxxxxxxxxxx COCHABAMBA, xxxxxxxxxxxxxx</w:t>
      </w:r>
    </w:p>
    <w:p w:rsidR="005B136F" w:rsidRPr="005B136F" w:rsidRDefault="005B136F" w:rsidP="005B136F">
      <w:pPr>
        <w:tabs>
          <w:tab w:val="left" w:pos="0"/>
        </w:tabs>
        <w:jc w:val="center"/>
        <w:rPr>
          <w:rFonts w:ascii="Arial" w:hAnsi="Arial" w:cs="Arial"/>
          <w:b/>
          <w:lang w:val="es-BO" w:eastAsia="es-ES"/>
        </w:rPr>
      </w:pPr>
      <w:r w:rsidRPr="005B136F">
        <w:rPr>
          <w:rFonts w:ascii="Arial" w:hAnsi="Arial" w:cs="Arial"/>
          <w:b/>
          <w:lang w:val="es-BO" w:eastAsia="es-ES"/>
        </w:rPr>
        <w:t>CÓDIGO: xxxxxxxxxxxxxx</w:t>
      </w:r>
    </w:p>
    <w:p w:rsidR="005B136F" w:rsidRPr="005B136F" w:rsidRDefault="005B136F" w:rsidP="005B136F">
      <w:pPr>
        <w:spacing w:after="120"/>
        <w:jc w:val="both"/>
        <w:rPr>
          <w:rFonts w:ascii="Arial" w:hAnsi="Arial" w:cs="Arial"/>
          <w:b/>
          <w:sz w:val="21"/>
          <w:szCs w:val="21"/>
          <w:lang w:val="es-BO" w:eastAsia="es-ES"/>
        </w:rPr>
      </w:pPr>
    </w:p>
    <w:p w:rsidR="005B136F" w:rsidRPr="005B136F" w:rsidRDefault="005B136F" w:rsidP="005B136F">
      <w:pPr>
        <w:autoSpaceDE w:val="0"/>
        <w:autoSpaceDN w:val="0"/>
        <w:adjustRightInd w:val="0"/>
        <w:spacing w:before="120" w:after="120"/>
        <w:jc w:val="both"/>
        <w:rPr>
          <w:rFonts w:ascii="Arial" w:hAnsi="Arial" w:cs="Arial"/>
          <w:lang w:val="es-BO" w:eastAsia="es-ES"/>
        </w:rPr>
      </w:pPr>
      <w:r w:rsidRPr="005B136F">
        <w:rPr>
          <w:rFonts w:ascii="Arial" w:hAnsi="Arial" w:cs="Arial"/>
          <w:b/>
          <w:u w:val="single"/>
          <w:lang w:val="es-BO" w:eastAsia="es-ES"/>
        </w:rPr>
        <w:t>PRIMERA. (PARTES CONTRATANTES)</w:t>
      </w:r>
    </w:p>
    <w:p w:rsidR="005B136F" w:rsidRPr="005B136F" w:rsidRDefault="005B136F" w:rsidP="008A7C61">
      <w:pPr>
        <w:numPr>
          <w:ilvl w:val="0"/>
          <w:numId w:val="50"/>
        </w:numPr>
        <w:spacing w:before="120" w:after="120"/>
        <w:contextualSpacing/>
        <w:jc w:val="both"/>
        <w:rPr>
          <w:rFonts w:ascii="Arial" w:hAnsi="Arial" w:cs="Arial"/>
          <w:lang w:val="es-BO" w:eastAsia="es-ES"/>
        </w:rPr>
      </w:pPr>
      <w:r w:rsidRPr="005B136F">
        <w:rPr>
          <w:rFonts w:ascii="Arial" w:hAnsi="Arial" w:cs="Arial"/>
          <w:b/>
          <w:bCs/>
          <w:lang w:val="es-ES_tradnl" w:eastAsia="es-ES"/>
        </w:rPr>
        <w:t>YACIMIENTOS PETROLÍFEROS FISCALES BOLIVIANOS (YPFB)</w:t>
      </w:r>
      <w:r w:rsidRPr="005B136F">
        <w:rPr>
          <w:rFonts w:ascii="Arial" w:hAnsi="Arial" w:cs="Arial"/>
          <w:lang w:val="es-BO" w:eastAsia="es-ES"/>
        </w:rPr>
        <w:t xml:space="preserve">, con NIT Nro. </w:t>
      </w:r>
      <w:r w:rsidRPr="005B136F">
        <w:rPr>
          <w:rFonts w:ascii="Arial" w:hAnsi="Arial" w:cs="Arial"/>
          <w:b/>
          <w:lang w:val="es-BO" w:eastAsia="es-ES"/>
        </w:rPr>
        <w:t>1020269020</w:t>
      </w:r>
      <w:r w:rsidRPr="005B136F">
        <w:rPr>
          <w:rFonts w:ascii="Arial" w:hAnsi="Arial" w:cs="Arial"/>
          <w:lang w:val="es-BO" w:eastAsia="es-ES"/>
        </w:rPr>
        <w:t xml:space="preserve">, con domicilio en la Avenida Daniel Salamanca N° 722 de la ciudad de Cochabamba, representada legalmente por el Ing. </w:t>
      </w:r>
      <w:r w:rsidRPr="005B136F">
        <w:rPr>
          <w:rFonts w:ascii="Arial" w:hAnsi="Arial" w:cs="Arial"/>
          <w:b/>
          <w:lang w:val="es-BO" w:eastAsia="es-ES"/>
        </w:rPr>
        <w:t>EDDY ROLANDO REVOLLO PANOZO</w:t>
      </w:r>
      <w:r w:rsidRPr="005B136F">
        <w:rPr>
          <w:rFonts w:ascii="Arial" w:hAnsi="Arial" w:cs="Arial"/>
          <w:lang w:val="es-BO" w:eastAsia="es-ES"/>
        </w:rPr>
        <w:t xml:space="preserve"> con cédula de identidad Nro. 2761910 Or., en calidad de </w:t>
      </w:r>
      <w:r w:rsidRPr="005B136F">
        <w:rPr>
          <w:rFonts w:ascii="Arial" w:hAnsi="Arial" w:cs="Arial"/>
          <w:b/>
          <w:lang w:val="es-BO" w:eastAsia="es-ES"/>
        </w:rPr>
        <w:t>DISTRITAL DE REDES DE GAS COCHABAMBA</w:t>
      </w:r>
      <w:r w:rsidRPr="005B136F">
        <w:rPr>
          <w:rFonts w:ascii="Arial" w:hAnsi="Arial" w:cs="Arial"/>
          <w:lang w:val="es-BO" w:eastAsia="es-ES"/>
        </w:rPr>
        <w:t xml:space="preserve">, delegado para la firma del presente Contrato, en mérito al Poder Especial Nro.130/2015 de fecha 12 de agosto de 2015, que confiere el Señor Lic. Guillermo Luis Acha Morales en su calidad de Presidente Ejecutivo Interino de Yacimientos Petrolíferos Fiscales Bolivianos (Y.P.F.B.) ante la Notaría N° 021 a cargo de la Dra. Maritza Castro Garnica del Distrito Judicial de La Paz, que en adelante se denominará </w:t>
      </w:r>
      <w:r w:rsidRPr="005B136F">
        <w:rPr>
          <w:rFonts w:ascii="Arial" w:hAnsi="Arial" w:cs="Arial"/>
          <w:b/>
          <w:lang w:val="es-BO" w:eastAsia="es-ES"/>
        </w:rPr>
        <w:t>YPFB</w:t>
      </w:r>
      <w:r w:rsidRPr="005B136F">
        <w:rPr>
          <w:rFonts w:ascii="Arial" w:hAnsi="Arial" w:cs="Arial"/>
          <w:lang w:val="es-BO" w:eastAsia="es-ES"/>
        </w:rPr>
        <w:t xml:space="preserve">; </w:t>
      </w:r>
    </w:p>
    <w:p w:rsidR="005B136F" w:rsidRPr="005B136F" w:rsidRDefault="005B136F" w:rsidP="005B136F">
      <w:pPr>
        <w:ind w:left="426"/>
        <w:contextualSpacing/>
        <w:jc w:val="both"/>
        <w:rPr>
          <w:rFonts w:ascii="Arial" w:hAnsi="Arial" w:cs="Arial"/>
          <w:lang w:val="es-BO" w:eastAsia="es-ES"/>
        </w:rPr>
      </w:pPr>
    </w:p>
    <w:p w:rsidR="005B136F" w:rsidRPr="005B136F" w:rsidRDefault="005B136F" w:rsidP="008A7C61">
      <w:pPr>
        <w:numPr>
          <w:ilvl w:val="0"/>
          <w:numId w:val="50"/>
        </w:numPr>
        <w:contextualSpacing/>
        <w:jc w:val="both"/>
        <w:rPr>
          <w:rFonts w:ascii="Arial" w:hAnsi="Arial" w:cs="Arial"/>
          <w:lang w:eastAsia="es-ES"/>
        </w:rPr>
      </w:pPr>
      <w:r w:rsidRPr="005B136F">
        <w:rPr>
          <w:rFonts w:ascii="Arial" w:hAnsi="Arial" w:cs="Arial"/>
          <w:b/>
          <w:lang w:val="es-BO" w:eastAsia="es-ES"/>
        </w:rPr>
        <w:t>XXXXXXXXXXXXXXXX</w:t>
      </w:r>
      <w:r w:rsidRPr="005B136F">
        <w:rPr>
          <w:rFonts w:ascii="Arial" w:hAnsi="Arial" w:cs="Arial"/>
          <w:lang w:val="es-ES_tradnl" w:eastAsia="es-ES"/>
        </w:rPr>
        <w:t xml:space="preserve"> una empresa constituida bajo las leyes del Estado Plurinacional de Bolivia, inscrita en el Registro de Comercio de Bolivia concesionado a FUNDEMPRESA bajo Matrícula Nº XXXXXXXX</w:t>
      </w:r>
      <w:r w:rsidRPr="005B136F">
        <w:rPr>
          <w:rFonts w:ascii="Arial" w:hAnsi="Arial" w:cs="Arial"/>
          <w:i/>
          <w:lang w:val="es-ES_tradnl" w:eastAsia="es-ES"/>
        </w:rPr>
        <w:t xml:space="preserve"> </w:t>
      </w:r>
      <w:r w:rsidRPr="005B136F">
        <w:rPr>
          <w:rFonts w:ascii="Arial" w:hAnsi="Arial" w:cs="Arial"/>
          <w:lang w:val="es-ES_tradnl" w:eastAsia="es-ES"/>
        </w:rPr>
        <w:t xml:space="preserve">con Número de Identificación Tributaria (NIT) XXXXXXXXXXXX con domicilio en la calle XXXXXX N° XXXXXXXXXXXXX entre XXXXXXXXX de la ciudad de XX XXX, representada legalmente por XXXXXXXXXX </w:t>
      </w:r>
      <w:r w:rsidRPr="005B136F">
        <w:rPr>
          <w:rFonts w:ascii="Arial" w:hAnsi="Arial" w:cs="Arial"/>
          <w:lang w:val="es-BO" w:eastAsia="es-ES"/>
        </w:rPr>
        <w:t xml:space="preserve">con Cédula de Identidad XXX XXX, </w:t>
      </w:r>
      <w:r w:rsidRPr="005B136F">
        <w:rPr>
          <w:rFonts w:ascii="Arial" w:hAnsi="Arial" w:cs="Arial"/>
          <w:lang w:val="es-ES_tradnl" w:eastAsia="es-ES"/>
        </w:rPr>
        <w:t>en virtud al Testimonio de Poder N° XXXXXXXX de fecha XXXXXXXXXXXXX, tal cual consta en el Certificado XXXXXXXN° XXXXXXXX de fecha XXXXXXXXXXXXXXXXX,</w:t>
      </w:r>
      <w:r w:rsidRPr="005B136F">
        <w:rPr>
          <w:rFonts w:ascii="Arial" w:hAnsi="Arial" w:cs="Arial"/>
          <w:lang w:val="es-BO" w:eastAsia="es-ES"/>
        </w:rPr>
        <w:t xml:space="preserve">que en adelante se denominará el </w:t>
      </w:r>
      <w:r w:rsidRPr="005B136F">
        <w:rPr>
          <w:rFonts w:ascii="Arial" w:hAnsi="Arial" w:cs="Arial"/>
          <w:b/>
          <w:bCs/>
          <w:lang w:val="es-ES_tradnl" w:eastAsia="es-ES"/>
        </w:rPr>
        <w:t>PROVEEDOR</w:t>
      </w:r>
      <w:r w:rsidRPr="005B136F">
        <w:rPr>
          <w:rFonts w:ascii="Arial" w:hAnsi="Arial" w:cs="Arial"/>
          <w:b/>
          <w:lang w:val="es-BO" w:eastAsia="es-ES"/>
        </w:rPr>
        <w:t>.</w:t>
      </w:r>
    </w:p>
    <w:p w:rsidR="005B136F" w:rsidRPr="005B136F" w:rsidRDefault="005B136F" w:rsidP="005B136F">
      <w:pPr>
        <w:spacing w:before="120" w:after="120"/>
        <w:jc w:val="both"/>
        <w:rPr>
          <w:rFonts w:ascii="Arial" w:hAnsi="Arial" w:cs="Arial"/>
          <w:lang w:val="es-BO" w:eastAsia="es-ES"/>
        </w:rPr>
      </w:pPr>
      <w:r w:rsidRPr="005B136F">
        <w:rPr>
          <w:rFonts w:ascii="Arial" w:hAnsi="Arial" w:cs="Arial"/>
          <w:lang w:val="es-BO" w:eastAsia="es-ES"/>
        </w:rPr>
        <w:t xml:space="preserve">Tanto la </w:t>
      </w:r>
      <w:r w:rsidRPr="005B136F">
        <w:rPr>
          <w:rFonts w:ascii="Arial" w:hAnsi="Arial" w:cs="Arial"/>
          <w:b/>
          <w:lang w:val="es-BO" w:eastAsia="es-ES"/>
        </w:rPr>
        <w:t>ENTIDAD</w:t>
      </w:r>
      <w:r w:rsidRPr="005B136F">
        <w:rPr>
          <w:rFonts w:ascii="Arial" w:hAnsi="Arial" w:cs="Arial"/>
          <w:lang w:val="es-BO" w:eastAsia="es-ES"/>
        </w:rPr>
        <w:t xml:space="preserve"> como el </w:t>
      </w:r>
      <w:r w:rsidRPr="005B136F">
        <w:rPr>
          <w:rFonts w:ascii="Arial" w:hAnsi="Arial" w:cs="Arial"/>
          <w:b/>
          <w:lang w:val="es-BO" w:eastAsia="es-ES"/>
        </w:rPr>
        <w:t>PROVEEDOR</w:t>
      </w:r>
      <w:r w:rsidRPr="005B136F">
        <w:rPr>
          <w:rFonts w:ascii="Arial" w:hAnsi="Arial" w:cs="Arial"/>
          <w:lang w:val="es-BO" w:eastAsia="es-ES"/>
        </w:rPr>
        <w:t xml:space="preserve"> podrán ser denominados individualmente e indistintamente como “Parte” o colectivamente “Partes”.</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 xml:space="preserve">SEGUNDA.- (ANTECEDENTES LEGALES DEL CONTRATO) </w:t>
      </w:r>
    </w:p>
    <w:p w:rsidR="005B136F" w:rsidRPr="005B136F" w:rsidRDefault="005B136F" w:rsidP="005B136F">
      <w:pPr>
        <w:spacing w:before="120" w:after="120"/>
        <w:ind w:left="709" w:hanging="709"/>
        <w:jc w:val="both"/>
        <w:rPr>
          <w:rFonts w:ascii="Arial" w:hAnsi="Arial" w:cs="Arial"/>
          <w:lang w:eastAsia="es-ES"/>
        </w:rPr>
      </w:pPr>
      <w:r w:rsidRPr="005B136F">
        <w:rPr>
          <w:rFonts w:ascii="Arial" w:hAnsi="Arial" w:cs="Arial"/>
          <w:b/>
          <w:lang w:val="es-BO" w:eastAsia="es-ES"/>
        </w:rPr>
        <w:t xml:space="preserve">2.1 </w:t>
      </w:r>
      <w:r w:rsidRPr="005B136F">
        <w:rPr>
          <w:rFonts w:ascii="Arial" w:hAnsi="Arial" w:cs="Arial"/>
          <w:b/>
          <w:lang w:val="es-BO" w:eastAsia="es-ES"/>
        </w:rPr>
        <w:tab/>
      </w:r>
      <w:r w:rsidRPr="005B136F">
        <w:rPr>
          <w:rFonts w:ascii="Arial" w:hAnsi="Arial" w:cs="Arial"/>
          <w:lang w:val="es-ES_tradnl" w:eastAsia="es-ES"/>
        </w:rPr>
        <w:t>La</w:t>
      </w:r>
      <w:r w:rsidRPr="005B136F">
        <w:rPr>
          <w:rFonts w:ascii="Arial" w:hAnsi="Arial" w:cs="Arial"/>
          <w:b/>
          <w:lang w:val="es-ES_tradnl" w:eastAsia="es-ES"/>
        </w:rPr>
        <w:t xml:space="preserve"> </w:t>
      </w:r>
      <w:r w:rsidRPr="005B136F">
        <w:rPr>
          <w:rFonts w:ascii="Arial" w:hAnsi="Arial" w:cs="Arial"/>
          <w:b/>
          <w:lang w:eastAsia="es-ES"/>
        </w:rPr>
        <w:t>ENTIDAD</w:t>
      </w:r>
      <w:r w:rsidRPr="005B136F">
        <w:rPr>
          <w:rFonts w:ascii="Arial" w:hAnsi="Arial" w:cs="Arial"/>
          <w:lang w:val="es-BO" w:eastAsia="es-ES"/>
        </w:rPr>
        <w:t xml:space="preserve">, </w:t>
      </w:r>
      <w:r w:rsidRPr="005B136F">
        <w:rPr>
          <w:rFonts w:ascii="Arial" w:hAnsi="Arial" w:cs="Arial"/>
          <w:bCs/>
          <w:lang w:val="es-BO" w:eastAsia="es-ES"/>
        </w:rPr>
        <w:t xml:space="preserve">mediante la modalidad de </w:t>
      </w:r>
      <w:r w:rsidRPr="005B136F">
        <w:rPr>
          <w:rFonts w:ascii="Arial" w:hAnsi="Arial" w:cs="Arial"/>
          <w:lang w:eastAsia="es-ES"/>
        </w:rPr>
        <w:t>contratación directa ordinaria con c</w:t>
      </w:r>
      <w:r w:rsidRPr="005B136F">
        <w:rPr>
          <w:rFonts w:ascii="Arial" w:hAnsi="Arial" w:cs="Arial"/>
          <w:bCs/>
          <w:lang w:eastAsia="es-ES"/>
        </w:rPr>
        <w:t xml:space="preserve">ódigo de proceso </w:t>
      </w:r>
      <w:r w:rsidRPr="005B136F">
        <w:rPr>
          <w:rFonts w:ascii="Arial" w:hAnsi="Arial" w:cs="Arial"/>
          <w:lang w:val="es-BO" w:eastAsia="es-ES"/>
        </w:rPr>
        <w:t>EPNE-XXXXXXXXXXX</w:t>
      </w:r>
      <w:r w:rsidRPr="005B136F">
        <w:rPr>
          <w:rFonts w:ascii="Arial" w:hAnsi="Arial" w:cs="Arial"/>
          <w:lang w:eastAsia="es-ES"/>
        </w:rPr>
        <w:t xml:space="preserve"> </w:t>
      </w:r>
      <w:r w:rsidRPr="005B136F">
        <w:rPr>
          <w:rFonts w:ascii="Arial" w:hAnsi="Arial" w:cs="Arial"/>
          <w:lang w:val="es-BO" w:eastAsia="es-ES"/>
        </w:rPr>
        <w:t xml:space="preserve">llevó adelante el proceso de contratación para la Adquisición de XXXXXXXXXXXXXX Cochabamba, XXXXX; </w:t>
      </w:r>
      <w:r w:rsidRPr="005B136F">
        <w:rPr>
          <w:rFonts w:ascii="Arial" w:eastAsia="Calibri" w:hAnsi="Arial" w:cs="Arial"/>
          <w:lang w:val="es-ES_tradnl"/>
        </w:rPr>
        <w:t xml:space="preserve">realizado bajo las normas y regulaciones de contratación establecidas en el </w:t>
      </w:r>
      <w:r w:rsidRPr="005B136F">
        <w:rPr>
          <w:rFonts w:ascii="Arial" w:hAnsi="Arial" w:cs="Arial"/>
          <w:lang w:eastAsia="es-ES"/>
        </w:rPr>
        <w:t>Reglamento Específico del Sistema de Administración de Bienes y Servicios Empresa Pública Nacional Estratégica de Yacimientos Petrolíferos Fiscales Bolivianos (RE-SABS- EPNE-YPFB) aprobado mediante Resolución de Directorio N° 58/2013 de 22 de julio de 2013 y el documento de contratación directa.</w:t>
      </w:r>
    </w:p>
    <w:p w:rsidR="005B136F" w:rsidRPr="005B136F" w:rsidRDefault="005B136F" w:rsidP="005B136F">
      <w:pPr>
        <w:spacing w:before="120" w:after="120"/>
        <w:ind w:left="709" w:hanging="709"/>
        <w:jc w:val="both"/>
        <w:rPr>
          <w:rFonts w:ascii="Arial" w:hAnsi="Arial" w:cs="Arial"/>
          <w:b/>
          <w:lang w:eastAsia="es-ES"/>
        </w:rPr>
      </w:pPr>
      <w:r w:rsidRPr="005B136F">
        <w:rPr>
          <w:rFonts w:ascii="Arial" w:hAnsi="Arial" w:cs="Arial"/>
          <w:b/>
          <w:lang w:val="es-BO" w:eastAsia="es-ES"/>
        </w:rPr>
        <w:t>2.2</w:t>
      </w:r>
      <w:r w:rsidRPr="005B136F">
        <w:rPr>
          <w:rFonts w:ascii="Arial" w:hAnsi="Arial" w:cs="Arial"/>
          <w:b/>
          <w:lang w:val="es-BO" w:eastAsia="es-ES"/>
        </w:rPr>
        <w:tab/>
      </w:r>
      <w:r w:rsidRPr="005B136F">
        <w:rPr>
          <w:rFonts w:ascii="Arial" w:hAnsi="Arial" w:cs="Arial"/>
          <w:lang w:eastAsia="es-ES"/>
        </w:rPr>
        <w:t xml:space="preserve">Por su parte el </w:t>
      </w:r>
      <w:r w:rsidRPr="005B136F">
        <w:rPr>
          <w:rFonts w:ascii="Arial" w:hAnsi="Arial" w:cs="Arial"/>
          <w:b/>
          <w:bCs/>
          <w:lang w:val="es-ES_tradnl" w:eastAsia="es-ES"/>
        </w:rPr>
        <w:t>PROVEEDOR</w:t>
      </w:r>
      <w:r w:rsidRPr="005B136F">
        <w:rPr>
          <w:rFonts w:ascii="Arial" w:hAnsi="Arial" w:cs="Arial"/>
          <w:lang w:eastAsia="es-ES"/>
        </w:rPr>
        <w:t xml:space="preserve"> 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5B136F" w:rsidRPr="005B136F" w:rsidRDefault="005B136F" w:rsidP="005B136F">
      <w:pPr>
        <w:spacing w:before="120" w:after="120"/>
        <w:rPr>
          <w:rFonts w:ascii="Arial" w:hAnsi="Arial" w:cs="Arial"/>
          <w:b/>
          <w:u w:val="single"/>
          <w:lang w:val="es-BO" w:eastAsia="es-ES"/>
        </w:rPr>
      </w:pPr>
      <w:r w:rsidRPr="005B136F">
        <w:rPr>
          <w:rFonts w:ascii="Arial" w:hAnsi="Arial" w:cs="Arial"/>
          <w:b/>
          <w:u w:val="single"/>
          <w:lang w:val="es-ES_tradnl" w:eastAsia="es-ES"/>
        </w:rPr>
        <w:t xml:space="preserve">TERCERA.- </w:t>
      </w:r>
      <w:r w:rsidRPr="005B136F">
        <w:rPr>
          <w:rFonts w:ascii="Arial" w:hAnsi="Arial" w:cs="Arial"/>
          <w:b/>
          <w:u w:val="single"/>
          <w:lang w:val="es-BO" w:eastAsia="es-ES"/>
        </w:rPr>
        <w:t>(DISPOSICIONES GENERALES)</w:t>
      </w:r>
    </w:p>
    <w:p w:rsidR="005B136F" w:rsidRPr="005B136F" w:rsidRDefault="005B136F" w:rsidP="005B136F">
      <w:pPr>
        <w:spacing w:before="120" w:after="120"/>
        <w:ind w:left="705" w:hanging="705"/>
        <w:jc w:val="both"/>
        <w:rPr>
          <w:rFonts w:ascii="Arial" w:hAnsi="Arial" w:cs="Arial"/>
          <w:lang w:val="es-BO" w:eastAsia="es-ES"/>
        </w:rPr>
      </w:pPr>
      <w:r w:rsidRPr="005B136F">
        <w:rPr>
          <w:rFonts w:ascii="Arial" w:hAnsi="Arial" w:cs="Arial"/>
          <w:b/>
          <w:lang w:val="es-BO" w:eastAsia="es-ES"/>
        </w:rPr>
        <w:t>3.1.</w:t>
      </w:r>
      <w:r w:rsidRPr="005B136F">
        <w:rPr>
          <w:rFonts w:ascii="Arial" w:hAnsi="Arial" w:cs="Arial"/>
          <w:b/>
          <w:lang w:val="es-BO" w:eastAsia="es-ES"/>
        </w:rPr>
        <w:tab/>
        <w:t>Definiciones:</w:t>
      </w:r>
      <w:r w:rsidRPr="005B136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6137"/>
      </w:tblGrid>
      <w:tr w:rsidR="005B136F" w:rsidRPr="005B136F" w:rsidTr="00295F31">
        <w:tc>
          <w:tcPr>
            <w:tcW w:w="2522" w:type="dxa"/>
          </w:tcPr>
          <w:p w:rsidR="005B136F" w:rsidRPr="005B136F" w:rsidRDefault="005B136F" w:rsidP="005B136F">
            <w:pPr>
              <w:spacing w:before="120" w:after="120"/>
              <w:rPr>
                <w:rFonts w:ascii="Arial" w:hAnsi="Arial" w:cs="Arial"/>
                <w:b/>
                <w:lang w:eastAsia="es-ES"/>
              </w:rPr>
            </w:pPr>
            <w:r w:rsidRPr="005B136F">
              <w:rPr>
                <w:rFonts w:ascii="Arial" w:hAnsi="Arial" w:cs="Arial"/>
                <w:b/>
                <w:lang w:eastAsia="es-ES"/>
              </w:rPr>
              <w:t>Adquisición:</w:t>
            </w:r>
          </w:p>
          <w:p w:rsidR="005B136F" w:rsidRPr="005B136F" w:rsidRDefault="005B136F" w:rsidP="005B136F">
            <w:pPr>
              <w:spacing w:before="120" w:after="120"/>
              <w:jc w:val="both"/>
              <w:rPr>
                <w:rFonts w:ascii="Arial" w:hAnsi="Arial" w:cs="Arial"/>
                <w:lang w:eastAsia="es-ES"/>
              </w:rPr>
            </w:pPr>
          </w:p>
        </w:tc>
        <w:tc>
          <w:tcPr>
            <w:tcW w:w="6237" w:type="dxa"/>
          </w:tcPr>
          <w:p w:rsidR="005B136F" w:rsidRPr="005B136F" w:rsidRDefault="005B136F" w:rsidP="005B136F">
            <w:pPr>
              <w:spacing w:before="120" w:after="120"/>
              <w:jc w:val="both"/>
              <w:rPr>
                <w:rFonts w:ascii="Arial" w:hAnsi="Arial" w:cs="Arial"/>
                <w:lang w:eastAsia="es-ES"/>
              </w:rPr>
            </w:pPr>
            <w:r w:rsidRPr="005B136F">
              <w:rPr>
                <w:rFonts w:ascii="Arial" w:hAnsi="Arial" w:cs="Arial"/>
                <w:lang w:eastAsia="es-ES"/>
              </w:rPr>
              <w:lastRenderedPageBreak/>
              <w:t xml:space="preserve">Significa la compra de XXXXXXXXXXXXXXX Cochabamba, </w:t>
            </w:r>
            <w:r w:rsidRPr="005B136F">
              <w:rPr>
                <w:rFonts w:ascii="Arial" w:hAnsi="Arial" w:cs="Arial"/>
                <w:lang w:eastAsia="es-ES"/>
              </w:rPr>
              <w:lastRenderedPageBreak/>
              <w:t xml:space="preserve">XXXX que será entregada por el </w:t>
            </w:r>
            <w:r w:rsidRPr="005B136F">
              <w:rPr>
                <w:rFonts w:ascii="Arial" w:hAnsi="Arial" w:cs="Arial"/>
                <w:b/>
                <w:lang w:eastAsia="es-ES"/>
              </w:rPr>
              <w:t>PROVEEDOR</w:t>
            </w:r>
            <w:r w:rsidRPr="005B136F">
              <w:rPr>
                <w:rFonts w:ascii="Arial" w:hAnsi="Arial" w:cs="Arial"/>
                <w:lang w:eastAsia="es-ES"/>
              </w:rPr>
              <w:t xml:space="preserve"> a favor de la </w:t>
            </w:r>
            <w:r w:rsidRPr="005B136F">
              <w:rPr>
                <w:rFonts w:ascii="Arial" w:hAnsi="Arial" w:cs="Arial"/>
                <w:b/>
                <w:lang w:eastAsia="es-ES"/>
              </w:rPr>
              <w:t>ENTIDAD</w:t>
            </w:r>
            <w:r w:rsidRPr="005B136F">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B136F" w:rsidRPr="005B136F" w:rsidTr="00295F31">
        <w:tc>
          <w:tcPr>
            <w:tcW w:w="2522" w:type="dxa"/>
          </w:tcPr>
          <w:p w:rsidR="005B136F" w:rsidRPr="005B136F" w:rsidRDefault="005B136F" w:rsidP="005B136F">
            <w:pPr>
              <w:spacing w:before="120" w:after="120"/>
              <w:jc w:val="both"/>
              <w:rPr>
                <w:rFonts w:ascii="Arial" w:hAnsi="Arial" w:cs="Arial"/>
                <w:b/>
                <w:lang w:eastAsia="es-ES"/>
              </w:rPr>
            </w:pPr>
            <w:r w:rsidRPr="005B136F">
              <w:rPr>
                <w:rFonts w:ascii="Arial" w:hAnsi="Arial" w:cs="Arial"/>
                <w:b/>
                <w:lang w:eastAsia="es-ES"/>
              </w:rPr>
              <w:lastRenderedPageBreak/>
              <w:t>Contrato:</w:t>
            </w:r>
          </w:p>
        </w:tc>
        <w:tc>
          <w:tcPr>
            <w:tcW w:w="6237" w:type="dxa"/>
          </w:tcPr>
          <w:p w:rsidR="005B136F" w:rsidRPr="005B136F" w:rsidRDefault="005B136F" w:rsidP="005B136F">
            <w:pPr>
              <w:spacing w:before="120" w:after="120"/>
              <w:jc w:val="both"/>
              <w:rPr>
                <w:rFonts w:ascii="Arial" w:hAnsi="Arial" w:cs="Arial"/>
                <w:lang w:eastAsia="es-ES"/>
              </w:rPr>
            </w:pPr>
            <w:r w:rsidRPr="005B136F">
              <w:rPr>
                <w:rFonts w:ascii="Arial" w:hAnsi="Arial" w:cs="Arial"/>
                <w:lang w:eastAsia="es-ES"/>
              </w:rPr>
              <w:t>Es el presente documento celebrado entre las Partes, junto con todos los anexos que forman parte integrante del mismo.</w:t>
            </w:r>
          </w:p>
        </w:tc>
      </w:tr>
      <w:tr w:rsidR="005B136F" w:rsidRPr="005B136F" w:rsidTr="00295F31">
        <w:tc>
          <w:tcPr>
            <w:tcW w:w="2522" w:type="dxa"/>
          </w:tcPr>
          <w:p w:rsidR="005B136F" w:rsidRPr="005B136F" w:rsidRDefault="005B136F" w:rsidP="005B136F">
            <w:pPr>
              <w:spacing w:before="120" w:after="120"/>
              <w:rPr>
                <w:rFonts w:ascii="Arial" w:hAnsi="Arial" w:cs="Arial"/>
                <w:b/>
                <w:lang w:eastAsia="es-ES"/>
              </w:rPr>
            </w:pPr>
            <w:r w:rsidRPr="005B136F">
              <w:rPr>
                <w:rFonts w:ascii="Arial" w:hAnsi="Arial" w:cs="Arial"/>
                <w:b/>
                <w:lang w:eastAsia="es-ES"/>
              </w:rPr>
              <w:t>Responsable o Comité de Recepción:</w:t>
            </w:r>
          </w:p>
        </w:tc>
        <w:tc>
          <w:tcPr>
            <w:tcW w:w="6237" w:type="dxa"/>
          </w:tcPr>
          <w:p w:rsidR="005B136F" w:rsidRPr="005B136F" w:rsidRDefault="005B136F" w:rsidP="005B136F">
            <w:pPr>
              <w:spacing w:before="120" w:after="120"/>
              <w:jc w:val="both"/>
              <w:rPr>
                <w:rFonts w:ascii="Arial" w:hAnsi="Arial" w:cs="Arial"/>
                <w:lang w:eastAsia="es-ES"/>
              </w:rPr>
            </w:pPr>
            <w:r w:rsidRPr="005B136F">
              <w:rPr>
                <w:rFonts w:ascii="Arial" w:hAnsi="Arial" w:cs="Arial"/>
                <w:lang w:eastAsia="es-ES"/>
              </w:rPr>
              <w:t xml:space="preserve">Es una o más personas designadas por la </w:t>
            </w:r>
            <w:r w:rsidRPr="005B136F">
              <w:rPr>
                <w:rFonts w:ascii="Arial" w:hAnsi="Arial" w:cs="Arial"/>
                <w:b/>
                <w:lang w:eastAsia="es-ES"/>
              </w:rPr>
              <w:t>ENTIDAD</w:t>
            </w:r>
            <w:r w:rsidRPr="005B136F">
              <w:rPr>
                <w:rFonts w:ascii="Arial" w:hAnsi="Arial" w:cs="Arial"/>
                <w:lang w:eastAsia="es-ES"/>
              </w:rPr>
              <w:t xml:space="preserve">, quienes serán responsables de la verificación y recepción de la </w:t>
            </w:r>
            <w:r w:rsidRPr="005B136F">
              <w:rPr>
                <w:rFonts w:ascii="Arial" w:hAnsi="Arial" w:cs="Arial"/>
                <w:lang w:val="es-ES_tradnl" w:eastAsia="es-ES"/>
              </w:rPr>
              <w:t>Adquisición</w:t>
            </w:r>
            <w:r w:rsidRPr="005B136F">
              <w:rPr>
                <w:rFonts w:ascii="Arial" w:hAnsi="Arial" w:cs="Arial"/>
                <w:lang w:eastAsia="es-ES"/>
              </w:rPr>
              <w:t xml:space="preserve"> a ser entregada por el </w:t>
            </w:r>
            <w:r w:rsidRPr="005B136F">
              <w:rPr>
                <w:rFonts w:ascii="Arial" w:hAnsi="Arial" w:cs="Arial"/>
                <w:b/>
                <w:lang w:eastAsia="es-ES"/>
              </w:rPr>
              <w:t>PROVEEDOR</w:t>
            </w:r>
            <w:r w:rsidRPr="005B136F">
              <w:rPr>
                <w:rFonts w:ascii="Arial" w:hAnsi="Arial" w:cs="Arial"/>
                <w:lang w:eastAsia="es-ES"/>
              </w:rPr>
              <w:t>, conforme lo establecido en el presente Contrato.</w:t>
            </w:r>
          </w:p>
        </w:tc>
      </w:tr>
      <w:tr w:rsidR="005B136F" w:rsidRPr="005B136F" w:rsidTr="00295F31">
        <w:tc>
          <w:tcPr>
            <w:tcW w:w="2522" w:type="dxa"/>
          </w:tcPr>
          <w:p w:rsidR="005B136F" w:rsidRPr="005B136F" w:rsidRDefault="005B136F" w:rsidP="005B136F">
            <w:pPr>
              <w:spacing w:before="120" w:after="120"/>
              <w:rPr>
                <w:rFonts w:ascii="Arial" w:hAnsi="Arial" w:cs="Arial"/>
                <w:b/>
                <w:lang w:eastAsia="es-ES"/>
              </w:rPr>
            </w:pPr>
            <w:r w:rsidRPr="005B136F">
              <w:rPr>
                <w:rFonts w:ascii="Arial" w:hAnsi="Arial" w:cs="Arial"/>
                <w:b/>
                <w:lang w:eastAsia="es-ES"/>
              </w:rPr>
              <w:t>Ley Aplicable:</w:t>
            </w:r>
            <w:r w:rsidRPr="005B136F">
              <w:rPr>
                <w:rFonts w:ascii="Arial" w:hAnsi="Arial" w:cs="Arial"/>
                <w:lang w:eastAsia="es-ES"/>
              </w:rPr>
              <w:tab/>
            </w:r>
          </w:p>
        </w:tc>
        <w:tc>
          <w:tcPr>
            <w:tcW w:w="6237" w:type="dxa"/>
          </w:tcPr>
          <w:p w:rsidR="005B136F" w:rsidRPr="005B136F" w:rsidRDefault="005B136F" w:rsidP="005B136F">
            <w:pPr>
              <w:spacing w:before="120" w:after="120"/>
              <w:jc w:val="both"/>
              <w:rPr>
                <w:rFonts w:ascii="Arial" w:hAnsi="Arial" w:cs="Arial"/>
                <w:lang w:eastAsia="es-ES"/>
              </w:rPr>
            </w:pPr>
            <w:r w:rsidRPr="005B136F">
              <w:rPr>
                <w:rFonts w:ascii="Arial" w:hAnsi="Arial" w:cs="Arial"/>
                <w:lang w:eastAsia="es-ES"/>
              </w:rPr>
              <w:t>Son las normas constitucionales, leyes, decretos supremos y toda otra disposición legal vigente y publicada en el Estado Plurinacional de Bolivia.</w:t>
            </w:r>
          </w:p>
        </w:tc>
      </w:tr>
      <w:tr w:rsidR="005B136F" w:rsidRPr="005B136F" w:rsidTr="00295F31">
        <w:tc>
          <w:tcPr>
            <w:tcW w:w="2522" w:type="dxa"/>
          </w:tcPr>
          <w:p w:rsidR="005B136F" w:rsidRPr="005B136F" w:rsidRDefault="005B136F" w:rsidP="005B136F">
            <w:pPr>
              <w:spacing w:before="120" w:after="120"/>
              <w:rPr>
                <w:rFonts w:ascii="Arial" w:hAnsi="Arial" w:cs="Arial"/>
                <w:b/>
                <w:lang w:eastAsia="es-ES"/>
              </w:rPr>
            </w:pPr>
            <w:r w:rsidRPr="005B136F">
              <w:rPr>
                <w:rFonts w:ascii="Arial" w:hAnsi="Arial" w:cs="Arial"/>
                <w:b/>
                <w:lang w:eastAsia="es-ES"/>
              </w:rPr>
              <w:t>Unidad Solicitante:</w:t>
            </w:r>
          </w:p>
        </w:tc>
        <w:tc>
          <w:tcPr>
            <w:tcW w:w="6237" w:type="dxa"/>
          </w:tcPr>
          <w:p w:rsidR="005B136F" w:rsidRPr="005B136F" w:rsidRDefault="005B136F" w:rsidP="005B136F">
            <w:pPr>
              <w:spacing w:before="120" w:after="120"/>
              <w:jc w:val="both"/>
              <w:rPr>
                <w:rFonts w:ascii="Arial" w:hAnsi="Arial" w:cs="Arial"/>
                <w:lang w:eastAsia="es-ES"/>
              </w:rPr>
            </w:pPr>
            <w:r w:rsidRPr="005B136F">
              <w:rPr>
                <w:rFonts w:ascii="Arial" w:hAnsi="Arial" w:cs="Arial"/>
                <w:lang w:eastAsia="es-ES"/>
              </w:rPr>
              <w:t xml:space="preserve">Es la Dirección de Tecnología de la Información de la </w:t>
            </w:r>
            <w:r w:rsidRPr="005B136F">
              <w:rPr>
                <w:rFonts w:ascii="Arial" w:hAnsi="Arial" w:cs="Arial"/>
                <w:b/>
                <w:lang w:eastAsia="es-ES"/>
              </w:rPr>
              <w:t>ENTIDAD.</w:t>
            </w:r>
          </w:p>
        </w:tc>
      </w:tr>
    </w:tbl>
    <w:p w:rsidR="005B136F" w:rsidRPr="005B136F" w:rsidRDefault="005B136F" w:rsidP="005B136F">
      <w:pPr>
        <w:spacing w:before="120" w:after="120"/>
        <w:ind w:left="709" w:hanging="709"/>
        <w:jc w:val="both"/>
        <w:rPr>
          <w:rFonts w:ascii="Arial" w:hAnsi="Arial" w:cs="Arial"/>
          <w:lang w:val="es-BO" w:eastAsia="es-ES"/>
        </w:rPr>
      </w:pPr>
      <w:r w:rsidRPr="005B136F">
        <w:rPr>
          <w:rFonts w:ascii="Arial" w:hAnsi="Arial" w:cs="Arial"/>
          <w:b/>
          <w:lang w:val="es-BO" w:eastAsia="es-ES"/>
        </w:rPr>
        <w:t xml:space="preserve">3.2. </w:t>
      </w:r>
      <w:r w:rsidRPr="005B136F">
        <w:rPr>
          <w:rFonts w:ascii="Arial" w:hAnsi="Arial" w:cs="Arial"/>
          <w:b/>
          <w:lang w:val="es-BO" w:eastAsia="es-ES"/>
        </w:rPr>
        <w:tab/>
        <w:t xml:space="preserve">Relación entre las Partes: </w:t>
      </w:r>
      <w:r w:rsidRPr="005B136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136F">
        <w:rPr>
          <w:rFonts w:ascii="Arial" w:hAnsi="Arial" w:cs="Arial"/>
          <w:b/>
          <w:lang w:val="es-BO" w:eastAsia="es-ES"/>
        </w:rPr>
        <w:t>PROVEEDOR</w:t>
      </w:r>
      <w:r w:rsidRPr="005B136F">
        <w:rPr>
          <w:rFonts w:ascii="Arial" w:hAnsi="Arial" w:cs="Arial"/>
          <w:lang w:val="es-BO" w:eastAsia="es-ES"/>
        </w:rPr>
        <w:t>, quien será plenamente responsable por todos los aspectos relacionados con este Contrato y la Ley Aplicable.</w:t>
      </w:r>
    </w:p>
    <w:p w:rsidR="005B136F" w:rsidRPr="005B136F" w:rsidRDefault="005B136F" w:rsidP="005B1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B136F">
        <w:rPr>
          <w:rFonts w:ascii="Arial" w:hAnsi="Arial" w:cs="Arial"/>
          <w:b/>
          <w:lang w:val="es-BO" w:eastAsia="es-ES"/>
        </w:rPr>
        <w:t>3.3.</w:t>
      </w:r>
      <w:r w:rsidRPr="005B136F">
        <w:rPr>
          <w:rFonts w:ascii="Arial" w:hAnsi="Arial" w:cs="Arial"/>
          <w:lang w:val="es-BO" w:eastAsia="es-ES"/>
        </w:rPr>
        <w:tab/>
      </w:r>
      <w:r w:rsidRPr="005B136F">
        <w:rPr>
          <w:rFonts w:ascii="Arial" w:hAnsi="Arial" w:cs="Arial"/>
          <w:b/>
          <w:lang w:val="es-BO" w:eastAsia="es-ES"/>
        </w:rPr>
        <w:t>Ley que rige el Contrato:</w:t>
      </w:r>
      <w:r w:rsidRPr="005B136F">
        <w:rPr>
          <w:rFonts w:ascii="Arial" w:hAnsi="Arial" w:cs="Arial"/>
          <w:lang w:val="es-BO" w:eastAsia="es-ES"/>
        </w:rPr>
        <w:t xml:space="preserve"> Este Contrato, su significado e interpretación y la relación que crea entre las Partes se regirá por Ley Aplicable.</w:t>
      </w:r>
    </w:p>
    <w:p w:rsidR="005B136F" w:rsidRPr="005B136F" w:rsidRDefault="005B136F" w:rsidP="005B1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B136F">
        <w:rPr>
          <w:rFonts w:ascii="Arial" w:hAnsi="Arial" w:cs="Arial"/>
          <w:b/>
          <w:lang w:val="es-BO" w:eastAsia="es-ES"/>
        </w:rPr>
        <w:t>3.4.</w:t>
      </w:r>
      <w:r w:rsidRPr="005B136F">
        <w:rPr>
          <w:rFonts w:ascii="Arial" w:hAnsi="Arial" w:cs="Arial"/>
          <w:lang w:val="es-BO" w:eastAsia="es-ES"/>
        </w:rPr>
        <w:tab/>
      </w:r>
      <w:r w:rsidRPr="005B136F">
        <w:rPr>
          <w:rFonts w:ascii="Arial" w:hAnsi="Arial" w:cs="Arial"/>
          <w:b/>
          <w:lang w:val="es-BO" w:eastAsia="es-ES"/>
        </w:rPr>
        <w:t xml:space="preserve">Idioma: </w:t>
      </w:r>
      <w:r w:rsidRPr="005B136F">
        <w:rPr>
          <w:rFonts w:ascii="Arial" w:hAnsi="Arial" w:cs="Arial"/>
          <w:lang w:val="es-BO" w:eastAsia="es-ES"/>
        </w:rPr>
        <w:t>Este Contrato se ha celebrado en castellano, idioma por el que se regirán obligatoriamente todas las materias relacionadas con el mismo o su interpretación.</w:t>
      </w:r>
    </w:p>
    <w:p w:rsidR="005B136F" w:rsidRPr="005B136F" w:rsidRDefault="005B136F" w:rsidP="005B1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B136F">
        <w:rPr>
          <w:rFonts w:ascii="Arial" w:hAnsi="Arial" w:cs="Arial"/>
          <w:b/>
          <w:lang w:val="es-BO" w:eastAsia="es-ES"/>
        </w:rPr>
        <w:t>3.5.</w:t>
      </w:r>
      <w:r w:rsidRPr="005B136F">
        <w:rPr>
          <w:rFonts w:ascii="Arial" w:hAnsi="Arial" w:cs="Arial"/>
          <w:lang w:val="es-BO" w:eastAsia="es-ES"/>
        </w:rPr>
        <w:tab/>
      </w:r>
      <w:r w:rsidRPr="005B136F">
        <w:rPr>
          <w:rFonts w:ascii="Arial" w:hAnsi="Arial" w:cs="Arial"/>
          <w:b/>
          <w:lang w:val="es-BO" w:eastAsia="es-ES"/>
        </w:rPr>
        <w:t>Encabezamientos:</w:t>
      </w:r>
      <w:r w:rsidRPr="005B136F">
        <w:rPr>
          <w:rFonts w:ascii="Arial" w:hAnsi="Arial" w:cs="Arial"/>
          <w:lang w:val="es-BO" w:eastAsia="es-ES"/>
        </w:rPr>
        <w:t xml:space="preserve"> El contenido de este Contrato no se verá restringido, modificado o afectado por los encabezamientos.</w:t>
      </w:r>
    </w:p>
    <w:p w:rsidR="005B136F" w:rsidRPr="005B136F" w:rsidRDefault="005B136F" w:rsidP="005B1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B136F">
        <w:rPr>
          <w:rFonts w:ascii="Arial" w:hAnsi="Arial" w:cs="Arial"/>
          <w:b/>
          <w:lang w:val="es-BO" w:eastAsia="es-ES"/>
        </w:rPr>
        <w:t>3.6.</w:t>
      </w:r>
      <w:r w:rsidRPr="005B136F">
        <w:rPr>
          <w:rFonts w:ascii="Arial" w:hAnsi="Arial" w:cs="Arial"/>
          <w:lang w:val="es-BO" w:eastAsia="es-ES"/>
        </w:rPr>
        <w:tab/>
      </w:r>
      <w:r w:rsidRPr="005B136F">
        <w:rPr>
          <w:rFonts w:ascii="Arial" w:hAnsi="Arial" w:cs="Arial"/>
          <w:b/>
          <w:lang w:val="es-BO" w:eastAsia="es-ES"/>
        </w:rPr>
        <w:t>Totalidad del acuerdo:</w:t>
      </w:r>
      <w:r w:rsidRPr="005B136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B136F" w:rsidRPr="005B136F" w:rsidRDefault="005B136F" w:rsidP="005B1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B136F">
        <w:rPr>
          <w:rFonts w:ascii="Arial" w:hAnsi="Arial" w:cs="Arial"/>
          <w:b/>
          <w:lang w:val="es-BO" w:eastAsia="es-ES"/>
        </w:rPr>
        <w:t>3.7.</w:t>
      </w:r>
      <w:r w:rsidRPr="005B136F">
        <w:rPr>
          <w:rFonts w:ascii="Arial" w:hAnsi="Arial" w:cs="Arial"/>
          <w:lang w:val="es-BO" w:eastAsia="es-ES"/>
        </w:rPr>
        <w:tab/>
      </w:r>
      <w:r w:rsidRPr="005B136F">
        <w:rPr>
          <w:rFonts w:ascii="Arial" w:hAnsi="Arial" w:cs="Arial"/>
          <w:b/>
          <w:lang w:val="es-BO" w:eastAsia="es-ES"/>
        </w:rPr>
        <w:t>Plazos:</w:t>
      </w:r>
      <w:r w:rsidRPr="005B136F">
        <w:rPr>
          <w:rFonts w:ascii="Arial" w:hAnsi="Arial" w:cs="Arial"/>
          <w:lang w:val="es-BO" w:eastAsia="es-ES"/>
        </w:rPr>
        <w:t xml:space="preserve"> Todos los plazos establecidos en este Contrato y sus anexos se entenderán como días calendario, salvo indicación expresa en contrario.</w:t>
      </w:r>
    </w:p>
    <w:p w:rsidR="005B136F" w:rsidRPr="005B136F" w:rsidRDefault="005B136F" w:rsidP="005B1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5B136F">
        <w:rPr>
          <w:rFonts w:ascii="Arial" w:hAnsi="Arial" w:cs="Arial"/>
          <w:b/>
          <w:lang w:val="es-BO" w:eastAsia="es-ES"/>
        </w:rPr>
        <w:t>3.8.</w:t>
      </w:r>
      <w:r w:rsidRPr="005B136F">
        <w:rPr>
          <w:rFonts w:ascii="Arial" w:hAnsi="Arial" w:cs="Arial"/>
          <w:lang w:val="es-BO" w:eastAsia="es-ES"/>
        </w:rPr>
        <w:tab/>
      </w:r>
      <w:r w:rsidRPr="005B136F">
        <w:rPr>
          <w:rFonts w:ascii="Arial" w:hAnsi="Arial" w:cs="Arial"/>
          <w:b/>
          <w:lang w:val="es-BO" w:eastAsia="es-ES"/>
        </w:rPr>
        <w:t>Mayúsculas:</w:t>
      </w:r>
      <w:r w:rsidRPr="005B136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5B136F" w:rsidRPr="005B136F" w:rsidRDefault="005B136F" w:rsidP="005B136F">
      <w:pPr>
        <w:spacing w:before="120" w:after="120"/>
        <w:ind w:left="709" w:hanging="709"/>
        <w:jc w:val="both"/>
        <w:rPr>
          <w:rFonts w:ascii="Arial" w:hAnsi="Arial" w:cs="Arial"/>
          <w:lang w:val="es-BO" w:eastAsia="es-ES"/>
        </w:rPr>
      </w:pPr>
      <w:r w:rsidRPr="005B136F">
        <w:rPr>
          <w:rFonts w:ascii="Arial" w:hAnsi="Arial" w:cs="Arial"/>
          <w:b/>
          <w:bCs/>
          <w:lang w:val="es-BO" w:eastAsia="es-ES"/>
        </w:rPr>
        <w:t>3.9.</w:t>
      </w:r>
      <w:r w:rsidRPr="005B136F">
        <w:rPr>
          <w:rFonts w:ascii="Arial" w:hAnsi="Arial" w:cs="Arial"/>
          <w:b/>
          <w:bCs/>
          <w:lang w:val="es-BO" w:eastAsia="es-ES"/>
        </w:rPr>
        <w:tab/>
        <w:t xml:space="preserve">Discrepancias: </w:t>
      </w:r>
      <w:r w:rsidRPr="005B136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B136F" w:rsidRPr="005B136F" w:rsidRDefault="005B136F" w:rsidP="005B136F">
      <w:pPr>
        <w:spacing w:before="120" w:after="120"/>
        <w:ind w:left="709" w:hanging="709"/>
        <w:jc w:val="both"/>
        <w:rPr>
          <w:rFonts w:ascii="Arial" w:hAnsi="Arial" w:cs="Arial"/>
          <w:u w:val="single"/>
          <w:lang w:val="es-BO" w:eastAsia="es-ES"/>
        </w:rPr>
      </w:pPr>
      <w:r w:rsidRPr="005B136F">
        <w:rPr>
          <w:rFonts w:ascii="Arial" w:hAnsi="Arial" w:cs="Arial"/>
          <w:b/>
          <w:bCs/>
          <w:u w:val="single"/>
          <w:lang w:val="es-BO" w:eastAsia="es-ES"/>
        </w:rPr>
        <w:t>CUARTA.</w:t>
      </w:r>
      <w:r w:rsidRPr="005B136F">
        <w:rPr>
          <w:rFonts w:ascii="Arial" w:hAnsi="Arial" w:cs="Arial"/>
          <w:u w:val="single"/>
          <w:lang w:val="es-BO" w:eastAsia="es-ES"/>
        </w:rPr>
        <w:t xml:space="preserve">- </w:t>
      </w:r>
      <w:r w:rsidRPr="005B136F">
        <w:rPr>
          <w:rFonts w:ascii="Arial" w:hAnsi="Arial" w:cs="Arial"/>
          <w:b/>
          <w:u w:val="single"/>
          <w:lang w:val="es-BO" w:eastAsia="es-ES"/>
        </w:rPr>
        <w:t>(NATURALEZA DEL CONTRATO)</w:t>
      </w:r>
    </w:p>
    <w:p w:rsidR="005B136F" w:rsidRPr="005B136F" w:rsidRDefault="005B136F" w:rsidP="005B136F">
      <w:pPr>
        <w:spacing w:before="120" w:after="120"/>
        <w:jc w:val="both"/>
        <w:rPr>
          <w:rFonts w:ascii="Arial" w:hAnsi="Arial" w:cs="Arial"/>
          <w:lang w:val="es-BO" w:eastAsia="es-ES"/>
        </w:rPr>
      </w:pPr>
      <w:r w:rsidRPr="005B136F">
        <w:rPr>
          <w:rFonts w:ascii="Arial" w:hAnsi="Arial" w:cs="Arial"/>
          <w:bCs/>
          <w:lang w:val="es-BO" w:eastAsia="es-ES"/>
        </w:rPr>
        <w:lastRenderedPageBreak/>
        <w:t>El presente Contrato es de naturaleza administrativa, por tanto su aplicación e interpretación deberá realizarse en el marco de la normativa legal vigente en el Estado Plurinacional de Bolivia</w:t>
      </w:r>
      <w:r w:rsidRPr="005B136F">
        <w:rPr>
          <w:rFonts w:ascii="Arial" w:hAnsi="Arial" w:cs="Arial"/>
          <w:b/>
          <w:bCs/>
          <w:lang w:val="es-BO" w:eastAsia="es-ES"/>
        </w:rPr>
        <w:t>.</w:t>
      </w:r>
    </w:p>
    <w:p w:rsidR="005B136F" w:rsidRPr="005B136F" w:rsidRDefault="005B136F" w:rsidP="005B136F">
      <w:pPr>
        <w:spacing w:before="120" w:after="120"/>
        <w:jc w:val="both"/>
        <w:rPr>
          <w:rFonts w:ascii="Arial" w:hAnsi="Arial" w:cs="Arial"/>
          <w:u w:val="single"/>
          <w:lang w:val="es-ES_tradnl" w:eastAsia="es-ES"/>
        </w:rPr>
      </w:pPr>
      <w:r w:rsidRPr="005B136F">
        <w:rPr>
          <w:rFonts w:ascii="Arial" w:hAnsi="Arial" w:cs="Arial"/>
          <w:b/>
          <w:u w:val="single"/>
          <w:lang w:val="es-ES_tradnl" w:eastAsia="es-ES"/>
        </w:rPr>
        <w:t>QUINTA.- (DOCUMENTOS DEL CONTRATO)</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5B136F" w:rsidRPr="005B136F" w:rsidRDefault="005B136F" w:rsidP="005B136F">
      <w:pPr>
        <w:spacing w:before="120" w:after="120"/>
        <w:ind w:left="2124" w:hanging="1131"/>
        <w:jc w:val="both"/>
        <w:rPr>
          <w:rFonts w:ascii="Arial" w:hAnsi="Arial" w:cs="Arial"/>
          <w:lang w:val="es-ES_tradnl" w:eastAsia="es-ES"/>
        </w:rPr>
      </w:pPr>
      <w:r w:rsidRPr="005B136F">
        <w:rPr>
          <w:rFonts w:ascii="Arial" w:hAnsi="Arial" w:cs="Arial"/>
          <w:lang w:val="es-ES_tradnl" w:eastAsia="es-ES"/>
        </w:rPr>
        <w:t>Anexo 1:</w:t>
      </w:r>
      <w:r w:rsidRPr="005B136F">
        <w:rPr>
          <w:rFonts w:ascii="Arial" w:hAnsi="Arial" w:cs="Arial"/>
          <w:lang w:val="es-ES_tradnl" w:eastAsia="es-ES"/>
        </w:rPr>
        <w:tab/>
        <w:t>Documento de contratación directa y especificaciones técnicas.</w:t>
      </w:r>
    </w:p>
    <w:p w:rsidR="005B136F" w:rsidRPr="005B136F" w:rsidRDefault="005B136F" w:rsidP="005B136F">
      <w:pPr>
        <w:spacing w:before="120" w:after="120"/>
        <w:ind w:left="993"/>
        <w:jc w:val="both"/>
        <w:rPr>
          <w:rFonts w:ascii="Arial" w:hAnsi="Arial" w:cs="Arial"/>
          <w:lang w:val="es-ES_tradnl" w:eastAsia="es-ES"/>
        </w:rPr>
      </w:pPr>
      <w:r w:rsidRPr="005B136F">
        <w:rPr>
          <w:rFonts w:ascii="Arial" w:hAnsi="Arial" w:cs="Arial"/>
          <w:lang w:val="es-ES_tradnl" w:eastAsia="es-ES"/>
        </w:rPr>
        <w:t>Anexo 2:</w:t>
      </w:r>
      <w:r w:rsidRPr="005B136F">
        <w:rPr>
          <w:rFonts w:ascii="Arial" w:hAnsi="Arial" w:cs="Arial"/>
          <w:lang w:val="es-ES_tradnl" w:eastAsia="es-ES"/>
        </w:rPr>
        <w:tab/>
        <w:t>Propuesta adjudicada (oferta técnica y oferta económica).</w:t>
      </w:r>
    </w:p>
    <w:p w:rsidR="005B136F" w:rsidRPr="005B136F" w:rsidRDefault="005B136F" w:rsidP="005B136F">
      <w:pPr>
        <w:spacing w:before="120" w:after="120"/>
        <w:ind w:left="993"/>
        <w:jc w:val="both"/>
        <w:rPr>
          <w:rFonts w:ascii="Arial" w:hAnsi="Arial" w:cs="Arial"/>
          <w:lang w:val="es-ES_tradnl" w:eastAsia="es-ES"/>
        </w:rPr>
      </w:pPr>
      <w:r w:rsidRPr="005B136F">
        <w:rPr>
          <w:rFonts w:ascii="Arial" w:hAnsi="Arial" w:cs="Arial"/>
          <w:lang w:val="es-ES_tradnl" w:eastAsia="es-ES"/>
        </w:rPr>
        <w:t>Anexo 3:</w:t>
      </w:r>
      <w:r w:rsidRPr="005B136F">
        <w:rPr>
          <w:rFonts w:ascii="Arial" w:hAnsi="Arial" w:cs="Arial"/>
          <w:lang w:val="es-ES_tradnl" w:eastAsia="es-ES"/>
        </w:rPr>
        <w:tab/>
        <w:t>Garantía.</w:t>
      </w:r>
    </w:p>
    <w:p w:rsidR="005B136F" w:rsidRPr="005B136F" w:rsidRDefault="005B136F" w:rsidP="005B136F">
      <w:pPr>
        <w:spacing w:before="120" w:after="120"/>
        <w:jc w:val="both"/>
        <w:rPr>
          <w:rFonts w:ascii="Arial" w:hAnsi="Arial" w:cs="Arial"/>
          <w:iCs/>
          <w:lang w:val="es-ES_tradnl" w:eastAsia="es-ES"/>
        </w:rPr>
      </w:pPr>
      <w:r w:rsidRPr="005B136F">
        <w:rPr>
          <w:rFonts w:ascii="Arial" w:hAnsi="Arial" w:cs="Arial"/>
          <w:iCs/>
          <w:lang w:val="es-ES_tradnl" w:eastAsia="es-ES"/>
        </w:rPr>
        <w:t xml:space="preserve">Los documentos detallados anteriormente se encuentran en poder del archivo de la </w:t>
      </w:r>
      <w:r w:rsidRPr="005B136F">
        <w:rPr>
          <w:rFonts w:ascii="Arial" w:hAnsi="Arial" w:cs="Arial"/>
          <w:b/>
          <w:bCs/>
          <w:iCs/>
          <w:lang w:val="es-ES_tradnl" w:eastAsia="es-ES"/>
        </w:rPr>
        <w:t>ENTIDAD</w:t>
      </w:r>
      <w:r w:rsidRPr="005B136F">
        <w:rPr>
          <w:rFonts w:ascii="Arial" w:hAnsi="Arial" w:cs="Arial"/>
          <w:iCs/>
          <w:lang w:val="es-ES_tradnl" w:eastAsia="es-ES"/>
        </w:rPr>
        <w:t>, no existiendo la necesidad de la protocolización ni presentación de los mismos en Notaría de Gobierno.</w:t>
      </w:r>
    </w:p>
    <w:p w:rsidR="005B136F" w:rsidRPr="005B136F" w:rsidRDefault="005B136F" w:rsidP="005B136F">
      <w:pPr>
        <w:spacing w:before="120" w:after="120"/>
        <w:jc w:val="both"/>
        <w:rPr>
          <w:rFonts w:ascii="Arial" w:hAnsi="Arial" w:cs="Arial"/>
          <w:b/>
          <w:u w:val="single"/>
          <w:lang w:val="es-ES_tradnl" w:eastAsia="es-ES"/>
        </w:rPr>
      </w:pP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 xml:space="preserve">SEXTA.- (OBJETO DEL CONTRATO) </w:t>
      </w:r>
    </w:p>
    <w:p w:rsidR="005B136F" w:rsidRPr="005B136F" w:rsidRDefault="005B136F" w:rsidP="005B136F">
      <w:pPr>
        <w:spacing w:before="120" w:after="120"/>
        <w:jc w:val="both"/>
        <w:rPr>
          <w:rFonts w:ascii="Arial" w:hAnsi="Arial" w:cs="Arial"/>
          <w:b/>
          <w:lang w:val="es-ES_tradnl" w:eastAsia="es-ES"/>
        </w:rPr>
      </w:pPr>
      <w:r w:rsidRPr="005B136F">
        <w:rPr>
          <w:rFonts w:ascii="Arial" w:hAnsi="Arial" w:cs="Arial"/>
          <w:lang w:val="es-BO" w:eastAsia="es-ES"/>
        </w:rPr>
        <w:t xml:space="preserve">El objeto del presente Contrato es la adquisición de XXXXXXXXXXXXXX Cochabamba, X suministrada por el </w:t>
      </w:r>
      <w:r w:rsidRPr="005B136F">
        <w:rPr>
          <w:rFonts w:ascii="Arial" w:hAnsi="Arial" w:cs="Arial"/>
          <w:b/>
          <w:lang w:val="es-BO" w:eastAsia="es-ES"/>
        </w:rPr>
        <w:t xml:space="preserve">PROVEEDOR </w:t>
      </w:r>
      <w:r w:rsidRPr="005B136F">
        <w:rPr>
          <w:rFonts w:ascii="Arial" w:hAnsi="Arial" w:cs="Arial"/>
          <w:lang w:val="es-BO" w:eastAsia="es-ES"/>
        </w:rPr>
        <w:t>con estricta y absoluta sujeción a este Contrato y en conformidad a los anexos que forman parte integrante e indivisible del presente Contrato.</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SÉPTIMA.- (VIGENCIA Y PLAZO DEL CONTRATO)</w:t>
      </w:r>
    </w:p>
    <w:p w:rsidR="005B136F" w:rsidRPr="005B136F" w:rsidRDefault="005B136F" w:rsidP="005B136F">
      <w:pPr>
        <w:spacing w:before="120" w:after="120"/>
        <w:ind w:left="709" w:hanging="709"/>
        <w:jc w:val="both"/>
        <w:rPr>
          <w:rFonts w:ascii="Arial" w:hAnsi="Arial" w:cs="Arial"/>
          <w:b/>
          <w:lang w:val="es-ES_tradnl" w:eastAsia="es-ES"/>
        </w:rPr>
      </w:pPr>
      <w:r w:rsidRPr="005B136F">
        <w:rPr>
          <w:rFonts w:ascii="Arial" w:hAnsi="Arial" w:cs="Arial"/>
          <w:b/>
          <w:lang w:val="es-ES_tradnl" w:eastAsia="es-ES"/>
        </w:rPr>
        <w:t xml:space="preserve">7.1. </w:t>
      </w:r>
      <w:r w:rsidRPr="005B136F">
        <w:rPr>
          <w:rFonts w:ascii="Arial" w:hAnsi="Arial" w:cs="Arial"/>
          <w:b/>
          <w:lang w:val="es-ES_tradnl" w:eastAsia="es-ES"/>
        </w:rPr>
        <w:tab/>
        <w:t>Vigencia:</w:t>
      </w:r>
    </w:p>
    <w:p w:rsidR="005B136F" w:rsidRPr="005B136F" w:rsidRDefault="005B136F" w:rsidP="005B136F">
      <w:pPr>
        <w:spacing w:before="120" w:after="120"/>
        <w:ind w:left="709"/>
        <w:jc w:val="both"/>
        <w:rPr>
          <w:rFonts w:ascii="Arial" w:hAnsi="Arial" w:cs="Arial"/>
          <w:lang w:val="es-ES_tradnl" w:eastAsia="es-ES"/>
        </w:rPr>
      </w:pPr>
      <w:r w:rsidRPr="005B136F">
        <w:rPr>
          <w:rFonts w:ascii="Arial" w:hAnsi="Arial" w:cs="Arial"/>
          <w:lang w:val="es-ES_tradnl" w:eastAsia="es-ES"/>
        </w:rPr>
        <w:t>El presente Contrato tendrá vigencia desde el día de su suscripción por ambas Partes hasta la emisión del acta de cierre de Contrato por parte de la</w:t>
      </w:r>
      <w:r w:rsidRPr="005B136F">
        <w:rPr>
          <w:rFonts w:ascii="Arial" w:hAnsi="Arial" w:cs="Arial"/>
          <w:b/>
          <w:lang w:val="es-ES_tradnl" w:eastAsia="es-ES"/>
        </w:rPr>
        <w:t xml:space="preserve"> ENTIDAD.</w:t>
      </w:r>
    </w:p>
    <w:p w:rsidR="005B136F" w:rsidRPr="005B136F" w:rsidRDefault="005B136F" w:rsidP="005B136F">
      <w:pPr>
        <w:spacing w:before="120" w:after="120"/>
        <w:ind w:left="709" w:hanging="709"/>
        <w:jc w:val="both"/>
        <w:rPr>
          <w:rFonts w:ascii="Arial" w:hAnsi="Arial" w:cs="Arial"/>
          <w:b/>
          <w:lang w:val="es-ES_tradnl" w:eastAsia="es-ES"/>
        </w:rPr>
      </w:pPr>
      <w:r w:rsidRPr="005B136F">
        <w:rPr>
          <w:rFonts w:ascii="Arial" w:hAnsi="Arial" w:cs="Arial"/>
          <w:b/>
          <w:lang w:val="es-ES_tradnl" w:eastAsia="es-ES"/>
        </w:rPr>
        <w:t xml:space="preserve">7.2. </w:t>
      </w:r>
      <w:r w:rsidRPr="005B136F">
        <w:rPr>
          <w:rFonts w:ascii="Arial" w:hAnsi="Arial" w:cs="Arial"/>
          <w:b/>
          <w:lang w:val="es-ES_tradnl" w:eastAsia="es-ES"/>
        </w:rPr>
        <w:tab/>
        <w:t>Plazo:</w:t>
      </w:r>
    </w:p>
    <w:p w:rsidR="005B136F" w:rsidRPr="005B136F" w:rsidRDefault="005B136F" w:rsidP="005B136F">
      <w:pPr>
        <w:spacing w:before="120" w:after="120"/>
        <w:ind w:left="709"/>
        <w:jc w:val="both"/>
        <w:rPr>
          <w:rFonts w:ascii="Arial" w:hAnsi="Arial" w:cs="Arial"/>
          <w:lang w:val="es-ES_tradnl" w:eastAsia="es-ES"/>
        </w:rPr>
      </w:pPr>
      <w:r w:rsidRPr="005B136F">
        <w:rPr>
          <w:rFonts w:ascii="Arial" w:hAnsi="Arial" w:cs="Arial"/>
          <w:lang w:val="es-ES_tradnl" w:eastAsia="es-ES"/>
        </w:rPr>
        <w:t xml:space="preserve">El </w:t>
      </w:r>
      <w:r w:rsidRPr="005B136F">
        <w:rPr>
          <w:rFonts w:ascii="Arial" w:hAnsi="Arial" w:cs="Arial"/>
          <w:b/>
          <w:bCs/>
          <w:lang w:val="es-ES_tradnl" w:eastAsia="es-ES"/>
        </w:rPr>
        <w:t xml:space="preserve">PROVEEDOR </w:t>
      </w:r>
      <w:r w:rsidRPr="005B136F">
        <w:rPr>
          <w:rFonts w:ascii="Arial" w:hAnsi="Arial" w:cs="Arial"/>
          <w:lang w:val="es-ES_tradnl" w:eastAsia="es-ES"/>
        </w:rPr>
        <w:t xml:space="preserve">entregará la Adquisición en el plazo máximo de 70 (setenta) días calendario, computables a partir de la instrucción de la Unidad Solicitante. </w:t>
      </w:r>
    </w:p>
    <w:p w:rsidR="005B136F" w:rsidRPr="005B136F" w:rsidRDefault="005B136F" w:rsidP="005B136F">
      <w:pPr>
        <w:spacing w:before="120" w:after="120"/>
        <w:jc w:val="both"/>
        <w:rPr>
          <w:rFonts w:ascii="Arial" w:hAnsi="Arial" w:cs="Arial"/>
          <w:b/>
          <w:u w:val="single"/>
          <w:lang w:val="es-BO" w:eastAsia="es-ES"/>
        </w:rPr>
      </w:pPr>
      <w:r w:rsidRPr="005B136F">
        <w:rPr>
          <w:rFonts w:ascii="Arial" w:hAnsi="Arial" w:cs="Arial"/>
          <w:b/>
          <w:u w:val="single"/>
          <w:lang w:val="es-ES_tradnl" w:eastAsia="es-ES"/>
        </w:rPr>
        <w:t xml:space="preserve">OCTAVA.- </w:t>
      </w:r>
      <w:r w:rsidRPr="005B136F">
        <w:rPr>
          <w:rFonts w:ascii="Arial" w:hAnsi="Arial" w:cs="Arial"/>
          <w:b/>
          <w:u w:val="single"/>
          <w:lang w:val="es-BO" w:eastAsia="es-ES"/>
        </w:rPr>
        <w:t>(LUGAR DE ENTREGA)</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BO" w:eastAsia="es-ES"/>
        </w:rPr>
        <w:t>El lugar</w:t>
      </w:r>
      <w:r w:rsidRPr="005B136F">
        <w:rPr>
          <w:rFonts w:ascii="Arial" w:hAnsi="Arial" w:cs="Arial"/>
          <w:lang w:val="es-ES_tradnl" w:eastAsia="es-ES"/>
        </w:rPr>
        <w:t xml:space="preserve"> de entrega de la Adquisición se describe a </w:t>
      </w:r>
      <w:r w:rsidRPr="005B136F">
        <w:rPr>
          <w:rFonts w:ascii="Arial" w:hAnsi="Arial" w:cs="Arial"/>
          <w:highlight w:val="yellow"/>
          <w:lang w:val="es-ES_tradnl" w:eastAsia="es-ES"/>
        </w:rPr>
        <w:t>continuación:</w:t>
      </w:r>
      <w:r w:rsidRPr="005B136F">
        <w:rPr>
          <w:rFonts w:ascii="Arial" w:hAnsi="Arial" w:cs="Arial"/>
          <w:lang w:val="es-ES_tradnl" w:eastAsia="es-ES"/>
        </w:rPr>
        <w:t>……..</w:t>
      </w:r>
    </w:p>
    <w:p w:rsidR="005B136F" w:rsidRPr="005B136F" w:rsidRDefault="005B136F" w:rsidP="005B136F">
      <w:pPr>
        <w:spacing w:before="120" w:after="120"/>
        <w:jc w:val="both"/>
        <w:rPr>
          <w:rFonts w:ascii="Arial" w:hAnsi="Arial" w:cs="Arial"/>
          <w:lang w:val="es-ES_tradnl" w:eastAsia="es-ES"/>
        </w:rPr>
      </w:pP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La entrega debe realizarse en coordinación con el Comité de Recepción.</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NOVENA.- (MONTO DEL CONTRATO)</w:t>
      </w:r>
    </w:p>
    <w:p w:rsidR="005B136F" w:rsidRPr="005B136F" w:rsidRDefault="005B136F" w:rsidP="005B136F">
      <w:pPr>
        <w:spacing w:before="120" w:after="120"/>
        <w:jc w:val="both"/>
        <w:rPr>
          <w:rFonts w:ascii="Arial" w:hAnsi="Arial" w:cs="Arial"/>
          <w:lang w:val="es-BO" w:eastAsia="es-ES"/>
        </w:rPr>
      </w:pPr>
      <w:r w:rsidRPr="005B136F">
        <w:rPr>
          <w:rFonts w:ascii="Arial" w:hAnsi="Arial" w:cs="Arial"/>
          <w:lang w:val="es-BO" w:eastAsia="es-ES"/>
        </w:rPr>
        <w:t xml:space="preserve">El monto total propuesto y aceptado por las Partes </w:t>
      </w:r>
      <w:r w:rsidRPr="005B136F">
        <w:rPr>
          <w:rFonts w:ascii="Arial" w:hAnsi="Arial" w:cs="Arial"/>
          <w:lang w:val="es-ES_tradnl" w:eastAsia="es-ES"/>
        </w:rPr>
        <w:t>para la ejecución del objeto del presente Contrato</w:t>
      </w:r>
      <w:r w:rsidRPr="005B136F">
        <w:rPr>
          <w:rFonts w:ascii="Arial" w:hAnsi="Arial" w:cs="Arial"/>
          <w:lang w:val="es-BO" w:eastAsia="es-ES"/>
        </w:rPr>
        <w:t xml:space="preserve"> es de Bs.XXXXXXXXXXXXXXXX (XXXXXXXXXXXXXXXXXX 00/100 Bolivianos). </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El precio o valor final de la Adquisición será el resultante de aplicar los precios unitarios de la propuesta adjudicada a las cantidades de la </w:t>
      </w:r>
      <w:r w:rsidRPr="005B136F">
        <w:rPr>
          <w:rFonts w:ascii="Arial" w:hAnsi="Arial" w:cs="Arial"/>
          <w:lang w:val="es-BO" w:eastAsia="es-ES"/>
        </w:rPr>
        <w:t>Adquisición</w:t>
      </w:r>
      <w:r w:rsidRPr="005B136F">
        <w:rPr>
          <w:rFonts w:ascii="Arial" w:hAnsi="Arial" w:cs="Arial"/>
          <w:lang w:val="es-ES_tradnl" w:eastAsia="es-ES"/>
        </w:rPr>
        <w:t xml:space="preserve"> efectiva y realmente provista.</w:t>
      </w:r>
    </w:p>
    <w:p w:rsidR="005B136F" w:rsidRPr="005B136F" w:rsidRDefault="005B136F" w:rsidP="005B136F">
      <w:pPr>
        <w:widowControl w:val="0"/>
        <w:spacing w:before="120" w:after="120"/>
        <w:ind w:hanging="11"/>
        <w:jc w:val="both"/>
        <w:rPr>
          <w:rFonts w:ascii="Arial" w:hAnsi="Arial" w:cs="Arial"/>
          <w:lang w:val="es-ES_tradnl" w:eastAsia="es-ES"/>
        </w:rPr>
      </w:pPr>
      <w:r w:rsidRPr="005B136F">
        <w:rPr>
          <w:rFonts w:ascii="Arial" w:hAnsi="Arial" w:cs="Arial"/>
          <w:lang w:val="es-ES_tradnl" w:eastAsia="es-ES"/>
        </w:rPr>
        <w:t xml:space="preserve">El </w:t>
      </w:r>
      <w:r w:rsidRPr="005B136F">
        <w:rPr>
          <w:rFonts w:ascii="Arial" w:hAnsi="Arial" w:cs="Arial"/>
          <w:b/>
          <w:lang w:val="es-ES_tradnl" w:eastAsia="es-ES"/>
        </w:rPr>
        <w:t>PROVEEDOR</w:t>
      </w:r>
      <w:r w:rsidRPr="005B136F">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136F">
        <w:rPr>
          <w:rFonts w:ascii="Arial" w:hAnsi="Arial" w:cs="Arial"/>
          <w:b/>
          <w:lang w:val="es-ES_tradnl" w:eastAsia="es-ES"/>
        </w:rPr>
        <w:t>PROVEEDOR</w:t>
      </w:r>
      <w:r w:rsidRPr="005B136F">
        <w:rPr>
          <w:rFonts w:ascii="Arial" w:hAnsi="Arial" w:cs="Arial"/>
          <w:lang w:val="es-ES_tradnl" w:eastAsia="es-ES"/>
        </w:rPr>
        <w:t xml:space="preserve"> a título de revisión de precio o reembolso ni cualquier otro similar a la </w:t>
      </w:r>
      <w:r w:rsidRPr="005B136F">
        <w:rPr>
          <w:rFonts w:ascii="Arial" w:hAnsi="Arial" w:cs="Arial"/>
          <w:b/>
          <w:lang w:val="es-ES_tradnl" w:eastAsia="es-ES"/>
        </w:rPr>
        <w:t>ENTIDAD.</w:t>
      </w:r>
    </w:p>
    <w:p w:rsidR="005B136F" w:rsidRPr="005B136F" w:rsidRDefault="005B136F" w:rsidP="005B136F">
      <w:pPr>
        <w:numPr>
          <w:ilvl w:val="1"/>
          <w:numId w:val="0"/>
        </w:numPr>
        <w:tabs>
          <w:tab w:val="num" w:pos="284"/>
        </w:tabs>
        <w:spacing w:before="120" w:after="120"/>
        <w:jc w:val="both"/>
        <w:rPr>
          <w:rFonts w:ascii="Arial" w:hAnsi="Arial" w:cs="Arial"/>
          <w:lang w:val="es-ES_tradnl" w:eastAsia="es-ES"/>
        </w:rPr>
      </w:pPr>
      <w:r w:rsidRPr="005B136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B136F">
        <w:rPr>
          <w:rFonts w:ascii="Arial" w:hAnsi="Arial" w:cs="Arial"/>
          <w:b/>
          <w:lang w:val="es-ES_tradnl" w:eastAsia="es-ES"/>
        </w:rPr>
        <w:t>ENTIDAD</w:t>
      </w:r>
      <w:r w:rsidRPr="005B136F">
        <w:rPr>
          <w:rFonts w:ascii="Arial" w:hAnsi="Arial" w:cs="Arial"/>
          <w:lang w:val="es-ES_tradnl" w:eastAsia="es-ES"/>
        </w:rPr>
        <w:t xml:space="preserve"> reconocerá costos por trabajos adicionales que previamente no tuvieran su expresa aprobación y no se haya cumplido con lo establecido en el Contrato.</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DÉCIMA.- (FORMA DE PAGO)</w:t>
      </w:r>
    </w:p>
    <w:p w:rsidR="005B136F" w:rsidRPr="005B136F" w:rsidRDefault="005B136F" w:rsidP="005B136F">
      <w:pPr>
        <w:tabs>
          <w:tab w:val="num" w:pos="993"/>
        </w:tabs>
        <w:spacing w:before="120" w:after="120"/>
        <w:jc w:val="both"/>
        <w:rPr>
          <w:rFonts w:ascii="Arial" w:hAnsi="Arial" w:cs="Arial"/>
          <w:lang w:val="es-ES_tradnl" w:eastAsia="es-ES"/>
        </w:rPr>
      </w:pPr>
      <w:r w:rsidRPr="005B136F">
        <w:rPr>
          <w:rFonts w:ascii="Arial" w:hAnsi="Arial" w:cs="Arial"/>
          <w:lang w:val="es-ES_tradnl" w:eastAsia="es-ES"/>
        </w:rPr>
        <w:lastRenderedPageBreak/>
        <w:t xml:space="preserve">El monto del presente Contrato será pagado por la </w:t>
      </w:r>
      <w:r w:rsidRPr="005B136F">
        <w:rPr>
          <w:rFonts w:ascii="Arial" w:hAnsi="Arial" w:cs="Arial"/>
          <w:b/>
          <w:lang w:val="es-ES_tradnl" w:eastAsia="es-ES"/>
        </w:rPr>
        <w:t>ENTIDAD</w:t>
      </w:r>
      <w:r w:rsidRPr="005B136F">
        <w:rPr>
          <w:rFonts w:ascii="Arial" w:hAnsi="Arial" w:cs="Arial"/>
          <w:lang w:val="es-ES_tradnl" w:eastAsia="es-ES"/>
        </w:rPr>
        <w:t xml:space="preserve"> a favor del </w:t>
      </w:r>
      <w:r w:rsidRPr="005B136F">
        <w:rPr>
          <w:rFonts w:ascii="Arial" w:hAnsi="Arial" w:cs="Arial"/>
          <w:b/>
          <w:lang w:val="es-ES_tradnl" w:eastAsia="es-ES"/>
        </w:rPr>
        <w:t>PROVEEDOR,</w:t>
      </w:r>
      <w:r w:rsidRPr="005B136F">
        <w:rPr>
          <w:rFonts w:ascii="Arial" w:hAnsi="Arial" w:cs="Arial"/>
          <w:lang w:val="es-ES_tradnl" w:eastAsia="es-ES"/>
        </w:rPr>
        <w:t xml:space="preserve"> una vez emitido el informe de conformidad por el Comité de Recepción de los lugares</w:t>
      </w:r>
      <w:r w:rsidRPr="005B136F">
        <w:rPr>
          <w:rFonts w:ascii="Arial" w:hAnsi="Arial" w:cs="Arial"/>
          <w:i/>
          <w:lang w:val="es-ES_tradnl" w:eastAsia="es-ES"/>
        </w:rPr>
        <w:t xml:space="preserve"> </w:t>
      </w:r>
      <w:r w:rsidRPr="005B136F">
        <w:rPr>
          <w:rFonts w:ascii="Arial" w:hAnsi="Arial" w:cs="Arial"/>
          <w:lang w:val="es-ES_tradnl" w:eastAsia="es-ES"/>
        </w:rPr>
        <w:t>donde se realicen las entregas.</w:t>
      </w:r>
    </w:p>
    <w:p w:rsidR="005B136F" w:rsidRPr="005B136F" w:rsidRDefault="005B136F" w:rsidP="005B136F">
      <w:pPr>
        <w:tabs>
          <w:tab w:val="num" w:pos="993"/>
        </w:tabs>
        <w:spacing w:before="120" w:after="120"/>
        <w:jc w:val="both"/>
        <w:rPr>
          <w:rFonts w:ascii="Arial" w:hAnsi="Arial" w:cs="Arial"/>
          <w:lang w:val="es-ES_tradnl" w:eastAsia="es-ES"/>
        </w:rPr>
      </w:pPr>
      <w:r w:rsidRPr="005B136F">
        <w:rPr>
          <w:rFonts w:ascii="Arial" w:hAnsi="Arial" w:cs="Arial"/>
          <w:lang w:val="es-ES_tradnl" w:eastAsia="es-ES"/>
        </w:rPr>
        <w:t xml:space="preserve">El pago se realizará vía sistema integrado de gestión y modernización administrativa (SIGMA) en moneda nacional (bolivianos), debiendo el </w:t>
      </w:r>
      <w:r w:rsidRPr="005B136F">
        <w:rPr>
          <w:rFonts w:ascii="Arial" w:hAnsi="Arial" w:cs="Arial"/>
          <w:b/>
          <w:lang w:val="es-ES_tradnl" w:eastAsia="es-ES"/>
        </w:rPr>
        <w:t>PROVEEDOR</w:t>
      </w:r>
      <w:r w:rsidRPr="005B136F">
        <w:rPr>
          <w:rFonts w:ascii="Arial" w:hAnsi="Arial" w:cs="Arial"/>
          <w:lang w:val="es-ES_tradnl" w:eastAsia="es-ES"/>
        </w:rPr>
        <w:t xml:space="preserve"> presentar la siguiente documentación para pago:</w:t>
      </w:r>
    </w:p>
    <w:p w:rsidR="005B136F" w:rsidRPr="005B136F" w:rsidRDefault="005B136F" w:rsidP="008A7C61">
      <w:pPr>
        <w:numPr>
          <w:ilvl w:val="0"/>
          <w:numId w:val="44"/>
        </w:numPr>
        <w:tabs>
          <w:tab w:val="num" w:pos="993"/>
        </w:tabs>
        <w:spacing w:before="120" w:after="120"/>
        <w:contextualSpacing/>
        <w:jc w:val="both"/>
        <w:rPr>
          <w:rFonts w:ascii="Arial" w:hAnsi="Arial" w:cs="Arial"/>
          <w:lang w:val="es-ES_tradnl" w:eastAsia="es-ES"/>
        </w:rPr>
      </w:pPr>
      <w:r w:rsidRPr="005B136F">
        <w:rPr>
          <w:rFonts w:ascii="Arial" w:hAnsi="Arial" w:cs="Arial"/>
          <w:lang w:val="es-ES_tradnl" w:eastAsia="es-ES"/>
        </w:rPr>
        <w:t>Solicitud de pago.</w:t>
      </w:r>
    </w:p>
    <w:p w:rsidR="005B136F" w:rsidRPr="005B136F" w:rsidRDefault="005B136F" w:rsidP="008A7C61">
      <w:pPr>
        <w:numPr>
          <w:ilvl w:val="0"/>
          <w:numId w:val="44"/>
        </w:numPr>
        <w:tabs>
          <w:tab w:val="num" w:pos="993"/>
        </w:tabs>
        <w:spacing w:before="120" w:after="120"/>
        <w:contextualSpacing/>
        <w:jc w:val="both"/>
        <w:rPr>
          <w:rFonts w:ascii="Arial" w:hAnsi="Arial" w:cs="Arial"/>
          <w:lang w:val="es-ES_tradnl" w:eastAsia="es-ES"/>
        </w:rPr>
      </w:pPr>
      <w:r w:rsidRPr="005B136F">
        <w:rPr>
          <w:rFonts w:ascii="Arial" w:hAnsi="Arial" w:cs="Arial"/>
          <w:lang w:val="es-ES_tradnl" w:eastAsia="es-ES"/>
        </w:rPr>
        <w:t>Factura original.</w:t>
      </w:r>
    </w:p>
    <w:p w:rsidR="005B136F" w:rsidRPr="005B136F" w:rsidRDefault="005B136F" w:rsidP="008A7C61">
      <w:pPr>
        <w:numPr>
          <w:ilvl w:val="0"/>
          <w:numId w:val="44"/>
        </w:numPr>
        <w:tabs>
          <w:tab w:val="num" w:pos="993"/>
        </w:tabs>
        <w:spacing w:before="120" w:after="120"/>
        <w:contextualSpacing/>
        <w:jc w:val="both"/>
        <w:rPr>
          <w:rFonts w:ascii="Arial" w:hAnsi="Arial" w:cs="Arial"/>
          <w:lang w:val="es-ES_tradnl" w:eastAsia="es-ES"/>
        </w:rPr>
      </w:pPr>
      <w:r w:rsidRPr="005B136F">
        <w:rPr>
          <w:rFonts w:ascii="Arial" w:hAnsi="Arial" w:cs="Arial"/>
          <w:lang w:val="es-ES_tradnl" w:eastAsia="es-ES"/>
        </w:rPr>
        <w:t>Fotocopia de registro sistema integrado de gestión y modernización administrativa (SIGMA).</w:t>
      </w:r>
    </w:p>
    <w:p w:rsidR="005B136F" w:rsidRPr="005B136F" w:rsidRDefault="005B136F" w:rsidP="008A7C61">
      <w:pPr>
        <w:numPr>
          <w:ilvl w:val="0"/>
          <w:numId w:val="44"/>
        </w:numPr>
        <w:tabs>
          <w:tab w:val="num" w:pos="993"/>
        </w:tabs>
        <w:spacing w:before="120" w:after="120"/>
        <w:contextualSpacing/>
        <w:jc w:val="both"/>
        <w:rPr>
          <w:rFonts w:ascii="Arial" w:hAnsi="Arial" w:cs="Arial"/>
          <w:lang w:val="es-ES_tradnl" w:eastAsia="es-ES"/>
        </w:rPr>
      </w:pPr>
      <w:r w:rsidRPr="005B136F">
        <w:rPr>
          <w:rFonts w:ascii="Arial" w:hAnsi="Arial" w:cs="Arial"/>
          <w:lang w:val="es-ES_tradnl" w:eastAsia="es-ES"/>
        </w:rPr>
        <w:t>Cédula de identidad del representante legal.</w:t>
      </w:r>
    </w:p>
    <w:p w:rsidR="005B136F" w:rsidRPr="005B136F" w:rsidRDefault="005B136F" w:rsidP="008A7C61">
      <w:pPr>
        <w:numPr>
          <w:ilvl w:val="0"/>
          <w:numId w:val="44"/>
        </w:numPr>
        <w:tabs>
          <w:tab w:val="num" w:pos="993"/>
        </w:tabs>
        <w:spacing w:before="120" w:after="120"/>
        <w:contextualSpacing/>
        <w:jc w:val="both"/>
        <w:rPr>
          <w:rFonts w:ascii="Arial" w:hAnsi="Arial" w:cs="Arial"/>
          <w:lang w:val="es-ES_tradnl" w:eastAsia="es-ES"/>
        </w:rPr>
      </w:pPr>
      <w:r w:rsidRPr="005B136F">
        <w:rPr>
          <w:rFonts w:ascii="Arial" w:hAnsi="Arial" w:cs="Arial"/>
          <w:lang w:val="es-ES_tradnl" w:eastAsia="es-ES"/>
        </w:rPr>
        <w:t>Fotocopia de número de identificación tributaria (NIT).</w:t>
      </w:r>
    </w:p>
    <w:p w:rsidR="005B136F" w:rsidRPr="005B136F" w:rsidRDefault="005B136F" w:rsidP="005B136F">
      <w:pPr>
        <w:spacing w:before="120" w:after="120"/>
        <w:jc w:val="both"/>
        <w:rPr>
          <w:rFonts w:ascii="Arial" w:hAnsi="Arial" w:cs="Arial"/>
          <w:b/>
          <w:iCs/>
          <w:u w:val="single"/>
          <w:lang w:val="es-BO" w:eastAsia="es-ES"/>
        </w:rPr>
      </w:pPr>
      <w:r w:rsidRPr="005B136F">
        <w:rPr>
          <w:rFonts w:ascii="Arial" w:hAnsi="Arial" w:cs="Arial"/>
          <w:b/>
          <w:iCs/>
          <w:u w:val="single"/>
          <w:lang w:val="es-BO" w:eastAsia="es-ES"/>
        </w:rPr>
        <w:t>DÉCIMA PRIMERA.- (FACTURACIÓN)</w:t>
      </w:r>
    </w:p>
    <w:p w:rsidR="005B136F" w:rsidRPr="005B136F" w:rsidRDefault="005B136F" w:rsidP="005B136F">
      <w:pPr>
        <w:spacing w:before="120" w:after="120"/>
        <w:jc w:val="both"/>
        <w:rPr>
          <w:rFonts w:ascii="Arial" w:hAnsi="Arial" w:cs="Arial"/>
          <w:iCs/>
          <w:lang w:val="es-BO" w:eastAsia="es-ES"/>
        </w:rPr>
      </w:pPr>
      <w:r w:rsidRPr="005B136F">
        <w:rPr>
          <w:rFonts w:ascii="Arial" w:hAnsi="Arial" w:cs="Arial"/>
          <w:iCs/>
          <w:lang w:val="es-BO" w:eastAsia="es-ES"/>
        </w:rPr>
        <w:t xml:space="preserve">El </w:t>
      </w:r>
      <w:r w:rsidRPr="005B136F">
        <w:rPr>
          <w:rFonts w:ascii="Arial" w:hAnsi="Arial" w:cs="Arial"/>
          <w:b/>
          <w:iCs/>
          <w:lang w:val="es-BO" w:eastAsia="es-ES"/>
        </w:rPr>
        <w:t>PROVEEDOR</w:t>
      </w:r>
      <w:r w:rsidRPr="005B136F">
        <w:rPr>
          <w:rFonts w:ascii="Arial" w:hAnsi="Arial" w:cs="Arial"/>
          <w:iCs/>
          <w:lang w:val="es-BO" w:eastAsia="es-ES"/>
        </w:rPr>
        <w:t xml:space="preserve"> en la misma  fecha en que sea aprobada su solicitud de pago, deberá enviar su factura a nombre de Yacimientos Petrolíferos Fiscales Bolivianos consignando el número de identificación tributaria (NIT) 1020269020.</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DÉCIMA SEGUNDA.- (GARANTÍA)</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El </w:t>
      </w:r>
      <w:r w:rsidRPr="005B136F">
        <w:rPr>
          <w:rFonts w:ascii="Arial" w:hAnsi="Arial" w:cs="Arial"/>
          <w:b/>
          <w:lang w:val="es-ES_tradnl" w:eastAsia="es-ES"/>
        </w:rPr>
        <w:t>PROVEEDOR</w:t>
      </w:r>
      <w:r w:rsidRPr="005B136F">
        <w:rPr>
          <w:rFonts w:ascii="Arial" w:hAnsi="Arial" w:cs="Arial"/>
          <w:lang w:val="es-ES_tradnl" w:eastAsia="es-ES"/>
        </w:rPr>
        <w:t xml:space="preserve"> garantiza el correcto cumplimiento y fiel ejecución del presente Contrato en todas sus partes con la boleta de garantía Nº BG-035224-0200 emitida por el Banco Bisa S.A., con vigencia hasta el 28 de marzo de 2016</w:t>
      </w:r>
      <w:r w:rsidRPr="005B136F">
        <w:rPr>
          <w:rFonts w:ascii="Arial" w:hAnsi="Arial" w:cs="Arial"/>
          <w:i/>
          <w:lang w:val="es-ES_tradnl" w:eastAsia="es-ES"/>
        </w:rPr>
        <w:t xml:space="preserve">, </w:t>
      </w:r>
      <w:r w:rsidRPr="005B136F">
        <w:rPr>
          <w:rFonts w:ascii="Arial" w:hAnsi="Arial" w:cs="Arial"/>
          <w:lang w:val="es-ES_tradnl" w:eastAsia="es-ES"/>
        </w:rPr>
        <w:t xml:space="preserve">a la orden de Yacimientos Petrolíferos Fiscales Bolivianos, por la suma de Bs.103.110,00.- (Ciento tres mil ciento diez 00/100 Bolivianos), equivalente al siete por ciento (7%) del monto total del Contrato, con las características de renovable, irrevocable y de ejecución inmediata. </w:t>
      </w:r>
    </w:p>
    <w:p w:rsidR="005B136F" w:rsidRPr="005B136F" w:rsidRDefault="005B136F" w:rsidP="005B136F">
      <w:pPr>
        <w:spacing w:before="120" w:after="120"/>
        <w:ind w:right="-7"/>
        <w:jc w:val="both"/>
        <w:outlineLvl w:val="1"/>
        <w:rPr>
          <w:rFonts w:ascii="Arial" w:hAnsi="Arial" w:cs="Arial"/>
          <w:lang w:val="es-BO" w:eastAsia="es-ES"/>
        </w:rPr>
      </w:pPr>
      <w:r w:rsidRPr="005B136F">
        <w:rPr>
          <w:rFonts w:ascii="Arial" w:hAnsi="Arial" w:cs="Arial"/>
          <w:lang w:val="es-BO" w:eastAsia="es-ES"/>
        </w:rPr>
        <w:t xml:space="preserve">Cualquier incumplimiento contractual en que incurra el </w:t>
      </w:r>
      <w:r w:rsidRPr="005B136F">
        <w:rPr>
          <w:rFonts w:ascii="Arial" w:hAnsi="Arial" w:cs="Arial"/>
          <w:b/>
          <w:lang w:val="es-BO" w:eastAsia="es-ES"/>
        </w:rPr>
        <w:t>PROVEEDOR</w:t>
      </w:r>
      <w:r w:rsidRPr="005B136F">
        <w:rPr>
          <w:rFonts w:ascii="Arial" w:hAnsi="Arial" w:cs="Arial"/>
          <w:lang w:val="es-BO" w:eastAsia="es-ES"/>
        </w:rPr>
        <w:t xml:space="preserve">, dará lugar a la ejecución de la boleta de garantía antes mencionada en favor de la </w:t>
      </w:r>
      <w:r w:rsidRPr="005B136F">
        <w:rPr>
          <w:rFonts w:ascii="Arial" w:hAnsi="Arial" w:cs="Arial"/>
          <w:b/>
          <w:lang w:val="es-BO" w:eastAsia="es-ES"/>
        </w:rPr>
        <w:t>ENTIDAD</w:t>
      </w:r>
      <w:r w:rsidRPr="005B136F">
        <w:rPr>
          <w:rFonts w:ascii="Arial" w:hAnsi="Arial" w:cs="Arial"/>
          <w:lang w:val="es-BO" w:eastAsia="es-ES"/>
        </w:rPr>
        <w:t xml:space="preserve"> a su sólo requerimiento, sin necesidad de ningún trámite o acción judicial.</w:t>
      </w:r>
    </w:p>
    <w:p w:rsidR="005B136F" w:rsidRPr="005B136F" w:rsidRDefault="005B136F" w:rsidP="005B136F">
      <w:pPr>
        <w:spacing w:before="120" w:after="120"/>
        <w:jc w:val="both"/>
        <w:rPr>
          <w:rFonts w:ascii="Arial" w:hAnsi="Arial" w:cs="Arial"/>
          <w:b/>
          <w:lang w:val="es-ES_tradnl" w:eastAsia="es-ES"/>
        </w:rPr>
      </w:pPr>
      <w:r w:rsidRPr="005B136F">
        <w:rPr>
          <w:rFonts w:ascii="Arial" w:hAnsi="Arial" w:cs="Arial"/>
          <w:lang w:val="es-ES_tradnl" w:eastAsia="es-ES"/>
        </w:rPr>
        <w:t xml:space="preserve">El </w:t>
      </w:r>
      <w:r w:rsidRPr="005B136F">
        <w:rPr>
          <w:rFonts w:ascii="Arial" w:hAnsi="Arial" w:cs="Arial"/>
          <w:b/>
          <w:lang w:val="es-ES_tradnl" w:eastAsia="es-ES"/>
        </w:rPr>
        <w:t>PROVEEDOR</w:t>
      </w:r>
      <w:r w:rsidRPr="005B136F">
        <w:rPr>
          <w:rFonts w:ascii="Arial" w:hAnsi="Arial" w:cs="Arial"/>
          <w:lang w:val="es-ES_tradnl" w:eastAsia="es-ES"/>
        </w:rPr>
        <w:t xml:space="preserve"> tiene la obligación de mantener actualizada la garantía de cumplimiento de Contrato, cuantas veces lo requiera la </w:t>
      </w:r>
      <w:r w:rsidRPr="005B136F">
        <w:rPr>
          <w:rFonts w:ascii="Arial" w:hAnsi="Arial" w:cs="Arial"/>
          <w:b/>
          <w:lang w:val="es-ES_tradnl" w:eastAsia="es-ES"/>
        </w:rPr>
        <w:t>ENTIDAD</w:t>
      </w:r>
      <w:r w:rsidRPr="005B136F">
        <w:rPr>
          <w:rFonts w:ascii="Arial" w:hAnsi="Arial" w:cs="Arial"/>
          <w:lang w:val="es-ES_tradnl" w:eastAsia="es-ES"/>
        </w:rPr>
        <w:t xml:space="preserve"> por razones justificadas. La </w:t>
      </w:r>
      <w:r w:rsidRPr="005B136F">
        <w:rPr>
          <w:rFonts w:ascii="Arial" w:hAnsi="Arial" w:cs="Arial"/>
          <w:b/>
          <w:lang w:val="es-ES_tradnl" w:eastAsia="es-ES"/>
        </w:rPr>
        <w:t xml:space="preserve">ENTIDAD </w:t>
      </w:r>
      <w:r w:rsidRPr="005B136F">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5B136F">
        <w:rPr>
          <w:rFonts w:ascii="Arial" w:hAnsi="Arial" w:cs="Arial"/>
          <w:b/>
          <w:lang w:val="es-ES_tradnl" w:eastAsia="es-ES"/>
        </w:rPr>
        <w:t>.</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 xml:space="preserve">DÉCIMA TERCERA.- (MOROSIDAD Y SUS PENALIDADES) </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Queda convenido entre las Partes, que el </w:t>
      </w:r>
      <w:r w:rsidRPr="005B136F">
        <w:rPr>
          <w:rFonts w:ascii="Arial" w:hAnsi="Arial" w:cs="Arial"/>
          <w:b/>
          <w:lang w:val="es-ES_tradnl" w:eastAsia="es-ES"/>
        </w:rPr>
        <w:t xml:space="preserve">PROVEEDOR </w:t>
      </w:r>
      <w:r w:rsidRPr="005B136F">
        <w:rPr>
          <w:rFonts w:ascii="Arial" w:hAnsi="Arial" w:cs="Arial"/>
          <w:lang w:val="es-ES_tradnl" w:eastAsia="es-ES"/>
        </w:rPr>
        <w:t xml:space="preserve">se obliga a cumplir con lo estipulado en las especificaciones técnicas y en la cláusula (Vigencia y Plazo del Contrato), caso contrario la </w:t>
      </w:r>
      <w:r w:rsidRPr="005B136F">
        <w:rPr>
          <w:rFonts w:ascii="Arial" w:hAnsi="Arial" w:cs="Arial"/>
          <w:b/>
          <w:lang w:val="es-ES_tradnl" w:eastAsia="es-ES"/>
        </w:rPr>
        <w:t>ENTIDAD</w:t>
      </w:r>
      <w:r w:rsidRPr="005B136F">
        <w:rPr>
          <w:rFonts w:ascii="Arial" w:hAnsi="Arial" w:cs="Arial"/>
          <w:lang w:val="es-ES_tradnl" w:eastAsia="es-ES"/>
        </w:rPr>
        <w:t xml:space="preserve"> aplicará una multa equivalente </w:t>
      </w:r>
      <w:r w:rsidRPr="005B136F">
        <w:rPr>
          <w:rFonts w:ascii="Arial" w:hAnsi="Arial" w:cs="Arial"/>
          <w:highlight w:val="yellow"/>
          <w:lang w:val="es-ES_tradnl" w:eastAsia="es-ES"/>
        </w:rPr>
        <w:t>……</w:t>
      </w:r>
      <w:r w:rsidRPr="005B136F">
        <w:rPr>
          <w:rFonts w:ascii="Arial" w:hAnsi="Arial" w:cs="Arial"/>
          <w:highlight w:val="yellow"/>
          <w:u w:val="single"/>
          <w:lang w:val="es-ES_tradnl" w:eastAsia="es-ES"/>
        </w:rPr>
        <w:t xml:space="preserve"> </w:t>
      </w:r>
      <w:r w:rsidRPr="005B136F">
        <w:rPr>
          <w:rFonts w:ascii="Arial" w:hAnsi="Arial" w:cs="Arial"/>
          <w:i/>
          <w:highlight w:val="yellow"/>
          <w:u w:val="single"/>
          <w:lang w:val="es-ES_tradnl" w:eastAsia="es-ES"/>
        </w:rPr>
        <w:t>(…</w:t>
      </w:r>
      <w:r w:rsidRPr="005B136F">
        <w:rPr>
          <w:rFonts w:ascii="Arial" w:hAnsi="Arial" w:cs="Arial"/>
          <w:highlight w:val="yellow"/>
          <w:lang w:val="es-ES_tradnl" w:eastAsia="es-ES"/>
        </w:rPr>
        <w:t xml:space="preserve"> por ciento)</w:t>
      </w:r>
      <w:r w:rsidRPr="005B136F">
        <w:rPr>
          <w:rFonts w:ascii="Arial" w:hAnsi="Arial" w:cs="Arial"/>
          <w:lang w:val="es-ES_tradnl" w:eastAsia="es-ES"/>
        </w:rPr>
        <w:t xml:space="preserve"> sobre el monto total del Contrato, por cada día calendario de retraso.</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De establecer la </w:t>
      </w:r>
      <w:r w:rsidRPr="005B136F">
        <w:rPr>
          <w:rFonts w:ascii="Arial" w:hAnsi="Arial" w:cs="Arial"/>
          <w:b/>
          <w:lang w:val="es-ES_tradnl" w:eastAsia="es-ES"/>
        </w:rPr>
        <w:t>ENTIDAD</w:t>
      </w:r>
      <w:r w:rsidRPr="005B136F">
        <w:rPr>
          <w:rFonts w:ascii="Arial" w:hAnsi="Arial" w:cs="Arial"/>
          <w:lang w:val="es-ES_tradnl" w:eastAsia="es-ES"/>
        </w:rPr>
        <w:t xml:space="preserve"> que por la aplicación de multas por mora se ha llegado al límite del 10% (diez por ciento) del monto total del Contrato, la </w:t>
      </w:r>
      <w:r w:rsidRPr="005B136F">
        <w:rPr>
          <w:rFonts w:ascii="Arial" w:hAnsi="Arial" w:cs="Arial"/>
          <w:b/>
          <w:lang w:val="es-ES_tradnl" w:eastAsia="es-ES"/>
        </w:rPr>
        <w:t>ENTIDAD</w:t>
      </w:r>
      <w:r w:rsidRPr="005B136F">
        <w:rPr>
          <w:rFonts w:ascii="Arial" w:hAnsi="Arial" w:cs="Arial"/>
          <w:lang w:val="es-ES_tradnl" w:eastAsia="es-ES"/>
        </w:rPr>
        <w:t xml:space="preserve"> podrá iniciar el proceso de resolución del Contrato, conforme a lo estipulado en la cláusula (Terminación del Contrato).</w:t>
      </w:r>
    </w:p>
    <w:p w:rsidR="005B136F" w:rsidRPr="005B136F" w:rsidRDefault="005B136F" w:rsidP="005B136F">
      <w:pPr>
        <w:spacing w:before="120" w:after="120"/>
        <w:jc w:val="both"/>
        <w:rPr>
          <w:rFonts w:ascii="Arial" w:hAnsi="Arial" w:cs="Arial"/>
          <w:lang w:val="es-BO" w:eastAsia="es-ES"/>
        </w:rPr>
      </w:pPr>
      <w:r w:rsidRPr="005B136F">
        <w:rPr>
          <w:rFonts w:ascii="Arial" w:hAnsi="Arial" w:cs="Arial"/>
          <w:lang w:val="es-BO" w:eastAsia="es-ES"/>
        </w:rPr>
        <w:t xml:space="preserve">De establecer </w:t>
      </w:r>
      <w:r w:rsidRPr="005B136F">
        <w:rPr>
          <w:rFonts w:ascii="Arial" w:hAnsi="Arial" w:cs="Arial"/>
          <w:lang w:val="es-ES_tradnl" w:eastAsia="es-ES"/>
        </w:rPr>
        <w:t xml:space="preserve">la </w:t>
      </w:r>
      <w:r w:rsidRPr="005B136F">
        <w:rPr>
          <w:rFonts w:ascii="Arial" w:hAnsi="Arial" w:cs="Arial"/>
          <w:b/>
          <w:lang w:val="es-ES_tradnl" w:eastAsia="es-ES"/>
        </w:rPr>
        <w:t>ENTIDAD</w:t>
      </w:r>
      <w:r w:rsidRPr="005B136F">
        <w:rPr>
          <w:rFonts w:ascii="Arial" w:hAnsi="Arial" w:cs="Arial"/>
          <w:lang w:val="es-BO" w:eastAsia="es-ES"/>
        </w:rPr>
        <w:t xml:space="preserve"> que por la aplicación de multas por mora se ha llegado al límite del 20% (veinte por ciento) del monto total del Contrato, la </w:t>
      </w:r>
      <w:r w:rsidRPr="005B136F">
        <w:rPr>
          <w:rFonts w:ascii="Arial" w:hAnsi="Arial" w:cs="Arial"/>
          <w:b/>
          <w:lang w:val="es-BO" w:eastAsia="es-ES"/>
        </w:rPr>
        <w:t>ENTIDAD</w:t>
      </w:r>
      <w:r w:rsidRPr="005B136F">
        <w:rPr>
          <w:rFonts w:ascii="Arial" w:hAnsi="Arial" w:cs="Arial"/>
          <w:lang w:val="es-BO" w:eastAsia="es-ES"/>
        </w:rPr>
        <w:t xml:space="preserve"> deberá iniciar el proceso de resolución del Contrato, conforme a lo estipulado en la cláusula (Terminación del Contrato).</w:t>
      </w:r>
    </w:p>
    <w:p w:rsidR="005B136F" w:rsidRPr="005B136F" w:rsidRDefault="005B136F" w:rsidP="005B136F">
      <w:pPr>
        <w:spacing w:before="120" w:after="120"/>
        <w:jc w:val="both"/>
        <w:rPr>
          <w:rFonts w:ascii="Arial" w:hAnsi="Arial" w:cs="Arial"/>
          <w:lang w:val="es-BO" w:eastAsia="es-ES"/>
        </w:rPr>
      </w:pPr>
      <w:r w:rsidRPr="005B136F">
        <w:rPr>
          <w:rFonts w:ascii="Arial" w:hAnsi="Arial" w:cs="Arial"/>
          <w:lang w:val="es-BO" w:eastAsia="es-ES"/>
        </w:rPr>
        <w:t xml:space="preserve">Las multas serán aplicadas al momento del pago final mediante descuentos establecidos expresamente por la </w:t>
      </w:r>
      <w:r w:rsidRPr="005B136F">
        <w:rPr>
          <w:rFonts w:ascii="Arial" w:hAnsi="Arial" w:cs="Arial"/>
          <w:b/>
          <w:bCs/>
          <w:lang w:val="es-BO" w:eastAsia="es-ES"/>
        </w:rPr>
        <w:t>ENTIDAD</w:t>
      </w:r>
      <w:r w:rsidRPr="005B136F">
        <w:rPr>
          <w:rFonts w:ascii="Arial" w:hAnsi="Arial" w:cs="Arial"/>
          <w:lang w:val="es-BO" w:eastAsia="es-ES"/>
        </w:rPr>
        <w:t>,</w:t>
      </w:r>
      <w:r w:rsidRPr="005B136F">
        <w:rPr>
          <w:rFonts w:ascii="Arial" w:hAnsi="Arial" w:cs="Arial"/>
          <w:lang w:val="es-ES_tradnl" w:eastAsia="es-ES"/>
        </w:rPr>
        <w:t xml:space="preserve"> con base en el informe específico y documentado</w:t>
      </w:r>
      <w:r w:rsidRPr="005B136F">
        <w:rPr>
          <w:rFonts w:ascii="Arial" w:hAnsi="Arial" w:cs="Arial"/>
          <w:lang w:val="es-BO" w:eastAsia="es-ES"/>
        </w:rPr>
        <w:t xml:space="preserve"> de los pagos o liquidación final emitido por el Comité de Recepción, sin perjuicio de que </w:t>
      </w:r>
      <w:r w:rsidRPr="005B136F">
        <w:rPr>
          <w:rFonts w:ascii="Arial" w:hAnsi="Arial" w:cs="Arial"/>
          <w:lang w:val="es-ES_tradnl" w:eastAsia="es-ES"/>
        </w:rPr>
        <w:t xml:space="preserve">la </w:t>
      </w:r>
      <w:r w:rsidRPr="005B136F">
        <w:rPr>
          <w:rFonts w:ascii="Arial" w:hAnsi="Arial" w:cs="Arial"/>
          <w:b/>
          <w:lang w:val="es-ES_tradnl" w:eastAsia="es-ES"/>
        </w:rPr>
        <w:t xml:space="preserve">ENTIDAD </w:t>
      </w:r>
      <w:r w:rsidRPr="005B136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BO" w:eastAsia="es-ES"/>
        </w:rPr>
        <w:t>DÉCIMA CUARTA.- (NOTIFICACIONES)</w:t>
      </w:r>
    </w:p>
    <w:p w:rsidR="005B136F" w:rsidRPr="005B136F" w:rsidRDefault="005B136F" w:rsidP="005B136F">
      <w:pPr>
        <w:widowControl w:val="0"/>
        <w:numPr>
          <w:ilvl w:val="1"/>
          <w:numId w:val="0"/>
        </w:numPr>
        <w:tabs>
          <w:tab w:val="num" w:pos="284"/>
        </w:tabs>
        <w:spacing w:before="120" w:after="120"/>
        <w:ind w:left="708" w:hanging="719"/>
        <w:jc w:val="both"/>
        <w:rPr>
          <w:rFonts w:ascii="Arial" w:hAnsi="Arial" w:cs="Arial"/>
          <w:lang w:val="es-ES_tradnl" w:eastAsia="es-ES"/>
        </w:rPr>
      </w:pPr>
      <w:r w:rsidRPr="005B136F">
        <w:rPr>
          <w:rFonts w:ascii="Arial" w:hAnsi="Arial" w:cs="Arial"/>
          <w:b/>
          <w:lang w:val="es-ES_tradnl" w:eastAsia="es-ES"/>
        </w:rPr>
        <w:lastRenderedPageBreak/>
        <w:t>14.1</w:t>
      </w:r>
      <w:r w:rsidRPr="005B136F">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B136F" w:rsidRPr="005B136F" w:rsidTr="00295F31">
        <w:trPr>
          <w:trHeight w:val="237"/>
        </w:trPr>
        <w:tc>
          <w:tcPr>
            <w:tcW w:w="4511" w:type="dxa"/>
            <w:tcBorders>
              <w:top w:val="single" w:sz="4" w:space="0" w:color="auto"/>
              <w:left w:val="single" w:sz="4" w:space="0" w:color="auto"/>
              <w:bottom w:val="single" w:sz="4" w:space="0" w:color="auto"/>
              <w:right w:val="single" w:sz="4" w:space="0" w:color="auto"/>
            </w:tcBorders>
          </w:tcPr>
          <w:p w:rsidR="005B136F" w:rsidRPr="005B136F" w:rsidRDefault="005B136F" w:rsidP="005B136F">
            <w:pPr>
              <w:widowControl w:val="0"/>
              <w:ind w:left="180" w:hanging="180"/>
              <w:jc w:val="center"/>
              <w:rPr>
                <w:rFonts w:ascii="Arial" w:hAnsi="Arial" w:cs="Arial"/>
                <w:b/>
                <w:lang w:val="es-ES_tradnl" w:eastAsia="es-ES"/>
              </w:rPr>
            </w:pPr>
            <w:r w:rsidRPr="005B136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B136F" w:rsidRPr="005B136F" w:rsidRDefault="005B136F" w:rsidP="005B136F">
            <w:pPr>
              <w:widowControl w:val="0"/>
              <w:ind w:left="180" w:hanging="180"/>
              <w:jc w:val="center"/>
              <w:rPr>
                <w:rFonts w:ascii="Arial" w:hAnsi="Arial" w:cs="Arial"/>
                <w:b/>
                <w:lang w:val="es-ES_tradnl" w:eastAsia="es-ES"/>
              </w:rPr>
            </w:pPr>
            <w:r w:rsidRPr="005B136F">
              <w:rPr>
                <w:rFonts w:ascii="Arial" w:hAnsi="Arial" w:cs="Arial"/>
                <w:b/>
                <w:lang w:val="es-ES_tradnl" w:eastAsia="es-ES"/>
              </w:rPr>
              <w:t>CONTRATISTA</w:t>
            </w:r>
          </w:p>
        </w:tc>
      </w:tr>
      <w:tr w:rsidR="005B136F" w:rsidRPr="005B136F" w:rsidTr="00295F31">
        <w:trPr>
          <w:trHeight w:val="1505"/>
        </w:trPr>
        <w:tc>
          <w:tcPr>
            <w:tcW w:w="4511" w:type="dxa"/>
            <w:tcBorders>
              <w:top w:val="single" w:sz="4" w:space="0" w:color="auto"/>
              <w:left w:val="single" w:sz="4" w:space="0" w:color="auto"/>
              <w:bottom w:val="single" w:sz="4" w:space="0" w:color="auto"/>
              <w:right w:val="single" w:sz="4" w:space="0" w:color="auto"/>
            </w:tcBorders>
          </w:tcPr>
          <w:p w:rsidR="005B136F" w:rsidRPr="005B136F" w:rsidRDefault="005B136F" w:rsidP="005B136F">
            <w:pPr>
              <w:widowControl w:val="0"/>
              <w:jc w:val="both"/>
              <w:rPr>
                <w:rFonts w:ascii="Arial" w:hAnsi="Arial" w:cs="Arial"/>
                <w:lang w:val="es-ES_tradnl" w:eastAsia="es-ES"/>
              </w:rPr>
            </w:pPr>
            <w:r w:rsidRPr="005B136F">
              <w:rPr>
                <w:rFonts w:ascii="Arial" w:hAnsi="Arial" w:cs="Arial"/>
                <w:b/>
                <w:lang w:val="es-ES_tradnl" w:eastAsia="es-ES"/>
              </w:rPr>
              <w:t>Domicilio:</w:t>
            </w:r>
            <w:r w:rsidRPr="005B136F">
              <w:rPr>
                <w:rFonts w:ascii="Arial" w:hAnsi="Arial" w:cs="Arial"/>
                <w:lang w:val="es-ES_tradnl" w:eastAsia="es-ES"/>
              </w:rPr>
              <w:t xml:space="preserve"> ______________________</w:t>
            </w:r>
          </w:p>
          <w:p w:rsidR="005B136F" w:rsidRPr="005B136F" w:rsidRDefault="005B136F" w:rsidP="005B136F">
            <w:pPr>
              <w:widowControl w:val="0"/>
              <w:ind w:left="180" w:hanging="180"/>
              <w:jc w:val="both"/>
              <w:rPr>
                <w:rFonts w:ascii="Arial" w:hAnsi="Arial" w:cs="Arial"/>
                <w:lang w:val="es-BO" w:eastAsia="es-ES"/>
              </w:rPr>
            </w:pPr>
            <w:r w:rsidRPr="005B136F">
              <w:rPr>
                <w:rFonts w:ascii="Arial" w:hAnsi="Arial" w:cs="Arial"/>
                <w:b/>
                <w:lang w:val="es-BO" w:eastAsia="es-ES"/>
              </w:rPr>
              <w:t>N° Telf.:</w:t>
            </w:r>
            <w:r w:rsidRPr="005B136F">
              <w:rPr>
                <w:rFonts w:ascii="Arial" w:hAnsi="Arial" w:cs="Arial"/>
                <w:lang w:val="es-BO" w:eastAsia="es-ES"/>
              </w:rPr>
              <w:t xml:space="preserve"> _________________________</w:t>
            </w:r>
          </w:p>
          <w:p w:rsidR="005B136F" w:rsidRPr="005B136F" w:rsidRDefault="005B136F" w:rsidP="005B136F">
            <w:pPr>
              <w:widowControl w:val="0"/>
              <w:ind w:left="180" w:hanging="180"/>
              <w:jc w:val="both"/>
              <w:rPr>
                <w:rFonts w:ascii="Arial" w:hAnsi="Arial" w:cs="Arial"/>
                <w:lang w:val="es-BO" w:eastAsia="es-ES"/>
              </w:rPr>
            </w:pPr>
            <w:r w:rsidRPr="005B136F">
              <w:rPr>
                <w:rFonts w:ascii="Arial" w:hAnsi="Arial" w:cs="Arial"/>
                <w:b/>
                <w:lang w:val="es-BO" w:eastAsia="es-ES"/>
              </w:rPr>
              <w:t>N° Cel.:</w:t>
            </w:r>
            <w:r w:rsidRPr="005B136F">
              <w:rPr>
                <w:rFonts w:ascii="Arial" w:hAnsi="Arial" w:cs="Arial"/>
                <w:lang w:val="es-BO" w:eastAsia="es-ES"/>
              </w:rPr>
              <w:t xml:space="preserve"> _________________________</w:t>
            </w:r>
          </w:p>
          <w:p w:rsidR="005B136F" w:rsidRPr="005B136F" w:rsidRDefault="005B136F" w:rsidP="005B136F">
            <w:pPr>
              <w:widowControl w:val="0"/>
              <w:ind w:left="180" w:hanging="180"/>
              <w:jc w:val="both"/>
              <w:rPr>
                <w:rFonts w:ascii="Arial" w:hAnsi="Arial" w:cs="Arial"/>
                <w:lang w:val="es-BO" w:eastAsia="es-ES"/>
              </w:rPr>
            </w:pPr>
            <w:r w:rsidRPr="005B136F">
              <w:rPr>
                <w:rFonts w:ascii="Arial" w:hAnsi="Arial" w:cs="Arial"/>
                <w:b/>
                <w:lang w:val="es-BO" w:eastAsia="es-ES"/>
              </w:rPr>
              <w:t>E-mail:</w:t>
            </w:r>
            <w:r w:rsidRPr="005B136F">
              <w:rPr>
                <w:rFonts w:ascii="Arial" w:hAnsi="Arial" w:cs="Arial"/>
                <w:lang w:val="es-BO" w:eastAsia="es-ES"/>
              </w:rPr>
              <w:t xml:space="preserve"> _________________________</w:t>
            </w:r>
          </w:p>
          <w:p w:rsidR="005B136F" w:rsidRPr="005B136F" w:rsidRDefault="005B136F" w:rsidP="005B136F">
            <w:pPr>
              <w:widowControl w:val="0"/>
              <w:ind w:left="180" w:hanging="180"/>
              <w:jc w:val="both"/>
              <w:rPr>
                <w:rFonts w:ascii="Arial" w:hAnsi="Arial" w:cs="Arial"/>
                <w:lang w:val="es-BO" w:eastAsia="es-ES"/>
              </w:rPr>
            </w:pPr>
            <w:r w:rsidRPr="005B136F">
              <w:rPr>
                <w:rFonts w:ascii="Arial" w:hAnsi="Arial" w:cs="Arial"/>
                <w:b/>
                <w:lang w:val="es-BO" w:eastAsia="es-ES"/>
              </w:rPr>
              <w:t>Attn.:</w:t>
            </w:r>
            <w:r w:rsidRPr="005B136F">
              <w:rPr>
                <w:rFonts w:ascii="Arial" w:hAnsi="Arial" w:cs="Arial"/>
                <w:lang w:val="es-BO" w:eastAsia="es-ES"/>
              </w:rPr>
              <w:t xml:space="preserve"> __________________________</w:t>
            </w:r>
          </w:p>
          <w:p w:rsidR="005B136F" w:rsidRPr="005B136F" w:rsidRDefault="005B136F" w:rsidP="005B136F">
            <w:pPr>
              <w:widowControl w:val="0"/>
              <w:ind w:left="180" w:hanging="180"/>
              <w:jc w:val="both"/>
              <w:rPr>
                <w:rFonts w:ascii="Arial" w:hAnsi="Arial" w:cs="Arial"/>
                <w:lang w:val="es-ES_tradnl" w:eastAsia="es-ES"/>
              </w:rPr>
            </w:pPr>
            <w:r w:rsidRPr="005B136F">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B136F" w:rsidRPr="005B136F" w:rsidRDefault="005B136F" w:rsidP="005B136F">
            <w:pPr>
              <w:widowControl w:val="0"/>
              <w:jc w:val="both"/>
              <w:rPr>
                <w:rFonts w:ascii="Arial" w:hAnsi="Arial" w:cs="Arial"/>
                <w:b/>
                <w:lang w:val="es-ES_tradnl" w:eastAsia="es-ES"/>
              </w:rPr>
            </w:pPr>
            <w:r w:rsidRPr="005B136F">
              <w:rPr>
                <w:rFonts w:ascii="Arial" w:hAnsi="Arial" w:cs="Arial"/>
                <w:b/>
                <w:lang w:val="es-ES_tradnl" w:eastAsia="es-ES"/>
              </w:rPr>
              <w:t>Domicilio:</w:t>
            </w:r>
            <w:r w:rsidRPr="005B136F">
              <w:rPr>
                <w:rFonts w:ascii="Arial" w:hAnsi="Arial" w:cs="Arial"/>
                <w:lang w:val="es-ES_tradnl" w:eastAsia="es-ES"/>
              </w:rPr>
              <w:t xml:space="preserve"> XXXXXXXXXXXXXXXXXX</w:t>
            </w:r>
          </w:p>
          <w:p w:rsidR="005B136F" w:rsidRPr="005B136F" w:rsidRDefault="005B136F" w:rsidP="005B136F">
            <w:pPr>
              <w:widowControl w:val="0"/>
              <w:ind w:left="180" w:hanging="180"/>
              <w:jc w:val="both"/>
              <w:rPr>
                <w:rFonts w:ascii="Arial" w:hAnsi="Arial" w:cs="Arial"/>
                <w:lang w:val="es-ES_tradnl" w:eastAsia="es-ES"/>
              </w:rPr>
            </w:pPr>
            <w:r w:rsidRPr="005B136F">
              <w:rPr>
                <w:rFonts w:ascii="Arial" w:hAnsi="Arial" w:cs="Arial"/>
                <w:b/>
                <w:lang w:val="es-ES_tradnl" w:eastAsia="es-ES"/>
              </w:rPr>
              <w:t>N° Telf.:</w:t>
            </w:r>
            <w:r w:rsidRPr="005B136F">
              <w:rPr>
                <w:rFonts w:ascii="Arial" w:hAnsi="Arial" w:cs="Arial"/>
                <w:lang w:val="es-ES_tradnl" w:eastAsia="es-ES"/>
              </w:rPr>
              <w:t xml:space="preserve"> (591-2) XXXXXXXXXXXXXXXXXXXXX</w:t>
            </w:r>
          </w:p>
          <w:p w:rsidR="005B136F" w:rsidRPr="005B136F" w:rsidRDefault="005B136F" w:rsidP="005B136F">
            <w:pPr>
              <w:autoSpaceDE w:val="0"/>
              <w:autoSpaceDN w:val="0"/>
              <w:adjustRightInd w:val="0"/>
              <w:ind w:left="180" w:hanging="180"/>
              <w:rPr>
                <w:rFonts w:ascii="Arial" w:hAnsi="Arial" w:cs="Arial"/>
                <w:lang w:val="es-ES_tradnl" w:eastAsia="es-ES"/>
              </w:rPr>
            </w:pPr>
            <w:r w:rsidRPr="005B136F">
              <w:rPr>
                <w:rFonts w:ascii="Arial" w:hAnsi="Arial" w:cs="Arial"/>
                <w:b/>
                <w:lang w:val="es-ES_tradnl" w:eastAsia="es-ES"/>
              </w:rPr>
              <w:t>E-mail:</w:t>
            </w:r>
            <w:r w:rsidRPr="005B136F">
              <w:rPr>
                <w:rFonts w:ascii="Arial" w:hAnsi="Arial" w:cs="Arial"/>
                <w:lang w:val="es-ES_tradnl" w:eastAsia="es-ES"/>
              </w:rPr>
              <w:t xml:space="preserve"> …….</w:t>
            </w:r>
          </w:p>
          <w:p w:rsidR="005B136F" w:rsidRPr="005B136F" w:rsidRDefault="005B136F" w:rsidP="005B136F">
            <w:pPr>
              <w:autoSpaceDE w:val="0"/>
              <w:autoSpaceDN w:val="0"/>
              <w:adjustRightInd w:val="0"/>
              <w:ind w:left="180" w:hanging="180"/>
              <w:rPr>
                <w:rFonts w:ascii="Arial" w:hAnsi="Arial" w:cs="Arial"/>
                <w:lang w:val="es-ES_tradnl" w:eastAsia="es-ES"/>
              </w:rPr>
            </w:pPr>
            <w:r w:rsidRPr="005B136F">
              <w:rPr>
                <w:rFonts w:ascii="Arial" w:hAnsi="Arial" w:cs="Arial"/>
                <w:b/>
                <w:lang w:val="es-ES_tradnl" w:eastAsia="es-ES"/>
              </w:rPr>
              <w:t>Attn.:</w:t>
            </w:r>
            <w:r w:rsidRPr="005B136F">
              <w:rPr>
                <w:rFonts w:ascii="Arial" w:hAnsi="Arial" w:cs="Arial"/>
                <w:lang w:val="es-ES_tradnl" w:eastAsia="es-ES"/>
              </w:rPr>
              <w:t xml:space="preserve"> XXXXXXXXXXXXXXXXXXXX</w:t>
            </w:r>
          </w:p>
          <w:p w:rsidR="005B136F" w:rsidRPr="005B136F" w:rsidRDefault="005B136F" w:rsidP="005B136F">
            <w:pPr>
              <w:autoSpaceDE w:val="0"/>
              <w:autoSpaceDN w:val="0"/>
              <w:adjustRightInd w:val="0"/>
              <w:ind w:left="180" w:hanging="180"/>
              <w:rPr>
                <w:rFonts w:ascii="Arial" w:hAnsi="Arial" w:cs="Arial"/>
                <w:lang w:val="es-ES_tradnl" w:eastAsia="es-ES"/>
              </w:rPr>
            </w:pPr>
            <w:r w:rsidRPr="005B136F">
              <w:rPr>
                <w:rFonts w:ascii="Arial" w:hAnsi="Arial" w:cs="Arial"/>
                <w:lang w:val="es-ES_tradnl" w:eastAsia="es-ES"/>
              </w:rPr>
              <w:t>XXXXXXXXXXXXXXXX</w:t>
            </w:r>
          </w:p>
        </w:tc>
      </w:tr>
    </w:tbl>
    <w:p w:rsidR="005B136F" w:rsidRPr="005B136F" w:rsidRDefault="005B136F" w:rsidP="005B136F">
      <w:pPr>
        <w:widowControl w:val="0"/>
        <w:tabs>
          <w:tab w:val="num" w:pos="720"/>
        </w:tabs>
        <w:spacing w:before="120" w:after="120"/>
        <w:ind w:left="720" w:hanging="720"/>
        <w:jc w:val="both"/>
        <w:rPr>
          <w:rFonts w:ascii="Arial" w:hAnsi="Arial" w:cs="Arial"/>
          <w:lang w:val="es-ES_tradnl" w:eastAsia="es-ES"/>
        </w:rPr>
      </w:pPr>
      <w:r w:rsidRPr="005B136F">
        <w:rPr>
          <w:rFonts w:ascii="Arial" w:hAnsi="Arial" w:cs="Arial"/>
          <w:b/>
          <w:lang w:val="es-ES_tradnl" w:eastAsia="es-ES"/>
        </w:rPr>
        <w:t>14.2</w:t>
      </w:r>
      <w:r w:rsidRPr="005B136F">
        <w:rPr>
          <w:rFonts w:ascii="Arial" w:hAnsi="Arial" w:cs="Arial"/>
          <w:lang w:val="es-ES_tradnl" w:eastAsia="es-ES"/>
        </w:rPr>
        <w:tab/>
        <w:t>Se considerará recibida la notificación o comunicación en la fecha y hora en que se haya realizado la entrega.</w:t>
      </w:r>
    </w:p>
    <w:p w:rsidR="005B136F" w:rsidRPr="005B136F" w:rsidRDefault="005B136F" w:rsidP="005B136F">
      <w:pPr>
        <w:widowControl w:val="0"/>
        <w:tabs>
          <w:tab w:val="num" w:pos="720"/>
        </w:tabs>
        <w:spacing w:before="120" w:after="120"/>
        <w:ind w:left="720" w:hanging="720"/>
        <w:jc w:val="both"/>
        <w:rPr>
          <w:rFonts w:ascii="Arial" w:hAnsi="Arial" w:cs="Arial"/>
          <w:lang w:val="es-ES_tradnl" w:eastAsia="es-ES"/>
        </w:rPr>
      </w:pPr>
      <w:r w:rsidRPr="005B136F">
        <w:rPr>
          <w:rFonts w:ascii="Arial" w:hAnsi="Arial" w:cs="Arial"/>
          <w:b/>
          <w:lang w:val="es-ES_tradnl" w:eastAsia="es-ES"/>
        </w:rPr>
        <w:t>14.3</w:t>
      </w:r>
      <w:r w:rsidRPr="005B136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DÉCIMA QUINTA.- (RECEPCIÓN Y VERIFICACIÓN)</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El Comité de Recepción conjuntamente con un representante debidamente acreditado del </w:t>
      </w:r>
      <w:r w:rsidRPr="005B136F">
        <w:rPr>
          <w:rFonts w:ascii="Arial" w:hAnsi="Arial" w:cs="Arial"/>
          <w:b/>
          <w:lang w:val="es-ES_tradnl" w:eastAsia="es-ES"/>
        </w:rPr>
        <w:t>PROVEEDOR</w:t>
      </w:r>
      <w:r w:rsidRPr="005B136F">
        <w:rPr>
          <w:rFonts w:ascii="Arial" w:hAnsi="Arial" w:cs="Arial"/>
          <w:lang w:val="es-ES_tradnl" w:eastAsia="es-ES"/>
        </w:rPr>
        <w:t xml:space="preserve">, tendrán la función de efectuar la recepción de la Adquisición, previa conformidad de la </w:t>
      </w:r>
      <w:r w:rsidRPr="005B136F">
        <w:rPr>
          <w:rFonts w:ascii="Arial" w:hAnsi="Arial" w:cs="Arial"/>
          <w:b/>
          <w:lang w:val="es-ES_tradnl" w:eastAsia="es-ES"/>
        </w:rPr>
        <w:t>ENTIDAD</w:t>
      </w:r>
      <w:r w:rsidRPr="005B136F">
        <w:rPr>
          <w:rFonts w:ascii="Arial" w:hAnsi="Arial" w:cs="Arial"/>
          <w:lang w:val="es-ES_tradnl" w:eastAsia="es-ES"/>
        </w:rPr>
        <w:t xml:space="preserve"> elaborándose un acta de recepción en la cual se identifique la cantidad recibida y el cumplimiento de las especificaciones técnicas.  </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Si se encontraran defectos o daños en la Adquisición no se procederá a la emisión del acta de recepción en tanto el </w:t>
      </w:r>
      <w:r w:rsidRPr="005B136F">
        <w:rPr>
          <w:rFonts w:ascii="Arial" w:hAnsi="Arial" w:cs="Arial"/>
          <w:b/>
          <w:lang w:val="es-ES_tradnl" w:eastAsia="es-ES"/>
        </w:rPr>
        <w:t xml:space="preserve">PROVEEDOR </w:t>
      </w:r>
      <w:r w:rsidRPr="005B136F">
        <w:rPr>
          <w:rFonts w:ascii="Arial" w:hAnsi="Arial" w:cs="Arial"/>
          <w:lang w:val="es-ES_tradnl" w:eastAsia="es-ES"/>
        </w:rPr>
        <w:t xml:space="preserve">no subsane lo observado. El </w:t>
      </w:r>
      <w:r w:rsidRPr="005B136F">
        <w:rPr>
          <w:rFonts w:ascii="Arial" w:hAnsi="Arial" w:cs="Arial"/>
          <w:b/>
          <w:lang w:val="es-ES_tradnl" w:eastAsia="es-ES"/>
        </w:rPr>
        <w:t>PROVEEDOR</w:t>
      </w:r>
      <w:r w:rsidRPr="005B136F">
        <w:rPr>
          <w:rFonts w:ascii="Arial" w:hAnsi="Arial" w:cs="Arial"/>
          <w:lang w:val="es-ES_tradnl" w:eastAsia="es-ES"/>
        </w:rPr>
        <w:t xml:space="preserve"> deberá reemplazar la Adquisición observada por otra de iguales o mejores características en un plazo máximo de </w:t>
      </w:r>
      <w:r w:rsidRPr="005B136F">
        <w:rPr>
          <w:rFonts w:ascii="Arial" w:hAnsi="Arial" w:cs="Arial"/>
          <w:i/>
          <w:u w:val="single"/>
          <w:lang w:val="es-ES_tradnl" w:eastAsia="es-ES"/>
        </w:rPr>
        <w:t>……..</w:t>
      </w:r>
      <w:r w:rsidRPr="005B136F">
        <w:rPr>
          <w:rFonts w:ascii="Arial" w:hAnsi="Arial" w:cs="Arial"/>
          <w:lang w:val="es-ES_tradnl" w:eastAsia="es-ES"/>
        </w:rPr>
        <w:t xml:space="preserve"> días calendario, corriendo por su cuenta el transporte y lo que conlleve realizar el cambio. </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DÉCIMA SEXTA.- (RESPONSABILIDADES Y OBLIGACIONES DEL PROVEEDOR)</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El </w:t>
      </w:r>
      <w:r w:rsidRPr="005B136F">
        <w:rPr>
          <w:rFonts w:ascii="Arial" w:hAnsi="Arial" w:cs="Arial"/>
          <w:b/>
          <w:lang w:val="es-ES_tradnl" w:eastAsia="es-ES"/>
        </w:rPr>
        <w:t>PROVEEDOR</w:t>
      </w:r>
      <w:r w:rsidRPr="005B136F">
        <w:rPr>
          <w:rFonts w:ascii="Arial" w:hAnsi="Arial" w:cs="Arial"/>
          <w:lang w:val="es-ES_tradnl" w:eastAsia="es-ES"/>
        </w:rPr>
        <w:t xml:space="preserve"> se compromete a cumplir con las siguientes responsabilidades y obligaciones, que son de carácter enunciativo y no limitativo:</w:t>
      </w:r>
    </w:p>
    <w:p w:rsidR="005B136F" w:rsidRPr="005B136F" w:rsidRDefault="005B136F" w:rsidP="005B136F">
      <w:pPr>
        <w:spacing w:before="120" w:after="120"/>
        <w:jc w:val="both"/>
        <w:rPr>
          <w:rFonts w:ascii="Arial" w:hAnsi="Arial" w:cs="Arial"/>
          <w:b/>
          <w:lang w:val="es-ES_tradnl" w:eastAsia="es-ES"/>
        </w:rPr>
      </w:pPr>
      <w:r w:rsidRPr="005B136F">
        <w:rPr>
          <w:rFonts w:ascii="Arial" w:hAnsi="Arial" w:cs="Arial"/>
          <w:b/>
          <w:lang w:val="es-ES_tradnl" w:eastAsia="es-ES"/>
        </w:rPr>
        <w:t>16.1</w:t>
      </w:r>
      <w:r w:rsidRPr="005B136F">
        <w:rPr>
          <w:rFonts w:ascii="Arial" w:hAnsi="Arial" w:cs="Arial"/>
          <w:b/>
          <w:lang w:val="es-ES_tradnl" w:eastAsia="es-ES"/>
        </w:rPr>
        <w:tab/>
        <w:t>Responsabilidades:</w:t>
      </w:r>
    </w:p>
    <w:p w:rsidR="005B136F" w:rsidRPr="005B136F" w:rsidRDefault="005B136F" w:rsidP="005B136F">
      <w:pPr>
        <w:widowControl w:val="0"/>
        <w:tabs>
          <w:tab w:val="num" w:pos="720"/>
        </w:tabs>
        <w:spacing w:before="120" w:after="120"/>
        <w:ind w:left="1134" w:hanging="984"/>
        <w:jc w:val="both"/>
        <w:rPr>
          <w:rFonts w:ascii="Arial" w:hAnsi="Arial" w:cs="Arial"/>
          <w:lang w:val="es-ES_tradnl" w:eastAsia="es-ES"/>
        </w:rPr>
      </w:pPr>
      <w:r w:rsidRPr="005B136F">
        <w:rPr>
          <w:rFonts w:ascii="Arial" w:hAnsi="Arial" w:cs="Arial"/>
          <w:lang w:val="es-ES_tradnl" w:eastAsia="es-ES"/>
        </w:rPr>
        <w:tab/>
      </w:r>
      <w:r w:rsidRPr="005B136F">
        <w:rPr>
          <w:rFonts w:ascii="Arial" w:hAnsi="Arial" w:cs="Arial"/>
          <w:b/>
          <w:lang w:val="es-ES_tradnl" w:eastAsia="es-ES"/>
        </w:rPr>
        <w:t>a)</w:t>
      </w:r>
      <w:r w:rsidRPr="005B136F">
        <w:rPr>
          <w:rFonts w:ascii="Arial" w:hAnsi="Arial" w:cs="Arial"/>
          <w:lang w:val="es-ES_tradnl" w:eastAsia="es-ES"/>
        </w:rPr>
        <w:tab/>
        <w:t xml:space="preserve">Cumplir con el presente Contrato. </w:t>
      </w:r>
    </w:p>
    <w:p w:rsidR="005B136F" w:rsidRPr="005B136F" w:rsidRDefault="005B136F" w:rsidP="005B136F">
      <w:pPr>
        <w:widowControl w:val="0"/>
        <w:tabs>
          <w:tab w:val="num" w:pos="720"/>
        </w:tabs>
        <w:spacing w:before="120" w:after="120"/>
        <w:ind w:left="1134" w:hanging="984"/>
        <w:jc w:val="both"/>
        <w:rPr>
          <w:rFonts w:ascii="Arial" w:hAnsi="Arial" w:cs="Arial"/>
          <w:lang w:val="es-ES_tradnl" w:eastAsia="es-ES"/>
        </w:rPr>
      </w:pPr>
      <w:r w:rsidRPr="005B136F">
        <w:rPr>
          <w:rFonts w:ascii="Arial" w:hAnsi="Arial" w:cs="Arial"/>
          <w:lang w:val="es-ES_tradnl" w:eastAsia="es-ES"/>
        </w:rPr>
        <w:tab/>
      </w:r>
      <w:r w:rsidRPr="005B136F">
        <w:rPr>
          <w:rFonts w:ascii="Arial" w:hAnsi="Arial" w:cs="Arial"/>
          <w:b/>
          <w:lang w:val="es-ES_tradnl" w:eastAsia="es-ES"/>
        </w:rPr>
        <w:t>b)</w:t>
      </w:r>
      <w:r w:rsidRPr="005B136F">
        <w:rPr>
          <w:rFonts w:ascii="Arial" w:hAnsi="Arial" w:cs="Arial"/>
          <w:lang w:val="es-ES_tradnl" w:eastAsia="es-ES"/>
        </w:rPr>
        <w:tab/>
        <w:t xml:space="preserve">No podrá entregar la Adquisición con bienes usados o defectuosos, debiendo en su caso ser sustituidos a su costo, dentro del plazo máximo de </w:t>
      </w:r>
      <w:r w:rsidRPr="005B136F">
        <w:rPr>
          <w:rFonts w:ascii="Arial" w:hAnsi="Arial" w:cs="Arial"/>
          <w:i/>
          <w:u w:val="single"/>
          <w:lang w:val="es-ES_tradnl" w:eastAsia="es-ES"/>
        </w:rPr>
        <w:t>numeral (literal)</w:t>
      </w:r>
      <w:r w:rsidRPr="005B136F">
        <w:rPr>
          <w:rFonts w:ascii="Arial" w:hAnsi="Arial" w:cs="Arial"/>
          <w:lang w:val="es-ES_tradnl" w:eastAsia="es-ES"/>
        </w:rPr>
        <w:t xml:space="preserve"> días calendario, impostergablemente.</w:t>
      </w:r>
    </w:p>
    <w:p w:rsidR="005B136F" w:rsidRPr="005B136F" w:rsidRDefault="005B136F" w:rsidP="005B136F">
      <w:pPr>
        <w:widowControl w:val="0"/>
        <w:tabs>
          <w:tab w:val="num" w:pos="720"/>
        </w:tabs>
        <w:spacing w:before="120" w:after="120"/>
        <w:ind w:left="1134" w:hanging="984"/>
        <w:jc w:val="both"/>
        <w:rPr>
          <w:rFonts w:ascii="Arial" w:hAnsi="Arial" w:cs="Arial"/>
          <w:b/>
          <w:lang w:val="es-ES_tradnl" w:eastAsia="es-ES"/>
        </w:rPr>
      </w:pPr>
      <w:r w:rsidRPr="005B136F">
        <w:rPr>
          <w:rFonts w:ascii="Arial" w:hAnsi="Arial" w:cs="Arial"/>
          <w:lang w:val="es-ES_tradnl" w:eastAsia="es-ES"/>
        </w:rPr>
        <w:tab/>
      </w:r>
      <w:r w:rsidRPr="005B136F">
        <w:rPr>
          <w:rFonts w:ascii="Arial" w:hAnsi="Arial" w:cs="Arial"/>
          <w:b/>
          <w:lang w:val="es-ES_tradnl" w:eastAsia="es-ES"/>
        </w:rPr>
        <w:t>c)</w:t>
      </w:r>
      <w:r w:rsidRPr="005B136F">
        <w:rPr>
          <w:rFonts w:ascii="Arial" w:hAnsi="Arial" w:cs="Arial"/>
          <w:lang w:val="es-ES_tradnl" w:eastAsia="es-ES"/>
        </w:rPr>
        <w:tab/>
        <w:t xml:space="preserve">Los retrasos por parte de sub-contratistas y/o sub-vendedores, si los hubiera, serán de responsabilidad única y exclusiva del </w:t>
      </w:r>
      <w:r w:rsidRPr="005B136F">
        <w:rPr>
          <w:rFonts w:ascii="Arial" w:hAnsi="Arial" w:cs="Arial"/>
          <w:b/>
          <w:lang w:val="es-ES_tradnl" w:eastAsia="es-ES"/>
        </w:rPr>
        <w:t>PROVEEDOR.</w:t>
      </w:r>
    </w:p>
    <w:p w:rsidR="005B136F" w:rsidRPr="005B136F" w:rsidRDefault="005B136F" w:rsidP="005B136F">
      <w:pPr>
        <w:widowControl w:val="0"/>
        <w:tabs>
          <w:tab w:val="num" w:pos="720"/>
        </w:tabs>
        <w:spacing w:before="120" w:after="120"/>
        <w:ind w:left="1134" w:hanging="984"/>
        <w:jc w:val="both"/>
        <w:rPr>
          <w:rFonts w:ascii="Arial" w:hAnsi="Arial" w:cs="Arial"/>
          <w:lang w:val="es-ES_tradnl" w:eastAsia="es-ES"/>
        </w:rPr>
      </w:pPr>
      <w:r w:rsidRPr="005B136F">
        <w:rPr>
          <w:rFonts w:ascii="Arial" w:hAnsi="Arial" w:cs="Arial"/>
          <w:lang w:val="es-ES_tradnl" w:eastAsia="es-ES"/>
        </w:rPr>
        <w:tab/>
      </w:r>
      <w:r w:rsidRPr="005B136F">
        <w:rPr>
          <w:rFonts w:ascii="Arial" w:hAnsi="Arial" w:cs="Arial"/>
          <w:b/>
          <w:lang w:val="es-ES_tradnl" w:eastAsia="es-ES"/>
        </w:rPr>
        <w:t>d)</w:t>
      </w:r>
      <w:r w:rsidRPr="005B136F">
        <w:rPr>
          <w:rFonts w:ascii="Arial" w:hAnsi="Arial" w:cs="Arial"/>
          <w:lang w:val="es-ES_tradnl" w:eastAsia="es-ES"/>
        </w:rPr>
        <w:tab/>
        <w:t xml:space="preserve">Mantener exonerada a la </w:t>
      </w:r>
      <w:r w:rsidRPr="005B136F">
        <w:rPr>
          <w:rFonts w:ascii="Arial" w:hAnsi="Arial" w:cs="Arial"/>
          <w:b/>
          <w:lang w:val="es-ES_tradnl" w:eastAsia="es-ES"/>
        </w:rPr>
        <w:t>ENTIDAD</w:t>
      </w:r>
      <w:r w:rsidRPr="005B136F">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B136F" w:rsidRPr="005B136F" w:rsidRDefault="005B136F" w:rsidP="005B136F">
      <w:pPr>
        <w:widowControl w:val="0"/>
        <w:tabs>
          <w:tab w:val="num" w:pos="720"/>
        </w:tabs>
        <w:spacing w:before="120" w:after="120"/>
        <w:ind w:left="1134" w:hanging="984"/>
        <w:jc w:val="both"/>
        <w:rPr>
          <w:rFonts w:ascii="Arial" w:hAnsi="Arial" w:cs="Arial"/>
          <w:lang w:val="es-ES_tradnl" w:eastAsia="es-ES"/>
        </w:rPr>
      </w:pPr>
      <w:r w:rsidRPr="005B136F">
        <w:rPr>
          <w:rFonts w:ascii="Arial" w:hAnsi="Arial" w:cs="Arial"/>
          <w:lang w:val="es-ES_tradnl" w:eastAsia="es-ES"/>
        </w:rPr>
        <w:tab/>
      </w:r>
      <w:r w:rsidRPr="005B136F">
        <w:rPr>
          <w:rFonts w:ascii="Arial" w:hAnsi="Arial" w:cs="Arial"/>
          <w:b/>
          <w:lang w:val="es-ES_tradnl" w:eastAsia="es-ES"/>
        </w:rPr>
        <w:t>e)</w:t>
      </w:r>
      <w:r w:rsidRPr="005B136F">
        <w:rPr>
          <w:rFonts w:ascii="Arial" w:hAnsi="Arial" w:cs="Arial"/>
          <w:lang w:val="es-ES_tradnl" w:eastAsia="es-ES"/>
        </w:rPr>
        <w:tab/>
        <w:t xml:space="preserve">Mantener indemne a la </w:t>
      </w:r>
      <w:r w:rsidRPr="005B136F">
        <w:rPr>
          <w:rFonts w:ascii="Arial" w:hAnsi="Arial" w:cs="Arial"/>
          <w:b/>
          <w:lang w:val="es-ES_tradnl" w:eastAsia="es-ES"/>
        </w:rPr>
        <w:t xml:space="preserve">ENTIDAD </w:t>
      </w:r>
      <w:r w:rsidRPr="005B136F">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B136F" w:rsidRPr="005B136F" w:rsidRDefault="005B136F" w:rsidP="005B136F">
      <w:pPr>
        <w:widowControl w:val="0"/>
        <w:tabs>
          <w:tab w:val="num" w:pos="720"/>
        </w:tabs>
        <w:spacing w:before="120" w:after="120"/>
        <w:ind w:left="1134" w:hanging="984"/>
        <w:jc w:val="both"/>
        <w:rPr>
          <w:rFonts w:ascii="Arial" w:hAnsi="Arial" w:cs="Arial"/>
          <w:lang w:val="es-ES_tradnl" w:eastAsia="es-ES"/>
        </w:rPr>
      </w:pPr>
      <w:r w:rsidRPr="005B136F">
        <w:rPr>
          <w:rFonts w:ascii="Arial" w:hAnsi="Arial" w:cs="Arial"/>
          <w:lang w:val="es-ES_tradnl" w:eastAsia="es-ES"/>
        </w:rPr>
        <w:tab/>
      </w:r>
      <w:r w:rsidRPr="005B136F">
        <w:rPr>
          <w:rFonts w:ascii="Arial" w:hAnsi="Arial" w:cs="Arial"/>
          <w:b/>
          <w:lang w:val="es-ES_tradnl" w:eastAsia="es-ES"/>
        </w:rPr>
        <w:t>f)</w:t>
      </w:r>
      <w:r w:rsidRPr="005B136F">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B136F">
        <w:rPr>
          <w:rFonts w:ascii="Arial" w:hAnsi="Arial" w:cs="Arial"/>
          <w:b/>
          <w:lang w:val="es-ES_tradnl" w:eastAsia="es-ES"/>
        </w:rPr>
        <w:t>ENTIDAD</w:t>
      </w:r>
      <w:r w:rsidRPr="005B136F">
        <w:rPr>
          <w:rFonts w:ascii="Arial" w:hAnsi="Arial" w:cs="Arial"/>
          <w:lang w:val="es-ES_tradnl" w:eastAsia="es-ES"/>
        </w:rPr>
        <w:t xml:space="preserve">, el respaldo correspondiente. </w:t>
      </w:r>
    </w:p>
    <w:p w:rsidR="005B136F" w:rsidRPr="005B136F" w:rsidRDefault="005B136F" w:rsidP="005B136F">
      <w:pPr>
        <w:widowControl w:val="0"/>
        <w:tabs>
          <w:tab w:val="num" w:pos="720"/>
        </w:tabs>
        <w:spacing w:before="120" w:after="120"/>
        <w:ind w:left="709" w:hanging="709"/>
        <w:jc w:val="both"/>
        <w:rPr>
          <w:rFonts w:ascii="Arial" w:hAnsi="Arial" w:cs="Arial"/>
          <w:b/>
          <w:lang w:val="es-ES_tradnl" w:eastAsia="es-ES"/>
        </w:rPr>
      </w:pPr>
      <w:r w:rsidRPr="005B136F">
        <w:rPr>
          <w:rFonts w:ascii="Arial" w:hAnsi="Arial" w:cs="Arial"/>
          <w:b/>
          <w:lang w:val="es-ES_tradnl" w:eastAsia="es-ES"/>
        </w:rPr>
        <w:t>16.2</w:t>
      </w:r>
      <w:r w:rsidRPr="005B136F">
        <w:rPr>
          <w:rFonts w:ascii="Arial" w:hAnsi="Arial" w:cs="Arial"/>
          <w:b/>
          <w:lang w:val="es-ES_tradnl" w:eastAsia="es-ES"/>
        </w:rPr>
        <w:tab/>
        <w:t>Obligaciones:</w:t>
      </w: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B136F" w:rsidRPr="005B136F" w:rsidRDefault="005B136F" w:rsidP="005B136F">
      <w:pPr>
        <w:spacing w:before="120" w:after="120"/>
        <w:ind w:left="1134"/>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 xml:space="preserve">Realizar la Adquisición conforme a detalle y requerimiento realizado por la </w:t>
      </w:r>
      <w:r w:rsidRPr="005B136F">
        <w:rPr>
          <w:rFonts w:ascii="Arial" w:hAnsi="Arial" w:cs="Arial"/>
          <w:b/>
          <w:lang w:val="es-BO" w:eastAsia="es-ES"/>
        </w:rPr>
        <w:t>ENTIDAD</w:t>
      </w:r>
      <w:r w:rsidRPr="005B136F">
        <w:rPr>
          <w:rFonts w:ascii="Arial" w:hAnsi="Arial" w:cs="Arial"/>
          <w:lang w:val="es-BO" w:eastAsia="es-ES"/>
        </w:rPr>
        <w:t>.</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B136F" w:rsidRPr="005B136F" w:rsidRDefault="005B136F" w:rsidP="005B136F">
      <w:pPr>
        <w:spacing w:before="120" w:after="1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B136F">
        <w:rPr>
          <w:rFonts w:ascii="Arial" w:hAnsi="Arial" w:cs="Arial"/>
          <w:b/>
          <w:lang w:val="es-BO" w:eastAsia="es-ES"/>
        </w:rPr>
        <w:t>PROVEEDOR</w:t>
      </w:r>
      <w:r w:rsidRPr="005B136F">
        <w:rPr>
          <w:rFonts w:ascii="Arial" w:hAnsi="Arial" w:cs="Arial"/>
          <w:lang w:val="es-BO" w:eastAsia="es-ES"/>
        </w:rPr>
        <w:t xml:space="preserve"> responsable por los efectos que se originaren de eventuales inobservancias, mencionando de manera enunciativa y no limitativa, lo siguiente: </w:t>
      </w:r>
    </w:p>
    <w:p w:rsidR="005B136F" w:rsidRPr="005B136F" w:rsidRDefault="005B136F" w:rsidP="008A7C61">
      <w:pPr>
        <w:numPr>
          <w:ilvl w:val="0"/>
          <w:numId w:val="46"/>
        </w:numPr>
        <w:spacing w:before="120" w:after="120"/>
        <w:ind w:left="1701" w:hanging="567"/>
        <w:contextualSpacing/>
        <w:jc w:val="both"/>
        <w:rPr>
          <w:rFonts w:ascii="Arial" w:hAnsi="Arial" w:cs="Arial"/>
          <w:lang w:val="es-BO" w:eastAsia="es-ES"/>
        </w:rPr>
      </w:pPr>
      <w:r w:rsidRPr="005B136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5B136F" w:rsidRPr="005B136F" w:rsidRDefault="005B136F" w:rsidP="005B136F">
      <w:pPr>
        <w:spacing w:before="120" w:after="1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Planear, programar, dirigir y ejecutar la Adquisición con calidad y seguridad a fin de garantizar el pleno cumplimiento del Contrato.</w:t>
      </w: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136F">
        <w:rPr>
          <w:rFonts w:ascii="Arial" w:hAnsi="Arial" w:cs="Arial"/>
          <w:lang w:val="es-BO" w:eastAsia="es-ES"/>
        </w:rPr>
        <w:tab/>
      </w:r>
    </w:p>
    <w:p w:rsidR="005B136F" w:rsidRPr="005B136F" w:rsidRDefault="005B136F" w:rsidP="005B136F">
      <w:pPr>
        <w:spacing w:before="120" w:after="1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5B136F">
        <w:rPr>
          <w:rFonts w:ascii="Arial" w:hAnsi="Arial" w:cs="Arial"/>
          <w:b/>
          <w:lang w:val="es-BO" w:eastAsia="es-ES"/>
        </w:rPr>
        <w:t>PROVEEDOR</w:t>
      </w:r>
      <w:r w:rsidRPr="005B136F">
        <w:rPr>
          <w:rFonts w:ascii="Arial" w:hAnsi="Arial" w:cs="Arial"/>
          <w:lang w:val="es-BO" w:eastAsia="es-ES"/>
        </w:rPr>
        <w:t xml:space="preserve"> único y exclusivo responsable.</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 xml:space="preserve">Salvaguardar y liberar a la </w:t>
      </w:r>
      <w:r w:rsidRPr="005B136F">
        <w:rPr>
          <w:rFonts w:ascii="Arial" w:hAnsi="Arial" w:cs="Arial"/>
          <w:b/>
          <w:lang w:val="es-BO" w:eastAsia="es-ES"/>
        </w:rPr>
        <w:t>ENTIDAD</w:t>
      </w:r>
      <w:r w:rsidRPr="005B136F">
        <w:rPr>
          <w:rFonts w:ascii="Arial" w:hAnsi="Arial" w:cs="Arial"/>
          <w:lang w:val="es-BO" w:eastAsia="es-ES"/>
        </w:rPr>
        <w:t xml:space="preserve"> de la responsabilidad de todos los reclamos, representaciones y procesos judiciales de cualquier naturaleza, relacionados con la Adquisición. </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 xml:space="preserve">Responder por los daños o pérdidas causados a la </w:t>
      </w:r>
      <w:r w:rsidRPr="005B136F">
        <w:rPr>
          <w:rFonts w:ascii="Arial" w:hAnsi="Arial" w:cs="Arial"/>
          <w:b/>
          <w:lang w:val="es-BO" w:eastAsia="es-ES"/>
        </w:rPr>
        <w:t>ENTIDAD</w:t>
      </w:r>
      <w:r w:rsidRPr="005B136F">
        <w:rPr>
          <w:rFonts w:ascii="Arial" w:hAnsi="Arial" w:cs="Arial"/>
          <w:lang w:val="es-BO" w:eastAsia="es-ES"/>
        </w:rPr>
        <w:t xml:space="preserve"> o a terceros, resultantes de acción u omisión en la Adquisición</w:t>
      </w:r>
      <w:r w:rsidRPr="005B136F">
        <w:rPr>
          <w:rFonts w:ascii="Arial" w:hAnsi="Arial" w:cs="Arial"/>
          <w:b/>
          <w:lang w:val="es-BO" w:eastAsia="es-ES"/>
        </w:rPr>
        <w:t>.</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136F">
        <w:rPr>
          <w:rFonts w:ascii="Arial" w:hAnsi="Arial" w:cs="Arial"/>
          <w:b/>
          <w:lang w:val="es-BO" w:eastAsia="es-ES"/>
        </w:rPr>
        <w:t>ENTIDAD</w:t>
      </w:r>
      <w:r w:rsidRPr="005B136F">
        <w:rPr>
          <w:rFonts w:ascii="Arial" w:hAnsi="Arial" w:cs="Arial"/>
          <w:lang w:val="es-BO" w:eastAsia="es-ES"/>
        </w:rPr>
        <w:t xml:space="preserve"> de cualquier reclamo. </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136F">
        <w:rPr>
          <w:rFonts w:ascii="Arial" w:hAnsi="Arial" w:cs="Arial"/>
          <w:b/>
          <w:lang w:val="es-BO" w:eastAsia="es-ES"/>
        </w:rPr>
        <w:t>ENTIDAD</w:t>
      </w:r>
      <w:r w:rsidRPr="005B136F">
        <w:rPr>
          <w:rFonts w:ascii="Arial" w:hAnsi="Arial" w:cs="Arial"/>
          <w:lang w:val="es-BO" w:eastAsia="es-ES"/>
        </w:rPr>
        <w:t xml:space="preserve"> </w:t>
      </w:r>
      <w:r w:rsidRPr="005B136F">
        <w:rPr>
          <w:rFonts w:ascii="Arial" w:hAnsi="Arial" w:cs="Arial"/>
          <w:lang w:val="es-BO" w:eastAsia="es-ES"/>
        </w:rPr>
        <w:lastRenderedPageBreak/>
        <w:t xml:space="preserve">podrá pedir al </w:t>
      </w:r>
      <w:r w:rsidRPr="005B136F">
        <w:rPr>
          <w:rFonts w:ascii="Arial" w:hAnsi="Arial" w:cs="Arial"/>
          <w:b/>
          <w:lang w:val="es-BO" w:eastAsia="es-ES"/>
        </w:rPr>
        <w:t>PROVEEDOR</w:t>
      </w:r>
      <w:r w:rsidRPr="005B136F">
        <w:rPr>
          <w:rFonts w:ascii="Arial" w:hAnsi="Arial" w:cs="Arial"/>
          <w:lang w:val="es-BO" w:eastAsia="es-ES"/>
        </w:rPr>
        <w:t xml:space="preserve"> en cualquier momento, dentro de la vigencia del presente Contrato, una declaración que certifique el cumplimiento de la presente obligación.</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5B136F" w:rsidRPr="005B136F" w:rsidRDefault="005B136F" w:rsidP="005B136F">
      <w:pPr>
        <w:spacing w:before="120" w:after="120"/>
        <w:ind w:left="720"/>
        <w:contextualSpacing/>
        <w:jc w:val="both"/>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Los sueldos pagados a los trabajadores deben obedecer como mínimo, a lo establecido en la Ley Aplicable.</w:t>
      </w:r>
    </w:p>
    <w:p w:rsidR="005B136F" w:rsidRPr="005B136F" w:rsidRDefault="005B136F" w:rsidP="005B136F">
      <w:pPr>
        <w:spacing w:before="120" w:after="120"/>
        <w:ind w:left="720"/>
        <w:contextualSpacing/>
        <w:jc w:val="both"/>
        <w:rPr>
          <w:rFonts w:ascii="Arial" w:hAnsi="Arial" w:cs="Arial"/>
          <w:lang w:val="es-BO" w:eastAsia="es-ES"/>
        </w:rPr>
      </w:pPr>
      <w:r w:rsidRPr="005B136F">
        <w:rPr>
          <w:rFonts w:ascii="Arial" w:hAnsi="Arial" w:cs="Arial"/>
          <w:lang w:val="es-BO" w:eastAsia="es-ES"/>
        </w:rPr>
        <w:tab/>
      </w: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 xml:space="preserve">Mantener a la </w:t>
      </w:r>
      <w:r w:rsidRPr="005B136F">
        <w:rPr>
          <w:rFonts w:ascii="Arial" w:hAnsi="Arial" w:cs="Arial"/>
          <w:b/>
          <w:lang w:val="es-BO" w:eastAsia="es-ES"/>
        </w:rPr>
        <w:t>ENTIDAD</w:t>
      </w:r>
      <w:r w:rsidRPr="005B136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5B136F" w:rsidRPr="005B136F" w:rsidRDefault="005B136F" w:rsidP="005B136F">
      <w:pPr>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b/>
          <w:lang w:val="es-BO" w:eastAsia="es-ES"/>
        </w:rPr>
      </w:pPr>
      <w:r w:rsidRPr="005B136F">
        <w:rPr>
          <w:rFonts w:ascii="Arial" w:hAnsi="Arial" w:cs="Arial"/>
          <w:lang w:val="es-BO" w:eastAsia="es-ES"/>
        </w:rPr>
        <w:t xml:space="preserve">Brindar soporte técnico en caso de upgrade del sistema operativo de los equipos por el tiempo que dure la garantía sin costo alguno para la </w:t>
      </w:r>
      <w:r w:rsidRPr="005B136F">
        <w:rPr>
          <w:rFonts w:ascii="Arial" w:hAnsi="Arial" w:cs="Arial"/>
          <w:b/>
          <w:lang w:val="es-BO" w:eastAsia="es-ES"/>
        </w:rPr>
        <w:t>ENTIDAD.</w:t>
      </w:r>
    </w:p>
    <w:p w:rsidR="005B136F" w:rsidRPr="005B136F" w:rsidRDefault="005B136F" w:rsidP="005B136F">
      <w:pPr>
        <w:rPr>
          <w:rFonts w:ascii="Arial" w:hAnsi="Arial" w:cs="Arial"/>
          <w:b/>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Capacitar en el manejo y administración de la solución instalada, conforme lo requerido en las especificaciones técnicas.</w:t>
      </w:r>
    </w:p>
    <w:p w:rsidR="005B136F" w:rsidRPr="005B136F" w:rsidRDefault="005B136F" w:rsidP="005B136F">
      <w:pPr>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Efectuar transferencia de conocimientos y documentación relacionada con la implementación de la solución objeto del presente Contrato.</w:t>
      </w:r>
    </w:p>
    <w:p w:rsidR="005B136F" w:rsidRPr="005B136F" w:rsidRDefault="005B136F" w:rsidP="005B136F">
      <w:pPr>
        <w:ind w:left="720"/>
        <w:contextualSpacing/>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Establecer un calendario para realizar pruebas de enlace y programación de los equipos instalados el cual debe estar dentro del plazo de entrega e instalación del equipamiento todo esto coordinado con funcionarios de la Unidad Solicitante.</w:t>
      </w:r>
    </w:p>
    <w:p w:rsidR="005B136F" w:rsidRPr="005B136F" w:rsidRDefault="005B136F" w:rsidP="005B136F">
      <w:pPr>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Proporcionar manuales de uso del equipo ofertado en medio impreso o electrónico CD-ROM en idiomas inglés o español.</w:t>
      </w:r>
    </w:p>
    <w:p w:rsidR="005B136F" w:rsidRPr="005B136F" w:rsidRDefault="005B136F" w:rsidP="005B136F">
      <w:pPr>
        <w:rPr>
          <w:rFonts w:ascii="Arial" w:hAnsi="Arial" w:cs="Arial"/>
          <w:lang w:val="es-BO" w:eastAsia="es-ES"/>
        </w:rPr>
      </w:pPr>
    </w:p>
    <w:p w:rsidR="005B136F" w:rsidRPr="005B136F" w:rsidRDefault="005B136F" w:rsidP="008A7C61">
      <w:pPr>
        <w:numPr>
          <w:ilvl w:val="0"/>
          <w:numId w:val="45"/>
        </w:numPr>
        <w:spacing w:before="120" w:after="120"/>
        <w:ind w:left="1134" w:hanging="425"/>
        <w:contextualSpacing/>
        <w:jc w:val="both"/>
        <w:rPr>
          <w:rFonts w:ascii="Arial" w:hAnsi="Arial" w:cs="Arial"/>
          <w:lang w:val="es-BO" w:eastAsia="es-ES"/>
        </w:rPr>
      </w:pPr>
      <w:r w:rsidRPr="005B136F">
        <w:rPr>
          <w:rFonts w:ascii="Arial" w:hAnsi="Arial" w:cs="Arial"/>
          <w:lang w:val="es-BO" w:eastAsia="es-ES"/>
        </w:rPr>
        <w:t>Las demás obligaciones y responsabilidades a su cargo que sin estar expresamente mencionadas, emerjan del presente Contrato.</w:t>
      </w:r>
    </w:p>
    <w:p w:rsidR="005B136F" w:rsidRPr="005B136F" w:rsidRDefault="005B136F" w:rsidP="005B136F">
      <w:pPr>
        <w:spacing w:before="120" w:after="120"/>
        <w:contextualSpacing/>
        <w:jc w:val="both"/>
        <w:rPr>
          <w:rFonts w:ascii="Arial" w:hAnsi="Arial" w:cs="Arial"/>
          <w:lang w:val="es-BO" w:eastAsia="es-ES"/>
        </w:rPr>
      </w:pP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DÉCIMA SÉPTIMA.- (OBLIGACIONES DE LA ENTIDAD)</w:t>
      </w:r>
    </w:p>
    <w:p w:rsidR="005B136F" w:rsidRPr="005B136F" w:rsidRDefault="005B136F" w:rsidP="005B136F">
      <w:pPr>
        <w:spacing w:before="120" w:after="120"/>
        <w:ind w:left="709" w:hanging="708"/>
        <w:jc w:val="both"/>
        <w:rPr>
          <w:rFonts w:ascii="Arial" w:hAnsi="Arial" w:cs="Arial"/>
          <w:lang w:val="es-BO" w:eastAsia="es-ES"/>
        </w:rPr>
      </w:pPr>
      <w:r w:rsidRPr="005B136F">
        <w:rPr>
          <w:rFonts w:ascii="Arial" w:hAnsi="Arial" w:cs="Arial"/>
          <w:lang w:val="es-BO" w:eastAsia="es-ES"/>
        </w:rPr>
        <w:t xml:space="preserve">La </w:t>
      </w:r>
      <w:r w:rsidRPr="005B136F">
        <w:rPr>
          <w:rFonts w:ascii="Arial" w:hAnsi="Arial" w:cs="Arial"/>
          <w:b/>
          <w:lang w:val="es-BO" w:eastAsia="es-ES"/>
        </w:rPr>
        <w:t>ENTIDAD</w:t>
      </w:r>
      <w:r w:rsidRPr="005B136F">
        <w:rPr>
          <w:rFonts w:ascii="Arial" w:hAnsi="Arial" w:cs="Arial"/>
          <w:lang w:val="es-BO" w:eastAsia="es-ES"/>
        </w:rPr>
        <w:t xml:space="preserve"> se obliga en su sentido más amplio a cumplir con las siguientes obligaciones:</w:t>
      </w:r>
    </w:p>
    <w:p w:rsidR="005B136F" w:rsidRPr="005B136F" w:rsidRDefault="005B136F" w:rsidP="005B136F">
      <w:pPr>
        <w:spacing w:before="120" w:after="120"/>
        <w:ind w:left="709" w:hanging="709"/>
        <w:jc w:val="both"/>
        <w:rPr>
          <w:rFonts w:ascii="Arial" w:hAnsi="Arial" w:cs="Arial"/>
          <w:lang w:val="es-BO" w:eastAsia="es-ES"/>
        </w:rPr>
      </w:pPr>
      <w:r w:rsidRPr="005B136F">
        <w:rPr>
          <w:rFonts w:ascii="Arial" w:hAnsi="Arial" w:cs="Arial"/>
          <w:b/>
          <w:lang w:val="es-BO" w:eastAsia="es-ES"/>
        </w:rPr>
        <w:t xml:space="preserve">17.1 </w:t>
      </w:r>
      <w:r w:rsidRPr="005B136F">
        <w:rPr>
          <w:rFonts w:ascii="Arial" w:hAnsi="Arial" w:cs="Arial"/>
          <w:b/>
          <w:lang w:val="es-BO" w:eastAsia="es-ES"/>
        </w:rPr>
        <w:tab/>
      </w:r>
      <w:r w:rsidRPr="005B136F">
        <w:rPr>
          <w:rFonts w:ascii="Arial" w:hAnsi="Arial" w:cs="Arial"/>
          <w:lang w:val="es-BO" w:eastAsia="es-ES"/>
        </w:rPr>
        <w:t xml:space="preserve">Notificar al </w:t>
      </w:r>
      <w:r w:rsidRPr="005B136F">
        <w:rPr>
          <w:rFonts w:ascii="Arial" w:hAnsi="Arial" w:cs="Arial"/>
          <w:b/>
          <w:lang w:val="es-BO" w:eastAsia="es-ES"/>
        </w:rPr>
        <w:t>PROVEEDOR</w:t>
      </w:r>
      <w:r w:rsidRPr="005B136F">
        <w:rPr>
          <w:rFonts w:ascii="Arial" w:hAnsi="Arial" w:cs="Arial"/>
          <w:lang w:val="es-BO" w:eastAsia="es-ES"/>
        </w:rPr>
        <w:t xml:space="preserve"> los defectos e irregularidades encontradas en la Adquisición, fijando plazos para su corrección.</w:t>
      </w:r>
    </w:p>
    <w:p w:rsidR="005B136F" w:rsidRPr="005B136F" w:rsidRDefault="005B136F" w:rsidP="005B136F">
      <w:pPr>
        <w:spacing w:before="120" w:after="120"/>
        <w:ind w:left="705" w:hanging="705"/>
        <w:jc w:val="both"/>
        <w:rPr>
          <w:rFonts w:ascii="Arial" w:hAnsi="Arial" w:cs="Arial"/>
          <w:lang w:val="es-BO" w:eastAsia="es-ES"/>
        </w:rPr>
      </w:pPr>
      <w:r w:rsidRPr="005B136F">
        <w:rPr>
          <w:rFonts w:ascii="Arial" w:hAnsi="Arial" w:cs="Arial"/>
          <w:b/>
          <w:lang w:val="es-BO" w:eastAsia="es-ES"/>
        </w:rPr>
        <w:t>17.2</w:t>
      </w:r>
      <w:r w:rsidRPr="005B136F">
        <w:rPr>
          <w:rFonts w:ascii="Arial" w:hAnsi="Arial" w:cs="Arial"/>
          <w:lang w:val="es-BO" w:eastAsia="es-ES"/>
        </w:rPr>
        <w:tab/>
        <w:t xml:space="preserve">Proporcionar información y detalle para la Adquisición, comunicando al </w:t>
      </w:r>
      <w:r w:rsidRPr="005B136F">
        <w:rPr>
          <w:rFonts w:ascii="Arial" w:hAnsi="Arial" w:cs="Arial"/>
          <w:b/>
          <w:lang w:val="es-BO" w:eastAsia="es-ES"/>
        </w:rPr>
        <w:t>PROVEEDOR</w:t>
      </w:r>
      <w:r w:rsidRPr="005B136F">
        <w:rPr>
          <w:rFonts w:ascii="Arial" w:hAnsi="Arial" w:cs="Arial"/>
          <w:lang w:val="es-BO" w:eastAsia="es-ES"/>
        </w:rPr>
        <w:t xml:space="preserve"> eventuales cambios de normas y horarios de trabajo.</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b/>
          <w:u w:val="single"/>
          <w:lang w:val="es-ES_tradnl" w:eastAsia="es-ES"/>
        </w:rPr>
        <w:t>DÉCIMA OCTAVA.- (INTRANSFERIBILIDAD DEL CONTRATO)</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El </w:t>
      </w:r>
      <w:r w:rsidRPr="005B136F">
        <w:rPr>
          <w:rFonts w:ascii="Arial" w:hAnsi="Arial" w:cs="Arial"/>
          <w:b/>
          <w:lang w:val="es-ES_tradnl" w:eastAsia="es-ES"/>
        </w:rPr>
        <w:t>PROVEEDOR</w:t>
      </w:r>
      <w:r w:rsidRPr="005B136F">
        <w:rPr>
          <w:rFonts w:ascii="Arial" w:hAnsi="Arial" w:cs="Arial"/>
          <w:lang w:val="es-ES_tradnl" w:eastAsia="es-ES"/>
        </w:rPr>
        <w:t xml:space="preserve"> bajo ningún título podrá ceder, transferir, subrogar, total o parcialmente este Contrato.</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5B136F">
        <w:rPr>
          <w:rFonts w:ascii="Arial" w:hAnsi="Arial" w:cs="Arial"/>
          <w:b/>
          <w:lang w:val="es-ES_tradnl" w:eastAsia="es-ES"/>
        </w:rPr>
        <w:t>ENTIDAD</w:t>
      </w:r>
      <w:r w:rsidRPr="005B136F">
        <w:rPr>
          <w:rFonts w:ascii="Arial" w:hAnsi="Arial" w:cs="Arial"/>
          <w:lang w:val="es-ES_tradnl" w:eastAsia="es-ES"/>
        </w:rPr>
        <w:t>, bajo los mismos términos y condiciones del presente Contrato.</w:t>
      </w:r>
    </w:p>
    <w:p w:rsidR="005B136F" w:rsidRPr="005B136F" w:rsidRDefault="005B136F" w:rsidP="005B136F">
      <w:pPr>
        <w:spacing w:before="120" w:after="120"/>
        <w:ind w:right="-7"/>
        <w:jc w:val="both"/>
        <w:rPr>
          <w:rFonts w:ascii="Arial" w:hAnsi="Arial" w:cs="Arial"/>
          <w:lang w:val="es-ES_tradnl" w:eastAsia="es-ES"/>
        </w:rPr>
      </w:pPr>
      <w:r w:rsidRPr="005B136F">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B136F" w:rsidRPr="005B136F" w:rsidRDefault="005B136F" w:rsidP="005B136F">
      <w:pPr>
        <w:spacing w:before="120" w:after="120"/>
        <w:jc w:val="both"/>
        <w:rPr>
          <w:rFonts w:ascii="Arial" w:hAnsi="Arial" w:cs="Arial"/>
          <w:u w:val="single"/>
          <w:lang w:val="es-ES_tradnl" w:eastAsia="es-ES"/>
        </w:rPr>
      </w:pPr>
      <w:r w:rsidRPr="005B136F">
        <w:rPr>
          <w:rFonts w:ascii="Arial" w:hAnsi="Arial" w:cs="Arial"/>
          <w:b/>
          <w:u w:val="single"/>
          <w:lang w:val="es-ES_tradnl" w:eastAsia="es-ES"/>
        </w:rPr>
        <w:t xml:space="preserve">DÉCIMA NOVENA.- (IMPUESTOS Y TRIBUTOS) </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136F">
        <w:rPr>
          <w:rFonts w:ascii="Arial" w:hAnsi="Arial" w:cs="Arial"/>
          <w:b/>
          <w:lang w:val="es-ES_tradnl" w:eastAsia="es-ES"/>
        </w:rPr>
        <w:t>PROVEEDOR</w:t>
      </w:r>
      <w:r w:rsidRPr="005B136F">
        <w:rPr>
          <w:rFonts w:ascii="Arial" w:hAnsi="Arial" w:cs="Arial"/>
          <w:lang w:val="es-ES_tradnl" w:eastAsia="es-ES"/>
        </w:rPr>
        <w:t xml:space="preserve"> conforme a lo previsto en la Ley Aplicable, sin derecho a reembolso. </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La </w:t>
      </w:r>
      <w:r w:rsidRPr="005B136F">
        <w:rPr>
          <w:rFonts w:ascii="Arial" w:hAnsi="Arial" w:cs="Arial"/>
          <w:b/>
          <w:lang w:val="es-ES_tradnl" w:eastAsia="es-ES"/>
        </w:rPr>
        <w:t>ENTIDAD</w:t>
      </w:r>
      <w:r w:rsidRPr="005B136F">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El </w:t>
      </w:r>
      <w:r w:rsidRPr="005B136F">
        <w:rPr>
          <w:rFonts w:ascii="Arial" w:hAnsi="Arial" w:cs="Arial"/>
          <w:b/>
          <w:lang w:val="es-ES_tradnl" w:eastAsia="es-ES"/>
        </w:rPr>
        <w:t>PROVEEDOR</w:t>
      </w:r>
      <w:r w:rsidRPr="005B136F">
        <w:rPr>
          <w:rFonts w:ascii="Arial" w:hAnsi="Arial" w:cs="Arial"/>
          <w:lang w:val="es-ES_tradnl" w:eastAsia="es-ES"/>
        </w:rPr>
        <w:t xml:space="preserve"> declara haber considerado en su propuesta los impuestos y/o tributos que tengan incidencia en la </w:t>
      </w:r>
      <w:r w:rsidRPr="005B136F">
        <w:rPr>
          <w:rFonts w:ascii="Arial" w:hAnsi="Arial" w:cs="Arial"/>
          <w:lang w:val="es-BO" w:eastAsia="es-ES"/>
        </w:rPr>
        <w:t>Adquisición</w:t>
      </w:r>
      <w:r w:rsidRPr="005B136F">
        <w:rPr>
          <w:rFonts w:ascii="Arial" w:hAnsi="Arial" w:cs="Arial"/>
          <w:lang w:val="es-ES_tradnl" w:eastAsia="es-ES"/>
        </w:rPr>
        <w:t>, no correspondiendo ningún reclamo debido a error en la evaluación, ni solicitar una revisión del precio contractual.</w:t>
      </w:r>
    </w:p>
    <w:p w:rsidR="005B136F" w:rsidRPr="005B136F" w:rsidRDefault="005B136F" w:rsidP="005B136F">
      <w:pPr>
        <w:spacing w:before="120" w:after="120"/>
        <w:jc w:val="both"/>
        <w:rPr>
          <w:rFonts w:ascii="Arial" w:hAnsi="Arial" w:cs="Arial"/>
          <w:u w:val="single"/>
          <w:lang w:val="es-ES_tradnl" w:eastAsia="es-ES"/>
        </w:rPr>
      </w:pPr>
      <w:r w:rsidRPr="005B136F">
        <w:rPr>
          <w:rFonts w:ascii="Arial" w:hAnsi="Arial" w:cs="Arial"/>
          <w:b/>
          <w:u w:val="single"/>
          <w:lang w:val="es-ES_tradnl" w:eastAsia="es-ES"/>
        </w:rPr>
        <w:t>VIGÉSIMA.- (SUBCONTRATOS)</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El </w:t>
      </w:r>
      <w:r w:rsidRPr="005B136F">
        <w:rPr>
          <w:rFonts w:ascii="Arial" w:hAnsi="Arial" w:cs="Arial"/>
          <w:b/>
          <w:lang w:val="es-ES_tradnl" w:eastAsia="es-ES"/>
        </w:rPr>
        <w:t>PROVEEDOR</w:t>
      </w:r>
      <w:r w:rsidRPr="005B136F">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136F">
        <w:rPr>
          <w:rFonts w:ascii="Arial" w:hAnsi="Arial" w:cs="Arial"/>
          <w:b/>
          <w:lang w:val="es-ES_tradnl" w:eastAsia="es-ES"/>
        </w:rPr>
        <w:t>PROVEEDOR</w:t>
      </w:r>
      <w:r w:rsidRPr="005B136F">
        <w:rPr>
          <w:rFonts w:ascii="Arial" w:hAnsi="Arial" w:cs="Arial"/>
          <w:lang w:val="es-ES_tradnl" w:eastAsia="es-ES"/>
        </w:rPr>
        <w:t xml:space="preserve"> del cumplimiento de todas sus obligaciones y responsabilidades contraídas en el presente Contrato.</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Las subcontrataciones que realice el </w:t>
      </w:r>
      <w:r w:rsidRPr="005B136F">
        <w:rPr>
          <w:rFonts w:ascii="Arial" w:hAnsi="Arial" w:cs="Arial"/>
          <w:b/>
          <w:lang w:val="es-ES_tradnl" w:eastAsia="es-ES"/>
        </w:rPr>
        <w:t>PROVEEDOR</w:t>
      </w:r>
      <w:r w:rsidRPr="005B136F">
        <w:rPr>
          <w:rFonts w:ascii="Arial" w:hAnsi="Arial" w:cs="Arial"/>
          <w:lang w:val="es-ES_tradnl" w:eastAsia="es-ES"/>
        </w:rPr>
        <w:t xml:space="preserve"> de ninguna manera incidirán en el precio ofertado y aceptado por ambas Partes en el presente Contrato.</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VIGÉSIMA PRIMERA.- (CONFIDENCIALIDAD)</w:t>
      </w:r>
    </w:p>
    <w:p w:rsidR="005B136F" w:rsidRPr="005B136F" w:rsidRDefault="005B136F" w:rsidP="005B136F">
      <w:pPr>
        <w:shd w:val="clear" w:color="auto" w:fill="FFFFFF"/>
        <w:tabs>
          <w:tab w:val="left" w:pos="426"/>
        </w:tabs>
        <w:spacing w:before="120" w:after="120"/>
        <w:ind w:right="-6"/>
        <w:contextualSpacing/>
        <w:jc w:val="both"/>
        <w:rPr>
          <w:rFonts w:ascii="Arial" w:hAnsi="Arial" w:cs="Arial"/>
          <w:lang w:val="es-BO"/>
        </w:rPr>
      </w:pPr>
      <w:r w:rsidRPr="005B136F">
        <w:rPr>
          <w:rFonts w:ascii="Arial" w:hAnsi="Arial" w:cs="Arial"/>
          <w:lang w:val="es-BO"/>
        </w:rPr>
        <w:t xml:space="preserve">El </w:t>
      </w:r>
      <w:r w:rsidRPr="005B136F">
        <w:rPr>
          <w:rFonts w:ascii="Arial" w:hAnsi="Arial" w:cs="Arial"/>
          <w:b/>
          <w:bCs/>
          <w:lang w:val="es-BO"/>
        </w:rPr>
        <w:t>PROVEEDOR</w:t>
      </w:r>
      <w:r w:rsidRPr="005B136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B136F" w:rsidRPr="005B136F" w:rsidRDefault="005B136F" w:rsidP="005B136F">
      <w:pPr>
        <w:shd w:val="clear" w:color="auto" w:fill="FFFFFF"/>
        <w:tabs>
          <w:tab w:val="left" w:pos="426"/>
        </w:tabs>
        <w:spacing w:before="120" w:after="120"/>
        <w:ind w:right="-6"/>
        <w:contextualSpacing/>
        <w:jc w:val="both"/>
        <w:rPr>
          <w:rFonts w:ascii="Arial" w:hAnsi="Arial" w:cs="Arial"/>
          <w:lang w:val="es-BO"/>
        </w:rPr>
      </w:pPr>
    </w:p>
    <w:p w:rsidR="005B136F" w:rsidRPr="005B136F" w:rsidRDefault="005B136F" w:rsidP="005B136F">
      <w:pPr>
        <w:shd w:val="clear" w:color="auto" w:fill="FFFFFF"/>
        <w:tabs>
          <w:tab w:val="left" w:pos="426"/>
        </w:tabs>
        <w:spacing w:before="120" w:after="120"/>
        <w:ind w:right="-6"/>
        <w:contextualSpacing/>
        <w:jc w:val="both"/>
        <w:rPr>
          <w:rFonts w:ascii="Arial" w:hAnsi="Arial" w:cs="Arial"/>
          <w:lang w:val="es-BO"/>
        </w:rPr>
      </w:pPr>
      <w:r w:rsidRPr="005B136F">
        <w:rPr>
          <w:rFonts w:ascii="Arial" w:hAnsi="Arial" w:cs="Arial"/>
          <w:lang w:val="es-BO"/>
        </w:rPr>
        <w:t xml:space="preserve">Las obligaciones que el </w:t>
      </w:r>
      <w:r w:rsidRPr="005B136F">
        <w:rPr>
          <w:rFonts w:ascii="Arial" w:hAnsi="Arial" w:cs="Arial"/>
          <w:b/>
          <w:lang w:val="es-BO"/>
        </w:rPr>
        <w:t>PROVEEDOR</w:t>
      </w:r>
      <w:r w:rsidRPr="005B136F">
        <w:rPr>
          <w:rFonts w:ascii="Arial" w:hAnsi="Arial" w:cs="Arial"/>
          <w:lang w:val="es-BO"/>
        </w:rPr>
        <w:t xml:space="preserve"> asume bajo este Contrato con relación a la confidencialidad, subsistirán una vez finalizado el Contrato.</w:t>
      </w:r>
    </w:p>
    <w:p w:rsidR="005B136F" w:rsidRPr="005B136F" w:rsidRDefault="005B136F" w:rsidP="005B136F">
      <w:pPr>
        <w:spacing w:before="120" w:after="120"/>
        <w:contextualSpacing/>
        <w:jc w:val="both"/>
        <w:rPr>
          <w:rFonts w:ascii="Arial" w:hAnsi="Arial" w:cs="Arial"/>
          <w:lang w:val="es-BO"/>
        </w:rPr>
      </w:pPr>
    </w:p>
    <w:p w:rsidR="005B136F" w:rsidRPr="005B136F" w:rsidRDefault="005B136F" w:rsidP="005B136F">
      <w:pPr>
        <w:shd w:val="clear" w:color="auto" w:fill="FFFFFF"/>
        <w:tabs>
          <w:tab w:val="left" w:pos="426"/>
        </w:tabs>
        <w:spacing w:before="120" w:after="120"/>
        <w:ind w:right="-6"/>
        <w:contextualSpacing/>
        <w:jc w:val="both"/>
        <w:rPr>
          <w:rFonts w:ascii="Arial" w:hAnsi="Arial" w:cs="Arial"/>
          <w:lang w:val="es-BO"/>
        </w:rPr>
      </w:pPr>
      <w:r w:rsidRPr="005B136F">
        <w:rPr>
          <w:rFonts w:ascii="Arial" w:hAnsi="Arial" w:cs="Arial"/>
          <w:lang w:val="es-BO"/>
        </w:rPr>
        <w:t xml:space="preserve">A la terminación del presente Contrato, por resolución o por su cumplimiento, el </w:t>
      </w:r>
      <w:r w:rsidRPr="005B136F">
        <w:rPr>
          <w:rFonts w:ascii="Arial" w:hAnsi="Arial" w:cs="Arial"/>
          <w:b/>
          <w:lang w:val="es-BO"/>
        </w:rPr>
        <w:t xml:space="preserve">PROVEEDOR </w:t>
      </w:r>
      <w:r w:rsidRPr="005B136F">
        <w:rPr>
          <w:rFonts w:ascii="Arial" w:hAnsi="Arial" w:cs="Arial"/>
          <w:lang w:val="es-BO"/>
        </w:rPr>
        <w:t xml:space="preserve">está en la obligación de entregar de manera inmediata a la </w:t>
      </w:r>
      <w:r w:rsidRPr="005B136F">
        <w:rPr>
          <w:rFonts w:ascii="Arial" w:hAnsi="Arial" w:cs="Arial"/>
          <w:b/>
          <w:lang w:val="es-BO"/>
        </w:rPr>
        <w:t>ENTIDAD</w:t>
      </w:r>
      <w:r w:rsidRPr="005B136F">
        <w:rPr>
          <w:rFonts w:ascii="Arial" w:hAnsi="Arial" w:cs="Arial"/>
          <w:lang w:val="es-BO"/>
        </w:rPr>
        <w:t xml:space="preserve"> todos los documentos, notas, datos, información, y otros que hubiera entrado en posesión del </w:t>
      </w:r>
      <w:r w:rsidRPr="005B136F">
        <w:rPr>
          <w:rFonts w:ascii="Arial" w:hAnsi="Arial" w:cs="Arial"/>
          <w:b/>
          <w:lang w:val="es-BO"/>
        </w:rPr>
        <w:t>PROVEEDOR</w:t>
      </w:r>
      <w:r w:rsidRPr="005B136F">
        <w:rPr>
          <w:rFonts w:ascii="Arial" w:hAnsi="Arial" w:cs="Arial"/>
          <w:lang w:val="es-BO"/>
        </w:rPr>
        <w:t xml:space="preserve"> en virtud a la ejecución del presente Contrato, no pudiendo retener el </w:t>
      </w:r>
      <w:r w:rsidRPr="005B136F">
        <w:rPr>
          <w:rFonts w:ascii="Arial" w:hAnsi="Arial" w:cs="Arial"/>
          <w:b/>
          <w:lang w:val="es-BO"/>
        </w:rPr>
        <w:t>PROVEEDOR</w:t>
      </w:r>
      <w:r w:rsidRPr="005B136F">
        <w:rPr>
          <w:rFonts w:ascii="Arial" w:hAnsi="Arial" w:cs="Arial"/>
          <w:lang w:val="es-BO"/>
        </w:rPr>
        <w:t xml:space="preserve"> ninguna copia de los mismos, ya sean en papel o en formato electrónico o digital.</w:t>
      </w:r>
    </w:p>
    <w:p w:rsidR="005B136F" w:rsidRPr="005B136F" w:rsidRDefault="005B136F" w:rsidP="005B136F">
      <w:pPr>
        <w:shd w:val="clear" w:color="auto" w:fill="FFFFFF"/>
        <w:tabs>
          <w:tab w:val="left" w:pos="426"/>
        </w:tabs>
        <w:spacing w:before="120" w:after="120"/>
        <w:ind w:right="-6"/>
        <w:contextualSpacing/>
        <w:jc w:val="both"/>
        <w:rPr>
          <w:rFonts w:ascii="Arial" w:hAnsi="Arial" w:cs="Arial"/>
          <w:lang w:val="es-BO"/>
        </w:rPr>
      </w:pPr>
    </w:p>
    <w:p w:rsidR="005B136F" w:rsidRPr="005B136F" w:rsidRDefault="005B136F" w:rsidP="005B136F">
      <w:pPr>
        <w:shd w:val="clear" w:color="auto" w:fill="FFFFFF"/>
        <w:tabs>
          <w:tab w:val="left" w:pos="426"/>
        </w:tabs>
        <w:spacing w:before="120" w:after="120"/>
        <w:ind w:right="-6"/>
        <w:contextualSpacing/>
        <w:jc w:val="both"/>
        <w:rPr>
          <w:rFonts w:ascii="Arial" w:hAnsi="Arial" w:cs="Arial"/>
          <w:lang w:val="es-BO"/>
        </w:rPr>
      </w:pPr>
      <w:r w:rsidRPr="005B136F">
        <w:rPr>
          <w:rFonts w:ascii="Arial" w:hAnsi="Arial" w:cs="Arial"/>
          <w:lang w:val="es-BO"/>
        </w:rPr>
        <w:t>El incumplimiento de la obligación de confidencialidad importara:</w:t>
      </w:r>
    </w:p>
    <w:p w:rsidR="005B136F" w:rsidRPr="005B136F" w:rsidRDefault="005B136F" w:rsidP="008A7C61">
      <w:pPr>
        <w:numPr>
          <w:ilvl w:val="0"/>
          <w:numId w:val="47"/>
        </w:numPr>
        <w:shd w:val="clear" w:color="auto" w:fill="FFFFFF"/>
        <w:tabs>
          <w:tab w:val="left" w:pos="426"/>
        </w:tabs>
        <w:spacing w:before="120" w:after="120"/>
        <w:ind w:right="-6"/>
        <w:contextualSpacing/>
        <w:jc w:val="both"/>
        <w:rPr>
          <w:rFonts w:ascii="Arial" w:hAnsi="Arial" w:cs="Arial"/>
          <w:lang w:val="es-BO"/>
        </w:rPr>
      </w:pPr>
      <w:r w:rsidRPr="005B136F">
        <w:rPr>
          <w:rFonts w:ascii="Arial" w:hAnsi="Arial" w:cs="Arial"/>
          <w:lang w:val="es-BO"/>
        </w:rPr>
        <w:t>La adopción de medidas judiciales y sanciones de acuerdo a normas pertinentes.</w:t>
      </w:r>
    </w:p>
    <w:p w:rsidR="005B136F" w:rsidRPr="005B136F" w:rsidRDefault="005B136F" w:rsidP="008A7C61">
      <w:pPr>
        <w:numPr>
          <w:ilvl w:val="0"/>
          <w:numId w:val="47"/>
        </w:numPr>
        <w:shd w:val="clear" w:color="auto" w:fill="FFFFFF"/>
        <w:tabs>
          <w:tab w:val="left" w:pos="426"/>
        </w:tabs>
        <w:spacing w:before="120" w:after="120"/>
        <w:ind w:right="-6"/>
        <w:jc w:val="both"/>
        <w:rPr>
          <w:rFonts w:ascii="Arial" w:hAnsi="Arial" w:cs="Arial"/>
          <w:lang w:val="es-BO"/>
        </w:rPr>
      </w:pPr>
      <w:r w:rsidRPr="005B136F">
        <w:rPr>
          <w:rFonts w:ascii="Arial" w:hAnsi="Arial" w:cs="Arial"/>
          <w:lang w:val="es-BO"/>
        </w:rPr>
        <w:t>Responsabilidad por pérdida y daños.</w:t>
      </w:r>
    </w:p>
    <w:p w:rsidR="005B136F" w:rsidRPr="005B136F" w:rsidRDefault="005B136F" w:rsidP="005B136F">
      <w:pPr>
        <w:spacing w:before="120" w:after="120"/>
        <w:jc w:val="both"/>
        <w:rPr>
          <w:rFonts w:ascii="Arial" w:hAnsi="Arial" w:cs="Arial"/>
          <w:u w:val="single"/>
          <w:lang w:val="es-ES_tradnl" w:eastAsia="es-ES"/>
        </w:rPr>
      </w:pPr>
      <w:r w:rsidRPr="005B136F">
        <w:rPr>
          <w:rFonts w:ascii="Arial" w:hAnsi="Arial" w:cs="Arial"/>
          <w:b/>
          <w:u w:val="single"/>
          <w:lang w:val="es-ES_tradnl" w:eastAsia="es-ES"/>
        </w:rPr>
        <w:lastRenderedPageBreak/>
        <w:t>VIGÉSIMA SEGUNDA.- (CAUSAS DE FUERZA MAYOR Y/O CASO FORTUITO)</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Con el fin de exceptuar al </w:t>
      </w:r>
      <w:r w:rsidRPr="005B136F">
        <w:rPr>
          <w:rFonts w:ascii="Arial" w:hAnsi="Arial" w:cs="Arial"/>
          <w:b/>
          <w:lang w:val="es-ES_tradnl" w:eastAsia="es-ES"/>
        </w:rPr>
        <w:t xml:space="preserve">PROVEEDOR </w:t>
      </w:r>
      <w:r w:rsidRPr="005B136F">
        <w:rPr>
          <w:rFonts w:ascii="Arial" w:hAnsi="Arial" w:cs="Arial"/>
          <w:lang w:val="es-ES_tradnl" w:eastAsia="es-ES"/>
        </w:rPr>
        <w:t xml:space="preserve">de determinadas responsabilidades por mora durante la vigencia del presente Contrato, la </w:t>
      </w:r>
      <w:r w:rsidRPr="005B136F">
        <w:rPr>
          <w:rFonts w:ascii="Arial" w:hAnsi="Arial" w:cs="Arial"/>
          <w:b/>
          <w:lang w:val="es-ES_tradnl" w:eastAsia="es-ES"/>
        </w:rPr>
        <w:t>ENTIDAD</w:t>
      </w:r>
      <w:r w:rsidRPr="005B136F">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136F" w:rsidRPr="005B136F" w:rsidRDefault="005B136F" w:rsidP="005B136F">
      <w:pPr>
        <w:spacing w:before="120" w:after="120"/>
        <w:ind w:left="567" w:hanging="567"/>
        <w:jc w:val="both"/>
        <w:rPr>
          <w:rFonts w:ascii="Arial" w:hAnsi="Arial" w:cs="Arial"/>
          <w:b/>
          <w:lang w:val="es-ES_tradnl" w:eastAsia="es-ES"/>
        </w:rPr>
      </w:pPr>
      <w:r w:rsidRPr="005B136F">
        <w:rPr>
          <w:rFonts w:ascii="Arial" w:hAnsi="Arial" w:cs="Arial"/>
          <w:b/>
          <w:lang w:val="es-ES_tradnl" w:eastAsia="es-ES"/>
        </w:rPr>
        <w:t>22.1   Condiciones de Validez:</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B136F" w:rsidRPr="005B136F" w:rsidRDefault="005B136F" w:rsidP="008A7C61">
      <w:pPr>
        <w:numPr>
          <w:ilvl w:val="0"/>
          <w:numId w:val="41"/>
        </w:numPr>
        <w:spacing w:before="120" w:after="120"/>
        <w:ind w:left="1134" w:hanging="283"/>
        <w:jc w:val="both"/>
        <w:rPr>
          <w:rFonts w:ascii="Arial" w:hAnsi="Arial" w:cs="Arial"/>
          <w:lang w:val="es-ES_tradnl" w:eastAsia="es-ES"/>
        </w:rPr>
      </w:pPr>
      <w:r w:rsidRPr="005B136F">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5B136F">
        <w:rPr>
          <w:rFonts w:ascii="Arial" w:hAnsi="Arial" w:cs="Arial"/>
          <w:b/>
          <w:lang w:val="es-ES_tradnl" w:eastAsia="es-ES"/>
        </w:rPr>
        <w:t>PROVEEDOR</w:t>
      </w:r>
      <w:r w:rsidRPr="005B136F">
        <w:rPr>
          <w:rFonts w:ascii="Arial" w:hAnsi="Arial" w:cs="Arial"/>
          <w:lang w:val="es-ES_tradnl" w:eastAsia="es-ES"/>
        </w:rPr>
        <w:t>, será aplicable también a cualquier subcontratista.</w:t>
      </w:r>
    </w:p>
    <w:p w:rsidR="005B136F" w:rsidRPr="005B136F" w:rsidRDefault="005B136F" w:rsidP="008A7C61">
      <w:pPr>
        <w:numPr>
          <w:ilvl w:val="0"/>
          <w:numId w:val="41"/>
        </w:numPr>
        <w:spacing w:before="120" w:after="120"/>
        <w:ind w:left="1134" w:hanging="283"/>
        <w:contextualSpacing/>
        <w:jc w:val="both"/>
        <w:rPr>
          <w:rFonts w:ascii="Arial" w:hAnsi="Arial" w:cs="Arial"/>
          <w:lang w:val="es-ES_tradnl" w:eastAsia="es-ES"/>
        </w:rPr>
      </w:pPr>
      <w:r w:rsidRPr="005B136F">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B136F">
        <w:rPr>
          <w:rFonts w:ascii="Arial" w:hAnsi="Arial" w:cs="Arial"/>
          <w:lang w:val="es-ES_tradnl" w:eastAsia="es-ES"/>
        </w:rPr>
        <w:tab/>
      </w:r>
    </w:p>
    <w:p w:rsidR="005B136F" w:rsidRPr="005B136F" w:rsidRDefault="005B136F" w:rsidP="005B136F">
      <w:pPr>
        <w:spacing w:before="120" w:after="120"/>
        <w:ind w:left="851"/>
        <w:contextualSpacing/>
        <w:jc w:val="both"/>
        <w:rPr>
          <w:rFonts w:ascii="Arial" w:hAnsi="Arial" w:cs="Arial"/>
          <w:lang w:val="es-ES_tradnl" w:eastAsia="es-ES"/>
        </w:rPr>
      </w:pPr>
    </w:p>
    <w:p w:rsidR="005B136F" w:rsidRPr="005B136F" w:rsidRDefault="005B136F" w:rsidP="008A7C61">
      <w:pPr>
        <w:numPr>
          <w:ilvl w:val="0"/>
          <w:numId w:val="41"/>
        </w:numPr>
        <w:spacing w:before="120" w:after="120"/>
        <w:ind w:left="1134" w:hanging="283"/>
        <w:contextualSpacing/>
        <w:jc w:val="both"/>
        <w:rPr>
          <w:rFonts w:ascii="Arial" w:hAnsi="Arial" w:cs="Arial"/>
          <w:lang w:val="es-ES_tradnl" w:eastAsia="es-ES"/>
        </w:rPr>
      </w:pPr>
      <w:r w:rsidRPr="005B136F">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B136F">
        <w:rPr>
          <w:rFonts w:ascii="Arial" w:hAnsi="Arial" w:cs="Arial"/>
          <w:lang w:val="es-BO" w:eastAsia="es-ES"/>
        </w:rPr>
        <w:t>Adquisición</w:t>
      </w:r>
      <w:r w:rsidRPr="005B136F">
        <w:rPr>
          <w:rFonts w:ascii="Arial" w:hAnsi="Arial" w:cs="Arial"/>
          <w:lang w:val="es-ES_tradnl" w:eastAsia="es-ES"/>
        </w:rPr>
        <w:t>y limitar el daño a la misma.</w:t>
      </w:r>
    </w:p>
    <w:p w:rsidR="005B136F" w:rsidRPr="005B136F" w:rsidRDefault="005B136F" w:rsidP="005B136F">
      <w:pPr>
        <w:spacing w:before="120" w:after="120"/>
        <w:contextualSpacing/>
        <w:jc w:val="both"/>
        <w:rPr>
          <w:rFonts w:ascii="Arial" w:hAnsi="Arial" w:cs="Arial"/>
          <w:lang w:val="es-ES_tradnl" w:eastAsia="es-ES"/>
        </w:rPr>
      </w:pP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Previo cumplimiento por parte del </w:t>
      </w:r>
      <w:r w:rsidRPr="005B136F">
        <w:rPr>
          <w:rFonts w:ascii="Arial" w:hAnsi="Arial" w:cs="Arial"/>
          <w:b/>
          <w:lang w:val="es-ES_tradnl" w:eastAsia="es-ES"/>
        </w:rPr>
        <w:t>PROVEEDOR</w:t>
      </w:r>
      <w:r w:rsidRPr="005B136F">
        <w:rPr>
          <w:rFonts w:ascii="Arial" w:hAnsi="Arial" w:cs="Arial"/>
          <w:lang w:val="es-ES_tradnl" w:eastAsia="es-ES"/>
        </w:rPr>
        <w:t xml:space="preserve"> de lo establecido precedentemente dentro de los 2 (dos) días hábiles la </w:t>
      </w:r>
      <w:r w:rsidRPr="005B136F">
        <w:rPr>
          <w:rFonts w:ascii="Arial" w:hAnsi="Arial" w:cs="Arial"/>
          <w:b/>
          <w:lang w:val="es-ES_tradnl" w:eastAsia="es-ES"/>
        </w:rPr>
        <w:t>ENTIDAD</w:t>
      </w:r>
      <w:r w:rsidRPr="005B136F">
        <w:rPr>
          <w:rFonts w:ascii="Arial" w:hAnsi="Arial" w:cs="Arial"/>
          <w:lang w:val="es-ES_tradnl" w:eastAsia="es-ES"/>
        </w:rPr>
        <w:t xml:space="preserve"> debe aprobar la existencia del impedimento, sin el cual, de ninguna manera y por ningún motivo podrá solicitar luego a la </w:t>
      </w:r>
      <w:r w:rsidRPr="005B136F">
        <w:rPr>
          <w:rFonts w:ascii="Arial" w:hAnsi="Arial" w:cs="Arial"/>
          <w:b/>
          <w:lang w:val="es-ES_tradnl" w:eastAsia="es-ES"/>
        </w:rPr>
        <w:t>ENTIDAD</w:t>
      </w:r>
      <w:r w:rsidRPr="005B136F">
        <w:rPr>
          <w:rFonts w:ascii="Arial" w:hAnsi="Arial" w:cs="Arial"/>
          <w:lang w:val="es-ES_tradnl" w:eastAsia="es-ES"/>
        </w:rPr>
        <w:t xml:space="preserve"> por escrito la ampliación del plazo del Contrato y/o pago de multas.</w:t>
      </w:r>
    </w:p>
    <w:p w:rsidR="005B136F" w:rsidRPr="005B136F" w:rsidRDefault="005B136F" w:rsidP="005B136F">
      <w:pPr>
        <w:spacing w:before="120" w:after="120"/>
        <w:ind w:left="567" w:hanging="567"/>
        <w:jc w:val="both"/>
        <w:rPr>
          <w:rFonts w:ascii="Arial" w:hAnsi="Arial" w:cs="Arial"/>
          <w:b/>
          <w:lang w:val="es-ES_tradnl" w:eastAsia="es-ES"/>
        </w:rPr>
      </w:pPr>
      <w:r w:rsidRPr="005B136F">
        <w:rPr>
          <w:rFonts w:ascii="Arial" w:hAnsi="Arial" w:cs="Arial"/>
          <w:b/>
          <w:lang w:val="es-ES_tradnl" w:eastAsia="es-ES"/>
        </w:rPr>
        <w:t>22.2   Cumplimiento ininterrumpido:</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Cuando ocurra una fuerza mayor o caso fortuito, el </w:t>
      </w:r>
      <w:r w:rsidRPr="005B136F">
        <w:rPr>
          <w:rFonts w:ascii="Arial" w:hAnsi="Arial" w:cs="Arial"/>
          <w:b/>
          <w:lang w:val="es-ES_tradnl" w:eastAsia="es-ES"/>
        </w:rPr>
        <w:t xml:space="preserve">PROVEEDOR </w:t>
      </w:r>
      <w:r w:rsidRPr="005B136F">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B136F">
        <w:rPr>
          <w:rFonts w:ascii="Arial" w:hAnsi="Arial" w:cs="Arial"/>
          <w:lang w:val="es-BO" w:eastAsia="es-ES"/>
        </w:rPr>
        <w:t>Adquisición</w:t>
      </w:r>
      <w:r w:rsidRPr="005B136F">
        <w:rPr>
          <w:rFonts w:ascii="Arial" w:hAnsi="Arial" w:cs="Arial"/>
          <w:lang w:val="es-ES_tradnl" w:eastAsia="es-ES"/>
        </w:rPr>
        <w:t xml:space="preserve"> de la manera que lo solicite la </w:t>
      </w:r>
      <w:r w:rsidRPr="005B136F">
        <w:rPr>
          <w:rFonts w:ascii="Arial" w:hAnsi="Arial" w:cs="Arial"/>
          <w:b/>
          <w:lang w:val="es-ES_tradnl" w:eastAsia="es-ES"/>
        </w:rPr>
        <w:t>ENTIDAD</w:t>
      </w:r>
      <w:r w:rsidRPr="005B136F">
        <w:rPr>
          <w:rFonts w:ascii="Arial" w:hAnsi="Arial" w:cs="Arial"/>
          <w:lang w:val="es-ES_tradnl" w:eastAsia="es-ES"/>
        </w:rPr>
        <w:t xml:space="preserve">. </w:t>
      </w:r>
    </w:p>
    <w:p w:rsidR="005B136F" w:rsidRPr="005B136F" w:rsidRDefault="005B136F" w:rsidP="005B136F">
      <w:pPr>
        <w:spacing w:before="120" w:after="120"/>
        <w:ind w:left="567" w:hanging="567"/>
        <w:jc w:val="both"/>
        <w:rPr>
          <w:rFonts w:ascii="Arial" w:hAnsi="Arial" w:cs="Arial"/>
          <w:b/>
          <w:lang w:val="es-ES_tradnl" w:eastAsia="es-ES"/>
        </w:rPr>
      </w:pPr>
      <w:r w:rsidRPr="005B136F">
        <w:rPr>
          <w:rFonts w:ascii="Arial" w:hAnsi="Arial" w:cs="Arial"/>
          <w:b/>
          <w:lang w:val="es-ES_tradnl" w:eastAsia="es-ES"/>
        </w:rPr>
        <w:t>22.3   Prórrogas:</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B136F" w:rsidRPr="005B136F" w:rsidRDefault="005B136F" w:rsidP="005B136F">
      <w:pPr>
        <w:autoSpaceDE w:val="0"/>
        <w:autoSpaceDN w:val="0"/>
        <w:spacing w:before="120" w:after="120"/>
        <w:jc w:val="both"/>
        <w:rPr>
          <w:rFonts w:ascii="Arial" w:hAnsi="Arial" w:cs="Arial"/>
          <w:lang w:val="es-ES_tradnl" w:eastAsia="es-ES"/>
        </w:rPr>
      </w:pPr>
      <w:r w:rsidRPr="005B136F">
        <w:rPr>
          <w:rFonts w:ascii="Arial" w:hAnsi="Arial" w:cs="Arial"/>
          <w:lang w:val="es-ES_tradnl" w:eastAsia="es-ES"/>
        </w:rPr>
        <w:lastRenderedPageBreak/>
        <w:t>Durante este periodo las Partes soportaran independientemente sus respectivas perdidas por lo cual no podrán oponerse este argumento a reclamo por pagos debidos bajo el presente Contrato.</w:t>
      </w:r>
    </w:p>
    <w:p w:rsidR="005B136F" w:rsidRPr="005B136F" w:rsidRDefault="005B136F" w:rsidP="005B136F">
      <w:pPr>
        <w:spacing w:before="120" w:after="120"/>
        <w:jc w:val="both"/>
        <w:rPr>
          <w:rFonts w:ascii="Arial" w:hAnsi="Arial" w:cs="Arial"/>
          <w:lang w:val="es-BO" w:eastAsia="es-ES"/>
        </w:rPr>
      </w:pPr>
      <w:r w:rsidRPr="005B136F">
        <w:rPr>
          <w:rFonts w:ascii="Arial" w:hAnsi="Arial" w:cs="Arial"/>
          <w:lang w:val="es-BO"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VIGÉSIMA TERCERA.- (TERMINACIÓN DEL CONTRATO)</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El presente Contrato concluirá por una de las siguientes causas:</w:t>
      </w:r>
    </w:p>
    <w:p w:rsidR="005B136F" w:rsidRPr="005B136F" w:rsidRDefault="005B136F" w:rsidP="005B136F">
      <w:pPr>
        <w:tabs>
          <w:tab w:val="left" w:pos="851"/>
        </w:tabs>
        <w:spacing w:before="120" w:after="120"/>
        <w:ind w:left="851" w:hanging="851"/>
        <w:jc w:val="both"/>
        <w:rPr>
          <w:rFonts w:ascii="Arial" w:hAnsi="Arial" w:cs="Arial"/>
          <w:b/>
          <w:lang w:val="es-ES_tradnl" w:eastAsia="es-ES"/>
        </w:rPr>
      </w:pPr>
      <w:r w:rsidRPr="005B136F">
        <w:rPr>
          <w:rFonts w:ascii="Arial" w:hAnsi="Arial" w:cs="Arial"/>
          <w:b/>
          <w:lang w:val="es-ES_tradnl" w:eastAsia="es-ES"/>
        </w:rPr>
        <w:t xml:space="preserve">23.1   </w:t>
      </w:r>
      <w:r w:rsidRPr="005B136F">
        <w:rPr>
          <w:rFonts w:ascii="Arial" w:hAnsi="Arial" w:cs="Arial"/>
          <w:b/>
          <w:lang w:val="es-ES_tradnl" w:eastAsia="es-ES"/>
        </w:rPr>
        <w:tab/>
        <w:t xml:space="preserve">Por cumplimiento del Contrato: </w:t>
      </w:r>
    </w:p>
    <w:p w:rsidR="005B136F" w:rsidRPr="005B136F" w:rsidRDefault="005B136F" w:rsidP="005B136F">
      <w:pPr>
        <w:tabs>
          <w:tab w:val="left" w:pos="851"/>
        </w:tabs>
        <w:spacing w:before="120" w:after="120"/>
        <w:ind w:left="851" w:hanging="851"/>
        <w:jc w:val="both"/>
        <w:rPr>
          <w:rFonts w:ascii="Arial" w:hAnsi="Arial" w:cs="Arial"/>
          <w:lang w:val="es-ES_tradnl" w:eastAsia="es-ES"/>
        </w:rPr>
      </w:pPr>
      <w:r w:rsidRPr="005B136F">
        <w:rPr>
          <w:rFonts w:ascii="Arial" w:hAnsi="Arial" w:cs="Arial"/>
          <w:b/>
          <w:lang w:val="es-ES_tradnl" w:eastAsia="es-ES"/>
        </w:rPr>
        <w:tab/>
      </w:r>
      <w:r w:rsidRPr="005B136F">
        <w:rPr>
          <w:rFonts w:ascii="Arial" w:hAnsi="Arial" w:cs="Arial"/>
          <w:lang w:val="es-ES_tradnl" w:eastAsia="es-ES"/>
        </w:rPr>
        <w:t xml:space="preserve">De forma normal, tanto la </w:t>
      </w:r>
      <w:r w:rsidRPr="005B136F">
        <w:rPr>
          <w:rFonts w:ascii="Arial" w:hAnsi="Arial" w:cs="Arial"/>
          <w:b/>
          <w:lang w:val="es-ES_tradnl" w:eastAsia="es-ES"/>
        </w:rPr>
        <w:t xml:space="preserve">ENTIDAD </w:t>
      </w:r>
      <w:r w:rsidRPr="005B136F">
        <w:rPr>
          <w:rFonts w:ascii="Arial" w:hAnsi="Arial" w:cs="Arial"/>
          <w:lang w:val="es-ES_tradnl" w:eastAsia="es-ES"/>
        </w:rPr>
        <w:t xml:space="preserve">como el </w:t>
      </w:r>
      <w:r w:rsidRPr="005B136F">
        <w:rPr>
          <w:rFonts w:ascii="Arial" w:hAnsi="Arial" w:cs="Arial"/>
          <w:b/>
          <w:lang w:val="es-ES_tradnl" w:eastAsia="es-ES"/>
        </w:rPr>
        <w:t xml:space="preserve">PROVEEDOR </w:t>
      </w:r>
      <w:r w:rsidRPr="005B136F">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B136F" w:rsidRPr="005B136F" w:rsidRDefault="005B136F" w:rsidP="005B136F">
      <w:pPr>
        <w:tabs>
          <w:tab w:val="left" w:pos="851"/>
        </w:tabs>
        <w:spacing w:before="120" w:after="120"/>
        <w:ind w:left="851" w:hanging="851"/>
        <w:jc w:val="both"/>
        <w:rPr>
          <w:rFonts w:ascii="Arial" w:hAnsi="Arial" w:cs="Arial"/>
          <w:b/>
          <w:lang w:val="es-ES_tradnl" w:eastAsia="es-ES"/>
        </w:rPr>
      </w:pPr>
      <w:r w:rsidRPr="005B136F">
        <w:rPr>
          <w:rFonts w:ascii="Arial" w:hAnsi="Arial" w:cs="Arial"/>
          <w:b/>
          <w:lang w:val="es-ES_tradnl" w:eastAsia="es-ES"/>
        </w:rPr>
        <w:t xml:space="preserve">23.2    </w:t>
      </w:r>
      <w:r w:rsidRPr="005B136F">
        <w:rPr>
          <w:rFonts w:ascii="Arial" w:hAnsi="Arial" w:cs="Arial"/>
          <w:b/>
          <w:lang w:val="es-ES_tradnl" w:eastAsia="es-ES"/>
        </w:rPr>
        <w:tab/>
        <w:t xml:space="preserve">Por resolución del Contrato: </w:t>
      </w:r>
    </w:p>
    <w:p w:rsidR="005B136F" w:rsidRPr="005B136F" w:rsidRDefault="005B136F" w:rsidP="005B136F">
      <w:pPr>
        <w:tabs>
          <w:tab w:val="left" w:pos="851"/>
        </w:tabs>
        <w:spacing w:before="120" w:after="120"/>
        <w:ind w:left="851" w:hanging="851"/>
        <w:jc w:val="both"/>
        <w:rPr>
          <w:rFonts w:ascii="Arial" w:hAnsi="Arial" w:cs="Arial"/>
          <w:lang w:val="es-ES_tradnl" w:eastAsia="es-ES"/>
        </w:rPr>
      </w:pPr>
      <w:r w:rsidRPr="005B136F">
        <w:rPr>
          <w:rFonts w:ascii="Arial" w:hAnsi="Arial" w:cs="Arial"/>
          <w:b/>
          <w:lang w:val="es-ES_tradnl" w:eastAsia="es-ES"/>
        </w:rPr>
        <w:tab/>
      </w:r>
      <w:r w:rsidRPr="005B136F">
        <w:rPr>
          <w:rFonts w:ascii="Arial" w:hAnsi="Arial" w:cs="Arial"/>
          <w:lang w:val="es-ES_tradnl" w:eastAsia="es-ES"/>
        </w:rPr>
        <w:t xml:space="preserve">Si se diera el caso y como una forma excepcional de terminar el Contrato, a los efectos legales correspondientes, la </w:t>
      </w:r>
      <w:r w:rsidRPr="005B136F">
        <w:rPr>
          <w:rFonts w:ascii="Arial" w:hAnsi="Arial" w:cs="Arial"/>
          <w:b/>
          <w:lang w:val="es-ES_tradnl" w:eastAsia="es-ES"/>
        </w:rPr>
        <w:t xml:space="preserve">ENTIDAD </w:t>
      </w:r>
      <w:r w:rsidRPr="005B136F">
        <w:rPr>
          <w:rFonts w:ascii="Arial" w:hAnsi="Arial" w:cs="Arial"/>
          <w:lang w:val="es-ES_tradnl" w:eastAsia="es-ES"/>
        </w:rPr>
        <w:t xml:space="preserve">y el </w:t>
      </w:r>
      <w:r w:rsidRPr="005B136F">
        <w:rPr>
          <w:rFonts w:ascii="Arial" w:hAnsi="Arial" w:cs="Arial"/>
          <w:b/>
          <w:lang w:val="es-ES_tradnl" w:eastAsia="es-ES"/>
        </w:rPr>
        <w:t xml:space="preserve">PROVEEDOR </w:t>
      </w:r>
      <w:r w:rsidRPr="005B136F">
        <w:rPr>
          <w:rFonts w:ascii="Arial" w:hAnsi="Arial" w:cs="Arial"/>
          <w:lang w:val="es-ES_tradnl" w:eastAsia="es-ES"/>
        </w:rPr>
        <w:t>acuerdan las siguientes causales para procesar la resolución del Contrato:</w:t>
      </w:r>
    </w:p>
    <w:p w:rsidR="005B136F" w:rsidRPr="005B136F" w:rsidRDefault="005B136F" w:rsidP="005B136F">
      <w:pPr>
        <w:spacing w:before="120" w:after="120"/>
        <w:ind w:left="2124" w:hanging="1273"/>
        <w:jc w:val="both"/>
        <w:rPr>
          <w:rFonts w:ascii="Arial" w:hAnsi="Arial" w:cs="Arial"/>
          <w:b/>
          <w:lang w:val="es-ES_tradnl" w:eastAsia="es-ES"/>
        </w:rPr>
      </w:pPr>
      <w:r w:rsidRPr="005B136F">
        <w:rPr>
          <w:rFonts w:ascii="Arial" w:hAnsi="Arial" w:cs="Arial"/>
          <w:b/>
          <w:lang w:val="es-ES_tradnl" w:eastAsia="es-ES"/>
        </w:rPr>
        <w:t xml:space="preserve">23.2.1 </w:t>
      </w:r>
      <w:r w:rsidRPr="005B136F">
        <w:rPr>
          <w:rFonts w:ascii="Arial" w:hAnsi="Arial" w:cs="Arial"/>
          <w:b/>
          <w:lang w:val="es-ES_tradnl" w:eastAsia="es-ES"/>
        </w:rPr>
        <w:tab/>
        <w:t>Resolución a requerimiento de la ENTIDAD, por causales atribuibles al PROVEEDOR.</w:t>
      </w:r>
    </w:p>
    <w:p w:rsidR="005B136F" w:rsidRPr="005B136F" w:rsidRDefault="005B136F" w:rsidP="005B136F">
      <w:pPr>
        <w:spacing w:before="120" w:after="120"/>
        <w:ind w:left="2124"/>
        <w:jc w:val="both"/>
        <w:rPr>
          <w:rFonts w:ascii="Arial" w:hAnsi="Arial" w:cs="Arial"/>
          <w:lang w:val="es-ES_tradnl" w:eastAsia="es-ES"/>
        </w:rPr>
      </w:pPr>
      <w:r w:rsidRPr="005B136F">
        <w:rPr>
          <w:rFonts w:ascii="Arial" w:hAnsi="Arial" w:cs="Arial"/>
          <w:lang w:val="es-ES_tradnl" w:eastAsia="es-ES"/>
        </w:rPr>
        <w:t xml:space="preserve">La </w:t>
      </w:r>
      <w:r w:rsidRPr="005B136F">
        <w:rPr>
          <w:rFonts w:ascii="Arial" w:hAnsi="Arial" w:cs="Arial"/>
          <w:b/>
          <w:lang w:val="es-ES_tradnl" w:eastAsia="es-ES"/>
        </w:rPr>
        <w:t xml:space="preserve">ENTIDAD, </w:t>
      </w:r>
      <w:r w:rsidRPr="005B136F">
        <w:rPr>
          <w:rFonts w:ascii="Arial" w:hAnsi="Arial" w:cs="Arial"/>
          <w:lang w:val="es-ES_tradnl" w:eastAsia="es-ES"/>
        </w:rPr>
        <w:t>podrá proceder al trámite de resolución del Contrato, en los siguientes casos:</w:t>
      </w:r>
    </w:p>
    <w:p w:rsidR="005B136F" w:rsidRPr="005B136F" w:rsidRDefault="005B136F" w:rsidP="008A7C61">
      <w:pPr>
        <w:numPr>
          <w:ilvl w:val="0"/>
          <w:numId w:val="43"/>
        </w:numPr>
        <w:tabs>
          <w:tab w:val="num" w:pos="2427"/>
        </w:tabs>
        <w:spacing w:before="120" w:after="120"/>
        <w:ind w:left="2427" w:hanging="303"/>
        <w:jc w:val="both"/>
        <w:rPr>
          <w:rFonts w:ascii="Arial" w:hAnsi="Arial" w:cs="Arial"/>
          <w:b/>
          <w:lang w:val="es-ES_tradnl" w:eastAsia="es-ES"/>
        </w:rPr>
      </w:pPr>
      <w:r w:rsidRPr="005B136F">
        <w:rPr>
          <w:rFonts w:ascii="Arial" w:hAnsi="Arial" w:cs="Arial"/>
          <w:lang w:val="es-ES_tradnl" w:eastAsia="es-ES"/>
        </w:rPr>
        <w:t xml:space="preserve">Por incumplimiento del Contrato por parte del </w:t>
      </w:r>
      <w:r w:rsidRPr="005B136F">
        <w:rPr>
          <w:rFonts w:ascii="Arial" w:hAnsi="Arial" w:cs="Arial"/>
          <w:b/>
          <w:lang w:val="es-ES_tradnl" w:eastAsia="es-ES"/>
        </w:rPr>
        <w:t>PROVEEDOR.</w:t>
      </w:r>
    </w:p>
    <w:p w:rsidR="005B136F" w:rsidRPr="005B136F" w:rsidRDefault="005B136F" w:rsidP="008A7C61">
      <w:pPr>
        <w:numPr>
          <w:ilvl w:val="0"/>
          <w:numId w:val="43"/>
        </w:numPr>
        <w:tabs>
          <w:tab w:val="num" w:pos="2427"/>
        </w:tabs>
        <w:spacing w:before="120" w:after="120"/>
        <w:ind w:left="2427" w:hanging="303"/>
        <w:jc w:val="both"/>
        <w:rPr>
          <w:rFonts w:ascii="Arial" w:hAnsi="Arial" w:cs="Arial"/>
          <w:lang w:val="es-ES_tradnl" w:eastAsia="es-ES"/>
        </w:rPr>
      </w:pPr>
      <w:r w:rsidRPr="005B136F">
        <w:rPr>
          <w:rFonts w:ascii="Arial" w:hAnsi="Arial" w:cs="Arial"/>
          <w:lang w:val="es-ES_tradnl" w:eastAsia="es-ES"/>
        </w:rPr>
        <w:t xml:space="preserve">Por disolución del </w:t>
      </w:r>
      <w:r w:rsidRPr="005B136F">
        <w:rPr>
          <w:rFonts w:ascii="Arial" w:hAnsi="Arial" w:cs="Arial"/>
          <w:b/>
          <w:lang w:val="es-ES_tradnl" w:eastAsia="es-ES"/>
        </w:rPr>
        <w:t xml:space="preserve">PROVEEDOR. </w:t>
      </w:r>
    </w:p>
    <w:p w:rsidR="005B136F" w:rsidRPr="005B136F" w:rsidRDefault="005B136F" w:rsidP="008A7C61">
      <w:pPr>
        <w:numPr>
          <w:ilvl w:val="0"/>
          <w:numId w:val="43"/>
        </w:numPr>
        <w:tabs>
          <w:tab w:val="num" w:pos="2427"/>
        </w:tabs>
        <w:spacing w:before="120" w:after="120"/>
        <w:ind w:left="2427" w:hanging="303"/>
        <w:jc w:val="both"/>
        <w:rPr>
          <w:rFonts w:ascii="Arial" w:hAnsi="Arial" w:cs="Arial"/>
          <w:lang w:val="es-ES_tradnl" w:eastAsia="es-ES"/>
        </w:rPr>
      </w:pPr>
      <w:r w:rsidRPr="005B136F">
        <w:rPr>
          <w:rFonts w:ascii="Arial" w:hAnsi="Arial" w:cs="Arial"/>
          <w:lang w:val="es-ES_tradnl" w:eastAsia="es-ES"/>
        </w:rPr>
        <w:t xml:space="preserve">Por quiebra declarada del </w:t>
      </w:r>
      <w:r w:rsidRPr="005B136F">
        <w:rPr>
          <w:rFonts w:ascii="Arial" w:hAnsi="Arial" w:cs="Arial"/>
          <w:b/>
          <w:lang w:val="es-ES_tradnl" w:eastAsia="es-ES"/>
        </w:rPr>
        <w:t>PROVEEDOR.</w:t>
      </w:r>
    </w:p>
    <w:p w:rsidR="005B136F" w:rsidRPr="005B136F" w:rsidRDefault="005B136F" w:rsidP="008A7C61">
      <w:pPr>
        <w:numPr>
          <w:ilvl w:val="0"/>
          <w:numId w:val="43"/>
        </w:numPr>
        <w:tabs>
          <w:tab w:val="num" w:pos="2427"/>
        </w:tabs>
        <w:spacing w:before="120" w:after="120"/>
        <w:ind w:left="2427" w:hanging="303"/>
        <w:jc w:val="both"/>
        <w:rPr>
          <w:rFonts w:ascii="Arial" w:hAnsi="Arial" w:cs="Arial"/>
          <w:lang w:val="es-ES_tradnl" w:eastAsia="es-ES"/>
        </w:rPr>
      </w:pPr>
      <w:r w:rsidRPr="005B136F">
        <w:rPr>
          <w:rFonts w:ascii="Arial" w:hAnsi="Arial" w:cs="Arial"/>
          <w:lang w:val="es-ES_tradnl" w:eastAsia="es-ES"/>
        </w:rPr>
        <w:t xml:space="preserve">Por incumplimiento injustificado del plazo de entrega de la Adquisición sin que el </w:t>
      </w:r>
      <w:r w:rsidRPr="005B136F">
        <w:rPr>
          <w:rFonts w:ascii="Arial" w:hAnsi="Arial" w:cs="Arial"/>
          <w:b/>
          <w:lang w:val="es-ES_tradnl" w:eastAsia="es-ES"/>
        </w:rPr>
        <w:t xml:space="preserve">PROVEEDOR </w:t>
      </w:r>
      <w:r w:rsidRPr="005B136F">
        <w:rPr>
          <w:rFonts w:ascii="Arial" w:hAnsi="Arial" w:cs="Arial"/>
          <w:lang w:val="es-ES_tradnl" w:eastAsia="es-ES"/>
        </w:rPr>
        <w:t>adopte medidas necesarias y oportunas para recuperar su demora y asegurar la conclusión de la entrega dentro del plazo vigente.</w:t>
      </w:r>
    </w:p>
    <w:p w:rsidR="005B136F" w:rsidRPr="005B136F" w:rsidRDefault="005B136F" w:rsidP="008A7C61">
      <w:pPr>
        <w:numPr>
          <w:ilvl w:val="0"/>
          <w:numId w:val="43"/>
        </w:numPr>
        <w:tabs>
          <w:tab w:val="num" w:pos="2427"/>
        </w:tabs>
        <w:spacing w:before="120" w:after="120"/>
        <w:ind w:left="2427" w:hanging="303"/>
        <w:jc w:val="both"/>
        <w:rPr>
          <w:rFonts w:ascii="Arial" w:hAnsi="Arial" w:cs="Arial"/>
          <w:lang w:val="es-ES_tradnl" w:eastAsia="es-ES"/>
        </w:rPr>
      </w:pPr>
      <w:r w:rsidRPr="005B136F">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B136F" w:rsidRPr="005B136F" w:rsidRDefault="005B136F" w:rsidP="008A7C61">
      <w:pPr>
        <w:numPr>
          <w:ilvl w:val="0"/>
          <w:numId w:val="43"/>
        </w:numPr>
        <w:tabs>
          <w:tab w:val="num" w:pos="2427"/>
        </w:tabs>
        <w:spacing w:before="120" w:after="120"/>
        <w:ind w:left="2427" w:hanging="303"/>
        <w:jc w:val="both"/>
        <w:rPr>
          <w:rFonts w:ascii="Arial" w:hAnsi="Arial" w:cs="Arial"/>
          <w:lang w:val="es-ES_tradnl" w:eastAsia="es-ES"/>
        </w:rPr>
      </w:pPr>
      <w:r w:rsidRPr="005B136F">
        <w:rPr>
          <w:rFonts w:ascii="Arial" w:hAnsi="Arial" w:cs="Arial"/>
          <w:lang w:val="es-ES_tradnl" w:eastAsia="es-ES"/>
        </w:rPr>
        <w:t>Por motivos de fuerza mayor o caso fortuito.</w:t>
      </w:r>
    </w:p>
    <w:p w:rsidR="005B136F" w:rsidRPr="005B136F" w:rsidRDefault="005B136F" w:rsidP="008A7C61">
      <w:pPr>
        <w:numPr>
          <w:ilvl w:val="0"/>
          <w:numId w:val="43"/>
        </w:numPr>
        <w:tabs>
          <w:tab w:val="num" w:pos="2427"/>
        </w:tabs>
        <w:spacing w:before="120" w:after="120"/>
        <w:ind w:left="2427" w:hanging="303"/>
        <w:jc w:val="both"/>
        <w:rPr>
          <w:rFonts w:ascii="Arial" w:hAnsi="Arial" w:cs="Arial"/>
          <w:lang w:val="es-ES_tradnl" w:eastAsia="es-ES"/>
        </w:rPr>
      </w:pPr>
      <w:r w:rsidRPr="005B136F">
        <w:rPr>
          <w:rFonts w:ascii="Arial" w:hAnsi="Arial" w:cs="Arial"/>
          <w:lang w:val="es-ES_tradnl" w:eastAsia="es-ES"/>
        </w:rPr>
        <w:t xml:space="preserve">Por incumplimiento de la cláusula (Anticorrupción). </w:t>
      </w:r>
    </w:p>
    <w:p w:rsidR="005B136F" w:rsidRPr="005B136F" w:rsidRDefault="005B136F" w:rsidP="005B136F">
      <w:pPr>
        <w:tabs>
          <w:tab w:val="left" w:pos="851"/>
        </w:tabs>
        <w:spacing w:before="120" w:after="120"/>
        <w:ind w:left="2127" w:hanging="2127"/>
        <w:jc w:val="both"/>
        <w:rPr>
          <w:rFonts w:ascii="Arial" w:hAnsi="Arial" w:cs="Arial"/>
          <w:b/>
          <w:lang w:val="es-ES_tradnl" w:eastAsia="es-ES"/>
        </w:rPr>
      </w:pPr>
      <w:r w:rsidRPr="005B136F">
        <w:rPr>
          <w:rFonts w:ascii="Arial" w:hAnsi="Arial" w:cs="Arial"/>
          <w:b/>
          <w:lang w:val="es-ES_tradnl" w:eastAsia="es-ES"/>
        </w:rPr>
        <w:tab/>
        <w:t xml:space="preserve">23.2.2   </w:t>
      </w:r>
      <w:r w:rsidRPr="005B136F">
        <w:rPr>
          <w:rFonts w:ascii="Arial" w:hAnsi="Arial" w:cs="Arial"/>
          <w:b/>
          <w:lang w:val="es-ES_tradnl" w:eastAsia="es-ES"/>
        </w:rPr>
        <w:tab/>
        <w:t>Resolución a requerimiento del PROVEEDOR, por causales atribuibles a la ENTIDAD.</w:t>
      </w:r>
    </w:p>
    <w:p w:rsidR="005B136F" w:rsidRPr="005B136F" w:rsidRDefault="005B136F" w:rsidP="005B136F">
      <w:pPr>
        <w:spacing w:before="120" w:after="120"/>
        <w:ind w:left="2127"/>
        <w:jc w:val="both"/>
        <w:rPr>
          <w:rFonts w:ascii="Arial" w:hAnsi="Arial" w:cs="Arial"/>
          <w:lang w:val="es-ES_tradnl" w:eastAsia="es-ES"/>
        </w:rPr>
      </w:pPr>
      <w:r w:rsidRPr="005B136F">
        <w:rPr>
          <w:rFonts w:ascii="Arial" w:hAnsi="Arial" w:cs="Arial"/>
          <w:lang w:val="es-ES_tradnl" w:eastAsia="es-ES"/>
        </w:rPr>
        <w:t xml:space="preserve">El </w:t>
      </w:r>
      <w:r w:rsidRPr="005B136F">
        <w:rPr>
          <w:rFonts w:ascii="Arial" w:hAnsi="Arial" w:cs="Arial"/>
          <w:b/>
          <w:lang w:val="es-ES_tradnl" w:eastAsia="es-ES"/>
        </w:rPr>
        <w:t xml:space="preserve">PROVEEDOR </w:t>
      </w:r>
      <w:r w:rsidRPr="005B136F">
        <w:rPr>
          <w:rFonts w:ascii="Arial" w:hAnsi="Arial" w:cs="Arial"/>
          <w:lang w:val="es-ES_tradnl" w:eastAsia="es-ES"/>
        </w:rPr>
        <w:t>podrá proceder al trámite de resolución del Contrato, en los siguientes casos:</w:t>
      </w:r>
    </w:p>
    <w:p w:rsidR="005B136F" w:rsidRPr="005B136F" w:rsidRDefault="005B136F" w:rsidP="008A7C61">
      <w:pPr>
        <w:numPr>
          <w:ilvl w:val="0"/>
          <w:numId w:val="48"/>
        </w:numPr>
        <w:spacing w:before="120" w:after="120"/>
        <w:contextualSpacing/>
        <w:jc w:val="both"/>
        <w:rPr>
          <w:rFonts w:ascii="Arial" w:hAnsi="Arial" w:cs="Arial"/>
          <w:lang w:val="es-ES_tradnl" w:eastAsia="es-ES"/>
        </w:rPr>
      </w:pPr>
      <w:r w:rsidRPr="005B136F">
        <w:rPr>
          <w:rFonts w:ascii="Arial" w:hAnsi="Arial" w:cs="Arial"/>
          <w:lang w:val="es-ES_tradnl" w:eastAsia="es-ES"/>
        </w:rPr>
        <w:t xml:space="preserve">Por instrucciones injustificadas emanadas de la </w:t>
      </w:r>
      <w:r w:rsidRPr="005B136F">
        <w:rPr>
          <w:rFonts w:ascii="Arial" w:hAnsi="Arial" w:cs="Arial"/>
          <w:b/>
          <w:lang w:val="es-ES_tradnl" w:eastAsia="es-ES"/>
        </w:rPr>
        <w:t>ENTIDAD</w:t>
      </w:r>
      <w:r w:rsidRPr="005B136F">
        <w:rPr>
          <w:rFonts w:ascii="Arial" w:hAnsi="Arial" w:cs="Arial"/>
          <w:lang w:val="es-ES_tradnl" w:eastAsia="es-ES"/>
        </w:rPr>
        <w:t xml:space="preserve"> para la suspensión de la </w:t>
      </w:r>
      <w:r w:rsidRPr="005B136F">
        <w:rPr>
          <w:rFonts w:ascii="Arial" w:hAnsi="Arial" w:cs="Arial"/>
          <w:lang w:val="es-BO" w:eastAsia="es-ES"/>
        </w:rPr>
        <w:t>Adquisición</w:t>
      </w:r>
      <w:r w:rsidRPr="005B136F">
        <w:rPr>
          <w:rFonts w:ascii="Arial" w:hAnsi="Arial" w:cs="Arial"/>
          <w:lang w:val="es-ES_tradnl" w:eastAsia="es-ES"/>
        </w:rPr>
        <w:t xml:space="preserve"> por más de treinta (30) días calendario.</w:t>
      </w:r>
    </w:p>
    <w:p w:rsidR="005B136F" w:rsidRPr="005B136F" w:rsidRDefault="005B136F" w:rsidP="005B136F">
      <w:pPr>
        <w:spacing w:before="120" w:after="120"/>
        <w:ind w:left="2484"/>
        <w:contextualSpacing/>
        <w:jc w:val="both"/>
        <w:rPr>
          <w:rFonts w:ascii="Arial" w:hAnsi="Arial" w:cs="Arial"/>
          <w:lang w:val="es-ES_tradnl" w:eastAsia="es-ES"/>
        </w:rPr>
      </w:pPr>
    </w:p>
    <w:p w:rsidR="005B136F" w:rsidRPr="005B136F" w:rsidRDefault="005B136F" w:rsidP="008A7C61">
      <w:pPr>
        <w:numPr>
          <w:ilvl w:val="0"/>
          <w:numId w:val="48"/>
        </w:numPr>
        <w:spacing w:before="120" w:after="120"/>
        <w:jc w:val="both"/>
        <w:rPr>
          <w:rFonts w:ascii="Arial" w:hAnsi="Arial" w:cs="Arial"/>
          <w:b/>
          <w:lang w:val="es-ES_tradnl" w:eastAsia="es-ES"/>
        </w:rPr>
      </w:pPr>
      <w:r w:rsidRPr="005B136F">
        <w:rPr>
          <w:rFonts w:ascii="Arial" w:hAnsi="Arial" w:cs="Arial"/>
          <w:lang w:val="es-ES_tradnl" w:eastAsia="es-ES"/>
        </w:rPr>
        <w:t xml:space="preserve">Si apartándose de los términos del Contrato, la </w:t>
      </w:r>
      <w:r w:rsidRPr="005B136F">
        <w:rPr>
          <w:rFonts w:ascii="Arial" w:hAnsi="Arial" w:cs="Arial"/>
          <w:b/>
          <w:lang w:val="es-ES_tradnl" w:eastAsia="es-ES"/>
        </w:rPr>
        <w:t xml:space="preserve">ENTIDAD </w:t>
      </w:r>
      <w:r w:rsidRPr="005B136F">
        <w:rPr>
          <w:rFonts w:ascii="Arial" w:hAnsi="Arial" w:cs="Arial"/>
          <w:lang w:val="es-ES_tradnl" w:eastAsia="es-ES"/>
        </w:rPr>
        <w:t>pretende efectuar aumento o disminución en las cantidades de la Adquisición, sin la emisión del Contrato modificatorio correspondiente.</w:t>
      </w:r>
    </w:p>
    <w:p w:rsidR="005B136F" w:rsidRPr="005B136F" w:rsidRDefault="005B136F" w:rsidP="005B136F">
      <w:pPr>
        <w:spacing w:before="120" w:after="120"/>
        <w:ind w:left="1996" w:hanging="1145"/>
        <w:jc w:val="both"/>
        <w:rPr>
          <w:rFonts w:ascii="Arial" w:hAnsi="Arial" w:cs="Arial"/>
          <w:color w:val="000000"/>
          <w:lang w:val="es-BO" w:eastAsia="es-ES"/>
        </w:rPr>
      </w:pPr>
      <w:r w:rsidRPr="005B136F">
        <w:rPr>
          <w:rFonts w:ascii="Arial" w:hAnsi="Arial" w:cs="Arial"/>
          <w:b/>
          <w:color w:val="000000"/>
          <w:lang w:val="es-BO" w:eastAsia="es-ES"/>
        </w:rPr>
        <w:t>23.2.3</w:t>
      </w:r>
      <w:r w:rsidRPr="005B136F">
        <w:rPr>
          <w:rFonts w:ascii="Arial" w:hAnsi="Arial" w:cs="Arial"/>
          <w:color w:val="000000"/>
          <w:lang w:val="es-BO" w:eastAsia="es-ES"/>
        </w:rPr>
        <w:tab/>
        <w:t xml:space="preserve">Las Partes podrán terminar el presente Contrato por mutuo acuerdo en cualquier momento. La resolución por mutuo acuerdo deberá constar mediante </w:t>
      </w:r>
      <w:r w:rsidRPr="005B136F">
        <w:rPr>
          <w:rFonts w:ascii="Arial" w:hAnsi="Arial" w:cs="Arial"/>
          <w:color w:val="000000"/>
          <w:lang w:val="es-BO" w:eastAsia="es-ES"/>
        </w:rPr>
        <w:lastRenderedPageBreak/>
        <w:t>notificación a través de carta notariada, si corresponde, incluir los montos a reconocer por las prestaciones ejecutadas por las Partes.</w:t>
      </w:r>
    </w:p>
    <w:p w:rsidR="005B136F" w:rsidRPr="005B136F" w:rsidRDefault="005B136F" w:rsidP="005B136F">
      <w:pPr>
        <w:spacing w:before="120" w:after="120"/>
        <w:ind w:left="1996" w:hanging="1145"/>
        <w:contextualSpacing/>
        <w:jc w:val="both"/>
        <w:rPr>
          <w:rFonts w:ascii="Arial" w:hAnsi="Arial" w:cs="Arial"/>
          <w:color w:val="000000"/>
          <w:lang w:val="es-BO" w:eastAsia="es-ES"/>
        </w:rPr>
      </w:pPr>
    </w:p>
    <w:p w:rsidR="005B136F" w:rsidRPr="005B136F" w:rsidRDefault="005B136F" w:rsidP="005B136F">
      <w:pPr>
        <w:spacing w:before="120" w:after="120"/>
        <w:ind w:left="1996" w:hanging="1145"/>
        <w:contextualSpacing/>
        <w:jc w:val="both"/>
        <w:rPr>
          <w:rFonts w:ascii="Arial" w:hAnsi="Arial" w:cs="Arial"/>
          <w:color w:val="000000"/>
          <w:lang w:val="es-BO" w:eastAsia="es-ES"/>
        </w:rPr>
      </w:pPr>
      <w:r w:rsidRPr="005B136F">
        <w:rPr>
          <w:rFonts w:ascii="Arial" w:hAnsi="Arial" w:cs="Arial"/>
          <w:b/>
          <w:color w:val="000000"/>
          <w:lang w:val="es-BO" w:eastAsia="es-ES"/>
        </w:rPr>
        <w:t>23.2.4</w:t>
      </w:r>
      <w:r w:rsidRPr="005B136F">
        <w:rPr>
          <w:rFonts w:ascii="Arial" w:hAnsi="Arial" w:cs="Arial"/>
          <w:b/>
          <w:color w:val="000000"/>
          <w:lang w:val="es-BO" w:eastAsia="es-ES"/>
        </w:rPr>
        <w:tab/>
      </w:r>
      <w:r w:rsidRPr="005B136F">
        <w:rPr>
          <w:rFonts w:ascii="Arial" w:hAnsi="Arial" w:cs="Arial"/>
          <w:color w:val="000000"/>
          <w:lang w:val="es-BO" w:eastAsia="es-ES"/>
        </w:rPr>
        <w:t xml:space="preserve">La </w:t>
      </w:r>
      <w:r w:rsidRPr="005B136F">
        <w:rPr>
          <w:rFonts w:ascii="Arial" w:hAnsi="Arial" w:cs="Arial"/>
          <w:b/>
          <w:color w:val="000000"/>
          <w:lang w:val="es-BO" w:eastAsia="es-ES"/>
        </w:rPr>
        <w:t xml:space="preserve">ENTIDAD </w:t>
      </w:r>
      <w:r w:rsidRPr="005B136F">
        <w:rPr>
          <w:rFonts w:ascii="Arial" w:hAnsi="Arial" w:cs="Arial"/>
          <w:color w:val="000000"/>
          <w:lang w:val="es-BO" w:eastAsia="es-ES"/>
        </w:rPr>
        <w:t xml:space="preserve">en cualquier momento podrá resolver de manera unilateral </w:t>
      </w:r>
      <w:r w:rsidRPr="005B136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5B136F">
        <w:rPr>
          <w:rFonts w:ascii="Arial" w:hAnsi="Arial" w:cs="Arial"/>
          <w:b/>
          <w:lang w:val="es-BO" w:eastAsia="es-ES"/>
        </w:rPr>
        <w:t>PROVEEDOR</w:t>
      </w:r>
      <w:r w:rsidRPr="005B136F">
        <w:rPr>
          <w:rFonts w:ascii="Arial" w:hAnsi="Arial" w:cs="Arial"/>
          <w:lang w:val="es-BO" w:eastAsia="es-ES"/>
        </w:rPr>
        <w:t>, sin lugar a ningún tipo de resarcimiento por parte de la</w:t>
      </w:r>
      <w:r w:rsidRPr="005B136F">
        <w:rPr>
          <w:rFonts w:ascii="Arial" w:hAnsi="Arial" w:cs="Arial"/>
          <w:b/>
          <w:lang w:val="es-BO" w:eastAsia="es-ES"/>
        </w:rPr>
        <w:t xml:space="preserve"> ENTIDAD a </w:t>
      </w:r>
      <w:r w:rsidRPr="005B136F">
        <w:rPr>
          <w:rFonts w:ascii="Arial" w:hAnsi="Arial" w:cs="Arial"/>
          <w:lang w:val="es-BO" w:eastAsia="es-ES"/>
        </w:rPr>
        <w:t>favor del</w:t>
      </w:r>
      <w:r w:rsidRPr="005B136F">
        <w:rPr>
          <w:rFonts w:ascii="Arial" w:hAnsi="Arial" w:cs="Arial"/>
          <w:b/>
          <w:lang w:val="es-BO" w:eastAsia="es-ES"/>
        </w:rPr>
        <w:t xml:space="preserve"> PROVEEDOR.</w:t>
      </w:r>
    </w:p>
    <w:p w:rsidR="005B136F" w:rsidRPr="005B136F" w:rsidRDefault="005B136F" w:rsidP="005B136F">
      <w:pPr>
        <w:spacing w:before="120" w:after="120"/>
        <w:ind w:left="1996" w:hanging="1145"/>
        <w:contextualSpacing/>
        <w:jc w:val="both"/>
        <w:rPr>
          <w:rFonts w:ascii="Arial" w:hAnsi="Arial" w:cs="Arial"/>
          <w:lang w:val="es-BO" w:eastAsia="es-ES"/>
        </w:rPr>
      </w:pPr>
    </w:p>
    <w:p w:rsidR="005B136F" w:rsidRPr="005B136F" w:rsidRDefault="005B136F" w:rsidP="008A7C61">
      <w:pPr>
        <w:numPr>
          <w:ilvl w:val="2"/>
          <w:numId w:val="49"/>
        </w:numPr>
        <w:tabs>
          <w:tab w:val="left" w:pos="1985"/>
        </w:tabs>
        <w:spacing w:before="120" w:after="120"/>
        <w:ind w:firstLine="131"/>
        <w:contextualSpacing/>
        <w:jc w:val="both"/>
        <w:rPr>
          <w:rFonts w:ascii="Arial" w:hAnsi="Arial" w:cs="Arial"/>
          <w:lang w:val="es-ES_tradnl" w:eastAsia="es-ES"/>
        </w:rPr>
      </w:pPr>
      <w:r w:rsidRPr="005B136F">
        <w:rPr>
          <w:rFonts w:ascii="Arial" w:hAnsi="Arial" w:cs="Arial"/>
          <w:b/>
          <w:lang w:val="es-ES_tradnl" w:eastAsia="es-ES"/>
        </w:rPr>
        <w:t xml:space="preserve">Reglas aplicables a la Resolución: </w:t>
      </w:r>
    </w:p>
    <w:p w:rsidR="005B136F" w:rsidRPr="005B136F" w:rsidRDefault="005B136F" w:rsidP="005B136F">
      <w:pPr>
        <w:spacing w:before="120" w:after="120"/>
        <w:ind w:left="1996"/>
        <w:jc w:val="both"/>
        <w:rPr>
          <w:rFonts w:ascii="Arial" w:hAnsi="Arial" w:cs="Arial"/>
          <w:lang w:val="es-ES_tradnl" w:eastAsia="es-ES"/>
        </w:rPr>
      </w:pPr>
      <w:r w:rsidRPr="005B136F">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B136F" w:rsidRPr="005B136F" w:rsidRDefault="005B136F" w:rsidP="005B136F">
      <w:pPr>
        <w:spacing w:before="120" w:after="120"/>
        <w:ind w:left="1996"/>
        <w:jc w:val="both"/>
        <w:rPr>
          <w:rFonts w:ascii="Arial" w:hAnsi="Arial" w:cs="Arial"/>
          <w:lang w:val="es-ES_tradnl" w:eastAsia="es-ES"/>
        </w:rPr>
      </w:pPr>
      <w:r w:rsidRPr="005B136F">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B136F" w:rsidRPr="005B136F" w:rsidRDefault="005B136F" w:rsidP="005B136F">
      <w:pPr>
        <w:spacing w:before="120" w:after="120"/>
        <w:ind w:left="1996"/>
        <w:jc w:val="both"/>
        <w:rPr>
          <w:rFonts w:ascii="Arial" w:hAnsi="Arial" w:cs="Arial"/>
          <w:lang w:val="es-ES_tradnl" w:eastAsia="es-ES"/>
        </w:rPr>
      </w:pPr>
      <w:r w:rsidRPr="005B136F">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B136F" w:rsidRPr="005B136F" w:rsidRDefault="005B136F" w:rsidP="005B136F">
      <w:pPr>
        <w:spacing w:before="120" w:after="120"/>
        <w:ind w:left="1996"/>
        <w:jc w:val="both"/>
        <w:rPr>
          <w:rFonts w:ascii="Arial" w:hAnsi="Arial" w:cs="Arial"/>
          <w:lang w:val="es-ES_tradnl" w:eastAsia="es-ES"/>
        </w:rPr>
      </w:pPr>
      <w:r w:rsidRPr="005B136F">
        <w:rPr>
          <w:rFonts w:ascii="Arial" w:hAnsi="Arial" w:cs="Arial"/>
          <w:lang w:val="es-ES_tradnl" w:eastAsia="es-ES"/>
        </w:rPr>
        <w:t xml:space="preserve">En el caso que el monto de la multa por atraso en la entrega alcance al 20% (veinte por ciento) del monto total del Contrato, la </w:t>
      </w:r>
      <w:r w:rsidRPr="005B136F">
        <w:rPr>
          <w:rFonts w:ascii="Arial" w:hAnsi="Arial" w:cs="Arial"/>
          <w:b/>
          <w:lang w:val="es-ES_tradnl" w:eastAsia="es-ES"/>
        </w:rPr>
        <w:t>ENTIDAD</w:t>
      </w:r>
      <w:r w:rsidRPr="005B136F">
        <w:rPr>
          <w:rFonts w:ascii="Arial" w:hAnsi="Arial" w:cs="Arial"/>
          <w:lang w:val="es-ES_tradnl" w:eastAsia="es-ES"/>
        </w:rPr>
        <w:t xml:space="preserve"> deberá notificar mediante carta notariada que la resolución de Contrato se ha hecho efectiva. </w:t>
      </w:r>
    </w:p>
    <w:p w:rsidR="005B136F" w:rsidRPr="005B136F" w:rsidRDefault="005B136F" w:rsidP="005B136F">
      <w:pPr>
        <w:tabs>
          <w:tab w:val="left" w:pos="567"/>
        </w:tabs>
        <w:spacing w:before="120" w:after="120"/>
        <w:ind w:left="1985"/>
        <w:jc w:val="both"/>
        <w:rPr>
          <w:rFonts w:ascii="Arial" w:hAnsi="Arial" w:cs="Arial"/>
          <w:lang w:val="es-ES_tradnl" w:eastAsia="es-ES"/>
        </w:rPr>
      </w:pPr>
      <w:r w:rsidRPr="005B136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136F">
        <w:rPr>
          <w:rFonts w:ascii="Arial" w:hAnsi="Arial" w:cs="Arial"/>
          <w:color w:val="000000"/>
          <w:lang w:val="es-BO" w:eastAsia="es-ES"/>
        </w:rPr>
        <w:t>incluir los montos a reconocer por las prestaciones ejecutadas por las Partes.</w:t>
      </w:r>
    </w:p>
    <w:p w:rsidR="005B136F" w:rsidRPr="005B136F" w:rsidRDefault="005B136F" w:rsidP="005B136F">
      <w:pPr>
        <w:tabs>
          <w:tab w:val="left" w:pos="567"/>
        </w:tabs>
        <w:spacing w:before="120" w:after="120"/>
        <w:jc w:val="both"/>
        <w:rPr>
          <w:rFonts w:ascii="Arial" w:hAnsi="Arial" w:cs="Arial"/>
          <w:b/>
          <w:bCs/>
          <w:lang w:val="es-BO" w:eastAsia="es-ES"/>
        </w:rPr>
      </w:pPr>
      <w:r w:rsidRPr="005B136F">
        <w:rPr>
          <w:rFonts w:ascii="Arial" w:hAnsi="Arial" w:cs="Arial"/>
          <w:lang w:val="es-ES_tradnl" w:eastAsia="es-ES"/>
        </w:rPr>
        <w:t xml:space="preserve">En caso que se proceda a la resolución del Contrato, por razones atribuibles al </w:t>
      </w:r>
      <w:r w:rsidRPr="005B136F">
        <w:rPr>
          <w:rFonts w:ascii="Arial" w:hAnsi="Arial" w:cs="Arial"/>
          <w:b/>
          <w:lang w:val="es-ES_tradnl" w:eastAsia="es-ES"/>
        </w:rPr>
        <w:t>PROVEEDOR</w:t>
      </w:r>
      <w:r w:rsidRPr="005B136F">
        <w:rPr>
          <w:rFonts w:ascii="Arial" w:hAnsi="Arial" w:cs="Arial"/>
          <w:b/>
          <w:i/>
          <w:lang w:val="es-ES_tradnl" w:eastAsia="es-ES"/>
        </w:rPr>
        <w:t xml:space="preserve">,  </w:t>
      </w:r>
      <w:r w:rsidRPr="005B136F">
        <w:rPr>
          <w:rFonts w:ascii="Arial" w:hAnsi="Arial" w:cs="Arial"/>
          <w:lang w:val="es-ES_tradnl" w:eastAsia="es-ES"/>
        </w:rPr>
        <w:t>se ejecutara</w:t>
      </w:r>
      <w:r w:rsidRPr="005B136F">
        <w:rPr>
          <w:rFonts w:ascii="Arial" w:hAnsi="Arial" w:cs="Arial"/>
          <w:lang w:val="es-BO" w:eastAsia="es-ES"/>
        </w:rPr>
        <w:t xml:space="preserve"> en favor de la </w:t>
      </w:r>
      <w:r w:rsidRPr="005B136F">
        <w:rPr>
          <w:rFonts w:ascii="Arial" w:hAnsi="Arial" w:cs="Arial"/>
          <w:b/>
          <w:lang w:val="es-BO" w:eastAsia="es-ES"/>
        </w:rPr>
        <w:t>ENTIDAD</w:t>
      </w:r>
      <w:r w:rsidRPr="005B136F">
        <w:rPr>
          <w:rFonts w:ascii="Arial" w:hAnsi="Arial" w:cs="Arial"/>
          <w:lang w:val="es-BO" w:eastAsia="es-ES"/>
        </w:rPr>
        <w:t xml:space="preserve"> la garantía de cumplimiento de Contrato.</w:t>
      </w:r>
    </w:p>
    <w:p w:rsidR="005B136F" w:rsidRPr="005B136F" w:rsidRDefault="005B136F" w:rsidP="005B136F">
      <w:pPr>
        <w:spacing w:before="120" w:after="120"/>
        <w:jc w:val="both"/>
        <w:rPr>
          <w:rFonts w:ascii="Arial" w:hAnsi="Arial" w:cs="Arial"/>
          <w:b/>
          <w:u w:val="single"/>
          <w:lang w:val="es-BO" w:eastAsia="es-ES"/>
        </w:rPr>
      </w:pPr>
      <w:r w:rsidRPr="005B136F">
        <w:rPr>
          <w:rFonts w:ascii="Arial" w:hAnsi="Arial" w:cs="Arial"/>
          <w:b/>
          <w:u w:val="single"/>
          <w:lang w:val="es-BO" w:eastAsia="es-ES"/>
        </w:rPr>
        <w:t>VIGÉSIMA CUARTA.- (CIERRE DE CONTRATO)</w:t>
      </w:r>
    </w:p>
    <w:p w:rsidR="005B136F" w:rsidRPr="005B136F" w:rsidRDefault="005B136F" w:rsidP="005B136F">
      <w:pPr>
        <w:widowControl w:val="0"/>
        <w:spacing w:before="120" w:after="120"/>
        <w:jc w:val="both"/>
        <w:rPr>
          <w:rFonts w:ascii="Arial" w:hAnsi="Arial" w:cs="Arial"/>
          <w:lang w:val="es-BO" w:eastAsia="es-ES"/>
        </w:rPr>
      </w:pPr>
      <w:r w:rsidRPr="005B136F">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rsidR="005B136F" w:rsidRPr="005B136F" w:rsidRDefault="005B136F" w:rsidP="005B136F">
      <w:pPr>
        <w:widowControl w:val="0"/>
        <w:spacing w:before="120" w:after="120"/>
        <w:jc w:val="both"/>
        <w:rPr>
          <w:rFonts w:ascii="Arial" w:hAnsi="Arial" w:cs="Arial"/>
          <w:lang w:val="es-BO" w:eastAsia="es-ES"/>
        </w:rPr>
      </w:pPr>
      <w:r w:rsidRPr="005B136F">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 xml:space="preserve">VIGÉSIMA QUINTA.- (SOLUCIÓN DE CONTROVERSIAS) </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 xml:space="preserve">VIGÉSIMA SEXTA.- (MODIFICACIÓN AL CONTRATO) </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B136F" w:rsidRPr="005B136F" w:rsidRDefault="005B136F" w:rsidP="005B136F">
      <w:pPr>
        <w:spacing w:before="120" w:after="120"/>
        <w:rPr>
          <w:rFonts w:ascii="Arial" w:hAnsi="Arial" w:cs="Arial"/>
          <w:b/>
          <w:u w:val="single"/>
          <w:lang w:val="es-BO" w:eastAsia="es-ES"/>
        </w:rPr>
      </w:pPr>
      <w:r w:rsidRPr="005B136F">
        <w:rPr>
          <w:rFonts w:ascii="Arial" w:hAnsi="Arial" w:cs="Arial"/>
          <w:b/>
          <w:u w:val="single"/>
          <w:lang w:val="es-ES_tradnl" w:eastAsia="es-ES"/>
        </w:rPr>
        <w:t xml:space="preserve">VIGESIMA SÉPTIMA.- </w:t>
      </w:r>
      <w:r w:rsidRPr="005B136F">
        <w:rPr>
          <w:rFonts w:ascii="Arial" w:hAnsi="Arial" w:cs="Arial"/>
          <w:b/>
          <w:u w:val="single"/>
          <w:lang w:val="es-BO" w:eastAsia="es-ES"/>
        </w:rPr>
        <w:t>(PROTOCOLIZACIÓN DEL CONTRATO)</w:t>
      </w:r>
    </w:p>
    <w:p w:rsidR="005B136F" w:rsidRPr="005B136F" w:rsidRDefault="005B136F" w:rsidP="005B136F">
      <w:pPr>
        <w:spacing w:after="120"/>
        <w:jc w:val="both"/>
        <w:rPr>
          <w:rFonts w:ascii="Arial" w:hAnsi="Arial" w:cs="Arial"/>
          <w:lang w:val="es-BO" w:eastAsia="es-ES"/>
        </w:rPr>
      </w:pPr>
      <w:r w:rsidRPr="005B136F">
        <w:rPr>
          <w:rFonts w:ascii="Arial" w:hAnsi="Arial" w:cs="Arial"/>
          <w:lang w:val="es-BO" w:eastAsia="es-ES"/>
        </w:rPr>
        <w:t xml:space="preserve">El presente Contrato será protocolizado con todas las formalidades de Ley por la </w:t>
      </w:r>
      <w:r w:rsidRPr="005B136F">
        <w:rPr>
          <w:rFonts w:ascii="Arial" w:hAnsi="Arial" w:cs="Arial"/>
          <w:b/>
          <w:lang w:val="es-BO" w:eastAsia="es-ES"/>
        </w:rPr>
        <w:t>ENTIDAD</w:t>
      </w:r>
      <w:r w:rsidRPr="005B136F">
        <w:rPr>
          <w:rFonts w:ascii="Arial" w:hAnsi="Arial" w:cs="Arial"/>
          <w:lang w:val="es-BO" w:eastAsia="es-ES"/>
        </w:rPr>
        <w:t xml:space="preserve"> en el distrito administrativo correspondiente. El importe que por concepto de protocolización debe ser pagado por el </w:t>
      </w:r>
      <w:r w:rsidRPr="005B136F">
        <w:rPr>
          <w:rFonts w:ascii="Arial" w:hAnsi="Arial" w:cs="Arial"/>
          <w:b/>
          <w:bCs/>
          <w:lang w:val="es-BO" w:eastAsia="es-ES"/>
        </w:rPr>
        <w:t>CONTRATISTA</w:t>
      </w:r>
      <w:r w:rsidRPr="005B136F">
        <w:rPr>
          <w:rFonts w:ascii="Arial" w:hAnsi="Arial" w:cs="Arial"/>
          <w:lang w:val="es-BO" w:eastAsia="es-ES"/>
        </w:rPr>
        <w:t xml:space="preserve">. En caso que este importe no sea cancelado por el </w:t>
      </w:r>
      <w:r w:rsidRPr="005B136F">
        <w:rPr>
          <w:rFonts w:ascii="Arial" w:hAnsi="Arial" w:cs="Arial"/>
          <w:b/>
          <w:bCs/>
          <w:lang w:val="es-BO" w:eastAsia="es-ES"/>
        </w:rPr>
        <w:t>CONTRATISTA</w:t>
      </w:r>
      <w:r w:rsidRPr="005B136F">
        <w:rPr>
          <w:rFonts w:ascii="Arial" w:hAnsi="Arial" w:cs="Arial"/>
          <w:lang w:val="es-BO" w:eastAsia="es-ES"/>
        </w:rPr>
        <w:t xml:space="preserve"> podrá ser descontado por la </w:t>
      </w:r>
      <w:r w:rsidRPr="005B136F">
        <w:rPr>
          <w:rFonts w:ascii="Arial" w:hAnsi="Arial" w:cs="Arial"/>
          <w:b/>
          <w:lang w:val="es-BO" w:eastAsia="es-ES"/>
        </w:rPr>
        <w:t>ENTIDAD</w:t>
      </w:r>
      <w:r w:rsidRPr="005B136F">
        <w:rPr>
          <w:rFonts w:ascii="Arial" w:hAnsi="Arial" w:cs="Arial"/>
          <w:lang w:val="es-BO" w:eastAsia="es-ES"/>
        </w:rPr>
        <w:t xml:space="preserve"> a tiempo de hacer efectivo el pago de las planillas mensuales o en la planilla final del Contrato. </w:t>
      </w:r>
    </w:p>
    <w:p w:rsidR="005B136F" w:rsidRPr="005B136F" w:rsidRDefault="005B136F" w:rsidP="005B136F">
      <w:pPr>
        <w:spacing w:after="120"/>
        <w:jc w:val="both"/>
        <w:rPr>
          <w:rFonts w:ascii="Arial" w:hAnsi="Arial" w:cs="Arial"/>
          <w:lang w:val="es-BO" w:eastAsia="es-ES"/>
        </w:rPr>
      </w:pPr>
      <w:r w:rsidRPr="005B136F">
        <w:rPr>
          <w:rFonts w:ascii="Arial" w:hAnsi="Arial" w:cs="Arial"/>
          <w:lang w:val="es-BO" w:eastAsia="es-ES"/>
        </w:rPr>
        <w:t>Esta protocolización contendrá los siguientes documentos:</w:t>
      </w:r>
    </w:p>
    <w:p w:rsidR="005B136F" w:rsidRPr="005B136F" w:rsidRDefault="005B136F" w:rsidP="005B136F">
      <w:pPr>
        <w:spacing w:after="120"/>
        <w:jc w:val="both"/>
        <w:rPr>
          <w:rFonts w:ascii="Arial" w:hAnsi="Arial" w:cs="Arial"/>
          <w:lang w:val="es-BO" w:eastAsia="es-ES"/>
        </w:rPr>
      </w:pPr>
      <w:r w:rsidRPr="005B136F">
        <w:rPr>
          <w:rFonts w:ascii="Arial" w:hAnsi="Arial" w:cs="Arial"/>
          <w:lang w:val="es-BO" w:eastAsia="es-ES"/>
        </w:rPr>
        <w:t>Originales o fotocopias legalizadas de:</w:t>
      </w:r>
    </w:p>
    <w:p w:rsidR="005B136F" w:rsidRPr="005B136F" w:rsidRDefault="005B136F" w:rsidP="008A7C61">
      <w:pPr>
        <w:numPr>
          <w:ilvl w:val="0"/>
          <w:numId w:val="42"/>
        </w:numPr>
        <w:ind w:left="1134" w:hanging="283"/>
        <w:jc w:val="both"/>
        <w:rPr>
          <w:rFonts w:ascii="Arial" w:hAnsi="Arial" w:cs="Arial"/>
          <w:lang w:val="es-BO" w:eastAsia="es-ES"/>
        </w:rPr>
      </w:pPr>
      <w:r w:rsidRPr="005B136F">
        <w:rPr>
          <w:rFonts w:ascii="Arial" w:hAnsi="Arial" w:cs="Arial"/>
          <w:lang w:val="es-BO" w:eastAsia="es-ES"/>
        </w:rPr>
        <w:t xml:space="preserve">Testimonio del poder del representante legal referido en el Contrato. </w:t>
      </w:r>
    </w:p>
    <w:p w:rsidR="005B136F" w:rsidRPr="005B136F" w:rsidRDefault="005B136F" w:rsidP="008A7C61">
      <w:pPr>
        <w:numPr>
          <w:ilvl w:val="0"/>
          <w:numId w:val="42"/>
        </w:numPr>
        <w:ind w:left="1134" w:hanging="283"/>
        <w:jc w:val="both"/>
        <w:rPr>
          <w:rFonts w:ascii="Arial" w:hAnsi="Arial" w:cs="Arial"/>
          <w:lang w:val="es-BO" w:eastAsia="es-ES"/>
        </w:rPr>
      </w:pPr>
      <w:r w:rsidRPr="005B136F">
        <w:rPr>
          <w:rFonts w:ascii="Arial" w:hAnsi="Arial" w:cs="Arial"/>
          <w:lang w:val="es-BO" w:eastAsia="es-ES"/>
        </w:rPr>
        <w:t>Certificado de  matrícula de inscripción en FUNDEMPRESA.</w:t>
      </w:r>
    </w:p>
    <w:p w:rsidR="005B136F" w:rsidRPr="005B136F" w:rsidRDefault="005B136F" w:rsidP="008A7C61">
      <w:pPr>
        <w:numPr>
          <w:ilvl w:val="0"/>
          <w:numId w:val="42"/>
        </w:numPr>
        <w:ind w:left="1134" w:hanging="283"/>
        <w:jc w:val="both"/>
        <w:rPr>
          <w:rFonts w:ascii="Arial" w:hAnsi="Arial" w:cs="Arial"/>
          <w:lang w:val="es-BO" w:eastAsia="es-ES"/>
        </w:rPr>
      </w:pPr>
      <w:r w:rsidRPr="005B136F">
        <w:rPr>
          <w:rFonts w:ascii="Arial" w:hAnsi="Arial" w:cs="Arial"/>
          <w:lang w:val="es-BO" w:eastAsia="es-ES"/>
        </w:rPr>
        <w:t>Minuta del Contrato</w:t>
      </w:r>
    </w:p>
    <w:p w:rsidR="005B136F" w:rsidRPr="005B136F" w:rsidRDefault="005B136F" w:rsidP="005B136F">
      <w:pPr>
        <w:jc w:val="both"/>
        <w:rPr>
          <w:rFonts w:ascii="Arial" w:hAnsi="Arial" w:cs="Arial"/>
          <w:lang w:val="es-BO" w:eastAsia="es-ES"/>
        </w:rPr>
      </w:pPr>
      <w:r w:rsidRPr="005B136F">
        <w:rPr>
          <w:rFonts w:ascii="Arial" w:hAnsi="Arial" w:cs="Arial"/>
          <w:lang w:val="es-BO" w:eastAsia="es-ES"/>
        </w:rPr>
        <w:t>Fotocopias simples de:</w:t>
      </w:r>
    </w:p>
    <w:p w:rsidR="005B136F" w:rsidRPr="005B136F" w:rsidRDefault="005B136F" w:rsidP="008A7C61">
      <w:pPr>
        <w:numPr>
          <w:ilvl w:val="0"/>
          <w:numId w:val="42"/>
        </w:numPr>
        <w:ind w:left="1134" w:hanging="283"/>
        <w:jc w:val="both"/>
        <w:rPr>
          <w:rFonts w:ascii="Arial" w:hAnsi="Arial" w:cs="Arial"/>
          <w:lang w:val="es-BO" w:eastAsia="es-ES"/>
        </w:rPr>
      </w:pPr>
      <w:r w:rsidRPr="005B136F">
        <w:rPr>
          <w:rFonts w:ascii="Arial" w:hAnsi="Arial" w:cs="Arial"/>
          <w:lang w:val="es-BO" w:eastAsia="es-ES"/>
        </w:rPr>
        <w:t>Cédula de identidad del representante legal.  </w:t>
      </w:r>
    </w:p>
    <w:p w:rsidR="005B136F" w:rsidRPr="005B136F" w:rsidRDefault="005B136F" w:rsidP="008A7C61">
      <w:pPr>
        <w:numPr>
          <w:ilvl w:val="0"/>
          <w:numId w:val="42"/>
        </w:numPr>
        <w:ind w:left="1134" w:hanging="283"/>
        <w:jc w:val="both"/>
        <w:rPr>
          <w:rFonts w:ascii="Arial" w:hAnsi="Arial" w:cs="Arial"/>
          <w:lang w:val="es-BO" w:eastAsia="es-ES"/>
        </w:rPr>
      </w:pPr>
      <w:r w:rsidRPr="005B136F">
        <w:rPr>
          <w:rFonts w:ascii="Arial" w:hAnsi="Arial" w:cs="Arial"/>
          <w:lang w:val="es-BO" w:eastAsia="es-ES"/>
        </w:rPr>
        <w:t xml:space="preserve">Escritura  de constitución de la empresa.  </w:t>
      </w:r>
    </w:p>
    <w:p w:rsidR="005B136F" w:rsidRPr="005B136F" w:rsidRDefault="005B136F" w:rsidP="008A7C61">
      <w:pPr>
        <w:numPr>
          <w:ilvl w:val="0"/>
          <w:numId w:val="42"/>
        </w:numPr>
        <w:spacing w:after="120"/>
        <w:ind w:left="1134" w:hanging="283"/>
        <w:jc w:val="both"/>
        <w:rPr>
          <w:rFonts w:ascii="Arial" w:hAnsi="Arial" w:cs="Arial"/>
          <w:lang w:val="es-BO" w:eastAsia="es-ES"/>
        </w:rPr>
      </w:pPr>
      <w:r w:rsidRPr="005B136F">
        <w:rPr>
          <w:rFonts w:ascii="Arial" w:hAnsi="Arial" w:cs="Arial"/>
          <w:lang w:val="es-BO" w:eastAsia="es-ES"/>
        </w:rPr>
        <w:t xml:space="preserve">Garantía de cumplimiento de contrato </w:t>
      </w:r>
    </w:p>
    <w:p w:rsidR="005B136F" w:rsidRPr="005B136F" w:rsidRDefault="005B136F" w:rsidP="005B136F">
      <w:pPr>
        <w:spacing w:after="120"/>
        <w:jc w:val="both"/>
        <w:rPr>
          <w:rFonts w:ascii="Arial" w:hAnsi="Arial" w:cs="Arial"/>
          <w:lang w:val="es-BO" w:eastAsia="es-ES"/>
        </w:rPr>
      </w:pPr>
      <w:r w:rsidRPr="005B136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B136F" w:rsidRPr="005B136F" w:rsidRDefault="005B136F" w:rsidP="005B136F">
      <w:pPr>
        <w:spacing w:before="120" w:after="120"/>
        <w:jc w:val="both"/>
        <w:rPr>
          <w:rFonts w:ascii="Arial" w:hAnsi="Arial" w:cs="Arial"/>
          <w:b/>
          <w:u w:val="single"/>
          <w:lang w:val="es-ES_tradnl" w:eastAsia="es-ES"/>
        </w:rPr>
      </w:pPr>
      <w:r w:rsidRPr="005B136F">
        <w:rPr>
          <w:rFonts w:ascii="Arial" w:hAnsi="Arial" w:cs="Arial"/>
          <w:b/>
          <w:u w:val="single"/>
          <w:lang w:val="es-ES_tradnl" w:eastAsia="es-ES"/>
        </w:rPr>
        <w:t>VIGÉSIMA OCTAVA.-  (ANTICORRUPCIÓN)</w:t>
      </w:r>
    </w:p>
    <w:p w:rsidR="005B136F" w:rsidRPr="005B136F" w:rsidRDefault="005B136F" w:rsidP="005B136F">
      <w:pPr>
        <w:spacing w:before="120" w:after="120"/>
        <w:jc w:val="both"/>
        <w:rPr>
          <w:rFonts w:ascii="Arial" w:hAnsi="Arial" w:cs="Arial"/>
          <w:bCs/>
          <w:lang w:val="es-BO" w:eastAsia="es-ES"/>
        </w:rPr>
      </w:pPr>
      <w:r w:rsidRPr="005B136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136F">
        <w:rPr>
          <w:rFonts w:ascii="Arial" w:hAnsi="Arial" w:cs="Arial"/>
          <w:bCs/>
          <w:lang w:val="es-BO" w:eastAsia="es-ES"/>
        </w:rPr>
        <w:t xml:space="preserve">, sin perjuicio de que la </w:t>
      </w:r>
      <w:r w:rsidRPr="005B136F">
        <w:rPr>
          <w:rFonts w:ascii="Arial" w:hAnsi="Arial" w:cs="Arial"/>
          <w:b/>
          <w:bCs/>
          <w:lang w:val="es-BO" w:eastAsia="es-ES"/>
        </w:rPr>
        <w:t>ENTIDAD</w:t>
      </w:r>
      <w:r w:rsidRPr="005B136F">
        <w:rPr>
          <w:rFonts w:ascii="Arial" w:hAnsi="Arial" w:cs="Arial"/>
          <w:bCs/>
          <w:lang w:val="es-BO" w:eastAsia="es-ES"/>
        </w:rPr>
        <w:t xml:space="preserve"> resuelva el presente Contrato y se ejecuten las garantías que se encuentren vigentes al momento de la resolución.  </w:t>
      </w:r>
    </w:p>
    <w:p w:rsidR="005B136F" w:rsidRPr="005B136F" w:rsidRDefault="005B136F" w:rsidP="005B136F">
      <w:pPr>
        <w:spacing w:before="120" w:after="120" w:line="276" w:lineRule="auto"/>
        <w:jc w:val="both"/>
        <w:rPr>
          <w:rFonts w:ascii="Arial" w:hAnsi="Arial" w:cs="Arial"/>
          <w:b/>
          <w:u w:val="single"/>
          <w:lang w:val="es-ES_tradnl" w:eastAsia="es-ES"/>
        </w:rPr>
      </w:pPr>
      <w:r w:rsidRPr="005B136F">
        <w:rPr>
          <w:rFonts w:ascii="Arial" w:hAnsi="Arial" w:cs="Arial"/>
          <w:b/>
          <w:u w:val="single"/>
          <w:lang w:val="es-BO" w:eastAsia="es-ES"/>
        </w:rPr>
        <w:t>VIGÉSIMA NOVENA</w:t>
      </w:r>
      <w:r w:rsidRPr="005B136F">
        <w:rPr>
          <w:rFonts w:ascii="Arial" w:hAnsi="Arial" w:cs="Arial"/>
          <w:b/>
          <w:u w:val="single"/>
          <w:lang w:val="es-ES_tradnl" w:eastAsia="es-ES"/>
        </w:rPr>
        <w:t>.- (CONFORMIDAD)</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 xml:space="preserve">En señal de conformidad y para su fiel y estricto cumplimiento, suscribimos el presente Contrato en 4 (cuatro) ejemplares de un mismo tenor y validez, el </w:t>
      </w:r>
      <w:r w:rsidRPr="005B136F">
        <w:rPr>
          <w:rFonts w:ascii="Arial" w:hAnsi="Arial" w:cs="Arial"/>
          <w:lang w:val="es-BO" w:eastAsia="es-ES"/>
        </w:rPr>
        <w:t>Ing. Eddy Rolando Revollo Panozo</w:t>
      </w:r>
      <w:r w:rsidRPr="005B136F">
        <w:rPr>
          <w:rFonts w:ascii="Arial" w:hAnsi="Arial" w:cs="Arial"/>
          <w:lang w:val="es-ES_tradnl" w:eastAsia="es-ES"/>
        </w:rPr>
        <w:t>,</w:t>
      </w:r>
      <w:r w:rsidRPr="005B136F">
        <w:rPr>
          <w:rFonts w:ascii="Arial" w:hAnsi="Arial" w:cs="Arial"/>
          <w:lang w:val="es-BO" w:eastAsia="es-ES"/>
        </w:rPr>
        <w:t xml:space="preserve">                </w:t>
      </w:r>
      <w:r w:rsidRPr="005B136F">
        <w:rPr>
          <w:rFonts w:ascii="Arial" w:hAnsi="Arial" w:cs="Arial"/>
          <w:b/>
          <w:lang w:val="es-BO" w:eastAsia="es-ES"/>
        </w:rPr>
        <w:t>DISTRITAL REDES DE GAS CBBA</w:t>
      </w:r>
      <w:r w:rsidRPr="005B136F">
        <w:rPr>
          <w:rFonts w:ascii="Arial" w:hAnsi="Arial" w:cs="Arial"/>
          <w:lang w:val="es-ES_tradnl" w:eastAsia="es-ES"/>
        </w:rPr>
        <w:t xml:space="preserve"> de YPFB, en representación legal de la </w:t>
      </w:r>
      <w:r w:rsidRPr="005B136F">
        <w:rPr>
          <w:rFonts w:ascii="Arial" w:hAnsi="Arial" w:cs="Arial"/>
          <w:b/>
          <w:lang w:val="es-ES_tradnl" w:eastAsia="es-ES"/>
        </w:rPr>
        <w:t>ENTIDAD</w:t>
      </w:r>
      <w:r w:rsidRPr="005B136F">
        <w:rPr>
          <w:rFonts w:ascii="Arial" w:hAnsi="Arial" w:cs="Arial"/>
          <w:lang w:val="es-ES_tradnl" w:eastAsia="es-ES"/>
        </w:rPr>
        <w:t xml:space="preserve"> y XXXXXXXXXXXXX en representación legal del </w:t>
      </w:r>
      <w:r w:rsidRPr="005B136F">
        <w:rPr>
          <w:rFonts w:ascii="Arial" w:hAnsi="Arial" w:cs="Arial"/>
          <w:b/>
          <w:lang w:val="es-ES_tradnl" w:eastAsia="es-ES"/>
        </w:rPr>
        <w:t>PROVEEDOR.</w:t>
      </w:r>
    </w:p>
    <w:p w:rsidR="005B136F" w:rsidRPr="005B136F" w:rsidRDefault="005B136F" w:rsidP="005B136F">
      <w:pPr>
        <w:spacing w:before="120" w:after="120"/>
        <w:jc w:val="both"/>
        <w:rPr>
          <w:rFonts w:ascii="Arial" w:hAnsi="Arial" w:cs="Arial"/>
          <w:lang w:val="es-ES_tradnl" w:eastAsia="es-ES"/>
        </w:rPr>
      </w:pPr>
      <w:r w:rsidRPr="005B136F">
        <w:rPr>
          <w:rFonts w:ascii="Arial" w:hAnsi="Arial" w:cs="Arial"/>
          <w:lang w:val="es-ES_tradnl" w:eastAsia="es-ES"/>
        </w:rPr>
        <w:t>Este documento, conforme a disposiciones legales de control fiscal vigentes, será registrado ante la Contraloría General del Estado.</w:t>
      </w:r>
    </w:p>
    <w:p w:rsidR="005B136F" w:rsidRPr="005B136F" w:rsidRDefault="005B136F" w:rsidP="005B136F">
      <w:pPr>
        <w:spacing w:before="120" w:after="120"/>
        <w:jc w:val="both"/>
        <w:rPr>
          <w:rFonts w:ascii="Arial" w:hAnsi="Arial" w:cs="Arial"/>
          <w:lang w:val="es-ES_tradnl" w:eastAsia="es-ES"/>
        </w:rPr>
      </w:pPr>
    </w:p>
    <w:p w:rsidR="005B136F" w:rsidRPr="005B136F" w:rsidRDefault="005B136F" w:rsidP="005B136F">
      <w:pPr>
        <w:rPr>
          <w:rFonts w:ascii="Arial" w:hAnsi="Arial" w:cs="Arial"/>
          <w:lang w:val="es-BO" w:eastAsia="es-ES"/>
        </w:rPr>
      </w:pPr>
      <w:r w:rsidRPr="005B136F">
        <w:rPr>
          <w:rFonts w:ascii="Arial" w:hAnsi="Arial" w:cs="Arial"/>
          <w:lang w:val="es-BO" w:eastAsia="es-ES"/>
        </w:rPr>
        <w:t xml:space="preserve">             Ing. Eddy Rolando Revollo Panozo                                                Sr. </w:t>
      </w:r>
      <w:r w:rsidRPr="005B136F">
        <w:rPr>
          <w:rFonts w:ascii="Arial" w:hAnsi="Arial" w:cs="Arial"/>
          <w:lang w:val="es-ES_tradnl" w:eastAsia="es-ES"/>
        </w:rPr>
        <w:t>XXXXXXXXXXXXXXXXX</w:t>
      </w:r>
    </w:p>
    <w:p w:rsidR="005B136F" w:rsidRPr="005B136F" w:rsidRDefault="005B136F" w:rsidP="005B136F">
      <w:pPr>
        <w:rPr>
          <w:rFonts w:ascii="Arial" w:hAnsi="Arial" w:cs="Arial"/>
          <w:b/>
          <w:lang w:eastAsia="es-ES"/>
        </w:rPr>
      </w:pPr>
      <w:r w:rsidRPr="005B136F">
        <w:rPr>
          <w:rFonts w:ascii="Arial" w:hAnsi="Arial" w:cs="Arial"/>
          <w:lang w:val="es-BO" w:eastAsia="es-ES"/>
        </w:rPr>
        <w:t xml:space="preserve">                </w:t>
      </w:r>
      <w:r w:rsidRPr="005B136F">
        <w:rPr>
          <w:rFonts w:ascii="Arial" w:hAnsi="Arial" w:cs="Arial"/>
          <w:b/>
          <w:lang w:val="es-BO" w:eastAsia="es-ES"/>
        </w:rPr>
        <w:t>DISTRITAL REDES DE GAS CBBA</w:t>
      </w:r>
      <w:r w:rsidRPr="005B136F">
        <w:rPr>
          <w:rFonts w:ascii="Arial" w:hAnsi="Arial" w:cs="Arial"/>
          <w:b/>
          <w:lang w:eastAsia="es-ES"/>
        </w:rPr>
        <w:tab/>
      </w:r>
      <w:r w:rsidRPr="005B136F">
        <w:rPr>
          <w:rFonts w:ascii="Arial" w:hAnsi="Arial" w:cs="Arial"/>
          <w:lang w:eastAsia="es-ES"/>
        </w:rPr>
        <w:tab/>
      </w:r>
      <w:r w:rsidRPr="005B136F">
        <w:rPr>
          <w:rFonts w:ascii="Arial" w:hAnsi="Arial" w:cs="Arial"/>
          <w:b/>
          <w:lang w:eastAsia="es-ES"/>
        </w:rPr>
        <w:t xml:space="preserve">                          </w:t>
      </w:r>
      <w:r w:rsidRPr="005B136F">
        <w:rPr>
          <w:rFonts w:ascii="Arial" w:hAnsi="Arial" w:cs="Arial"/>
          <w:b/>
          <w:lang w:eastAsia="es-ES"/>
        </w:rPr>
        <w:tab/>
        <w:t xml:space="preserve">     PROVEEDOR</w:t>
      </w:r>
    </w:p>
    <w:p w:rsidR="005B136F" w:rsidRPr="005B136F" w:rsidRDefault="005B136F" w:rsidP="005B136F">
      <w:pPr>
        <w:rPr>
          <w:rFonts w:ascii="Verdana" w:eastAsia="Arial Unicode MS" w:hAnsi="Verdana"/>
          <w:sz w:val="16"/>
          <w:szCs w:val="16"/>
          <w:lang w:eastAsia="es-ES"/>
        </w:rPr>
      </w:pPr>
    </w:p>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4A0" w:rsidRDefault="00F564A0">
      <w:r>
        <w:separator/>
      </w:r>
    </w:p>
  </w:endnote>
  <w:endnote w:type="continuationSeparator" w:id="0">
    <w:p w:rsidR="00F564A0" w:rsidRDefault="00F56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B1" w:rsidRPr="00615ED2" w:rsidRDefault="00091CB1">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8E4364">
      <w:rPr>
        <w:rFonts w:ascii="Calibri" w:hAnsi="Calibri" w:cs="Calibri"/>
        <w:noProof/>
        <w:sz w:val="18"/>
        <w:szCs w:val="18"/>
      </w:rPr>
      <w:t>20</w:t>
    </w:r>
    <w:r w:rsidRPr="00615ED2">
      <w:rPr>
        <w:rFonts w:ascii="Calibri" w:hAnsi="Calibri" w:cs="Calibri"/>
        <w:noProof/>
        <w:sz w:val="18"/>
        <w:szCs w:val="18"/>
      </w:rPr>
      <w:fldChar w:fldCharType="end"/>
    </w:r>
  </w:p>
  <w:p w:rsidR="00091CB1" w:rsidRDefault="00091CB1">
    <w:pPr>
      <w:pStyle w:val="Piedepgina"/>
    </w:pPr>
  </w:p>
  <w:p w:rsidR="00091CB1" w:rsidRDefault="00091C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B1" w:rsidRDefault="00091CB1">
    <w:pPr>
      <w:pStyle w:val="Piedepgina"/>
      <w:jc w:val="right"/>
    </w:pPr>
    <w:r>
      <w:fldChar w:fldCharType="begin"/>
    </w:r>
    <w:r>
      <w:instrText xml:space="preserve"> PAGE   \* MERGEFORMAT </w:instrText>
    </w:r>
    <w:r>
      <w:fldChar w:fldCharType="separate"/>
    </w:r>
    <w:r w:rsidR="008E4364">
      <w:rPr>
        <w:noProof/>
      </w:rPr>
      <w:t>27</w:t>
    </w:r>
    <w:r>
      <w:fldChar w:fldCharType="end"/>
    </w:r>
  </w:p>
  <w:p w:rsidR="00091CB1" w:rsidRDefault="00091C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4A0" w:rsidRDefault="00F564A0">
      <w:r>
        <w:separator/>
      </w:r>
    </w:p>
  </w:footnote>
  <w:footnote w:type="continuationSeparator" w:id="0">
    <w:p w:rsidR="00F564A0" w:rsidRDefault="00F564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B1" w:rsidRPr="009F3620" w:rsidRDefault="00091CB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5C6198"/>
    <w:multiLevelType w:val="multilevel"/>
    <w:tmpl w:val="B4301416"/>
    <w:lvl w:ilvl="0">
      <w:start w:val="1"/>
      <w:numFmt w:val="decimal"/>
      <w:lvlText w:val="%1."/>
      <w:lvlJc w:val="left"/>
      <w:pPr>
        <w:ind w:left="360" w:hanging="360"/>
      </w:pPr>
      <w:rPr>
        <w:b/>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396DCD"/>
    <w:multiLevelType w:val="hybridMultilevel"/>
    <w:tmpl w:val="B836628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F755B2D"/>
    <w:multiLevelType w:val="hybridMultilevel"/>
    <w:tmpl w:val="4634C3CC"/>
    <w:lvl w:ilvl="0" w:tplc="A5402328">
      <w:start w:val="1"/>
      <w:numFmt w:val="lowerLetter"/>
      <w:lvlText w:val="%1."/>
      <w:lvlJc w:val="left"/>
      <w:pPr>
        <w:ind w:left="1146" w:hanging="360"/>
      </w:pPr>
      <w:rPr>
        <w:rFonts w:hint="default"/>
        <w:b/>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AC1BA7"/>
    <w:multiLevelType w:val="hybridMultilevel"/>
    <w:tmpl w:val="F43C22C0"/>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3AB3A11"/>
    <w:multiLevelType w:val="multilevel"/>
    <w:tmpl w:val="9CBC86F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20C24A9"/>
    <w:multiLevelType w:val="hybridMultilevel"/>
    <w:tmpl w:val="9DA2E41E"/>
    <w:lvl w:ilvl="0" w:tplc="0C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40"/>
  </w:num>
  <w:num w:numId="4">
    <w:abstractNumId w:val="9"/>
  </w:num>
  <w:num w:numId="5">
    <w:abstractNumId w:val="26"/>
  </w:num>
  <w:num w:numId="6">
    <w:abstractNumId w:val="25"/>
  </w:num>
  <w:num w:numId="7">
    <w:abstractNumId w:val="27"/>
  </w:num>
  <w:num w:numId="8">
    <w:abstractNumId w:val="46"/>
  </w:num>
  <w:num w:numId="9">
    <w:abstractNumId w:val="0"/>
  </w:num>
  <w:num w:numId="10">
    <w:abstractNumId w:val="44"/>
  </w:num>
  <w:num w:numId="11">
    <w:abstractNumId w:val="29"/>
  </w:num>
  <w:num w:numId="12">
    <w:abstractNumId w:val="23"/>
  </w:num>
  <w:num w:numId="13">
    <w:abstractNumId w:val="2"/>
  </w:num>
  <w:num w:numId="14">
    <w:abstractNumId w:val="20"/>
  </w:num>
  <w:num w:numId="15">
    <w:abstractNumId w:val="10"/>
  </w:num>
  <w:num w:numId="16">
    <w:abstractNumId w:val="30"/>
  </w:num>
  <w:num w:numId="17">
    <w:abstractNumId w:val="7"/>
  </w:num>
  <w:num w:numId="18">
    <w:abstractNumId w:val="19"/>
  </w:num>
  <w:num w:numId="19">
    <w:abstractNumId w:val="14"/>
  </w:num>
  <w:num w:numId="20">
    <w:abstractNumId w:val="47"/>
  </w:num>
  <w:num w:numId="21">
    <w:abstractNumId w:val="35"/>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5"/>
  </w:num>
  <w:num w:numId="30">
    <w:abstractNumId w:val="22"/>
  </w:num>
  <w:num w:numId="31">
    <w:abstractNumId w:val="33"/>
  </w:num>
  <w:num w:numId="32">
    <w:abstractNumId w:val="34"/>
  </w:num>
  <w:num w:numId="33">
    <w:abstractNumId w:val="36"/>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31"/>
  </w:num>
  <w:num w:numId="39">
    <w:abstractNumId w:val="28"/>
  </w:num>
  <w:num w:numId="40">
    <w:abstractNumId w:val="28"/>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1"/>
    <w:lvlOverride w:ilvl="0">
      <w:startOverride w:val="1"/>
    </w:lvlOverride>
  </w:num>
  <w:num w:numId="44">
    <w:abstractNumId w:val="13"/>
  </w:num>
  <w:num w:numId="45">
    <w:abstractNumId w:val="37"/>
  </w:num>
  <w:num w:numId="46">
    <w:abstractNumId w:val="41"/>
  </w:num>
  <w:num w:numId="47">
    <w:abstractNumId w:val="45"/>
  </w:num>
  <w:num w:numId="48">
    <w:abstractNumId w:val="3"/>
  </w:num>
  <w:num w:numId="49">
    <w:abstractNumId w:val="18"/>
  </w:num>
  <w:num w:numId="50">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1CB1"/>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36F"/>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2800"/>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A7C61"/>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4364"/>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2C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1C5"/>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3C40"/>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4A0"/>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5B136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5B136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1222538">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D3A96-4C7A-4E02-88CE-6A4EDA039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37</Pages>
  <Words>14248</Words>
  <Characters>78369</Characters>
  <Application>Microsoft Office Word</Application>
  <DocSecurity>0</DocSecurity>
  <Lines>653</Lines>
  <Paragraphs>184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92433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cp:lastModifiedBy>
  <cp:revision>42</cp:revision>
  <cp:lastPrinted>2015-02-19T14:27:00Z</cp:lastPrinted>
  <dcterms:created xsi:type="dcterms:W3CDTF">2015-08-10T14:32:00Z</dcterms:created>
  <dcterms:modified xsi:type="dcterms:W3CDTF">2016-02-19T13:55:00Z</dcterms:modified>
</cp:coreProperties>
</file>