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72B" w:rsidRPr="008D6CE0" w:rsidRDefault="00CB372B" w:rsidP="00CB372B">
      <w:pPr>
        <w:jc w:val="center"/>
        <w:rPr>
          <w:rFonts w:ascii="Agency FB" w:hAnsi="Agency FB" w:cs="Calibri"/>
          <w:b/>
          <w:sz w:val="20"/>
          <w:szCs w:val="20"/>
        </w:rPr>
      </w:pPr>
      <w:r>
        <w:rPr>
          <w:rFonts w:ascii="Agency FB" w:hAnsi="Agency FB" w:cs="Calibri"/>
          <w:b/>
          <w:sz w:val="20"/>
          <w:szCs w:val="20"/>
        </w:rPr>
        <w:t>ESPECIFICACIONES TÉ</w:t>
      </w:r>
      <w:r w:rsidRPr="008D6CE0">
        <w:rPr>
          <w:rFonts w:ascii="Agency FB" w:hAnsi="Agency FB" w:cs="Calibri"/>
          <w:b/>
          <w:sz w:val="20"/>
          <w:szCs w:val="20"/>
        </w:rPr>
        <w:t>CNICAS</w:t>
      </w:r>
    </w:p>
    <w:p w:rsidR="00546D07" w:rsidRPr="008D6CE0" w:rsidRDefault="00546D07" w:rsidP="00546D07">
      <w:pPr>
        <w:numPr>
          <w:ilvl w:val="0"/>
          <w:numId w:val="1"/>
        </w:numPr>
        <w:tabs>
          <w:tab w:val="left" w:pos="284"/>
        </w:tabs>
        <w:ind w:left="0" w:firstLine="0"/>
        <w:rPr>
          <w:rFonts w:ascii="Agency FB" w:hAnsi="Agency FB" w:cs="Calibri"/>
          <w:b/>
          <w:sz w:val="20"/>
          <w:szCs w:val="20"/>
        </w:rPr>
      </w:pPr>
      <w:r w:rsidRPr="008D6CE0">
        <w:rPr>
          <w:rFonts w:ascii="Agency FB" w:hAnsi="Agency FB" w:cs="Calibri"/>
          <w:b/>
          <w:sz w:val="20"/>
          <w:szCs w:val="20"/>
        </w:rPr>
        <w:t>ESPECIFICACIONES T</w:t>
      </w:r>
      <w:r>
        <w:rPr>
          <w:rFonts w:ascii="Agency FB" w:hAnsi="Agency FB" w:cs="Calibri"/>
          <w:b/>
          <w:sz w:val="20"/>
          <w:szCs w:val="20"/>
        </w:rPr>
        <w:t>ECNICAS</w:t>
      </w:r>
    </w:p>
    <w:p w:rsidR="00546D07" w:rsidRPr="008D6CE0" w:rsidRDefault="00546D07" w:rsidP="00546D07">
      <w:pPr>
        <w:numPr>
          <w:ilvl w:val="0"/>
          <w:numId w:val="2"/>
        </w:numPr>
        <w:tabs>
          <w:tab w:val="left" w:pos="284"/>
        </w:tabs>
        <w:ind w:left="0" w:firstLine="0"/>
        <w:rPr>
          <w:rFonts w:ascii="Agency FB" w:hAnsi="Agency FB"/>
          <w:b/>
          <w:sz w:val="20"/>
          <w:szCs w:val="20"/>
        </w:rPr>
      </w:pPr>
      <w:r w:rsidRPr="008D6CE0">
        <w:rPr>
          <w:rFonts w:ascii="Agency FB" w:hAnsi="Agency FB"/>
          <w:b/>
          <w:sz w:val="20"/>
          <w:szCs w:val="20"/>
        </w:rPr>
        <w:t>INTRODUCCION</w:t>
      </w:r>
    </w:p>
    <w:p w:rsidR="00546D07" w:rsidRDefault="00546D07" w:rsidP="00546D07">
      <w:pPr>
        <w:jc w:val="both"/>
        <w:rPr>
          <w:rFonts w:ascii="Agency FB" w:hAnsi="Agency FB"/>
          <w:bCs/>
          <w:sz w:val="22"/>
          <w:szCs w:val="22"/>
        </w:rPr>
      </w:pPr>
      <w:r w:rsidRPr="00FC1F97">
        <w:rPr>
          <w:rFonts w:ascii="Agency FB" w:hAnsi="Agency FB"/>
          <w:bCs/>
          <w:sz w:val="22"/>
          <w:szCs w:val="22"/>
        </w:rPr>
        <w:t xml:space="preserve">La Unidad Distrital de Operaciones y Mantenimiento, solicita al Distrito de Redes de Gas Cochabamba contratar los servicios de alquiler de ambientes en la localidad de Ivirgarzama del Municipio de Puerto Villarroel del departamento de Cochabamba con la finalidad de realizar un evento </w:t>
      </w:r>
      <w:r>
        <w:rPr>
          <w:rFonts w:ascii="Agency FB" w:hAnsi="Agency FB"/>
          <w:bCs/>
          <w:sz w:val="22"/>
          <w:szCs w:val="22"/>
        </w:rPr>
        <w:t xml:space="preserve">para la </w:t>
      </w:r>
      <w:r w:rsidRPr="00FC1F97">
        <w:rPr>
          <w:rFonts w:ascii="Agency FB" w:hAnsi="Agency FB"/>
          <w:bCs/>
          <w:sz w:val="22"/>
          <w:szCs w:val="22"/>
        </w:rPr>
        <w:t xml:space="preserve"> sociali</w:t>
      </w:r>
      <w:r>
        <w:rPr>
          <w:rFonts w:ascii="Agency FB" w:hAnsi="Agency FB"/>
          <w:bCs/>
          <w:sz w:val="22"/>
          <w:szCs w:val="22"/>
        </w:rPr>
        <w:t>zación</w:t>
      </w:r>
      <w:r w:rsidRPr="00FC1F97">
        <w:rPr>
          <w:rFonts w:ascii="Agency FB" w:hAnsi="Agency FB"/>
          <w:bCs/>
          <w:sz w:val="22"/>
          <w:szCs w:val="22"/>
        </w:rPr>
        <w:t xml:space="preserve"> a los habitantes de las localidades de Entre Ríos, Bulo </w:t>
      </w:r>
      <w:proofErr w:type="spellStart"/>
      <w:r w:rsidRPr="00FC1F97">
        <w:rPr>
          <w:rFonts w:ascii="Agency FB" w:hAnsi="Agency FB"/>
          <w:bCs/>
          <w:sz w:val="22"/>
          <w:szCs w:val="22"/>
        </w:rPr>
        <w:t>Bulo</w:t>
      </w:r>
      <w:proofErr w:type="spellEnd"/>
      <w:r w:rsidRPr="00FC1F97">
        <w:rPr>
          <w:rFonts w:ascii="Agency FB" w:hAnsi="Agency FB"/>
          <w:bCs/>
          <w:sz w:val="22"/>
          <w:szCs w:val="22"/>
        </w:rPr>
        <w:t xml:space="preserve">, </w:t>
      </w:r>
      <w:proofErr w:type="spellStart"/>
      <w:r w:rsidRPr="00FC1F97">
        <w:rPr>
          <w:rFonts w:ascii="Agency FB" w:hAnsi="Agency FB"/>
          <w:bCs/>
          <w:sz w:val="22"/>
          <w:szCs w:val="22"/>
        </w:rPr>
        <w:t>Ivirgarzama</w:t>
      </w:r>
      <w:proofErr w:type="spellEnd"/>
      <w:r w:rsidRPr="00FC1F97">
        <w:rPr>
          <w:rFonts w:ascii="Agency FB" w:hAnsi="Agency FB"/>
          <w:bCs/>
          <w:sz w:val="22"/>
          <w:szCs w:val="22"/>
        </w:rPr>
        <w:t xml:space="preserve">, </w:t>
      </w:r>
      <w:proofErr w:type="spellStart"/>
      <w:r w:rsidRPr="00FC1F97">
        <w:rPr>
          <w:rFonts w:ascii="Agency FB" w:hAnsi="Agency FB"/>
          <w:bCs/>
          <w:sz w:val="22"/>
          <w:szCs w:val="22"/>
        </w:rPr>
        <w:t>Chimore</w:t>
      </w:r>
      <w:proofErr w:type="spellEnd"/>
      <w:r w:rsidRPr="00FC1F97">
        <w:rPr>
          <w:rFonts w:ascii="Agency FB" w:hAnsi="Agency FB"/>
          <w:bCs/>
          <w:sz w:val="22"/>
          <w:szCs w:val="22"/>
        </w:rPr>
        <w:t xml:space="preserve">, </w:t>
      </w:r>
      <w:proofErr w:type="spellStart"/>
      <w:r w:rsidRPr="00FC1F97">
        <w:rPr>
          <w:rFonts w:ascii="Agency FB" w:hAnsi="Agency FB"/>
          <w:bCs/>
          <w:sz w:val="22"/>
          <w:szCs w:val="22"/>
        </w:rPr>
        <w:t>Shinahota</w:t>
      </w:r>
      <w:proofErr w:type="spellEnd"/>
      <w:r w:rsidRPr="00FC1F97">
        <w:rPr>
          <w:rFonts w:ascii="Agency FB" w:hAnsi="Agency FB"/>
          <w:bCs/>
          <w:sz w:val="22"/>
          <w:szCs w:val="22"/>
        </w:rPr>
        <w:t xml:space="preserve">, Lauca Eñe, San Isidro, Villa Tunari y Villa 14 de Septiembre; sobre el cambio de la matriz energética, actividades concretizadas a partir de los trabajos de operación, mantenimiento, construcción de redes e instalaciones de gas natural domiciliario, comercial e industrial y los beneficios que resultan de estos.  El evento tendrá como sede la localidad de Ivirgarzama y se realizarán los días </w:t>
      </w:r>
      <w:r w:rsidR="009B5649">
        <w:rPr>
          <w:rFonts w:ascii="Agency FB" w:hAnsi="Agency FB"/>
          <w:bCs/>
          <w:sz w:val="22"/>
          <w:szCs w:val="22"/>
        </w:rPr>
        <w:t xml:space="preserve">19, 20, 21, 22 y 23 </w:t>
      </w:r>
      <w:r w:rsidRPr="00FC1F97">
        <w:rPr>
          <w:rFonts w:ascii="Agency FB" w:hAnsi="Agency FB"/>
          <w:bCs/>
          <w:sz w:val="22"/>
          <w:szCs w:val="22"/>
        </w:rPr>
        <w:t xml:space="preserve"> de </w:t>
      </w:r>
      <w:r w:rsidR="009B5649">
        <w:rPr>
          <w:rFonts w:ascii="Agency FB" w:hAnsi="Agency FB"/>
          <w:bCs/>
          <w:sz w:val="22"/>
          <w:szCs w:val="22"/>
        </w:rPr>
        <w:t xml:space="preserve">octubre </w:t>
      </w:r>
      <w:r w:rsidRPr="00FC1F97">
        <w:rPr>
          <w:rFonts w:ascii="Agency FB" w:hAnsi="Agency FB"/>
          <w:bCs/>
          <w:sz w:val="22"/>
          <w:szCs w:val="22"/>
        </w:rPr>
        <w:t>de 2015. Por tal motivo, se convoca a personas naturales o jurídicas, empresas legalmente establecidas, con experiencia en el rubro, para brindar este servicio.</w:t>
      </w:r>
    </w:p>
    <w:p w:rsidR="00546D07" w:rsidRDefault="00546D07" w:rsidP="00546D07">
      <w:pPr>
        <w:rPr>
          <w:rFonts w:ascii="Agency FB" w:hAnsi="Agency FB"/>
          <w:sz w:val="20"/>
          <w:szCs w:val="22"/>
        </w:rPr>
      </w:pPr>
    </w:p>
    <w:p w:rsidR="00546D07" w:rsidRDefault="00546D07" w:rsidP="00546D07">
      <w:pPr>
        <w:numPr>
          <w:ilvl w:val="0"/>
          <w:numId w:val="2"/>
        </w:numPr>
        <w:tabs>
          <w:tab w:val="left" w:pos="284"/>
        </w:tabs>
        <w:ind w:left="0" w:firstLine="0"/>
        <w:rPr>
          <w:rFonts w:ascii="Agency FB" w:hAnsi="Agency FB"/>
          <w:b/>
          <w:sz w:val="20"/>
          <w:szCs w:val="20"/>
        </w:rPr>
      </w:pPr>
      <w:r w:rsidRPr="008D6CE0">
        <w:rPr>
          <w:rFonts w:ascii="Agency FB" w:hAnsi="Agency FB"/>
          <w:b/>
          <w:sz w:val="20"/>
          <w:szCs w:val="20"/>
        </w:rPr>
        <w:t>OBJETIVO</w:t>
      </w:r>
    </w:p>
    <w:p w:rsidR="00546D07" w:rsidRPr="00CB372B" w:rsidRDefault="00546D07" w:rsidP="00546D07">
      <w:pPr>
        <w:tabs>
          <w:tab w:val="left" w:pos="284"/>
        </w:tabs>
        <w:jc w:val="both"/>
        <w:rPr>
          <w:rFonts w:ascii="Agency FB" w:hAnsi="Agency FB"/>
          <w:b/>
          <w:sz w:val="20"/>
          <w:szCs w:val="20"/>
        </w:rPr>
      </w:pPr>
      <w:r w:rsidRPr="00CB372B">
        <w:rPr>
          <w:rFonts w:ascii="Agency FB" w:hAnsi="Agency FB"/>
          <w:sz w:val="22"/>
          <w:szCs w:val="22"/>
        </w:rPr>
        <w:t xml:space="preserve">Contratación de una persona natural o jurídica o empresa legalmente establecida en la localidad de Ivirgarzama del Municipio de Puerto Villarroel para brindar servicio de alquiler de ambientes  para los días </w:t>
      </w:r>
      <w:r w:rsidR="009B5649" w:rsidRPr="009B5649">
        <w:rPr>
          <w:rFonts w:ascii="Agency FB" w:hAnsi="Agency FB"/>
          <w:bCs/>
          <w:sz w:val="22"/>
          <w:szCs w:val="22"/>
        </w:rPr>
        <w:t xml:space="preserve">19, 20, 21, 22 y 23  de octubre </w:t>
      </w:r>
      <w:r w:rsidRPr="00CB372B">
        <w:rPr>
          <w:rFonts w:ascii="Agency FB" w:hAnsi="Agency FB"/>
          <w:sz w:val="22"/>
          <w:szCs w:val="22"/>
        </w:rPr>
        <w:t xml:space="preserve">de 2015, </w:t>
      </w:r>
      <w:r w:rsidRPr="00CB372B">
        <w:rPr>
          <w:rFonts w:ascii="Agency FB" w:hAnsi="Agency FB"/>
          <w:bCs/>
          <w:sz w:val="22"/>
          <w:szCs w:val="22"/>
        </w:rPr>
        <w:t>con la finalidad de realizar en estos ambientes una socialización en la región del trópico de Cochabamba sobre el cambio de la matriz energética, actividades concretizadas a partir de los trabajos de operación, mantenimiento, construcción de redes e instalaciones de gas natural domiciliario, comercial e industrial y los beneficios que resultan de estos</w:t>
      </w:r>
      <w:r>
        <w:rPr>
          <w:rFonts w:ascii="Agency FB" w:hAnsi="Agency FB"/>
          <w:bCs/>
          <w:sz w:val="22"/>
          <w:szCs w:val="22"/>
        </w:rPr>
        <w:t>.</w:t>
      </w:r>
    </w:p>
    <w:p w:rsidR="00546D07" w:rsidRDefault="00546D07" w:rsidP="00546D07">
      <w:pPr>
        <w:rPr>
          <w:rFonts w:ascii="Agency FB" w:eastAsia="Arial Unicode MS" w:hAnsi="Agency FB"/>
          <w:sz w:val="20"/>
          <w:szCs w:val="20"/>
        </w:rPr>
      </w:pPr>
    </w:p>
    <w:p w:rsidR="00546D07" w:rsidRDefault="00546D07" w:rsidP="00546D07">
      <w:pPr>
        <w:numPr>
          <w:ilvl w:val="0"/>
          <w:numId w:val="2"/>
        </w:numPr>
        <w:tabs>
          <w:tab w:val="left" w:pos="284"/>
        </w:tabs>
        <w:ind w:left="0" w:firstLine="0"/>
        <w:rPr>
          <w:rFonts w:ascii="Agency FB" w:hAnsi="Agency FB"/>
          <w:b/>
          <w:sz w:val="20"/>
          <w:szCs w:val="20"/>
        </w:rPr>
      </w:pPr>
      <w:r w:rsidRPr="008D6CE0">
        <w:rPr>
          <w:rFonts w:ascii="Agency FB" w:hAnsi="Agency FB"/>
          <w:b/>
          <w:sz w:val="20"/>
          <w:szCs w:val="20"/>
        </w:rPr>
        <w:t>DESARROLLO</w:t>
      </w:r>
      <w:r w:rsidRPr="008D6CE0">
        <w:rPr>
          <w:rFonts w:ascii="Agency FB" w:hAnsi="Agency FB"/>
          <w:b/>
          <w:sz w:val="20"/>
          <w:szCs w:val="20"/>
        </w:rPr>
        <w:tab/>
      </w:r>
    </w:p>
    <w:p w:rsidR="00546D07" w:rsidRDefault="00546D07" w:rsidP="00546D07"/>
    <w:p w:rsidR="00546D07" w:rsidRPr="008D6CE0" w:rsidRDefault="00546D07" w:rsidP="00546D07">
      <w:pPr>
        <w:numPr>
          <w:ilvl w:val="1"/>
          <w:numId w:val="3"/>
        </w:numPr>
        <w:tabs>
          <w:tab w:val="left" w:pos="284"/>
        </w:tabs>
        <w:jc w:val="both"/>
        <w:rPr>
          <w:rFonts w:ascii="Agency FB" w:hAnsi="Agency FB"/>
          <w:b/>
          <w:sz w:val="20"/>
          <w:szCs w:val="20"/>
        </w:rPr>
      </w:pPr>
      <w:r w:rsidRPr="008D6CE0">
        <w:rPr>
          <w:rFonts w:ascii="Agency FB" w:hAnsi="Agency FB"/>
          <w:b/>
          <w:sz w:val="20"/>
          <w:szCs w:val="20"/>
        </w:rPr>
        <w:t xml:space="preserve">LISTADO </w:t>
      </w:r>
    </w:p>
    <w:p w:rsidR="00546D07" w:rsidRDefault="00546D07" w:rsidP="00546D07">
      <w:pPr>
        <w:rPr>
          <w:rFonts w:ascii="Agency FB" w:hAnsi="Agency FB"/>
          <w:sz w:val="20"/>
          <w:szCs w:val="20"/>
        </w:rPr>
      </w:pPr>
      <w:r w:rsidRPr="008D6CE0">
        <w:rPr>
          <w:rFonts w:ascii="Agency FB" w:hAnsi="Agency FB"/>
          <w:sz w:val="20"/>
          <w:szCs w:val="20"/>
        </w:rPr>
        <w:t>A continuación se l</w:t>
      </w:r>
      <w:r>
        <w:rPr>
          <w:rFonts w:ascii="Agency FB" w:hAnsi="Agency FB"/>
          <w:sz w:val="20"/>
          <w:szCs w:val="20"/>
        </w:rPr>
        <w:t>os servicios requeridos</w:t>
      </w:r>
      <w:r w:rsidRPr="008D6CE0">
        <w:rPr>
          <w:rFonts w:ascii="Agency FB" w:hAnsi="Agency FB"/>
          <w:sz w:val="20"/>
          <w:szCs w:val="20"/>
        </w:rPr>
        <w:t>:</w:t>
      </w:r>
    </w:p>
    <w:p w:rsidR="00546D07" w:rsidRDefault="00546D07" w:rsidP="00546D07">
      <w:pPr>
        <w:rPr>
          <w:rFonts w:ascii="Agency FB" w:hAnsi="Agency FB"/>
          <w:sz w:val="20"/>
          <w:szCs w:val="20"/>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7259"/>
        <w:gridCol w:w="1671"/>
      </w:tblGrid>
      <w:tr w:rsidR="00546D07" w:rsidRPr="008D6CE0" w:rsidTr="001607B8">
        <w:trPr>
          <w:trHeight w:val="543"/>
          <w:tblHeader/>
        </w:trPr>
        <w:tc>
          <w:tcPr>
            <w:tcW w:w="500" w:type="pct"/>
            <w:shd w:val="clear" w:color="auto" w:fill="17365D" w:themeFill="text2" w:themeFillShade="BF"/>
            <w:vAlign w:val="center"/>
            <w:hideMark/>
          </w:tcPr>
          <w:p w:rsidR="00546D07" w:rsidRPr="00942A83" w:rsidRDefault="00546D07" w:rsidP="001607B8">
            <w:pPr>
              <w:jc w:val="center"/>
              <w:rPr>
                <w:rFonts w:ascii="Agency FB" w:hAnsi="Agency FB"/>
                <w:b/>
                <w:bCs/>
                <w:color w:val="FFFFFF"/>
                <w:sz w:val="18"/>
                <w:szCs w:val="18"/>
                <w:lang w:val="es-MX" w:eastAsia="es-MX"/>
              </w:rPr>
            </w:pPr>
            <w:r w:rsidRPr="00942A83">
              <w:rPr>
                <w:rFonts w:ascii="Agency FB" w:hAnsi="Agency FB"/>
                <w:b/>
                <w:bCs/>
                <w:color w:val="FFFFFF"/>
                <w:sz w:val="18"/>
                <w:szCs w:val="18"/>
                <w:lang w:val="es-MX" w:eastAsia="es-MX"/>
              </w:rPr>
              <w:t>ITEM</w:t>
            </w:r>
          </w:p>
        </w:tc>
        <w:tc>
          <w:tcPr>
            <w:tcW w:w="3658" w:type="pct"/>
            <w:shd w:val="clear" w:color="auto" w:fill="17365D" w:themeFill="text2" w:themeFillShade="BF"/>
            <w:vAlign w:val="center"/>
            <w:hideMark/>
          </w:tcPr>
          <w:p w:rsidR="00546D07" w:rsidRPr="00942A83" w:rsidRDefault="00546D07" w:rsidP="001607B8">
            <w:pPr>
              <w:jc w:val="center"/>
              <w:rPr>
                <w:rFonts w:ascii="Agency FB" w:hAnsi="Agency FB"/>
                <w:b/>
                <w:bCs/>
                <w:color w:val="FFFFFF"/>
                <w:sz w:val="18"/>
                <w:szCs w:val="18"/>
                <w:lang w:val="es-MX" w:eastAsia="es-MX"/>
              </w:rPr>
            </w:pPr>
            <w:r w:rsidRPr="00942A83">
              <w:rPr>
                <w:rFonts w:ascii="Agency FB" w:hAnsi="Agency FB"/>
                <w:b/>
                <w:bCs/>
                <w:color w:val="FFFFFF"/>
                <w:sz w:val="18"/>
                <w:szCs w:val="18"/>
                <w:lang w:val="es-MX" w:eastAsia="es-MX"/>
              </w:rPr>
              <w:t>LISTADO DE ADQUISICIONES</w:t>
            </w:r>
          </w:p>
        </w:tc>
        <w:tc>
          <w:tcPr>
            <w:tcW w:w="842" w:type="pct"/>
            <w:shd w:val="clear" w:color="auto" w:fill="17365D" w:themeFill="text2" w:themeFillShade="BF"/>
            <w:vAlign w:val="center"/>
          </w:tcPr>
          <w:p w:rsidR="00546D07" w:rsidRPr="00942A83" w:rsidRDefault="00546D07" w:rsidP="001607B8">
            <w:pPr>
              <w:jc w:val="center"/>
              <w:rPr>
                <w:rFonts w:ascii="Agency FB" w:hAnsi="Agency FB"/>
                <w:b/>
                <w:bCs/>
                <w:color w:val="FFFFFF"/>
                <w:sz w:val="18"/>
                <w:szCs w:val="18"/>
                <w:lang w:val="es-MX" w:eastAsia="es-MX"/>
              </w:rPr>
            </w:pPr>
            <w:r w:rsidRPr="00942A83">
              <w:rPr>
                <w:rFonts w:ascii="Agency FB" w:hAnsi="Agency FB"/>
                <w:b/>
                <w:bCs/>
                <w:color w:val="FFFFFF"/>
                <w:sz w:val="18"/>
                <w:szCs w:val="18"/>
                <w:lang w:val="es-MX" w:eastAsia="es-MX"/>
              </w:rPr>
              <w:t>CANTIDAD</w:t>
            </w:r>
          </w:p>
        </w:tc>
      </w:tr>
      <w:tr w:rsidR="00546D07" w:rsidRPr="008D6CE0" w:rsidTr="001607B8">
        <w:trPr>
          <w:trHeight w:val="300"/>
        </w:trPr>
        <w:tc>
          <w:tcPr>
            <w:tcW w:w="500" w:type="pct"/>
            <w:shd w:val="clear" w:color="auto" w:fill="auto"/>
            <w:noWrap/>
            <w:vAlign w:val="center"/>
            <w:hideMark/>
          </w:tcPr>
          <w:p w:rsidR="00546D07" w:rsidRPr="00942A83" w:rsidRDefault="00546D07" w:rsidP="001607B8">
            <w:pPr>
              <w:jc w:val="center"/>
              <w:rPr>
                <w:rFonts w:ascii="Agency FB" w:hAnsi="Agency FB"/>
                <w:color w:val="444444"/>
                <w:sz w:val="18"/>
                <w:szCs w:val="18"/>
                <w:lang w:val="es-MX" w:eastAsia="es-MX"/>
              </w:rPr>
            </w:pPr>
            <w:r w:rsidRPr="00942A83">
              <w:rPr>
                <w:rFonts w:ascii="Agency FB" w:hAnsi="Agency FB"/>
                <w:color w:val="444444"/>
                <w:sz w:val="18"/>
                <w:szCs w:val="18"/>
                <w:lang w:val="es-MX" w:eastAsia="es-MX"/>
              </w:rPr>
              <w:t>1</w:t>
            </w:r>
          </w:p>
        </w:tc>
        <w:tc>
          <w:tcPr>
            <w:tcW w:w="3658" w:type="pct"/>
            <w:shd w:val="clear" w:color="auto" w:fill="auto"/>
            <w:vAlign w:val="center"/>
            <w:hideMark/>
          </w:tcPr>
          <w:p w:rsidR="00546D07" w:rsidRPr="00942A83" w:rsidRDefault="00546D07" w:rsidP="001607B8">
            <w:pPr>
              <w:rPr>
                <w:rFonts w:ascii="Agency FB" w:hAnsi="Agency FB"/>
                <w:color w:val="444444"/>
                <w:sz w:val="18"/>
                <w:szCs w:val="18"/>
                <w:lang w:val="es-MX" w:eastAsia="es-MX"/>
              </w:rPr>
            </w:pPr>
            <w:r w:rsidRPr="00AA0089">
              <w:rPr>
                <w:rFonts w:ascii="Agency FB" w:hAnsi="Agency FB"/>
                <w:sz w:val="22"/>
                <w:szCs w:val="22"/>
              </w:rPr>
              <w:t>AMBIENTES PARA SOCIALIZACIÓN INSTALACIÓN DE GAS DOMICILIARIO EN EL TRÓPICO DE COCHABAMBA</w:t>
            </w:r>
          </w:p>
        </w:tc>
        <w:tc>
          <w:tcPr>
            <w:tcW w:w="842" w:type="pct"/>
            <w:vAlign w:val="center"/>
          </w:tcPr>
          <w:p w:rsidR="00546D07" w:rsidRPr="00942A83" w:rsidRDefault="00546D07" w:rsidP="001607B8">
            <w:pPr>
              <w:jc w:val="center"/>
              <w:rPr>
                <w:rFonts w:ascii="Agency FB" w:hAnsi="Agency FB"/>
                <w:sz w:val="18"/>
                <w:szCs w:val="18"/>
                <w:lang w:val="es-ES_tradnl"/>
              </w:rPr>
            </w:pPr>
            <w:r>
              <w:rPr>
                <w:rFonts w:ascii="Agency FB" w:hAnsi="Agency FB"/>
                <w:sz w:val="18"/>
                <w:szCs w:val="18"/>
                <w:lang w:val="es-ES_tradnl"/>
              </w:rPr>
              <w:t>1</w:t>
            </w:r>
          </w:p>
        </w:tc>
      </w:tr>
    </w:tbl>
    <w:p w:rsidR="00546D07" w:rsidRPr="000D4D81" w:rsidRDefault="00546D07" w:rsidP="00546D07">
      <w:pPr>
        <w:tabs>
          <w:tab w:val="left" w:pos="284"/>
        </w:tabs>
        <w:jc w:val="both"/>
        <w:rPr>
          <w:rFonts w:ascii="Agency FB" w:hAnsi="Agency FB"/>
          <w:b/>
          <w:sz w:val="20"/>
          <w:szCs w:val="20"/>
        </w:rPr>
      </w:pPr>
    </w:p>
    <w:p w:rsidR="00546D07" w:rsidRPr="008D6CE0" w:rsidRDefault="00546D07" w:rsidP="00546D07">
      <w:pPr>
        <w:numPr>
          <w:ilvl w:val="0"/>
          <w:numId w:val="1"/>
        </w:numPr>
        <w:tabs>
          <w:tab w:val="left" w:pos="284"/>
        </w:tabs>
        <w:ind w:left="0" w:firstLine="0"/>
        <w:rPr>
          <w:rFonts w:ascii="Agency FB" w:hAnsi="Agency FB" w:cs="Calibri"/>
          <w:b/>
          <w:sz w:val="20"/>
          <w:szCs w:val="20"/>
        </w:rPr>
      </w:pPr>
      <w:r w:rsidRPr="008D6CE0">
        <w:rPr>
          <w:rFonts w:ascii="Agency FB" w:hAnsi="Agency FB" w:cs="Calibri"/>
          <w:b/>
          <w:sz w:val="20"/>
          <w:szCs w:val="20"/>
        </w:rPr>
        <w:t>INFORMACION COMPLEMENTARIA</w:t>
      </w:r>
    </w:p>
    <w:p w:rsidR="00546D07" w:rsidRPr="008D6CE0" w:rsidRDefault="00546D07" w:rsidP="00546D07">
      <w:pPr>
        <w:numPr>
          <w:ilvl w:val="0"/>
          <w:numId w:val="4"/>
        </w:numPr>
        <w:rPr>
          <w:rFonts w:ascii="Agency FB" w:hAnsi="Agency FB" w:cs="Calibri"/>
          <w:b/>
          <w:sz w:val="20"/>
          <w:szCs w:val="20"/>
        </w:rPr>
      </w:pPr>
      <w:r w:rsidRPr="008D6CE0">
        <w:rPr>
          <w:rFonts w:ascii="Agency FB" w:hAnsi="Agency FB" w:cs="Calibri"/>
          <w:b/>
          <w:sz w:val="20"/>
          <w:szCs w:val="20"/>
        </w:rPr>
        <w:t>MÉTODO DE CALIFICACIÓN</w:t>
      </w:r>
    </w:p>
    <w:p w:rsidR="00546D07" w:rsidRPr="008D6CE0" w:rsidRDefault="00546D07" w:rsidP="00546D07">
      <w:pPr>
        <w:jc w:val="both"/>
        <w:rPr>
          <w:rFonts w:ascii="Agency FB" w:hAnsi="Agency FB"/>
          <w:sz w:val="20"/>
          <w:szCs w:val="20"/>
        </w:rPr>
      </w:pPr>
      <w:r w:rsidRPr="008D6CE0">
        <w:rPr>
          <w:rFonts w:ascii="Agency FB" w:hAnsi="Agency FB"/>
          <w:sz w:val="20"/>
          <w:szCs w:val="20"/>
        </w:rPr>
        <w:t>El método de selección y adjudicación para el presente proceso de contratación será por precio evaluado el más bajo de las propuestas que cumplan las especificaciones mínimas requeridas en el presente documento.</w:t>
      </w:r>
    </w:p>
    <w:p w:rsidR="00546D07" w:rsidRPr="008D6CE0" w:rsidRDefault="00546D07" w:rsidP="00546D07">
      <w:pPr>
        <w:ind w:left="720"/>
        <w:jc w:val="both"/>
        <w:rPr>
          <w:rFonts w:ascii="Agency FB" w:hAnsi="Agency FB"/>
          <w:sz w:val="20"/>
          <w:szCs w:val="20"/>
        </w:rPr>
      </w:pPr>
    </w:p>
    <w:p w:rsidR="00546D07" w:rsidRPr="008D6CE0" w:rsidRDefault="00546D07" w:rsidP="00546D07">
      <w:pPr>
        <w:numPr>
          <w:ilvl w:val="0"/>
          <w:numId w:val="4"/>
        </w:numPr>
        <w:rPr>
          <w:rFonts w:ascii="Agency FB" w:hAnsi="Agency FB"/>
          <w:sz w:val="20"/>
          <w:szCs w:val="20"/>
        </w:rPr>
      </w:pPr>
      <w:r w:rsidRPr="008D6CE0">
        <w:rPr>
          <w:rFonts w:ascii="Agency FB" w:hAnsi="Agency FB" w:cs="Calibri"/>
          <w:b/>
          <w:sz w:val="20"/>
          <w:szCs w:val="20"/>
        </w:rPr>
        <w:t xml:space="preserve">FORMA DE ADJUDICACIÓN </w:t>
      </w:r>
    </w:p>
    <w:p w:rsidR="00546D07" w:rsidRPr="008D6CE0" w:rsidRDefault="00546D07" w:rsidP="00546D07">
      <w:pPr>
        <w:rPr>
          <w:rFonts w:ascii="Agency FB" w:hAnsi="Agency FB"/>
          <w:sz w:val="20"/>
          <w:szCs w:val="20"/>
        </w:rPr>
      </w:pPr>
      <w:r w:rsidRPr="008D6CE0">
        <w:rPr>
          <w:rFonts w:ascii="Agency FB" w:hAnsi="Agency FB"/>
          <w:sz w:val="20"/>
          <w:szCs w:val="20"/>
        </w:rPr>
        <w:t xml:space="preserve">Para el presente proceso, la adjudicación será por </w:t>
      </w:r>
      <w:r>
        <w:rPr>
          <w:rFonts w:ascii="Agency FB" w:hAnsi="Agency FB"/>
          <w:b/>
          <w:sz w:val="20"/>
          <w:szCs w:val="20"/>
        </w:rPr>
        <w:t>el total</w:t>
      </w:r>
      <w:r w:rsidRPr="008D6CE0">
        <w:rPr>
          <w:rFonts w:ascii="Agency FB" w:hAnsi="Agency FB"/>
          <w:b/>
          <w:sz w:val="20"/>
          <w:szCs w:val="20"/>
        </w:rPr>
        <w:t>.</w:t>
      </w:r>
    </w:p>
    <w:p w:rsidR="00546D07" w:rsidRPr="008D6CE0" w:rsidRDefault="00546D07" w:rsidP="00546D07">
      <w:pPr>
        <w:ind w:left="720"/>
        <w:rPr>
          <w:rFonts w:ascii="Agency FB" w:hAnsi="Agency FB"/>
          <w:sz w:val="20"/>
          <w:szCs w:val="20"/>
        </w:rPr>
      </w:pPr>
    </w:p>
    <w:p w:rsidR="00546D07" w:rsidRDefault="00546D07" w:rsidP="00546D07">
      <w:pPr>
        <w:numPr>
          <w:ilvl w:val="0"/>
          <w:numId w:val="4"/>
        </w:numPr>
        <w:rPr>
          <w:rFonts w:ascii="Agency FB" w:hAnsi="Agency FB" w:cs="Calibri"/>
          <w:b/>
          <w:sz w:val="20"/>
          <w:szCs w:val="20"/>
        </w:rPr>
      </w:pPr>
      <w:r w:rsidRPr="008D6CE0">
        <w:rPr>
          <w:rFonts w:ascii="Agency FB" w:hAnsi="Agency FB" w:cs="Calibri"/>
          <w:b/>
          <w:sz w:val="20"/>
          <w:szCs w:val="20"/>
        </w:rPr>
        <w:t>PLAZO DE EJECUCIÓN DE LOS ÍTEMS</w:t>
      </w:r>
    </w:p>
    <w:p w:rsidR="00546D07" w:rsidRPr="00CB372B" w:rsidRDefault="00546D07" w:rsidP="00546D07">
      <w:pPr>
        <w:rPr>
          <w:rFonts w:ascii="Agency FB" w:hAnsi="Agency FB" w:cs="Calibri"/>
          <w:b/>
          <w:sz w:val="20"/>
          <w:szCs w:val="20"/>
        </w:rPr>
      </w:pPr>
      <w:r w:rsidRPr="00CB372B">
        <w:rPr>
          <w:rFonts w:ascii="Agency FB" w:eastAsia="Arial Unicode MS" w:hAnsi="Agency FB"/>
          <w:sz w:val="22"/>
          <w:szCs w:val="22"/>
        </w:rPr>
        <w:t xml:space="preserve">La socialización sobre la instalación de Gas Domiciliario en la localidad de Ivirgarzama Municipio de Puerto Villarroel debe realizarse los días </w:t>
      </w:r>
      <w:r w:rsidR="009B5649" w:rsidRPr="009B5649">
        <w:rPr>
          <w:rFonts w:ascii="Agency FB" w:hAnsi="Agency FB"/>
          <w:bCs/>
          <w:sz w:val="22"/>
          <w:szCs w:val="22"/>
        </w:rPr>
        <w:t xml:space="preserve">19, 20, 21, 22 y 23  </w:t>
      </w:r>
      <w:r>
        <w:rPr>
          <w:rFonts w:ascii="Agency FB" w:hAnsi="Agency FB"/>
          <w:bCs/>
          <w:sz w:val="22"/>
          <w:szCs w:val="22"/>
        </w:rPr>
        <w:t xml:space="preserve">de </w:t>
      </w:r>
      <w:r w:rsidR="009B5649" w:rsidRPr="009B5649">
        <w:rPr>
          <w:rFonts w:ascii="Agency FB" w:hAnsi="Agency FB"/>
          <w:bCs/>
          <w:sz w:val="22"/>
          <w:szCs w:val="22"/>
        </w:rPr>
        <w:t>octubre</w:t>
      </w:r>
      <w:r w:rsidRPr="00CB372B">
        <w:rPr>
          <w:rFonts w:ascii="Agency FB" w:hAnsi="Agency FB"/>
          <w:bCs/>
          <w:sz w:val="22"/>
          <w:szCs w:val="22"/>
        </w:rPr>
        <w:t xml:space="preserve"> de 2015</w:t>
      </w:r>
      <w:r w:rsidRPr="00CB372B">
        <w:rPr>
          <w:rFonts w:ascii="Agency FB" w:eastAsia="Arial Unicode MS" w:hAnsi="Agency FB"/>
          <w:sz w:val="22"/>
          <w:szCs w:val="22"/>
        </w:rPr>
        <w:t xml:space="preserve">. </w:t>
      </w:r>
      <w:r w:rsidRPr="00CB372B">
        <w:rPr>
          <w:rFonts w:ascii="Agency FB" w:hAnsi="Agency FB"/>
          <w:sz w:val="22"/>
          <w:szCs w:val="22"/>
        </w:rPr>
        <w:t>El compromiso por el servicio tendrá vigencia a partir de la firma de la Orden de Servicio, el cual deberá ser brindado de forma satisfactoria y en estricto cumplimiento de términos de referencia.</w:t>
      </w:r>
    </w:p>
    <w:p w:rsidR="00546D07" w:rsidRDefault="00546D07" w:rsidP="00546D07">
      <w:pPr>
        <w:ind w:left="720"/>
        <w:jc w:val="both"/>
        <w:rPr>
          <w:rFonts w:ascii="Agency FB" w:eastAsia="Calibri" w:hAnsi="Agency FB"/>
          <w:sz w:val="20"/>
          <w:szCs w:val="20"/>
          <w:lang w:val="es-BO"/>
        </w:rPr>
      </w:pPr>
    </w:p>
    <w:p w:rsidR="00546D07" w:rsidRDefault="00546D07" w:rsidP="00546D07">
      <w:pPr>
        <w:ind w:left="720"/>
        <w:jc w:val="both"/>
        <w:rPr>
          <w:rFonts w:ascii="Agency FB" w:eastAsia="Calibri" w:hAnsi="Agency FB"/>
          <w:sz w:val="20"/>
          <w:szCs w:val="20"/>
          <w:lang w:val="es-BO"/>
        </w:rPr>
      </w:pPr>
    </w:p>
    <w:p w:rsidR="00546D07" w:rsidRPr="008D6CE0" w:rsidRDefault="00546D07" w:rsidP="00546D07">
      <w:pPr>
        <w:ind w:left="720"/>
        <w:jc w:val="both"/>
        <w:rPr>
          <w:rFonts w:ascii="Agency FB" w:eastAsia="Calibri" w:hAnsi="Agency FB"/>
          <w:sz w:val="20"/>
          <w:szCs w:val="20"/>
          <w:lang w:val="es-BO"/>
        </w:rPr>
      </w:pPr>
    </w:p>
    <w:p w:rsidR="00546D07" w:rsidRPr="008D6CE0" w:rsidRDefault="00546D07" w:rsidP="00546D07">
      <w:pPr>
        <w:numPr>
          <w:ilvl w:val="0"/>
          <w:numId w:val="4"/>
        </w:numPr>
        <w:rPr>
          <w:rFonts w:ascii="Agency FB" w:hAnsi="Agency FB" w:cs="Calibri"/>
          <w:b/>
          <w:sz w:val="20"/>
          <w:szCs w:val="20"/>
        </w:rPr>
      </w:pPr>
      <w:r w:rsidRPr="008D6CE0">
        <w:rPr>
          <w:rFonts w:ascii="Agency FB" w:hAnsi="Agency FB" w:cs="Calibri"/>
          <w:b/>
          <w:sz w:val="20"/>
          <w:szCs w:val="20"/>
        </w:rPr>
        <w:t>PRECIO REFERENCIAL</w:t>
      </w:r>
    </w:p>
    <w:p w:rsidR="00546D07" w:rsidRPr="008D6CE0" w:rsidRDefault="00546D07" w:rsidP="00546D07">
      <w:pPr>
        <w:rPr>
          <w:rFonts w:ascii="Agency FB" w:eastAsia="Arial Unicode MS" w:hAnsi="Agency FB"/>
          <w:sz w:val="20"/>
          <w:szCs w:val="20"/>
        </w:rPr>
      </w:pPr>
      <w:r w:rsidRPr="008D6CE0">
        <w:rPr>
          <w:rFonts w:ascii="Agency FB" w:eastAsia="Arial Unicode MS" w:hAnsi="Agency FB"/>
          <w:sz w:val="20"/>
          <w:szCs w:val="20"/>
        </w:rPr>
        <w:lastRenderedPageBreak/>
        <w:t xml:space="preserve">El precio Referencial para </w:t>
      </w:r>
      <w:r>
        <w:rPr>
          <w:rFonts w:ascii="Agency FB" w:eastAsia="Arial Unicode MS" w:hAnsi="Agency FB"/>
          <w:sz w:val="20"/>
          <w:szCs w:val="20"/>
        </w:rPr>
        <w:t xml:space="preserve">el servicio de alquiler de ambientes </w:t>
      </w:r>
      <w:r w:rsidRPr="008D6CE0">
        <w:rPr>
          <w:rFonts w:ascii="Agency FB" w:eastAsia="Arial Unicode MS" w:hAnsi="Agency FB"/>
          <w:sz w:val="20"/>
          <w:szCs w:val="20"/>
        </w:rPr>
        <w:t xml:space="preserve">es de </w:t>
      </w:r>
      <w:r w:rsidRPr="008D6CE0">
        <w:rPr>
          <w:rFonts w:ascii="Agency FB" w:hAnsi="Agency FB" w:cs="Calibri"/>
          <w:b/>
          <w:sz w:val="20"/>
          <w:szCs w:val="20"/>
        </w:rPr>
        <w:t xml:space="preserve"> </w:t>
      </w:r>
      <w:r>
        <w:rPr>
          <w:rFonts w:ascii="Agency FB" w:eastAsia="Arial Unicode MS" w:hAnsi="Agency FB"/>
          <w:b/>
          <w:sz w:val="20"/>
          <w:szCs w:val="20"/>
        </w:rPr>
        <w:t>Bs. 5.000.00</w:t>
      </w:r>
      <w:r w:rsidRPr="008D6CE0">
        <w:rPr>
          <w:rFonts w:ascii="Agency FB" w:hAnsi="Agency FB" w:cs="Calibri"/>
          <w:b/>
          <w:color w:val="000000"/>
          <w:sz w:val="20"/>
          <w:szCs w:val="20"/>
        </w:rPr>
        <w:t xml:space="preserve"> (</w:t>
      </w:r>
      <w:r>
        <w:rPr>
          <w:rFonts w:ascii="Agency FB" w:hAnsi="Agency FB" w:cs="Calibri"/>
          <w:b/>
          <w:color w:val="000000"/>
          <w:sz w:val="20"/>
          <w:szCs w:val="20"/>
        </w:rPr>
        <w:t xml:space="preserve">Cinco mil </w:t>
      </w:r>
      <w:r w:rsidRPr="008D6CE0">
        <w:rPr>
          <w:rFonts w:ascii="Agency FB" w:hAnsi="Agency FB" w:cs="Calibri"/>
          <w:b/>
          <w:color w:val="000000"/>
          <w:sz w:val="20"/>
          <w:szCs w:val="20"/>
        </w:rPr>
        <w:t>00/100</w:t>
      </w:r>
      <w:r>
        <w:rPr>
          <w:rFonts w:ascii="Agency FB" w:hAnsi="Agency FB" w:cs="Calibri"/>
          <w:b/>
          <w:color w:val="000000"/>
          <w:sz w:val="20"/>
          <w:szCs w:val="20"/>
        </w:rPr>
        <w:t xml:space="preserve"> b</w:t>
      </w:r>
      <w:r w:rsidRPr="008D6CE0">
        <w:rPr>
          <w:rFonts w:ascii="Agency FB" w:hAnsi="Agency FB" w:cs="Calibri"/>
          <w:b/>
          <w:color w:val="000000"/>
          <w:sz w:val="20"/>
          <w:szCs w:val="20"/>
        </w:rPr>
        <w:t>olivianos</w:t>
      </w:r>
      <w:r>
        <w:rPr>
          <w:rFonts w:ascii="Agency FB" w:hAnsi="Agency FB" w:cs="Calibri"/>
          <w:b/>
          <w:color w:val="000000"/>
          <w:sz w:val="20"/>
          <w:szCs w:val="20"/>
        </w:rPr>
        <w:t>)</w:t>
      </w:r>
      <w:r w:rsidRPr="008D6CE0">
        <w:rPr>
          <w:rFonts w:ascii="Agency FB" w:hAnsi="Agency FB" w:cs="Arial"/>
          <w:sz w:val="20"/>
          <w:szCs w:val="20"/>
        </w:rPr>
        <w:t>,</w:t>
      </w:r>
      <w:r w:rsidRPr="008D6CE0">
        <w:rPr>
          <w:rFonts w:ascii="Calibri" w:hAnsi="Calibri" w:cs="Calibri"/>
          <w:b/>
          <w:color w:val="000000"/>
          <w:sz w:val="20"/>
          <w:szCs w:val="20"/>
        </w:rPr>
        <w:t xml:space="preserve"> </w:t>
      </w:r>
      <w:r w:rsidRPr="008D6CE0">
        <w:rPr>
          <w:rFonts w:ascii="Agency FB" w:eastAsia="Arial Unicode MS" w:hAnsi="Agency FB"/>
          <w:sz w:val="20"/>
          <w:szCs w:val="20"/>
        </w:rPr>
        <w:t>por lo que cualquier propuesta que exceda este monto será automáticamente descalificada.</w:t>
      </w:r>
    </w:p>
    <w:p w:rsidR="00546D07" w:rsidRDefault="00546D07" w:rsidP="00546D07">
      <w:pPr>
        <w:pStyle w:val="Prrafodelista"/>
        <w:ind w:left="709"/>
        <w:jc w:val="both"/>
        <w:rPr>
          <w:rFonts w:ascii="Agency FB" w:eastAsia="Arial Unicode MS" w:hAnsi="Agency FB"/>
          <w:sz w:val="20"/>
          <w:szCs w:val="20"/>
        </w:rPr>
      </w:pPr>
    </w:p>
    <w:p w:rsidR="00546D07" w:rsidRPr="008D6CE0" w:rsidRDefault="00546D07" w:rsidP="00546D07">
      <w:pPr>
        <w:numPr>
          <w:ilvl w:val="0"/>
          <w:numId w:val="4"/>
        </w:numPr>
        <w:rPr>
          <w:rFonts w:ascii="Agency FB" w:hAnsi="Agency FB" w:cs="Calibri"/>
          <w:b/>
          <w:sz w:val="20"/>
          <w:szCs w:val="20"/>
        </w:rPr>
      </w:pPr>
      <w:r w:rsidRPr="008D6CE0">
        <w:rPr>
          <w:rFonts w:ascii="Agency FB" w:hAnsi="Agency FB" w:cs="Calibri"/>
          <w:b/>
          <w:sz w:val="20"/>
          <w:szCs w:val="20"/>
        </w:rPr>
        <w:t>FORMA DE PAGO</w:t>
      </w:r>
    </w:p>
    <w:p w:rsidR="00546D07" w:rsidRPr="008D6CE0" w:rsidRDefault="00546D07" w:rsidP="00546D07">
      <w:pPr>
        <w:pStyle w:val="Prrafodelista"/>
        <w:ind w:left="0"/>
        <w:jc w:val="both"/>
        <w:rPr>
          <w:rFonts w:ascii="Agency FB" w:eastAsia="Arial Unicode MS" w:hAnsi="Agency FB"/>
          <w:sz w:val="20"/>
          <w:szCs w:val="20"/>
        </w:rPr>
      </w:pPr>
      <w:r w:rsidRPr="008D6CE0">
        <w:rPr>
          <w:rFonts w:ascii="Agency FB" w:eastAsia="Arial Unicode MS" w:hAnsi="Agency FB"/>
          <w:sz w:val="20"/>
          <w:szCs w:val="20"/>
        </w:rPr>
        <w:t xml:space="preserve">El pago será realizado </w:t>
      </w:r>
      <w:r w:rsidRPr="00CB372B">
        <w:rPr>
          <w:rFonts w:ascii="Agency FB" w:eastAsia="Arial Unicode MS" w:hAnsi="Agency FB"/>
          <w:sz w:val="20"/>
          <w:szCs w:val="20"/>
        </w:rPr>
        <w:t>mediante cheque contra entrega del servicio</w:t>
      </w:r>
      <w:r w:rsidRPr="008D6CE0">
        <w:rPr>
          <w:rFonts w:ascii="Agency FB" w:eastAsia="Arial Unicode MS" w:hAnsi="Agency FB"/>
          <w:sz w:val="20"/>
          <w:szCs w:val="20"/>
        </w:rPr>
        <w:t xml:space="preserve">, para lo cual la empresa adjudicada emitirá factura a nombre de </w:t>
      </w:r>
      <w:r>
        <w:rPr>
          <w:rFonts w:ascii="Agency FB" w:eastAsia="Arial Unicode MS" w:hAnsi="Agency FB"/>
          <w:sz w:val="20"/>
          <w:szCs w:val="20"/>
        </w:rPr>
        <w:t>YPFB</w:t>
      </w:r>
      <w:r w:rsidRPr="008D6CE0">
        <w:rPr>
          <w:rFonts w:ascii="Agency FB" w:eastAsia="Arial Unicode MS" w:hAnsi="Agency FB"/>
          <w:sz w:val="20"/>
          <w:szCs w:val="20"/>
        </w:rPr>
        <w:t xml:space="preserve"> con número de NIT 1020269020.</w:t>
      </w:r>
    </w:p>
    <w:p w:rsidR="00546D07" w:rsidRPr="008D6CE0" w:rsidRDefault="00546D07" w:rsidP="00546D07">
      <w:pPr>
        <w:ind w:left="720"/>
        <w:rPr>
          <w:rFonts w:ascii="Agency FB" w:hAnsi="Agency FB" w:cs="Calibri"/>
          <w:b/>
          <w:sz w:val="20"/>
          <w:szCs w:val="20"/>
        </w:rPr>
      </w:pPr>
    </w:p>
    <w:p w:rsidR="00546D07" w:rsidRPr="008D6CE0" w:rsidRDefault="00546D07" w:rsidP="00546D07">
      <w:pPr>
        <w:numPr>
          <w:ilvl w:val="0"/>
          <w:numId w:val="4"/>
        </w:numPr>
        <w:rPr>
          <w:rFonts w:ascii="Agency FB" w:hAnsi="Agency FB" w:cs="Calibri"/>
          <w:b/>
          <w:sz w:val="20"/>
          <w:szCs w:val="20"/>
        </w:rPr>
      </w:pPr>
      <w:r w:rsidRPr="008D6CE0">
        <w:rPr>
          <w:rFonts w:ascii="Agency FB" w:hAnsi="Agency FB" w:cs="Calibri"/>
          <w:b/>
          <w:sz w:val="20"/>
          <w:szCs w:val="20"/>
        </w:rPr>
        <w:t xml:space="preserve">LUGAR DE ENTREGA DE LOS BIENES </w:t>
      </w:r>
    </w:p>
    <w:p w:rsidR="00546D07" w:rsidRDefault="00546D07" w:rsidP="00546D07">
      <w:pPr>
        <w:jc w:val="both"/>
        <w:rPr>
          <w:rFonts w:ascii="Agency FB" w:hAnsi="Agency FB" w:cs="Calibri"/>
          <w:sz w:val="20"/>
          <w:szCs w:val="20"/>
        </w:rPr>
      </w:pPr>
      <w:r>
        <w:rPr>
          <w:rFonts w:ascii="Agency FB" w:hAnsi="Agency FB" w:cs="Calibri"/>
          <w:sz w:val="20"/>
          <w:szCs w:val="20"/>
        </w:rPr>
        <w:t>Los ambientes ofrecidos para la Socialización Instalaciones de Gas Domiciliario en el Trópico de Cochabamba deberán estar dentro la localidad de Ivirgarzama del Municipio de Puerto Villarroel.</w:t>
      </w:r>
    </w:p>
    <w:p w:rsidR="00546D07" w:rsidRDefault="00546D07" w:rsidP="00546D07">
      <w:pPr>
        <w:jc w:val="both"/>
        <w:rPr>
          <w:rFonts w:ascii="Agency FB" w:hAnsi="Agency FB" w:cs="Calibri"/>
          <w:sz w:val="20"/>
          <w:szCs w:val="20"/>
        </w:rPr>
      </w:pPr>
    </w:p>
    <w:p w:rsidR="00546D07" w:rsidRPr="008D6CE0" w:rsidRDefault="00546D07" w:rsidP="00546D07">
      <w:pPr>
        <w:numPr>
          <w:ilvl w:val="0"/>
          <w:numId w:val="4"/>
        </w:numPr>
        <w:rPr>
          <w:rFonts w:ascii="Agency FB" w:hAnsi="Agency FB" w:cs="Calibri"/>
          <w:b/>
          <w:sz w:val="20"/>
          <w:szCs w:val="20"/>
        </w:rPr>
      </w:pPr>
      <w:r w:rsidRPr="008D6CE0">
        <w:rPr>
          <w:rFonts w:ascii="Agency FB" w:hAnsi="Agency FB" w:cs="Calibri"/>
          <w:b/>
          <w:sz w:val="20"/>
          <w:szCs w:val="20"/>
        </w:rPr>
        <w:t>ANTICIPO</w:t>
      </w:r>
    </w:p>
    <w:p w:rsidR="00546D07" w:rsidRDefault="00546D07" w:rsidP="00546D07">
      <w:pPr>
        <w:rPr>
          <w:rFonts w:ascii="Agency FB" w:hAnsi="Agency FB"/>
          <w:sz w:val="20"/>
          <w:szCs w:val="20"/>
        </w:rPr>
      </w:pPr>
      <w:r w:rsidRPr="008D6CE0">
        <w:rPr>
          <w:rFonts w:ascii="Agency FB" w:hAnsi="Agency FB"/>
          <w:sz w:val="20"/>
          <w:szCs w:val="20"/>
        </w:rPr>
        <w:t>No se contempla ningún tipo de anticipo.</w:t>
      </w:r>
    </w:p>
    <w:p w:rsidR="00546D07" w:rsidRDefault="00546D07" w:rsidP="00546D07">
      <w:pPr>
        <w:rPr>
          <w:rFonts w:ascii="Agency FB" w:hAnsi="Agency FB"/>
          <w:sz w:val="20"/>
          <w:szCs w:val="20"/>
        </w:rPr>
      </w:pPr>
    </w:p>
    <w:p w:rsidR="00546D07" w:rsidRDefault="00546D07" w:rsidP="00546D07">
      <w:pPr>
        <w:numPr>
          <w:ilvl w:val="0"/>
          <w:numId w:val="4"/>
        </w:numPr>
        <w:rPr>
          <w:rFonts w:ascii="Agency FB" w:hAnsi="Agency FB"/>
          <w:b/>
          <w:sz w:val="20"/>
          <w:szCs w:val="20"/>
        </w:rPr>
      </w:pPr>
      <w:r w:rsidRPr="008D6CE0">
        <w:rPr>
          <w:rFonts w:ascii="Agency FB" w:hAnsi="Agency FB"/>
          <w:b/>
          <w:sz w:val="20"/>
          <w:szCs w:val="20"/>
        </w:rPr>
        <w:t>MOROSIDAD Y PENALIDADES</w:t>
      </w:r>
    </w:p>
    <w:p w:rsidR="00546D07" w:rsidRPr="00C10746" w:rsidRDefault="00546D07" w:rsidP="00546D07">
      <w:pPr>
        <w:jc w:val="both"/>
        <w:rPr>
          <w:rFonts w:ascii="Agency FB" w:hAnsi="Agency FB"/>
          <w:sz w:val="20"/>
          <w:szCs w:val="20"/>
        </w:rPr>
      </w:pPr>
      <w:r>
        <w:rPr>
          <w:rFonts w:ascii="Agency FB" w:hAnsi="Agency FB"/>
          <w:sz w:val="20"/>
          <w:szCs w:val="20"/>
        </w:rPr>
        <w:t>Consideradas en el documento base de contratación.</w:t>
      </w:r>
    </w:p>
    <w:p w:rsidR="00546D07" w:rsidRPr="008D6CE0" w:rsidRDefault="00546D07" w:rsidP="00546D07">
      <w:pPr>
        <w:ind w:left="720"/>
        <w:rPr>
          <w:rFonts w:ascii="Agency FB" w:hAnsi="Agency FB" w:cs="Calibri"/>
          <w:b/>
          <w:sz w:val="20"/>
          <w:szCs w:val="20"/>
        </w:rPr>
      </w:pPr>
    </w:p>
    <w:p w:rsidR="00546D07" w:rsidRDefault="00546D07" w:rsidP="00546D07">
      <w:pPr>
        <w:rPr>
          <w:rFonts w:ascii="Agency FB" w:hAnsi="Agency FB" w:cs="Calibri"/>
          <w:b/>
          <w:sz w:val="22"/>
          <w:szCs w:val="22"/>
        </w:rPr>
      </w:pPr>
      <w:bookmarkStart w:id="0" w:name="_GoBack"/>
      <w:bookmarkEnd w:id="0"/>
      <w:r>
        <w:rPr>
          <w:rFonts w:ascii="Agency FB" w:hAnsi="Agency FB" w:cs="Calibri"/>
          <w:b/>
          <w:sz w:val="22"/>
          <w:szCs w:val="22"/>
        </w:rPr>
        <w:t>Cotización a llenar por los proponentes</w:t>
      </w:r>
    </w:p>
    <w:p w:rsidR="00546D07" w:rsidRDefault="00546D07" w:rsidP="00546D07">
      <w:pPr>
        <w:jc w:val="both"/>
        <w:rPr>
          <w:rFonts w:ascii="Agency FB" w:hAnsi="Agency FB" w:cs="Arial"/>
          <w:sz w:val="22"/>
          <w:szCs w:val="22"/>
        </w:rPr>
      </w:pPr>
    </w:p>
    <w:tbl>
      <w:tblPr>
        <w:tblW w:w="9694"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3"/>
        <w:gridCol w:w="4695"/>
        <w:gridCol w:w="851"/>
        <w:gridCol w:w="992"/>
        <w:gridCol w:w="1379"/>
        <w:gridCol w:w="1034"/>
      </w:tblGrid>
      <w:tr w:rsidR="00546D07" w:rsidRPr="008D6CE0" w:rsidTr="001607B8">
        <w:trPr>
          <w:trHeight w:val="315"/>
          <w:jc w:val="center"/>
        </w:trPr>
        <w:tc>
          <w:tcPr>
            <w:tcW w:w="743" w:type="dxa"/>
            <w:shd w:val="clear" w:color="auto" w:fill="44546A"/>
            <w:vAlign w:val="center"/>
            <w:hideMark/>
          </w:tcPr>
          <w:p w:rsidR="00546D07" w:rsidRPr="008D6CE0" w:rsidRDefault="00546D07" w:rsidP="001607B8">
            <w:pPr>
              <w:jc w:val="center"/>
              <w:rPr>
                <w:rFonts w:ascii="Agency FB" w:hAnsi="Agency FB" w:cs="Calibri"/>
                <w:b/>
                <w:bCs/>
                <w:color w:val="FFFFFF"/>
                <w:sz w:val="20"/>
                <w:szCs w:val="16"/>
              </w:rPr>
            </w:pPr>
            <w:r w:rsidRPr="008D6CE0">
              <w:rPr>
                <w:rFonts w:ascii="Agency FB" w:hAnsi="Agency FB" w:cs="Calibri"/>
                <w:b/>
                <w:bCs/>
                <w:color w:val="FFFFFF"/>
                <w:sz w:val="20"/>
                <w:szCs w:val="16"/>
                <w:lang w:val="es-MX"/>
              </w:rPr>
              <w:t>ITEM</w:t>
            </w:r>
          </w:p>
        </w:tc>
        <w:tc>
          <w:tcPr>
            <w:tcW w:w="4695" w:type="dxa"/>
            <w:shd w:val="clear" w:color="auto" w:fill="44546A"/>
            <w:vAlign w:val="center"/>
            <w:hideMark/>
          </w:tcPr>
          <w:p w:rsidR="00546D07" w:rsidRPr="008D6CE0" w:rsidRDefault="00546D07" w:rsidP="001607B8">
            <w:pPr>
              <w:jc w:val="center"/>
              <w:rPr>
                <w:rFonts w:ascii="Agency FB" w:hAnsi="Agency FB" w:cs="Calibri"/>
                <w:b/>
                <w:bCs/>
                <w:color w:val="FFFFFF"/>
                <w:sz w:val="20"/>
                <w:szCs w:val="16"/>
              </w:rPr>
            </w:pPr>
            <w:r>
              <w:rPr>
                <w:rFonts w:ascii="Agency FB" w:hAnsi="Agency FB" w:cs="Calibri"/>
                <w:b/>
                <w:bCs/>
                <w:color w:val="FFFFFF"/>
                <w:sz w:val="20"/>
                <w:szCs w:val="16"/>
                <w:lang w:val="es-MX"/>
              </w:rPr>
              <w:t>DETALLE DEL REQUERIMIENTO</w:t>
            </w:r>
          </w:p>
        </w:tc>
        <w:tc>
          <w:tcPr>
            <w:tcW w:w="851" w:type="dxa"/>
            <w:shd w:val="clear" w:color="auto" w:fill="44546A"/>
            <w:vAlign w:val="center"/>
            <w:hideMark/>
          </w:tcPr>
          <w:p w:rsidR="00546D07" w:rsidRPr="008D6CE0" w:rsidRDefault="00546D07" w:rsidP="001607B8">
            <w:pPr>
              <w:jc w:val="center"/>
              <w:rPr>
                <w:rFonts w:ascii="Agency FB" w:hAnsi="Agency FB" w:cs="Calibri"/>
                <w:b/>
                <w:bCs/>
                <w:color w:val="FFFFFF"/>
                <w:sz w:val="20"/>
                <w:szCs w:val="16"/>
              </w:rPr>
            </w:pPr>
            <w:r w:rsidRPr="008D6CE0">
              <w:rPr>
                <w:rFonts w:ascii="Agency FB" w:hAnsi="Agency FB" w:cs="Calibri"/>
                <w:b/>
                <w:bCs/>
                <w:color w:val="FFFFFF"/>
                <w:sz w:val="20"/>
                <w:szCs w:val="16"/>
              </w:rPr>
              <w:t>UNIDAD</w:t>
            </w:r>
          </w:p>
        </w:tc>
        <w:tc>
          <w:tcPr>
            <w:tcW w:w="992" w:type="dxa"/>
            <w:shd w:val="clear" w:color="auto" w:fill="44546A"/>
            <w:vAlign w:val="center"/>
            <w:hideMark/>
          </w:tcPr>
          <w:p w:rsidR="00546D07" w:rsidRPr="008D6CE0" w:rsidRDefault="00546D07" w:rsidP="001607B8">
            <w:pPr>
              <w:jc w:val="center"/>
              <w:rPr>
                <w:rFonts w:ascii="Agency FB" w:hAnsi="Agency FB" w:cs="Calibri"/>
                <w:b/>
                <w:bCs/>
                <w:color w:val="FFFFFF"/>
                <w:sz w:val="20"/>
                <w:szCs w:val="16"/>
              </w:rPr>
            </w:pPr>
            <w:r w:rsidRPr="008D6CE0">
              <w:rPr>
                <w:rFonts w:ascii="Agency FB" w:hAnsi="Agency FB" w:cs="Calibri"/>
                <w:b/>
                <w:bCs/>
                <w:color w:val="FFFFFF"/>
                <w:sz w:val="20"/>
                <w:szCs w:val="16"/>
                <w:lang w:val="es-MX"/>
              </w:rPr>
              <w:t>CANTIDAD</w:t>
            </w:r>
          </w:p>
        </w:tc>
        <w:tc>
          <w:tcPr>
            <w:tcW w:w="1379" w:type="dxa"/>
            <w:shd w:val="clear" w:color="auto" w:fill="44546A"/>
            <w:vAlign w:val="center"/>
            <w:hideMark/>
          </w:tcPr>
          <w:p w:rsidR="00546D07" w:rsidRPr="008D6CE0" w:rsidRDefault="00546D07" w:rsidP="001607B8">
            <w:pPr>
              <w:jc w:val="center"/>
              <w:rPr>
                <w:rFonts w:ascii="Agency FB" w:hAnsi="Agency FB" w:cs="Calibri"/>
                <w:b/>
                <w:bCs/>
                <w:color w:val="FFFFFF"/>
                <w:sz w:val="20"/>
                <w:szCs w:val="16"/>
              </w:rPr>
            </w:pPr>
            <w:r w:rsidRPr="008D6CE0">
              <w:rPr>
                <w:rFonts w:ascii="Agency FB" w:hAnsi="Agency FB" w:cs="Calibri"/>
                <w:b/>
                <w:bCs/>
                <w:color w:val="FFFFFF"/>
                <w:sz w:val="20"/>
                <w:szCs w:val="16"/>
                <w:lang w:val="es-MX"/>
              </w:rPr>
              <w:t>PRECIO UNITARIO [Bs]</w:t>
            </w:r>
          </w:p>
        </w:tc>
        <w:tc>
          <w:tcPr>
            <w:tcW w:w="1034" w:type="dxa"/>
            <w:shd w:val="clear" w:color="auto" w:fill="44546A"/>
            <w:vAlign w:val="center"/>
            <w:hideMark/>
          </w:tcPr>
          <w:p w:rsidR="00546D07" w:rsidRPr="008D6CE0" w:rsidRDefault="00546D07" w:rsidP="001607B8">
            <w:pPr>
              <w:jc w:val="center"/>
              <w:rPr>
                <w:rFonts w:ascii="Agency FB" w:hAnsi="Agency FB" w:cs="Calibri"/>
                <w:b/>
                <w:bCs/>
                <w:color w:val="FFFFFF"/>
                <w:sz w:val="20"/>
                <w:szCs w:val="16"/>
              </w:rPr>
            </w:pPr>
            <w:r w:rsidRPr="008D6CE0">
              <w:rPr>
                <w:rFonts w:ascii="Agency FB" w:hAnsi="Agency FB" w:cs="Calibri"/>
                <w:b/>
                <w:bCs/>
                <w:color w:val="FFFFFF"/>
                <w:sz w:val="20"/>
                <w:szCs w:val="16"/>
                <w:lang w:val="es-MX"/>
              </w:rPr>
              <w:t>TOTAL [Bs]</w:t>
            </w:r>
          </w:p>
        </w:tc>
      </w:tr>
      <w:tr w:rsidR="00546D07" w:rsidRPr="008D6CE0" w:rsidTr="001607B8">
        <w:trPr>
          <w:trHeight w:val="315"/>
          <w:jc w:val="center"/>
        </w:trPr>
        <w:tc>
          <w:tcPr>
            <w:tcW w:w="743" w:type="dxa"/>
            <w:noWrap/>
            <w:vAlign w:val="center"/>
            <w:hideMark/>
          </w:tcPr>
          <w:p w:rsidR="00546D07" w:rsidRPr="008D6CE0" w:rsidRDefault="00546D07" w:rsidP="001607B8">
            <w:pPr>
              <w:jc w:val="center"/>
              <w:rPr>
                <w:rFonts w:ascii="Agency FB" w:hAnsi="Agency FB" w:cs="Calibri"/>
                <w:color w:val="444444"/>
                <w:sz w:val="20"/>
                <w:szCs w:val="16"/>
              </w:rPr>
            </w:pPr>
            <w:r w:rsidRPr="008D6CE0">
              <w:rPr>
                <w:rFonts w:ascii="Agency FB" w:hAnsi="Agency FB" w:cs="Calibri"/>
                <w:color w:val="444444"/>
                <w:sz w:val="20"/>
                <w:szCs w:val="16"/>
                <w:lang w:val="es-MX"/>
              </w:rPr>
              <w:t>1</w:t>
            </w:r>
          </w:p>
        </w:tc>
        <w:tc>
          <w:tcPr>
            <w:tcW w:w="4695" w:type="dxa"/>
            <w:vAlign w:val="center"/>
            <w:hideMark/>
          </w:tcPr>
          <w:p w:rsidR="00546D07" w:rsidRPr="008D6CE0" w:rsidRDefault="00546D07" w:rsidP="001607B8">
            <w:pPr>
              <w:rPr>
                <w:rFonts w:ascii="Agency FB" w:hAnsi="Agency FB" w:cs="Calibri"/>
                <w:color w:val="000000"/>
                <w:sz w:val="20"/>
                <w:szCs w:val="16"/>
              </w:rPr>
            </w:pPr>
            <w:r w:rsidRPr="00AA0089">
              <w:rPr>
                <w:rFonts w:ascii="Agency FB" w:hAnsi="Agency FB"/>
                <w:sz w:val="22"/>
                <w:szCs w:val="22"/>
              </w:rPr>
              <w:t>AMBIENTES PARA SOCIALIZACIÓN INSTALACIÓN DE GAS DOMICILIARIO EN EL TRÓPICO DE COCHABAMBA</w:t>
            </w:r>
          </w:p>
        </w:tc>
        <w:tc>
          <w:tcPr>
            <w:tcW w:w="851" w:type="dxa"/>
            <w:vAlign w:val="center"/>
          </w:tcPr>
          <w:p w:rsidR="00546D07" w:rsidRPr="008D6CE0" w:rsidRDefault="00546D07" w:rsidP="001607B8">
            <w:pPr>
              <w:jc w:val="center"/>
              <w:rPr>
                <w:rFonts w:ascii="Agency FB" w:hAnsi="Agency FB" w:cs="Calibri"/>
                <w:color w:val="444444"/>
                <w:sz w:val="20"/>
                <w:szCs w:val="16"/>
              </w:rPr>
            </w:pPr>
            <w:r>
              <w:rPr>
                <w:rFonts w:ascii="Agency FB" w:hAnsi="Agency FB" w:cs="Calibri"/>
                <w:color w:val="444444"/>
                <w:sz w:val="20"/>
                <w:szCs w:val="16"/>
              </w:rPr>
              <w:t>Global</w:t>
            </w:r>
          </w:p>
        </w:tc>
        <w:tc>
          <w:tcPr>
            <w:tcW w:w="992" w:type="dxa"/>
            <w:vAlign w:val="center"/>
          </w:tcPr>
          <w:p w:rsidR="00546D07" w:rsidRPr="008D6CE0" w:rsidRDefault="00546D07" w:rsidP="001607B8">
            <w:pPr>
              <w:jc w:val="center"/>
              <w:rPr>
                <w:rFonts w:ascii="Agency FB" w:hAnsi="Agency FB" w:cs="Calibri"/>
                <w:color w:val="444444"/>
                <w:sz w:val="20"/>
                <w:szCs w:val="16"/>
              </w:rPr>
            </w:pPr>
            <w:r>
              <w:rPr>
                <w:rFonts w:ascii="Agency FB" w:hAnsi="Agency FB" w:cs="Calibri"/>
                <w:color w:val="444444"/>
                <w:sz w:val="20"/>
                <w:szCs w:val="16"/>
              </w:rPr>
              <w:t>1</w:t>
            </w:r>
          </w:p>
        </w:tc>
        <w:tc>
          <w:tcPr>
            <w:tcW w:w="1379" w:type="dxa"/>
            <w:vAlign w:val="center"/>
            <w:hideMark/>
          </w:tcPr>
          <w:p w:rsidR="00546D07" w:rsidRPr="008D6CE0" w:rsidRDefault="00546D07" w:rsidP="001607B8">
            <w:pPr>
              <w:jc w:val="center"/>
              <w:rPr>
                <w:rFonts w:ascii="Agency FB" w:hAnsi="Agency FB"/>
                <w:color w:val="444444"/>
                <w:sz w:val="20"/>
                <w:szCs w:val="16"/>
                <w:lang w:val="es-BO" w:eastAsia="es-BO"/>
              </w:rPr>
            </w:pPr>
          </w:p>
        </w:tc>
        <w:tc>
          <w:tcPr>
            <w:tcW w:w="1034" w:type="dxa"/>
            <w:vAlign w:val="center"/>
          </w:tcPr>
          <w:p w:rsidR="00546D07" w:rsidRPr="008D6CE0" w:rsidRDefault="00546D07" w:rsidP="001607B8">
            <w:pPr>
              <w:jc w:val="center"/>
              <w:rPr>
                <w:rFonts w:ascii="Agency FB" w:hAnsi="Agency FB"/>
                <w:color w:val="444444"/>
                <w:sz w:val="20"/>
                <w:szCs w:val="16"/>
              </w:rPr>
            </w:pPr>
          </w:p>
        </w:tc>
      </w:tr>
      <w:tr w:rsidR="00546D07" w:rsidRPr="008D6CE0" w:rsidTr="001607B8">
        <w:trPr>
          <w:trHeight w:val="315"/>
          <w:jc w:val="center"/>
        </w:trPr>
        <w:tc>
          <w:tcPr>
            <w:tcW w:w="743" w:type="dxa"/>
          </w:tcPr>
          <w:p w:rsidR="00546D07" w:rsidRPr="008D6CE0" w:rsidRDefault="00546D07" w:rsidP="001607B8">
            <w:pPr>
              <w:jc w:val="center"/>
              <w:rPr>
                <w:rFonts w:ascii="Agency FB" w:hAnsi="Agency FB" w:cs="Calibri"/>
                <w:color w:val="000000"/>
                <w:sz w:val="20"/>
                <w:szCs w:val="16"/>
              </w:rPr>
            </w:pPr>
          </w:p>
        </w:tc>
        <w:tc>
          <w:tcPr>
            <w:tcW w:w="7917" w:type="dxa"/>
            <w:gridSpan w:val="4"/>
            <w:noWrap/>
            <w:vAlign w:val="center"/>
            <w:hideMark/>
          </w:tcPr>
          <w:p w:rsidR="00546D07" w:rsidRPr="008D6CE0" w:rsidRDefault="00546D07" w:rsidP="001607B8">
            <w:pPr>
              <w:jc w:val="right"/>
              <w:rPr>
                <w:rFonts w:ascii="Agency FB" w:hAnsi="Agency FB" w:cs="Calibri"/>
                <w:color w:val="000000"/>
                <w:sz w:val="20"/>
                <w:szCs w:val="16"/>
              </w:rPr>
            </w:pPr>
            <w:r w:rsidRPr="008D6CE0">
              <w:rPr>
                <w:rFonts w:ascii="Agency FB" w:hAnsi="Agency FB" w:cs="Calibri"/>
                <w:color w:val="000000"/>
                <w:sz w:val="20"/>
                <w:szCs w:val="16"/>
              </w:rPr>
              <w:t>TOTAL</w:t>
            </w:r>
          </w:p>
        </w:tc>
        <w:tc>
          <w:tcPr>
            <w:tcW w:w="1034" w:type="dxa"/>
            <w:vAlign w:val="center"/>
          </w:tcPr>
          <w:p w:rsidR="00546D07" w:rsidRPr="008D6CE0" w:rsidRDefault="00546D07" w:rsidP="001607B8">
            <w:pPr>
              <w:jc w:val="center"/>
              <w:rPr>
                <w:rFonts w:ascii="Agency FB" w:hAnsi="Agency FB" w:cs="Calibri"/>
                <w:b/>
                <w:color w:val="444444"/>
                <w:sz w:val="20"/>
                <w:szCs w:val="16"/>
              </w:rPr>
            </w:pPr>
          </w:p>
        </w:tc>
      </w:tr>
      <w:tr w:rsidR="00546D07" w:rsidRPr="008D6CE0" w:rsidTr="001607B8">
        <w:trPr>
          <w:trHeight w:val="315"/>
          <w:jc w:val="center"/>
        </w:trPr>
        <w:tc>
          <w:tcPr>
            <w:tcW w:w="743" w:type="dxa"/>
          </w:tcPr>
          <w:p w:rsidR="00546D07" w:rsidRPr="008D6CE0" w:rsidRDefault="00546D07" w:rsidP="001607B8">
            <w:pPr>
              <w:jc w:val="center"/>
              <w:rPr>
                <w:rFonts w:ascii="Agency FB" w:hAnsi="Agency FB" w:cs="Calibri"/>
                <w:color w:val="000000"/>
                <w:sz w:val="20"/>
                <w:szCs w:val="16"/>
              </w:rPr>
            </w:pPr>
          </w:p>
        </w:tc>
        <w:tc>
          <w:tcPr>
            <w:tcW w:w="7917" w:type="dxa"/>
            <w:gridSpan w:val="4"/>
            <w:noWrap/>
            <w:vAlign w:val="center"/>
          </w:tcPr>
          <w:p w:rsidR="00546D07" w:rsidRPr="008D6CE0" w:rsidRDefault="00546D07" w:rsidP="001607B8">
            <w:pPr>
              <w:jc w:val="right"/>
              <w:rPr>
                <w:rFonts w:ascii="Agency FB" w:hAnsi="Agency FB" w:cs="Calibri"/>
                <w:color w:val="000000"/>
                <w:sz w:val="20"/>
                <w:szCs w:val="16"/>
              </w:rPr>
            </w:pPr>
            <w:r w:rsidRPr="008D6CE0">
              <w:rPr>
                <w:rFonts w:ascii="Agency FB" w:hAnsi="Agency FB" w:cs="Calibri"/>
                <w:color w:val="000000"/>
                <w:sz w:val="20"/>
                <w:szCs w:val="16"/>
              </w:rPr>
              <w:t>Monto en literal</w:t>
            </w:r>
            <w:r>
              <w:rPr>
                <w:rFonts w:ascii="Agency FB" w:hAnsi="Agency FB" w:cs="Calibri"/>
                <w:color w:val="000000"/>
                <w:sz w:val="20"/>
                <w:szCs w:val="16"/>
              </w:rPr>
              <w:t xml:space="preserve">: </w:t>
            </w:r>
            <w:r>
              <w:rPr>
                <w:rFonts w:ascii="Agency FB" w:hAnsi="Agency FB" w:cs="Calibri"/>
                <w:b/>
                <w:color w:val="000000"/>
                <w:sz w:val="20"/>
                <w:szCs w:val="16"/>
              </w:rPr>
              <w:t>Incluir el monto de la propuesta en literal</w:t>
            </w:r>
            <w:r>
              <w:rPr>
                <w:rFonts w:ascii="Agency FB" w:hAnsi="Agency FB" w:cs="Calibri"/>
                <w:color w:val="000000"/>
                <w:sz w:val="20"/>
                <w:szCs w:val="16"/>
              </w:rPr>
              <w:t xml:space="preserve"> </w:t>
            </w:r>
            <w:r w:rsidRPr="008D6CE0">
              <w:rPr>
                <w:rFonts w:ascii="Agency FB" w:hAnsi="Agency FB" w:cs="Calibri"/>
                <w:b/>
                <w:color w:val="000000"/>
                <w:sz w:val="20"/>
                <w:szCs w:val="16"/>
              </w:rPr>
              <w:t>00/100</w:t>
            </w:r>
          </w:p>
        </w:tc>
        <w:tc>
          <w:tcPr>
            <w:tcW w:w="1034" w:type="dxa"/>
            <w:vAlign w:val="center"/>
          </w:tcPr>
          <w:p w:rsidR="00546D07" w:rsidRPr="008D6CE0" w:rsidDel="006405B4" w:rsidRDefault="00546D07" w:rsidP="001607B8">
            <w:pPr>
              <w:jc w:val="center"/>
              <w:rPr>
                <w:rFonts w:ascii="Agency FB" w:hAnsi="Agency FB" w:cs="Calibri"/>
                <w:b/>
                <w:color w:val="444444"/>
                <w:sz w:val="20"/>
                <w:szCs w:val="16"/>
              </w:rPr>
            </w:pPr>
          </w:p>
        </w:tc>
      </w:tr>
    </w:tbl>
    <w:p w:rsidR="00CB372B" w:rsidRPr="008D6CE0" w:rsidRDefault="00CB372B" w:rsidP="00CB372B">
      <w:pPr>
        <w:rPr>
          <w:rFonts w:ascii="Agency FB" w:hAnsi="Agency FB" w:cs="Calibri"/>
          <w:b/>
          <w:sz w:val="20"/>
          <w:szCs w:val="20"/>
        </w:rPr>
      </w:pPr>
    </w:p>
    <w:p w:rsidR="00CB372B" w:rsidRDefault="00CB372B" w:rsidP="00CB372B"/>
    <w:p w:rsidR="00A640CC" w:rsidRDefault="005216C2"/>
    <w:sectPr w:rsidR="00A640CC" w:rsidSect="006722AE">
      <w:headerReference w:type="default" r:id="rId8"/>
      <w:footerReference w:type="default" r:id="rId9"/>
      <w:pgSz w:w="12240" w:h="15840"/>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6C2" w:rsidRDefault="005216C2" w:rsidP="00CB372B">
      <w:r>
        <w:separator/>
      </w:r>
    </w:p>
  </w:endnote>
  <w:endnote w:type="continuationSeparator" w:id="0">
    <w:p w:rsidR="005216C2" w:rsidRDefault="005216C2" w:rsidP="00CB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14"/>
      <w:gridCol w:w="3306"/>
    </w:tblGrid>
    <w:tr w:rsidR="006F491C" w:rsidRPr="008D6CE0" w:rsidTr="008D6CE0">
      <w:trPr>
        <w:trHeight w:val="127"/>
      </w:trPr>
      <w:tc>
        <w:tcPr>
          <w:tcW w:w="3261" w:type="dxa"/>
        </w:tcPr>
        <w:p w:rsidR="006F491C" w:rsidRPr="008D6CE0" w:rsidRDefault="00CB372B" w:rsidP="008D6CE0">
          <w:pPr>
            <w:pStyle w:val="Piedepgina"/>
            <w:jc w:val="both"/>
            <w:rPr>
              <w:rFonts w:ascii="Agency FB" w:hAnsi="Agency FB"/>
              <w:sz w:val="16"/>
              <w:szCs w:val="16"/>
            </w:rPr>
          </w:pPr>
          <w:r w:rsidRPr="008D6CE0">
            <w:rPr>
              <w:rFonts w:ascii="Agency FB" w:hAnsi="Agency FB"/>
              <w:sz w:val="16"/>
              <w:szCs w:val="16"/>
            </w:rPr>
            <w:t>Elaborado por:</w:t>
          </w:r>
        </w:p>
      </w:tc>
      <w:tc>
        <w:tcPr>
          <w:tcW w:w="3214" w:type="dxa"/>
        </w:tcPr>
        <w:p w:rsidR="006F491C" w:rsidRPr="008D6CE0" w:rsidRDefault="00CB372B" w:rsidP="008D6CE0">
          <w:pPr>
            <w:pStyle w:val="Piedepgina"/>
            <w:jc w:val="both"/>
            <w:rPr>
              <w:rFonts w:ascii="Agency FB" w:hAnsi="Agency FB"/>
              <w:sz w:val="16"/>
              <w:szCs w:val="16"/>
            </w:rPr>
          </w:pPr>
          <w:r w:rsidRPr="008D6CE0">
            <w:rPr>
              <w:rFonts w:ascii="Agency FB" w:hAnsi="Agency FB"/>
              <w:sz w:val="16"/>
              <w:szCs w:val="16"/>
            </w:rPr>
            <w:t>Revisado por:</w:t>
          </w:r>
        </w:p>
      </w:tc>
      <w:tc>
        <w:tcPr>
          <w:tcW w:w="3306" w:type="dxa"/>
        </w:tcPr>
        <w:p w:rsidR="006F491C" w:rsidRPr="008D6CE0" w:rsidRDefault="00CB372B" w:rsidP="008D6CE0">
          <w:pPr>
            <w:pStyle w:val="Piedepgina"/>
            <w:jc w:val="both"/>
            <w:rPr>
              <w:rFonts w:ascii="Agency FB" w:hAnsi="Agency FB"/>
              <w:sz w:val="16"/>
              <w:szCs w:val="16"/>
            </w:rPr>
          </w:pPr>
          <w:r w:rsidRPr="008D6CE0">
            <w:rPr>
              <w:rFonts w:ascii="Agency FB" w:hAnsi="Agency FB"/>
              <w:sz w:val="16"/>
              <w:szCs w:val="16"/>
            </w:rPr>
            <w:t>Aprobado por:</w:t>
          </w:r>
        </w:p>
      </w:tc>
    </w:tr>
    <w:tr w:rsidR="006F491C" w:rsidRPr="008D6CE0" w:rsidTr="008D6CE0">
      <w:trPr>
        <w:trHeight w:val="717"/>
      </w:trPr>
      <w:tc>
        <w:tcPr>
          <w:tcW w:w="3261" w:type="dxa"/>
        </w:tcPr>
        <w:p w:rsidR="006F491C" w:rsidRPr="008D6CE0" w:rsidRDefault="005216C2" w:rsidP="008D6CE0">
          <w:pPr>
            <w:pStyle w:val="Piedepgina"/>
            <w:jc w:val="center"/>
            <w:rPr>
              <w:rFonts w:ascii="Agency FB" w:hAnsi="Agency FB"/>
              <w:sz w:val="16"/>
              <w:szCs w:val="16"/>
            </w:rPr>
          </w:pPr>
        </w:p>
        <w:p w:rsidR="006F491C" w:rsidRPr="008D6CE0" w:rsidRDefault="005216C2" w:rsidP="008D6CE0">
          <w:pPr>
            <w:pStyle w:val="Piedepgina"/>
            <w:jc w:val="center"/>
            <w:rPr>
              <w:rFonts w:ascii="Agency FB" w:hAnsi="Agency FB"/>
              <w:sz w:val="16"/>
              <w:szCs w:val="16"/>
            </w:rPr>
          </w:pPr>
        </w:p>
        <w:p w:rsidR="006F491C" w:rsidRPr="008D6CE0" w:rsidRDefault="005216C2" w:rsidP="008D6CE0">
          <w:pPr>
            <w:pStyle w:val="Piedepgina"/>
            <w:jc w:val="center"/>
            <w:rPr>
              <w:rFonts w:ascii="Agency FB" w:hAnsi="Agency FB"/>
              <w:sz w:val="16"/>
              <w:szCs w:val="16"/>
            </w:rPr>
          </w:pPr>
        </w:p>
      </w:tc>
      <w:tc>
        <w:tcPr>
          <w:tcW w:w="3214" w:type="dxa"/>
        </w:tcPr>
        <w:p w:rsidR="006F491C" w:rsidRPr="008D6CE0" w:rsidRDefault="005216C2" w:rsidP="008D6CE0">
          <w:pPr>
            <w:pStyle w:val="Piedepgina"/>
            <w:jc w:val="center"/>
            <w:rPr>
              <w:rFonts w:ascii="Agency FB" w:hAnsi="Agency FB"/>
              <w:sz w:val="16"/>
              <w:szCs w:val="16"/>
            </w:rPr>
          </w:pPr>
        </w:p>
      </w:tc>
      <w:tc>
        <w:tcPr>
          <w:tcW w:w="3306" w:type="dxa"/>
        </w:tcPr>
        <w:p w:rsidR="006F491C" w:rsidRPr="008D6CE0" w:rsidRDefault="005216C2" w:rsidP="008D6CE0">
          <w:pPr>
            <w:pStyle w:val="Piedepgina"/>
            <w:jc w:val="center"/>
            <w:rPr>
              <w:rFonts w:ascii="Agency FB" w:hAnsi="Agency FB"/>
              <w:sz w:val="16"/>
              <w:szCs w:val="16"/>
            </w:rPr>
          </w:pPr>
        </w:p>
      </w:tc>
    </w:tr>
    <w:tr w:rsidR="006F491C" w:rsidRPr="008D6CE0" w:rsidTr="008D6CE0">
      <w:trPr>
        <w:trHeight w:val="399"/>
      </w:trPr>
      <w:tc>
        <w:tcPr>
          <w:tcW w:w="3261" w:type="dxa"/>
        </w:tcPr>
        <w:p w:rsidR="006F491C" w:rsidRPr="008D6CE0" w:rsidRDefault="00CB372B" w:rsidP="008D6CE0">
          <w:pPr>
            <w:pStyle w:val="Piedepgina"/>
            <w:jc w:val="center"/>
            <w:rPr>
              <w:rFonts w:ascii="Agency FB" w:hAnsi="Agency FB"/>
              <w:sz w:val="16"/>
              <w:szCs w:val="16"/>
              <w:lang w:val="en-US"/>
            </w:rPr>
          </w:pPr>
          <w:r>
            <w:rPr>
              <w:rFonts w:ascii="Agency FB" w:hAnsi="Agency FB"/>
              <w:sz w:val="16"/>
              <w:szCs w:val="16"/>
              <w:lang w:val="en-US"/>
            </w:rPr>
            <w:t>Constantino Quispe</w:t>
          </w:r>
        </w:p>
        <w:p w:rsidR="006F491C" w:rsidRPr="008D6CE0" w:rsidRDefault="00CB372B" w:rsidP="008D6CE0">
          <w:pPr>
            <w:pStyle w:val="Piedepgina"/>
            <w:jc w:val="center"/>
            <w:rPr>
              <w:rFonts w:ascii="Agency FB" w:hAnsi="Agency FB"/>
              <w:sz w:val="16"/>
              <w:szCs w:val="16"/>
              <w:lang w:val="es-BO"/>
            </w:rPr>
          </w:pPr>
          <w:r>
            <w:rPr>
              <w:rFonts w:ascii="Agency FB" w:hAnsi="Agency FB"/>
              <w:sz w:val="16"/>
              <w:szCs w:val="16"/>
              <w:lang w:val="es-BO"/>
            </w:rPr>
            <w:t>REGIONAL CHAPARE</w:t>
          </w:r>
        </w:p>
      </w:tc>
      <w:tc>
        <w:tcPr>
          <w:tcW w:w="3214" w:type="dxa"/>
        </w:tcPr>
        <w:p w:rsidR="006F491C" w:rsidRDefault="00CB372B" w:rsidP="008D6CE0">
          <w:pPr>
            <w:pStyle w:val="Piedepgina"/>
            <w:jc w:val="center"/>
            <w:rPr>
              <w:rFonts w:ascii="Agency FB" w:hAnsi="Agency FB"/>
              <w:sz w:val="16"/>
              <w:szCs w:val="16"/>
            </w:rPr>
          </w:pPr>
          <w:r>
            <w:rPr>
              <w:rFonts w:ascii="Agency FB" w:hAnsi="Agency FB"/>
              <w:sz w:val="16"/>
              <w:szCs w:val="16"/>
            </w:rPr>
            <w:t>Ing. Antonio Miguel Paredes Pizarro</w:t>
          </w:r>
        </w:p>
        <w:p w:rsidR="006F491C" w:rsidRPr="008D6CE0" w:rsidRDefault="00CB372B" w:rsidP="008D6CE0">
          <w:pPr>
            <w:pStyle w:val="Piedepgina"/>
            <w:jc w:val="center"/>
            <w:rPr>
              <w:rFonts w:ascii="Agency FB" w:hAnsi="Agency FB"/>
              <w:sz w:val="16"/>
              <w:szCs w:val="16"/>
            </w:rPr>
          </w:pPr>
          <w:r>
            <w:rPr>
              <w:rFonts w:ascii="Agency FB" w:hAnsi="Agency FB"/>
              <w:sz w:val="16"/>
              <w:szCs w:val="16"/>
            </w:rPr>
            <w:t>SUPERVISOR DE MEDICION I</w:t>
          </w:r>
        </w:p>
      </w:tc>
      <w:tc>
        <w:tcPr>
          <w:tcW w:w="3306" w:type="dxa"/>
        </w:tcPr>
        <w:p w:rsidR="006F491C" w:rsidRPr="008D6CE0" w:rsidRDefault="00CB372B" w:rsidP="008D6CE0">
          <w:pPr>
            <w:pStyle w:val="Piedepgina"/>
            <w:jc w:val="center"/>
            <w:rPr>
              <w:rFonts w:ascii="Agency FB" w:hAnsi="Agency FB"/>
              <w:sz w:val="16"/>
              <w:szCs w:val="16"/>
            </w:rPr>
          </w:pPr>
          <w:r>
            <w:rPr>
              <w:rFonts w:ascii="Agency FB" w:hAnsi="Agency FB"/>
              <w:sz w:val="16"/>
              <w:szCs w:val="16"/>
            </w:rPr>
            <w:t>Ing. Ismael Hugo Cruz Hernandez</w:t>
          </w:r>
        </w:p>
        <w:p w:rsidR="006F491C" w:rsidRPr="008D6CE0" w:rsidRDefault="00CB372B" w:rsidP="006D1EE0">
          <w:pPr>
            <w:pStyle w:val="Piedepgina"/>
            <w:jc w:val="center"/>
            <w:rPr>
              <w:rFonts w:ascii="Agency FB" w:hAnsi="Agency FB"/>
              <w:sz w:val="16"/>
              <w:szCs w:val="16"/>
            </w:rPr>
          </w:pPr>
          <w:r>
            <w:rPr>
              <w:rFonts w:ascii="Agency FB" w:hAnsi="Agency FB"/>
              <w:sz w:val="16"/>
              <w:szCs w:val="16"/>
            </w:rPr>
            <w:t xml:space="preserve">JEFE UNIDAD DISTRITAL OPERACIÓN </w:t>
          </w:r>
          <w:r w:rsidRPr="008D6CE0">
            <w:rPr>
              <w:rFonts w:ascii="Agency FB" w:hAnsi="Agency FB"/>
              <w:sz w:val="16"/>
              <w:szCs w:val="16"/>
            </w:rPr>
            <w:t>Y MANTENIMIENTO</w:t>
          </w:r>
        </w:p>
      </w:tc>
    </w:tr>
  </w:tbl>
  <w:p w:rsidR="006F491C" w:rsidRDefault="005216C2">
    <w:pPr>
      <w:pStyle w:val="Piedepgina"/>
    </w:pPr>
  </w:p>
  <w:p w:rsidR="006F491C" w:rsidRDefault="005216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6C2" w:rsidRDefault="005216C2" w:rsidP="00CB372B">
      <w:r>
        <w:separator/>
      </w:r>
    </w:p>
  </w:footnote>
  <w:footnote w:type="continuationSeparator" w:id="0">
    <w:p w:rsidR="005216C2" w:rsidRDefault="005216C2" w:rsidP="00CB3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06" w:rsidRDefault="005216C2">
    <w:pPr>
      <w:pStyle w:val="Encabezado"/>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019"/>
      <w:gridCol w:w="1919"/>
    </w:tblGrid>
    <w:tr w:rsidR="00364406" w:rsidRPr="00364406" w:rsidTr="008D6CE0">
      <w:trPr>
        <w:trHeight w:val="279"/>
      </w:trPr>
      <w:tc>
        <w:tcPr>
          <w:tcW w:w="1843" w:type="dxa"/>
          <w:vMerge w:val="restart"/>
          <w:vAlign w:val="center"/>
        </w:tcPr>
        <w:p w:rsidR="00364406" w:rsidRPr="00364406" w:rsidRDefault="00CB372B" w:rsidP="00364406">
          <w:pPr>
            <w:tabs>
              <w:tab w:val="center" w:pos="4252"/>
              <w:tab w:val="right" w:pos="8504"/>
            </w:tabs>
            <w:jc w:val="center"/>
            <w:rPr>
              <w:rFonts w:ascii="Agency FB" w:eastAsia="Arial Unicode MS" w:hAnsi="Agency FB"/>
              <w:sz w:val="16"/>
              <w:lang w:val="es-MX"/>
            </w:rPr>
          </w:pPr>
          <w:r>
            <w:rPr>
              <w:rFonts w:ascii="Agency FB" w:hAnsi="Agency FB"/>
              <w:noProof/>
              <w:sz w:val="16"/>
            </w:rPr>
            <w:drawing>
              <wp:inline distT="0" distB="0" distL="0" distR="0" wp14:anchorId="76D90C6A" wp14:editId="7FBE459A">
                <wp:extent cx="762000" cy="506730"/>
                <wp:effectExtent l="0" t="0" r="0" b="7620"/>
                <wp:docPr id="1" name="Imagen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06730"/>
                        </a:xfrm>
                        <a:prstGeom prst="rect">
                          <a:avLst/>
                        </a:prstGeom>
                        <a:noFill/>
                        <a:ln>
                          <a:noFill/>
                        </a:ln>
                      </pic:spPr>
                    </pic:pic>
                  </a:graphicData>
                </a:graphic>
              </wp:inline>
            </w:drawing>
          </w:r>
        </w:p>
      </w:tc>
      <w:tc>
        <w:tcPr>
          <w:tcW w:w="6019" w:type="dxa"/>
          <w:vAlign w:val="center"/>
        </w:tcPr>
        <w:p w:rsidR="00364406" w:rsidRPr="00364406" w:rsidRDefault="00CB372B" w:rsidP="00364406">
          <w:pPr>
            <w:tabs>
              <w:tab w:val="center" w:pos="4252"/>
              <w:tab w:val="right" w:pos="8504"/>
            </w:tabs>
            <w:jc w:val="center"/>
            <w:rPr>
              <w:rFonts w:ascii="Agency FB" w:eastAsia="Arial Unicode MS" w:hAnsi="Agency FB" w:cs="Calibri"/>
              <w:sz w:val="16"/>
              <w:lang w:val="es-MX"/>
            </w:rPr>
          </w:pPr>
          <w:r w:rsidRPr="00364406">
            <w:rPr>
              <w:rFonts w:ascii="Agency FB" w:eastAsia="Arial Unicode MS" w:hAnsi="Agency FB" w:cs="Calibri"/>
              <w:b/>
              <w:sz w:val="16"/>
              <w:lang w:val="es-MX"/>
            </w:rPr>
            <w:t>UNIDAD SOLICITANTE: UNIDAD DISTRITAL OPERACIÓN Y MANTENIMIENTO</w:t>
          </w:r>
        </w:p>
      </w:tc>
      <w:tc>
        <w:tcPr>
          <w:tcW w:w="1919" w:type="dxa"/>
          <w:vAlign w:val="center"/>
        </w:tcPr>
        <w:p w:rsidR="00364406" w:rsidRPr="00364406" w:rsidRDefault="00CB372B" w:rsidP="00AB0EB6">
          <w:pPr>
            <w:tabs>
              <w:tab w:val="center" w:pos="4252"/>
              <w:tab w:val="right" w:pos="8504"/>
            </w:tabs>
            <w:jc w:val="center"/>
            <w:rPr>
              <w:rFonts w:ascii="Agency FB" w:eastAsia="Arial Unicode MS" w:hAnsi="Agency FB" w:cs="Arial"/>
              <w:b/>
              <w:sz w:val="16"/>
              <w:lang w:val="es-MX"/>
            </w:rPr>
          </w:pPr>
          <w:r w:rsidRPr="00364406">
            <w:rPr>
              <w:rFonts w:ascii="Agency FB" w:eastAsia="Arial Unicode MS" w:hAnsi="Agency FB" w:cs="Arial"/>
              <w:b/>
              <w:sz w:val="16"/>
              <w:lang w:val="es-MX"/>
            </w:rPr>
            <w:t xml:space="preserve">     </w:t>
          </w:r>
        </w:p>
      </w:tc>
    </w:tr>
    <w:tr w:rsidR="00364406" w:rsidRPr="00364406" w:rsidTr="008D6CE0">
      <w:trPr>
        <w:trHeight w:val="553"/>
      </w:trPr>
      <w:tc>
        <w:tcPr>
          <w:tcW w:w="1843" w:type="dxa"/>
          <w:vMerge/>
          <w:vAlign w:val="center"/>
        </w:tcPr>
        <w:p w:rsidR="00364406" w:rsidRPr="00364406" w:rsidRDefault="005216C2" w:rsidP="00364406">
          <w:pPr>
            <w:tabs>
              <w:tab w:val="center" w:pos="4252"/>
              <w:tab w:val="right" w:pos="8504"/>
            </w:tabs>
            <w:jc w:val="center"/>
            <w:rPr>
              <w:rFonts w:ascii="Agency FB" w:eastAsia="Arial Unicode MS" w:hAnsi="Agency FB"/>
              <w:sz w:val="16"/>
              <w:lang w:val="es-MX"/>
            </w:rPr>
          </w:pPr>
        </w:p>
      </w:tc>
      <w:tc>
        <w:tcPr>
          <w:tcW w:w="6019" w:type="dxa"/>
        </w:tcPr>
        <w:p w:rsidR="00364406" w:rsidRPr="00364406" w:rsidRDefault="00CB372B" w:rsidP="00367758">
          <w:pPr>
            <w:tabs>
              <w:tab w:val="center" w:pos="4252"/>
              <w:tab w:val="right" w:pos="8504"/>
            </w:tabs>
            <w:jc w:val="center"/>
            <w:rPr>
              <w:rFonts w:ascii="Agency FB" w:eastAsia="Arial Unicode MS" w:hAnsi="Agency FB" w:cs="Calibri"/>
              <w:b/>
              <w:sz w:val="16"/>
              <w:lang w:val="es-MX"/>
            </w:rPr>
          </w:pPr>
          <w:r w:rsidRPr="00CB372B">
            <w:rPr>
              <w:rFonts w:ascii="Agency FB" w:eastAsia="Arial Unicode MS" w:hAnsi="Agency FB" w:cs="Calibri"/>
              <w:b/>
              <w:sz w:val="16"/>
              <w:lang w:val="es-MX"/>
            </w:rPr>
            <w:t>OBJETO</w:t>
          </w:r>
          <w:r w:rsidR="00AB0EB6">
            <w:rPr>
              <w:rFonts w:ascii="Agency FB" w:eastAsia="Arial Unicode MS" w:hAnsi="Agency FB" w:cs="Calibri"/>
              <w:b/>
              <w:sz w:val="16"/>
              <w:lang w:val="es-MX"/>
            </w:rPr>
            <w:t xml:space="preserve"> DE CONTRATACION</w:t>
          </w:r>
          <w:r w:rsidRPr="00CB372B">
            <w:rPr>
              <w:rFonts w:ascii="Agency FB" w:eastAsia="Arial Unicode MS" w:hAnsi="Agency FB" w:cs="Calibri"/>
              <w:b/>
              <w:sz w:val="16"/>
              <w:lang w:val="es-MX"/>
            </w:rPr>
            <w:t xml:space="preserve"> : SERVICIO DE ALQUILER DE AMBIENTES PARA SOCIALIZACIÓN INSTALACIÓN DE GAS DOMICILIARIO EN EL TRÓPICO DE COCHABAMBA</w:t>
          </w:r>
        </w:p>
      </w:tc>
      <w:tc>
        <w:tcPr>
          <w:tcW w:w="1919" w:type="dxa"/>
          <w:vAlign w:val="center"/>
        </w:tcPr>
        <w:p w:rsidR="00364406" w:rsidRPr="00364406" w:rsidRDefault="00CB372B" w:rsidP="00364406">
          <w:pPr>
            <w:tabs>
              <w:tab w:val="center" w:pos="4252"/>
              <w:tab w:val="right" w:pos="8504"/>
            </w:tabs>
            <w:jc w:val="center"/>
            <w:rPr>
              <w:rFonts w:ascii="Agency FB" w:eastAsia="Arial Unicode MS" w:hAnsi="Agency FB" w:cs="Arial"/>
              <w:sz w:val="16"/>
              <w:lang w:val="es-MX"/>
            </w:rPr>
          </w:pPr>
          <w:r w:rsidRPr="00364406">
            <w:rPr>
              <w:rFonts w:ascii="Agency FB" w:eastAsia="Arial Unicode MS" w:hAnsi="Agency FB" w:cs="Arial"/>
              <w:b/>
              <w:sz w:val="16"/>
              <w:lang w:val="es-MX"/>
            </w:rPr>
            <w:t>HOJA:</w:t>
          </w:r>
          <w:r w:rsidRPr="00364406">
            <w:rPr>
              <w:rFonts w:ascii="Agency FB" w:eastAsia="Arial Unicode MS" w:hAnsi="Agency FB" w:cs="Arial"/>
              <w:sz w:val="16"/>
              <w:lang w:val="es-MX"/>
            </w:rPr>
            <w:t xml:space="preserve">       </w:t>
          </w:r>
          <w:r w:rsidRPr="00364406">
            <w:rPr>
              <w:rFonts w:ascii="Agency FB" w:hAnsi="Agency FB"/>
              <w:sz w:val="16"/>
            </w:rPr>
            <w:fldChar w:fldCharType="begin"/>
          </w:r>
          <w:r w:rsidRPr="00364406">
            <w:rPr>
              <w:rFonts w:ascii="Agency FB" w:hAnsi="Agency FB"/>
              <w:sz w:val="16"/>
            </w:rPr>
            <w:instrText xml:space="preserve"> PAGE </w:instrText>
          </w:r>
          <w:r w:rsidRPr="00364406">
            <w:rPr>
              <w:rFonts w:ascii="Agency FB" w:hAnsi="Agency FB"/>
              <w:sz w:val="16"/>
            </w:rPr>
            <w:fldChar w:fldCharType="separate"/>
          </w:r>
          <w:r w:rsidR="009B5649">
            <w:rPr>
              <w:rFonts w:ascii="Agency FB" w:hAnsi="Agency FB"/>
              <w:noProof/>
              <w:sz w:val="16"/>
            </w:rPr>
            <w:t>1</w:t>
          </w:r>
          <w:r w:rsidRPr="00364406">
            <w:rPr>
              <w:rFonts w:ascii="Agency FB" w:hAnsi="Agency FB"/>
              <w:sz w:val="16"/>
            </w:rPr>
            <w:fldChar w:fldCharType="end"/>
          </w:r>
          <w:r w:rsidRPr="00364406">
            <w:rPr>
              <w:rFonts w:ascii="Agency FB" w:hAnsi="Agency FB"/>
              <w:sz w:val="16"/>
            </w:rPr>
            <w:t xml:space="preserve"> de </w:t>
          </w:r>
          <w:r w:rsidRPr="00364406">
            <w:rPr>
              <w:rFonts w:ascii="Agency FB" w:hAnsi="Agency FB"/>
              <w:sz w:val="16"/>
            </w:rPr>
            <w:fldChar w:fldCharType="begin"/>
          </w:r>
          <w:r w:rsidRPr="00364406">
            <w:rPr>
              <w:rFonts w:ascii="Agency FB" w:hAnsi="Agency FB"/>
              <w:sz w:val="16"/>
            </w:rPr>
            <w:instrText xml:space="preserve"> NUMPAGES </w:instrText>
          </w:r>
          <w:r w:rsidRPr="00364406">
            <w:rPr>
              <w:rFonts w:ascii="Agency FB" w:hAnsi="Agency FB"/>
              <w:sz w:val="16"/>
            </w:rPr>
            <w:fldChar w:fldCharType="separate"/>
          </w:r>
          <w:r w:rsidR="009B5649">
            <w:rPr>
              <w:rFonts w:ascii="Agency FB" w:hAnsi="Agency FB"/>
              <w:noProof/>
              <w:sz w:val="16"/>
            </w:rPr>
            <w:t>2</w:t>
          </w:r>
          <w:r w:rsidRPr="00364406">
            <w:rPr>
              <w:rFonts w:ascii="Agency FB" w:hAnsi="Agency FB"/>
              <w:sz w:val="16"/>
            </w:rPr>
            <w:fldChar w:fldCharType="end"/>
          </w:r>
        </w:p>
      </w:tc>
    </w:tr>
  </w:tbl>
  <w:p w:rsidR="00364406" w:rsidRDefault="005216C2" w:rsidP="003644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6198"/>
    <w:multiLevelType w:val="multilevel"/>
    <w:tmpl w:val="B430141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27396DCD"/>
    <w:multiLevelType w:val="hybridMultilevel"/>
    <w:tmpl w:val="B8366280"/>
    <w:lvl w:ilvl="0" w:tplc="400A000F">
      <w:start w:val="1"/>
      <w:numFmt w:val="decimal"/>
      <w:lvlText w:val="%1."/>
      <w:lvlJc w:val="left"/>
      <w:pPr>
        <w:ind w:left="360" w:hanging="360"/>
      </w:pPr>
      <w:rPr>
        <w:rFonts w:hint="default"/>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
    <w:nsid w:val="36AC1BA7"/>
    <w:multiLevelType w:val="hybridMultilevel"/>
    <w:tmpl w:val="F43C22C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3AB3A11"/>
    <w:multiLevelType w:val="multilevel"/>
    <w:tmpl w:val="9CBC86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20C24A9"/>
    <w:multiLevelType w:val="hybridMultilevel"/>
    <w:tmpl w:val="9DA2E41E"/>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nsid w:val="7ABC5287"/>
    <w:multiLevelType w:val="hybridMultilevel"/>
    <w:tmpl w:val="1F0C81FE"/>
    <w:lvl w:ilvl="0" w:tplc="33BC232E">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2B"/>
    <w:rsid w:val="0004039E"/>
    <w:rsid w:val="005216C2"/>
    <w:rsid w:val="00546D07"/>
    <w:rsid w:val="009B5649"/>
    <w:rsid w:val="00AB0EB6"/>
    <w:rsid w:val="00AC56B2"/>
    <w:rsid w:val="00B92CE2"/>
    <w:rsid w:val="00C1760E"/>
    <w:rsid w:val="00CB372B"/>
    <w:rsid w:val="00F8329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7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372B"/>
    <w:pPr>
      <w:tabs>
        <w:tab w:val="center" w:pos="4419"/>
        <w:tab w:val="right" w:pos="8838"/>
      </w:tabs>
    </w:pPr>
  </w:style>
  <w:style w:type="character" w:customStyle="1" w:styleId="EncabezadoCar">
    <w:name w:val="Encabezado Car"/>
    <w:basedOn w:val="Fuentedeprrafopredeter"/>
    <w:link w:val="Encabezado"/>
    <w:uiPriority w:val="99"/>
    <w:rsid w:val="00CB372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B372B"/>
    <w:pPr>
      <w:tabs>
        <w:tab w:val="center" w:pos="4419"/>
        <w:tab w:val="right" w:pos="8838"/>
      </w:tabs>
    </w:pPr>
  </w:style>
  <w:style w:type="character" w:customStyle="1" w:styleId="PiedepginaCar">
    <w:name w:val="Pie de página Car"/>
    <w:basedOn w:val="Fuentedeprrafopredeter"/>
    <w:link w:val="Piedepgina"/>
    <w:uiPriority w:val="99"/>
    <w:rsid w:val="00CB372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B372B"/>
    <w:pPr>
      <w:ind w:left="720"/>
      <w:contextualSpacing/>
    </w:pPr>
  </w:style>
  <w:style w:type="paragraph" w:styleId="Textodeglobo">
    <w:name w:val="Balloon Text"/>
    <w:basedOn w:val="Normal"/>
    <w:link w:val="TextodegloboCar"/>
    <w:uiPriority w:val="99"/>
    <w:semiHidden/>
    <w:unhideWhenUsed/>
    <w:rsid w:val="00CB372B"/>
    <w:rPr>
      <w:rFonts w:ascii="Tahoma" w:hAnsi="Tahoma" w:cs="Tahoma"/>
      <w:sz w:val="16"/>
      <w:szCs w:val="16"/>
    </w:rPr>
  </w:style>
  <w:style w:type="character" w:customStyle="1" w:styleId="TextodegloboCar">
    <w:name w:val="Texto de globo Car"/>
    <w:basedOn w:val="Fuentedeprrafopredeter"/>
    <w:link w:val="Textodeglobo"/>
    <w:uiPriority w:val="99"/>
    <w:semiHidden/>
    <w:rsid w:val="00CB372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7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372B"/>
    <w:pPr>
      <w:tabs>
        <w:tab w:val="center" w:pos="4419"/>
        <w:tab w:val="right" w:pos="8838"/>
      </w:tabs>
    </w:pPr>
  </w:style>
  <w:style w:type="character" w:customStyle="1" w:styleId="EncabezadoCar">
    <w:name w:val="Encabezado Car"/>
    <w:basedOn w:val="Fuentedeprrafopredeter"/>
    <w:link w:val="Encabezado"/>
    <w:uiPriority w:val="99"/>
    <w:rsid w:val="00CB372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B372B"/>
    <w:pPr>
      <w:tabs>
        <w:tab w:val="center" w:pos="4419"/>
        <w:tab w:val="right" w:pos="8838"/>
      </w:tabs>
    </w:pPr>
  </w:style>
  <w:style w:type="character" w:customStyle="1" w:styleId="PiedepginaCar">
    <w:name w:val="Pie de página Car"/>
    <w:basedOn w:val="Fuentedeprrafopredeter"/>
    <w:link w:val="Piedepgina"/>
    <w:uiPriority w:val="99"/>
    <w:rsid w:val="00CB372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B372B"/>
    <w:pPr>
      <w:ind w:left="720"/>
      <w:contextualSpacing/>
    </w:pPr>
  </w:style>
  <w:style w:type="paragraph" w:styleId="Textodeglobo">
    <w:name w:val="Balloon Text"/>
    <w:basedOn w:val="Normal"/>
    <w:link w:val="TextodegloboCar"/>
    <w:uiPriority w:val="99"/>
    <w:semiHidden/>
    <w:unhideWhenUsed/>
    <w:rsid w:val="00CB372B"/>
    <w:rPr>
      <w:rFonts w:ascii="Tahoma" w:hAnsi="Tahoma" w:cs="Tahoma"/>
      <w:sz w:val="16"/>
      <w:szCs w:val="16"/>
    </w:rPr>
  </w:style>
  <w:style w:type="character" w:customStyle="1" w:styleId="TextodegloboCar">
    <w:name w:val="Texto de globo Car"/>
    <w:basedOn w:val="Fuentedeprrafopredeter"/>
    <w:link w:val="Textodeglobo"/>
    <w:uiPriority w:val="99"/>
    <w:semiHidden/>
    <w:rsid w:val="00CB372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570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Boado</cp:lastModifiedBy>
  <cp:revision>6</cp:revision>
  <cp:lastPrinted>2015-06-17T23:25:00Z</cp:lastPrinted>
  <dcterms:created xsi:type="dcterms:W3CDTF">2015-06-17T22:35:00Z</dcterms:created>
  <dcterms:modified xsi:type="dcterms:W3CDTF">2015-10-12T13:13:00Z</dcterms:modified>
</cp:coreProperties>
</file>