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AF9" w:rsidRDefault="00483323" w:rsidP="00324105">
      <w:pPr>
        <w:jc w:val="center"/>
        <w:rPr>
          <w:rFonts w:ascii="Agency FB" w:hAnsi="Agency FB" w:cs="Calibri"/>
          <w:b/>
          <w:sz w:val="22"/>
          <w:szCs w:val="22"/>
          <w:u w:val="single"/>
        </w:rPr>
      </w:pPr>
      <w:r>
        <w:rPr>
          <w:rFonts w:ascii="Agency FB" w:hAnsi="Agency FB" w:cs="Calibri"/>
          <w:b/>
          <w:sz w:val="22"/>
          <w:szCs w:val="22"/>
          <w:u w:val="single"/>
        </w:rPr>
        <w:t>ESPECIFICACIONES TECNICAS</w:t>
      </w:r>
    </w:p>
    <w:p w:rsidR="00324105" w:rsidRPr="002705A9" w:rsidRDefault="00324105" w:rsidP="00324105">
      <w:pPr>
        <w:jc w:val="center"/>
        <w:rPr>
          <w:rFonts w:ascii="Agency FB" w:hAnsi="Agency FB" w:cs="Calibri"/>
          <w:b/>
          <w:sz w:val="22"/>
          <w:szCs w:val="22"/>
        </w:rPr>
      </w:pPr>
    </w:p>
    <w:p w:rsidR="00447AF9" w:rsidRPr="002705A9" w:rsidRDefault="00447AF9" w:rsidP="00447AF9">
      <w:pPr>
        <w:rPr>
          <w:rFonts w:ascii="Agency FB" w:hAnsi="Agency FB" w:cs="Calibri"/>
          <w:b/>
          <w:sz w:val="22"/>
          <w:szCs w:val="22"/>
        </w:rPr>
      </w:pPr>
      <w:r w:rsidRPr="002705A9">
        <w:rPr>
          <w:rFonts w:ascii="Agency FB" w:hAnsi="Agency FB" w:cs="Calibri"/>
          <w:b/>
          <w:sz w:val="22"/>
          <w:szCs w:val="22"/>
        </w:rPr>
        <w:t xml:space="preserve">I.- </w:t>
      </w:r>
      <w:r w:rsidR="00483323">
        <w:rPr>
          <w:rFonts w:ascii="Agency FB" w:hAnsi="Agency FB" w:cs="Calibri"/>
          <w:b/>
          <w:sz w:val="22"/>
          <w:szCs w:val="22"/>
        </w:rPr>
        <w:t>ESPECIFICACIONES TECNICAS</w:t>
      </w:r>
    </w:p>
    <w:p w:rsidR="00447AF9" w:rsidRPr="002705A9" w:rsidRDefault="00447AF9" w:rsidP="00447AF9">
      <w:pPr>
        <w:rPr>
          <w:rFonts w:ascii="Agency FB" w:hAnsi="Agency FB" w:cs="Calibri"/>
          <w:b/>
          <w:sz w:val="22"/>
          <w:szCs w:val="22"/>
        </w:rPr>
      </w:pPr>
    </w:p>
    <w:p w:rsidR="00447AF9" w:rsidRPr="002705A9" w:rsidRDefault="0070706F" w:rsidP="00447AF9">
      <w:pPr>
        <w:rPr>
          <w:rFonts w:ascii="Agency FB" w:hAnsi="Agency FB"/>
          <w:b/>
          <w:sz w:val="22"/>
          <w:szCs w:val="22"/>
        </w:rPr>
      </w:pPr>
      <w:r>
        <w:rPr>
          <w:rFonts w:ascii="Agency FB" w:hAnsi="Agency FB"/>
          <w:b/>
          <w:sz w:val="22"/>
          <w:szCs w:val="22"/>
        </w:rPr>
        <w:t xml:space="preserve">1.1 </w:t>
      </w:r>
      <w:r w:rsidR="00447AF9" w:rsidRPr="002705A9">
        <w:rPr>
          <w:rFonts w:ascii="Agency FB" w:hAnsi="Agency FB"/>
          <w:b/>
          <w:sz w:val="22"/>
          <w:szCs w:val="22"/>
        </w:rPr>
        <w:t>INTRODUCCION</w:t>
      </w:r>
    </w:p>
    <w:p w:rsidR="00A6596B" w:rsidRDefault="00F148C3" w:rsidP="00447AF9">
      <w:pPr>
        <w:ind w:right="-233"/>
        <w:jc w:val="both"/>
        <w:rPr>
          <w:rFonts w:ascii="Agency FB" w:hAnsi="Agency FB"/>
          <w:sz w:val="22"/>
          <w:szCs w:val="22"/>
        </w:rPr>
      </w:pPr>
      <w:r w:rsidRPr="002705A9">
        <w:rPr>
          <w:rFonts w:ascii="Agency FB" w:hAnsi="Agency FB"/>
          <w:sz w:val="22"/>
          <w:szCs w:val="22"/>
        </w:rPr>
        <w:t xml:space="preserve">La Distrital Redes de Gas Cochabamba </w:t>
      </w:r>
      <w:r w:rsidR="00CE206D">
        <w:rPr>
          <w:rFonts w:ascii="Agency FB" w:hAnsi="Agency FB"/>
          <w:sz w:val="22"/>
          <w:szCs w:val="22"/>
        </w:rPr>
        <w:t xml:space="preserve">y específicamente la Unidad Distrital de Operación y Mantenimiento </w:t>
      </w:r>
      <w:r w:rsidR="00483323" w:rsidRPr="002705A9">
        <w:rPr>
          <w:rFonts w:ascii="Agency FB" w:hAnsi="Agency FB"/>
          <w:sz w:val="22"/>
          <w:szCs w:val="22"/>
        </w:rPr>
        <w:t>tienen</w:t>
      </w:r>
      <w:r w:rsidRPr="002705A9">
        <w:rPr>
          <w:rFonts w:ascii="Agency FB" w:hAnsi="Agency FB"/>
          <w:sz w:val="22"/>
          <w:szCs w:val="22"/>
        </w:rPr>
        <w:t xml:space="preserve"> a su cargo </w:t>
      </w:r>
      <w:r w:rsidR="00CE206D">
        <w:rPr>
          <w:rFonts w:ascii="Agency FB" w:hAnsi="Agency FB"/>
          <w:sz w:val="22"/>
          <w:szCs w:val="22"/>
        </w:rPr>
        <w:t xml:space="preserve">la verificación de fugas en gabinetes técnicos </w:t>
      </w:r>
      <w:r w:rsidR="00A6596B">
        <w:rPr>
          <w:rFonts w:ascii="Agency FB" w:hAnsi="Agency FB"/>
          <w:sz w:val="22"/>
          <w:szCs w:val="22"/>
        </w:rPr>
        <w:t>domiciliarios,</w:t>
      </w:r>
      <w:r w:rsidR="00CE206D">
        <w:rPr>
          <w:rFonts w:ascii="Agency FB" w:hAnsi="Agency FB"/>
          <w:sz w:val="22"/>
          <w:szCs w:val="22"/>
        </w:rPr>
        <w:t xml:space="preserve"> comerciales</w:t>
      </w:r>
      <w:r w:rsidR="00A6596B">
        <w:rPr>
          <w:rFonts w:ascii="Agency FB" w:hAnsi="Agency FB"/>
          <w:sz w:val="22"/>
          <w:szCs w:val="22"/>
        </w:rPr>
        <w:t xml:space="preserve"> e industriales </w:t>
      </w:r>
      <w:r w:rsidR="00CE206D">
        <w:rPr>
          <w:rFonts w:ascii="Agency FB" w:hAnsi="Agency FB"/>
          <w:sz w:val="22"/>
          <w:szCs w:val="22"/>
        </w:rPr>
        <w:t xml:space="preserve">esto con el fin de brindar seguridad a los usuarios y </w:t>
      </w:r>
      <w:r w:rsidR="00A6596B">
        <w:rPr>
          <w:rFonts w:ascii="Agency FB" w:hAnsi="Agency FB"/>
          <w:sz w:val="22"/>
          <w:szCs w:val="22"/>
        </w:rPr>
        <w:t>minimizar las fugas o</w:t>
      </w:r>
      <w:r w:rsidR="00CE206D">
        <w:rPr>
          <w:rFonts w:ascii="Agency FB" w:hAnsi="Agency FB"/>
          <w:sz w:val="22"/>
          <w:szCs w:val="22"/>
        </w:rPr>
        <w:t xml:space="preserve"> </w:t>
      </w:r>
      <w:r w:rsidR="00A6596B">
        <w:rPr>
          <w:rFonts w:ascii="Agency FB" w:hAnsi="Agency FB"/>
          <w:sz w:val="22"/>
          <w:szCs w:val="22"/>
        </w:rPr>
        <w:t>pérdidas</w:t>
      </w:r>
      <w:r w:rsidR="00CE206D">
        <w:rPr>
          <w:rFonts w:ascii="Agency FB" w:hAnsi="Agency FB"/>
          <w:sz w:val="22"/>
          <w:szCs w:val="22"/>
        </w:rPr>
        <w:t xml:space="preserve"> </w:t>
      </w:r>
      <w:r w:rsidR="00A6596B">
        <w:rPr>
          <w:rFonts w:ascii="Agency FB" w:hAnsi="Agency FB"/>
          <w:sz w:val="22"/>
          <w:szCs w:val="22"/>
        </w:rPr>
        <w:t xml:space="preserve">técnicas </w:t>
      </w:r>
      <w:r w:rsidR="00CE206D">
        <w:rPr>
          <w:rFonts w:ascii="Agency FB" w:hAnsi="Agency FB"/>
          <w:sz w:val="22"/>
          <w:szCs w:val="22"/>
        </w:rPr>
        <w:t>de gas</w:t>
      </w:r>
      <w:r w:rsidR="00A6596B">
        <w:rPr>
          <w:rFonts w:ascii="Agency FB" w:hAnsi="Agency FB"/>
          <w:sz w:val="22"/>
          <w:szCs w:val="22"/>
        </w:rPr>
        <w:t>.</w:t>
      </w:r>
      <w:r w:rsidR="00CE206D">
        <w:rPr>
          <w:rFonts w:ascii="Agency FB" w:hAnsi="Agency FB"/>
          <w:sz w:val="22"/>
          <w:szCs w:val="22"/>
        </w:rPr>
        <w:t xml:space="preserve"> </w:t>
      </w:r>
    </w:p>
    <w:p w:rsidR="00447AF9" w:rsidRPr="00A6596B" w:rsidRDefault="00A6596B" w:rsidP="00447AF9">
      <w:pPr>
        <w:ind w:right="-233"/>
        <w:jc w:val="both"/>
        <w:rPr>
          <w:rFonts w:ascii="Agency FB" w:hAnsi="Agency FB"/>
          <w:sz w:val="22"/>
          <w:szCs w:val="22"/>
        </w:rPr>
      </w:pPr>
      <w:r>
        <w:rPr>
          <w:rFonts w:ascii="Agency FB" w:hAnsi="Agency FB"/>
          <w:sz w:val="22"/>
          <w:szCs w:val="22"/>
        </w:rPr>
        <w:t>P</w:t>
      </w:r>
      <w:r w:rsidR="00CE206D">
        <w:rPr>
          <w:rFonts w:ascii="Agency FB" w:hAnsi="Agency FB"/>
          <w:sz w:val="22"/>
          <w:szCs w:val="22"/>
        </w:rPr>
        <w:t xml:space="preserve">ara ello cuenta con personal técnico “Verificadores de Fugas” los </w:t>
      </w:r>
      <w:r w:rsidR="008175DD">
        <w:rPr>
          <w:rFonts w:ascii="Agency FB" w:hAnsi="Agency FB"/>
          <w:sz w:val="22"/>
          <w:szCs w:val="22"/>
        </w:rPr>
        <w:t xml:space="preserve">mismos </w:t>
      </w:r>
      <w:r w:rsidR="00CE206D">
        <w:rPr>
          <w:rFonts w:ascii="Agency FB" w:hAnsi="Agency FB"/>
          <w:sz w:val="22"/>
          <w:szCs w:val="22"/>
        </w:rPr>
        <w:t xml:space="preserve">utilizan para la detección </w:t>
      </w:r>
      <w:r w:rsidR="00205947">
        <w:rPr>
          <w:rFonts w:ascii="Agency FB" w:hAnsi="Agency FB"/>
          <w:sz w:val="22"/>
          <w:szCs w:val="22"/>
        </w:rPr>
        <w:t>de fugas</w:t>
      </w:r>
      <w:r w:rsidR="00CE206D">
        <w:rPr>
          <w:rFonts w:ascii="Agency FB" w:hAnsi="Agency FB"/>
          <w:sz w:val="22"/>
          <w:szCs w:val="22"/>
        </w:rPr>
        <w:t xml:space="preserve"> </w:t>
      </w:r>
      <w:r w:rsidR="00205947">
        <w:rPr>
          <w:rFonts w:ascii="Agency FB" w:hAnsi="Agency FB"/>
          <w:sz w:val="22"/>
          <w:szCs w:val="22"/>
        </w:rPr>
        <w:t xml:space="preserve">solución liquida </w:t>
      </w:r>
      <w:r w:rsidR="008175DD">
        <w:rPr>
          <w:rFonts w:ascii="Agency FB" w:hAnsi="Agency FB"/>
          <w:sz w:val="22"/>
          <w:szCs w:val="22"/>
        </w:rPr>
        <w:t>espumante</w:t>
      </w:r>
      <w:r>
        <w:rPr>
          <w:rFonts w:ascii="Agency FB" w:hAnsi="Agency FB"/>
          <w:sz w:val="22"/>
          <w:szCs w:val="22"/>
        </w:rPr>
        <w:t xml:space="preserve"> </w:t>
      </w:r>
      <w:r w:rsidR="00205947">
        <w:rPr>
          <w:rFonts w:ascii="Agency FB" w:hAnsi="Agency FB"/>
          <w:sz w:val="22"/>
          <w:szCs w:val="22"/>
        </w:rPr>
        <w:t xml:space="preserve">para detección de gas ya que </w:t>
      </w:r>
      <w:r>
        <w:rPr>
          <w:rFonts w:ascii="Agency FB" w:hAnsi="Agency FB"/>
          <w:sz w:val="22"/>
          <w:szCs w:val="22"/>
        </w:rPr>
        <w:t>este producto facilita la inspección visual en caso de presencia de fuga</w:t>
      </w:r>
      <w:r w:rsidR="00205947">
        <w:rPr>
          <w:rFonts w:ascii="Agency FB" w:hAnsi="Agency FB"/>
          <w:sz w:val="22"/>
          <w:szCs w:val="22"/>
        </w:rPr>
        <w:t>, es en este sentido que se solicita la compra de solución liquida</w:t>
      </w:r>
      <w:r w:rsidR="008175DD">
        <w:rPr>
          <w:rFonts w:ascii="Agency FB" w:hAnsi="Agency FB"/>
          <w:sz w:val="22"/>
          <w:szCs w:val="22"/>
        </w:rPr>
        <w:t xml:space="preserve"> espumante</w:t>
      </w:r>
      <w:r w:rsidR="00205947">
        <w:rPr>
          <w:rFonts w:ascii="Agency FB" w:hAnsi="Agency FB"/>
          <w:sz w:val="22"/>
          <w:szCs w:val="22"/>
        </w:rPr>
        <w:t xml:space="preserve"> para detección de fugas.</w:t>
      </w:r>
    </w:p>
    <w:p w:rsidR="003F3F31" w:rsidRPr="002705A9" w:rsidRDefault="003F3F31" w:rsidP="00447AF9">
      <w:pPr>
        <w:ind w:right="-233"/>
        <w:jc w:val="both"/>
        <w:rPr>
          <w:rFonts w:ascii="Agency FB" w:hAnsi="Agency FB"/>
          <w:sz w:val="22"/>
          <w:szCs w:val="22"/>
        </w:rPr>
      </w:pPr>
    </w:p>
    <w:p w:rsidR="00447AF9" w:rsidRPr="002705A9" w:rsidRDefault="0070706F" w:rsidP="00324105">
      <w:pPr>
        <w:rPr>
          <w:rFonts w:ascii="Agency FB" w:hAnsi="Agency FB"/>
          <w:b/>
          <w:sz w:val="22"/>
          <w:szCs w:val="22"/>
        </w:rPr>
      </w:pPr>
      <w:r>
        <w:rPr>
          <w:rFonts w:ascii="Agency FB" w:hAnsi="Agency FB"/>
          <w:b/>
          <w:sz w:val="22"/>
          <w:szCs w:val="22"/>
        </w:rPr>
        <w:t xml:space="preserve">1.2 </w:t>
      </w:r>
      <w:r w:rsidR="00447AF9" w:rsidRPr="002705A9">
        <w:rPr>
          <w:rFonts w:ascii="Agency FB" w:hAnsi="Agency FB"/>
          <w:b/>
          <w:sz w:val="22"/>
          <w:szCs w:val="22"/>
        </w:rPr>
        <w:t>OBJETIVO</w:t>
      </w:r>
    </w:p>
    <w:p w:rsidR="00F148C3" w:rsidRDefault="00F148C3" w:rsidP="00F148C3">
      <w:pPr>
        <w:spacing w:before="20" w:after="20"/>
        <w:jc w:val="both"/>
        <w:rPr>
          <w:rFonts w:ascii="Agency FB" w:hAnsi="Agency FB" w:cs="Tahoma"/>
          <w:bCs/>
          <w:sz w:val="22"/>
          <w:szCs w:val="22"/>
        </w:rPr>
      </w:pPr>
      <w:r>
        <w:rPr>
          <w:rFonts w:ascii="Agency FB" w:hAnsi="Agency FB" w:cs="Tahoma"/>
          <w:bCs/>
          <w:sz w:val="22"/>
          <w:szCs w:val="22"/>
        </w:rPr>
        <w:t xml:space="preserve">El presente documento pretende establecer las características mínimas y las especificaciones de </w:t>
      </w:r>
      <w:r w:rsidR="00205947">
        <w:rPr>
          <w:rFonts w:ascii="Agency FB" w:hAnsi="Agency FB" w:cs="Tahoma"/>
          <w:bCs/>
          <w:sz w:val="22"/>
          <w:szCs w:val="22"/>
        </w:rPr>
        <w:t xml:space="preserve">la solución </w:t>
      </w:r>
      <w:r w:rsidR="00483323">
        <w:rPr>
          <w:rFonts w:ascii="Agency FB" w:hAnsi="Agency FB" w:cs="Tahoma"/>
          <w:bCs/>
          <w:sz w:val="22"/>
          <w:szCs w:val="22"/>
        </w:rPr>
        <w:t>liquida</w:t>
      </w:r>
      <w:r w:rsidR="008175DD">
        <w:rPr>
          <w:rFonts w:ascii="Agency FB" w:hAnsi="Agency FB" w:cs="Tahoma"/>
          <w:bCs/>
          <w:sz w:val="22"/>
          <w:szCs w:val="22"/>
        </w:rPr>
        <w:t xml:space="preserve"> espumante</w:t>
      </w:r>
      <w:r w:rsidR="00205947">
        <w:rPr>
          <w:rFonts w:ascii="Agency FB" w:hAnsi="Agency FB" w:cs="Tahoma"/>
          <w:bCs/>
          <w:sz w:val="22"/>
          <w:szCs w:val="22"/>
        </w:rPr>
        <w:t>,</w:t>
      </w:r>
      <w:r>
        <w:rPr>
          <w:rFonts w:ascii="Agency FB" w:hAnsi="Agency FB" w:cs="Tahoma"/>
          <w:bCs/>
          <w:sz w:val="22"/>
          <w:szCs w:val="22"/>
        </w:rPr>
        <w:t xml:space="preserve"> solicitados por la DISTRITAL YPFB REDES DE GAS COCHABAMBA, así como los tiempos  de entrega y formas de Pago.</w:t>
      </w:r>
    </w:p>
    <w:p w:rsidR="00447AF9" w:rsidRPr="002705A9" w:rsidRDefault="00447AF9" w:rsidP="00447AF9">
      <w:pPr>
        <w:jc w:val="both"/>
        <w:rPr>
          <w:rFonts w:ascii="Agency FB" w:hAnsi="Agency FB"/>
          <w:sz w:val="22"/>
          <w:szCs w:val="22"/>
        </w:rPr>
      </w:pPr>
    </w:p>
    <w:p w:rsidR="00447AF9" w:rsidRPr="00324105" w:rsidRDefault="0070706F" w:rsidP="00447AF9">
      <w:pPr>
        <w:jc w:val="both"/>
        <w:rPr>
          <w:rFonts w:ascii="Agency FB" w:hAnsi="Agency FB"/>
          <w:b/>
          <w:sz w:val="22"/>
          <w:szCs w:val="22"/>
        </w:rPr>
      </w:pPr>
      <w:r>
        <w:rPr>
          <w:rFonts w:ascii="Agency FB" w:hAnsi="Agency FB"/>
          <w:b/>
          <w:sz w:val="22"/>
          <w:szCs w:val="22"/>
        </w:rPr>
        <w:t xml:space="preserve">1.3 </w:t>
      </w:r>
      <w:r w:rsidR="00E34609" w:rsidRPr="005D149B">
        <w:rPr>
          <w:rFonts w:ascii="Agency FB" w:hAnsi="Agency FB"/>
          <w:b/>
          <w:sz w:val="22"/>
          <w:szCs w:val="22"/>
        </w:rPr>
        <w:t>LISTA</w:t>
      </w:r>
      <w:r w:rsidR="00483323">
        <w:rPr>
          <w:rFonts w:ascii="Agency FB" w:hAnsi="Agency FB"/>
          <w:b/>
          <w:sz w:val="22"/>
          <w:szCs w:val="22"/>
        </w:rPr>
        <w:t>DO Y ESPECIFICACIONES</w:t>
      </w:r>
    </w:p>
    <w:p w:rsidR="00324105" w:rsidRDefault="00447AF9" w:rsidP="00324105">
      <w:pPr>
        <w:jc w:val="both"/>
        <w:rPr>
          <w:rFonts w:ascii="Agency FB" w:hAnsi="Agency FB"/>
          <w:sz w:val="22"/>
          <w:szCs w:val="22"/>
        </w:rPr>
      </w:pPr>
      <w:r w:rsidRPr="002705A9">
        <w:rPr>
          <w:rFonts w:ascii="Agency FB" w:hAnsi="Agency FB"/>
          <w:sz w:val="22"/>
          <w:szCs w:val="22"/>
        </w:rPr>
        <w:t xml:space="preserve">Las especificaciones </w:t>
      </w:r>
      <w:r w:rsidR="00324105">
        <w:rPr>
          <w:rFonts w:ascii="Agency FB" w:hAnsi="Agency FB"/>
          <w:sz w:val="22"/>
          <w:szCs w:val="22"/>
        </w:rPr>
        <w:t xml:space="preserve">técnicas </w:t>
      </w:r>
      <w:r w:rsidRPr="002705A9">
        <w:rPr>
          <w:rFonts w:ascii="Agency FB" w:hAnsi="Agency FB"/>
          <w:sz w:val="22"/>
          <w:szCs w:val="22"/>
        </w:rPr>
        <w:t xml:space="preserve">de </w:t>
      </w:r>
      <w:r w:rsidR="00205947">
        <w:rPr>
          <w:rFonts w:ascii="Agency FB" w:hAnsi="Agency FB"/>
          <w:sz w:val="22"/>
          <w:szCs w:val="22"/>
        </w:rPr>
        <w:t>la solución liquida</w:t>
      </w:r>
      <w:r w:rsidR="008175DD">
        <w:rPr>
          <w:rFonts w:ascii="Agency FB" w:hAnsi="Agency FB"/>
          <w:sz w:val="22"/>
          <w:szCs w:val="22"/>
        </w:rPr>
        <w:t xml:space="preserve"> espumante</w:t>
      </w:r>
      <w:r w:rsidR="00205947">
        <w:rPr>
          <w:rFonts w:ascii="Agency FB" w:hAnsi="Agency FB"/>
          <w:sz w:val="22"/>
          <w:szCs w:val="22"/>
        </w:rPr>
        <w:t xml:space="preserve"> para detección de fugas de gas</w:t>
      </w:r>
      <w:r w:rsidR="00324105">
        <w:rPr>
          <w:rFonts w:ascii="Agency FB" w:hAnsi="Agency FB"/>
          <w:sz w:val="22"/>
          <w:szCs w:val="22"/>
        </w:rPr>
        <w:t xml:space="preserve"> </w:t>
      </w:r>
      <w:r w:rsidRPr="002705A9">
        <w:rPr>
          <w:rFonts w:ascii="Agency FB" w:hAnsi="Agency FB"/>
          <w:sz w:val="22"/>
          <w:szCs w:val="22"/>
        </w:rPr>
        <w:t xml:space="preserve"> son </w:t>
      </w:r>
      <w:r w:rsidR="00781927">
        <w:rPr>
          <w:rFonts w:ascii="Agency FB" w:hAnsi="Agency FB"/>
          <w:sz w:val="22"/>
          <w:szCs w:val="22"/>
        </w:rPr>
        <w:t>presentado</w:t>
      </w:r>
      <w:r w:rsidR="00E34609" w:rsidRPr="002705A9">
        <w:rPr>
          <w:rFonts w:ascii="Agency FB" w:hAnsi="Agency FB"/>
          <w:sz w:val="22"/>
          <w:szCs w:val="22"/>
        </w:rPr>
        <w:t>s</w:t>
      </w:r>
      <w:r w:rsidRPr="002705A9">
        <w:rPr>
          <w:rFonts w:ascii="Agency FB" w:hAnsi="Agency FB"/>
          <w:sz w:val="22"/>
          <w:szCs w:val="22"/>
        </w:rPr>
        <w:t xml:space="preserve"> </w:t>
      </w:r>
      <w:r w:rsidR="00483323">
        <w:rPr>
          <w:rFonts w:ascii="Agency FB" w:hAnsi="Agency FB"/>
          <w:sz w:val="22"/>
          <w:szCs w:val="22"/>
        </w:rPr>
        <w:t>a continuación</w:t>
      </w:r>
      <w:r w:rsidR="00324105">
        <w:rPr>
          <w:rFonts w:ascii="Agency FB" w:hAnsi="Agency FB"/>
          <w:sz w:val="22"/>
          <w:szCs w:val="22"/>
        </w:rPr>
        <w:t>:</w:t>
      </w:r>
    </w:p>
    <w:p w:rsidR="00483323" w:rsidRPr="00324105" w:rsidRDefault="00483323" w:rsidP="00324105">
      <w:pPr>
        <w:jc w:val="both"/>
        <w:rPr>
          <w:rFonts w:ascii="Agency FB" w:hAnsi="Agency FB"/>
          <w:sz w:val="22"/>
          <w:szCs w:val="22"/>
        </w:rPr>
      </w:pPr>
    </w:p>
    <w:tbl>
      <w:tblPr>
        <w:tblW w:w="4896" w:type="pct"/>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9"/>
        <w:gridCol w:w="5589"/>
        <w:gridCol w:w="1166"/>
        <w:gridCol w:w="1056"/>
      </w:tblGrid>
      <w:tr w:rsidR="00D91A0A" w:rsidRPr="006D4A31" w:rsidTr="00483323">
        <w:trPr>
          <w:trHeight w:val="540"/>
          <w:jc w:val="center"/>
        </w:trPr>
        <w:tc>
          <w:tcPr>
            <w:tcW w:w="694" w:type="pct"/>
            <w:shd w:val="clear" w:color="auto" w:fill="183962"/>
            <w:vAlign w:val="center"/>
            <w:hideMark/>
          </w:tcPr>
          <w:p w:rsidR="00D91A0A" w:rsidRPr="0003546C" w:rsidRDefault="00D91A0A" w:rsidP="001167C0">
            <w:pPr>
              <w:jc w:val="center"/>
              <w:rPr>
                <w:rFonts w:ascii="Agency FB" w:hAnsi="Agency FB"/>
                <w:b/>
                <w:bCs/>
                <w:color w:val="FFFFFF" w:themeColor="background1"/>
                <w:sz w:val="22"/>
                <w:szCs w:val="22"/>
                <w:lang w:val="es-MX" w:eastAsia="es-MX"/>
              </w:rPr>
            </w:pPr>
            <w:r w:rsidRPr="0003546C">
              <w:rPr>
                <w:rFonts w:ascii="Agency FB" w:hAnsi="Agency FB"/>
                <w:b/>
                <w:bCs/>
                <w:color w:val="FFFFFF" w:themeColor="background1"/>
                <w:sz w:val="22"/>
                <w:szCs w:val="22"/>
                <w:lang w:val="es-MX" w:eastAsia="es-MX"/>
              </w:rPr>
              <w:t>ITEM</w:t>
            </w:r>
          </w:p>
        </w:tc>
        <w:tc>
          <w:tcPr>
            <w:tcW w:w="3081" w:type="pct"/>
            <w:shd w:val="clear" w:color="auto" w:fill="183962"/>
            <w:vAlign w:val="center"/>
            <w:hideMark/>
          </w:tcPr>
          <w:p w:rsidR="00D91A0A" w:rsidRPr="0003546C" w:rsidRDefault="00D91A0A" w:rsidP="00D6711F">
            <w:pPr>
              <w:jc w:val="center"/>
              <w:rPr>
                <w:rFonts w:ascii="Agency FB" w:hAnsi="Agency FB"/>
                <w:b/>
                <w:bCs/>
                <w:color w:val="FFFFFF" w:themeColor="background1"/>
                <w:sz w:val="22"/>
                <w:szCs w:val="22"/>
                <w:lang w:val="es-MX" w:eastAsia="es-MX"/>
              </w:rPr>
            </w:pPr>
            <w:r w:rsidRPr="0003546C">
              <w:rPr>
                <w:rFonts w:ascii="Agency FB" w:hAnsi="Agency FB"/>
                <w:b/>
                <w:bCs/>
                <w:color w:val="FFFFFF" w:themeColor="background1"/>
                <w:sz w:val="22"/>
                <w:szCs w:val="22"/>
                <w:lang w:val="es-MX" w:eastAsia="es-MX"/>
              </w:rPr>
              <w:t>DETALLE DEL REQUERIMIENTO</w:t>
            </w:r>
          </w:p>
        </w:tc>
        <w:tc>
          <w:tcPr>
            <w:tcW w:w="643" w:type="pct"/>
            <w:shd w:val="clear" w:color="auto" w:fill="183962"/>
            <w:vAlign w:val="center"/>
          </w:tcPr>
          <w:p w:rsidR="00D91A0A" w:rsidRPr="0003546C" w:rsidRDefault="00D91A0A" w:rsidP="00E90820">
            <w:pPr>
              <w:jc w:val="center"/>
              <w:rPr>
                <w:rFonts w:ascii="Agency FB" w:hAnsi="Agency FB"/>
                <w:b/>
                <w:bCs/>
                <w:color w:val="FFFFFF" w:themeColor="background1"/>
                <w:sz w:val="22"/>
                <w:szCs w:val="22"/>
                <w:lang w:val="es-MX" w:eastAsia="es-MX"/>
              </w:rPr>
            </w:pPr>
            <w:r w:rsidRPr="0003546C">
              <w:rPr>
                <w:rFonts w:ascii="Agency FB" w:hAnsi="Agency FB"/>
                <w:b/>
                <w:bCs/>
                <w:color w:val="FFFFFF" w:themeColor="background1"/>
                <w:sz w:val="22"/>
                <w:szCs w:val="22"/>
                <w:lang w:val="es-MX" w:eastAsia="es-MX"/>
              </w:rPr>
              <w:t>CANTIDAD</w:t>
            </w:r>
          </w:p>
        </w:tc>
        <w:tc>
          <w:tcPr>
            <w:tcW w:w="582" w:type="pct"/>
            <w:shd w:val="clear" w:color="auto" w:fill="183962"/>
            <w:vAlign w:val="center"/>
          </w:tcPr>
          <w:p w:rsidR="00D91A0A" w:rsidRPr="0003546C" w:rsidRDefault="00D91A0A" w:rsidP="001F0361">
            <w:pPr>
              <w:jc w:val="center"/>
              <w:rPr>
                <w:rFonts w:ascii="Agency FB" w:hAnsi="Agency FB"/>
                <w:b/>
                <w:bCs/>
                <w:color w:val="FFFFFF" w:themeColor="background1"/>
                <w:sz w:val="22"/>
                <w:szCs w:val="22"/>
                <w:lang w:val="es-MX" w:eastAsia="es-MX"/>
              </w:rPr>
            </w:pPr>
            <w:r>
              <w:rPr>
                <w:rFonts w:ascii="Agency FB" w:hAnsi="Agency FB"/>
                <w:b/>
                <w:bCs/>
                <w:color w:val="FFFFFF" w:themeColor="background1"/>
                <w:sz w:val="22"/>
                <w:szCs w:val="22"/>
                <w:lang w:val="es-MX" w:eastAsia="es-MX"/>
              </w:rPr>
              <w:t>UNIDAD</w:t>
            </w:r>
          </w:p>
        </w:tc>
      </w:tr>
      <w:tr w:rsidR="00D91A0A" w:rsidRPr="006D4A31" w:rsidTr="00483323">
        <w:trPr>
          <w:trHeight w:val="831"/>
          <w:jc w:val="center"/>
        </w:trPr>
        <w:tc>
          <w:tcPr>
            <w:tcW w:w="694" w:type="pct"/>
            <w:shd w:val="clear" w:color="auto" w:fill="auto"/>
            <w:noWrap/>
            <w:vAlign w:val="center"/>
            <w:hideMark/>
          </w:tcPr>
          <w:p w:rsidR="00D91A0A" w:rsidRPr="006D4A31" w:rsidRDefault="00D91A0A" w:rsidP="001167C0">
            <w:pPr>
              <w:jc w:val="center"/>
              <w:rPr>
                <w:rFonts w:ascii="Agency FB" w:hAnsi="Agency FB"/>
                <w:color w:val="444444"/>
                <w:sz w:val="22"/>
                <w:szCs w:val="22"/>
                <w:lang w:val="es-MX" w:eastAsia="es-MX"/>
              </w:rPr>
            </w:pPr>
            <w:r w:rsidRPr="006D4A31">
              <w:rPr>
                <w:rFonts w:ascii="Agency FB" w:hAnsi="Agency FB"/>
                <w:color w:val="444444"/>
                <w:sz w:val="22"/>
                <w:szCs w:val="22"/>
                <w:lang w:val="es-MX" w:eastAsia="es-MX"/>
              </w:rPr>
              <w:t>1</w:t>
            </w:r>
          </w:p>
        </w:tc>
        <w:tc>
          <w:tcPr>
            <w:tcW w:w="3081" w:type="pct"/>
            <w:shd w:val="clear" w:color="auto" w:fill="auto"/>
            <w:vAlign w:val="center"/>
            <w:hideMark/>
          </w:tcPr>
          <w:p w:rsidR="00D91A0A" w:rsidRPr="00D91A0A" w:rsidRDefault="00A6596B" w:rsidP="00B6075D">
            <w:pPr>
              <w:jc w:val="center"/>
              <w:rPr>
                <w:rFonts w:ascii="Agency FB" w:hAnsi="Agency FB"/>
                <w:sz w:val="22"/>
                <w:szCs w:val="22"/>
                <w:lang w:val="es-MX" w:eastAsia="es-MX"/>
              </w:rPr>
            </w:pPr>
            <w:r>
              <w:rPr>
                <w:rFonts w:ascii="Agency FB" w:hAnsi="Agency FB"/>
                <w:sz w:val="22"/>
                <w:szCs w:val="22"/>
                <w:lang w:val="es-MX" w:eastAsia="es-MX"/>
              </w:rPr>
              <w:t xml:space="preserve">SOLUCION </w:t>
            </w:r>
            <w:r w:rsidR="008175DD">
              <w:rPr>
                <w:rFonts w:ascii="Agency FB" w:hAnsi="Agency FB"/>
                <w:sz w:val="22"/>
                <w:szCs w:val="22"/>
                <w:lang w:val="es-MX" w:eastAsia="es-MX"/>
              </w:rPr>
              <w:t>LIQUIDA ESPUMANTE</w:t>
            </w:r>
            <w:r>
              <w:rPr>
                <w:rFonts w:ascii="Agency FB" w:hAnsi="Agency FB"/>
                <w:sz w:val="22"/>
                <w:szCs w:val="22"/>
                <w:lang w:val="es-MX" w:eastAsia="es-MX"/>
              </w:rPr>
              <w:t xml:space="preserve"> </w:t>
            </w:r>
          </w:p>
        </w:tc>
        <w:tc>
          <w:tcPr>
            <w:tcW w:w="643" w:type="pct"/>
            <w:shd w:val="clear" w:color="auto" w:fill="auto"/>
            <w:vAlign w:val="center"/>
          </w:tcPr>
          <w:p w:rsidR="00D91A0A" w:rsidRPr="006D4A31" w:rsidRDefault="0021118E" w:rsidP="00E90820">
            <w:pPr>
              <w:jc w:val="center"/>
              <w:rPr>
                <w:rFonts w:ascii="Agency FB" w:hAnsi="Agency FB"/>
                <w:color w:val="444444"/>
                <w:sz w:val="22"/>
                <w:szCs w:val="22"/>
                <w:lang w:val="es-MX" w:eastAsia="es-MX"/>
              </w:rPr>
            </w:pPr>
            <w:r>
              <w:rPr>
                <w:rFonts w:ascii="Agency FB" w:hAnsi="Agency FB"/>
                <w:color w:val="444444"/>
                <w:sz w:val="22"/>
                <w:szCs w:val="22"/>
                <w:lang w:val="es-MX" w:eastAsia="es-MX"/>
              </w:rPr>
              <w:t>200</w:t>
            </w:r>
            <w:r w:rsidR="00B6075D">
              <w:rPr>
                <w:rFonts w:ascii="Agency FB" w:hAnsi="Agency FB"/>
                <w:color w:val="444444"/>
                <w:sz w:val="22"/>
                <w:szCs w:val="22"/>
                <w:lang w:val="es-MX" w:eastAsia="es-MX"/>
              </w:rPr>
              <w:t>.00</w:t>
            </w:r>
          </w:p>
        </w:tc>
        <w:tc>
          <w:tcPr>
            <w:tcW w:w="582" w:type="pct"/>
            <w:vAlign w:val="center"/>
          </w:tcPr>
          <w:p w:rsidR="00D91A0A" w:rsidRPr="006D4A31" w:rsidRDefault="00D91A0A" w:rsidP="001167C0">
            <w:pPr>
              <w:jc w:val="center"/>
              <w:rPr>
                <w:rFonts w:ascii="Agency FB" w:hAnsi="Agency FB"/>
                <w:color w:val="444444"/>
                <w:sz w:val="22"/>
                <w:szCs w:val="22"/>
                <w:lang w:val="es-MX" w:eastAsia="es-MX"/>
              </w:rPr>
            </w:pPr>
            <w:proofErr w:type="spellStart"/>
            <w:r>
              <w:rPr>
                <w:rFonts w:ascii="Agency FB" w:hAnsi="Agency FB"/>
                <w:color w:val="444444"/>
                <w:sz w:val="22"/>
                <w:szCs w:val="22"/>
                <w:lang w:val="es-MX" w:eastAsia="es-MX"/>
              </w:rPr>
              <w:t>Lts</w:t>
            </w:r>
            <w:proofErr w:type="spellEnd"/>
            <w:r>
              <w:rPr>
                <w:rFonts w:ascii="Agency FB" w:hAnsi="Agency FB"/>
                <w:color w:val="444444"/>
                <w:sz w:val="22"/>
                <w:szCs w:val="22"/>
                <w:lang w:val="es-MX" w:eastAsia="es-MX"/>
              </w:rPr>
              <w:t>.</w:t>
            </w:r>
          </w:p>
        </w:tc>
      </w:tr>
    </w:tbl>
    <w:p w:rsidR="00483323" w:rsidRDefault="00483323" w:rsidP="00483323">
      <w:pPr>
        <w:jc w:val="both"/>
        <w:rPr>
          <w:rFonts w:ascii="Agency FB" w:hAnsi="Agency FB" w:cs="Tahoma"/>
          <w:b/>
          <w:bCs/>
          <w:sz w:val="22"/>
          <w:szCs w:val="22"/>
          <w:lang w:val="es-BO"/>
        </w:rPr>
      </w:pPr>
    </w:p>
    <w:p w:rsidR="00483323" w:rsidRPr="00483323" w:rsidRDefault="00483323" w:rsidP="00483323">
      <w:pPr>
        <w:jc w:val="both"/>
        <w:rPr>
          <w:rFonts w:ascii="Agency FB" w:hAnsi="Agency FB" w:cs="Tahoma"/>
          <w:bCs/>
          <w:sz w:val="22"/>
          <w:szCs w:val="22"/>
          <w:lang w:val="es-BO"/>
        </w:rPr>
      </w:pPr>
      <w:r w:rsidRPr="00483323">
        <w:rPr>
          <w:rFonts w:ascii="Agency FB" w:hAnsi="Agency FB" w:cs="Tahoma"/>
          <w:bCs/>
          <w:sz w:val="22"/>
          <w:szCs w:val="22"/>
          <w:lang w:val="es-BO"/>
        </w:rPr>
        <w:t>FORMULACION DE LA SOLUCION LIQUIDA ESPUMANTE:</w:t>
      </w:r>
    </w:p>
    <w:p w:rsidR="00246E7A" w:rsidRPr="00246E7A" w:rsidRDefault="00246E7A" w:rsidP="00995209">
      <w:pPr>
        <w:jc w:val="both"/>
        <w:rPr>
          <w:rFonts w:ascii="Agency FB" w:hAnsi="Agency FB" w:cs="Tahoma"/>
          <w:bCs/>
          <w:sz w:val="22"/>
          <w:szCs w:val="22"/>
        </w:rPr>
      </w:pPr>
    </w:p>
    <w:tbl>
      <w:tblPr>
        <w:tblW w:w="4934" w:type="pct"/>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59"/>
        <w:gridCol w:w="5082"/>
      </w:tblGrid>
      <w:tr w:rsidR="00232628" w:rsidRPr="006D4A31" w:rsidTr="00483323">
        <w:trPr>
          <w:trHeight w:val="380"/>
          <w:jc w:val="center"/>
        </w:trPr>
        <w:tc>
          <w:tcPr>
            <w:tcW w:w="2220" w:type="pct"/>
            <w:shd w:val="clear" w:color="auto" w:fill="17365D" w:themeFill="text2" w:themeFillShade="BF"/>
            <w:noWrap/>
            <w:vAlign w:val="center"/>
            <w:hideMark/>
          </w:tcPr>
          <w:p w:rsidR="00232628" w:rsidRPr="00D91A0A" w:rsidRDefault="00A50D7F" w:rsidP="00947F9C">
            <w:pPr>
              <w:jc w:val="center"/>
              <w:rPr>
                <w:rFonts w:ascii="Agency FB" w:hAnsi="Agency FB"/>
                <w:sz w:val="22"/>
                <w:szCs w:val="22"/>
                <w:lang w:val="es-MX" w:eastAsia="es-MX"/>
              </w:rPr>
            </w:pPr>
            <w:r w:rsidRPr="00232628">
              <w:rPr>
                <w:rFonts w:ascii="Agency FB" w:hAnsi="Agency FB"/>
                <w:sz w:val="22"/>
                <w:szCs w:val="22"/>
                <w:lang w:val="es-MX" w:eastAsia="es-MX"/>
              </w:rPr>
              <w:t>Ingrediente</w:t>
            </w:r>
          </w:p>
        </w:tc>
        <w:tc>
          <w:tcPr>
            <w:tcW w:w="2780" w:type="pct"/>
            <w:shd w:val="clear" w:color="auto" w:fill="17365D" w:themeFill="text2" w:themeFillShade="BF"/>
            <w:vAlign w:val="center"/>
          </w:tcPr>
          <w:p w:rsidR="00232628" w:rsidRPr="006D4A31" w:rsidRDefault="00A50D7F" w:rsidP="006D3254">
            <w:pPr>
              <w:jc w:val="center"/>
              <w:rPr>
                <w:rFonts w:ascii="Agency FB" w:hAnsi="Agency FB"/>
                <w:color w:val="444444"/>
                <w:sz w:val="22"/>
                <w:szCs w:val="22"/>
                <w:lang w:val="es-MX" w:eastAsia="es-MX"/>
              </w:rPr>
            </w:pPr>
            <w:r w:rsidRPr="00232628">
              <w:rPr>
                <w:rFonts w:ascii="Agency FB" w:hAnsi="Agency FB"/>
                <w:sz w:val="22"/>
                <w:szCs w:val="22"/>
                <w:lang w:val="es-MX" w:eastAsia="es-MX"/>
              </w:rPr>
              <w:t xml:space="preserve">% </w:t>
            </w:r>
            <w:r w:rsidR="006D3254">
              <w:rPr>
                <w:rFonts w:ascii="Agency FB" w:hAnsi="Agency FB"/>
                <w:sz w:val="22"/>
                <w:szCs w:val="22"/>
                <w:lang w:val="es-MX" w:eastAsia="es-MX"/>
              </w:rPr>
              <w:t>P</w:t>
            </w:r>
            <w:r w:rsidRPr="00232628">
              <w:rPr>
                <w:rFonts w:ascii="Agency FB" w:hAnsi="Agency FB"/>
                <w:sz w:val="22"/>
                <w:szCs w:val="22"/>
                <w:lang w:val="es-MX" w:eastAsia="es-MX"/>
              </w:rPr>
              <w:t>eso</w:t>
            </w:r>
          </w:p>
        </w:tc>
      </w:tr>
      <w:tr w:rsidR="00A50D7F" w:rsidRPr="006D4A31" w:rsidTr="00483323">
        <w:trPr>
          <w:trHeight w:val="2742"/>
          <w:jc w:val="center"/>
        </w:trPr>
        <w:tc>
          <w:tcPr>
            <w:tcW w:w="2220" w:type="pct"/>
            <w:shd w:val="clear" w:color="auto" w:fill="auto"/>
            <w:noWrap/>
            <w:vAlign w:val="center"/>
            <w:hideMark/>
          </w:tcPr>
          <w:p w:rsidR="00A22363" w:rsidRDefault="00A22363" w:rsidP="00A22363">
            <w:pPr>
              <w:jc w:val="center"/>
              <w:rPr>
                <w:rFonts w:ascii="Agency FB" w:hAnsi="Agency FB"/>
                <w:sz w:val="22"/>
                <w:szCs w:val="22"/>
                <w:lang w:val="es-BO" w:eastAsia="es-MX"/>
              </w:rPr>
            </w:pPr>
            <w:r>
              <w:rPr>
                <w:rFonts w:ascii="Agency FB" w:hAnsi="Agency FB"/>
                <w:sz w:val="22"/>
                <w:szCs w:val="22"/>
                <w:lang w:val="es-BO" w:eastAsia="es-MX"/>
              </w:rPr>
              <w:t>Surfactantes</w:t>
            </w:r>
          </w:p>
          <w:p w:rsidR="00A22363" w:rsidRDefault="00A22363" w:rsidP="00A22363">
            <w:pPr>
              <w:jc w:val="center"/>
              <w:rPr>
                <w:rFonts w:ascii="Agency FB" w:hAnsi="Agency FB"/>
                <w:sz w:val="22"/>
                <w:szCs w:val="22"/>
                <w:lang w:val="es-BO" w:eastAsia="es-MX"/>
              </w:rPr>
            </w:pPr>
            <w:r>
              <w:rPr>
                <w:rFonts w:ascii="Agency FB" w:hAnsi="Agency FB"/>
                <w:sz w:val="22"/>
                <w:szCs w:val="22"/>
                <w:lang w:val="es-BO" w:eastAsia="es-MX"/>
              </w:rPr>
              <w:t>Estabilizadores de espuma</w:t>
            </w:r>
          </w:p>
          <w:p w:rsidR="00A22363" w:rsidRDefault="00A22363" w:rsidP="00A22363">
            <w:pPr>
              <w:jc w:val="center"/>
              <w:rPr>
                <w:rFonts w:ascii="Agency FB" w:hAnsi="Agency FB"/>
                <w:sz w:val="22"/>
                <w:szCs w:val="22"/>
                <w:lang w:val="es-BO" w:eastAsia="es-MX"/>
              </w:rPr>
            </w:pPr>
            <w:proofErr w:type="spellStart"/>
            <w:r>
              <w:rPr>
                <w:rFonts w:ascii="Agency FB" w:hAnsi="Agency FB"/>
                <w:sz w:val="22"/>
                <w:szCs w:val="22"/>
                <w:lang w:val="es-BO" w:eastAsia="es-MX"/>
              </w:rPr>
              <w:t>Hidrotropos</w:t>
            </w:r>
            <w:proofErr w:type="spellEnd"/>
          </w:p>
          <w:p w:rsidR="00A22363" w:rsidRDefault="00A22363" w:rsidP="00A22363">
            <w:pPr>
              <w:jc w:val="center"/>
              <w:rPr>
                <w:rFonts w:ascii="Agency FB" w:hAnsi="Agency FB"/>
                <w:sz w:val="22"/>
                <w:szCs w:val="22"/>
                <w:lang w:val="es-BO" w:eastAsia="es-MX"/>
              </w:rPr>
            </w:pPr>
            <w:r>
              <w:rPr>
                <w:rFonts w:ascii="Agency FB" w:hAnsi="Agency FB"/>
                <w:sz w:val="22"/>
                <w:szCs w:val="22"/>
                <w:lang w:val="es-BO" w:eastAsia="es-MX"/>
              </w:rPr>
              <w:t>Sales minerales</w:t>
            </w:r>
          </w:p>
          <w:p w:rsidR="00A22363" w:rsidRDefault="00A22363" w:rsidP="00A22363">
            <w:pPr>
              <w:jc w:val="center"/>
              <w:rPr>
                <w:rFonts w:ascii="Agency FB" w:hAnsi="Agency FB"/>
                <w:sz w:val="22"/>
                <w:szCs w:val="22"/>
                <w:lang w:val="es-BO" w:eastAsia="es-MX"/>
              </w:rPr>
            </w:pPr>
            <w:proofErr w:type="spellStart"/>
            <w:r>
              <w:rPr>
                <w:rFonts w:ascii="Agency FB" w:hAnsi="Agency FB"/>
                <w:sz w:val="22"/>
                <w:szCs w:val="22"/>
                <w:lang w:val="es-BO" w:eastAsia="es-MX"/>
              </w:rPr>
              <w:t>Preservantes</w:t>
            </w:r>
            <w:proofErr w:type="spellEnd"/>
          </w:p>
          <w:p w:rsidR="00A22363" w:rsidRPr="00A22363" w:rsidRDefault="00A22363" w:rsidP="00A22363">
            <w:pPr>
              <w:jc w:val="center"/>
              <w:rPr>
                <w:rFonts w:ascii="Agency FB" w:hAnsi="Agency FB"/>
                <w:sz w:val="22"/>
                <w:szCs w:val="22"/>
                <w:lang w:val="es-BO" w:eastAsia="es-MX"/>
              </w:rPr>
            </w:pPr>
            <w:r w:rsidRPr="00A22363">
              <w:rPr>
                <w:rFonts w:ascii="Agency FB" w:hAnsi="Agency FB"/>
                <w:sz w:val="22"/>
                <w:szCs w:val="22"/>
                <w:lang w:val="es-BO" w:eastAsia="es-MX"/>
              </w:rPr>
              <w:t>Colorantes permitidos</w:t>
            </w:r>
          </w:p>
          <w:p w:rsidR="00A22363" w:rsidRDefault="00A22363" w:rsidP="00A22363">
            <w:pPr>
              <w:jc w:val="center"/>
              <w:rPr>
                <w:rFonts w:ascii="Agency FB" w:hAnsi="Agency FB"/>
                <w:sz w:val="22"/>
                <w:szCs w:val="22"/>
                <w:lang w:val="es-BO" w:eastAsia="es-MX"/>
              </w:rPr>
            </w:pPr>
            <w:r>
              <w:rPr>
                <w:rFonts w:ascii="Agency FB" w:hAnsi="Agency FB"/>
                <w:sz w:val="22"/>
                <w:szCs w:val="22"/>
                <w:lang w:val="es-BO" w:eastAsia="es-MX"/>
              </w:rPr>
              <w:t>Otros aditivos</w:t>
            </w:r>
          </w:p>
          <w:p w:rsidR="00A22363" w:rsidRDefault="00A22363" w:rsidP="00A22363">
            <w:pPr>
              <w:jc w:val="center"/>
              <w:rPr>
                <w:rFonts w:ascii="Agency FB" w:hAnsi="Agency FB"/>
                <w:sz w:val="22"/>
                <w:szCs w:val="22"/>
                <w:lang w:val="es-BO" w:eastAsia="es-MX"/>
              </w:rPr>
            </w:pPr>
            <w:r>
              <w:rPr>
                <w:rFonts w:ascii="Agency FB" w:hAnsi="Agency FB"/>
                <w:sz w:val="22"/>
                <w:szCs w:val="22"/>
                <w:lang w:val="es-BO" w:eastAsia="es-MX"/>
              </w:rPr>
              <w:t>Agua</w:t>
            </w:r>
          </w:p>
          <w:p w:rsidR="00A50D7F" w:rsidRPr="00232628" w:rsidRDefault="00A50D7F" w:rsidP="00A50D7F">
            <w:pPr>
              <w:jc w:val="center"/>
              <w:rPr>
                <w:rFonts w:ascii="Agency FB" w:hAnsi="Agency FB"/>
                <w:sz w:val="22"/>
                <w:szCs w:val="22"/>
                <w:lang w:val="es-MX" w:eastAsia="es-MX"/>
              </w:rPr>
            </w:pPr>
          </w:p>
        </w:tc>
        <w:tc>
          <w:tcPr>
            <w:tcW w:w="2780" w:type="pct"/>
            <w:shd w:val="clear" w:color="auto" w:fill="auto"/>
            <w:vAlign w:val="center"/>
          </w:tcPr>
          <w:p w:rsidR="00A22363" w:rsidRDefault="00A22363" w:rsidP="00A22363">
            <w:pPr>
              <w:jc w:val="center"/>
              <w:rPr>
                <w:rFonts w:ascii="Agency FB" w:hAnsi="Agency FB"/>
                <w:sz w:val="22"/>
                <w:szCs w:val="22"/>
                <w:lang w:val="es-BO" w:eastAsia="es-MX"/>
              </w:rPr>
            </w:pPr>
            <w:r w:rsidRPr="00A22363">
              <w:rPr>
                <w:rFonts w:ascii="Agency FB" w:hAnsi="Agency FB"/>
                <w:sz w:val="22"/>
                <w:szCs w:val="22"/>
                <w:lang w:val="es-BO" w:eastAsia="es-MX"/>
              </w:rPr>
              <w:t>40%</w:t>
            </w:r>
          </w:p>
          <w:p w:rsidR="00A22363" w:rsidRPr="00A22363" w:rsidRDefault="00A22363" w:rsidP="00A22363">
            <w:pPr>
              <w:jc w:val="center"/>
              <w:rPr>
                <w:rFonts w:ascii="Agency FB" w:hAnsi="Agency FB"/>
                <w:sz w:val="22"/>
                <w:szCs w:val="22"/>
                <w:lang w:val="es-BO" w:eastAsia="es-MX"/>
              </w:rPr>
            </w:pPr>
            <w:r w:rsidRPr="00A22363">
              <w:rPr>
                <w:rFonts w:ascii="Agency FB" w:hAnsi="Agency FB"/>
                <w:sz w:val="22"/>
                <w:szCs w:val="22"/>
                <w:lang w:val="es-BO" w:eastAsia="es-MX"/>
              </w:rPr>
              <w:t>5%</w:t>
            </w:r>
          </w:p>
          <w:p w:rsidR="00A22363" w:rsidRPr="00A22363" w:rsidRDefault="00A22363" w:rsidP="00A22363">
            <w:pPr>
              <w:jc w:val="center"/>
              <w:rPr>
                <w:rFonts w:ascii="Agency FB" w:hAnsi="Agency FB"/>
                <w:sz w:val="22"/>
                <w:szCs w:val="22"/>
                <w:lang w:val="es-BO" w:eastAsia="es-MX"/>
              </w:rPr>
            </w:pPr>
            <w:r w:rsidRPr="00A22363">
              <w:rPr>
                <w:rFonts w:ascii="Agency FB" w:hAnsi="Agency FB"/>
                <w:sz w:val="22"/>
                <w:szCs w:val="22"/>
                <w:lang w:val="es-BO" w:eastAsia="es-MX"/>
              </w:rPr>
              <w:t>10%</w:t>
            </w:r>
          </w:p>
          <w:p w:rsidR="00A22363" w:rsidRPr="00A22363" w:rsidRDefault="00A22363" w:rsidP="00A22363">
            <w:pPr>
              <w:jc w:val="center"/>
              <w:rPr>
                <w:rFonts w:ascii="Agency FB" w:hAnsi="Agency FB"/>
                <w:sz w:val="22"/>
                <w:szCs w:val="22"/>
                <w:lang w:val="es-BO" w:eastAsia="es-MX"/>
              </w:rPr>
            </w:pPr>
            <w:r w:rsidRPr="00A22363">
              <w:rPr>
                <w:rFonts w:ascii="Agency FB" w:hAnsi="Agency FB"/>
                <w:sz w:val="22"/>
                <w:szCs w:val="22"/>
                <w:lang w:val="es-BO" w:eastAsia="es-MX"/>
              </w:rPr>
              <w:t>0,5%</w:t>
            </w:r>
          </w:p>
          <w:p w:rsidR="00A22363" w:rsidRPr="00A22363" w:rsidRDefault="00A22363" w:rsidP="00A22363">
            <w:pPr>
              <w:jc w:val="center"/>
              <w:rPr>
                <w:rFonts w:ascii="Agency FB" w:hAnsi="Agency FB"/>
                <w:sz w:val="22"/>
                <w:szCs w:val="22"/>
                <w:lang w:val="es-BO" w:eastAsia="es-MX"/>
              </w:rPr>
            </w:pPr>
            <w:r w:rsidRPr="00A22363">
              <w:rPr>
                <w:rFonts w:ascii="Agency FB" w:hAnsi="Agency FB"/>
                <w:sz w:val="22"/>
                <w:szCs w:val="22"/>
                <w:lang w:val="es-BO" w:eastAsia="es-MX"/>
              </w:rPr>
              <w:t>0,1%</w:t>
            </w:r>
          </w:p>
          <w:p w:rsidR="00A22363" w:rsidRPr="00A22363" w:rsidRDefault="00A22363" w:rsidP="00A22363">
            <w:pPr>
              <w:jc w:val="center"/>
              <w:rPr>
                <w:rFonts w:ascii="Agency FB" w:hAnsi="Agency FB"/>
                <w:sz w:val="22"/>
                <w:szCs w:val="22"/>
                <w:lang w:val="es-BO" w:eastAsia="es-MX"/>
              </w:rPr>
            </w:pPr>
            <w:r w:rsidRPr="00A22363">
              <w:rPr>
                <w:rFonts w:ascii="Agency FB" w:hAnsi="Agency FB"/>
                <w:sz w:val="22"/>
                <w:szCs w:val="22"/>
                <w:lang w:val="es-BO" w:eastAsia="es-MX"/>
              </w:rPr>
              <w:t>&lt;0,1%</w:t>
            </w:r>
          </w:p>
          <w:p w:rsidR="00A22363" w:rsidRPr="00A22363" w:rsidRDefault="00A22363" w:rsidP="00A22363">
            <w:pPr>
              <w:jc w:val="center"/>
              <w:rPr>
                <w:rFonts w:ascii="Agency FB" w:hAnsi="Agency FB"/>
                <w:sz w:val="22"/>
                <w:szCs w:val="22"/>
                <w:lang w:val="es-BO" w:eastAsia="es-MX"/>
              </w:rPr>
            </w:pPr>
            <w:r w:rsidRPr="00A22363">
              <w:rPr>
                <w:rFonts w:ascii="Agency FB" w:hAnsi="Agency FB"/>
                <w:sz w:val="22"/>
                <w:szCs w:val="22"/>
                <w:lang w:val="es-BO" w:eastAsia="es-MX"/>
              </w:rPr>
              <w:t>2%</w:t>
            </w:r>
          </w:p>
          <w:p w:rsidR="00A22363" w:rsidRPr="00A22363" w:rsidRDefault="00A22363" w:rsidP="00A22363">
            <w:pPr>
              <w:jc w:val="center"/>
              <w:rPr>
                <w:rFonts w:ascii="Agency FB" w:hAnsi="Agency FB"/>
                <w:sz w:val="22"/>
                <w:szCs w:val="22"/>
                <w:lang w:val="es-BO" w:eastAsia="es-MX"/>
              </w:rPr>
            </w:pPr>
            <w:r w:rsidRPr="00A22363">
              <w:rPr>
                <w:rFonts w:ascii="Agency FB" w:hAnsi="Agency FB"/>
                <w:sz w:val="22"/>
                <w:szCs w:val="22"/>
                <w:lang w:val="es-BO" w:eastAsia="es-MX"/>
              </w:rPr>
              <w:t>Balance</w:t>
            </w:r>
          </w:p>
          <w:p w:rsidR="00A50D7F" w:rsidRPr="006D4A31" w:rsidRDefault="00A50D7F" w:rsidP="00A50D7F">
            <w:pPr>
              <w:jc w:val="center"/>
              <w:rPr>
                <w:rFonts w:ascii="Agency FB" w:hAnsi="Agency FB"/>
                <w:color w:val="444444"/>
                <w:sz w:val="22"/>
                <w:szCs w:val="22"/>
                <w:lang w:val="es-MX" w:eastAsia="es-MX"/>
              </w:rPr>
            </w:pPr>
          </w:p>
        </w:tc>
      </w:tr>
    </w:tbl>
    <w:p w:rsidR="00A50D7F" w:rsidRDefault="00A50D7F" w:rsidP="008269BE">
      <w:pPr>
        <w:rPr>
          <w:rFonts w:ascii="Agency FB" w:hAnsi="Agency FB"/>
          <w:b/>
          <w:sz w:val="22"/>
          <w:szCs w:val="22"/>
          <w:lang w:val="es-MX"/>
        </w:rPr>
      </w:pPr>
    </w:p>
    <w:p w:rsidR="0074088C" w:rsidRDefault="0070706F" w:rsidP="0074088C">
      <w:pPr>
        <w:rPr>
          <w:rFonts w:ascii="Agency FB" w:hAnsi="Agency FB"/>
          <w:b/>
          <w:sz w:val="22"/>
          <w:szCs w:val="22"/>
          <w:lang w:val="es-MX"/>
        </w:rPr>
      </w:pPr>
      <w:r>
        <w:rPr>
          <w:rFonts w:ascii="Agency FB" w:hAnsi="Agency FB"/>
          <w:b/>
          <w:sz w:val="22"/>
          <w:szCs w:val="22"/>
          <w:lang w:val="es-MX"/>
        </w:rPr>
        <w:t>1.</w:t>
      </w:r>
      <w:r w:rsidR="00483323">
        <w:rPr>
          <w:rFonts w:ascii="Agency FB" w:hAnsi="Agency FB"/>
          <w:b/>
          <w:sz w:val="22"/>
          <w:szCs w:val="22"/>
          <w:lang w:val="es-MX"/>
        </w:rPr>
        <w:t>4</w:t>
      </w:r>
      <w:r>
        <w:rPr>
          <w:rFonts w:ascii="Agency FB" w:hAnsi="Agency FB"/>
          <w:b/>
          <w:sz w:val="22"/>
          <w:szCs w:val="22"/>
          <w:lang w:val="es-MX"/>
        </w:rPr>
        <w:t xml:space="preserve"> </w:t>
      </w:r>
      <w:r w:rsidR="0074088C">
        <w:rPr>
          <w:rFonts w:ascii="Agency FB" w:hAnsi="Agency FB"/>
          <w:b/>
          <w:sz w:val="22"/>
          <w:szCs w:val="22"/>
          <w:lang w:val="es-MX"/>
        </w:rPr>
        <w:t>MOROSIDAD Y SUS PENALIDADES</w:t>
      </w:r>
    </w:p>
    <w:p w:rsidR="0074088C" w:rsidRDefault="0074088C" w:rsidP="0074088C">
      <w:pPr>
        <w:jc w:val="both"/>
        <w:rPr>
          <w:rFonts w:ascii="Agency FB" w:hAnsi="Agency FB"/>
          <w:sz w:val="22"/>
          <w:szCs w:val="22"/>
          <w:lang w:val="es-MX"/>
        </w:rPr>
      </w:pPr>
      <w:r>
        <w:rPr>
          <w:rFonts w:ascii="Agency FB" w:hAnsi="Agency FB"/>
          <w:sz w:val="22"/>
          <w:szCs w:val="22"/>
          <w:lang w:val="es-MX"/>
        </w:rPr>
        <w:t xml:space="preserve">El cronograma de entrega del producto será ajustado en función </w:t>
      </w:r>
      <w:r w:rsidR="00483323">
        <w:rPr>
          <w:rFonts w:ascii="Agency FB" w:hAnsi="Agency FB"/>
          <w:sz w:val="22"/>
          <w:szCs w:val="22"/>
          <w:lang w:val="es-MX"/>
        </w:rPr>
        <w:t>de la fecha de emisión de lo orden de servicio</w:t>
      </w:r>
      <w:r>
        <w:rPr>
          <w:rFonts w:ascii="Agency FB" w:hAnsi="Agency FB"/>
          <w:sz w:val="22"/>
          <w:szCs w:val="22"/>
          <w:lang w:val="es-MX"/>
        </w:rPr>
        <w:t xml:space="preserve"> y a efectos de no aplicarse la morosidad </w:t>
      </w:r>
      <w:r w:rsidR="00562B7E">
        <w:rPr>
          <w:rFonts w:ascii="Agency FB" w:hAnsi="Agency FB"/>
          <w:sz w:val="22"/>
          <w:szCs w:val="22"/>
          <w:lang w:val="es-MX"/>
        </w:rPr>
        <w:t xml:space="preserve">a </w:t>
      </w:r>
      <w:r>
        <w:rPr>
          <w:rFonts w:ascii="Agency FB" w:hAnsi="Agency FB"/>
          <w:sz w:val="22"/>
          <w:szCs w:val="22"/>
          <w:lang w:val="es-MX"/>
        </w:rPr>
        <w:t xml:space="preserve">la empresa proponente deberá tener muy en cuenta el plazo estipulado para </w:t>
      </w:r>
      <w:r w:rsidR="00562B7E">
        <w:rPr>
          <w:rFonts w:ascii="Agency FB" w:hAnsi="Agency FB"/>
          <w:sz w:val="22"/>
          <w:szCs w:val="22"/>
          <w:lang w:val="es-MX"/>
        </w:rPr>
        <w:t>la e</w:t>
      </w:r>
      <w:r>
        <w:rPr>
          <w:rFonts w:ascii="Agency FB" w:hAnsi="Agency FB"/>
          <w:sz w:val="22"/>
          <w:szCs w:val="22"/>
          <w:lang w:val="es-MX"/>
        </w:rPr>
        <w:t>ntrega, se constituirá en mora los días después del vencimiento del día programado para la entrega de los productos.</w:t>
      </w:r>
    </w:p>
    <w:p w:rsidR="0074088C" w:rsidRDefault="0074088C" w:rsidP="0074088C">
      <w:pPr>
        <w:jc w:val="both"/>
        <w:rPr>
          <w:rFonts w:ascii="Agency FB" w:hAnsi="Agency FB"/>
          <w:sz w:val="22"/>
          <w:szCs w:val="22"/>
          <w:lang w:val="es-MX"/>
        </w:rPr>
      </w:pPr>
    </w:p>
    <w:p w:rsidR="0074088C" w:rsidRDefault="0074088C" w:rsidP="0074088C">
      <w:pPr>
        <w:jc w:val="both"/>
        <w:rPr>
          <w:rFonts w:ascii="Agency FB" w:hAnsi="Agency FB"/>
          <w:sz w:val="22"/>
          <w:szCs w:val="22"/>
          <w:lang w:val="es-MX"/>
        </w:rPr>
      </w:pPr>
      <w:r>
        <w:rPr>
          <w:rFonts w:ascii="Agency FB" w:hAnsi="Agency FB"/>
          <w:sz w:val="22"/>
          <w:szCs w:val="22"/>
          <w:lang w:val="es-MX"/>
        </w:rPr>
        <w:lastRenderedPageBreak/>
        <w:t>La multa por cada periodo de retraso será equivalente a:</w:t>
      </w:r>
    </w:p>
    <w:p w:rsidR="0074088C" w:rsidRDefault="0074088C" w:rsidP="0074088C">
      <w:pPr>
        <w:jc w:val="both"/>
        <w:rPr>
          <w:rFonts w:ascii="Agency FB" w:hAnsi="Agency FB"/>
          <w:sz w:val="22"/>
          <w:szCs w:val="22"/>
          <w:lang w:val="es-MX"/>
        </w:rPr>
      </w:pPr>
    </w:p>
    <w:p w:rsidR="0074088C" w:rsidRDefault="0074088C" w:rsidP="0074088C">
      <w:pPr>
        <w:numPr>
          <w:ilvl w:val="0"/>
          <w:numId w:val="18"/>
        </w:numPr>
        <w:jc w:val="both"/>
        <w:rPr>
          <w:rFonts w:ascii="Agency FB" w:hAnsi="Agency FB"/>
          <w:sz w:val="22"/>
          <w:szCs w:val="22"/>
          <w:lang w:val="es-MX"/>
        </w:rPr>
      </w:pPr>
      <w:r>
        <w:rPr>
          <w:rFonts w:ascii="Agency FB" w:hAnsi="Agency FB"/>
          <w:sz w:val="22"/>
          <w:szCs w:val="22"/>
          <w:lang w:val="es-MX"/>
        </w:rPr>
        <w:t>5 por 1000 del monto total del contrato por cada día de retraso entre el 1 y 10 días calendario</w:t>
      </w:r>
    </w:p>
    <w:p w:rsidR="0074088C" w:rsidRDefault="0074088C" w:rsidP="0074088C">
      <w:pPr>
        <w:numPr>
          <w:ilvl w:val="0"/>
          <w:numId w:val="18"/>
        </w:numPr>
        <w:jc w:val="both"/>
        <w:rPr>
          <w:rFonts w:ascii="Agency FB" w:hAnsi="Agency FB"/>
          <w:sz w:val="22"/>
          <w:szCs w:val="22"/>
          <w:lang w:val="es-MX"/>
        </w:rPr>
      </w:pPr>
      <w:r>
        <w:rPr>
          <w:rFonts w:ascii="Agency FB" w:hAnsi="Agency FB"/>
          <w:sz w:val="22"/>
          <w:szCs w:val="22"/>
          <w:lang w:val="es-MX"/>
        </w:rPr>
        <w:t>7 por 1000 del monto total del contrato por cada día de retraso entre  11 y 20 días calendario</w:t>
      </w:r>
    </w:p>
    <w:p w:rsidR="0074088C" w:rsidRDefault="0074088C" w:rsidP="0074088C">
      <w:pPr>
        <w:numPr>
          <w:ilvl w:val="0"/>
          <w:numId w:val="18"/>
        </w:numPr>
        <w:jc w:val="both"/>
        <w:rPr>
          <w:rFonts w:ascii="Agency FB" w:hAnsi="Agency FB"/>
          <w:sz w:val="22"/>
          <w:szCs w:val="22"/>
          <w:lang w:val="es-MX"/>
        </w:rPr>
      </w:pPr>
      <w:r>
        <w:rPr>
          <w:rFonts w:ascii="Agency FB" w:hAnsi="Agency FB"/>
          <w:sz w:val="22"/>
          <w:szCs w:val="22"/>
          <w:lang w:val="es-MX"/>
        </w:rPr>
        <w:t>9 por 1000 del monto total del contrato por cada día de retraso entre  21 y 30 días calendario</w:t>
      </w:r>
    </w:p>
    <w:p w:rsidR="0074088C" w:rsidRDefault="0074088C" w:rsidP="0074088C">
      <w:pPr>
        <w:jc w:val="both"/>
        <w:rPr>
          <w:rFonts w:ascii="Agency FB" w:hAnsi="Agency FB"/>
          <w:sz w:val="22"/>
          <w:szCs w:val="22"/>
          <w:lang w:val="es-MX"/>
        </w:rPr>
      </w:pPr>
    </w:p>
    <w:p w:rsidR="0074088C" w:rsidRPr="00995209" w:rsidRDefault="0074088C" w:rsidP="0074088C">
      <w:pPr>
        <w:jc w:val="both"/>
        <w:rPr>
          <w:rFonts w:ascii="Agency FB" w:hAnsi="Agency FB" w:cs="Tahoma"/>
          <w:bCs/>
          <w:sz w:val="22"/>
          <w:szCs w:val="22"/>
        </w:rPr>
      </w:pPr>
      <w:r>
        <w:rPr>
          <w:rFonts w:ascii="Agency FB" w:hAnsi="Agency FB"/>
          <w:sz w:val="22"/>
          <w:szCs w:val="22"/>
          <w:lang w:val="es-MX"/>
        </w:rPr>
        <w:t>El monto de cada multa se aplicara en cada periodo de retraso, si corresponde al pago total o pagos y/o entregas parciales</w:t>
      </w:r>
    </w:p>
    <w:p w:rsidR="0074088C" w:rsidRDefault="0074088C" w:rsidP="002705A9">
      <w:pPr>
        <w:rPr>
          <w:rFonts w:ascii="Agency FB" w:hAnsi="Agency FB" w:cs="Calibri"/>
          <w:b/>
          <w:sz w:val="22"/>
          <w:szCs w:val="22"/>
        </w:rPr>
      </w:pPr>
    </w:p>
    <w:p w:rsidR="002705A9" w:rsidRDefault="002705A9" w:rsidP="002705A9">
      <w:pPr>
        <w:rPr>
          <w:rFonts w:ascii="Agency FB" w:hAnsi="Agency FB" w:cs="Calibri"/>
          <w:b/>
          <w:sz w:val="22"/>
          <w:szCs w:val="22"/>
        </w:rPr>
      </w:pPr>
      <w:r w:rsidRPr="0054533B">
        <w:rPr>
          <w:rFonts w:ascii="Agency FB" w:hAnsi="Agency FB" w:cs="Calibri"/>
          <w:b/>
          <w:sz w:val="22"/>
          <w:szCs w:val="22"/>
        </w:rPr>
        <w:t>II.- INFORMACION COMPLEMENTARIA</w:t>
      </w:r>
    </w:p>
    <w:p w:rsidR="0043111B" w:rsidRPr="0054533B" w:rsidRDefault="0043111B" w:rsidP="002705A9">
      <w:pPr>
        <w:rPr>
          <w:rFonts w:ascii="Agency FB" w:hAnsi="Agency FB" w:cs="Calibri"/>
          <w:b/>
          <w:sz w:val="22"/>
          <w:szCs w:val="22"/>
        </w:rPr>
      </w:pPr>
    </w:p>
    <w:p w:rsidR="00EE695E" w:rsidRPr="008C006F" w:rsidRDefault="008C006F" w:rsidP="008C006F">
      <w:pPr>
        <w:pStyle w:val="Prrafodelista"/>
        <w:numPr>
          <w:ilvl w:val="1"/>
          <w:numId w:val="21"/>
        </w:numPr>
        <w:rPr>
          <w:rFonts w:ascii="Agency FB" w:hAnsi="Agency FB" w:cs="Calibri"/>
          <w:b/>
          <w:sz w:val="22"/>
          <w:szCs w:val="22"/>
        </w:rPr>
      </w:pPr>
      <w:r w:rsidRPr="008C006F">
        <w:rPr>
          <w:rFonts w:ascii="Agency FB" w:hAnsi="Agency FB" w:cs="Calibri"/>
          <w:b/>
          <w:sz w:val="22"/>
          <w:szCs w:val="22"/>
        </w:rPr>
        <w:t>MÉTODO DE CALIFICACIÓN</w:t>
      </w:r>
    </w:p>
    <w:p w:rsidR="00EE695E" w:rsidRDefault="00EE695E" w:rsidP="00EE695E">
      <w:pPr>
        <w:jc w:val="both"/>
        <w:rPr>
          <w:rFonts w:ascii="Agency FB" w:eastAsia="Arial Unicode MS" w:hAnsi="Agency FB"/>
          <w:sz w:val="22"/>
          <w:szCs w:val="22"/>
          <w:lang w:val="es-BO"/>
        </w:rPr>
      </w:pPr>
      <w:r w:rsidRPr="00E06BD0">
        <w:rPr>
          <w:rFonts w:ascii="Agency FB" w:hAnsi="Agency FB"/>
          <w:sz w:val="22"/>
          <w:szCs w:val="22"/>
        </w:rPr>
        <w:t xml:space="preserve">El método de selección y adjudicación para el presente proceso de contratación será por </w:t>
      </w:r>
      <w:r>
        <w:rPr>
          <w:rFonts w:ascii="Agency FB" w:hAnsi="Agency FB"/>
          <w:sz w:val="22"/>
          <w:szCs w:val="22"/>
        </w:rPr>
        <w:t xml:space="preserve">el </w:t>
      </w:r>
      <w:r w:rsidRPr="00E06BD0">
        <w:rPr>
          <w:rFonts w:ascii="Agency FB" w:hAnsi="Agency FB"/>
          <w:sz w:val="22"/>
          <w:szCs w:val="22"/>
        </w:rPr>
        <w:t xml:space="preserve">precio evaluado más bajo, </w:t>
      </w:r>
      <w:r>
        <w:rPr>
          <w:rFonts w:ascii="Agency FB" w:eastAsia="Arial Unicode MS" w:hAnsi="Agency FB"/>
          <w:sz w:val="22"/>
          <w:szCs w:val="22"/>
          <w:lang w:val="es-BO"/>
        </w:rPr>
        <w:t>en base a las características técnicas solicitadas por YPFB.</w:t>
      </w:r>
    </w:p>
    <w:p w:rsidR="006D3254" w:rsidRPr="00FA2C19" w:rsidRDefault="006D3254" w:rsidP="00EE695E">
      <w:pPr>
        <w:jc w:val="both"/>
        <w:rPr>
          <w:rFonts w:ascii="Agency FB" w:eastAsia="Arial Unicode MS" w:hAnsi="Agency FB"/>
          <w:sz w:val="22"/>
          <w:szCs w:val="22"/>
          <w:lang w:val="es-BO"/>
        </w:rPr>
      </w:pPr>
    </w:p>
    <w:p w:rsidR="00EE695E" w:rsidRPr="008C006F" w:rsidRDefault="008C006F" w:rsidP="008C006F">
      <w:pPr>
        <w:pStyle w:val="Prrafodelista"/>
        <w:numPr>
          <w:ilvl w:val="1"/>
          <w:numId w:val="21"/>
        </w:numPr>
        <w:rPr>
          <w:rFonts w:ascii="Agency FB" w:hAnsi="Agency FB" w:cs="Calibri"/>
          <w:b/>
          <w:sz w:val="22"/>
          <w:szCs w:val="22"/>
        </w:rPr>
      </w:pPr>
      <w:r w:rsidRPr="008C006F">
        <w:rPr>
          <w:rFonts w:ascii="Agency FB" w:hAnsi="Agency FB" w:cs="Calibri"/>
          <w:b/>
          <w:sz w:val="22"/>
          <w:szCs w:val="22"/>
        </w:rPr>
        <w:t>FORMA DE ADJUDICACIÓN (TOTAL, ÍTEMS, LOTES O PAQUETES)</w:t>
      </w:r>
    </w:p>
    <w:p w:rsidR="00EE695E" w:rsidRDefault="00EE695E" w:rsidP="00EE695E">
      <w:pPr>
        <w:rPr>
          <w:rFonts w:ascii="Agency FB" w:hAnsi="Agency FB"/>
          <w:sz w:val="22"/>
          <w:szCs w:val="22"/>
        </w:rPr>
      </w:pPr>
      <w:r w:rsidRPr="00EA3583">
        <w:rPr>
          <w:rFonts w:ascii="Agency FB" w:hAnsi="Agency FB"/>
          <w:sz w:val="22"/>
          <w:szCs w:val="22"/>
        </w:rPr>
        <w:t>El presente proceso de adjudicación contempla el total de los ítems.</w:t>
      </w:r>
    </w:p>
    <w:p w:rsidR="006D3254" w:rsidRPr="0054533B" w:rsidRDefault="006D3254" w:rsidP="00EE695E">
      <w:pPr>
        <w:rPr>
          <w:rFonts w:ascii="Agency FB" w:hAnsi="Agency FB"/>
          <w:sz w:val="22"/>
          <w:szCs w:val="22"/>
        </w:rPr>
      </w:pPr>
    </w:p>
    <w:p w:rsidR="00EE695E" w:rsidRPr="008C006F" w:rsidRDefault="008C006F" w:rsidP="008C006F">
      <w:pPr>
        <w:pStyle w:val="Prrafodelista"/>
        <w:numPr>
          <w:ilvl w:val="1"/>
          <w:numId w:val="21"/>
        </w:numPr>
        <w:rPr>
          <w:rFonts w:ascii="Agency FB" w:hAnsi="Agency FB" w:cs="Calibri"/>
          <w:b/>
          <w:sz w:val="22"/>
          <w:szCs w:val="22"/>
        </w:rPr>
      </w:pPr>
      <w:r w:rsidRPr="008C006F">
        <w:rPr>
          <w:rFonts w:ascii="Agency FB" w:hAnsi="Agency FB" w:cs="Calibri"/>
          <w:b/>
          <w:sz w:val="22"/>
          <w:szCs w:val="22"/>
        </w:rPr>
        <w:t>PLAZO DE ENTREGA O EJECUCIÓN DE LOS ÍTEMS</w:t>
      </w:r>
    </w:p>
    <w:p w:rsidR="00EE695E" w:rsidRDefault="00EE695E" w:rsidP="00EE695E">
      <w:pPr>
        <w:ind w:right="-233"/>
        <w:jc w:val="both"/>
        <w:rPr>
          <w:rFonts w:ascii="Agency FB" w:eastAsia="Calibri" w:hAnsi="Agency FB"/>
          <w:sz w:val="22"/>
          <w:szCs w:val="22"/>
        </w:rPr>
      </w:pPr>
      <w:r w:rsidRPr="00EA3583">
        <w:rPr>
          <w:rFonts w:ascii="Agency FB" w:eastAsia="Calibri" w:hAnsi="Agency FB"/>
          <w:sz w:val="22"/>
          <w:szCs w:val="22"/>
        </w:rPr>
        <w:t xml:space="preserve">El Plazo de entrega será de </w:t>
      </w:r>
      <w:r w:rsidR="00F4539F">
        <w:rPr>
          <w:rFonts w:ascii="Agency FB" w:eastAsia="Calibri" w:hAnsi="Agency FB"/>
          <w:b/>
          <w:sz w:val="22"/>
          <w:szCs w:val="22"/>
        </w:rPr>
        <w:t>diez</w:t>
      </w:r>
      <w:r w:rsidRPr="00657D2E">
        <w:rPr>
          <w:rFonts w:ascii="Agency FB" w:eastAsia="Calibri" w:hAnsi="Agency FB"/>
          <w:b/>
          <w:sz w:val="22"/>
          <w:szCs w:val="22"/>
        </w:rPr>
        <w:t xml:space="preserve"> días Hábiles</w:t>
      </w:r>
      <w:r w:rsidRPr="00EA3583">
        <w:rPr>
          <w:rFonts w:ascii="Agency FB" w:eastAsia="Calibri" w:hAnsi="Agency FB"/>
          <w:sz w:val="22"/>
          <w:szCs w:val="22"/>
        </w:rPr>
        <w:t xml:space="preserve"> como máximo partir de la </w:t>
      </w:r>
      <w:r w:rsidR="00562B7E">
        <w:rPr>
          <w:rFonts w:ascii="Agency FB" w:eastAsia="Calibri" w:hAnsi="Agency FB"/>
          <w:sz w:val="22"/>
          <w:szCs w:val="22"/>
        </w:rPr>
        <w:t>fecha de emisión de la orden de servicio</w:t>
      </w:r>
      <w:r w:rsidRPr="00EA3583">
        <w:rPr>
          <w:rFonts w:ascii="Agency FB" w:eastAsia="Calibri" w:hAnsi="Agency FB"/>
          <w:sz w:val="22"/>
          <w:szCs w:val="22"/>
        </w:rPr>
        <w:t xml:space="preserve">. </w:t>
      </w:r>
    </w:p>
    <w:p w:rsidR="006D3254" w:rsidRPr="00FA2C19" w:rsidRDefault="006D3254" w:rsidP="00EE695E">
      <w:pPr>
        <w:ind w:right="-233"/>
        <w:jc w:val="both"/>
        <w:rPr>
          <w:rFonts w:ascii="Agency FB" w:eastAsia="Calibri" w:hAnsi="Agency FB"/>
          <w:sz w:val="22"/>
          <w:szCs w:val="22"/>
        </w:rPr>
      </w:pPr>
    </w:p>
    <w:p w:rsidR="00EE695E" w:rsidRPr="008C006F" w:rsidRDefault="008C006F" w:rsidP="008C006F">
      <w:pPr>
        <w:pStyle w:val="Prrafodelista"/>
        <w:numPr>
          <w:ilvl w:val="1"/>
          <w:numId w:val="21"/>
        </w:numPr>
        <w:rPr>
          <w:rFonts w:ascii="Agency FB" w:hAnsi="Agency FB" w:cs="Calibri"/>
          <w:b/>
          <w:sz w:val="22"/>
          <w:szCs w:val="22"/>
        </w:rPr>
      </w:pPr>
      <w:r w:rsidRPr="008C006F">
        <w:rPr>
          <w:rFonts w:ascii="Agency FB" w:hAnsi="Agency FB" w:cs="Calibri"/>
          <w:b/>
          <w:sz w:val="22"/>
          <w:szCs w:val="22"/>
        </w:rPr>
        <w:t>PRECIO REFERENCIAL</w:t>
      </w:r>
    </w:p>
    <w:p w:rsidR="00EE695E" w:rsidRDefault="00EE695E" w:rsidP="00EE695E">
      <w:pPr>
        <w:ind w:right="-233"/>
        <w:jc w:val="both"/>
        <w:rPr>
          <w:rFonts w:ascii="Agency FB" w:eastAsia="Arial Unicode MS" w:hAnsi="Agency FB"/>
          <w:sz w:val="22"/>
          <w:szCs w:val="22"/>
        </w:rPr>
      </w:pPr>
      <w:r w:rsidRPr="00EA3583">
        <w:rPr>
          <w:rFonts w:ascii="Agency FB" w:eastAsia="Arial Unicode MS" w:hAnsi="Agency FB"/>
          <w:sz w:val="22"/>
          <w:szCs w:val="22"/>
        </w:rPr>
        <w:t xml:space="preserve">El precio Referencial es de </w:t>
      </w:r>
      <w:r>
        <w:rPr>
          <w:rFonts w:ascii="Agency FB" w:eastAsia="Arial Unicode MS" w:hAnsi="Agency FB"/>
          <w:b/>
          <w:sz w:val="22"/>
          <w:szCs w:val="22"/>
        </w:rPr>
        <w:t xml:space="preserve">Bs. </w:t>
      </w:r>
      <w:r w:rsidR="00D018BD" w:rsidRPr="00FB13B1">
        <w:rPr>
          <w:rFonts w:ascii="Agency FB" w:eastAsia="Arial Unicode MS" w:hAnsi="Agency FB"/>
          <w:b/>
          <w:sz w:val="22"/>
          <w:szCs w:val="22"/>
        </w:rPr>
        <w:t>2</w:t>
      </w:r>
      <w:r w:rsidR="00C572C2">
        <w:rPr>
          <w:rFonts w:ascii="Agency FB" w:eastAsia="Arial Unicode MS" w:hAnsi="Agency FB"/>
          <w:b/>
          <w:sz w:val="22"/>
          <w:szCs w:val="22"/>
        </w:rPr>
        <w:t>.</w:t>
      </w:r>
      <w:r w:rsidR="0021118E">
        <w:rPr>
          <w:rFonts w:ascii="Agency FB" w:eastAsia="Arial Unicode MS" w:hAnsi="Agency FB"/>
          <w:b/>
          <w:sz w:val="22"/>
          <w:szCs w:val="22"/>
        </w:rPr>
        <w:t>8</w:t>
      </w:r>
      <w:r w:rsidRPr="00FB13B1">
        <w:rPr>
          <w:rFonts w:ascii="Agency FB" w:eastAsia="Arial Unicode MS" w:hAnsi="Agency FB"/>
          <w:b/>
          <w:sz w:val="22"/>
          <w:szCs w:val="22"/>
        </w:rPr>
        <w:t>00</w:t>
      </w:r>
      <w:r w:rsidR="00C572C2">
        <w:rPr>
          <w:rFonts w:ascii="Agency FB" w:eastAsia="Arial Unicode MS" w:hAnsi="Agency FB"/>
          <w:b/>
          <w:sz w:val="22"/>
          <w:szCs w:val="22"/>
        </w:rPr>
        <w:t>,</w:t>
      </w:r>
      <w:r w:rsidRPr="00FB13B1">
        <w:rPr>
          <w:rFonts w:ascii="Agency FB" w:eastAsia="Arial Unicode MS" w:hAnsi="Agency FB"/>
          <w:b/>
          <w:sz w:val="22"/>
          <w:szCs w:val="22"/>
        </w:rPr>
        <w:t>00</w:t>
      </w:r>
      <w:r w:rsidRPr="00FB13B1">
        <w:rPr>
          <w:rFonts w:ascii="Agency FB" w:eastAsia="Arial Unicode MS" w:hAnsi="Agency FB"/>
          <w:sz w:val="22"/>
          <w:szCs w:val="22"/>
        </w:rPr>
        <w:t xml:space="preserve"> (</w:t>
      </w:r>
      <w:r w:rsidR="00947F9C" w:rsidRPr="00FB13B1">
        <w:rPr>
          <w:rFonts w:ascii="Agency FB" w:eastAsia="Arial Unicode MS" w:hAnsi="Agency FB"/>
          <w:sz w:val="22"/>
          <w:szCs w:val="22"/>
        </w:rPr>
        <w:t xml:space="preserve">Dos mil </w:t>
      </w:r>
      <w:r w:rsidR="0021118E">
        <w:rPr>
          <w:rFonts w:ascii="Agency FB" w:eastAsia="Arial Unicode MS" w:hAnsi="Agency FB"/>
          <w:sz w:val="22"/>
          <w:szCs w:val="22"/>
        </w:rPr>
        <w:t>ocho</w:t>
      </w:r>
      <w:r w:rsidR="00FB13B1" w:rsidRPr="00FB13B1">
        <w:rPr>
          <w:rFonts w:ascii="Agency FB" w:eastAsia="Arial Unicode MS" w:hAnsi="Agency FB"/>
          <w:sz w:val="22"/>
          <w:szCs w:val="22"/>
        </w:rPr>
        <w:t>cientos</w:t>
      </w:r>
      <w:r w:rsidR="00FB13B1">
        <w:rPr>
          <w:rFonts w:ascii="Agency FB" w:eastAsia="Arial Unicode MS" w:hAnsi="Agency FB"/>
          <w:sz w:val="22"/>
          <w:szCs w:val="22"/>
        </w:rPr>
        <w:t xml:space="preserve"> </w:t>
      </w:r>
      <w:r>
        <w:rPr>
          <w:rFonts w:ascii="Agency FB" w:eastAsia="Arial Unicode MS" w:hAnsi="Agency FB"/>
          <w:sz w:val="22"/>
          <w:szCs w:val="22"/>
        </w:rPr>
        <w:t>00/100 Bolivianos)</w:t>
      </w:r>
      <w:r w:rsidRPr="00EA3583">
        <w:rPr>
          <w:rFonts w:ascii="Agency FB" w:eastAsia="Arial Unicode MS" w:hAnsi="Agency FB"/>
          <w:sz w:val="22"/>
          <w:szCs w:val="22"/>
        </w:rPr>
        <w:t xml:space="preserve"> por lo tanto cualquier propuesta que exceda este monto automáticamente será descalificada. </w:t>
      </w:r>
    </w:p>
    <w:p w:rsidR="006D3254" w:rsidRPr="00FA2C19" w:rsidRDefault="006D3254" w:rsidP="00EE695E">
      <w:pPr>
        <w:ind w:right="-233"/>
        <w:jc w:val="both"/>
        <w:rPr>
          <w:rFonts w:ascii="Agency FB" w:eastAsia="Arial Unicode MS" w:hAnsi="Agency FB"/>
          <w:sz w:val="22"/>
          <w:szCs w:val="22"/>
        </w:rPr>
      </w:pPr>
    </w:p>
    <w:p w:rsidR="008C006F" w:rsidRPr="008C006F" w:rsidRDefault="008C006F" w:rsidP="008C006F">
      <w:pPr>
        <w:pStyle w:val="Prrafodelista"/>
        <w:numPr>
          <w:ilvl w:val="1"/>
          <w:numId w:val="21"/>
        </w:numPr>
        <w:spacing w:line="276" w:lineRule="auto"/>
        <w:contextualSpacing/>
        <w:jc w:val="both"/>
        <w:rPr>
          <w:rFonts w:ascii="Agency FB" w:hAnsi="Agency FB" w:cs="Calibri"/>
          <w:b/>
          <w:sz w:val="22"/>
          <w:szCs w:val="22"/>
        </w:rPr>
      </w:pPr>
      <w:r w:rsidRPr="008C006F">
        <w:rPr>
          <w:rFonts w:ascii="Agency FB" w:hAnsi="Agency FB" w:cs="Calibri"/>
          <w:b/>
          <w:sz w:val="22"/>
          <w:szCs w:val="22"/>
        </w:rPr>
        <w:t>FORMA DE PAGO</w:t>
      </w:r>
    </w:p>
    <w:p w:rsidR="008C006F" w:rsidRDefault="008C006F" w:rsidP="008C006F">
      <w:pPr>
        <w:jc w:val="both"/>
        <w:rPr>
          <w:rFonts w:ascii="Agency FB" w:eastAsia="Arial Unicode MS" w:hAnsi="Agency FB"/>
          <w:sz w:val="22"/>
          <w:szCs w:val="22"/>
          <w:lang w:val="es-BO"/>
        </w:rPr>
      </w:pPr>
      <w:r w:rsidRPr="008C006F">
        <w:rPr>
          <w:rFonts w:ascii="Agency FB" w:eastAsia="Arial Unicode MS" w:hAnsi="Agency FB"/>
          <w:sz w:val="22"/>
          <w:szCs w:val="22"/>
          <w:lang w:val="es-BO"/>
        </w:rPr>
        <w:t>Los precios de la propuesta deben expresarse en moneda nacional. El pago se efectuara una vez que personal de YPFB emita la conformidad respectiva, previa entrega de los bienes con toda la documentación correspondiente, por parte de la empresa adjudicada. El adjudicata</w:t>
      </w:r>
      <w:r w:rsidR="003B5D90">
        <w:rPr>
          <w:rFonts w:ascii="Agency FB" w:eastAsia="Arial Unicode MS" w:hAnsi="Agency FB"/>
          <w:sz w:val="22"/>
          <w:szCs w:val="22"/>
          <w:lang w:val="es-BO"/>
        </w:rPr>
        <w:t>rio deberá solicitar el pago</w:t>
      </w:r>
      <w:r w:rsidRPr="008C006F">
        <w:rPr>
          <w:rFonts w:ascii="Agency FB" w:eastAsia="Arial Unicode MS" w:hAnsi="Agency FB"/>
          <w:sz w:val="22"/>
          <w:szCs w:val="22"/>
          <w:lang w:val="es-BO"/>
        </w:rPr>
        <w:t xml:space="preserve"> vía </w:t>
      </w:r>
      <w:r>
        <w:rPr>
          <w:rFonts w:ascii="Agency FB" w:eastAsia="Arial Unicode MS" w:hAnsi="Agency FB"/>
          <w:sz w:val="22"/>
          <w:szCs w:val="22"/>
          <w:lang w:val="es-BO"/>
        </w:rPr>
        <w:t xml:space="preserve">cheque siempre y cuando </w:t>
      </w:r>
      <w:r w:rsidRPr="008C006F">
        <w:rPr>
          <w:rFonts w:ascii="Agency FB" w:eastAsia="Arial Unicode MS" w:hAnsi="Agency FB"/>
          <w:sz w:val="22"/>
          <w:szCs w:val="22"/>
          <w:lang w:val="es-BO"/>
        </w:rPr>
        <w:t>el monto</w:t>
      </w:r>
      <w:r>
        <w:rPr>
          <w:rFonts w:ascii="Agency FB" w:eastAsia="Arial Unicode MS" w:hAnsi="Agency FB"/>
          <w:sz w:val="22"/>
          <w:szCs w:val="22"/>
          <w:lang w:val="es-BO"/>
        </w:rPr>
        <w:t xml:space="preserve"> sea menor a</w:t>
      </w:r>
      <w:r w:rsidRPr="008C006F">
        <w:rPr>
          <w:rFonts w:ascii="Agency FB" w:eastAsia="Arial Unicode MS" w:hAnsi="Agency FB"/>
          <w:sz w:val="22"/>
          <w:szCs w:val="22"/>
          <w:lang w:val="es-BO"/>
        </w:rPr>
        <w:t xml:space="preserve"> los veinte mil bolivianos (20.000 0</w:t>
      </w:r>
      <w:r w:rsidR="003B5D90">
        <w:rPr>
          <w:rFonts w:ascii="Agency FB" w:eastAsia="Arial Unicode MS" w:hAnsi="Agency FB"/>
          <w:sz w:val="22"/>
          <w:szCs w:val="22"/>
          <w:lang w:val="es-BO"/>
        </w:rPr>
        <w:t>0/100 Bs.), si el monto es mayor</w:t>
      </w:r>
      <w:r w:rsidRPr="008C006F">
        <w:rPr>
          <w:rFonts w:ascii="Agency FB" w:eastAsia="Arial Unicode MS" w:hAnsi="Agency FB"/>
          <w:sz w:val="22"/>
          <w:szCs w:val="22"/>
          <w:lang w:val="es-BO"/>
        </w:rPr>
        <w:t xml:space="preserve"> a este </w:t>
      </w:r>
      <w:r w:rsidR="003B5D90" w:rsidRPr="008C006F">
        <w:rPr>
          <w:rFonts w:ascii="Agency FB" w:eastAsia="Arial Unicode MS" w:hAnsi="Agency FB"/>
          <w:sz w:val="22"/>
          <w:szCs w:val="22"/>
          <w:lang w:val="es-BO"/>
        </w:rPr>
        <w:t>adjudicata</w:t>
      </w:r>
      <w:r w:rsidR="003B5D90">
        <w:rPr>
          <w:rFonts w:ascii="Agency FB" w:eastAsia="Arial Unicode MS" w:hAnsi="Agency FB"/>
          <w:sz w:val="22"/>
          <w:szCs w:val="22"/>
          <w:lang w:val="es-BO"/>
        </w:rPr>
        <w:t>rio deberá solicitar el pago</w:t>
      </w:r>
      <w:r w:rsidR="003B5D90" w:rsidRPr="008C006F">
        <w:rPr>
          <w:rFonts w:ascii="Agency FB" w:eastAsia="Arial Unicode MS" w:hAnsi="Agency FB"/>
          <w:sz w:val="22"/>
          <w:szCs w:val="22"/>
          <w:lang w:val="es-BO"/>
        </w:rPr>
        <w:t xml:space="preserve"> </w:t>
      </w:r>
      <w:r w:rsidR="003B5D90">
        <w:rPr>
          <w:rFonts w:ascii="Agency FB" w:eastAsia="Arial Unicode MS" w:hAnsi="Agency FB"/>
          <w:sz w:val="22"/>
          <w:szCs w:val="22"/>
          <w:lang w:val="es-BO"/>
        </w:rPr>
        <w:t xml:space="preserve">por </w:t>
      </w:r>
      <w:r w:rsidR="003B5D90" w:rsidRPr="008C006F">
        <w:rPr>
          <w:rFonts w:ascii="Agency FB" w:eastAsia="Arial Unicode MS" w:hAnsi="Agency FB"/>
          <w:sz w:val="22"/>
          <w:szCs w:val="22"/>
          <w:lang w:val="es-BO"/>
        </w:rPr>
        <w:t xml:space="preserve">vía </w:t>
      </w:r>
      <w:r w:rsidR="003B5D90">
        <w:rPr>
          <w:rFonts w:ascii="Agency FB" w:eastAsia="Arial Unicode MS" w:hAnsi="Agency FB"/>
          <w:sz w:val="22"/>
          <w:szCs w:val="22"/>
          <w:lang w:val="es-BO"/>
        </w:rPr>
        <w:t>SIGMA.</w:t>
      </w:r>
      <w:r w:rsidRPr="008C006F">
        <w:rPr>
          <w:rFonts w:ascii="Agency FB" w:eastAsia="Arial Unicode MS" w:hAnsi="Agency FB"/>
          <w:sz w:val="22"/>
          <w:szCs w:val="22"/>
          <w:lang w:val="es-BO"/>
        </w:rPr>
        <w:t xml:space="preserve"> El pago se realizara contra la entrega de los ítems listados. La Factura debe ser elaborada a nombre de YPFB con número de NIT 1020269020.</w:t>
      </w:r>
    </w:p>
    <w:p w:rsidR="006D3254" w:rsidRPr="008C006F" w:rsidRDefault="006D3254" w:rsidP="008C006F">
      <w:pPr>
        <w:jc w:val="both"/>
        <w:rPr>
          <w:rFonts w:ascii="Agency FB" w:eastAsia="Arial Unicode MS" w:hAnsi="Agency FB"/>
          <w:sz w:val="22"/>
          <w:szCs w:val="22"/>
          <w:lang w:val="es-BO"/>
        </w:rPr>
      </w:pPr>
    </w:p>
    <w:p w:rsidR="00EE695E" w:rsidRPr="003B5D90" w:rsidRDefault="003B5D90" w:rsidP="003B5D90">
      <w:pPr>
        <w:pStyle w:val="Prrafodelista"/>
        <w:numPr>
          <w:ilvl w:val="1"/>
          <w:numId w:val="21"/>
        </w:numPr>
        <w:jc w:val="both"/>
        <w:rPr>
          <w:rFonts w:ascii="Agency FB" w:hAnsi="Agency FB" w:cs="Calibri"/>
          <w:b/>
          <w:sz w:val="22"/>
          <w:szCs w:val="22"/>
        </w:rPr>
      </w:pPr>
      <w:r w:rsidRPr="003B5D90">
        <w:rPr>
          <w:rFonts w:ascii="Agency FB" w:hAnsi="Agency FB" w:cs="Calibri"/>
          <w:b/>
          <w:sz w:val="22"/>
          <w:szCs w:val="22"/>
        </w:rPr>
        <w:t>PLAZO DE PAGO</w:t>
      </w:r>
    </w:p>
    <w:p w:rsidR="00EE695E" w:rsidRDefault="00EE695E" w:rsidP="00EE695E">
      <w:pPr>
        <w:jc w:val="both"/>
        <w:rPr>
          <w:rFonts w:ascii="Agency FB" w:hAnsi="Agency FB" w:cs="Calibri"/>
          <w:sz w:val="22"/>
          <w:szCs w:val="22"/>
        </w:rPr>
      </w:pPr>
      <w:r w:rsidRPr="00711B42">
        <w:rPr>
          <w:rFonts w:ascii="Agency FB" w:hAnsi="Agency FB" w:cs="Calibri"/>
          <w:sz w:val="22"/>
          <w:szCs w:val="22"/>
        </w:rPr>
        <w:t xml:space="preserve">El plazo máximo para </w:t>
      </w:r>
      <w:r>
        <w:rPr>
          <w:rFonts w:ascii="Agency FB" w:hAnsi="Agency FB" w:cs="Calibri"/>
          <w:sz w:val="22"/>
          <w:szCs w:val="22"/>
        </w:rPr>
        <w:t>proceder al pago será de 10 días hábiles a partir de la recepción del bien.</w:t>
      </w:r>
    </w:p>
    <w:p w:rsidR="006D3254" w:rsidRPr="00536792" w:rsidRDefault="006D3254" w:rsidP="00EE695E">
      <w:pPr>
        <w:jc w:val="both"/>
        <w:rPr>
          <w:rFonts w:ascii="Agency FB" w:hAnsi="Agency FB" w:cs="Calibri"/>
          <w:sz w:val="22"/>
          <w:szCs w:val="22"/>
        </w:rPr>
      </w:pPr>
    </w:p>
    <w:p w:rsidR="00EE695E" w:rsidRPr="006D3254" w:rsidRDefault="006D3254" w:rsidP="006D3254">
      <w:pPr>
        <w:pStyle w:val="Prrafodelista"/>
        <w:numPr>
          <w:ilvl w:val="1"/>
          <w:numId w:val="21"/>
        </w:numPr>
        <w:spacing w:line="276" w:lineRule="auto"/>
        <w:contextualSpacing/>
        <w:jc w:val="both"/>
        <w:rPr>
          <w:rFonts w:ascii="Agency FB" w:hAnsi="Agency FB" w:cs="Verdana"/>
          <w:b/>
          <w:bCs/>
          <w:color w:val="000000"/>
          <w:sz w:val="22"/>
          <w:szCs w:val="22"/>
        </w:rPr>
      </w:pPr>
      <w:r w:rsidRPr="006D3254">
        <w:rPr>
          <w:rFonts w:ascii="Agency FB" w:hAnsi="Agency FB" w:cs="Verdana"/>
          <w:b/>
          <w:bCs/>
          <w:color w:val="000000"/>
          <w:sz w:val="22"/>
          <w:szCs w:val="22"/>
        </w:rPr>
        <w:t>ANTICIPO</w:t>
      </w:r>
      <w:r w:rsidR="00EE695E" w:rsidRPr="006D3254">
        <w:rPr>
          <w:rFonts w:ascii="Agency FB" w:hAnsi="Agency FB" w:cs="Verdana"/>
          <w:b/>
          <w:bCs/>
          <w:color w:val="000000"/>
          <w:sz w:val="22"/>
          <w:szCs w:val="22"/>
        </w:rPr>
        <w:t xml:space="preserve"> </w:t>
      </w:r>
    </w:p>
    <w:p w:rsidR="00EE695E" w:rsidRDefault="00EE695E" w:rsidP="00EE695E">
      <w:pPr>
        <w:pStyle w:val="Prrafodelista"/>
        <w:spacing w:line="276" w:lineRule="auto"/>
        <w:ind w:left="0"/>
        <w:contextualSpacing/>
        <w:jc w:val="both"/>
        <w:rPr>
          <w:rFonts w:ascii="Agency FB" w:hAnsi="Agency FB" w:cs="Verdana"/>
          <w:bCs/>
          <w:color w:val="000000"/>
          <w:sz w:val="22"/>
          <w:szCs w:val="22"/>
        </w:rPr>
      </w:pPr>
      <w:r w:rsidRPr="008D5FA3">
        <w:rPr>
          <w:rFonts w:ascii="Agency FB" w:hAnsi="Agency FB" w:cs="Verdana"/>
          <w:bCs/>
          <w:color w:val="000000"/>
          <w:sz w:val="22"/>
          <w:szCs w:val="22"/>
        </w:rPr>
        <w:t>N</w:t>
      </w:r>
      <w:r>
        <w:rPr>
          <w:rFonts w:ascii="Agency FB" w:hAnsi="Agency FB" w:cs="Verdana"/>
          <w:bCs/>
          <w:color w:val="000000"/>
          <w:sz w:val="22"/>
          <w:szCs w:val="22"/>
        </w:rPr>
        <w:t xml:space="preserve">o corresponde anticipo </w:t>
      </w:r>
    </w:p>
    <w:p w:rsidR="006D3254" w:rsidRPr="007A39BB" w:rsidRDefault="006D3254" w:rsidP="00EE695E">
      <w:pPr>
        <w:pStyle w:val="Prrafodelista"/>
        <w:spacing w:line="276" w:lineRule="auto"/>
        <w:ind w:left="0"/>
        <w:contextualSpacing/>
        <w:jc w:val="both"/>
        <w:rPr>
          <w:rFonts w:ascii="Agency FB" w:hAnsi="Agency FB" w:cs="Verdana"/>
          <w:bCs/>
          <w:color w:val="000000"/>
          <w:sz w:val="22"/>
          <w:szCs w:val="22"/>
        </w:rPr>
      </w:pPr>
    </w:p>
    <w:p w:rsidR="00EE695E" w:rsidRDefault="008C006F" w:rsidP="008C006F">
      <w:pPr>
        <w:pStyle w:val="Prrafodelista"/>
        <w:numPr>
          <w:ilvl w:val="0"/>
          <w:numId w:val="21"/>
        </w:numPr>
        <w:spacing w:line="276" w:lineRule="auto"/>
        <w:ind w:left="284" w:hanging="284"/>
        <w:contextualSpacing/>
        <w:jc w:val="both"/>
        <w:rPr>
          <w:rFonts w:ascii="Agency FB" w:hAnsi="Agency FB" w:cs="Verdana"/>
          <w:b/>
          <w:bCs/>
          <w:color w:val="000000"/>
          <w:sz w:val="22"/>
          <w:szCs w:val="22"/>
        </w:rPr>
      </w:pPr>
      <w:r w:rsidRPr="0054577C">
        <w:rPr>
          <w:rFonts w:ascii="Agency FB" w:hAnsi="Agency FB" w:cs="Verdana"/>
          <w:b/>
          <w:bCs/>
          <w:color w:val="000000"/>
          <w:sz w:val="22"/>
          <w:szCs w:val="22"/>
        </w:rPr>
        <w:t>LUGAR DE ENTREGA DE LOS BIENES</w:t>
      </w:r>
    </w:p>
    <w:p w:rsidR="00FB13B1" w:rsidRPr="00FB13B1" w:rsidRDefault="00FB13B1" w:rsidP="00FB13B1">
      <w:pPr>
        <w:spacing w:before="20"/>
        <w:jc w:val="both"/>
        <w:rPr>
          <w:rFonts w:ascii="Agency FB" w:hAnsi="Agency FB"/>
          <w:bCs/>
          <w:color w:val="1D1B11"/>
          <w:sz w:val="22"/>
          <w:szCs w:val="22"/>
        </w:rPr>
      </w:pPr>
      <w:r w:rsidRPr="00FB13B1">
        <w:rPr>
          <w:rFonts w:ascii="Agency FB" w:hAnsi="Agency FB"/>
          <w:bCs/>
          <w:color w:val="1D1B11"/>
          <w:sz w:val="22"/>
          <w:szCs w:val="22"/>
        </w:rPr>
        <w:t xml:space="preserve">Los productos solicitados deberán ser entregados en Almacenes de YPFB - Redes de Gas Cochabamba ubicado en la avenida Rafael </w:t>
      </w:r>
      <w:proofErr w:type="spellStart"/>
      <w:r w:rsidRPr="00FB13B1">
        <w:rPr>
          <w:rFonts w:ascii="Agency FB" w:hAnsi="Agency FB"/>
          <w:bCs/>
          <w:color w:val="1D1B11"/>
          <w:sz w:val="22"/>
          <w:szCs w:val="22"/>
        </w:rPr>
        <w:t>Pavon</w:t>
      </w:r>
      <w:proofErr w:type="spellEnd"/>
      <w:r w:rsidRPr="00FB13B1">
        <w:rPr>
          <w:rFonts w:ascii="Agency FB" w:hAnsi="Agency FB"/>
          <w:bCs/>
          <w:color w:val="1D1B11"/>
          <w:sz w:val="22"/>
          <w:szCs w:val="22"/>
        </w:rPr>
        <w:t xml:space="preserve"> esq. </w:t>
      </w:r>
      <w:proofErr w:type="spellStart"/>
      <w:r w:rsidRPr="00FB13B1">
        <w:rPr>
          <w:rFonts w:ascii="Agency FB" w:hAnsi="Agency FB"/>
          <w:bCs/>
          <w:color w:val="1D1B11"/>
          <w:sz w:val="22"/>
          <w:szCs w:val="22"/>
        </w:rPr>
        <w:t>Viloma</w:t>
      </w:r>
      <w:proofErr w:type="spellEnd"/>
      <w:r w:rsidRPr="00FB13B1">
        <w:rPr>
          <w:rFonts w:ascii="Agency FB" w:hAnsi="Agency FB"/>
          <w:bCs/>
          <w:color w:val="1D1B11"/>
          <w:sz w:val="22"/>
          <w:szCs w:val="22"/>
        </w:rPr>
        <w:t xml:space="preserve">,  inmediaciones del aeropuerto Jorge </w:t>
      </w:r>
      <w:proofErr w:type="spellStart"/>
      <w:r w:rsidRPr="00FB13B1">
        <w:rPr>
          <w:rFonts w:ascii="Agency FB" w:hAnsi="Agency FB"/>
          <w:bCs/>
          <w:color w:val="1D1B11"/>
          <w:sz w:val="22"/>
          <w:szCs w:val="22"/>
        </w:rPr>
        <w:t>Wilsterman</w:t>
      </w:r>
      <w:proofErr w:type="spellEnd"/>
      <w:r w:rsidRPr="00FB13B1">
        <w:rPr>
          <w:rFonts w:ascii="Agency FB" w:hAnsi="Agency FB"/>
          <w:bCs/>
          <w:color w:val="1D1B11"/>
          <w:sz w:val="22"/>
          <w:szCs w:val="22"/>
        </w:rPr>
        <w:t xml:space="preserve"> de la ciudad de Cochabamba - Bolivia, adjuntando las notas de entrega correspondientes.</w:t>
      </w:r>
    </w:p>
    <w:p w:rsidR="00896C9B" w:rsidRPr="00896C9B" w:rsidRDefault="00896C9B" w:rsidP="00896C9B">
      <w:pPr>
        <w:spacing w:before="20"/>
        <w:jc w:val="both"/>
        <w:rPr>
          <w:rFonts w:ascii="Agency FB" w:hAnsi="Agency FB"/>
          <w:bCs/>
          <w:color w:val="1D1B11"/>
          <w:sz w:val="22"/>
          <w:szCs w:val="22"/>
        </w:rPr>
      </w:pPr>
    </w:p>
    <w:p w:rsidR="00896C9B" w:rsidRPr="0070706F" w:rsidRDefault="0070706F" w:rsidP="0070706F">
      <w:pPr>
        <w:spacing w:after="13" w:line="276" w:lineRule="auto"/>
        <w:contextualSpacing/>
        <w:jc w:val="both"/>
        <w:rPr>
          <w:rFonts w:ascii="Agency FB" w:hAnsi="Agency FB" w:cs="Calibri"/>
          <w:b/>
          <w:sz w:val="22"/>
          <w:szCs w:val="22"/>
        </w:rPr>
      </w:pPr>
      <w:r>
        <w:rPr>
          <w:rFonts w:ascii="Agency FB" w:hAnsi="Agency FB" w:cs="Calibri"/>
          <w:b/>
          <w:sz w:val="22"/>
          <w:szCs w:val="22"/>
        </w:rPr>
        <w:t xml:space="preserve">3.1 </w:t>
      </w:r>
      <w:r w:rsidRPr="0070706F">
        <w:rPr>
          <w:rFonts w:ascii="Agency FB" w:hAnsi="Agency FB" w:cs="Calibri"/>
          <w:b/>
          <w:sz w:val="22"/>
          <w:szCs w:val="22"/>
        </w:rPr>
        <w:t>RESPONSABILIDADES DEL PROVEEDOR</w:t>
      </w:r>
    </w:p>
    <w:p w:rsidR="00EE695E" w:rsidRDefault="00EE695E" w:rsidP="00896C9B">
      <w:pPr>
        <w:numPr>
          <w:ilvl w:val="0"/>
          <w:numId w:val="20"/>
        </w:numPr>
        <w:ind w:left="567" w:hanging="283"/>
        <w:jc w:val="both"/>
        <w:rPr>
          <w:rFonts w:ascii="Agency FB" w:hAnsi="Agency FB" w:cs="Tahoma"/>
          <w:bCs/>
          <w:sz w:val="22"/>
          <w:szCs w:val="22"/>
        </w:rPr>
      </w:pPr>
      <w:r w:rsidRPr="00896C9B">
        <w:rPr>
          <w:rFonts w:ascii="Agency FB" w:hAnsi="Agency FB" w:cs="Tahoma"/>
          <w:bCs/>
          <w:sz w:val="22"/>
          <w:szCs w:val="22"/>
        </w:rPr>
        <w:t>El embalaje deberá ser adecuado para resistir su almacenamiento y manipulación brusca.</w:t>
      </w:r>
    </w:p>
    <w:p w:rsidR="00EE695E" w:rsidRDefault="00EE695E" w:rsidP="00896C9B">
      <w:pPr>
        <w:numPr>
          <w:ilvl w:val="0"/>
          <w:numId w:val="20"/>
        </w:numPr>
        <w:ind w:left="567" w:hanging="283"/>
        <w:jc w:val="both"/>
        <w:rPr>
          <w:rFonts w:ascii="Agency FB" w:hAnsi="Agency FB" w:cs="Tahoma"/>
          <w:bCs/>
          <w:sz w:val="22"/>
          <w:szCs w:val="22"/>
        </w:rPr>
      </w:pPr>
      <w:r w:rsidRPr="00896C9B">
        <w:rPr>
          <w:rFonts w:ascii="Agency FB" w:hAnsi="Agency FB" w:cs="Tahoma"/>
          <w:bCs/>
          <w:sz w:val="22"/>
          <w:szCs w:val="22"/>
        </w:rPr>
        <w:lastRenderedPageBreak/>
        <w:t xml:space="preserve">Verificar conjuntamente </w:t>
      </w:r>
      <w:r w:rsidR="008175DD">
        <w:rPr>
          <w:rFonts w:ascii="Agency FB" w:hAnsi="Agency FB" w:cs="Tahoma"/>
          <w:bCs/>
          <w:sz w:val="22"/>
          <w:szCs w:val="22"/>
        </w:rPr>
        <w:t>con el personal de YPFB que el material entregado cumple</w:t>
      </w:r>
      <w:r w:rsidRPr="00896C9B">
        <w:rPr>
          <w:rFonts w:ascii="Agency FB" w:hAnsi="Agency FB" w:cs="Tahoma"/>
          <w:bCs/>
          <w:sz w:val="22"/>
          <w:szCs w:val="22"/>
        </w:rPr>
        <w:t xml:space="preserve"> las especific</w:t>
      </w:r>
      <w:r w:rsidR="008175DD">
        <w:rPr>
          <w:rFonts w:ascii="Agency FB" w:hAnsi="Agency FB" w:cs="Tahoma"/>
          <w:bCs/>
          <w:sz w:val="22"/>
          <w:szCs w:val="22"/>
        </w:rPr>
        <w:t>aciones técnicas y se encuentra</w:t>
      </w:r>
      <w:r w:rsidRPr="00896C9B">
        <w:rPr>
          <w:rFonts w:ascii="Agency FB" w:hAnsi="Agency FB" w:cs="Tahoma"/>
          <w:bCs/>
          <w:sz w:val="22"/>
          <w:szCs w:val="22"/>
        </w:rPr>
        <w:t xml:space="preserve"> en buenas condiciones.</w:t>
      </w:r>
    </w:p>
    <w:p w:rsidR="00EE695E" w:rsidRPr="00896C9B" w:rsidRDefault="00EE695E" w:rsidP="00D018BD">
      <w:pPr>
        <w:jc w:val="both"/>
        <w:rPr>
          <w:rFonts w:ascii="Agency FB" w:hAnsi="Agency FB" w:cs="Tahoma"/>
          <w:bCs/>
          <w:sz w:val="22"/>
          <w:szCs w:val="22"/>
        </w:rPr>
      </w:pPr>
    </w:p>
    <w:p w:rsidR="00EE695E" w:rsidRDefault="00EE695E" w:rsidP="00EE695E">
      <w:pPr>
        <w:spacing w:after="13" w:line="276" w:lineRule="auto"/>
        <w:contextualSpacing/>
        <w:jc w:val="both"/>
        <w:rPr>
          <w:rFonts w:ascii="Agency FB" w:hAnsi="Agency FB" w:cs="Calibri"/>
          <w:b/>
          <w:sz w:val="22"/>
          <w:szCs w:val="22"/>
        </w:rPr>
      </w:pPr>
    </w:p>
    <w:p w:rsidR="00F148C3" w:rsidRDefault="00F148C3" w:rsidP="00F148C3">
      <w:pPr>
        <w:rPr>
          <w:rFonts w:ascii="Agency FB" w:hAnsi="Agency FB" w:cs="Calibri"/>
          <w:sz w:val="22"/>
          <w:szCs w:val="22"/>
        </w:rPr>
      </w:pPr>
    </w:p>
    <w:p w:rsidR="00F148C3" w:rsidRPr="00C12A14" w:rsidRDefault="00F148C3" w:rsidP="00F148C3">
      <w:pPr>
        <w:jc w:val="right"/>
        <w:rPr>
          <w:rFonts w:ascii="Agency FB" w:hAnsi="Agency FB"/>
          <w:b/>
          <w:sz w:val="22"/>
          <w:szCs w:val="22"/>
        </w:rPr>
      </w:pPr>
      <w:r w:rsidRPr="00C12A14">
        <w:rPr>
          <w:rFonts w:ascii="Agency FB" w:hAnsi="Agency FB"/>
          <w:b/>
          <w:sz w:val="22"/>
          <w:szCs w:val="22"/>
        </w:rPr>
        <w:t>Cotización a llenar por los proponentes</w:t>
      </w:r>
    </w:p>
    <w:p w:rsidR="00F148C3" w:rsidRDefault="00F148C3" w:rsidP="00F148C3">
      <w:pPr>
        <w:rPr>
          <w:rFonts w:ascii="Agency FB" w:hAnsi="Agency FB" w:cs="Calibr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
        <w:gridCol w:w="4116"/>
        <w:gridCol w:w="1010"/>
        <w:gridCol w:w="1008"/>
        <w:gridCol w:w="1441"/>
        <w:gridCol w:w="1199"/>
      </w:tblGrid>
      <w:tr w:rsidR="00F148C3" w:rsidRPr="006D4A31" w:rsidTr="0021118E">
        <w:trPr>
          <w:trHeight w:val="540"/>
          <w:jc w:val="center"/>
        </w:trPr>
        <w:tc>
          <w:tcPr>
            <w:tcW w:w="264" w:type="pct"/>
            <w:shd w:val="clear" w:color="auto" w:fill="183962"/>
            <w:vAlign w:val="center"/>
            <w:hideMark/>
          </w:tcPr>
          <w:p w:rsidR="00F148C3" w:rsidRPr="00933002" w:rsidRDefault="00F148C3" w:rsidP="00B41959">
            <w:pPr>
              <w:jc w:val="center"/>
              <w:rPr>
                <w:rFonts w:ascii="Agency FB" w:hAnsi="Agency FB"/>
                <w:b/>
                <w:bCs/>
                <w:color w:val="FFFFFF" w:themeColor="background1"/>
                <w:sz w:val="22"/>
                <w:szCs w:val="22"/>
                <w:lang w:val="es-MX" w:eastAsia="es-MX"/>
              </w:rPr>
            </w:pPr>
            <w:r w:rsidRPr="00933002">
              <w:rPr>
                <w:rFonts w:ascii="Agency FB" w:hAnsi="Agency FB"/>
                <w:b/>
                <w:bCs/>
                <w:color w:val="FFFFFF" w:themeColor="background1"/>
                <w:sz w:val="22"/>
                <w:szCs w:val="22"/>
                <w:lang w:val="es-MX" w:eastAsia="es-MX"/>
              </w:rPr>
              <w:t>ITEM</w:t>
            </w:r>
          </w:p>
        </w:tc>
        <w:tc>
          <w:tcPr>
            <w:tcW w:w="2222" w:type="pct"/>
            <w:shd w:val="clear" w:color="auto" w:fill="183962"/>
            <w:vAlign w:val="center"/>
            <w:hideMark/>
          </w:tcPr>
          <w:p w:rsidR="00F148C3" w:rsidRPr="00933002" w:rsidRDefault="00F148C3" w:rsidP="00B41959">
            <w:pPr>
              <w:jc w:val="center"/>
              <w:rPr>
                <w:rFonts w:ascii="Agency FB" w:hAnsi="Agency FB"/>
                <w:b/>
                <w:bCs/>
                <w:color w:val="FFFFFF" w:themeColor="background1"/>
                <w:sz w:val="22"/>
                <w:szCs w:val="22"/>
                <w:lang w:val="es-MX" w:eastAsia="es-MX"/>
              </w:rPr>
            </w:pPr>
            <w:r w:rsidRPr="00933002">
              <w:rPr>
                <w:rFonts w:ascii="Agency FB" w:hAnsi="Agency FB"/>
                <w:b/>
                <w:bCs/>
                <w:color w:val="FFFFFF" w:themeColor="background1"/>
                <w:sz w:val="22"/>
                <w:szCs w:val="22"/>
                <w:lang w:val="es-MX" w:eastAsia="es-MX"/>
              </w:rPr>
              <w:t xml:space="preserve">DETALLE DEL REQUERIMIENTO </w:t>
            </w:r>
            <w:r w:rsidR="006C495F" w:rsidRPr="0003546C">
              <w:rPr>
                <w:rFonts w:ascii="Agency FB" w:hAnsi="Agency FB"/>
                <w:b/>
                <w:bCs/>
                <w:color w:val="FFFFFF" w:themeColor="background1"/>
                <w:sz w:val="22"/>
                <w:szCs w:val="22"/>
                <w:lang w:val="es-MX" w:eastAsia="es-MX"/>
              </w:rPr>
              <w:t xml:space="preserve">DE </w:t>
            </w:r>
            <w:r w:rsidR="006C495F">
              <w:rPr>
                <w:rFonts w:ascii="Agency FB" w:hAnsi="Agency FB"/>
                <w:b/>
                <w:bCs/>
                <w:color w:val="FFFFFF" w:themeColor="background1"/>
                <w:sz w:val="22"/>
                <w:szCs w:val="22"/>
                <w:lang w:val="es-MX" w:eastAsia="es-MX"/>
              </w:rPr>
              <w:t>SOLUCION QUIMICO</w:t>
            </w:r>
          </w:p>
        </w:tc>
        <w:tc>
          <w:tcPr>
            <w:tcW w:w="545" w:type="pct"/>
            <w:shd w:val="clear" w:color="auto" w:fill="183962"/>
            <w:vAlign w:val="center"/>
          </w:tcPr>
          <w:p w:rsidR="00F148C3" w:rsidRPr="00933002" w:rsidRDefault="00F148C3" w:rsidP="00B41959">
            <w:pPr>
              <w:jc w:val="center"/>
              <w:rPr>
                <w:rFonts w:ascii="Agency FB" w:hAnsi="Agency FB"/>
                <w:b/>
                <w:bCs/>
                <w:color w:val="FFFFFF" w:themeColor="background1"/>
                <w:sz w:val="22"/>
                <w:szCs w:val="22"/>
                <w:lang w:val="es-MX" w:eastAsia="es-MX"/>
              </w:rPr>
            </w:pPr>
            <w:r w:rsidRPr="00933002">
              <w:rPr>
                <w:rFonts w:ascii="Agency FB" w:hAnsi="Agency FB"/>
                <w:b/>
                <w:bCs/>
                <w:color w:val="FFFFFF" w:themeColor="background1"/>
                <w:sz w:val="22"/>
                <w:szCs w:val="22"/>
                <w:lang w:val="es-MX" w:eastAsia="es-MX"/>
              </w:rPr>
              <w:t>CANTIDAD</w:t>
            </w:r>
          </w:p>
        </w:tc>
        <w:tc>
          <w:tcPr>
            <w:tcW w:w="544" w:type="pct"/>
            <w:shd w:val="clear" w:color="auto" w:fill="183962"/>
            <w:vAlign w:val="center"/>
          </w:tcPr>
          <w:p w:rsidR="00F148C3" w:rsidRDefault="00F148C3" w:rsidP="0021118E">
            <w:pPr>
              <w:jc w:val="center"/>
              <w:rPr>
                <w:rFonts w:ascii="Agency FB" w:hAnsi="Agency FB"/>
                <w:b/>
                <w:bCs/>
                <w:color w:val="FFFFFF" w:themeColor="background1"/>
                <w:sz w:val="22"/>
                <w:szCs w:val="22"/>
                <w:lang w:val="es-MX" w:eastAsia="es-MX"/>
              </w:rPr>
            </w:pPr>
            <w:r>
              <w:rPr>
                <w:rFonts w:ascii="Agency FB" w:hAnsi="Agency FB"/>
                <w:b/>
                <w:bCs/>
                <w:color w:val="FFFFFF" w:themeColor="background1"/>
                <w:sz w:val="22"/>
                <w:szCs w:val="22"/>
                <w:lang w:val="es-MX" w:eastAsia="es-MX"/>
              </w:rPr>
              <w:t>UNIDAD</w:t>
            </w:r>
          </w:p>
        </w:tc>
        <w:tc>
          <w:tcPr>
            <w:tcW w:w="778" w:type="pct"/>
            <w:shd w:val="clear" w:color="auto" w:fill="183962"/>
            <w:vAlign w:val="center"/>
          </w:tcPr>
          <w:p w:rsidR="00F148C3" w:rsidRPr="00933002" w:rsidRDefault="00F148C3" w:rsidP="0021118E">
            <w:pPr>
              <w:jc w:val="center"/>
              <w:rPr>
                <w:rFonts w:ascii="Agency FB" w:hAnsi="Agency FB"/>
                <w:b/>
                <w:bCs/>
                <w:color w:val="FFFFFF" w:themeColor="background1"/>
                <w:sz w:val="22"/>
                <w:szCs w:val="22"/>
                <w:lang w:val="es-MX" w:eastAsia="es-MX"/>
              </w:rPr>
            </w:pPr>
            <w:r>
              <w:rPr>
                <w:rFonts w:ascii="Agency FB" w:hAnsi="Agency FB"/>
                <w:b/>
                <w:bCs/>
                <w:color w:val="FFFFFF" w:themeColor="background1"/>
                <w:sz w:val="22"/>
                <w:szCs w:val="22"/>
                <w:lang w:val="es-MX" w:eastAsia="es-MX"/>
              </w:rPr>
              <w:t>PRECIO UNITARIO</w:t>
            </w:r>
          </w:p>
        </w:tc>
        <w:tc>
          <w:tcPr>
            <w:tcW w:w="647" w:type="pct"/>
            <w:shd w:val="clear" w:color="auto" w:fill="183962"/>
            <w:vAlign w:val="center"/>
          </w:tcPr>
          <w:p w:rsidR="00F148C3" w:rsidRDefault="00F148C3" w:rsidP="0021118E">
            <w:pPr>
              <w:jc w:val="center"/>
              <w:rPr>
                <w:rFonts w:ascii="Agency FB" w:hAnsi="Agency FB"/>
                <w:b/>
                <w:bCs/>
                <w:color w:val="FFFFFF" w:themeColor="background1"/>
                <w:sz w:val="22"/>
                <w:szCs w:val="22"/>
                <w:lang w:val="es-MX" w:eastAsia="es-MX"/>
              </w:rPr>
            </w:pPr>
            <w:r>
              <w:rPr>
                <w:rFonts w:ascii="Agency FB" w:hAnsi="Agency FB"/>
                <w:b/>
                <w:bCs/>
                <w:color w:val="FFFFFF" w:themeColor="background1"/>
                <w:sz w:val="22"/>
                <w:szCs w:val="22"/>
                <w:lang w:val="es-MX" w:eastAsia="es-MX"/>
              </w:rPr>
              <w:t>PRECIO TOTAL</w:t>
            </w:r>
          </w:p>
        </w:tc>
      </w:tr>
      <w:tr w:rsidR="007A2B34" w:rsidRPr="006D4A31" w:rsidTr="00FB13B1">
        <w:trPr>
          <w:trHeight w:val="1672"/>
          <w:jc w:val="center"/>
        </w:trPr>
        <w:tc>
          <w:tcPr>
            <w:tcW w:w="264" w:type="pct"/>
            <w:shd w:val="clear" w:color="auto" w:fill="auto"/>
            <w:noWrap/>
            <w:vAlign w:val="center"/>
            <w:hideMark/>
          </w:tcPr>
          <w:p w:rsidR="007A2B34" w:rsidRPr="006D4A31" w:rsidRDefault="007A2B34" w:rsidP="00F148C3">
            <w:pPr>
              <w:jc w:val="center"/>
              <w:rPr>
                <w:rFonts w:ascii="Agency FB" w:hAnsi="Agency FB"/>
                <w:color w:val="444444"/>
                <w:sz w:val="22"/>
                <w:szCs w:val="22"/>
                <w:lang w:val="es-MX" w:eastAsia="es-MX"/>
              </w:rPr>
            </w:pPr>
            <w:r w:rsidRPr="006D4A31">
              <w:rPr>
                <w:rFonts w:ascii="Agency FB" w:hAnsi="Agency FB"/>
                <w:color w:val="444444"/>
                <w:sz w:val="22"/>
                <w:szCs w:val="22"/>
                <w:lang w:val="es-MX" w:eastAsia="es-MX"/>
              </w:rPr>
              <w:t>1</w:t>
            </w:r>
          </w:p>
        </w:tc>
        <w:tc>
          <w:tcPr>
            <w:tcW w:w="2222" w:type="pct"/>
            <w:shd w:val="clear" w:color="auto" w:fill="auto"/>
            <w:vAlign w:val="center"/>
            <w:hideMark/>
          </w:tcPr>
          <w:p w:rsidR="007A2B34" w:rsidRPr="006D4A31" w:rsidRDefault="007A2B34" w:rsidP="00F148C3">
            <w:pPr>
              <w:rPr>
                <w:rFonts w:ascii="Agency FB" w:hAnsi="Agency FB"/>
                <w:color w:val="444444"/>
                <w:sz w:val="22"/>
                <w:szCs w:val="22"/>
                <w:lang w:val="es-MX" w:eastAsia="es-MX"/>
              </w:rPr>
            </w:pPr>
            <w:r w:rsidRPr="00D91A0A">
              <w:rPr>
                <w:rFonts w:ascii="Agency FB" w:hAnsi="Agency FB"/>
                <w:sz w:val="22"/>
                <w:szCs w:val="22"/>
                <w:lang w:val="es-MX" w:eastAsia="es-MX"/>
              </w:rPr>
              <w:t>SOLUCION QUIMICA</w:t>
            </w:r>
            <w:r w:rsidR="00947F9C">
              <w:rPr>
                <w:rFonts w:ascii="Agency FB" w:hAnsi="Agency FB"/>
                <w:sz w:val="22"/>
                <w:szCs w:val="22"/>
                <w:lang w:val="es-MX" w:eastAsia="es-MX"/>
              </w:rPr>
              <w:t xml:space="preserve"> ESPUMANTE</w:t>
            </w:r>
            <w:r w:rsidRPr="00D91A0A">
              <w:rPr>
                <w:rFonts w:ascii="Agency FB" w:hAnsi="Agency FB"/>
                <w:sz w:val="22"/>
                <w:szCs w:val="22"/>
                <w:lang w:val="es-MX" w:eastAsia="es-MX"/>
              </w:rPr>
              <w:t xml:space="preserve"> PARA DETECCION DE FUGAS</w:t>
            </w:r>
          </w:p>
        </w:tc>
        <w:tc>
          <w:tcPr>
            <w:tcW w:w="545" w:type="pct"/>
            <w:vAlign w:val="center"/>
          </w:tcPr>
          <w:p w:rsidR="007A2B34" w:rsidRDefault="007A2B34" w:rsidP="00FB13B1">
            <w:pPr>
              <w:jc w:val="center"/>
              <w:rPr>
                <w:rFonts w:ascii="Agency FB" w:hAnsi="Agency FB"/>
                <w:color w:val="444444"/>
                <w:sz w:val="22"/>
                <w:szCs w:val="22"/>
                <w:lang w:val="es-MX" w:eastAsia="es-MX"/>
              </w:rPr>
            </w:pPr>
          </w:p>
          <w:p w:rsidR="007A2B34" w:rsidRPr="006D4A31" w:rsidRDefault="0021118E" w:rsidP="00FB13B1">
            <w:pPr>
              <w:jc w:val="center"/>
              <w:rPr>
                <w:rFonts w:ascii="Agency FB" w:hAnsi="Agency FB"/>
                <w:color w:val="444444"/>
                <w:sz w:val="22"/>
                <w:szCs w:val="22"/>
                <w:lang w:val="es-MX" w:eastAsia="es-MX"/>
              </w:rPr>
            </w:pPr>
            <w:r>
              <w:rPr>
                <w:rFonts w:ascii="Agency FB" w:hAnsi="Agency FB"/>
                <w:color w:val="444444"/>
                <w:sz w:val="22"/>
                <w:szCs w:val="22"/>
                <w:lang w:val="es-MX" w:eastAsia="es-MX"/>
              </w:rPr>
              <w:t>20</w:t>
            </w:r>
            <w:r w:rsidR="007A2B34">
              <w:rPr>
                <w:rFonts w:ascii="Agency FB" w:hAnsi="Agency FB"/>
                <w:color w:val="444444"/>
                <w:sz w:val="22"/>
                <w:szCs w:val="22"/>
                <w:lang w:val="es-MX" w:eastAsia="es-MX"/>
              </w:rPr>
              <w:t>0</w:t>
            </w:r>
          </w:p>
        </w:tc>
        <w:tc>
          <w:tcPr>
            <w:tcW w:w="544" w:type="pct"/>
            <w:vAlign w:val="center"/>
          </w:tcPr>
          <w:p w:rsidR="007A2B34" w:rsidRDefault="007A2B34" w:rsidP="00FB13B1">
            <w:pPr>
              <w:jc w:val="center"/>
              <w:rPr>
                <w:rFonts w:ascii="Agency FB" w:hAnsi="Agency FB"/>
                <w:color w:val="444444"/>
                <w:sz w:val="22"/>
                <w:szCs w:val="22"/>
                <w:lang w:val="es-MX" w:eastAsia="es-MX"/>
              </w:rPr>
            </w:pPr>
            <w:bookmarkStart w:id="0" w:name="_GoBack"/>
            <w:bookmarkEnd w:id="0"/>
          </w:p>
          <w:p w:rsidR="007A2B34" w:rsidRDefault="007A2B34" w:rsidP="00FB13B1">
            <w:pPr>
              <w:jc w:val="center"/>
              <w:rPr>
                <w:rFonts w:ascii="Agency FB" w:hAnsi="Agency FB"/>
                <w:color w:val="444444"/>
                <w:sz w:val="22"/>
                <w:szCs w:val="22"/>
                <w:lang w:val="es-MX" w:eastAsia="es-MX"/>
              </w:rPr>
            </w:pPr>
            <w:proofErr w:type="spellStart"/>
            <w:r>
              <w:rPr>
                <w:rFonts w:ascii="Agency FB" w:hAnsi="Agency FB"/>
                <w:color w:val="444444"/>
                <w:sz w:val="22"/>
                <w:szCs w:val="22"/>
                <w:lang w:val="es-MX" w:eastAsia="es-MX"/>
              </w:rPr>
              <w:t>Lts</w:t>
            </w:r>
            <w:proofErr w:type="spellEnd"/>
            <w:r>
              <w:rPr>
                <w:rFonts w:ascii="Agency FB" w:hAnsi="Agency FB"/>
                <w:color w:val="444444"/>
                <w:sz w:val="22"/>
                <w:szCs w:val="22"/>
                <w:lang w:val="es-MX" w:eastAsia="es-MX"/>
              </w:rPr>
              <w:t>.</w:t>
            </w:r>
          </w:p>
        </w:tc>
        <w:tc>
          <w:tcPr>
            <w:tcW w:w="778" w:type="pct"/>
            <w:vAlign w:val="center"/>
          </w:tcPr>
          <w:p w:rsidR="007A2B34" w:rsidRPr="008A2C63" w:rsidRDefault="007A2B34" w:rsidP="00FB13B1">
            <w:pPr>
              <w:jc w:val="center"/>
              <w:rPr>
                <w:rFonts w:ascii="Agency FB" w:hAnsi="Agency FB"/>
                <w:color w:val="FFFFFF" w:themeColor="background1"/>
                <w:sz w:val="22"/>
                <w:szCs w:val="22"/>
                <w:lang w:val="es-MX" w:eastAsia="es-MX"/>
              </w:rPr>
            </w:pPr>
          </w:p>
          <w:p w:rsidR="007A2B34" w:rsidRPr="008A2C63" w:rsidRDefault="00FB13B1" w:rsidP="0021118E">
            <w:pPr>
              <w:jc w:val="center"/>
              <w:rPr>
                <w:rFonts w:ascii="Agency FB" w:hAnsi="Agency FB"/>
                <w:color w:val="FFFFFF" w:themeColor="background1"/>
                <w:sz w:val="22"/>
                <w:szCs w:val="22"/>
                <w:lang w:val="es-MX" w:eastAsia="es-MX"/>
              </w:rPr>
            </w:pPr>
            <w:r w:rsidRPr="008A2C63">
              <w:rPr>
                <w:rFonts w:ascii="Agency FB" w:hAnsi="Agency FB"/>
                <w:color w:val="FFFFFF" w:themeColor="background1"/>
                <w:sz w:val="22"/>
                <w:szCs w:val="22"/>
                <w:lang w:val="es-MX" w:eastAsia="es-MX"/>
              </w:rPr>
              <w:t>1</w:t>
            </w:r>
            <w:r w:rsidR="0021118E" w:rsidRPr="008A2C63">
              <w:rPr>
                <w:rFonts w:ascii="Agency FB" w:hAnsi="Agency FB"/>
                <w:color w:val="FFFFFF" w:themeColor="background1"/>
                <w:sz w:val="22"/>
                <w:szCs w:val="22"/>
                <w:lang w:val="es-MX" w:eastAsia="es-MX"/>
              </w:rPr>
              <w:t>4</w:t>
            </w:r>
            <w:r w:rsidR="00C572C2" w:rsidRPr="008A2C63">
              <w:rPr>
                <w:rFonts w:ascii="Agency FB" w:hAnsi="Agency FB"/>
                <w:color w:val="FFFFFF" w:themeColor="background1"/>
                <w:sz w:val="22"/>
                <w:szCs w:val="22"/>
                <w:lang w:val="es-MX" w:eastAsia="es-MX"/>
              </w:rPr>
              <w:t>,</w:t>
            </w:r>
            <w:r w:rsidR="00B3493F" w:rsidRPr="008A2C63">
              <w:rPr>
                <w:rFonts w:ascii="Agency FB" w:hAnsi="Agency FB"/>
                <w:color w:val="FFFFFF" w:themeColor="background1"/>
                <w:sz w:val="22"/>
                <w:szCs w:val="22"/>
                <w:lang w:val="es-MX" w:eastAsia="es-MX"/>
              </w:rPr>
              <w:t>00</w:t>
            </w:r>
          </w:p>
        </w:tc>
        <w:tc>
          <w:tcPr>
            <w:tcW w:w="647" w:type="pct"/>
            <w:vAlign w:val="center"/>
          </w:tcPr>
          <w:p w:rsidR="007A2B34" w:rsidRPr="008A2C63" w:rsidRDefault="007A2B34" w:rsidP="00FB13B1">
            <w:pPr>
              <w:jc w:val="center"/>
              <w:rPr>
                <w:rFonts w:ascii="Agency FB" w:hAnsi="Agency FB"/>
                <w:color w:val="FFFFFF" w:themeColor="background1"/>
                <w:sz w:val="22"/>
                <w:szCs w:val="22"/>
                <w:lang w:val="es-MX" w:eastAsia="es-MX"/>
              </w:rPr>
            </w:pPr>
          </w:p>
          <w:p w:rsidR="007A2B34" w:rsidRPr="008A2C63" w:rsidRDefault="00FB13B1" w:rsidP="0021118E">
            <w:pPr>
              <w:jc w:val="center"/>
              <w:rPr>
                <w:rFonts w:ascii="Agency FB" w:hAnsi="Agency FB"/>
                <w:color w:val="FFFFFF" w:themeColor="background1"/>
                <w:sz w:val="22"/>
                <w:szCs w:val="22"/>
                <w:lang w:val="es-MX" w:eastAsia="es-MX"/>
              </w:rPr>
            </w:pPr>
            <w:r w:rsidRPr="008A2C63">
              <w:rPr>
                <w:rFonts w:ascii="Agency FB" w:hAnsi="Agency FB"/>
                <w:color w:val="FFFFFF" w:themeColor="background1"/>
                <w:sz w:val="22"/>
                <w:szCs w:val="22"/>
                <w:lang w:val="es-MX" w:eastAsia="es-MX"/>
              </w:rPr>
              <w:t>2</w:t>
            </w:r>
            <w:r w:rsidR="00C572C2" w:rsidRPr="008A2C63">
              <w:rPr>
                <w:rFonts w:ascii="Agency FB" w:hAnsi="Agency FB"/>
                <w:color w:val="FFFFFF" w:themeColor="background1"/>
                <w:sz w:val="22"/>
                <w:szCs w:val="22"/>
                <w:lang w:val="es-MX" w:eastAsia="es-MX"/>
              </w:rPr>
              <w:t>.</w:t>
            </w:r>
            <w:r w:rsidR="0021118E" w:rsidRPr="008A2C63">
              <w:rPr>
                <w:rFonts w:ascii="Agency FB" w:hAnsi="Agency FB"/>
                <w:color w:val="FFFFFF" w:themeColor="background1"/>
                <w:sz w:val="22"/>
                <w:szCs w:val="22"/>
                <w:lang w:val="es-MX" w:eastAsia="es-MX"/>
              </w:rPr>
              <w:t>8</w:t>
            </w:r>
            <w:r w:rsidRPr="008A2C63">
              <w:rPr>
                <w:rFonts w:ascii="Agency FB" w:hAnsi="Agency FB"/>
                <w:color w:val="FFFFFF" w:themeColor="background1"/>
                <w:sz w:val="22"/>
                <w:szCs w:val="22"/>
                <w:lang w:val="es-MX" w:eastAsia="es-MX"/>
              </w:rPr>
              <w:t>00</w:t>
            </w:r>
            <w:r w:rsidR="00C572C2" w:rsidRPr="008A2C63">
              <w:rPr>
                <w:rFonts w:ascii="Agency FB" w:hAnsi="Agency FB"/>
                <w:color w:val="FFFFFF" w:themeColor="background1"/>
                <w:sz w:val="22"/>
                <w:szCs w:val="22"/>
                <w:lang w:val="es-MX" w:eastAsia="es-MX"/>
              </w:rPr>
              <w:t>,</w:t>
            </w:r>
            <w:r w:rsidRPr="008A2C63">
              <w:rPr>
                <w:rFonts w:ascii="Agency FB" w:hAnsi="Agency FB"/>
                <w:color w:val="FFFFFF" w:themeColor="background1"/>
                <w:sz w:val="22"/>
                <w:szCs w:val="22"/>
                <w:lang w:val="es-MX" w:eastAsia="es-MX"/>
              </w:rPr>
              <w:t>00</w:t>
            </w:r>
          </w:p>
        </w:tc>
      </w:tr>
    </w:tbl>
    <w:p w:rsidR="00F148C3" w:rsidRDefault="00F148C3" w:rsidP="00F148C3">
      <w:pPr>
        <w:jc w:val="right"/>
        <w:rPr>
          <w:rFonts w:ascii="Agency FB" w:hAnsi="Agency FB"/>
          <w:sz w:val="22"/>
          <w:szCs w:val="22"/>
        </w:rPr>
      </w:pPr>
    </w:p>
    <w:p w:rsidR="00F148C3" w:rsidRPr="009D0C98" w:rsidRDefault="00F148C3" w:rsidP="00F148C3">
      <w:pPr>
        <w:jc w:val="right"/>
        <w:rPr>
          <w:rFonts w:ascii="Agency FB" w:eastAsia="Arial Unicode MS" w:hAnsi="Agency FB"/>
          <w:bCs/>
          <w:sz w:val="22"/>
          <w:szCs w:val="22"/>
        </w:rPr>
      </w:pPr>
      <w:r w:rsidRPr="009D0C98">
        <w:rPr>
          <w:rFonts w:ascii="Agency FB" w:hAnsi="Agency FB"/>
          <w:sz w:val="22"/>
          <w:szCs w:val="22"/>
        </w:rPr>
        <w:t>El precio referencial propuesto para la adquisición de los equipos antes mencionados equipos es de:</w:t>
      </w:r>
    </w:p>
    <w:p w:rsidR="00F148C3" w:rsidRPr="009D0C98" w:rsidRDefault="00F148C3" w:rsidP="00F148C3">
      <w:pPr>
        <w:jc w:val="right"/>
        <w:rPr>
          <w:rFonts w:ascii="Agency FB" w:eastAsia="Arial Unicode MS" w:hAnsi="Agency FB"/>
          <w:bCs/>
          <w:sz w:val="22"/>
          <w:szCs w:val="22"/>
        </w:rPr>
      </w:pPr>
      <w:r w:rsidRPr="009D0C98">
        <w:rPr>
          <w:rFonts w:ascii="Agency FB" w:eastAsia="Arial Unicode MS" w:hAnsi="Agency FB"/>
          <w:b/>
          <w:bCs/>
          <w:sz w:val="22"/>
          <w:szCs w:val="22"/>
        </w:rPr>
        <w:t>Literal:</w:t>
      </w:r>
      <w:r w:rsidR="00D018BD" w:rsidRPr="007A2B34">
        <w:rPr>
          <w:rFonts w:ascii="Agency FB" w:eastAsia="Arial Unicode MS" w:hAnsi="Agency FB"/>
          <w:b/>
          <w:bCs/>
          <w:color w:val="FF0000"/>
          <w:sz w:val="22"/>
          <w:szCs w:val="22"/>
        </w:rPr>
        <w:t xml:space="preserve"> </w:t>
      </w:r>
      <w:r w:rsidR="00FB13B1">
        <w:rPr>
          <w:rFonts w:ascii="Agency FB" w:eastAsia="Arial Unicode MS" w:hAnsi="Agency FB"/>
          <w:bCs/>
          <w:sz w:val="22"/>
          <w:szCs w:val="22"/>
        </w:rPr>
        <w:t xml:space="preserve">Dos </w:t>
      </w:r>
      <w:r w:rsidR="0021118E">
        <w:rPr>
          <w:rFonts w:ascii="Agency FB" w:eastAsia="Arial Unicode MS" w:hAnsi="Agency FB"/>
          <w:bCs/>
          <w:sz w:val="22"/>
          <w:szCs w:val="22"/>
        </w:rPr>
        <w:t>mil ocho</w:t>
      </w:r>
      <w:r w:rsidR="00FB13B1">
        <w:rPr>
          <w:rFonts w:ascii="Agency FB" w:eastAsia="Arial Unicode MS" w:hAnsi="Agency FB"/>
          <w:bCs/>
          <w:sz w:val="22"/>
          <w:szCs w:val="22"/>
        </w:rPr>
        <w:t>cientos</w:t>
      </w:r>
      <w:r w:rsidR="00116FAF" w:rsidRPr="007A2B34">
        <w:rPr>
          <w:rFonts w:ascii="Agency FB" w:eastAsia="Arial Unicode MS" w:hAnsi="Agency FB"/>
          <w:bCs/>
          <w:color w:val="FF0000"/>
          <w:sz w:val="22"/>
          <w:szCs w:val="22"/>
        </w:rPr>
        <w:t xml:space="preserve"> </w:t>
      </w:r>
      <w:r w:rsidRPr="007A2B34">
        <w:rPr>
          <w:rFonts w:ascii="Agency FB" w:eastAsia="Arial Unicode MS" w:hAnsi="Agency FB"/>
          <w:bCs/>
          <w:color w:val="FF0000"/>
          <w:sz w:val="22"/>
          <w:szCs w:val="22"/>
        </w:rPr>
        <w:t xml:space="preserve"> </w:t>
      </w:r>
      <w:r w:rsidRPr="009D0C98">
        <w:rPr>
          <w:rFonts w:ascii="Agency FB" w:eastAsia="Arial Unicode MS" w:hAnsi="Agency FB"/>
          <w:bCs/>
          <w:sz w:val="22"/>
          <w:szCs w:val="22"/>
        </w:rPr>
        <w:t>00/ 100 Bolivianos.</w:t>
      </w:r>
    </w:p>
    <w:p w:rsidR="00F148C3" w:rsidRPr="0043111B" w:rsidRDefault="004208F8" w:rsidP="00F148C3">
      <w:pPr>
        <w:rPr>
          <w:rFonts w:ascii="Agency FB" w:hAnsi="Agency FB" w:cs="Calibri"/>
          <w:sz w:val="22"/>
          <w:szCs w:val="22"/>
        </w:rPr>
      </w:pPr>
      <w:r>
        <w:rPr>
          <w:rFonts w:ascii="Agency FB" w:hAnsi="Agency FB" w:cs="Calibri"/>
          <w:sz w:val="22"/>
          <w:szCs w:val="22"/>
        </w:rPr>
        <w:br w:type="textWrapping" w:clear="all"/>
      </w:r>
    </w:p>
    <w:sectPr w:rsidR="00F148C3" w:rsidRPr="0043111B" w:rsidSect="00EE695E">
      <w:headerReference w:type="default" r:id="rId9"/>
      <w:footerReference w:type="default" r:id="rId10"/>
      <w:pgSz w:w="12242" w:h="15842" w:code="1"/>
      <w:pgMar w:top="187" w:right="1418" w:bottom="992" w:left="1701" w:header="709" w:footer="3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E66" w:rsidRDefault="00301E66">
      <w:r>
        <w:separator/>
      </w:r>
    </w:p>
  </w:endnote>
  <w:endnote w:type="continuationSeparator" w:id="0">
    <w:p w:rsidR="00301E66" w:rsidRDefault="0030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26"/>
      <w:gridCol w:w="3124"/>
    </w:tblGrid>
    <w:tr w:rsidR="008A2C63" w:rsidRPr="008D6CE0" w:rsidTr="003276CD">
      <w:trPr>
        <w:trHeight w:val="127"/>
      </w:trPr>
      <w:tc>
        <w:tcPr>
          <w:tcW w:w="3261" w:type="dxa"/>
        </w:tcPr>
        <w:p w:rsidR="008A2C63" w:rsidRPr="008D6CE0" w:rsidRDefault="008A2C63" w:rsidP="003276CD">
          <w:pPr>
            <w:pStyle w:val="Piedepgina"/>
            <w:jc w:val="both"/>
            <w:rPr>
              <w:rFonts w:ascii="Agency FB" w:hAnsi="Agency FB"/>
              <w:sz w:val="16"/>
              <w:szCs w:val="16"/>
            </w:rPr>
          </w:pPr>
          <w:r w:rsidRPr="008D6CE0">
            <w:rPr>
              <w:rFonts w:ascii="Agency FB" w:hAnsi="Agency FB"/>
              <w:sz w:val="16"/>
              <w:szCs w:val="16"/>
            </w:rPr>
            <w:t>Elaborado por:</w:t>
          </w:r>
        </w:p>
      </w:tc>
      <w:tc>
        <w:tcPr>
          <w:tcW w:w="3214" w:type="dxa"/>
        </w:tcPr>
        <w:p w:rsidR="008A2C63" w:rsidRPr="008D6CE0" w:rsidRDefault="008A2C63" w:rsidP="003276CD">
          <w:pPr>
            <w:pStyle w:val="Piedepgina"/>
            <w:jc w:val="both"/>
            <w:rPr>
              <w:rFonts w:ascii="Agency FB" w:hAnsi="Agency FB"/>
              <w:sz w:val="16"/>
              <w:szCs w:val="16"/>
            </w:rPr>
          </w:pPr>
          <w:r w:rsidRPr="008D6CE0">
            <w:rPr>
              <w:rFonts w:ascii="Agency FB" w:hAnsi="Agency FB"/>
              <w:sz w:val="16"/>
              <w:szCs w:val="16"/>
            </w:rPr>
            <w:t>Revisado por:</w:t>
          </w:r>
        </w:p>
      </w:tc>
      <w:tc>
        <w:tcPr>
          <w:tcW w:w="3306" w:type="dxa"/>
        </w:tcPr>
        <w:p w:rsidR="008A2C63" w:rsidRPr="008D6CE0" w:rsidRDefault="008A2C63" w:rsidP="003276CD">
          <w:pPr>
            <w:pStyle w:val="Piedepgina"/>
            <w:jc w:val="both"/>
            <w:rPr>
              <w:rFonts w:ascii="Agency FB" w:hAnsi="Agency FB"/>
              <w:sz w:val="16"/>
              <w:szCs w:val="16"/>
            </w:rPr>
          </w:pPr>
          <w:r w:rsidRPr="008D6CE0">
            <w:rPr>
              <w:rFonts w:ascii="Agency FB" w:hAnsi="Agency FB"/>
              <w:sz w:val="16"/>
              <w:szCs w:val="16"/>
            </w:rPr>
            <w:t>Aprobado por:</w:t>
          </w:r>
        </w:p>
      </w:tc>
    </w:tr>
    <w:tr w:rsidR="008A2C63" w:rsidRPr="008D6CE0" w:rsidTr="003276CD">
      <w:trPr>
        <w:trHeight w:val="717"/>
      </w:trPr>
      <w:tc>
        <w:tcPr>
          <w:tcW w:w="3261" w:type="dxa"/>
        </w:tcPr>
        <w:p w:rsidR="008A2C63" w:rsidRPr="008D6CE0" w:rsidRDefault="008A2C63" w:rsidP="003276CD">
          <w:pPr>
            <w:pStyle w:val="Piedepgina"/>
            <w:jc w:val="center"/>
            <w:rPr>
              <w:rFonts w:ascii="Agency FB" w:hAnsi="Agency FB"/>
              <w:sz w:val="16"/>
              <w:szCs w:val="16"/>
            </w:rPr>
          </w:pPr>
        </w:p>
        <w:p w:rsidR="008A2C63" w:rsidRPr="008D6CE0" w:rsidRDefault="008A2C63" w:rsidP="003276CD">
          <w:pPr>
            <w:pStyle w:val="Piedepgina"/>
            <w:jc w:val="center"/>
            <w:rPr>
              <w:rFonts w:ascii="Agency FB" w:hAnsi="Agency FB"/>
              <w:sz w:val="16"/>
              <w:szCs w:val="16"/>
            </w:rPr>
          </w:pPr>
        </w:p>
        <w:p w:rsidR="008A2C63" w:rsidRPr="008D6CE0" w:rsidRDefault="008A2C63" w:rsidP="003276CD">
          <w:pPr>
            <w:pStyle w:val="Piedepgina"/>
            <w:jc w:val="center"/>
            <w:rPr>
              <w:rFonts w:ascii="Agency FB" w:hAnsi="Agency FB"/>
              <w:sz w:val="16"/>
              <w:szCs w:val="16"/>
            </w:rPr>
          </w:pPr>
        </w:p>
      </w:tc>
      <w:tc>
        <w:tcPr>
          <w:tcW w:w="3214" w:type="dxa"/>
        </w:tcPr>
        <w:p w:rsidR="008A2C63" w:rsidRPr="008D6CE0" w:rsidRDefault="008A2C63" w:rsidP="003276CD">
          <w:pPr>
            <w:pStyle w:val="Piedepgina"/>
            <w:jc w:val="center"/>
            <w:rPr>
              <w:rFonts w:ascii="Agency FB" w:hAnsi="Agency FB"/>
              <w:sz w:val="16"/>
              <w:szCs w:val="16"/>
            </w:rPr>
          </w:pPr>
        </w:p>
      </w:tc>
      <w:tc>
        <w:tcPr>
          <w:tcW w:w="3306" w:type="dxa"/>
        </w:tcPr>
        <w:p w:rsidR="008A2C63" w:rsidRPr="008D6CE0" w:rsidRDefault="008A2C63" w:rsidP="003276CD">
          <w:pPr>
            <w:pStyle w:val="Piedepgina"/>
            <w:jc w:val="center"/>
            <w:rPr>
              <w:rFonts w:ascii="Agency FB" w:hAnsi="Agency FB"/>
              <w:sz w:val="16"/>
              <w:szCs w:val="16"/>
            </w:rPr>
          </w:pPr>
        </w:p>
      </w:tc>
    </w:tr>
    <w:tr w:rsidR="008A2C63" w:rsidRPr="008D6CE0" w:rsidTr="003276CD">
      <w:trPr>
        <w:trHeight w:val="399"/>
      </w:trPr>
      <w:tc>
        <w:tcPr>
          <w:tcW w:w="3261" w:type="dxa"/>
        </w:tcPr>
        <w:p w:rsidR="008A2C63" w:rsidRPr="00E7228B" w:rsidRDefault="008A2C63" w:rsidP="003276CD">
          <w:pPr>
            <w:pStyle w:val="Piedepgina"/>
            <w:jc w:val="center"/>
            <w:rPr>
              <w:rFonts w:ascii="Agency FB" w:hAnsi="Agency FB"/>
              <w:sz w:val="16"/>
              <w:szCs w:val="16"/>
              <w:lang w:val="es-BO"/>
            </w:rPr>
          </w:pPr>
          <w:r w:rsidRPr="00E7228B">
            <w:rPr>
              <w:rFonts w:ascii="Agency FB" w:hAnsi="Agency FB"/>
              <w:sz w:val="16"/>
              <w:szCs w:val="16"/>
              <w:lang w:val="es-BO"/>
            </w:rPr>
            <w:t xml:space="preserve">Ing. </w:t>
          </w:r>
          <w:proofErr w:type="spellStart"/>
          <w:r w:rsidRPr="00E7228B">
            <w:rPr>
              <w:rFonts w:ascii="Agency FB" w:hAnsi="Agency FB"/>
              <w:sz w:val="16"/>
              <w:szCs w:val="16"/>
              <w:lang w:val="es-BO"/>
            </w:rPr>
            <w:t>Victor</w:t>
          </w:r>
          <w:proofErr w:type="spellEnd"/>
          <w:r w:rsidRPr="00E7228B">
            <w:rPr>
              <w:rFonts w:ascii="Agency FB" w:hAnsi="Agency FB"/>
              <w:sz w:val="16"/>
              <w:szCs w:val="16"/>
              <w:lang w:val="es-BO"/>
            </w:rPr>
            <w:t xml:space="preserve"> Marcelo </w:t>
          </w:r>
          <w:proofErr w:type="spellStart"/>
          <w:r w:rsidRPr="00E7228B">
            <w:rPr>
              <w:rFonts w:ascii="Agency FB" w:hAnsi="Agency FB"/>
              <w:sz w:val="16"/>
              <w:szCs w:val="16"/>
              <w:lang w:val="es-BO"/>
            </w:rPr>
            <w:t>Ameller</w:t>
          </w:r>
          <w:proofErr w:type="spellEnd"/>
          <w:r w:rsidRPr="00E7228B">
            <w:rPr>
              <w:rFonts w:ascii="Agency FB" w:hAnsi="Agency FB"/>
              <w:sz w:val="16"/>
              <w:szCs w:val="16"/>
              <w:lang w:val="es-BO"/>
            </w:rPr>
            <w:t xml:space="preserve"> </w:t>
          </w:r>
          <w:proofErr w:type="spellStart"/>
          <w:r w:rsidRPr="00E7228B">
            <w:rPr>
              <w:rFonts w:ascii="Agency FB" w:hAnsi="Agency FB"/>
              <w:sz w:val="16"/>
              <w:szCs w:val="16"/>
              <w:lang w:val="es-BO"/>
            </w:rPr>
            <w:t>Mendizabal</w:t>
          </w:r>
          <w:proofErr w:type="spellEnd"/>
        </w:p>
        <w:p w:rsidR="008A2C63" w:rsidRPr="008D6CE0" w:rsidRDefault="008A2C63" w:rsidP="003276CD">
          <w:pPr>
            <w:pStyle w:val="Piedepgina"/>
            <w:jc w:val="center"/>
            <w:rPr>
              <w:rFonts w:ascii="Agency FB" w:hAnsi="Agency FB"/>
              <w:sz w:val="16"/>
              <w:szCs w:val="16"/>
              <w:lang w:val="es-BO"/>
            </w:rPr>
          </w:pPr>
          <w:r>
            <w:rPr>
              <w:rFonts w:ascii="Agency FB" w:hAnsi="Agency FB"/>
              <w:sz w:val="16"/>
              <w:szCs w:val="16"/>
              <w:lang w:val="es-BO"/>
            </w:rPr>
            <w:t>SUPERVISOR VERIFICADORES DE FUGA</w:t>
          </w:r>
        </w:p>
      </w:tc>
      <w:tc>
        <w:tcPr>
          <w:tcW w:w="3214" w:type="dxa"/>
        </w:tcPr>
        <w:p w:rsidR="008A2C63" w:rsidRDefault="008A2C63" w:rsidP="003276CD">
          <w:pPr>
            <w:pStyle w:val="Piedepgina"/>
            <w:jc w:val="center"/>
            <w:rPr>
              <w:rFonts w:ascii="Agency FB" w:hAnsi="Agency FB"/>
              <w:sz w:val="16"/>
              <w:szCs w:val="16"/>
            </w:rPr>
          </w:pPr>
          <w:r>
            <w:rPr>
              <w:rFonts w:ascii="Agency FB" w:hAnsi="Agency FB"/>
              <w:sz w:val="16"/>
              <w:szCs w:val="16"/>
            </w:rPr>
            <w:t>Ing. Antonio Miguel Paredes Pizarro</w:t>
          </w:r>
        </w:p>
        <w:p w:rsidR="008A2C63" w:rsidRPr="008D6CE0" w:rsidRDefault="008A2C63" w:rsidP="003276CD">
          <w:pPr>
            <w:pStyle w:val="Piedepgina"/>
            <w:jc w:val="center"/>
            <w:rPr>
              <w:rFonts w:ascii="Agency FB" w:hAnsi="Agency FB"/>
              <w:sz w:val="16"/>
              <w:szCs w:val="16"/>
            </w:rPr>
          </w:pPr>
          <w:r>
            <w:rPr>
              <w:rFonts w:ascii="Agency FB" w:hAnsi="Agency FB"/>
              <w:sz w:val="16"/>
              <w:szCs w:val="16"/>
            </w:rPr>
            <w:t>SUPERVISOR DE MEDICION I</w:t>
          </w:r>
        </w:p>
      </w:tc>
      <w:tc>
        <w:tcPr>
          <w:tcW w:w="3306" w:type="dxa"/>
        </w:tcPr>
        <w:p w:rsidR="008A2C63" w:rsidRPr="008D6CE0" w:rsidRDefault="008A2C63" w:rsidP="003276CD">
          <w:pPr>
            <w:pStyle w:val="Piedepgina"/>
            <w:jc w:val="center"/>
            <w:rPr>
              <w:rFonts w:ascii="Agency FB" w:hAnsi="Agency FB"/>
              <w:sz w:val="16"/>
              <w:szCs w:val="16"/>
            </w:rPr>
          </w:pPr>
          <w:r>
            <w:rPr>
              <w:rFonts w:ascii="Agency FB" w:hAnsi="Agency FB"/>
              <w:sz w:val="16"/>
              <w:szCs w:val="16"/>
            </w:rPr>
            <w:t xml:space="preserve">Ing. Ismael Hugo Cruz </w:t>
          </w:r>
          <w:proofErr w:type="spellStart"/>
          <w:r>
            <w:rPr>
              <w:rFonts w:ascii="Agency FB" w:hAnsi="Agency FB"/>
              <w:sz w:val="16"/>
              <w:szCs w:val="16"/>
            </w:rPr>
            <w:t>Hernandez</w:t>
          </w:r>
          <w:proofErr w:type="spellEnd"/>
        </w:p>
        <w:p w:rsidR="008A2C63" w:rsidRPr="008D6CE0" w:rsidRDefault="008A2C63" w:rsidP="003276CD">
          <w:pPr>
            <w:pStyle w:val="Piedepgina"/>
            <w:jc w:val="center"/>
            <w:rPr>
              <w:rFonts w:ascii="Agency FB" w:hAnsi="Agency FB"/>
              <w:sz w:val="16"/>
              <w:szCs w:val="16"/>
            </w:rPr>
          </w:pPr>
          <w:r>
            <w:rPr>
              <w:rFonts w:ascii="Agency FB" w:hAnsi="Agency FB"/>
              <w:sz w:val="16"/>
              <w:szCs w:val="16"/>
            </w:rPr>
            <w:t xml:space="preserve">JEFE UNIDAD DISTRITAL OPERACIÓN </w:t>
          </w:r>
          <w:r w:rsidRPr="008D6CE0">
            <w:rPr>
              <w:rFonts w:ascii="Agency FB" w:hAnsi="Agency FB"/>
              <w:sz w:val="16"/>
              <w:szCs w:val="16"/>
            </w:rPr>
            <w:t>Y MANTENIMIENTO</w:t>
          </w:r>
        </w:p>
      </w:tc>
    </w:tr>
  </w:tbl>
  <w:p w:rsidR="001F0361" w:rsidRDefault="001F03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E66" w:rsidRDefault="00301E66">
      <w:r>
        <w:separator/>
      </w:r>
    </w:p>
  </w:footnote>
  <w:footnote w:type="continuationSeparator" w:id="0">
    <w:p w:rsidR="00301E66" w:rsidRDefault="00301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5532"/>
      <w:gridCol w:w="1559"/>
    </w:tblGrid>
    <w:tr w:rsidR="002705A9" w:rsidRPr="00FA0D94" w:rsidTr="00896C9B">
      <w:trPr>
        <w:trHeight w:val="698"/>
      </w:trPr>
      <w:tc>
        <w:tcPr>
          <w:tcW w:w="2123" w:type="dxa"/>
          <w:vMerge w:val="restart"/>
          <w:vAlign w:val="center"/>
        </w:tcPr>
        <w:p w:rsidR="002705A9" w:rsidRPr="002705A9" w:rsidRDefault="004E6E52" w:rsidP="003B4F94">
          <w:pPr>
            <w:pStyle w:val="Encabezado"/>
            <w:jc w:val="center"/>
            <w:rPr>
              <w:rFonts w:ascii="Agency FB" w:eastAsia="Arial Unicode MS" w:hAnsi="Agency FB"/>
              <w:sz w:val="18"/>
              <w:szCs w:val="22"/>
              <w:lang w:val="es-MX"/>
            </w:rPr>
          </w:pPr>
          <w:r>
            <w:rPr>
              <w:rFonts w:ascii="Agency FB" w:hAnsi="Agency FB"/>
              <w:noProof/>
              <w:sz w:val="18"/>
              <w:szCs w:val="22"/>
            </w:rPr>
            <w:drawing>
              <wp:inline distT="0" distB="0" distL="0" distR="0" wp14:anchorId="60934739" wp14:editId="0D203997">
                <wp:extent cx="962025" cy="447609"/>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966105" cy="449507"/>
                        </a:xfrm>
                        <a:prstGeom prst="rect">
                          <a:avLst/>
                        </a:prstGeom>
                        <a:noFill/>
                        <a:ln w="9525">
                          <a:noFill/>
                          <a:miter lim="800000"/>
                          <a:headEnd/>
                          <a:tailEnd/>
                        </a:ln>
                      </pic:spPr>
                    </pic:pic>
                  </a:graphicData>
                </a:graphic>
              </wp:inline>
            </w:drawing>
          </w:r>
        </w:p>
      </w:tc>
      <w:tc>
        <w:tcPr>
          <w:tcW w:w="5532" w:type="dxa"/>
          <w:vAlign w:val="center"/>
        </w:tcPr>
        <w:p w:rsidR="00324105" w:rsidRDefault="00324105" w:rsidP="0062154B">
          <w:pPr>
            <w:pStyle w:val="Encabezado"/>
            <w:jc w:val="center"/>
            <w:rPr>
              <w:rFonts w:ascii="Agency FB" w:eastAsia="Arial Unicode MS" w:hAnsi="Agency FB" w:cs="Calibri"/>
              <w:b/>
              <w:sz w:val="18"/>
              <w:szCs w:val="22"/>
              <w:lang w:val="es-MX"/>
            </w:rPr>
          </w:pPr>
          <w:r>
            <w:rPr>
              <w:rFonts w:ascii="Agency FB" w:eastAsia="Arial Unicode MS" w:hAnsi="Agency FB" w:cs="Calibri"/>
              <w:b/>
              <w:sz w:val="18"/>
              <w:szCs w:val="22"/>
              <w:lang w:val="es-MX"/>
            </w:rPr>
            <w:t>UNIDAD SOLICITANTE</w:t>
          </w:r>
        </w:p>
        <w:p w:rsidR="002705A9" w:rsidRPr="002705A9" w:rsidRDefault="0062154B" w:rsidP="0062154B">
          <w:pPr>
            <w:pStyle w:val="Encabezado"/>
            <w:jc w:val="center"/>
            <w:rPr>
              <w:rFonts w:ascii="Agency FB" w:eastAsia="Arial Unicode MS" w:hAnsi="Agency FB" w:cs="Calibri"/>
              <w:sz w:val="18"/>
              <w:szCs w:val="22"/>
              <w:lang w:val="es-MX"/>
            </w:rPr>
          </w:pPr>
          <w:r>
            <w:rPr>
              <w:rFonts w:ascii="Agency FB" w:eastAsia="Arial Unicode MS" w:hAnsi="Agency FB" w:cs="Calibri"/>
              <w:b/>
              <w:sz w:val="18"/>
              <w:szCs w:val="22"/>
              <w:lang w:val="es-MX"/>
            </w:rPr>
            <w:t>UNIDAD DISTRITAL OPERACIONES Y MANTENIMIENTO</w:t>
          </w:r>
        </w:p>
      </w:tc>
      <w:tc>
        <w:tcPr>
          <w:tcW w:w="1559" w:type="dxa"/>
          <w:vAlign w:val="center"/>
        </w:tcPr>
        <w:p w:rsidR="002705A9" w:rsidRPr="002705A9" w:rsidRDefault="002705A9" w:rsidP="003B4F94">
          <w:pPr>
            <w:pStyle w:val="Encabezado"/>
            <w:rPr>
              <w:rFonts w:ascii="Agency FB" w:eastAsia="Arial Unicode MS" w:hAnsi="Agency FB" w:cs="Arial"/>
              <w:b/>
              <w:sz w:val="18"/>
              <w:szCs w:val="22"/>
              <w:lang w:val="es-MX"/>
            </w:rPr>
          </w:pPr>
        </w:p>
        <w:p w:rsidR="002705A9" w:rsidRPr="002705A9" w:rsidRDefault="002705A9" w:rsidP="003B4F94">
          <w:pPr>
            <w:pStyle w:val="Encabezado"/>
            <w:rPr>
              <w:rFonts w:ascii="Agency FB" w:eastAsia="Arial Unicode MS" w:hAnsi="Agency FB" w:cs="Arial"/>
              <w:b/>
              <w:sz w:val="18"/>
              <w:szCs w:val="22"/>
              <w:lang w:val="es-MX"/>
            </w:rPr>
          </w:pPr>
        </w:p>
        <w:p w:rsidR="002705A9" w:rsidRPr="002705A9" w:rsidRDefault="002705A9" w:rsidP="00483323">
          <w:pPr>
            <w:pStyle w:val="Encabezado"/>
            <w:jc w:val="center"/>
            <w:rPr>
              <w:rFonts w:ascii="Agency FB" w:eastAsia="Arial Unicode MS" w:hAnsi="Agency FB" w:cs="Arial"/>
              <w:b/>
              <w:sz w:val="18"/>
              <w:szCs w:val="22"/>
              <w:lang w:val="es-MX"/>
            </w:rPr>
          </w:pPr>
        </w:p>
      </w:tc>
    </w:tr>
    <w:tr w:rsidR="002705A9" w:rsidRPr="00FA0D94" w:rsidTr="00896C9B">
      <w:trPr>
        <w:trHeight w:val="256"/>
      </w:trPr>
      <w:tc>
        <w:tcPr>
          <w:tcW w:w="2123" w:type="dxa"/>
          <w:vMerge/>
          <w:vAlign w:val="center"/>
        </w:tcPr>
        <w:p w:rsidR="002705A9" w:rsidRPr="002705A9" w:rsidRDefault="002705A9" w:rsidP="003B4F94">
          <w:pPr>
            <w:pStyle w:val="Encabezado"/>
            <w:jc w:val="center"/>
            <w:rPr>
              <w:rFonts w:ascii="Agency FB" w:eastAsia="Arial Unicode MS" w:hAnsi="Agency FB"/>
              <w:sz w:val="18"/>
              <w:szCs w:val="22"/>
              <w:lang w:val="es-MX"/>
            </w:rPr>
          </w:pPr>
        </w:p>
      </w:tc>
      <w:tc>
        <w:tcPr>
          <w:tcW w:w="5532" w:type="dxa"/>
          <w:vAlign w:val="bottom"/>
        </w:tcPr>
        <w:p w:rsidR="00574B33" w:rsidRPr="00574B33" w:rsidRDefault="002705A9" w:rsidP="005B3057">
          <w:pPr>
            <w:pStyle w:val="Encabezado"/>
            <w:jc w:val="center"/>
            <w:rPr>
              <w:rFonts w:ascii="Agency FB" w:eastAsia="Arial Unicode MS" w:hAnsi="Agency FB" w:cs="Calibri"/>
              <w:b/>
              <w:sz w:val="18"/>
              <w:szCs w:val="22"/>
              <w:lang w:val="es-MX"/>
            </w:rPr>
          </w:pPr>
          <w:r w:rsidRPr="002705A9">
            <w:rPr>
              <w:rFonts w:ascii="Agency FB" w:eastAsia="Arial Unicode MS" w:hAnsi="Agency FB" w:cs="Calibri"/>
              <w:b/>
              <w:sz w:val="18"/>
              <w:szCs w:val="22"/>
              <w:lang w:val="es-MX"/>
            </w:rPr>
            <w:t xml:space="preserve">OBJETO: </w:t>
          </w:r>
          <w:r w:rsidR="00947F9C">
            <w:rPr>
              <w:rFonts w:ascii="Agency FB" w:eastAsia="Arial Unicode MS" w:hAnsi="Agency FB" w:cs="Calibri"/>
              <w:b/>
              <w:sz w:val="18"/>
              <w:szCs w:val="22"/>
              <w:lang w:val="es-MX"/>
            </w:rPr>
            <w:t>COMPRA DE SOLUCIÓN LIQUIDA ESPUMANTE</w:t>
          </w:r>
        </w:p>
      </w:tc>
      <w:tc>
        <w:tcPr>
          <w:tcW w:w="1559" w:type="dxa"/>
          <w:vAlign w:val="center"/>
        </w:tcPr>
        <w:p w:rsidR="002705A9" w:rsidRPr="002705A9" w:rsidRDefault="002705A9" w:rsidP="003B4F94">
          <w:pPr>
            <w:pStyle w:val="Encabezado"/>
            <w:jc w:val="center"/>
            <w:rPr>
              <w:rFonts w:ascii="Agency FB" w:eastAsia="Arial Unicode MS" w:hAnsi="Agency FB" w:cs="Arial"/>
              <w:sz w:val="18"/>
              <w:szCs w:val="22"/>
              <w:lang w:val="es-MX"/>
            </w:rPr>
          </w:pPr>
          <w:r w:rsidRPr="002705A9">
            <w:rPr>
              <w:rFonts w:ascii="Agency FB" w:eastAsia="Arial Unicode MS" w:hAnsi="Agency FB" w:cs="Arial"/>
              <w:b/>
              <w:sz w:val="18"/>
              <w:szCs w:val="22"/>
              <w:lang w:val="es-MX"/>
            </w:rPr>
            <w:t>Hoja:</w:t>
          </w:r>
          <w:r w:rsidR="00CB10DF" w:rsidRPr="002705A9">
            <w:rPr>
              <w:rStyle w:val="Nmerodepgina"/>
              <w:rFonts w:ascii="Agency FB" w:hAnsi="Agency FB"/>
              <w:sz w:val="18"/>
              <w:szCs w:val="22"/>
            </w:rPr>
            <w:fldChar w:fldCharType="begin"/>
          </w:r>
          <w:r w:rsidRPr="002705A9">
            <w:rPr>
              <w:rStyle w:val="Nmerodepgina"/>
              <w:rFonts w:ascii="Agency FB" w:hAnsi="Agency FB"/>
              <w:sz w:val="18"/>
              <w:szCs w:val="22"/>
            </w:rPr>
            <w:instrText xml:space="preserve"> PAGE </w:instrText>
          </w:r>
          <w:r w:rsidR="00CB10DF" w:rsidRPr="002705A9">
            <w:rPr>
              <w:rStyle w:val="Nmerodepgina"/>
              <w:rFonts w:ascii="Agency FB" w:hAnsi="Agency FB"/>
              <w:sz w:val="18"/>
              <w:szCs w:val="22"/>
            </w:rPr>
            <w:fldChar w:fldCharType="separate"/>
          </w:r>
          <w:r w:rsidR="008A2C63">
            <w:rPr>
              <w:rStyle w:val="Nmerodepgina"/>
              <w:rFonts w:ascii="Agency FB" w:hAnsi="Agency FB"/>
              <w:noProof/>
              <w:sz w:val="18"/>
              <w:szCs w:val="22"/>
            </w:rPr>
            <w:t>3</w:t>
          </w:r>
          <w:r w:rsidR="00CB10DF" w:rsidRPr="002705A9">
            <w:rPr>
              <w:rStyle w:val="Nmerodepgina"/>
              <w:rFonts w:ascii="Agency FB" w:hAnsi="Agency FB"/>
              <w:sz w:val="18"/>
              <w:szCs w:val="22"/>
            </w:rPr>
            <w:fldChar w:fldCharType="end"/>
          </w:r>
          <w:r w:rsidRPr="002705A9">
            <w:rPr>
              <w:rStyle w:val="Nmerodepgina"/>
              <w:rFonts w:ascii="Agency FB" w:hAnsi="Agency FB"/>
              <w:sz w:val="18"/>
              <w:szCs w:val="22"/>
            </w:rPr>
            <w:t xml:space="preserve"> de </w:t>
          </w:r>
          <w:r w:rsidR="00CB10DF" w:rsidRPr="002705A9">
            <w:rPr>
              <w:rStyle w:val="Nmerodepgina"/>
              <w:rFonts w:ascii="Agency FB" w:hAnsi="Agency FB"/>
              <w:sz w:val="18"/>
              <w:szCs w:val="22"/>
            </w:rPr>
            <w:fldChar w:fldCharType="begin"/>
          </w:r>
          <w:r w:rsidRPr="002705A9">
            <w:rPr>
              <w:rStyle w:val="Nmerodepgina"/>
              <w:rFonts w:ascii="Agency FB" w:hAnsi="Agency FB"/>
              <w:sz w:val="18"/>
              <w:szCs w:val="22"/>
            </w:rPr>
            <w:instrText xml:space="preserve"> NUMPAGES </w:instrText>
          </w:r>
          <w:r w:rsidR="00CB10DF" w:rsidRPr="002705A9">
            <w:rPr>
              <w:rStyle w:val="Nmerodepgina"/>
              <w:rFonts w:ascii="Agency FB" w:hAnsi="Agency FB"/>
              <w:sz w:val="18"/>
              <w:szCs w:val="22"/>
            </w:rPr>
            <w:fldChar w:fldCharType="separate"/>
          </w:r>
          <w:r w:rsidR="008A2C63">
            <w:rPr>
              <w:rStyle w:val="Nmerodepgina"/>
              <w:rFonts w:ascii="Agency FB" w:hAnsi="Agency FB"/>
              <w:noProof/>
              <w:sz w:val="18"/>
              <w:szCs w:val="22"/>
            </w:rPr>
            <w:t>3</w:t>
          </w:r>
          <w:r w:rsidR="00CB10DF" w:rsidRPr="002705A9">
            <w:rPr>
              <w:rStyle w:val="Nmerodepgina"/>
              <w:rFonts w:ascii="Agency FB" w:hAnsi="Agency FB"/>
              <w:sz w:val="18"/>
              <w:szCs w:val="22"/>
            </w:rPr>
            <w:fldChar w:fldCharType="end"/>
          </w:r>
        </w:p>
      </w:tc>
    </w:tr>
  </w:tbl>
  <w:p w:rsidR="002705A9" w:rsidRPr="00BB552E" w:rsidRDefault="002705A9"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129"/>
    <w:multiLevelType w:val="hybridMultilevel"/>
    <w:tmpl w:val="AC8E65F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4E37AC7"/>
    <w:multiLevelType w:val="hybridMultilevel"/>
    <w:tmpl w:val="D856116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5">
    <w:nsid w:val="1D02079B"/>
    <w:multiLevelType w:val="hybridMultilevel"/>
    <w:tmpl w:val="D936AD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9EC7387"/>
    <w:multiLevelType w:val="multilevel"/>
    <w:tmpl w:val="A72A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AE3974"/>
    <w:multiLevelType w:val="multilevel"/>
    <w:tmpl w:val="A78418D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nsid w:val="300C06A0"/>
    <w:multiLevelType w:val="hybridMultilevel"/>
    <w:tmpl w:val="D43CA536"/>
    <w:lvl w:ilvl="0" w:tplc="72BE422A">
      <w:numFmt w:val="bullet"/>
      <w:lvlText w:val="-"/>
      <w:lvlJc w:val="left"/>
      <w:pPr>
        <w:ind w:left="720" w:hanging="360"/>
      </w:pPr>
      <w:rPr>
        <w:rFonts w:ascii="Agency FB" w:eastAsia="Times New Roman" w:hAnsi="Agency FB"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2">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3F4F6D4D"/>
    <w:multiLevelType w:val="hybridMultilevel"/>
    <w:tmpl w:val="C84A56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15">
    <w:nsid w:val="49B61BC2"/>
    <w:multiLevelType w:val="multilevel"/>
    <w:tmpl w:val="20FEFC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20">
    <w:nsid w:val="62843E55"/>
    <w:multiLevelType w:val="hybridMultilevel"/>
    <w:tmpl w:val="126AD2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3A908D4"/>
    <w:multiLevelType w:val="hybridMultilevel"/>
    <w:tmpl w:val="AD60EFB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4"/>
  </w:num>
  <w:num w:numId="4">
    <w:abstractNumId w:val="14"/>
  </w:num>
  <w:num w:numId="5">
    <w:abstractNumId w:val="9"/>
  </w:num>
  <w:num w:numId="6">
    <w:abstractNumId w:val="11"/>
  </w:num>
  <w:num w:numId="7">
    <w:abstractNumId w:val="1"/>
  </w:num>
  <w:num w:numId="8">
    <w:abstractNumId w:val="18"/>
  </w:num>
  <w:num w:numId="9">
    <w:abstractNumId w:val="2"/>
  </w:num>
  <w:num w:numId="10">
    <w:abstractNumId w:val="12"/>
  </w:num>
  <w:num w:numId="11">
    <w:abstractNumId w:val="19"/>
  </w:num>
  <w:num w:numId="12">
    <w:abstractNumId w:val="17"/>
  </w:num>
  <w:num w:numId="13">
    <w:abstractNumId w:val="13"/>
  </w:num>
  <w:num w:numId="14">
    <w:abstractNumId w:val="3"/>
  </w:num>
  <w:num w:numId="15">
    <w:abstractNumId w:val="5"/>
  </w:num>
  <w:num w:numId="16">
    <w:abstractNumId w:val="20"/>
  </w:num>
  <w:num w:numId="17">
    <w:abstractNumId w:val="6"/>
  </w:num>
  <w:num w:numId="18">
    <w:abstractNumId w:val="8"/>
  </w:num>
  <w:num w:numId="19">
    <w:abstractNumId w:val="21"/>
  </w:num>
  <w:num w:numId="20">
    <w:abstractNumId w:val="0"/>
  </w:num>
  <w:num w:numId="21">
    <w:abstractNumId w:val="15"/>
  </w:num>
  <w:num w:numId="2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216D"/>
    <w:rsid w:val="000126B2"/>
    <w:rsid w:val="00012C0F"/>
    <w:rsid w:val="00013CE6"/>
    <w:rsid w:val="00013E2F"/>
    <w:rsid w:val="000141E0"/>
    <w:rsid w:val="000144F9"/>
    <w:rsid w:val="00014950"/>
    <w:rsid w:val="00016031"/>
    <w:rsid w:val="00016B06"/>
    <w:rsid w:val="00017A21"/>
    <w:rsid w:val="000274D6"/>
    <w:rsid w:val="000277CD"/>
    <w:rsid w:val="00027D78"/>
    <w:rsid w:val="0003007D"/>
    <w:rsid w:val="0003037F"/>
    <w:rsid w:val="000303A2"/>
    <w:rsid w:val="00030C09"/>
    <w:rsid w:val="000317AE"/>
    <w:rsid w:val="000319D8"/>
    <w:rsid w:val="00034063"/>
    <w:rsid w:val="00034F38"/>
    <w:rsid w:val="0003546C"/>
    <w:rsid w:val="00035EC5"/>
    <w:rsid w:val="0003678A"/>
    <w:rsid w:val="0003683C"/>
    <w:rsid w:val="00036A29"/>
    <w:rsid w:val="00036D52"/>
    <w:rsid w:val="00036E3F"/>
    <w:rsid w:val="00037E8F"/>
    <w:rsid w:val="00040CCC"/>
    <w:rsid w:val="00042C42"/>
    <w:rsid w:val="00042DD6"/>
    <w:rsid w:val="00043602"/>
    <w:rsid w:val="00044F39"/>
    <w:rsid w:val="00045955"/>
    <w:rsid w:val="0004683D"/>
    <w:rsid w:val="00050602"/>
    <w:rsid w:val="00050E10"/>
    <w:rsid w:val="00052CC5"/>
    <w:rsid w:val="00053ECC"/>
    <w:rsid w:val="00056885"/>
    <w:rsid w:val="00056F11"/>
    <w:rsid w:val="00057DDE"/>
    <w:rsid w:val="00060E6C"/>
    <w:rsid w:val="00060FAF"/>
    <w:rsid w:val="00061DAD"/>
    <w:rsid w:val="00065EF0"/>
    <w:rsid w:val="000678B7"/>
    <w:rsid w:val="00067DFA"/>
    <w:rsid w:val="000706AD"/>
    <w:rsid w:val="00071FC5"/>
    <w:rsid w:val="00072D6E"/>
    <w:rsid w:val="000743FD"/>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3A31"/>
    <w:rsid w:val="00095BE9"/>
    <w:rsid w:val="000966DC"/>
    <w:rsid w:val="000A0AD3"/>
    <w:rsid w:val="000A1B94"/>
    <w:rsid w:val="000A2831"/>
    <w:rsid w:val="000A29DD"/>
    <w:rsid w:val="000A2AD2"/>
    <w:rsid w:val="000A35EF"/>
    <w:rsid w:val="000A36A4"/>
    <w:rsid w:val="000A36AF"/>
    <w:rsid w:val="000A4106"/>
    <w:rsid w:val="000A46C5"/>
    <w:rsid w:val="000A5B1A"/>
    <w:rsid w:val="000A6215"/>
    <w:rsid w:val="000A6284"/>
    <w:rsid w:val="000A6AAC"/>
    <w:rsid w:val="000A6E92"/>
    <w:rsid w:val="000A7372"/>
    <w:rsid w:val="000B00E1"/>
    <w:rsid w:val="000B0A13"/>
    <w:rsid w:val="000B2E6F"/>
    <w:rsid w:val="000B3F27"/>
    <w:rsid w:val="000B4FE9"/>
    <w:rsid w:val="000B5CC8"/>
    <w:rsid w:val="000C0699"/>
    <w:rsid w:val="000C0782"/>
    <w:rsid w:val="000C0AAE"/>
    <w:rsid w:val="000C1141"/>
    <w:rsid w:val="000C2A23"/>
    <w:rsid w:val="000C2AEC"/>
    <w:rsid w:val="000C53BC"/>
    <w:rsid w:val="000C769C"/>
    <w:rsid w:val="000D0645"/>
    <w:rsid w:val="000D06A0"/>
    <w:rsid w:val="000D109E"/>
    <w:rsid w:val="000D459D"/>
    <w:rsid w:val="000D58A0"/>
    <w:rsid w:val="000D5B23"/>
    <w:rsid w:val="000D73D4"/>
    <w:rsid w:val="000D77C7"/>
    <w:rsid w:val="000D7961"/>
    <w:rsid w:val="000D7CB9"/>
    <w:rsid w:val="000E1523"/>
    <w:rsid w:val="000E1EA0"/>
    <w:rsid w:val="000E402E"/>
    <w:rsid w:val="000E4B4C"/>
    <w:rsid w:val="000E4CC1"/>
    <w:rsid w:val="000E5C1D"/>
    <w:rsid w:val="000E5DCE"/>
    <w:rsid w:val="000E5F7B"/>
    <w:rsid w:val="000E65A7"/>
    <w:rsid w:val="000E7047"/>
    <w:rsid w:val="000E7C81"/>
    <w:rsid w:val="000F3BB7"/>
    <w:rsid w:val="000F6127"/>
    <w:rsid w:val="000F6633"/>
    <w:rsid w:val="000F6CE3"/>
    <w:rsid w:val="000F74D6"/>
    <w:rsid w:val="001010C5"/>
    <w:rsid w:val="0010168E"/>
    <w:rsid w:val="00105937"/>
    <w:rsid w:val="00110A6B"/>
    <w:rsid w:val="0011105D"/>
    <w:rsid w:val="00111947"/>
    <w:rsid w:val="00113A9C"/>
    <w:rsid w:val="00113E01"/>
    <w:rsid w:val="00114EF1"/>
    <w:rsid w:val="001155D6"/>
    <w:rsid w:val="00115B53"/>
    <w:rsid w:val="001161DE"/>
    <w:rsid w:val="001167C0"/>
    <w:rsid w:val="00116FAF"/>
    <w:rsid w:val="0011791F"/>
    <w:rsid w:val="00120E07"/>
    <w:rsid w:val="00120F82"/>
    <w:rsid w:val="00121663"/>
    <w:rsid w:val="00121986"/>
    <w:rsid w:val="0012451F"/>
    <w:rsid w:val="001245C1"/>
    <w:rsid w:val="00124B61"/>
    <w:rsid w:val="0012506E"/>
    <w:rsid w:val="00125C76"/>
    <w:rsid w:val="00127ACA"/>
    <w:rsid w:val="00130994"/>
    <w:rsid w:val="001310B4"/>
    <w:rsid w:val="00131D93"/>
    <w:rsid w:val="00132B0E"/>
    <w:rsid w:val="001345D1"/>
    <w:rsid w:val="00134A9C"/>
    <w:rsid w:val="001354A4"/>
    <w:rsid w:val="0013639D"/>
    <w:rsid w:val="00136B6B"/>
    <w:rsid w:val="001370D9"/>
    <w:rsid w:val="0014169B"/>
    <w:rsid w:val="0014311F"/>
    <w:rsid w:val="0014555F"/>
    <w:rsid w:val="00146821"/>
    <w:rsid w:val="0014707F"/>
    <w:rsid w:val="001478AE"/>
    <w:rsid w:val="00147A82"/>
    <w:rsid w:val="00147D9D"/>
    <w:rsid w:val="00150452"/>
    <w:rsid w:val="001506ED"/>
    <w:rsid w:val="0015134E"/>
    <w:rsid w:val="00151E41"/>
    <w:rsid w:val="00153BBE"/>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5F01"/>
    <w:rsid w:val="0019680C"/>
    <w:rsid w:val="001A0ABA"/>
    <w:rsid w:val="001A18CD"/>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D766F"/>
    <w:rsid w:val="001E053D"/>
    <w:rsid w:val="001E0CFA"/>
    <w:rsid w:val="001E0E1D"/>
    <w:rsid w:val="001E1A8D"/>
    <w:rsid w:val="001E1EDB"/>
    <w:rsid w:val="001E3415"/>
    <w:rsid w:val="001E6CED"/>
    <w:rsid w:val="001E794A"/>
    <w:rsid w:val="001F00F4"/>
    <w:rsid w:val="001F0361"/>
    <w:rsid w:val="001F0FEC"/>
    <w:rsid w:val="001F103C"/>
    <w:rsid w:val="001F2336"/>
    <w:rsid w:val="001F2E19"/>
    <w:rsid w:val="001F4514"/>
    <w:rsid w:val="001F4515"/>
    <w:rsid w:val="001F4811"/>
    <w:rsid w:val="001F4A10"/>
    <w:rsid w:val="001F5123"/>
    <w:rsid w:val="001F55E3"/>
    <w:rsid w:val="0020138D"/>
    <w:rsid w:val="00201ABD"/>
    <w:rsid w:val="002029B1"/>
    <w:rsid w:val="002032CC"/>
    <w:rsid w:val="00203F52"/>
    <w:rsid w:val="00204990"/>
    <w:rsid w:val="0020509B"/>
    <w:rsid w:val="002057AD"/>
    <w:rsid w:val="00205947"/>
    <w:rsid w:val="0021118E"/>
    <w:rsid w:val="00213148"/>
    <w:rsid w:val="00213700"/>
    <w:rsid w:val="00213EA8"/>
    <w:rsid w:val="00214EDE"/>
    <w:rsid w:val="002157F0"/>
    <w:rsid w:val="002162F6"/>
    <w:rsid w:val="00217443"/>
    <w:rsid w:val="002174D4"/>
    <w:rsid w:val="00217962"/>
    <w:rsid w:val="002208D1"/>
    <w:rsid w:val="00224B43"/>
    <w:rsid w:val="00227D62"/>
    <w:rsid w:val="00227E15"/>
    <w:rsid w:val="002324AB"/>
    <w:rsid w:val="00232628"/>
    <w:rsid w:val="0023389E"/>
    <w:rsid w:val="00233B40"/>
    <w:rsid w:val="00235C6D"/>
    <w:rsid w:val="00235DB0"/>
    <w:rsid w:val="00237190"/>
    <w:rsid w:val="00240FEE"/>
    <w:rsid w:val="002429BD"/>
    <w:rsid w:val="00242B57"/>
    <w:rsid w:val="00242F2A"/>
    <w:rsid w:val="00244177"/>
    <w:rsid w:val="00244A92"/>
    <w:rsid w:val="002458F8"/>
    <w:rsid w:val="00246E7A"/>
    <w:rsid w:val="00252686"/>
    <w:rsid w:val="00253B1C"/>
    <w:rsid w:val="00254AF5"/>
    <w:rsid w:val="00254E95"/>
    <w:rsid w:val="00254F68"/>
    <w:rsid w:val="00255558"/>
    <w:rsid w:val="0025666C"/>
    <w:rsid w:val="00257863"/>
    <w:rsid w:val="00260430"/>
    <w:rsid w:val="002621C3"/>
    <w:rsid w:val="002627E0"/>
    <w:rsid w:val="00263348"/>
    <w:rsid w:val="002643E6"/>
    <w:rsid w:val="002645E6"/>
    <w:rsid w:val="002666E4"/>
    <w:rsid w:val="00266C75"/>
    <w:rsid w:val="002677ED"/>
    <w:rsid w:val="00267904"/>
    <w:rsid w:val="002705A9"/>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34F5"/>
    <w:rsid w:val="002B6B1A"/>
    <w:rsid w:val="002B7701"/>
    <w:rsid w:val="002C13AB"/>
    <w:rsid w:val="002C18AA"/>
    <w:rsid w:val="002C411B"/>
    <w:rsid w:val="002C5EC7"/>
    <w:rsid w:val="002C6121"/>
    <w:rsid w:val="002C6BCA"/>
    <w:rsid w:val="002D05AD"/>
    <w:rsid w:val="002D168D"/>
    <w:rsid w:val="002D559B"/>
    <w:rsid w:val="002D6224"/>
    <w:rsid w:val="002D62F3"/>
    <w:rsid w:val="002E06B4"/>
    <w:rsid w:val="002E412C"/>
    <w:rsid w:val="002E4E05"/>
    <w:rsid w:val="002E4FBF"/>
    <w:rsid w:val="002E5026"/>
    <w:rsid w:val="002E6BAC"/>
    <w:rsid w:val="002F0D57"/>
    <w:rsid w:val="002F22A6"/>
    <w:rsid w:val="002F3FC0"/>
    <w:rsid w:val="002F4277"/>
    <w:rsid w:val="002F5A1C"/>
    <w:rsid w:val="002F6509"/>
    <w:rsid w:val="00301E66"/>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105"/>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40621"/>
    <w:rsid w:val="003416B9"/>
    <w:rsid w:val="0034285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05B1"/>
    <w:rsid w:val="00371B39"/>
    <w:rsid w:val="0037229D"/>
    <w:rsid w:val="00373C91"/>
    <w:rsid w:val="00374E4D"/>
    <w:rsid w:val="00380425"/>
    <w:rsid w:val="0038200D"/>
    <w:rsid w:val="00383361"/>
    <w:rsid w:val="00384917"/>
    <w:rsid w:val="00384C41"/>
    <w:rsid w:val="003851D0"/>
    <w:rsid w:val="003879DB"/>
    <w:rsid w:val="00391799"/>
    <w:rsid w:val="003919D9"/>
    <w:rsid w:val="00393127"/>
    <w:rsid w:val="00393BFB"/>
    <w:rsid w:val="00394D8B"/>
    <w:rsid w:val="00396B1C"/>
    <w:rsid w:val="003A11B3"/>
    <w:rsid w:val="003A11D4"/>
    <w:rsid w:val="003A57DE"/>
    <w:rsid w:val="003A59FD"/>
    <w:rsid w:val="003A7676"/>
    <w:rsid w:val="003B04DA"/>
    <w:rsid w:val="003B0599"/>
    <w:rsid w:val="003B0B39"/>
    <w:rsid w:val="003B15D6"/>
    <w:rsid w:val="003B42F1"/>
    <w:rsid w:val="003B44B8"/>
    <w:rsid w:val="003B4F94"/>
    <w:rsid w:val="003B58FE"/>
    <w:rsid w:val="003B5D90"/>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32E5"/>
    <w:rsid w:val="003F3F31"/>
    <w:rsid w:val="003F4742"/>
    <w:rsid w:val="003F6342"/>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8F8"/>
    <w:rsid w:val="00420C95"/>
    <w:rsid w:val="004233C7"/>
    <w:rsid w:val="00424CBA"/>
    <w:rsid w:val="00426A63"/>
    <w:rsid w:val="0042762E"/>
    <w:rsid w:val="0043111B"/>
    <w:rsid w:val="00431BD0"/>
    <w:rsid w:val="00433852"/>
    <w:rsid w:val="0043439F"/>
    <w:rsid w:val="004350FC"/>
    <w:rsid w:val="00436645"/>
    <w:rsid w:val="004378E2"/>
    <w:rsid w:val="00441743"/>
    <w:rsid w:val="00442A27"/>
    <w:rsid w:val="00443424"/>
    <w:rsid w:val="0044391B"/>
    <w:rsid w:val="00443C37"/>
    <w:rsid w:val="00443D00"/>
    <w:rsid w:val="00444AD4"/>
    <w:rsid w:val="00447AF9"/>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FD3"/>
    <w:rsid w:val="00483323"/>
    <w:rsid w:val="00483B56"/>
    <w:rsid w:val="00485537"/>
    <w:rsid w:val="00487106"/>
    <w:rsid w:val="00490427"/>
    <w:rsid w:val="00490C60"/>
    <w:rsid w:val="00493336"/>
    <w:rsid w:val="00494A86"/>
    <w:rsid w:val="004950A8"/>
    <w:rsid w:val="00495667"/>
    <w:rsid w:val="0049666C"/>
    <w:rsid w:val="004974AA"/>
    <w:rsid w:val="00497ABA"/>
    <w:rsid w:val="00497C43"/>
    <w:rsid w:val="004A0110"/>
    <w:rsid w:val="004A16E1"/>
    <w:rsid w:val="004A1F5C"/>
    <w:rsid w:val="004A236C"/>
    <w:rsid w:val="004A3A00"/>
    <w:rsid w:val="004A57B5"/>
    <w:rsid w:val="004A5DA5"/>
    <w:rsid w:val="004A5FB6"/>
    <w:rsid w:val="004A6447"/>
    <w:rsid w:val="004A7901"/>
    <w:rsid w:val="004B2766"/>
    <w:rsid w:val="004B5227"/>
    <w:rsid w:val="004B6594"/>
    <w:rsid w:val="004B6D65"/>
    <w:rsid w:val="004B73D4"/>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765"/>
    <w:rsid w:val="004E6E52"/>
    <w:rsid w:val="004E75C0"/>
    <w:rsid w:val="004F2318"/>
    <w:rsid w:val="004F25D4"/>
    <w:rsid w:val="004F28C4"/>
    <w:rsid w:val="004F2CDB"/>
    <w:rsid w:val="004F4F6C"/>
    <w:rsid w:val="004F58FB"/>
    <w:rsid w:val="004F61E3"/>
    <w:rsid w:val="004F696C"/>
    <w:rsid w:val="00500AB5"/>
    <w:rsid w:val="005016BA"/>
    <w:rsid w:val="0050178F"/>
    <w:rsid w:val="0050193F"/>
    <w:rsid w:val="00502141"/>
    <w:rsid w:val="0050473E"/>
    <w:rsid w:val="00505DFB"/>
    <w:rsid w:val="00506BEF"/>
    <w:rsid w:val="00507174"/>
    <w:rsid w:val="0051180E"/>
    <w:rsid w:val="0051203D"/>
    <w:rsid w:val="0051215D"/>
    <w:rsid w:val="00513FA6"/>
    <w:rsid w:val="00515942"/>
    <w:rsid w:val="0051632A"/>
    <w:rsid w:val="005169D5"/>
    <w:rsid w:val="005172F1"/>
    <w:rsid w:val="00517767"/>
    <w:rsid w:val="00520396"/>
    <w:rsid w:val="005208A9"/>
    <w:rsid w:val="00521219"/>
    <w:rsid w:val="00523230"/>
    <w:rsid w:val="00523BFE"/>
    <w:rsid w:val="00524CA2"/>
    <w:rsid w:val="0052500D"/>
    <w:rsid w:val="0052519C"/>
    <w:rsid w:val="0052548B"/>
    <w:rsid w:val="00525D77"/>
    <w:rsid w:val="00525F17"/>
    <w:rsid w:val="00526C14"/>
    <w:rsid w:val="0053110C"/>
    <w:rsid w:val="00532108"/>
    <w:rsid w:val="00533399"/>
    <w:rsid w:val="00533CDB"/>
    <w:rsid w:val="00535DA2"/>
    <w:rsid w:val="00537E3F"/>
    <w:rsid w:val="005409DF"/>
    <w:rsid w:val="00540C6B"/>
    <w:rsid w:val="005414C9"/>
    <w:rsid w:val="00542356"/>
    <w:rsid w:val="005425EE"/>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B7E"/>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4B33"/>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5A3F"/>
    <w:rsid w:val="00596415"/>
    <w:rsid w:val="005969C3"/>
    <w:rsid w:val="00597583"/>
    <w:rsid w:val="00597F30"/>
    <w:rsid w:val="005A0274"/>
    <w:rsid w:val="005A1E1A"/>
    <w:rsid w:val="005A4473"/>
    <w:rsid w:val="005A4D0E"/>
    <w:rsid w:val="005A5B10"/>
    <w:rsid w:val="005A6DF5"/>
    <w:rsid w:val="005B095D"/>
    <w:rsid w:val="005B12EE"/>
    <w:rsid w:val="005B13FD"/>
    <w:rsid w:val="005B3057"/>
    <w:rsid w:val="005B4362"/>
    <w:rsid w:val="005B5067"/>
    <w:rsid w:val="005B6A56"/>
    <w:rsid w:val="005B7A34"/>
    <w:rsid w:val="005B7CB4"/>
    <w:rsid w:val="005C1EDD"/>
    <w:rsid w:val="005C2072"/>
    <w:rsid w:val="005C3A02"/>
    <w:rsid w:val="005C5305"/>
    <w:rsid w:val="005C5EA5"/>
    <w:rsid w:val="005C77DD"/>
    <w:rsid w:val="005D149B"/>
    <w:rsid w:val="005D3464"/>
    <w:rsid w:val="005D4162"/>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4438"/>
    <w:rsid w:val="005F44C1"/>
    <w:rsid w:val="005F486D"/>
    <w:rsid w:val="005F60DD"/>
    <w:rsid w:val="005F72AA"/>
    <w:rsid w:val="005F7640"/>
    <w:rsid w:val="005F7BE1"/>
    <w:rsid w:val="00600806"/>
    <w:rsid w:val="00603A08"/>
    <w:rsid w:val="00604424"/>
    <w:rsid w:val="00604F10"/>
    <w:rsid w:val="00605206"/>
    <w:rsid w:val="00605B2B"/>
    <w:rsid w:val="0060762B"/>
    <w:rsid w:val="00610575"/>
    <w:rsid w:val="006112F7"/>
    <w:rsid w:val="006119FB"/>
    <w:rsid w:val="006129F9"/>
    <w:rsid w:val="00612E3A"/>
    <w:rsid w:val="006130AA"/>
    <w:rsid w:val="00614078"/>
    <w:rsid w:val="00614957"/>
    <w:rsid w:val="00614CF8"/>
    <w:rsid w:val="00615369"/>
    <w:rsid w:val="006155C9"/>
    <w:rsid w:val="00616572"/>
    <w:rsid w:val="00620E81"/>
    <w:rsid w:val="0062154B"/>
    <w:rsid w:val="00621699"/>
    <w:rsid w:val="006220BE"/>
    <w:rsid w:val="00622417"/>
    <w:rsid w:val="00623749"/>
    <w:rsid w:val="00624146"/>
    <w:rsid w:val="006253B2"/>
    <w:rsid w:val="00625449"/>
    <w:rsid w:val="00625ED5"/>
    <w:rsid w:val="00631A8E"/>
    <w:rsid w:val="00632416"/>
    <w:rsid w:val="00632774"/>
    <w:rsid w:val="006329ED"/>
    <w:rsid w:val="00632EE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605"/>
    <w:rsid w:val="00674654"/>
    <w:rsid w:val="00675D45"/>
    <w:rsid w:val="006804CF"/>
    <w:rsid w:val="006815D6"/>
    <w:rsid w:val="006820B1"/>
    <w:rsid w:val="006830C9"/>
    <w:rsid w:val="00683AF3"/>
    <w:rsid w:val="00684624"/>
    <w:rsid w:val="006868A0"/>
    <w:rsid w:val="00691BC9"/>
    <w:rsid w:val="00692A1F"/>
    <w:rsid w:val="0069403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495F"/>
    <w:rsid w:val="006C5030"/>
    <w:rsid w:val="006C5D9A"/>
    <w:rsid w:val="006C70D4"/>
    <w:rsid w:val="006D0208"/>
    <w:rsid w:val="006D1B36"/>
    <w:rsid w:val="006D29F8"/>
    <w:rsid w:val="006D301F"/>
    <w:rsid w:val="006D3254"/>
    <w:rsid w:val="006D3E9A"/>
    <w:rsid w:val="006D4A31"/>
    <w:rsid w:val="006D5FB0"/>
    <w:rsid w:val="006D6355"/>
    <w:rsid w:val="006E1D37"/>
    <w:rsid w:val="006E1E61"/>
    <w:rsid w:val="006F0A52"/>
    <w:rsid w:val="006F2F19"/>
    <w:rsid w:val="006F41BB"/>
    <w:rsid w:val="006F46C7"/>
    <w:rsid w:val="006F5767"/>
    <w:rsid w:val="006F7C7D"/>
    <w:rsid w:val="00700743"/>
    <w:rsid w:val="00700CC8"/>
    <w:rsid w:val="00700DDD"/>
    <w:rsid w:val="00702F0B"/>
    <w:rsid w:val="007032B6"/>
    <w:rsid w:val="007041FC"/>
    <w:rsid w:val="00705994"/>
    <w:rsid w:val="0070605E"/>
    <w:rsid w:val="0070706F"/>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088C"/>
    <w:rsid w:val="00741692"/>
    <w:rsid w:val="00741DAB"/>
    <w:rsid w:val="00742535"/>
    <w:rsid w:val="00743EA8"/>
    <w:rsid w:val="00744189"/>
    <w:rsid w:val="007453BD"/>
    <w:rsid w:val="007466B2"/>
    <w:rsid w:val="00747ABC"/>
    <w:rsid w:val="007517D6"/>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441"/>
    <w:rsid w:val="00775522"/>
    <w:rsid w:val="00775DB4"/>
    <w:rsid w:val="00777674"/>
    <w:rsid w:val="00781927"/>
    <w:rsid w:val="00781F28"/>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B34"/>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CE"/>
    <w:rsid w:val="00816C3D"/>
    <w:rsid w:val="008175DD"/>
    <w:rsid w:val="008176A9"/>
    <w:rsid w:val="008207BB"/>
    <w:rsid w:val="00820D89"/>
    <w:rsid w:val="00821EE7"/>
    <w:rsid w:val="00822CF2"/>
    <w:rsid w:val="008269BE"/>
    <w:rsid w:val="00826E67"/>
    <w:rsid w:val="008308B6"/>
    <w:rsid w:val="00830BC9"/>
    <w:rsid w:val="00830F2A"/>
    <w:rsid w:val="00833159"/>
    <w:rsid w:val="008332BA"/>
    <w:rsid w:val="00835EF2"/>
    <w:rsid w:val="00837A9D"/>
    <w:rsid w:val="00841F5E"/>
    <w:rsid w:val="00850129"/>
    <w:rsid w:val="00850648"/>
    <w:rsid w:val="00850D06"/>
    <w:rsid w:val="0085117F"/>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2D3C"/>
    <w:rsid w:val="008739F6"/>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6C9B"/>
    <w:rsid w:val="00897626"/>
    <w:rsid w:val="008A205E"/>
    <w:rsid w:val="008A2C63"/>
    <w:rsid w:val="008A482C"/>
    <w:rsid w:val="008A5D54"/>
    <w:rsid w:val="008A65AF"/>
    <w:rsid w:val="008A6DA6"/>
    <w:rsid w:val="008B178B"/>
    <w:rsid w:val="008B2B6C"/>
    <w:rsid w:val="008B3F54"/>
    <w:rsid w:val="008B3F61"/>
    <w:rsid w:val="008B4F8E"/>
    <w:rsid w:val="008B5285"/>
    <w:rsid w:val="008B54DF"/>
    <w:rsid w:val="008B6686"/>
    <w:rsid w:val="008B72A4"/>
    <w:rsid w:val="008B7690"/>
    <w:rsid w:val="008C006F"/>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6881"/>
    <w:rsid w:val="00917FF9"/>
    <w:rsid w:val="0092112B"/>
    <w:rsid w:val="0092159C"/>
    <w:rsid w:val="009229C6"/>
    <w:rsid w:val="00922C40"/>
    <w:rsid w:val="009243F7"/>
    <w:rsid w:val="009247C4"/>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1D88"/>
    <w:rsid w:val="0094312A"/>
    <w:rsid w:val="009441FD"/>
    <w:rsid w:val="0094490F"/>
    <w:rsid w:val="00947F9C"/>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03CD"/>
    <w:rsid w:val="0098231F"/>
    <w:rsid w:val="0098515E"/>
    <w:rsid w:val="00986914"/>
    <w:rsid w:val="00987899"/>
    <w:rsid w:val="00993351"/>
    <w:rsid w:val="00994D0E"/>
    <w:rsid w:val="00995209"/>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1D84"/>
    <w:rsid w:val="009E2057"/>
    <w:rsid w:val="009E2419"/>
    <w:rsid w:val="009E4614"/>
    <w:rsid w:val="009E4983"/>
    <w:rsid w:val="009E590B"/>
    <w:rsid w:val="009E673C"/>
    <w:rsid w:val="009E68AC"/>
    <w:rsid w:val="009E73AB"/>
    <w:rsid w:val="009F2F33"/>
    <w:rsid w:val="009F30D0"/>
    <w:rsid w:val="009F3733"/>
    <w:rsid w:val="009F414B"/>
    <w:rsid w:val="009F6621"/>
    <w:rsid w:val="009F7148"/>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2363"/>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542"/>
    <w:rsid w:val="00A446D6"/>
    <w:rsid w:val="00A44B1B"/>
    <w:rsid w:val="00A44FA0"/>
    <w:rsid w:val="00A50D7F"/>
    <w:rsid w:val="00A521A0"/>
    <w:rsid w:val="00A52AAA"/>
    <w:rsid w:val="00A53709"/>
    <w:rsid w:val="00A541FA"/>
    <w:rsid w:val="00A61AD6"/>
    <w:rsid w:val="00A61FA8"/>
    <w:rsid w:val="00A62552"/>
    <w:rsid w:val="00A62B6D"/>
    <w:rsid w:val="00A6336D"/>
    <w:rsid w:val="00A63A66"/>
    <w:rsid w:val="00A63EAD"/>
    <w:rsid w:val="00A64C25"/>
    <w:rsid w:val="00A6596B"/>
    <w:rsid w:val="00A668C2"/>
    <w:rsid w:val="00A67DA4"/>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5EB"/>
    <w:rsid w:val="00AA07A7"/>
    <w:rsid w:val="00AA165C"/>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0CB"/>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5E1E"/>
    <w:rsid w:val="00AD73BF"/>
    <w:rsid w:val="00AD742D"/>
    <w:rsid w:val="00AE080B"/>
    <w:rsid w:val="00AE096B"/>
    <w:rsid w:val="00AE0DAF"/>
    <w:rsid w:val="00AE378A"/>
    <w:rsid w:val="00AE6795"/>
    <w:rsid w:val="00AE716C"/>
    <w:rsid w:val="00AE7BAF"/>
    <w:rsid w:val="00AF68B8"/>
    <w:rsid w:val="00AF791D"/>
    <w:rsid w:val="00B0014E"/>
    <w:rsid w:val="00B01B40"/>
    <w:rsid w:val="00B02FE3"/>
    <w:rsid w:val="00B04924"/>
    <w:rsid w:val="00B05489"/>
    <w:rsid w:val="00B07024"/>
    <w:rsid w:val="00B07C81"/>
    <w:rsid w:val="00B10460"/>
    <w:rsid w:val="00B114D3"/>
    <w:rsid w:val="00B1163A"/>
    <w:rsid w:val="00B12B7A"/>
    <w:rsid w:val="00B131B3"/>
    <w:rsid w:val="00B13C2C"/>
    <w:rsid w:val="00B14449"/>
    <w:rsid w:val="00B14B69"/>
    <w:rsid w:val="00B1569F"/>
    <w:rsid w:val="00B159F0"/>
    <w:rsid w:val="00B16987"/>
    <w:rsid w:val="00B175E9"/>
    <w:rsid w:val="00B17971"/>
    <w:rsid w:val="00B17D28"/>
    <w:rsid w:val="00B20A62"/>
    <w:rsid w:val="00B21FE6"/>
    <w:rsid w:val="00B22DAD"/>
    <w:rsid w:val="00B24463"/>
    <w:rsid w:val="00B25142"/>
    <w:rsid w:val="00B251AC"/>
    <w:rsid w:val="00B255F8"/>
    <w:rsid w:val="00B25822"/>
    <w:rsid w:val="00B258C2"/>
    <w:rsid w:val="00B25CBB"/>
    <w:rsid w:val="00B305DD"/>
    <w:rsid w:val="00B32D9A"/>
    <w:rsid w:val="00B33248"/>
    <w:rsid w:val="00B3337B"/>
    <w:rsid w:val="00B33BCE"/>
    <w:rsid w:val="00B3493F"/>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702A"/>
    <w:rsid w:val="00B6075D"/>
    <w:rsid w:val="00B60AB5"/>
    <w:rsid w:val="00B60FDD"/>
    <w:rsid w:val="00B615A5"/>
    <w:rsid w:val="00B6190B"/>
    <w:rsid w:val="00B62090"/>
    <w:rsid w:val="00B6229A"/>
    <w:rsid w:val="00B63A35"/>
    <w:rsid w:val="00B6432F"/>
    <w:rsid w:val="00B653EE"/>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87E9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0C1"/>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3F1A"/>
    <w:rsid w:val="00BD4661"/>
    <w:rsid w:val="00BD48C1"/>
    <w:rsid w:val="00BD4EFE"/>
    <w:rsid w:val="00BD6DE0"/>
    <w:rsid w:val="00BE4BD3"/>
    <w:rsid w:val="00BE539E"/>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36D8"/>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29F"/>
    <w:rsid w:val="00C30E93"/>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C2"/>
    <w:rsid w:val="00C572E5"/>
    <w:rsid w:val="00C57821"/>
    <w:rsid w:val="00C60A30"/>
    <w:rsid w:val="00C61FC8"/>
    <w:rsid w:val="00C63E66"/>
    <w:rsid w:val="00C64566"/>
    <w:rsid w:val="00C6548F"/>
    <w:rsid w:val="00C6572F"/>
    <w:rsid w:val="00C663D3"/>
    <w:rsid w:val="00C66C9B"/>
    <w:rsid w:val="00C701DE"/>
    <w:rsid w:val="00C703B3"/>
    <w:rsid w:val="00C7202D"/>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0DF"/>
    <w:rsid w:val="00CB15EC"/>
    <w:rsid w:val="00CB1FBA"/>
    <w:rsid w:val="00CB2380"/>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D6BCF"/>
    <w:rsid w:val="00CE0267"/>
    <w:rsid w:val="00CE0541"/>
    <w:rsid w:val="00CE143E"/>
    <w:rsid w:val="00CE1BB2"/>
    <w:rsid w:val="00CE206D"/>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8BD"/>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36A4"/>
    <w:rsid w:val="00D1427E"/>
    <w:rsid w:val="00D14F71"/>
    <w:rsid w:val="00D1762B"/>
    <w:rsid w:val="00D177FC"/>
    <w:rsid w:val="00D202A4"/>
    <w:rsid w:val="00D2138C"/>
    <w:rsid w:val="00D21535"/>
    <w:rsid w:val="00D21CA7"/>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782B"/>
    <w:rsid w:val="00D606EA"/>
    <w:rsid w:val="00D6082F"/>
    <w:rsid w:val="00D6086A"/>
    <w:rsid w:val="00D6192A"/>
    <w:rsid w:val="00D61D14"/>
    <w:rsid w:val="00D62561"/>
    <w:rsid w:val="00D63786"/>
    <w:rsid w:val="00D64C1D"/>
    <w:rsid w:val="00D65C6B"/>
    <w:rsid w:val="00D65C87"/>
    <w:rsid w:val="00D66FB7"/>
    <w:rsid w:val="00D6711F"/>
    <w:rsid w:val="00D70880"/>
    <w:rsid w:val="00D70BB3"/>
    <w:rsid w:val="00D710BA"/>
    <w:rsid w:val="00D71AF4"/>
    <w:rsid w:val="00D71CD7"/>
    <w:rsid w:val="00D73104"/>
    <w:rsid w:val="00D77907"/>
    <w:rsid w:val="00D82198"/>
    <w:rsid w:val="00D83AA4"/>
    <w:rsid w:val="00D842C4"/>
    <w:rsid w:val="00D8750E"/>
    <w:rsid w:val="00D87E39"/>
    <w:rsid w:val="00D9018A"/>
    <w:rsid w:val="00D902EB"/>
    <w:rsid w:val="00D9084A"/>
    <w:rsid w:val="00D90C92"/>
    <w:rsid w:val="00D911A6"/>
    <w:rsid w:val="00D91A0A"/>
    <w:rsid w:val="00D96C08"/>
    <w:rsid w:val="00D977FD"/>
    <w:rsid w:val="00DA0334"/>
    <w:rsid w:val="00DA0953"/>
    <w:rsid w:val="00DA0CCB"/>
    <w:rsid w:val="00DA0D24"/>
    <w:rsid w:val="00DA12F0"/>
    <w:rsid w:val="00DA1734"/>
    <w:rsid w:val="00DA1C18"/>
    <w:rsid w:val="00DA2765"/>
    <w:rsid w:val="00DA307B"/>
    <w:rsid w:val="00DA3B43"/>
    <w:rsid w:val="00DA4EB2"/>
    <w:rsid w:val="00DA5770"/>
    <w:rsid w:val="00DA5E31"/>
    <w:rsid w:val="00DA630D"/>
    <w:rsid w:val="00DB183D"/>
    <w:rsid w:val="00DB3371"/>
    <w:rsid w:val="00DB7C17"/>
    <w:rsid w:val="00DC0F08"/>
    <w:rsid w:val="00DC14DB"/>
    <w:rsid w:val="00DC1C2E"/>
    <w:rsid w:val="00DC454C"/>
    <w:rsid w:val="00DC5326"/>
    <w:rsid w:val="00DC5748"/>
    <w:rsid w:val="00DC6911"/>
    <w:rsid w:val="00DC6F0C"/>
    <w:rsid w:val="00DD0E23"/>
    <w:rsid w:val="00DD4AE7"/>
    <w:rsid w:val="00DD4B3D"/>
    <w:rsid w:val="00DD571F"/>
    <w:rsid w:val="00DD60BA"/>
    <w:rsid w:val="00DD7804"/>
    <w:rsid w:val="00DE0626"/>
    <w:rsid w:val="00DE12ED"/>
    <w:rsid w:val="00DE1D19"/>
    <w:rsid w:val="00DE226A"/>
    <w:rsid w:val="00DE2459"/>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6BD0"/>
    <w:rsid w:val="00E076C8"/>
    <w:rsid w:val="00E10B4F"/>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4609"/>
    <w:rsid w:val="00E3581C"/>
    <w:rsid w:val="00E35A24"/>
    <w:rsid w:val="00E36826"/>
    <w:rsid w:val="00E36AF3"/>
    <w:rsid w:val="00E3712D"/>
    <w:rsid w:val="00E37851"/>
    <w:rsid w:val="00E402B2"/>
    <w:rsid w:val="00E40CDD"/>
    <w:rsid w:val="00E40F20"/>
    <w:rsid w:val="00E41965"/>
    <w:rsid w:val="00E444FD"/>
    <w:rsid w:val="00E447E0"/>
    <w:rsid w:val="00E45383"/>
    <w:rsid w:val="00E463A9"/>
    <w:rsid w:val="00E47D96"/>
    <w:rsid w:val="00E50E89"/>
    <w:rsid w:val="00E52F72"/>
    <w:rsid w:val="00E531B4"/>
    <w:rsid w:val="00E56163"/>
    <w:rsid w:val="00E56825"/>
    <w:rsid w:val="00E56B3B"/>
    <w:rsid w:val="00E60241"/>
    <w:rsid w:val="00E61579"/>
    <w:rsid w:val="00E62EED"/>
    <w:rsid w:val="00E642AF"/>
    <w:rsid w:val="00E65293"/>
    <w:rsid w:val="00E66A39"/>
    <w:rsid w:val="00E67363"/>
    <w:rsid w:val="00E67849"/>
    <w:rsid w:val="00E70AC0"/>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65E7"/>
    <w:rsid w:val="00E96CE1"/>
    <w:rsid w:val="00EA1596"/>
    <w:rsid w:val="00EA22C7"/>
    <w:rsid w:val="00EA2307"/>
    <w:rsid w:val="00EA2313"/>
    <w:rsid w:val="00EA2F46"/>
    <w:rsid w:val="00EA4951"/>
    <w:rsid w:val="00EA49C1"/>
    <w:rsid w:val="00EA4D1D"/>
    <w:rsid w:val="00EA5700"/>
    <w:rsid w:val="00EA77A1"/>
    <w:rsid w:val="00EB1CBE"/>
    <w:rsid w:val="00EB23A3"/>
    <w:rsid w:val="00EB369E"/>
    <w:rsid w:val="00EB5E2E"/>
    <w:rsid w:val="00EB5EFA"/>
    <w:rsid w:val="00EC1133"/>
    <w:rsid w:val="00EC2FD0"/>
    <w:rsid w:val="00EC317E"/>
    <w:rsid w:val="00EC3C75"/>
    <w:rsid w:val="00EC475D"/>
    <w:rsid w:val="00EC6EB8"/>
    <w:rsid w:val="00EC7B73"/>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5E"/>
    <w:rsid w:val="00EE6981"/>
    <w:rsid w:val="00EE6A5C"/>
    <w:rsid w:val="00EE7238"/>
    <w:rsid w:val="00EF12EB"/>
    <w:rsid w:val="00EF2114"/>
    <w:rsid w:val="00EF5BAB"/>
    <w:rsid w:val="00EF61BE"/>
    <w:rsid w:val="00EF6A22"/>
    <w:rsid w:val="00EF6DD7"/>
    <w:rsid w:val="00F00626"/>
    <w:rsid w:val="00F01509"/>
    <w:rsid w:val="00F01719"/>
    <w:rsid w:val="00F03902"/>
    <w:rsid w:val="00F054B1"/>
    <w:rsid w:val="00F076FC"/>
    <w:rsid w:val="00F10D59"/>
    <w:rsid w:val="00F12118"/>
    <w:rsid w:val="00F128C8"/>
    <w:rsid w:val="00F13424"/>
    <w:rsid w:val="00F13F16"/>
    <w:rsid w:val="00F1421B"/>
    <w:rsid w:val="00F148C3"/>
    <w:rsid w:val="00F151AB"/>
    <w:rsid w:val="00F15FA8"/>
    <w:rsid w:val="00F1606C"/>
    <w:rsid w:val="00F169E0"/>
    <w:rsid w:val="00F1771F"/>
    <w:rsid w:val="00F17D61"/>
    <w:rsid w:val="00F24715"/>
    <w:rsid w:val="00F248F9"/>
    <w:rsid w:val="00F31FAB"/>
    <w:rsid w:val="00F32829"/>
    <w:rsid w:val="00F355BF"/>
    <w:rsid w:val="00F358CC"/>
    <w:rsid w:val="00F373DC"/>
    <w:rsid w:val="00F40DB2"/>
    <w:rsid w:val="00F4213E"/>
    <w:rsid w:val="00F42B73"/>
    <w:rsid w:val="00F4348B"/>
    <w:rsid w:val="00F4437E"/>
    <w:rsid w:val="00F4539F"/>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6F7"/>
    <w:rsid w:val="00F9582C"/>
    <w:rsid w:val="00F96E21"/>
    <w:rsid w:val="00FA0007"/>
    <w:rsid w:val="00FA03AF"/>
    <w:rsid w:val="00FA0D94"/>
    <w:rsid w:val="00FA277B"/>
    <w:rsid w:val="00FA3975"/>
    <w:rsid w:val="00FA5A7F"/>
    <w:rsid w:val="00FA5C57"/>
    <w:rsid w:val="00FA72A4"/>
    <w:rsid w:val="00FA73A4"/>
    <w:rsid w:val="00FB00E7"/>
    <w:rsid w:val="00FB1342"/>
    <w:rsid w:val="00FB13B1"/>
    <w:rsid w:val="00FB1FB9"/>
    <w:rsid w:val="00FB3311"/>
    <w:rsid w:val="00FB5BE5"/>
    <w:rsid w:val="00FB663C"/>
    <w:rsid w:val="00FB696F"/>
    <w:rsid w:val="00FB763A"/>
    <w:rsid w:val="00FB7F63"/>
    <w:rsid w:val="00FC1B3E"/>
    <w:rsid w:val="00FC22ED"/>
    <w:rsid w:val="00FC23C1"/>
    <w:rsid w:val="00FC2B87"/>
    <w:rsid w:val="00FC44A1"/>
    <w:rsid w:val="00FC4790"/>
    <w:rsid w:val="00FC6647"/>
    <w:rsid w:val="00FC750A"/>
    <w:rsid w:val="00FC7B1D"/>
    <w:rsid w:val="00FC7C54"/>
    <w:rsid w:val="00FC7C9E"/>
    <w:rsid w:val="00FD1006"/>
    <w:rsid w:val="00FD1050"/>
    <w:rsid w:val="00FD2135"/>
    <w:rsid w:val="00FE009E"/>
    <w:rsid w:val="00FE00EC"/>
    <w:rsid w:val="00FE0FE0"/>
    <w:rsid w:val="00FE179D"/>
    <w:rsid w:val="00FE2A7A"/>
    <w:rsid w:val="00FE2CE8"/>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bidi="ar-SA"/>
    </w:rPr>
  </w:style>
  <w:style w:type="paragraph" w:styleId="NormalWeb">
    <w:name w:val="Normal (Web)"/>
    <w:basedOn w:val="Normal"/>
    <w:uiPriority w:val="99"/>
    <w:unhideWhenUsed/>
    <w:rsid w:val="009F6621"/>
    <w:pPr>
      <w:spacing w:before="100" w:beforeAutospacing="1" w:after="100" w:afterAutospacing="1"/>
    </w:pPr>
  </w:style>
  <w:style w:type="character" w:customStyle="1" w:styleId="apple-converted-space">
    <w:name w:val="apple-converted-space"/>
    <w:basedOn w:val="Fuentedeprrafopredeter"/>
    <w:rsid w:val="009F6621"/>
  </w:style>
  <w:style w:type="character" w:customStyle="1" w:styleId="PiedepginaCar">
    <w:name w:val="Pie de página Car"/>
    <w:basedOn w:val="Fuentedeprrafopredeter"/>
    <w:link w:val="Piedepgina"/>
    <w:uiPriority w:val="99"/>
    <w:rsid w:val="008A2C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bidi="ar-SA"/>
    </w:rPr>
  </w:style>
  <w:style w:type="paragraph" w:styleId="NormalWeb">
    <w:name w:val="Normal (Web)"/>
    <w:basedOn w:val="Normal"/>
    <w:uiPriority w:val="99"/>
    <w:unhideWhenUsed/>
    <w:rsid w:val="009F6621"/>
    <w:pPr>
      <w:spacing w:before="100" w:beforeAutospacing="1" w:after="100" w:afterAutospacing="1"/>
    </w:pPr>
  </w:style>
  <w:style w:type="character" w:customStyle="1" w:styleId="apple-converted-space">
    <w:name w:val="apple-converted-space"/>
    <w:basedOn w:val="Fuentedeprrafopredeter"/>
    <w:rsid w:val="009F6621"/>
  </w:style>
  <w:style w:type="character" w:customStyle="1" w:styleId="PiedepginaCar">
    <w:name w:val="Pie de página Car"/>
    <w:basedOn w:val="Fuentedeprrafopredeter"/>
    <w:link w:val="Piedepgina"/>
    <w:uiPriority w:val="99"/>
    <w:rsid w:val="008A2C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1778454">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3689592">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07691560">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75796158">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66884600">
      <w:bodyDiv w:val="1"/>
      <w:marLeft w:val="0"/>
      <w:marRight w:val="0"/>
      <w:marTop w:val="0"/>
      <w:marBottom w:val="0"/>
      <w:divBdr>
        <w:top w:val="none" w:sz="0" w:space="0" w:color="auto"/>
        <w:left w:val="none" w:sz="0" w:space="0" w:color="auto"/>
        <w:bottom w:val="none" w:sz="0" w:space="0" w:color="auto"/>
        <w:right w:val="none" w:sz="0" w:space="0" w:color="auto"/>
      </w:divBdr>
      <w:divsChild>
        <w:div w:id="1544946843">
          <w:marLeft w:val="0"/>
          <w:marRight w:val="0"/>
          <w:marTop w:val="0"/>
          <w:marBottom w:val="0"/>
          <w:divBdr>
            <w:top w:val="none" w:sz="0" w:space="0" w:color="auto"/>
            <w:left w:val="none" w:sz="0" w:space="0" w:color="auto"/>
            <w:bottom w:val="none" w:sz="0" w:space="0" w:color="auto"/>
            <w:right w:val="none" w:sz="0" w:space="0" w:color="auto"/>
          </w:divBdr>
          <w:divsChild>
            <w:div w:id="46494247">
              <w:marLeft w:val="0"/>
              <w:marRight w:val="0"/>
              <w:marTop w:val="0"/>
              <w:marBottom w:val="0"/>
              <w:divBdr>
                <w:top w:val="none" w:sz="0" w:space="0" w:color="auto"/>
                <w:left w:val="none" w:sz="0" w:space="0" w:color="auto"/>
                <w:bottom w:val="none" w:sz="0" w:space="0" w:color="auto"/>
                <w:right w:val="none" w:sz="0" w:space="0" w:color="auto"/>
              </w:divBdr>
            </w:div>
          </w:divsChild>
        </w:div>
        <w:div w:id="167450684">
          <w:marLeft w:val="0"/>
          <w:marRight w:val="0"/>
          <w:marTop w:val="0"/>
          <w:marBottom w:val="0"/>
          <w:divBdr>
            <w:top w:val="none" w:sz="0" w:space="0" w:color="auto"/>
            <w:left w:val="none" w:sz="0" w:space="0" w:color="auto"/>
            <w:bottom w:val="none" w:sz="0" w:space="0" w:color="auto"/>
            <w:right w:val="none" w:sz="0" w:space="0" w:color="auto"/>
          </w:divBdr>
          <w:divsChild>
            <w:div w:id="836118901">
              <w:marLeft w:val="0"/>
              <w:marRight w:val="0"/>
              <w:marTop w:val="0"/>
              <w:marBottom w:val="0"/>
              <w:divBdr>
                <w:top w:val="none" w:sz="0" w:space="0" w:color="auto"/>
                <w:left w:val="none" w:sz="0" w:space="0" w:color="auto"/>
                <w:bottom w:val="none" w:sz="0" w:space="0" w:color="auto"/>
                <w:right w:val="none" w:sz="0" w:space="0" w:color="auto"/>
              </w:divBdr>
            </w:div>
          </w:divsChild>
        </w:div>
        <w:div w:id="2013754373">
          <w:marLeft w:val="0"/>
          <w:marRight w:val="0"/>
          <w:marTop w:val="0"/>
          <w:marBottom w:val="0"/>
          <w:divBdr>
            <w:top w:val="none" w:sz="0" w:space="0" w:color="auto"/>
            <w:left w:val="none" w:sz="0" w:space="0" w:color="auto"/>
            <w:bottom w:val="none" w:sz="0" w:space="0" w:color="auto"/>
            <w:right w:val="none" w:sz="0" w:space="0" w:color="auto"/>
          </w:divBdr>
          <w:divsChild>
            <w:div w:id="1217862090">
              <w:marLeft w:val="0"/>
              <w:marRight w:val="0"/>
              <w:marTop w:val="0"/>
              <w:marBottom w:val="0"/>
              <w:divBdr>
                <w:top w:val="none" w:sz="0" w:space="0" w:color="auto"/>
                <w:left w:val="none" w:sz="0" w:space="0" w:color="auto"/>
                <w:bottom w:val="none" w:sz="0" w:space="0" w:color="auto"/>
                <w:right w:val="none" w:sz="0" w:space="0" w:color="auto"/>
              </w:divBdr>
            </w:div>
          </w:divsChild>
        </w:div>
        <w:div w:id="34938522">
          <w:marLeft w:val="0"/>
          <w:marRight w:val="0"/>
          <w:marTop w:val="0"/>
          <w:marBottom w:val="0"/>
          <w:divBdr>
            <w:top w:val="none" w:sz="0" w:space="0" w:color="auto"/>
            <w:left w:val="none" w:sz="0" w:space="0" w:color="auto"/>
            <w:bottom w:val="none" w:sz="0" w:space="0" w:color="auto"/>
            <w:right w:val="none" w:sz="0" w:space="0" w:color="auto"/>
          </w:divBdr>
          <w:divsChild>
            <w:div w:id="24915991">
              <w:marLeft w:val="0"/>
              <w:marRight w:val="0"/>
              <w:marTop w:val="0"/>
              <w:marBottom w:val="0"/>
              <w:divBdr>
                <w:top w:val="none" w:sz="0" w:space="0" w:color="auto"/>
                <w:left w:val="none" w:sz="0" w:space="0" w:color="auto"/>
                <w:bottom w:val="none" w:sz="0" w:space="0" w:color="auto"/>
                <w:right w:val="none" w:sz="0" w:space="0" w:color="auto"/>
              </w:divBdr>
            </w:div>
          </w:divsChild>
        </w:div>
        <w:div w:id="246034475">
          <w:marLeft w:val="0"/>
          <w:marRight w:val="0"/>
          <w:marTop w:val="0"/>
          <w:marBottom w:val="0"/>
          <w:divBdr>
            <w:top w:val="none" w:sz="0" w:space="0" w:color="auto"/>
            <w:left w:val="none" w:sz="0" w:space="0" w:color="auto"/>
            <w:bottom w:val="none" w:sz="0" w:space="0" w:color="auto"/>
            <w:right w:val="none" w:sz="0" w:space="0" w:color="auto"/>
          </w:divBdr>
          <w:divsChild>
            <w:div w:id="127171373">
              <w:marLeft w:val="0"/>
              <w:marRight w:val="0"/>
              <w:marTop w:val="0"/>
              <w:marBottom w:val="0"/>
              <w:divBdr>
                <w:top w:val="none" w:sz="0" w:space="0" w:color="auto"/>
                <w:left w:val="none" w:sz="0" w:space="0" w:color="auto"/>
                <w:bottom w:val="none" w:sz="0" w:space="0" w:color="auto"/>
                <w:right w:val="none" w:sz="0" w:space="0" w:color="auto"/>
              </w:divBdr>
            </w:div>
          </w:divsChild>
        </w:div>
        <w:div w:id="899824013">
          <w:marLeft w:val="0"/>
          <w:marRight w:val="0"/>
          <w:marTop w:val="0"/>
          <w:marBottom w:val="0"/>
          <w:divBdr>
            <w:top w:val="none" w:sz="0" w:space="0" w:color="auto"/>
            <w:left w:val="none" w:sz="0" w:space="0" w:color="auto"/>
            <w:bottom w:val="none" w:sz="0" w:space="0" w:color="auto"/>
            <w:right w:val="none" w:sz="0" w:space="0" w:color="auto"/>
          </w:divBdr>
          <w:divsChild>
            <w:div w:id="1890920352">
              <w:marLeft w:val="0"/>
              <w:marRight w:val="0"/>
              <w:marTop w:val="0"/>
              <w:marBottom w:val="0"/>
              <w:divBdr>
                <w:top w:val="none" w:sz="0" w:space="0" w:color="auto"/>
                <w:left w:val="none" w:sz="0" w:space="0" w:color="auto"/>
                <w:bottom w:val="none" w:sz="0" w:space="0" w:color="auto"/>
                <w:right w:val="none" w:sz="0" w:space="0" w:color="auto"/>
              </w:divBdr>
            </w:div>
          </w:divsChild>
        </w:div>
        <w:div w:id="209612705">
          <w:marLeft w:val="0"/>
          <w:marRight w:val="0"/>
          <w:marTop w:val="0"/>
          <w:marBottom w:val="0"/>
          <w:divBdr>
            <w:top w:val="none" w:sz="0" w:space="0" w:color="auto"/>
            <w:left w:val="none" w:sz="0" w:space="0" w:color="auto"/>
            <w:bottom w:val="none" w:sz="0" w:space="0" w:color="auto"/>
            <w:right w:val="none" w:sz="0" w:space="0" w:color="auto"/>
          </w:divBdr>
          <w:divsChild>
            <w:div w:id="1775050497">
              <w:marLeft w:val="0"/>
              <w:marRight w:val="0"/>
              <w:marTop w:val="0"/>
              <w:marBottom w:val="0"/>
              <w:divBdr>
                <w:top w:val="none" w:sz="0" w:space="0" w:color="auto"/>
                <w:left w:val="none" w:sz="0" w:space="0" w:color="auto"/>
                <w:bottom w:val="none" w:sz="0" w:space="0" w:color="auto"/>
                <w:right w:val="none" w:sz="0" w:space="0" w:color="auto"/>
              </w:divBdr>
            </w:div>
          </w:divsChild>
        </w:div>
        <w:div w:id="1193106624">
          <w:marLeft w:val="0"/>
          <w:marRight w:val="0"/>
          <w:marTop w:val="0"/>
          <w:marBottom w:val="0"/>
          <w:divBdr>
            <w:top w:val="none" w:sz="0" w:space="0" w:color="auto"/>
            <w:left w:val="none" w:sz="0" w:space="0" w:color="auto"/>
            <w:bottom w:val="none" w:sz="0" w:space="0" w:color="auto"/>
            <w:right w:val="none" w:sz="0" w:space="0" w:color="auto"/>
          </w:divBdr>
          <w:divsChild>
            <w:div w:id="551884750">
              <w:marLeft w:val="0"/>
              <w:marRight w:val="0"/>
              <w:marTop w:val="0"/>
              <w:marBottom w:val="0"/>
              <w:divBdr>
                <w:top w:val="none" w:sz="0" w:space="0" w:color="auto"/>
                <w:left w:val="none" w:sz="0" w:space="0" w:color="auto"/>
                <w:bottom w:val="none" w:sz="0" w:space="0" w:color="auto"/>
                <w:right w:val="none" w:sz="0" w:space="0" w:color="auto"/>
              </w:divBdr>
            </w:div>
          </w:divsChild>
        </w:div>
        <w:div w:id="687099503">
          <w:marLeft w:val="0"/>
          <w:marRight w:val="0"/>
          <w:marTop w:val="0"/>
          <w:marBottom w:val="0"/>
          <w:divBdr>
            <w:top w:val="none" w:sz="0" w:space="0" w:color="auto"/>
            <w:left w:val="none" w:sz="0" w:space="0" w:color="auto"/>
            <w:bottom w:val="none" w:sz="0" w:space="0" w:color="auto"/>
            <w:right w:val="none" w:sz="0" w:space="0" w:color="auto"/>
          </w:divBdr>
          <w:divsChild>
            <w:div w:id="1443069565">
              <w:marLeft w:val="0"/>
              <w:marRight w:val="0"/>
              <w:marTop w:val="0"/>
              <w:marBottom w:val="0"/>
              <w:divBdr>
                <w:top w:val="none" w:sz="0" w:space="0" w:color="auto"/>
                <w:left w:val="none" w:sz="0" w:space="0" w:color="auto"/>
                <w:bottom w:val="none" w:sz="0" w:space="0" w:color="auto"/>
                <w:right w:val="none" w:sz="0" w:space="0" w:color="auto"/>
              </w:divBdr>
            </w:div>
          </w:divsChild>
        </w:div>
        <w:div w:id="457459535">
          <w:marLeft w:val="0"/>
          <w:marRight w:val="0"/>
          <w:marTop w:val="0"/>
          <w:marBottom w:val="0"/>
          <w:divBdr>
            <w:top w:val="none" w:sz="0" w:space="0" w:color="auto"/>
            <w:left w:val="none" w:sz="0" w:space="0" w:color="auto"/>
            <w:bottom w:val="none" w:sz="0" w:space="0" w:color="auto"/>
            <w:right w:val="none" w:sz="0" w:space="0" w:color="auto"/>
          </w:divBdr>
          <w:divsChild>
            <w:div w:id="519584649">
              <w:marLeft w:val="0"/>
              <w:marRight w:val="0"/>
              <w:marTop w:val="0"/>
              <w:marBottom w:val="0"/>
              <w:divBdr>
                <w:top w:val="none" w:sz="0" w:space="0" w:color="auto"/>
                <w:left w:val="none" w:sz="0" w:space="0" w:color="auto"/>
                <w:bottom w:val="none" w:sz="0" w:space="0" w:color="auto"/>
                <w:right w:val="none" w:sz="0" w:space="0" w:color="auto"/>
              </w:divBdr>
            </w:div>
          </w:divsChild>
        </w:div>
        <w:div w:id="1392574943">
          <w:marLeft w:val="0"/>
          <w:marRight w:val="0"/>
          <w:marTop w:val="0"/>
          <w:marBottom w:val="0"/>
          <w:divBdr>
            <w:top w:val="none" w:sz="0" w:space="0" w:color="auto"/>
            <w:left w:val="none" w:sz="0" w:space="0" w:color="auto"/>
            <w:bottom w:val="none" w:sz="0" w:space="0" w:color="auto"/>
            <w:right w:val="none" w:sz="0" w:space="0" w:color="auto"/>
          </w:divBdr>
          <w:divsChild>
            <w:div w:id="1036348102">
              <w:marLeft w:val="0"/>
              <w:marRight w:val="0"/>
              <w:marTop w:val="0"/>
              <w:marBottom w:val="0"/>
              <w:divBdr>
                <w:top w:val="none" w:sz="0" w:space="0" w:color="auto"/>
                <w:left w:val="none" w:sz="0" w:space="0" w:color="auto"/>
                <w:bottom w:val="none" w:sz="0" w:space="0" w:color="auto"/>
                <w:right w:val="none" w:sz="0" w:space="0" w:color="auto"/>
              </w:divBdr>
            </w:div>
          </w:divsChild>
        </w:div>
        <w:div w:id="656224189">
          <w:marLeft w:val="0"/>
          <w:marRight w:val="0"/>
          <w:marTop w:val="0"/>
          <w:marBottom w:val="0"/>
          <w:divBdr>
            <w:top w:val="none" w:sz="0" w:space="0" w:color="auto"/>
            <w:left w:val="none" w:sz="0" w:space="0" w:color="auto"/>
            <w:bottom w:val="none" w:sz="0" w:space="0" w:color="auto"/>
            <w:right w:val="none" w:sz="0" w:space="0" w:color="auto"/>
          </w:divBdr>
          <w:divsChild>
            <w:div w:id="1622415169">
              <w:marLeft w:val="0"/>
              <w:marRight w:val="0"/>
              <w:marTop w:val="0"/>
              <w:marBottom w:val="0"/>
              <w:divBdr>
                <w:top w:val="none" w:sz="0" w:space="0" w:color="auto"/>
                <w:left w:val="none" w:sz="0" w:space="0" w:color="auto"/>
                <w:bottom w:val="none" w:sz="0" w:space="0" w:color="auto"/>
                <w:right w:val="none" w:sz="0" w:space="0" w:color="auto"/>
              </w:divBdr>
            </w:div>
          </w:divsChild>
        </w:div>
        <w:div w:id="521090284">
          <w:marLeft w:val="0"/>
          <w:marRight w:val="0"/>
          <w:marTop w:val="0"/>
          <w:marBottom w:val="0"/>
          <w:divBdr>
            <w:top w:val="none" w:sz="0" w:space="0" w:color="auto"/>
            <w:left w:val="none" w:sz="0" w:space="0" w:color="auto"/>
            <w:bottom w:val="none" w:sz="0" w:space="0" w:color="auto"/>
            <w:right w:val="none" w:sz="0" w:space="0" w:color="auto"/>
          </w:divBdr>
          <w:divsChild>
            <w:div w:id="21362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05836455">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75972455">
      <w:bodyDiv w:val="1"/>
      <w:marLeft w:val="0"/>
      <w:marRight w:val="0"/>
      <w:marTop w:val="0"/>
      <w:marBottom w:val="0"/>
      <w:divBdr>
        <w:top w:val="none" w:sz="0" w:space="0" w:color="auto"/>
        <w:left w:val="none" w:sz="0" w:space="0" w:color="auto"/>
        <w:bottom w:val="none" w:sz="0" w:space="0" w:color="auto"/>
        <w:right w:val="none" w:sz="0" w:space="0" w:color="auto"/>
      </w:divBdr>
      <w:divsChild>
        <w:div w:id="1806925458">
          <w:marLeft w:val="0"/>
          <w:marRight w:val="0"/>
          <w:marTop w:val="0"/>
          <w:marBottom w:val="0"/>
          <w:divBdr>
            <w:top w:val="none" w:sz="0" w:space="0" w:color="auto"/>
            <w:left w:val="none" w:sz="0" w:space="0" w:color="auto"/>
            <w:bottom w:val="none" w:sz="0" w:space="0" w:color="auto"/>
            <w:right w:val="none" w:sz="0" w:space="0" w:color="auto"/>
          </w:divBdr>
        </w:div>
      </w:divsChild>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18454728">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141887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28E9-1A7D-4B71-841F-71403719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759</Words>
  <Characters>4001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4751</CharactersWithSpaces>
  <SharedDoc>false</SharedDoc>
  <HLinks>
    <vt:vector size="36" baseType="variant">
      <vt:variant>
        <vt:i4>5242954</vt:i4>
      </vt:variant>
      <vt:variant>
        <vt:i4>15</vt:i4>
      </vt:variant>
      <vt:variant>
        <vt:i4>0</vt:i4>
      </vt:variant>
      <vt:variant>
        <vt:i4>5</vt:i4>
      </vt:variant>
      <vt:variant>
        <vt:lpwstr>https://www.asnt.org/Store/ProductDetail?productKey=f3f52371-81eb-4cd3-b463-179a55ec36a5</vt:lpwstr>
      </vt:variant>
      <vt:variant>
        <vt:lpwstr/>
      </vt:variant>
      <vt:variant>
        <vt:i4>7405576</vt:i4>
      </vt:variant>
      <vt:variant>
        <vt:i4>12</vt:i4>
      </vt:variant>
      <vt:variant>
        <vt:i4>0</vt:i4>
      </vt:variant>
      <vt:variant>
        <vt:i4>5</vt:i4>
      </vt:variant>
      <vt:variant>
        <vt:lpwstr>http://www.amazon.com/s/ref=ntt_athr_dp_sr_1?_encoding=UTF8&amp;field-author=E.W.%20McAllister&amp;search-alias=books&amp;sort=relevancerank</vt:lpwstr>
      </vt:variant>
      <vt:variant>
        <vt:lpwstr/>
      </vt:variant>
      <vt:variant>
        <vt:i4>5832806</vt:i4>
      </vt:variant>
      <vt:variant>
        <vt:i4>9</vt:i4>
      </vt:variant>
      <vt:variant>
        <vt:i4>0</vt:i4>
      </vt:variant>
      <vt:variant>
        <vt:i4>5</vt:i4>
      </vt:variant>
      <vt:variant>
        <vt:lpwstr>http://www.amazon.com/s/ref=ntt_athr_dp_sr_1?_encoding=UTF8&amp;field-author=Kenneth%20Ken-Worgu&amp;search-alias=books&amp;sort=relevancerank</vt:lpwstr>
      </vt:variant>
      <vt:variant>
        <vt:lpwstr/>
      </vt:variant>
      <vt:variant>
        <vt:i4>4587582</vt:i4>
      </vt:variant>
      <vt:variant>
        <vt:i4>6</vt:i4>
      </vt:variant>
      <vt:variant>
        <vt:i4>0</vt:i4>
      </vt:variant>
      <vt:variant>
        <vt:i4>5</vt:i4>
      </vt:variant>
      <vt:variant>
        <vt:lpwstr>http://www.amazon.com/s/ref=ntt_athr_dp_sr_1?_encoding=UTF8&amp;field-author=Chuck%20Hellier&amp;search-alias=books&amp;sort=relevancerank</vt:lpwstr>
      </vt:variant>
      <vt:variant>
        <vt:lpwstr/>
      </vt:variant>
      <vt:variant>
        <vt:i4>4980859</vt:i4>
      </vt:variant>
      <vt:variant>
        <vt:i4>3</vt:i4>
      </vt:variant>
      <vt:variant>
        <vt:i4>0</vt:i4>
      </vt:variant>
      <vt:variant>
        <vt:i4>5</vt:i4>
      </vt:variant>
      <vt:variant>
        <vt:lpwstr>http://www.techstreet.com/standards/AGA/XY9208?product_id=1280393</vt:lpwstr>
      </vt:variant>
      <vt:variant>
        <vt:lpwstr/>
      </vt:variant>
      <vt:variant>
        <vt:i4>7405628</vt:i4>
      </vt:variant>
      <vt:variant>
        <vt:i4>0</vt:i4>
      </vt:variant>
      <vt:variant>
        <vt:i4>0</vt:i4>
      </vt:variant>
      <vt:variant>
        <vt:i4>5</vt:i4>
      </vt:variant>
      <vt:variant>
        <vt:lpwstr>http://www.techstreet.com/aga/products/1280393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CBBARG-EO007</cp:lastModifiedBy>
  <cp:revision>6</cp:revision>
  <cp:lastPrinted>2015-07-29T14:11:00Z</cp:lastPrinted>
  <dcterms:created xsi:type="dcterms:W3CDTF">2015-07-22T15:42:00Z</dcterms:created>
  <dcterms:modified xsi:type="dcterms:W3CDTF">2015-07-29T14:12:00Z</dcterms:modified>
</cp:coreProperties>
</file>