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F9" w:rsidRPr="00226CBA" w:rsidRDefault="002E67C6" w:rsidP="00226CBA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r>
        <w:rPr>
          <w:rFonts w:ascii="Agency FB" w:hAnsi="Agency FB" w:cs="Calibri"/>
          <w:b/>
          <w:sz w:val="22"/>
          <w:szCs w:val="22"/>
          <w:u w:val="single"/>
        </w:rPr>
        <w:t>ESPECIFICACIONES TÉ</w:t>
      </w:r>
      <w:r w:rsidR="006E4C8E">
        <w:rPr>
          <w:rFonts w:ascii="Agency FB" w:hAnsi="Agency FB" w:cs="Calibri"/>
          <w:b/>
          <w:sz w:val="22"/>
          <w:szCs w:val="22"/>
          <w:u w:val="single"/>
        </w:rPr>
        <w:t>CNICAS</w:t>
      </w:r>
    </w:p>
    <w:p w:rsidR="00447AF9" w:rsidRDefault="00447AF9" w:rsidP="00447AF9">
      <w:pPr>
        <w:rPr>
          <w:rFonts w:ascii="Agency FB" w:hAnsi="Agency FB" w:cs="Calibri"/>
          <w:b/>
          <w:sz w:val="22"/>
          <w:szCs w:val="22"/>
        </w:rPr>
      </w:pPr>
    </w:p>
    <w:p w:rsidR="003026B8" w:rsidRDefault="002E67C6" w:rsidP="003026B8">
      <w:pPr>
        <w:pStyle w:val="Prrafodelista"/>
        <w:numPr>
          <w:ilvl w:val="0"/>
          <w:numId w:val="25"/>
        </w:numPr>
        <w:ind w:left="284" w:hanging="284"/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sz w:val="22"/>
          <w:szCs w:val="22"/>
        </w:rPr>
        <w:t>ESPECIFICACIONES TÉ</w:t>
      </w:r>
      <w:r w:rsidR="003026B8">
        <w:rPr>
          <w:rFonts w:ascii="Agency FB" w:hAnsi="Agency FB" w:cs="Calibri"/>
          <w:b/>
          <w:sz w:val="22"/>
          <w:szCs w:val="22"/>
        </w:rPr>
        <w:t>CNICAS</w:t>
      </w:r>
    </w:p>
    <w:p w:rsidR="003026B8" w:rsidRPr="003026B8" w:rsidRDefault="003026B8" w:rsidP="003026B8">
      <w:pPr>
        <w:pStyle w:val="Prrafodelista"/>
        <w:ind w:left="1080"/>
        <w:rPr>
          <w:rFonts w:ascii="Agency FB" w:hAnsi="Agency FB" w:cs="Calibri"/>
          <w:b/>
          <w:sz w:val="22"/>
          <w:szCs w:val="22"/>
        </w:rPr>
      </w:pPr>
    </w:p>
    <w:p w:rsidR="00447AF9" w:rsidRPr="00226CBA" w:rsidRDefault="00447AF9" w:rsidP="00447AF9">
      <w:pPr>
        <w:pStyle w:val="Prrafodelista"/>
        <w:numPr>
          <w:ilvl w:val="0"/>
          <w:numId w:val="23"/>
        </w:numPr>
        <w:ind w:left="284" w:hanging="284"/>
        <w:rPr>
          <w:rFonts w:ascii="Agency FB" w:hAnsi="Agency FB"/>
          <w:b/>
          <w:sz w:val="22"/>
          <w:szCs w:val="22"/>
        </w:rPr>
      </w:pPr>
      <w:r w:rsidRPr="00226CBA">
        <w:rPr>
          <w:rFonts w:ascii="Agency FB" w:hAnsi="Agency FB"/>
          <w:b/>
          <w:sz w:val="22"/>
          <w:szCs w:val="22"/>
        </w:rPr>
        <w:t>INTRODUCCION</w:t>
      </w:r>
    </w:p>
    <w:p w:rsidR="002E67C6" w:rsidRDefault="002E67C6" w:rsidP="002E67C6">
      <w:pPr>
        <w:jc w:val="both"/>
        <w:rPr>
          <w:rFonts w:ascii="Agency FB" w:hAnsi="Agency FB"/>
          <w:bCs/>
          <w:sz w:val="22"/>
          <w:szCs w:val="22"/>
        </w:rPr>
      </w:pPr>
      <w:r w:rsidRPr="002E67C6">
        <w:rPr>
          <w:rFonts w:ascii="Agency FB" w:hAnsi="Agency FB"/>
          <w:sz w:val="22"/>
          <w:szCs w:val="22"/>
        </w:rPr>
        <w:t>La Distrital Redes de Gas Cochabamba tiene a su cargo la Operación y Mantenimiento de la distribución de gas natural por redes, dentro estas actividades se contempla la Atención al Cliente, Atención de Emergencias, Medición, Cortes y Reconexiones de Servicio, Verificación de Fugas a Gabinetes, Inspección Instalaciones Internas a usuarios en las categorías Domiciliaria y Comercial, estas actividades se desarrollan por personal en la Regional Chapare</w:t>
      </w:r>
      <w:r w:rsidR="00415474" w:rsidRPr="00707994">
        <w:rPr>
          <w:rFonts w:ascii="Agency FB" w:hAnsi="Agency FB"/>
          <w:sz w:val="22"/>
          <w:szCs w:val="22"/>
        </w:rPr>
        <w:t xml:space="preserve">. En este sentido es </w:t>
      </w:r>
      <w:r w:rsidR="002C069B" w:rsidRPr="00707994">
        <w:rPr>
          <w:rFonts w:ascii="Agency FB" w:hAnsi="Agency FB"/>
          <w:sz w:val="22"/>
          <w:szCs w:val="22"/>
        </w:rPr>
        <w:t>necesaria</w:t>
      </w:r>
      <w:r w:rsidR="00415474" w:rsidRPr="00707994">
        <w:rPr>
          <w:rFonts w:ascii="Agency FB" w:hAnsi="Agency FB"/>
          <w:sz w:val="22"/>
          <w:szCs w:val="22"/>
        </w:rPr>
        <w:t xml:space="preserve"> </w:t>
      </w:r>
      <w:r w:rsidR="00707994" w:rsidRPr="00707994">
        <w:rPr>
          <w:rFonts w:ascii="Agency FB" w:hAnsi="Agency FB"/>
          <w:sz w:val="22"/>
          <w:szCs w:val="22"/>
        </w:rPr>
        <w:t xml:space="preserve">la </w:t>
      </w:r>
      <w:r>
        <w:rPr>
          <w:rFonts w:ascii="Agency FB" w:hAnsi="Agency FB"/>
          <w:sz w:val="22"/>
          <w:szCs w:val="22"/>
        </w:rPr>
        <w:t xml:space="preserve">Contratación de Oficinas en el Municipio de Puerto Villarroel en la Población de Ivirgarzama ya que esta población está ubicada al centro del trópico cochabambino y para el personal encargado de la regional desde este punto puede atender las demás poblaciones en </w:t>
      </w:r>
      <w:r w:rsidR="00447AF9" w:rsidRPr="00707994">
        <w:rPr>
          <w:rFonts w:ascii="Agency FB" w:eastAsia="Calibri" w:hAnsi="Agency FB"/>
          <w:sz w:val="22"/>
          <w:szCs w:val="22"/>
        </w:rPr>
        <w:t>con calidad y eficiencia</w:t>
      </w:r>
      <w:r w:rsidR="00415474" w:rsidRPr="00707994">
        <w:rPr>
          <w:rFonts w:ascii="Agency FB" w:eastAsia="Calibri" w:hAnsi="Agency FB"/>
          <w:sz w:val="22"/>
          <w:szCs w:val="22"/>
        </w:rPr>
        <w:t>.</w:t>
      </w:r>
      <w:r w:rsidRPr="002E67C6">
        <w:rPr>
          <w:rFonts w:ascii="Agency FB" w:hAnsi="Agency FB"/>
          <w:bCs/>
          <w:sz w:val="22"/>
          <w:szCs w:val="22"/>
        </w:rPr>
        <w:t xml:space="preserve"> </w:t>
      </w:r>
      <w:r w:rsidRPr="00FC1F97">
        <w:rPr>
          <w:rFonts w:ascii="Agency FB" w:hAnsi="Agency FB"/>
          <w:bCs/>
          <w:sz w:val="22"/>
          <w:szCs w:val="22"/>
        </w:rPr>
        <w:t>Por tal motivo, se convoca a personas naturales o jurídicas, empresas legalmente establecidas para brindar este servicio.</w:t>
      </w:r>
    </w:p>
    <w:p w:rsidR="00447AF9" w:rsidRPr="00707994" w:rsidRDefault="00447AF9" w:rsidP="00447AF9">
      <w:pPr>
        <w:ind w:right="-233"/>
        <w:jc w:val="both"/>
        <w:rPr>
          <w:rFonts w:ascii="Agency FB" w:hAnsi="Agency FB"/>
          <w:sz w:val="22"/>
          <w:szCs w:val="22"/>
        </w:rPr>
      </w:pPr>
    </w:p>
    <w:p w:rsidR="00447AF9" w:rsidRPr="00226CBA" w:rsidRDefault="00447AF9" w:rsidP="00226CBA">
      <w:pPr>
        <w:pStyle w:val="Prrafodelista"/>
        <w:numPr>
          <w:ilvl w:val="0"/>
          <w:numId w:val="23"/>
        </w:numPr>
        <w:ind w:left="284" w:hanging="284"/>
        <w:rPr>
          <w:rFonts w:ascii="Agency FB" w:hAnsi="Agency FB"/>
          <w:b/>
          <w:sz w:val="22"/>
          <w:szCs w:val="22"/>
        </w:rPr>
      </w:pPr>
      <w:r w:rsidRPr="00226CBA">
        <w:rPr>
          <w:rFonts w:ascii="Agency FB" w:hAnsi="Agency FB"/>
          <w:b/>
          <w:sz w:val="22"/>
          <w:szCs w:val="22"/>
        </w:rPr>
        <w:t>OBJETIVO</w:t>
      </w:r>
    </w:p>
    <w:p w:rsidR="002E67C6" w:rsidRDefault="00447AF9" w:rsidP="002E67C6">
      <w:pPr>
        <w:jc w:val="both"/>
        <w:rPr>
          <w:rFonts w:ascii="Agency FB" w:hAnsi="Agency FB"/>
          <w:bCs/>
          <w:sz w:val="22"/>
          <w:szCs w:val="22"/>
        </w:rPr>
      </w:pPr>
      <w:r w:rsidRPr="00707994">
        <w:rPr>
          <w:rFonts w:ascii="Agency FB" w:eastAsia="Arial Unicode MS" w:hAnsi="Agency FB"/>
          <w:sz w:val="22"/>
          <w:szCs w:val="22"/>
        </w:rPr>
        <w:t xml:space="preserve">El presente documento pretende establecer las características mínimas </w:t>
      </w:r>
      <w:r w:rsidR="00226CBA">
        <w:rPr>
          <w:rFonts w:ascii="Agency FB" w:eastAsia="Arial Unicode MS" w:hAnsi="Agency FB"/>
          <w:sz w:val="22"/>
          <w:szCs w:val="22"/>
        </w:rPr>
        <w:t xml:space="preserve">requeridas </w:t>
      </w:r>
      <w:r w:rsidR="002E67C6">
        <w:rPr>
          <w:rFonts w:ascii="Agency FB" w:eastAsia="Arial Unicode MS" w:hAnsi="Agency FB"/>
          <w:sz w:val="22"/>
          <w:szCs w:val="22"/>
        </w:rPr>
        <w:t xml:space="preserve">para la Contratación en Alquiler Oficinas en Ivirgarzama dependiente de </w:t>
      </w:r>
      <w:r w:rsidRPr="00707994">
        <w:rPr>
          <w:rFonts w:ascii="Agency FB" w:eastAsia="Arial Unicode MS" w:hAnsi="Agency FB"/>
          <w:sz w:val="22"/>
          <w:szCs w:val="22"/>
        </w:rPr>
        <w:t xml:space="preserve">YPFB Redes de </w:t>
      </w:r>
      <w:r w:rsidR="005441A9">
        <w:rPr>
          <w:rFonts w:ascii="Agency FB" w:eastAsia="Arial Unicode MS" w:hAnsi="Agency FB"/>
          <w:sz w:val="22"/>
          <w:szCs w:val="22"/>
        </w:rPr>
        <w:t>G</w:t>
      </w:r>
      <w:r w:rsidRPr="00707994">
        <w:rPr>
          <w:rFonts w:ascii="Agency FB" w:eastAsia="Arial Unicode MS" w:hAnsi="Agency FB"/>
          <w:sz w:val="22"/>
          <w:szCs w:val="22"/>
        </w:rPr>
        <w:t xml:space="preserve">as </w:t>
      </w:r>
      <w:r w:rsidR="002E67C6">
        <w:rPr>
          <w:rFonts w:ascii="Agency FB" w:eastAsia="Arial Unicode MS" w:hAnsi="Agency FB"/>
          <w:sz w:val="22"/>
          <w:szCs w:val="22"/>
        </w:rPr>
        <w:t>Cochabamba</w:t>
      </w:r>
      <w:r w:rsidR="00424654">
        <w:rPr>
          <w:rFonts w:ascii="Agency FB" w:eastAsia="Arial Unicode MS" w:hAnsi="Agency FB"/>
          <w:sz w:val="22"/>
          <w:szCs w:val="22"/>
        </w:rPr>
        <w:t>.</w:t>
      </w:r>
    </w:p>
    <w:p w:rsidR="00226CBA" w:rsidRDefault="00226CBA" w:rsidP="00226CBA">
      <w:pPr>
        <w:ind w:right="-233"/>
        <w:jc w:val="both"/>
        <w:rPr>
          <w:rFonts w:ascii="Agency FB" w:eastAsia="Arial Unicode MS" w:hAnsi="Agency FB"/>
          <w:sz w:val="22"/>
          <w:szCs w:val="22"/>
        </w:rPr>
      </w:pPr>
    </w:p>
    <w:p w:rsidR="00447AF9" w:rsidRPr="00233A76" w:rsidRDefault="0094374E" w:rsidP="00226CBA">
      <w:pPr>
        <w:pStyle w:val="Prrafodelista"/>
        <w:numPr>
          <w:ilvl w:val="0"/>
          <w:numId w:val="23"/>
        </w:numPr>
        <w:ind w:left="284" w:right="-233" w:hanging="284"/>
        <w:jc w:val="both"/>
        <w:rPr>
          <w:rFonts w:ascii="Agency FB" w:eastAsia="Arial Unicode MS" w:hAnsi="Agency FB"/>
          <w:b/>
          <w:sz w:val="22"/>
          <w:szCs w:val="22"/>
        </w:rPr>
      </w:pPr>
      <w:r w:rsidRPr="00233A76">
        <w:rPr>
          <w:rFonts w:ascii="Agency FB" w:hAnsi="Agency FB"/>
          <w:b/>
          <w:sz w:val="22"/>
          <w:szCs w:val="22"/>
        </w:rPr>
        <w:t>CARACTERÍSTICAS</w:t>
      </w:r>
      <w:r>
        <w:rPr>
          <w:rFonts w:ascii="Agency FB" w:hAnsi="Agency FB"/>
          <w:b/>
          <w:sz w:val="22"/>
          <w:szCs w:val="22"/>
        </w:rPr>
        <w:t xml:space="preserve"> SOLICITADAS</w:t>
      </w:r>
      <w:r w:rsidR="008A57B6" w:rsidRPr="00233A76">
        <w:rPr>
          <w:rFonts w:ascii="Agency FB" w:hAnsi="Agency FB"/>
          <w:b/>
          <w:sz w:val="22"/>
          <w:szCs w:val="22"/>
        </w:rPr>
        <w:t xml:space="preserve"> </w:t>
      </w:r>
    </w:p>
    <w:p w:rsidR="00C4659A" w:rsidRPr="005F6496" w:rsidRDefault="005F6496" w:rsidP="00C4659A">
      <w:pPr>
        <w:jc w:val="both"/>
        <w:rPr>
          <w:rFonts w:ascii="Agency FB" w:hAnsi="Agency FB"/>
          <w:sz w:val="22"/>
          <w:szCs w:val="22"/>
        </w:rPr>
      </w:pPr>
      <w:r w:rsidRPr="005F6496">
        <w:rPr>
          <w:rFonts w:ascii="Agency FB" w:hAnsi="Agency FB"/>
          <w:sz w:val="22"/>
          <w:szCs w:val="22"/>
        </w:rPr>
        <w:t xml:space="preserve">A continuación se detalla </w:t>
      </w:r>
      <w:r w:rsidR="0094374E">
        <w:rPr>
          <w:rFonts w:ascii="Agency FB" w:hAnsi="Agency FB"/>
          <w:sz w:val="22"/>
          <w:szCs w:val="22"/>
        </w:rPr>
        <w:t>las características mínimas requeridas para las Oficinas.</w:t>
      </w:r>
    </w:p>
    <w:p w:rsidR="005F6496" w:rsidRDefault="005F6496" w:rsidP="00C4659A">
      <w:pPr>
        <w:jc w:val="both"/>
        <w:rPr>
          <w:rFonts w:ascii="Agency FB" w:hAnsi="Agency FB"/>
          <w:b/>
          <w:sz w:val="22"/>
          <w:szCs w:val="22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74"/>
        <w:gridCol w:w="710"/>
        <w:gridCol w:w="1559"/>
        <w:gridCol w:w="1275"/>
        <w:gridCol w:w="1135"/>
      </w:tblGrid>
      <w:tr w:rsidR="000F70E1" w:rsidRPr="006D4A31" w:rsidTr="008C32AC">
        <w:trPr>
          <w:trHeight w:val="451"/>
        </w:trPr>
        <w:tc>
          <w:tcPr>
            <w:tcW w:w="305" w:type="pct"/>
            <w:shd w:val="clear" w:color="auto" w:fill="17365D" w:themeFill="text2" w:themeFillShade="BF"/>
            <w:vAlign w:val="center"/>
            <w:hideMark/>
          </w:tcPr>
          <w:p w:rsidR="000F70E1" w:rsidRPr="008B585B" w:rsidRDefault="000F70E1" w:rsidP="008C32AC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8B585B"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ÍTEM</w:t>
            </w:r>
          </w:p>
        </w:tc>
        <w:tc>
          <w:tcPr>
            <w:tcW w:w="2156" w:type="pct"/>
            <w:shd w:val="clear" w:color="auto" w:fill="17365D" w:themeFill="text2" w:themeFillShade="BF"/>
            <w:vAlign w:val="center"/>
            <w:hideMark/>
          </w:tcPr>
          <w:p w:rsidR="000F70E1" w:rsidRPr="008B585B" w:rsidRDefault="000F70E1" w:rsidP="008C32AC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8B585B"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DETALLE DEL REQUERIMIENTO</w:t>
            </w:r>
          </w:p>
        </w:tc>
        <w:tc>
          <w:tcPr>
            <w:tcW w:w="385" w:type="pct"/>
            <w:shd w:val="clear" w:color="auto" w:fill="17365D" w:themeFill="text2" w:themeFillShade="BF"/>
            <w:vAlign w:val="center"/>
          </w:tcPr>
          <w:p w:rsidR="000F70E1" w:rsidRPr="008B585B" w:rsidRDefault="000F70E1" w:rsidP="008C32AC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UNIDAD</w:t>
            </w:r>
          </w:p>
        </w:tc>
        <w:tc>
          <w:tcPr>
            <w:tcW w:w="846" w:type="pct"/>
            <w:shd w:val="clear" w:color="auto" w:fill="17365D" w:themeFill="text2" w:themeFillShade="BF"/>
            <w:vAlign w:val="center"/>
          </w:tcPr>
          <w:p w:rsidR="000F70E1" w:rsidRPr="008B585B" w:rsidRDefault="000F70E1" w:rsidP="008C32AC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PRECIO UNITARIO (Bs.)</w:t>
            </w:r>
          </w:p>
        </w:tc>
        <w:tc>
          <w:tcPr>
            <w:tcW w:w="692" w:type="pct"/>
            <w:shd w:val="clear" w:color="auto" w:fill="17365D" w:themeFill="text2" w:themeFillShade="BF"/>
            <w:vAlign w:val="center"/>
          </w:tcPr>
          <w:p w:rsidR="000F70E1" w:rsidRDefault="000F70E1" w:rsidP="008C32AC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MESES DE ALQUILER</w:t>
            </w:r>
          </w:p>
        </w:tc>
        <w:tc>
          <w:tcPr>
            <w:tcW w:w="616" w:type="pct"/>
            <w:shd w:val="clear" w:color="auto" w:fill="17365D" w:themeFill="text2" w:themeFillShade="BF"/>
            <w:vAlign w:val="center"/>
          </w:tcPr>
          <w:p w:rsidR="000F70E1" w:rsidRPr="008B585B" w:rsidRDefault="000F70E1" w:rsidP="008C32AC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TOTAL (Bs.)</w:t>
            </w:r>
          </w:p>
        </w:tc>
      </w:tr>
      <w:tr w:rsidR="000F70E1" w:rsidRPr="00057557" w:rsidTr="000F70E1">
        <w:trPr>
          <w:trHeight w:val="251"/>
        </w:trPr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0E1" w:rsidRPr="00057557" w:rsidRDefault="000F70E1" w:rsidP="007717FC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 w:rsidRPr="00057557">
              <w:rPr>
                <w:rFonts w:ascii="Agency FB" w:hAnsi="Agency FB" w:cs="Courier New"/>
                <w:sz w:val="22"/>
                <w:szCs w:val="22"/>
              </w:rPr>
              <w:t>1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:rsidR="000F70E1" w:rsidRPr="00057557" w:rsidRDefault="000F70E1" w:rsidP="00BE2306">
            <w:pPr>
              <w:rPr>
                <w:rFonts w:ascii="Agency FB" w:hAnsi="Agency FB" w:cs="Courier New"/>
                <w:sz w:val="22"/>
                <w:szCs w:val="22"/>
              </w:rPr>
            </w:pPr>
            <w:r w:rsidRPr="000F70E1">
              <w:rPr>
                <w:rFonts w:ascii="Agency FB" w:hAnsi="Agency FB" w:cs="Courier New"/>
                <w:sz w:val="22"/>
                <w:szCs w:val="22"/>
              </w:rPr>
              <w:t>UN AMBIENTE PARA OFICINA CON: BAÑO PRIVADO</w:t>
            </w:r>
            <w:r w:rsidR="00BE2306">
              <w:rPr>
                <w:rFonts w:ascii="Agency FB" w:hAnsi="Agency FB" w:cs="Courier New"/>
                <w:sz w:val="22"/>
                <w:szCs w:val="22"/>
              </w:rPr>
              <w:t xml:space="preserve"> Y DUCHA, AIRE ACONDICIONADO; UN</w:t>
            </w:r>
            <w:r w:rsidRPr="000F70E1">
              <w:rPr>
                <w:rFonts w:ascii="Agency FB" w:hAnsi="Agency FB" w:cs="Courier New"/>
                <w:sz w:val="22"/>
                <w:szCs w:val="22"/>
              </w:rPr>
              <w:t xml:space="preserve"> AMBIENTE PARA DEPÓSITO INDEPENDIENTE; GARAJE; LIMPIEZA Y MANTENIMIENTO DE LA INFRAESTRU</w:t>
            </w:r>
            <w:r>
              <w:rPr>
                <w:rFonts w:ascii="Agency FB" w:hAnsi="Agency FB" w:cs="Courier New"/>
                <w:sz w:val="22"/>
                <w:szCs w:val="22"/>
              </w:rPr>
              <w:t>CTURA (INCLUYE SERVICIO DE AGUA Y</w:t>
            </w:r>
            <w:r w:rsidRPr="000F70E1">
              <w:rPr>
                <w:rFonts w:ascii="Agency FB" w:hAnsi="Agency FB" w:cs="Courier New"/>
                <w:sz w:val="22"/>
                <w:szCs w:val="22"/>
              </w:rPr>
              <w:t xml:space="preserve"> LUZ).</w:t>
            </w:r>
          </w:p>
        </w:tc>
        <w:tc>
          <w:tcPr>
            <w:tcW w:w="385" w:type="pct"/>
            <w:vAlign w:val="center"/>
          </w:tcPr>
          <w:p w:rsidR="000F70E1" w:rsidRPr="00057557" w:rsidRDefault="000F70E1" w:rsidP="006451C8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Global</w:t>
            </w:r>
          </w:p>
        </w:tc>
        <w:tc>
          <w:tcPr>
            <w:tcW w:w="846" w:type="pct"/>
            <w:vAlign w:val="center"/>
          </w:tcPr>
          <w:p w:rsidR="000F70E1" w:rsidRPr="00057557" w:rsidRDefault="002B43C4" w:rsidP="006451C8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3.2</w:t>
            </w:r>
            <w:r w:rsidR="000F70E1">
              <w:rPr>
                <w:rFonts w:ascii="Agency FB" w:hAnsi="Agency FB" w:cs="Courier New"/>
                <w:sz w:val="22"/>
                <w:szCs w:val="22"/>
              </w:rPr>
              <w:t>00,00</w:t>
            </w:r>
          </w:p>
        </w:tc>
        <w:tc>
          <w:tcPr>
            <w:tcW w:w="692" w:type="pct"/>
            <w:vAlign w:val="center"/>
          </w:tcPr>
          <w:p w:rsidR="000F70E1" w:rsidRPr="00057557" w:rsidRDefault="000F70E1" w:rsidP="006451C8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4</w:t>
            </w:r>
          </w:p>
        </w:tc>
        <w:tc>
          <w:tcPr>
            <w:tcW w:w="616" w:type="pct"/>
            <w:vAlign w:val="center"/>
          </w:tcPr>
          <w:p w:rsidR="000F70E1" w:rsidRPr="00057557" w:rsidRDefault="002B43C4" w:rsidP="002B43C4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1</w:t>
            </w:r>
            <w:r w:rsidR="000F70E1">
              <w:rPr>
                <w:rFonts w:ascii="Agency FB" w:hAnsi="Agency FB" w:cs="Courier New"/>
                <w:sz w:val="22"/>
                <w:szCs w:val="22"/>
              </w:rPr>
              <w:t>2</w:t>
            </w:r>
            <w:r>
              <w:rPr>
                <w:rFonts w:ascii="Agency FB" w:hAnsi="Agency FB" w:cs="Courier New"/>
                <w:sz w:val="22"/>
                <w:szCs w:val="22"/>
              </w:rPr>
              <w:t>.8</w:t>
            </w:r>
            <w:r w:rsidR="000F70E1">
              <w:rPr>
                <w:rFonts w:ascii="Agency FB" w:hAnsi="Agency FB" w:cs="Courier New"/>
                <w:sz w:val="22"/>
                <w:szCs w:val="22"/>
              </w:rPr>
              <w:t>00,00</w:t>
            </w:r>
          </w:p>
        </w:tc>
      </w:tr>
    </w:tbl>
    <w:p w:rsidR="00F47DC5" w:rsidRDefault="00F47DC5" w:rsidP="00F47DC5">
      <w:pPr>
        <w:ind w:left="360"/>
        <w:jc w:val="both"/>
        <w:rPr>
          <w:rFonts w:ascii="Agency FB" w:hAnsi="Agency FB"/>
          <w:b/>
          <w:sz w:val="22"/>
          <w:szCs w:val="22"/>
        </w:rPr>
      </w:pPr>
    </w:p>
    <w:p w:rsidR="00D85CAB" w:rsidRDefault="00BE6ECD" w:rsidP="00D85CAB">
      <w:p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sz w:val="22"/>
          <w:szCs w:val="22"/>
        </w:rPr>
        <w:t>II</w:t>
      </w:r>
      <w:r w:rsidR="002705A9" w:rsidRPr="00C4659A">
        <w:rPr>
          <w:rFonts w:ascii="Agency FB" w:hAnsi="Agency FB" w:cs="Calibri"/>
          <w:b/>
          <w:sz w:val="22"/>
          <w:szCs w:val="22"/>
        </w:rPr>
        <w:t xml:space="preserve">.- </w:t>
      </w:r>
      <w:r w:rsidR="002A3615" w:rsidRPr="00C4659A">
        <w:rPr>
          <w:rFonts w:ascii="Agency FB" w:hAnsi="Agency FB" w:cs="Calibri"/>
          <w:b/>
          <w:sz w:val="22"/>
          <w:szCs w:val="22"/>
        </w:rPr>
        <w:t>INFORMACIÓN</w:t>
      </w:r>
      <w:r w:rsidR="002705A9" w:rsidRPr="00C4659A">
        <w:rPr>
          <w:rFonts w:ascii="Agency FB" w:hAnsi="Agency FB" w:cs="Calibri"/>
          <w:b/>
          <w:sz w:val="22"/>
          <w:szCs w:val="22"/>
        </w:rPr>
        <w:t xml:space="preserve"> COMPLEMENTARIA</w:t>
      </w:r>
    </w:p>
    <w:p w:rsidR="00D85CAB" w:rsidRDefault="00D85CAB" w:rsidP="00D85CAB">
      <w:pPr>
        <w:rPr>
          <w:rFonts w:ascii="Agency FB" w:hAnsi="Agency FB" w:cs="Calibri"/>
          <w:b/>
          <w:sz w:val="22"/>
          <w:szCs w:val="22"/>
        </w:rPr>
      </w:pPr>
    </w:p>
    <w:p w:rsidR="002705A9" w:rsidRPr="00D85CAB" w:rsidRDefault="00047E9C" w:rsidP="00D85CAB">
      <w:pPr>
        <w:pStyle w:val="Prrafodelista"/>
        <w:numPr>
          <w:ilvl w:val="0"/>
          <w:numId w:val="26"/>
        </w:numPr>
        <w:ind w:left="284" w:hanging="284"/>
        <w:rPr>
          <w:rFonts w:ascii="Agency FB" w:hAnsi="Agency FB" w:cs="Calibri"/>
          <w:b/>
          <w:sz w:val="22"/>
          <w:szCs w:val="22"/>
        </w:rPr>
      </w:pPr>
      <w:r w:rsidRPr="00D85CAB">
        <w:rPr>
          <w:rFonts w:ascii="Agency FB" w:hAnsi="Agency FB" w:cs="Calibri"/>
          <w:b/>
          <w:sz w:val="22"/>
          <w:szCs w:val="22"/>
        </w:rPr>
        <w:t>MÉTODO DE CALIFICACIÓN</w:t>
      </w:r>
    </w:p>
    <w:p w:rsidR="00D85CAB" w:rsidRDefault="002705A9" w:rsidP="00D85CAB">
      <w:pPr>
        <w:ind w:right="-233"/>
        <w:jc w:val="both"/>
        <w:rPr>
          <w:rFonts w:ascii="Agency FB" w:hAnsi="Agency FB"/>
          <w:sz w:val="22"/>
          <w:szCs w:val="22"/>
        </w:rPr>
      </w:pPr>
      <w:r w:rsidRPr="00C4659A">
        <w:rPr>
          <w:rFonts w:ascii="Agency FB" w:hAnsi="Agency FB"/>
          <w:sz w:val="22"/>
          <w:szCs w:val="22"/>
        </w:rPr>
        <w:t>El método de selección y adjudicación para el presente proceso de contratación ser</w:t>
      </w:r>
      <w:r w:rsidR="00E06BD0" w:rsidRPr="00C4659A">
        <w:rPr>
          <w:rFonts w:ascii="Agency FB" w:hAnsi="Agency FB"/>
          <w:sz w:val="22"/>
          <w:szCs w:val="22"/>
        </w:rPr>
        <w:t>á</w:t>
      </w:r>
      <w:r w:rsidR="002C069B" w:rsidRPr="00C4659A">
        <w:rPr>
          <w:rFonts w:ascii="Agency FB" w:hAnsi="Agency FB"/>
          <w:sz w:val="22"/>
          <w:szCs w:val="22"/>
        </w:rPr>
        <w:t xml:space="preserve"> por precio evaluado más bajo.</w:t>
      </w:r>
    </w:p>
    <w:p w:rsidR="000313FA" w:rsidRPr="00D85CAB" w:rsidRDefault="000313FA" w:rsidP="00D85CAB">
      <w:pPr>
        <w:ind w:right="-233"/>
        <w:jc w:val="both"/>
        <w:rPr>
          <w:rFonts w:ascii="Agency FB" w:hAnsi="Agency FB"/>
          <w:b/>
          <w:sz w:val="22"/>
          <w:szCs w:val="22"/>
        </w:rPr>
      </w:pPr>
    </w:p>
    <w:p w:rsidR="002705A9" w:rsidRPr="00D85CAB" w:rsidRDefault="00047E9C" w:rsidP="0088561F">
      <w:pPr>
        <w:pStyle w:val="Prrafodelista"/>
        <w:numPr>
          <w:ilvl w:val="0"/>
          <w:numId w:val="26"/>
        </w:numPr>
        <w:ind w:left="284" w:right="-233" w:hanging="284"/>
        <w:jc w:val="both"/>
        <w:rPr>
          <w:rFonts w:ascii="Agency FB" w:hAnsi="Agency FB"/>
          <w:b/>
          <w:sz w:val="22"/>
          <w:szCs w:val="22"/>
        </w:rPr>
      </w:pPr>
      <w:r w:rsidRPr="00D85CAB">
        <w:rPr>
          <w:rFonts w:ascii="Agency FB" w:hAnsi="Agency FB" w:cs="Calibri"/>
          <w:b/>
          <w:sz w:val="22"/>
          <w:szCs w:val="22"/>
        </w:rPr>
        <w:t>FORMA DE ADJUDICACIÓN (TOTAL, ÍTEMS, LOTES O PAQUETES)</w:t>
      </w:r>
    </w:p>
    <w:p w:rsidR="002705A9" w:rsidRDefault="000F70E1" w:rsidP="00C82EB2">
      <w:pPr>
        <w:rPr>
          <w:rFonts w:ascii="Agency FB" w:hAnsi="Agency FB"/>
          <w:sz w:val="22"/>
          <w:szCs w:val="22"/>
        </w:rPr>
      </w:pPr>
      <w:r w:rsidRPr="000F70E1">
        <w:rPr>
          <w:rFonts w:ascii="Agency FB" w:hAnsi="Agency FB"/>
          <w:sz w:val="22"/>
          <w:szCs w:val="22"/>
        </w:rPr>
        <w:t xml:space="preserve">Para el presente proceso, la adjudicación será por </w:t>
      </w:r>
      <w:r w:rsidRPr="000F70E1">
        <w:rPr>
          <w:rFonts w:ascii="Agency FB" w:hAnsi="Agency FB"/>
          <w:b/>
          <w:sz w:val="22"/>
          <w:szCs w:val="22"/>
        </w:rPr>
        <w:t>el total.</w:t>
      </w:r>
    </w:p>
    <w:p w:rsidR="00D85CAB" w:rsidRPr="00C4659A" w:rsidRDefault="00D85CAB" w:rsidP="00C82EB2">
      <w:pPr>
        <w:rPr>
          <w:rFonts w:ascii="Agency FB" w:hAnsi="Agency FB"/>
          <w:sz w:val="22"/>
          <w:szCs w:val="22"/>
        </w:rPr>
      </w:pPr>
    </w:p>
    <w:p w:rsidR="002705A9" w:rsidRPr="00D85CAB" w:rsidRDefault="000F70E1" w:rsidP="00D85CAB">
      <w:pPr>
        <w:pStyle w:val="Prrafodelista"/>
        <w:numPr>
          <w:ilvl w:val="0"/>
          <w:numId w:val="26"/>
        </w:numPr>
        <w:tabs>
          <w:tab w:val="left" w:pos="426"/>
        </w:tabs>
        <w:ind w:left="284" w:hanging="284"/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sz w:val="22"/>
          <w:szCs w:val="22"/>
        </w:rPr>
        <w:t>PLAZO DE ENTREGA</w:t>
      </w:r>
    </w:p>
    <w:p w:rsidR="002705A9" w:rsidRPr="00C4659A" w:rsidRDefault="002705A9" w:rsidP="00C82EB2">
      <w:pPr>
        <w:ind w:right="-233"/>
        <w:jc w:val="both"/>
        <w:rPr>
          <w:rFonts w:ascii="Agency FB" w:eastAsia="Calibri" w:hAnsi="Agency FB"/>
          <w:sz w:val="22"/>
          <w:szCs w:val="22"/>
          <w:lang w:val="es-BO"/>
        </w:rPr>
      </w:pPr>
      <w:r w:rsidRPr="00C4659A">
        <w:rPr>
          <w:rFonts w:ascii="Agency FB" w:eastAsia="Calibri" w:hAnsi="Agency FB"/>
          <w:sz w:val="22"/>
          <w:szCs w:val="22"/>
        </w:rPr>
        <w:t>Plazo de entrega</w:t>
      </w:r>
      <w:r w:rsidR="000F70E1">
        <w:rPr>
          <w:rFonts w:ascii="Agency FB" w:eastAsia="Calibri" w:hAnsi="Agency FB"/>
          <w:sz w:val="22"/>
          <w:szCs w:val="22"/>
        </w:rPr>
        <w:t xml:space="preserve"> </w:t>
      </w:r>
      <w:r w:rsidRPr="00C4659A">
        <w:rPr>
          <w:rFonts w:ascii="Agency FB" w:eastAsia="Calibri" w:hAnsi="Agency FB"/>
          <w:sz w:val="22"/>
          <w:szCs w:val="22"/>
        </w:rPr>
        <w:t xml:space="preserve">a partir de la </w:t>
      </w:r>
      <w:r w:rsidR="000F70E1">
        <w:rPr>
          <w:rFonts w:ascii="Agency FB" w:eastAsia="Calibri" w:hAnsi="Agency FB"/>
          <w:sz w:val="22"/>
          <w:szCs w:val="22"/>
        </w:rPr>
        <w:t>firma de contrato</w:t>
      </w:r>
      <w:r w:rsidRPr="00C4659A">
        <w:rPr>
          <w:rFonts w:ascii="Agency FB" w:eastAsia="Calibri" w:hAnsi="Agency FB"/>
          <w:sz w:val="22"/>
          <w:szCs w:val="22"/>
          <w:lang w:val="es-BO"/>
        </w:rPr>
        <w:t>.</w:t>
      </w:r>
    </w:p>
    <w:p w:rsidR="002705A9" w:rsidRPr="00100CF5" w:rsidRDefault="002705A9" w:rsidP="00C82EB2">
      <w:pPr>
        <w:rPr>
          <w:rFonts w:ascii="Agency FB" w:hAnsi="Agency FB" w:cs="Calibri"/>
          <w:b/>
          <w:sz w:val="22"/>
          <w:szCs w:val="22"/>
          <w:highlight w:val="yellow"/>
          <w:lang w:val="es-BO"/>
        </w:rPr>
      </w:pPr>
    </w:p>
    <w:p w:rsidR="00E06BD0" w:rsidRPr="00D85CAB" w:rsidRDefault="00047E9C" w:rsidP="00D85CAB">
      <w:pPr>
        <w:pStyle w:val="Prrafodelista"/>
        <w:numPr>
          <w:ilvl w:val="1"/>
          <w:numId w:val="27"/>
        </w:numPr>
        <w:tabs>
          <w:tab w:val="left" w:pos="284"/>
        </w:tabs>
        <w:rPr>
          <w:rFonts w:ascii="Agency FB" w:hAnsi="Agency FB" w:cs="Calibri"/>
          <w:b/>
          <w:sz w:val="22"/>
          <w:szCs w:val="22"/>
        </w:rPr>
      </w:pPr>
      <w:r w:rsidRPr="00D85CAB">
        <w:rPr>
          <w:rFonts w:ascii="Agency FB" w:hAnsi="Agency FB" w:cs="Calibri"/>
          <w:b/>
          <w:sz w:val="22"/>
          <w:szCs w:val="22"/>
        </w:rPr>
        <w:t>PRECIO REFERENCIAL</w:t>
      </w:r>
    </w:p>
    <w:p w:rsidR="002A3615" w:rsidRPr="002A3615" w:rsidRDefault="002A3615" w:rsidP="002B43C4">
      <w:pPr>
        <w:jc w:val="both"/>
        <w:rPr>
          <w:rFonts w:ascii="Agency FB" w:eastAsia="Arial Unicode MS" w:hAnsi="Agency FB"/>
          <w:sz w:val="22"/>
          <w:szCs w:val="22"/>
        </w:rPr>
      </w:pPr>
      <w:r w:rsidRPr="002A3615">
        <w:rPr>
          <w:rFonts w:ascii="Agency FB" w:eastAsia="Arial Unicode MS" w:hAnsi="Agency FB"/>
          <w:sz w:val="22"/>
          <w:szCs w:val="22"/>
        </w:rPr>
        <w:t xml:space="preserve">El precio Referencial para el servicio de alquiler de </w:t>
      </w:r>
      <w:r>
        <w:rPr>
          <w:rFonts w:ascii="Agency FB" w:eastAsia="Arial Unicode MS" w:hAnsi="Agency FB"/>
          <w:sz w:val="22"/>
          <w:szCs w:val="22"/>
        </w:rPr>
        <w:t>oficinas</w:t>
      </w:r>
      <w:r w:rsidRPr="002A3615">
        <w:rPr>
          <w:rFonts w:ascii="Agency FB" w:eastAsia="Arial Unicode MS" w:hAnsi="Agency FB"/>
          <w:sz w:val="22"/>
          <w:szCs w:val="22"/>
        </w:rPr>
        <w:t xml:space="preserve"> es de </w:t>
      </w:r>
      <w:r w:rsidRPr="002A3615">
        <w:rPr>
          <w:rFonts w:ascii="Agency FB" w:hAnsi="Agency FB" w:cs="Calibri"/>
          <w:b/>
          <w:sz w:val="22"/>
          <w:szCs w:val="22"/>
        </w:rPr>
        <w:t xml:space="preserve"> </w:t>
      </w:r>
      <w:r w:rsidRPr="002A3615">
        <w:rPr>
          <w:rFonts w:ascii="Agency FB" w:eastAsia="Arial Unicode MS" w:hAnsi="Agency FB"/>
          <w:b/>
          <w:sz w:val="22"/>
          <w:szCs w:val="22"/>
        </w:rPr>
        <w:t xml:space="preserve">Bs. </w:t>
      </w:r>
      <w:r w:rsidR="002B43C4">
        <w:rPr>
          <w:rFonts w:ascii="Agency FB" w:eastAsia="Arial Unicode MS" w:hAnsi="Agency FB"/>
          <w:b/>
          <w:sz w:val="22"/>
          <w:szCs w:val="22"/>
        </w:rPr>
        <w:t>1</w:t>
      </w:r>
      <w:r>
        <w:rPr>
          <w:rFonts w:ascii="Agency FB" w:eastAsia="Arial Unicode MS" w:hAnsi="Agency FB"/>
          <w:b/>
          <w:sz w:val="22"/>
          <w:szCs w:val="22"/>
        </w:rPr>
        <w:t>2</w:t>
      </w:r>
      <w:r w:rsidR="002B43C4">
        <w:rPr>
          <w:rFonts w:ascii="Agency FB" w:eastAsia="Arial Unicode MS" w:hAnsi="Agency FB"/>
          <w:b/>
          <w:sz w:val="22"/>
          <w:szCs w:val="22"/>
        </w:rPr>
        <w:t>.8</w:t>
      </w:r>
      <w:r>
        <w:rPr>
          <w:rFonts w:ascii="Agency FB" w:eastAsia="Arial Unicode MS" w:hAnsi="Agency FB"/>
          <w:b/>
          <w:sz w:val="22"/>
          <w:szCs w:val="22"/>
        </w:rPr>
        <w:t>00,</w:t>
      </w:r>
      <w:r w:rsidRPr="002A3615">
        <w:rPr>
          <w:rFonts w:ascii="Agency FB" w:eastAsia="Arial Unicode MS" w:hAnsi="Agency FB"/>
          <w:b/>
          <w:sz w:val="22"/>
          <w:szCs w:val="22"/>
        </w:rPr>
        <w:t>00</w:t>
      </w:r>
      <w:r w:rsidRPr="002A3615">
        <w:rPr>
          <w:rFonts w:ascii="Agency FB" w:hAnsi="Agency FB" w:cs="Calibri"/>
          <w:b/>
          <w:color w:val="000000"/>
          <w:sz w:val="22"/>
          <w:szCs w:val="22"/>
        </w:rPr>
        <w:t xml:space="preserve"> (</w:t>
      </w:r>
      <w:r w:rsidR="002B43C4">
        <w:rPr>
          <w:rFonts w:ascii="Agency FB" w:hAnsi="Agency FB" w:cs="Calibri"/>
          <w:b/>
          <w:color w:val="000000"/>
          <w:sz w:val="22"/>
          <w:szCs w:val="22"/>
        </w:rPr>
        <w:t>Doce</w:t>
      </w:r>
      <w:r w:rsidRPr="002A3615">
        <w:rPr>
          <w:rFonts w:ascii="Agency FB" w:hAnsi="Agency FB" w:cs="Calibri"/>
          <w:b/>
          <w:color w:val="000000"/>
          <w:sz w:val="22"/>
          <w:szCs w:val="22"/>
        </w:rPr>
        <w:t xml:space="preserve"> mil</w:t>
      </w:r>
      <w:r w:rsidR="002B43C4">
        <w:rPr>
          <w:rFonts w:ascii="Agency FB" w:hAnsi="Agency FB" w:cs="Calibri"/>
          <w:b/>
          <w:color w:val="000000"/>
          <w:sz w:val="22"/>
          <w:szCs w:val="22"/>
        </w:rPr>
        <w:t xml:space="preserve"> ochocientos</w:t>
      </w:r>
      <w:r w:rsidRPr="002A3615">
        <w:rPr>
          <w:rFonts w:ascii="Agency FB" w:hAnsi="Agency FB" w:cs="Calibri"/>
          <w:b/>
          <w:color w:val="000000"/>
          <w:sz w:val="22"/>
          <w:szCs w:val="22"/>
        </w:rPr>
        <w:t xml:space="preserve"> 00/100 bolivianos)</w:t>
      </w:r>
      <w:r w:rsidRPr="002A3615">
        <w:rPr>
          <w:rFonts w:ascii="Agency FB" w:hAnsi="Agency FB" w:cs="Arial"/>
          <w:sz w:val="22"/>
          <w:szCs w:val="22"/>
        </w:rPr>
        <w:t>,</w:t>
      </w:r>
      <w:r w:rsidRPr="002A3615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2A3615">
        <w:rPr>
          <w:rFonts w:ascii="Agency FB" w:eastAsia="Arial Unicode MS" w:hAnsi="Agency FB"/>
          <w:sz w:val="22"/>
          <w:szCs w:val="22"/>
        </w:rPr>
        <w:t>por lo que cualquier propuesta que exceda este monto será automáticamente descalificada.</w:t>
      </w:r>
    </w:p>
    <w:p w:rsidR="002705A9" w:rsidRPr="00D85CAB" w:rsidRDefault="002A3615" w:rsidP="00D85CAB">
      <w:pPr>
        <w:pStyle w:val="Prrafodelista"/>
        <w:numPr>
          <w:ilvl w:val="1"/>
          <w:numId w:val="27"/>
        </w:numPr>
        <w:tabs>
          <w:tab w:val="left" w:pos="426"/>
        </w:tabs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sz w:val="22"/>
          <w:szCs w:val="22"/>
        </w:rPr>
        <w:lastRenderedPageBreak/>
        <w:t>LUGAR DE PRESTACIÓN DE SERVICIOS</w:t>
      </w:r>
    </w:p>
    <w:p w:rsidR="00A774B7" w:rsidRDefault="002A3615" w:rsidP="00C82EB2">
      <w:pPr>
        <w:pStyle w:val="Prrafodelista"/>
        <w:ind w:left="0"/>
        <w:jc w:val="both"/>
        <w:rPr>
          <w:rFonts w:ascii="Agency FB" w:hAnsi="Agency FB"/>
          <w:bCs/>
          <w:color w:val="1D1B11"/>
          <w:sz w:val="22"/>
          <w:szCs w:val="22"/>
        </w:rPr>
      </w:pPr>
      <w:r w:rsidRPr="002A3615">
        <w:rPr>
          <w:rFonts w:ascii="Agency FB" w:hAnsi="Agency FB"/>
          <w:bCs/>
          <w:color w:val="1D1B11"/>
          <w:sz w:val="22"/>
          <w:szCs w:val="22"/>
        </w:rPr>
        <w:t xml:space="preserve">Los ambientes ofrecidos para </w:t>
      </w:r>
      <w:r>
        <w:rPr>
          <w:rFonts w:ascii="Agency FB" w:hAnsi="Agency FB"/>
          <w:bCs/>
          <w:color w:val="1D1B11"/>
          <w:sz w:val="22"/>
          <w:szCs w:val="22"/>
        </w:rPr>
        <w:t xml:space="preserve">Oficinas de la Regional Chapare </w:t>
      </w:r>
      <w:r w:rsidRPr="002A3615">
        <w:rPr>
          <w:rFonts w:ascii="Agency FB" w:hAnsi="Agency FB"/>
          <w:bCs/>
          <w:color w:val="1D1B11"/>
          <w:sz w:val="22"/>
          <w:szCs w:val="22"/>
        </w:rPr>
        <w:t>deberán estar dentro la localidad de Ivirgarzama del Municipio de Puerto Villarroel.</w:t>
      </w:r>
    </w:p>
    <w:p w:rsidR="002A3615" w:rsidRPr="00437F93" w:rsidRDefault="002A3615" w:rsidP="00C82EB2">
      <w:pPr>
        <w:pStyle w:val="Prrafodelista"/>
        <w:ind w:left="0"/>
        <w:jc w:val="both"/>
        <w:rPr>
          <w:rFonts w:ascii="Agency FB" w:eastAsia="Calibri" w:hAnsi="Agency FB"/>
          <w:sz w:val="22"/>
          <w:szCs w:val="22"/>
          <w:highlight w:val="yellow"/>
        </w:rPr>
      </w:pPr>
    </w:p>
    <w:p w:rsidR="002705A9" w:rsidRPr="00714C3A" w:rsidRDefault="00047E9C" w:rsidP="00D85CAB">
      <w:pPr>
        <w:numPr>
          <w:ilvl w:val="1"/>
          <w:numId w:val="27"/>
        </w:numPr>
        <w:tabs>
          <w:tab w:val="left" w:pos="426"/>
        </w:tabs>
        <w:ind w:left="0" w:firstLine="0"/>
        <w:rPr>
          <w:rFonts w:ascii="Agency FB" w:hAnsi="Agency FB" w:cs="Calibri"/>
          <w:b/>
          <w:sz w:val="22"/>
          <w:szCs w:val="22"/>
        </w:rPr>
      </w:pPr>
      <w:r w:rsidRPr="00714C3A">
        <w:rPr>
          <w:rFonts w:ascii="Agency FB" w:hAnsi="Agency FB" w:cs="Calibri"/>
          <w:b/>
          <w:sz w:val="22"/>
          <w:szCs w:val="22"/>
        </w:rPr>
        <w:t>ANTICIPO</w:t>
      </w:r>
    </w:p>
    <w:p w:rsidR="002705A9" w:rsidRPr="00714C3A" w:rsidRDefault="002705A9" w:rsidP="00047E9C">
      <w:pPr>
        <w:rPr>
          <w:rFonts w:ascii="Agency FB" w:hAnsi="Agency FB"/>
          <w:sz w:val="22"/>
          <w:szCs w:val="22"/>
        </w:rPr>
      </w:pPr>
      <w:r w:rsidRPr="00714C3A">
        <w:rPr>
          <w:rFonts w:ascii="Agency FB" w:hAnsi="Agency FB"/>
          <w:sz w:val="22"/>
          <w:szCs w:val="22"/>
        </w:rPr>
        <w:t>No se contempla ningún tipo de anticipo.</w:t>
      </w:r>
    </w:p>
    <w:p w:rsidR="0017053C" w:rsidRPr="00714C3A" w:rsidRDefault="0017053C" w:rsidP="00047E9C">
      <w:pPr>
        <w:rPr>
          <w:rFonts w:ascii="Agency FB" w:hAnsi="Agency FB"/>
          <w:sz w:val="22"/>
          <w:szCs w:val="22"/>
        </w:rPr>
      </w:pPr>
    </w:p>
    <w:p w:rsidR="002705A9" w:rsidRPr="00714C3A" w:rsidRDefault="00047E9C" w:rsidP="00D85CAB">
      <w:pPr>
        <w:numPr>
          <w:ilvl w:val="1"/>
          <w:numId w:val="27"/>
        </w:numPr>
        <w:tabs>
          <w:tab w:val="left" w:pos="426"/>
        </w:tabs>
        <w:ind w:left="0" w:firstLine="0"/>
        <w:rPr>
          <w:rFonts w:ascii="Agency FB" w:hAnsi="Agency FB" w:cs="Calibri"/>
          <w:b/>
          <w:sz w:val="22"/>
          <w:szCs w:val="22"/>
        </w:rPr>
      </w:pPr>
      <w:r w:rsidRPr="00714C3A">
        <w:rPr>
          <w:rFonts w:ascii="Agency FB" w:hAnsi="Agency FB" w:cs="Calibri"/>
          <w:b/>
          <w:sz w:val="22"/>
          <w:szCs w:val="22"/>
        </w:rPr>
        <w:t>FORMA DE PAGO</w:t>
      </w:r>
    </w:p>
    <w:p w:rsidR="00460A16" w:rsidRDefault="00995BED" w:rsidP="00CB4ED5">
      <w:pPr>
        <w:jc w:val="both"/>
        <w:rPr>
          <w:rFonts w:ascii="Agency FB" w:eastAsia="Arial Unicode MS" w:hAnsi="Agency FB"/>
          <w:sz w:val="22"/>
          <w:szCs w:val="22"/>
          <w:lang w:val="es-BO"/>
        </w:rPr>
      </w:pPr>
      <w:r w:rsidRPr="00714C3A">
        <w:rPr>
          <w:rFonts w:ascii="Agency FB" w:eastAsia="Arial Unicode MS" w:hAnsi="Agency FB"/>
          <w:sz w:val="22"/>
          <w:szCs w:val="22"/>
          <w:lang w:val="es-BO"/>
        </w:rPr>
        <w:t xml:space="preserve">Los precios de la propuesta deben expresarse en moneda nacional. El pago se efectuara una vez que personal de YPFB </w:t>
      </w:r>
      <w:r w:rsidR="002A3615">
        <w:rPr>
          <w:rFonts w:ascii="Agency FB" w:eastAsia="Arial Unicode MS" w:hAnsi="Agency FB"/>
          <w:sz w:val="22"/>
          <w:szCs w:val="22"/>
          <w:lang w:val="es-BO"/>
        </w:rPr>
        <w:t>emita la conformidad respectiva</w:t>
      </w:r>
      <w:r w:rsidRPr="00714C3A">
        <w:rPr>
          <w:rFonts w:ascii="Agency FB" w:eastAsia="Arial Unicode MS" w:hAnsi="Agency FB"/>
          <w:sz w:val="22"/>
          <w:szCs w:val="22"/>
          <w:lang w:val="es-BO"/>
        </w:rPr>
        <w:t xml:space="preserve">. El adjudicatario deberá </w:t>
      </w:r>
      <w:r w:rsidR="00161787" w:rsidRPr="00161787">
        <w:rPr>
          <w:rFonts w:ascii="Agency FB" w:eastAsia="Arial Unicode MS" w:hAnsi="Agency FB"/>
          <w:sz w:val="22"/>
          <w:szCs w:val="22"/>
          <w:lang w:val="es-BO"/>
        </w:rPr>
        <w:t xml:space="preserve">solicitar el pago por </w:t>
      </w:r>
      <w:r w:rsidR="002A3615">
        <w:rPr>
          <w:rFonts w:ascii="Agency FB" w:eastAsia="Arial Unicode MS" w:hAnsi="Agency FB"/>
          <w:sz w:val="22"/>
          <w:szCs w:val="22"/>
          <w:lang w:val="es-BO"/>
        </w:rPr>
        <w:t xml:space="preserve">cheque o </w:t>
      </w:r>
      <w:r w:rsidR="00161787" w:rsidRPr="00161787">
        <w:rPr>
          <w:rFonts w:ascii="Agency FB" w:eastAsia="Arial Unicode MS" w:hAnsi="Agency FB"/>
          <w:sz w:val="22"/>
          <w:szCs w:val="22"/>
          <w:lang w:val="es-BO"/>
        </w:rPr>
        <w:t xml:space="preserve">vía </w:t>
      </w:r>
      <w:r w:rsidR="000313FA" w:rsidRPr="00161787">
        <w:rPr>
          <w:rFonts w:ascii="Agency FB" w:eastAsia="Arial Unicode MS" w:hAnsi="Agency FB"/>
          <w:sz w:val="22"/>
          <w:szCs w:val="22"/>
          <w:lang w:val="es-BO"/>
        </w:rPr>
        <w:t>SIGMA</w:t>
      </w:r>
      <w:r w:rsidR="00161787" w:rsidRPr="00161787">
        <w:rPr>
          <w:rFonts w:ascii="Agency FB" w:eastAsia="Arial Unicode MS" w:hAnsi="Agency FB"/>
          <w:sz w:val="22"/>
          <w:szCs w:val="22"/>
          <w:lang w:val="es-BO"/>
        </w:rPr>
        <w:t>. La Factura debe ser elaborada a nombre de YPFB con número de NIT 1020269020.</w:t>
      </w:r>
    </w:p>
    <w:p w:rsidR="00161787" w:rsidRDefault="00161787" w:rsidP="00CB4ED5">
      <w:pPr>
        <w:jc w:val="both"/>
        <w:rPr>
          <w:rFonts w:ascii="Agency FB" w:eastAsia="Arial Unicode MS" w:hAnsi="Agency FB"/>
          <w:sz w:val="22"/>
          <w:szCs w:val="22"/>
          <w:lang w:val="es-BO"/>
        </w:rPr>
      </w:pPr>
    </w:p>
    <w:p w:rsidR="00161787" w:rsidRPr="00161787" w:rsidRDefault="00161787" w:rsidP="00161787">
      <w:pPr>
        <w:pStyle w:val="Prrafodelista"/>
        <w:numPr>
          <w:ilvl w:val="1"/>
          <w:numId w:val="27"/>
        </w:numPr>
        <w:tabs>
          <w:tab w:val="left" w:pos="426"/>
        </w:tabs>
        <w:rPr>
          <w:rFonts w:ascii="Agency FB" w:hAnsi="Agency FB" w:cs="Calibri"/>
          <w:b/>
          <w:sz w:val="22"/>
          <w:szCs w:val="22"/>
        </w:rPr>
      </w:pPr>
      <w:r w:rsidRPr="00161787">
        <w:rPr>
          <w:rFonts w:ascii="Agency FB" w:hAnsi="Agency FB" w:cs="Calibri"/>
          <w:b/>
          <w:sz w:val="22"/>
          <w:szCs w:val="22"/>
        </w:rPr>
        <w:t>GARANTÍA</w:t>
      </w:r>
    </w:p>
    <w:p w:rsidR="00604AC6" w:rsidRDefault="002A3615" w:rsidP="00604AC6">
      <w:pPr>
        <w:jc w:val="both"/>
        <w:rPr>
          <w:rFonts w:ascii="Agency FB" w:eastAsia="Arial Unicode MS" w:hAnsi="Agency FB"/>
          <w:b/>
          <w:sz w:val="22"/>
          <w:szCs w:val="22"/>
          <w:lang w:val="es-BO"/>
        </w:rPr>
      </w:pPr>
      <w:r>
        <w:rPr>
          <w:rFonts w:ascii="Agency FB" w:hAnsi="Agency FB"/>
          <w:bCs/>
          <w:sz w:val="22"/>
          <w:szCs w:val="22"/>
        </w:rPr>
        <w:t xml:space="preserve">La </w:t>
      </w:r>
      <w:r w:rsidRPr="00FC1F97">
        <w:rPr>
          <w:rFonts w:ascii="Agency FB" w:hAnsi="Agency FB"/>
          <w:bCs/>
          <w:sz w:val="22"/>
          <w:szCs w:val="22"/>
        </w:rPr>
        <w:t>persona natural o jurídica, empresas legalmente establecida</w:t>
      </w:r>
      <w:r>
        <w:rPr>
          <w:rFonts w:ascii="Agency FB" w:hAnsi="Agency FB"/>
          <w:bCs/>
          <w:sz w:val="22"/>
          <w:szCs w:val="22"/>
        </w:rPr>
        <w:t xml:space="preserve"> que se</w:t>
      </w:r>
      <w:r w:rsidR="00604AC6">
        <w:rPr>
          <w:rFonts w:ascii="Agency FB" w:hAnsi="Agency FB" w:cs="Calibri"/>
          <w:sz w:val="22"/>
          <w:szCs w:val="22"/>
        </w:rPr>
        <w:t xml:space="preserve"> adjudi</w:t>
      </w:r>
      <w:r>
        <w:rPr>
          <w:rFonts w:ascii="Agency FB" w:hAnsi="Agency FB" w:cs="Calibri"/>
          <w:sz w:val="22"/>
          <w:szCs w:val="22"/>
        </w:rPr>
        <w:t>que</w:t>
      </w:r>
      <w:r w:rsidR="00604AC6">
        <w:rPr>
          <w:rFonts w:ascii="Agency FB" w:hAnsi="Agency FB" w:cs="Calibri"/>
          <w:sz w:val="22"/>
          <w:szCs w:val="22"/>
        </w:rPr>
        <w:t xml:space="preserve"> deberá</w:t>
      </w:r>
      <w:r>
        <w:rPr>
          <w:rFonts w:ascii="Agency FB" w:hAnsi="Agency FB" w:cs="Calibri"/>
          <w:sz w:val="22"/>
          <w:szCs w:val="22"/>
        </w:rPr>
        <w:t xml:space="preserve"> entregar los ambientes </w:t>
      </w:r>
      <w:r w:rsidR="00400219">
        <w:rPr>
          <w:rFonts w:ascii="Agency FB" w:hAnsi="Agency FB" w:cs="Calibri"/>
          <w:sz w:val="22"/>
          <w:szCs w:val="22"/>
        </w:rPr>
        <w:t>en excelente estado,</w:t>
      </w:r>
      <w:r>
        <w:rPr>
          <w:rFonts w:ascii="Agency FB" w:hAnsi="Agency FB" w:cs="Calibri"/>
          <w:sz w:val="22"/>
          <w:szCs w:val="22"/>
        </w:rPr>
        <w:t xml:space="preserve"> por cualquier inconveniente que se presente con las instalaciones</w:t>
      </w:r>
      <w:r w:rsidR="00400219">
        <w:rPr>
          <w:rFonts w:ascii="Agency FB" w:hAnsi="Agency FB" w:cs="Calibri"/>
          <w:sz w:val="22"/>
          <w:szCs w:val="22"/>
        </w:rPr>
        <w:t xml:space="preserve"> (servicios de agua y luz) </w:t>
      </w:r>
      <w:r>
        <w:rPr>
          <w:rFonts w:ascii="Agency FB" w:hAnsi="Agency FB" w:cs="Calibri"/>
          <w:sz w:val="22"/>
          <w:szCs w:val="22"/>
        </w:rPr>
        <w:t>este será responsable por la reparación de las mismas</w:t>
      </w:r>
      <w:r w:rsidR="00400219">
        <w:rPr>
          <w:rFonts w:ascii="Agency FB" w:hAnsi="Agency FB" w:cs="Calibri"/>
          <w:sz w:val="22"/>
          <w:szCs w:val="22"/>
        </w:rPr>
        <w:t>; en cuanto a la estructuras</w:t>
      </w:r>
      <w:r>
        <w:rPr>
          <w:rFonts w:ascii="Agency FB" w:hAnsi="Agency FB" w:cs="Calibri"/>
          <w:sz w:val="22"/>
          <w:szCs w:val="22"/>
        </w:rPr>
        <w:t xml:space="preserve"> </w:t>
      </w:r>
      <w:r w:rsidR="00400219">
        <w:rPr>
          <w:rFonts w:ascii="Agency FB" w:hAnsi="Agency FB" w:cs="Calibri"/>
          <w:sz w:val="22"/>
          <w:szCs w:val="22"/>
        </w:rPr>
        <w:t xml:space="preserve">de los ambientes </w:t>
      </w:r>
      <w:r>
        <w:rPr>
          <w:rFonts w:ascii="Agency FB" w:hAnsi="Agency FB" w:cs="Calibri"/>
          <w:sz w:val="22"/>
          <w:szCs w:val="22"/>
        </w:rPr>
        <w:t xml:space="preserve">estas </w:t>
      </w:r>
      <w:r w:rsidR="00400219">
        <w:rPr>
          <w:rFonts w:ascii="Agency FB" w:hAnsi="Agency FB" w:cs="Calibri"/>
          <w:sz w:val="22"/>
          <w:szCs w:val="22"/>
        </w:rPr>
        <w:t>serán</w:t>
      </w:r>
      <w:r>
        <w:rPr>
          <w:rFonts w:ascii="Agency FB" w:hAnsi="Agency FB" w:cs="Calibri"/>
          <w:sz w:val="22"/>
          <w:szCs w:val="22"/>
        </w:rPr>
        <w:t xml:space="preserve"> </w:t>
      </w:r>
      <w:r w:rsidR="00400219">
        <w:rPr>
          <w:rFonts w:ascii="Agency FB" w:hAnsi="Agency FB" w:cs="Calibri"/>
          <w:sz w:val="22"/>
          <w:szCs w:val="22"/>
        </w:rPr>
        <w:t xml:space="preserve">reparadas por el adjudicatario siempre y cuando estas sean provocadas por causas naturales o condiciones </w:t>
      </w:r>
      <w:r>
        <w:rPr>
          <w:rFonts w:ascii="Agency FB" w:hAnsi="Agency FB" w:cs="Calibri"/>
          <w:sz w:val="22"/>
          <w:szCs w:val="22"/>
        </w:rPr>
        <w:t>climátic</w:t>
      </w:r>
      <w:r w:rsidR="00400219">
        <w:rPr>
          <w:rFonts w:ascii="Agency FB" w:hAnsi="Agency FB" w:cs="Calibri"/>
          <w:sz w:val="22"/>
          <w:szCs w:val="22"/>
        </w:rPr>
        <w:t>a</w:t>
      </w:r>
      <w:r>
        <w:rPr>
          <w:rFonts w:ascii="Agency FB" w:hAnsi="Agency FB" w:cs="Calibri"/>
          <w:sz w:val="22"/>
          <w:szCs w:val="22"/>
        </w:rPr>
        <w:t>s</w:t>
      </w:r>
      <w:r w:rsidR="00400219">
        <w:rPr>
          <w:rFonts w:ascii="Agency FB" w:hAnsi="Agency FB" w:cs="Calibri"/>
          <w:sz w:val="22"/>
          <w:szCs w:val="22"/>
        </w:rPr>
        <w:t xml:space="preserve"> del lugar</w:t>
      </w:r>
      <w:r w:rsidR="00604AC6">
        <w:rPr>
          <w:rFonts w:ascii="Agency FB" w:hAnsi="Agency FB" w:cs="Calibri"/>
          <w:sz w:val="22"/>
          <w:szCs w:val="22"/>
        </w:rPr>
        <w:t>.</w:t>
      </w:r>
    </w:p>
    <w:p w:rsidR="00400219" w:rsidRDefault="00400219" w:rsidP="006E43FA">
      <w:pPr>
        <w:jc w:val="right"/>
        <w:rPr>
          <w:rFonts w:ascii="Agency FB" w:hAnsi="Agency FB"/>
          <w:b/>
          <w:sz w:val="22"/>
          <w:szCs w:val="22"/>
        </w:rPr>
      </w:pPr>
    </w:p>
    <w:p w:rsidR="001B4251" w:rsidRDefault="001B4251" w:rsidP="006E43FA">
      <w:pPr>
        <w:jc w:val="right"/>
        <w:rPr>
          <w:rFonts w:ascii="Agency FB" w:hAnsi="Agency FB"/>
          <w:b/>
          <w:sz w:val="22"/>
          <w:szCs w:val="22"/>
        </w:rPr>
      </w:pPr>
      <w:r w:rsidRPr="00C12A14">
        <w:rPr>
          <w:rFonts w:ascii="Agency FB" w:hAnsi="Agency FB"/>
          <w:b/>
          <w:sz w:val="22"/>
          <w:szCs w:val="22"/>
        </w:rPr>
        <w:t>Cotización a llenar por los proponentes</w:t>
      </w:r>
    </w:p>
    <w:p w:rsidR="00BE6769" w:rsidRDefault="00BE6769" w:rsidP="00161787">
      <w:pPr>
        <w:rPr>
          <w:rFonts w:ascii="Agency FB" w:hAnsi="Agency FB"/>
          <w:b/>
          <w:sz w:val="22"/>
          <w:szCs w:val="22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74"/>
        <w:gridCol w:w="710"/>
        <w:gridCol w:w="1559"/>
        <w:gridCol w:w="1275"/>
        <w:gridCol w:w="1135"/>
      </w:tblGrid>
      <w:tr w:rsidR="00400219" w:rsidRPr="006D4A31" w:rsidTr="00D71FEB">
        <w:trPr>
          <w:trHeight w:val="451"/>
        </w:trPr>
        <w:tc>
          <w:tcPr>
            <w:tcW w:w="305" w:type="pct"/>
            <w:shd w:val="clear" w:color="auto" w:fill="17365D" w:themeFill="text2" w:themeFillShade="BF"/>
            <w:vAlign w:val="center"/>
            <w:hideMark/>
          </w:tcPr>
          <w:p w:rsidR="00400219" w:rsidRPr="008B585B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8B585B"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ÍTEM</w:t>
            </w:r>
          </w:p>
        </w:tc>
        <w:tc>
          <w:tcPr>
            <w:tcW w:w="2156" w:type="pct"/>
            <w:shd w:val="clear" w:color="auto" w:fill="17365D" w:themeFill="text2" w:themeFillShade="BF"/>
            <w:vAlign w:val="center"/>
            <w:hideMark/>
          </w:tcPr>
          <w:p w:rsidR="00400219" w:rsidRPr="008B585B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8B585B"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DETALLE DEL REQUERIMIENTO</w:t>
            </w:r>
          </w:p>
        </w:tc>
        <w:tc>
          <w:tcPr>
            <w:tcW w:w="385" w:type="pct"/>
            <w:shd w:val="clear" w:color="auto" w:fill="17365D" w:themeFill="text2" w:themeFillShade="BF"/>
            <w:vAlign w:val="center"/>
          </w:tcPr>
          <w:p w:rsidR="00400219" w:rsidRPr="008B585B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UNIDAD</w:t>
            </w:r>
          </w:p>
        </w:tc>
        <w:tc>
          <w:tcPr>
            <w:tcW w:w="846" w:type="pct"/>
            <w:shd w:val="clear" w:color="auto" w:fill="17365D" w:themeFill="text2" w:themeFillShade="BF"/>
            <w:vAlign w:val="center"/>
          </w:tcPr>
          <w:p w:rsidR="00400219" w:rsidRPr="008B585B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PRECIO UNITARIO (Bs.)</w:t>
            </w:r>
          </w:p>
        </w:tc>
        <w:tc>
          <w:tcPr>
            <w:tcW w:w="692" w:type="pct"/>
            <w:shd w:val="clear" w:color="auto" w:fill="17365D" w:themeFill="text2" w:themeFillShade="BF"/>
            <w:vAlign w:val="center"/>
          </w:tcPr>
          <w:p w:rsidR="00400219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MESES DE ALQUILER</w:t>
            </w:r>
          </w:p>
        </w:tc>
        <w:tc>
          <w:tcPr>
            <w:tcW w:w="616" w:type="pct"/>
            <w:shd w:val="clear" w:color="auto" w:fill="17365D" w:themeFill="text2" w:themeFillShade="BF"/>
            <w:vAlign w:val="center"/>
          </w:tcPr>
          <w:p w:rsidR="00400219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  <w:t>TOTAL (Bs.)</w:t>
            </w:r>
          </w:p>
          <w:p w:rsidR="00400219" w:rsidRPr="008B585B" w:rsidRDefault="00400219" w:rsidP="00D71FEB">
            <w:pPr>
              <w:jc w:val="center"/>
              <w:rPr>
                <w:rFonts w:ascii="Agency FB" w:hAnsi="Agency FB"/>
                <w:b/>
                <w:bCs/>
                <w:color w:val="FFFFFF"/>
                <w:sz w:val="22"/>
                <w:szCs w:val="22"/>
                <w:lang w:val="es-MX" w:eastAsia="es-MX"/>
              </w:rPr>
            </w:pPr>
          </w:p>
        </w:tc>
      </w:tr>
      <w:tr w:rsidR="00400219" w:rsidRPr="00057557" w:rsidTr="00400219">
        <w:trPr>
          <w:trHeight w:val="251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400219" w:rsidRPr="00057557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 w:rsidRPr="00057557">
              <w:rPr>
                <w:rFonts w:ascii="Agency FB" w:hAnsi="Agency FB" w:cs="Courier New"/>
                <w:sz w:val="22"/>
                <w:szCs w:val="22"/>
              </w:rPr>
              <w:t>1</w:t>
            </w:r>
          </w:p>
        </w:tc>
        <w:tc>
          <w:tcPr>
            <w:tcW w:w="2156" w:type="pct"/>
            <w:shd w:val="clear" w:color="auto" w:fill="auto"/>
            <w:vAlign w:val="center"/>
            <w:hideMark/>
          </w:tcPr>
          <w:p w:rsidR="00400219" w:rsidRPr="00057557" w:rsidRDefault="00400219" w:rsidP="00BE2306">
            <w:pPr>
              <w:rPr>
                <w:rFonts w:ascii="Agency FB" w:hAnsi="Agency FB" w:cs="Courier New"/>
                <w:sz w:val="22"/>
                <w:szCs w:val="22"/>
              </w:rPr>
            </w:pPr>
            <w:r w:rsidRPr="000F70E1">
              <w:rPr>
                <w:rFonts w:ascii="Agency FB" w:hAnsi="Agency FB" w:cs="Courier New"/>
                <w:sz w:val="22"/>
                <w:szCs w:val="22"/>
              </w:rPr>
              <w:t>UN AMBIENTE PARA OFICINA CON: BAÑO PRIVADO</w:t>
            </w:r>
            <w:r w:rsidR="00BE2306">
              <w:rPr>
                <w:rFonts w:ascii="Agency FB" w:hAnsi="Agency FB" w:cs="Courier New"/>
                <w:sz w:val="22"/>
                <w:szCs w:val="22"/>
              </w:rPr>
              <w:t xml:space="preserve"> Y DUCHA, AIRE ACONDICIONADO; UN AMBIENTE PARA DEPÓSITO</w:t>
            </w:r>
            <w:r w:rsidRPr="000F70E1">
              <w:rPr>
                <w:rFonts w:ascii="Agency FB" w:hAnsi="Agency FB" w:cs="Courier New"/>
                <w:sz w:val="22"/>
                <w:szCs w:val="22"/>
              </w:rPr>
              <w:t xml:space="preserve"> INDEPENDIENTE; GARAJE; LIMPIEZA Y </w:t>
            </w:r>
            <w:bookmarkStart w:id="0" w:name="_GoBack"/>
            <w:bookmarkEnd w:id="0"/>
            <w:r w:rsidRPr="000F70E1">
              <w:rPr>
                <w:rFonts w:ascii="Agency FB" w:hAnsi="Agency FB" w:cs="Courier New"/>
                <w:sz w:val="22"/>
                <w:szCs w:val="22"/>
              </w:rPr>
              <w:t>MANTENIMIENTO DE LA INFRAESTRU</w:t>
            </w:r>
            <w:r>
              <w:rPr>
                <w:rFonts w:ascii="Agency FB" w:hAnsi="Agency FB" w:cs="Courier New"/>
                <w:sz w:val="22"/>
                <w:szCs w:val="22"/>
              </w:rPr>
              <w:t>CTURA (INCLUYE SERVICIO DE AGUA Y</w:t>
            </w:r>
            <w:r w:rsidRPr="000F70E1">
              <w:rPr>
                <w:rFonts w:ascii="Agency FB" w:hAnsi="Agency FB" w:cs="Courier New"/>
                <w:sz w:val="22"/>
                <w:szCs w:val="22"/>
              </w:rPr>
              <w:t xml:space="preserve"> LUZ).</w:t>
            </w:r>
          </w:p>
        </w:tc>
        <w:tc>
          <w:tcPr>
            <w:tcW w:w="385" w:type="pct"/>
            <w:vAlign w:val="center"/>
          </w:tcPr>
          <w:p w:rsidR="00400219" w:rsidRPr="00057557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Global</w:t>
            </w:r>
          </w:p>
        </w:tc>
        <w:tc>
          <w:tcPr>
            <w:tcW w:w="846" w:type="pct"/>
            <w:vAlign w:val="center"/>
          </w:tcPr>
          <w:p w:rsidR="00400219" w:rsidRPr="00057557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 w:rsidRPr="00400219">
              <w:rPr>
                <w:rFonts w:ascii="Agency FB" w:hAnsi="Agency FB" w:cs="Courier New"/>
                <w:color w:val="FFFFFF" w:themeColor="background1"/>
                <w:sz w:val="22"/>
                <w:szCs w:val="22"/>
              </w:rPr>
              <w:t>5.000,00</w:t>
            </w:r>
          </w:p>
        </w:tc>
        <w:tc>
          <w:tcPr>
            <w:tcW w:w="692" w:type="pct"/>
            <w:vAlign w:val="center"/>
          </w:tcPr>
          <w:p w:rsidR="00400219" w:rsidRPr="00057557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4</w:t>
            </w:r>
          </w:p>
        </w:tc>
        <w:tc>
          <w:tcPr>
            <w:tcW w:w="616" w:type="pct"/>
            <w:vAlign w:val="center"/>
          </w:tcPr>
          <w:p w:rsidR="00400219" w:rsidRPr="00057557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  <w:r w:rsidRPr="00400219">
              <w:rPr>
                <w:rFonts w:ascii="Agency FB" w:hAnsi="Agency FB" w:cs="Courier New"/>
                <w:color w:val="FFFFFF" w:themeColor="background1"/>
                <w:sz w:val="22"/>
                <w:szCs w:val="22"/>
              </w:rPr>
              <w:t>20.000,00</w:t>
            </w:r>
          </w:p>
        </w:tc>
      </w:tr>
      <w:tr w:rsidR="00400219" w:rsidRPr="00057557" w:rsidTr="00400219">
        <w:trPr>
          <w:trHeight w:val="251"/>
        </w:trPr>
        <w:tc>
          <w:tcPr>
            <w:tcW w:w="3692" w:type="pct"/>
            <w:gridSpan w:val="4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400219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</w:p>
        </w:tc>
        <w:tc>
          <w:tcPr>
            <w:tcW w:w="692" w:type="pct"/>
            <w:vAlign w:val="center"/>
          </w:tcPr>
          <w:p w:rsidR="00400219" w:rsidRDefault="00400219" w:rsidP="00400219">
            <w:pPr>
              <w:jc w:val="right"/>
              <w:rPr>
                <w:rFonts w:ascii="Agency FB" w:hAnsi="Agency FB" w:cs="Courier New"/>
                <w:sz w:val="22"/>
                <w:szCs w:val="22"/>
              </w:rPr>
            </w:pPr>
            <w:r>
              <w:rPr>
                <w:rFonts w:ascii="Agency FB" w:hAnsi="Agency FB" w:cs="Courier New"/>
                <w:sz w:val="22"/>
                <w:szCs w:val="22"/>
              </w:rPr>
              <w:t>TOTAL</w:t>
            </w:r>
          </w:p>
        </w:tc>
        <w:tc>
          <w:tcPr>
            <w:tcW w:w="616" w:type="pct"/>
            <w:vAlign w:val="center"/>
          </w:tcPr>
          <w:p w:rsidR="00400219" w:rsidRDefault="00400219" w:rsidP="00D71FEB">
            <w:pPr>
              <w:jc w:val="center"/>
              <w:rPr>
                <w:rFonts w:ascii="Agency FB" w:hAnsi="Agency FB" w:cs="Courier New"/>
                <w:sz w:val="22"/>
                <w:szCs w:val="22"/>
              </w:rPr>
            </w:pPr>
          </w:p>
        </w:tc>
      </w:tr>
    </w:tbl>
    <w:p w:rsidR="00400219" w:rsidRDefault="00400219" w:rsidP="00161787">
      <w:pPr>
        <w:rPr>
          <w:rFonts w:ascii="Agency FB" w:hAnsi="Agency FB"/>
          <w:b/>
          <w:sz w:val="22"/>
          <w:szCs w:val="22"/>
        </w:rPr>
      </w:pPr>
    </w:p>
    <w:p w:rsidR="003308CD" w:rsidRDefault="003308CD" w:rsidP="003308CD">
      <w:pPr>
        <w:jc w:val="right"/>
        <w:rPr>
          <w:rFonts w:ascii="Agency FB" w:hAnsi="Agency FB"/>
          <w:sz w:val="22"/>
          <w:szCs w:val="22"/>
        </w:rPr>
      </w:pPr>
      <w:r w:rsidRPr="009D0C98">
        <w:rPr>
          <w:rFonts w:ascii="Agency FB" w:hAnsi="Agency FB"/>
          <w:sz w:val="22"/>
          <w:szCs w:val="22"/>
        </w:rPr>
        <w:t>El precio referencial propuesto par</w:t>
      </w:r>
      <w:r>
        <w:rPr>
          <w:rFonts w:ascii="Agency FB" w:hAnsi="Agency FB"/>
          <w:sz w:val="22"/>
          <w:szCs w:val="22"/>
        </w:rPr>
        <w:t>a la adjudicación es de:</w:t>
      </w:r>
    </w:p>
    <w:p w:rsidR="003308CD" w:rsidRPr="009D0C98" w:rsidRDefault="003308CD" w:rsidP="003308CD">
      <w:pPr>
        <w:jc w:val="right"/>
        <w:rPr>
          <w:rFonts w:ascii="Agency FB" w:eastAsia="Arial Unicode MS" w:hAnsi="Agency FB"/>
          <w:bCs/>
          <w:sz w:val="22"/>
          <w:szCs w:val="22"/>
        </w:rPr>
      </w:pPr>
      <w:r w:rsidRPr="009D0C98">
        <w:rPr>
          <w:rFonts w:ascii="Agency FB" w:eastAsia="Arial Unicode MS" w:hAnsi="Agency FB"/>
          <w:b/>
          <w:bCs/>
          <w:sz w:val="22"/>
          <w:szCs w:val="22"/>
        </w:rPr>
        <w:t>Literal:</w:t>
      </w:r>
      <w:r w:rsidRPr="007A2B34">
        <w:rPr>
          <w:rFonts w:ascii="Agency FB" w:eastAsia="Arial Unicode MS" w:hAnsi="Agency FB"/>
          <w:b/>
          <w:bCs/>
          <w:color w:val="FF0000"/>
          <w:sz w:val="22"/>
          <w:szCs w:val="22"/>
        </w:rPr>
        <w:t xml:space="preserve"> </w:t>
      </w:r>
      <w:r w:rsidRPr="00161787">
        <w:rPr>
          <w:rFonts w:ascii="Agency FB" w:hAnsi="Agency FB" w:cs="Verdana"/>
          <w:bCs/>
          <w:color w:val="000000"/>
          <w:sz w:val="22"/>
          <w:szCs w:val="22"/>
        </w:rPr>
        <w:t>00/100 Bolivianos</w:t>
      </w:r>
      <w:r w:rsidRPr="009D0C98">
        <w:rPr>
          <w:rFonts w:ascii="Agency FB" w:eastAsia="Arial Unicode MS" w:hAnsi="Agency FB"/>
          <w:bCs/>
          <w:sz w:val="22"/>
          <w:szCs w:val="22"/>
        </w:rPr>
        <w:t>.</w:t>
      </w:r>
    </w:p>
    <w:p w:rsidR="00F0644C" w:rsidRPr="009D0C98" w:rsidRDefault="003308CD" w:rsidP="006E43FA">
      <w:pPr>
        <w:jc w:val="both"/>
        <w:rPr>
          <w:rFonts w:ascii="Agency FB" w:eastAsia="Arial Unicode MS" w:hAnsi="Agency FB"/>
          <w:bCs/>
          <w:sz w:val="22"/>
          <w:szCs w:val="22"/>
        </w:rPr>
      </w:pPr>
      <w:r>
        <w:rPr>
          <w:rFonts w:ascii="Agency FB" w:eastAsia="Arial Unicode MS" w:hAnsi="Agency FB"/>
          <w:sz w:val="22"/>
          <w:szCs w:val="22"/>
          <w:lang w:val="es-BO"/>
        </w:rPr>
        <w:t xml:space="preserve"> </w:t>
      </w:r>
    </w:p>
    <w:sectPr w:rsidR="00F0644C" w:rsidRPr="009D0C98" w:rsidSect="00233A76">
      <w:headerReference w:type="default" r:id="rId8"/>
      <w:footerReference w:type="default" r:id="rId9"/>
      <w:type w:val="continuous"/>
      <w:pgSz w:w="12242" w:h="15842" w:code="1"/>
      <w:pgMar w:top="187" w:right="1418" w:bottom="992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DA" w:rsidRDefault="000457DA">
      <w:r>
        <w:separator/>
      </w:r>
    </w:p>
  </w:endnote>
  <w:endnote w:type="continuationSeparator" w:id="0">
    <w:p w:rsidR="000457DA" w:rsidRDefault="0004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81"/>
      <w:gridCol w:w="3026"/>
      <w:gridCol w:w="3124"/>
    </w:tblGrid>
    <w:tr w:rsidR="00BE6769" w:rsidRPr="008D6CE0" w:rsidTr="000C105D">
      <w:trPr>
        <w:trHeight w:val="127"/>
      </w:trPr>
      <w:tc>
        <w:tcPr>
          <w:tcW w:w="3261" w:type="dxa"/>
        </w:tcPr>
        <w:p w:rsidR="00BE6769" w:rsidRPr="008D6CE0" w:rsidRDefault="00BE6769" w:rsidP="000C105D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8D6CE0">
            <w:rPr>
              <w:rFonts w:ascii="Agency FB" w:hAnsi="Agency FB"/>
              <w:sz w:val="16"/>
              <w:szCs w:val="16"/>
            </w:rPr>
            <w:t>Elaborado por:</w:t>
          </w:r>
        </w:p>
      </w:tc>
      <w:tc>
        <w:tcPr>
          <w:tcW w:w="3214" w:type="dxa"/>
        </w:tcPr>
        <w:p w:rsidR="00BE6769" w:rsidRPr="008D6CE0" w:rsidRDefault="00BE6769" w:rsidP="000C105D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8D6CE0">
            <w:rPr>
              <w:rFonts w:ascii="Agency FB" w:hAnsi="Agency FB"/>
              <w:sz w:val="16"/>
              <w:szCs w:val="16"/>
            </w:rPr>
            <w:t>Revisado por:</w:t>
          </w:r>
        </w:p>
      </w:tc>
      <w:tc>
        <w:tcPr>
          <w:tcW w:w="3306" w:type="dxa"/>
        </w:tcPr>
        <w:p w:rsidR="00BE6769" w:rsidRPr="008D6CE0" w:rsidRDefault="00BE6769" w:rsidP="000C105D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8D6CE0">
            <w:rPr>
              <w:rFonts w:ascii="Agency FB" w:hAnsi="Agency FB"/>
              <w:sz w:val="16"/>
              <w:szCs w:val="16"/>
            </w:rPr>
            <w:t>Aprobado por:</w:t>
          </w:r>
        </w:p>
      </w:tc>
    </w:tr>
    <w:tr w:rsidR="00BE6769" w:rsidRPr="008D6CE0" w:rsidTr="000C105D">
      <w:trPr>
        <w:trHeight w:val="717"/>
      </w:trPr>
      <w:tc>
        <w:tcPr>
          <w:tcW w:w="3261" w:type="dxa"/>
        </w:tcPr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3214" w:type="dxa"/>
        </w:tcPr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3306" w:type="dxa"/>
        </w:tcPr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</w:tr>
    <w:tr w:rsidR="00BE6769" w:rsidRPr="008D6CE0" w:rsidTr="000C105D">
      <w:trPr>
        <w:trHeight w:val="399"/>
      </w:trPr>
      <w:tc>
        <w:tcPr>
          <w:tcW w:w="3261" w:type="dxa"/>
        </w:tcPr>
        <w:p w:rsidR="00BE6769" w:rsidRPr="00CA083D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CA083D">
            <w:rPr>
              <w:rFonts w:ascii="Agency FB" w:hAnsi="Agency FB"/>
              <w:sz w:val="16"/>
              <w:szCs w:val="16"/>
              <w:lang w:val="es-BO"/>
            </w:rPr>
            <w:t>Ing. Victor Marcelo Ameller Mendizabal</w:t>
          </w:r>
        </w:p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SUPERVISOR VERIFICADORES DE FUGA</w:t>
          </w:r>
        </w:p>
      </w:tc>
      <w:tc>
        <w:tcPr>
          <w:tcW w:w="3214" w:type="dxa"/>
        </w:tcPr>
        <w:p w:rsidR="00BE6769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</w:rPr>
            <w:t>Ing. Antonio Miguel Paredes Pizarro</w:t>
          </w:r>
        </w:p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</w:rPr>
            <w:t xml:space="preserve">SUPERVISOR </w:t>
          </w:r>
          <w:r w:rsidR="00C84A2D">
            <w:rPr>
              <w:rFonts w:ascii="Agency FB" w:hAnsi="Agency FB"/>
              <w:sz w:val="16"/>
              <w:szCs w:val="16"/>
            </w:rPr>
            <w:t xml:space="preserve">DE </w:t>
          </w:r>
          <w:r w:rsidR="00201DFB">
            <w:rPr>
              <w:rFonts w:ascii="Agency FB" w:hAnsi="Agency FB"/>
              <w:sz w:val="16"/>
              <w:szCs w:val="16"/>
            </w:rPr>
            <w:t>MEDICIÓN I</w:t>
          </w:r>
        </w:p>
      </w:tc>
      <w:tc>
        <w:tcPr>
          <w:tcW w:w="3306" w:type="dxa"/>
        </w:tcPr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</w:rPr>
            <w:t>Ing. Ismael Hugo Cruz Hernandez</w:t>
          </w:r>
        </w:p>
        <w:p w:rsidR="00BE6769" w:rsidRPr="008D6CE0" w:rsidRDefault="00BE6769" w:rsidP="000C105D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</w:rPr>
            <w:t xml:space="preserve">JEFE UNIDAD DISTRITAL OPERACIÓN </w:t>
          </w:r>
          <w:r w:rsidRPr="008D6CE0">
            <w:rPr>
              <w:rFonts w:ascii="Agency FB" w:hAnsi="Agency FB"/>
              <w:sz w:val="16"/>
              <w:szCs w:val="16"/>
            </w:rPr>
            <w:t>Y MANTENIMIENTO</w:t>
          </w:r>
        </w:p>
      </w:tc>
    </w:tr>
  </w:tbl>
  <w:p w:rsidR="00F956F7" w:rsidRDefault="00F956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DA" w:rsidRDefault="000457DA">
      <w:r>
        <w:separator/>
      </w:r>
    </w:p>
  </w:footnote>
  <w:footnote w:type="continuationSeparator" w:id="0">
    <w:p w:rsidR="000457DA" w:rsidRDefault="00045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2"/>
      <w:gridCol w:w="5460"/>
      <w:gridCol w:w="1484"/>
    </w:tblGrid>
    <w:tr w:rsidR="00AB18AC" w:rsidRPr="00FA0D94" w:rsidTr="00226CBA">
      <w:trPr>
        <w:trHeight w:val="706"/>
      </w:trPr>
      <w:tc>
        <w:tcPr>
          <w:tcW w:w="2010" w:type="dxa"/>
          <w:vMerge w:val="restart"/>
          <w:vAlign w:val="center"/>
        </w:tcPr>
        <w:p w:rsidR="002705A9" w:rsidRPr="002705A9" w:rsidRDefault="002025DC" w:rsidP="003B4F94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  <w:r>
            <w:rPr>
              <w:rFonts w:ascii="Agency FB" w:hAnsi="Agency FB"/>
              <w:noProof/>
              <w:sz w:val="18"/>
              <w:szCs w:val="22"/>
              <w:lang w:val="es-BO" w:eastAsia="es-BO"/>
            </w:rPr>
            <w:drawing>
              <wp:inline distT="0" distB="0" distL="0" distR="0" wp14:anchorId="265B386F" wp14:editId="1490BE4A">
                <wp:extent cx="1375410" cy="643890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2705A9" w:rsidRPr="002705A9" w:rsidRDefault="002705A9" w:rsidP="00226CBA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UNIDAD DISTRITAL DE </w:t>
          </w:r>
          <w:r w:rsidR="00AB18AC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OPERACIÓN Y MANTENIMEINTO </w:t>
          </w: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COCHABAMBA</w:t>
          </w:r>
        </w:p>
      </w:tc>
      <w:tc>
        <w:tcPr>
          <w:tcW w:w="1559" w:type="dxa"/>
          <w:vAlign w:val="center"/>
        </w:tcPr>
        <w:p w:rsidR="002705A9" w:rsidRPr="002705A9" w:rsidRDefault="002705A9" w:rsidP="00226CBA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</w:p>
      </w:tc>
    </w:tr>
    <w:tr w:rsidR="00AB18AC" w:rsidRPr="00FA0D94" w:rsidTr="00226CBA">
      <w:trPr>
        <w:trHeight w:val="256"/>
      </w:trPr>
      <w:tc>
        <w:tcPr>
          <w:tcW w:w="2010" w:type="dxa"/>
          <w:vMerge/>
          <w:vAlign w:val="center"/>
        </w:tcPr>
        <w:p w:rsidR="002705A9" w:rsidRPr="002705A9" w:rsidRDefault="002705A9" w:rsidP="003B4F94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</w:p>
      </w:tc>
      <w:tc>
        <w:tcPr>
          <w:tcW w:w="5787" w:type="dxa"/>
          <w:vAlign w:val="center"/>
        </w:tcPr>
        <w:p w:rsidR="00AB18AC" w:rsidRPr="002705A9" w:rsidRDefault="006E4C8E" w:rsidP="002E67C6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OBJETO: </w:t>
          </w:r>
          <w:r w:rsidR="002E67C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CONTRATACIÓN DE ALQUILER OFICINAS EN IVIRGARZAMA</w:t>
          </w:r>
        </w:p>
      </w:tc>
      <w:tc>
        <w:tcPr>
          <w:tcW w:w="1559" w:type="dxa"/>
          <w:vAlign w:val="center"/>
        </w:tcPr>
        <w:p w:rsidR="002705A9" w:rsidRPr="002705A9" w:rsidRDefault="002705A9" w:rsidP="00226CBA">
          <w:pPr>
            <w:pStyle w:val="Encabezado"/>
            <w:jc w:val="center"/>
            <w:rPr>
              <w:rFonts w:ascii="Agency FB" w:eastAsia="Arial Unicode MS" w:hAnsi="Agency FB" w:cs="Arial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Hoja:</w:t>
          </w:r>
          <w:r w:rsidRPr="002705A9">
            <w:rPr>
              <w:rFonts w:ascii="Agency FB" w:eastAsia="Arial Unicode MS" w:hAnsi="Agency FB" w:cs="Arial"/>
              <w:sz w:val="18"/>
              <w:szCs w:val="22"/>
              <w:lang w:val="es-MX"/>
            </w:rPr>
            <w:t xml:space="preserve">      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PAGE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BE2306">
            <w:rPr>
              <w:rStyle w:val="Nmerodepgina"/>
              <w:rFonts w:ascii="Agency FB" w:hAnsi="Agency FB"/>
              <w:noProof/>
              <w:sz w:val="18"/>
              <w:szCs w:val="22"/>
            </w:rPr>
            <w:t>1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t xml:space="preserve"> de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NUMPAGES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BE2306">
            <w:rPr>
              <w:rStyle w:val="Nmerodepgina"/>
              <w:rFonts w:ascii="Agency FB" w:hAnsi="Agency FB"/>
              <w:noProof/>
              <w:sz w:val="18"/>
              <w:szCs w:val="22"/>
            </w:rPr>
            <w:t>2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</w:p>
      </w:tc>
    </w:tr>
  </w:tbl>
  <w:p w:rsidR="002705A9" w:rsidRPr="00BB552E" w:rsidRDefault="002705A9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97669"/>
    <w:multiLevelType w:val="hybridMultilevel"/>
    <w:tmpl w:val="D18A3578"/>
    <w:lvl w:ilvl="0" w:tplc="0124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95FFC"/>
    <w:multiLevelType w:val="hybridMultilevel"/>
    <w:tmpl w:val="2D4407B2"/>
    <w:lvl w:ilvl="0" w:tplc="3F449928">
      <w:start w:val="1"/>
      <w:numFmt w:val="bullet"/>
      <w:lvlText w:val="-"/>
      <w:lvlJc w:val="left"/>
      <w:pPr>
        <w:ind w:left="720" w:hanging="360"/>
      </w:pPr>
      <w:rPr>
        <w:rFonts w:ascii="Agency FB" w:eastAsia="Times New Roman" w:hAnsi="Agency FB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F2B91"/>
    <w:multiLevelType w:val="hybridMultilevel"/>
    <w:tmpl w:val="3F2CD9C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247C630C"/>
    <w:multiLevelType w:val="hybridMultilevel"/>
    <w:tmpl w:val="D8606226"/>
    <w:lvl w:ilvl="0" w:tplc="9F620D98">
      <w:start w:val="1"/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9E2E83"/>
    <w:multiLevelType w:val="hybridMultilevel"/>
    <w:tmpl w:val="55D07CF6"/>
    <w:lvl w:ilvl="0" w:tplc="950A2986">
      <w:start w:val="3"/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E3974"/>
    <w:multiLevelType w:val="multilevel"/>
    <w:tmpl w:val="A7841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9">
    <w:nsid w:val="2FB03762"/>
    <w:multiLevelType w:val="hybridMultilevel"/>
    <w:tmpl w:val="F2B49060"/>
    <w:lvl w:ilvl="0" w:tplc="6B2CF8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C06A0"/>
    <w:multiLevelType w:val="hybridMultilevel"/>
    <w:tmpl w:val="D43CA53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4F6D4D"/>
    <w:multiLevelType w:val="hybridMultilevel"/>
    <w:tmpl w:val="C84A56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42F86BF9"/>
    <w:multiLevelType w:val="hybridMultilevel"/>
    <w:tmpl w:val="D60C3322"/>
    <w:lvl w:ilvl="0" w:tplc="D13A1D5C">
      <w:start w:val="2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00EA2"/>
    <w:multiLevelType w:val="hybridMultilevel"/>
    <w:tmpl w:val="D2CED17C"/>
    <w:lvl w:ilvl="0" w:tplc="52783A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DDE6094"/>
    <w:multiLevelType w:val="hybridMultilevel"/>
    <w:tmpl w:val="F9FE171A"/>
    <w:lvl w:ilvl="0" w:tplc="47A2700C">
      <w:start w:val="10"/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8F6624"/>
    <w:multiLevelType w:val="multilevel"/>
    <w:tmpl w:val="AD6A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E1D20BC"/>
    <w:multiLevelType w:val="hybridMultilevel"/>
    <w:tmpl w:val="1A14D2BE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B32553"/>
    <w:multiLevelType w:val="multilevel"/>
    <w:tmpl w:val="3B42B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C31306A"/>
    <w:multiLevelType w:val="multilevel"/>
    <w:tmpl w:val="0A723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3"/>
  </w:num>
  <w:num w:numId="7">
    <w:abstractNumId w:val="0"/>
  </w:num>
  <w:num w:numId="8">
    <w:abstractNumId w:val="20"/>
  </w:num>
  <w:num w:numId="9">
    <w:abstractNumId w:val="1"/>
  </w:num>
  <w:num w:numId="10">
    <w:abstractNumId w:val="14"/>
  </w:num>
  <w:num w:numId="11">
    <w:abstractNumId w:val="22"/>
  </w:num>
  <w:num w:numId="12">
    <w:abstractNumId w:val="19"/>
  </w:num>
  <w:num w:numId="13">
    <w:abstractNumId w:val="15"/>
  </w:num>
  <w:num w:numId="14">
    <w:abstractNumId w:val="27"/>
  </w:num>
  <w:num w:numId="15">
    <w:abstractNumId w:val="3"/>
  </w:num>
  <w:num w:numId="16">
    <w:abstractNumId w:val="8"/>
  </w:num>
  <w:num w:numId="17">
    <w:abstractNumId w:val="17"/>
  </w:num>
  <w:num w:numId="18">
    <w:abstractNumId w:val="7"/>
  </w:num>
  <w:num w:numId="19">
    <w:abstractNumId w:val="23"/>
  </w:num>
  <w:num w:numId="20">
    <w:abstractNumId w:val="21"/>
  </w:num>
  <w:num w:numId="21">
    <w:abstractNumId w:val="6"/>
  </w:num>
  <w:num w:numId="22">
    <w:abstractNumId w:val="10"/>
  </w:num>
  <w:num w:numId="23">
    <w:abstractNumId w:val="24"/>
  </w:num>
  <w:num w:numId="24">
    <w:abstractNumId w:val="9"/>
  </w:num>
  <w:num w:numId="25">
    <w:abstractNumId w:val="2"/>
  </w:num>
  <w:num w:numId="26">
    <w:abstractNumId w:val="4"/>
  </w:num>
  <w:num w:numId="27">
    <w:abstractNumId w:val="26"/>
  </w:num>
  <w:num w:numId="28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4A3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74D6"/>
    <w:rsid w:val="000277CD"/>
    <w:rsid w:val="00027D78"/>
    <w:rsid w:val="00027E07"/>
    <w:rsid w:val="0003007D"/>
    <w:rsid w:val="0003037F"/>
    <w:rsid w:val="000303A2"/>
    <w:rsid w:val="00030C09"/>
    <w:rsid w:val="000313FA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7DA"/>
    <w:rsid w:val="00045955"/>
    <w:rsid w:val="0004683D"/>
    <w:rsid w:val="00047E9C"/>
    <w:rsid w:val="00050E10"/>
    <w:rsid w:val="00052CC5"/>
    <w:rsid w:val="00053ECC"/>
    <w:rsid w:val="00056885"/>
    <w:rsid w:val="00056F11"/>
    <w:rsid w:val="00057DDE"/>
    <w:rsid w:val="00060E6C"/>
    <w:rsid w:val="00060FAF"/>
    <w:rsid w:val="00061DAD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A13"/>
    <w:rsid w:val="000B0A69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459D"/>
    <w:rsid w:val="000D58A0"/>
    <w:rsid w:val="000D5B23"/>
    <w:rsid w:val="000D73D4"/>
    <w:rsid w:val="000D77C7"/>
    <w:rsid w:val="000D7961"/>
    <w:rsid w:val="000D7CB9"/>
    <w:rsid w:val="000E116E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470E"/>
    <w:rsid w:val="000F6127"/>
    <w:rsid w:val="000F6CE3"/>
    <w:rsid w:val="000F70E1"/>
    <w:rsid w:val="000F74D6"/>
    <w:rsid w:val="00100CF5"/>
    <w:rsid w:val="001010C5"/>
    <w:rsid w:val="0010168E"/>
    <w:rsid w:val="00103A77"/>
    <w:rsid w:val="00105937"/>
    <w:rsid w:val="001064E8"/>
    <w:rsid w:val="00110112"/>
    <w:rsid w:val="00110A6B"/>
    <w:rsid w:val="0011105D"/>
    <w:rsid w:val="00111947"/>
    <w:rsid w:val="00112BD1"/>
    <w:rsid w:val="00113A9C"/>
    <w:rsid w:val="00114DBB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66E"/>
    <w:rsid w:val="00125C76"/>
    <w:rsid w:val="00126982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1787"/>
    <w:rsid w:val="00162E5A"/>
    <w:rsid w:val="001630B3"/>
    <w:rsid w:val="00163CED"/>
    <w:rsid w:val="001643EC"/>
    <w:rsid w:val="001655FB"/>
    <w:rsid w:val="00165C87"/>
    <w:rsid w:val="00165D5D"/>
    <w:rsid w:val="00167078"/>
    <w:rsid w:val="0017053C"/>
    <w:rsid w:val="00170665"/>
    <w:rsid w:val="00170D20"/>
    <w:rsid w:val="001725BE"/>
    <w:rsid w:val="00173E88"/>
    <w:rsid w:val="00174ACA"/>
    <w:rsid w:val="00174EA9"/>
    <w:rsid w:val="00175855"/>
    <w:rsid w:val="00175AFD"/>
    <w:rsid w:val="001764F7"/>
    <w:rsid w:val="00176F43"/>
    <w:rsid w:val="00176FFA"/>
    <w:rsid w:val="001773F7"/>
    <w:rsid w:val="0018010E"/>
    <w:rsid w:val="001802AC"/>
    <w:rsid w:val="0018085A"/>
    <w:rsid w:val="00181BF8"/>
    <w:rsid w:val="00184872"/>
    <w:rsid w:val="00185158"/>
    <w:rsid w:val="00185188"/>
    <w:rsid w:val="00186A72"/>
    <w:rsid w:val="0019037D"/>
    <w:rsid w:val="00192F0E"/>
    <w:rsid w:val="00193009"/>
    <w:rsid w:val="00195F01"/>
    <w:rsid w:val="0019680C"/>
    <w:rsid w:val="001A0ABA"/>
    <w:rsid w:val="001A2250"/>
    <w:rsid w:val="001A2603"/>
    <w:rsid w:val="001A2656"/>
    <w:rsid w:val="001A4A0B"/>
    <w:rsid w:val="001A65FD"/>
    <w:rsid w:val="001A6AE7"/>
    <w:rsid w:val="001A6FEB"/>
    <w:rsid w:val="001B1B91"/>
    <w:rsid w:val="001B4251"/>
    <w:rsid w:val="001B5C2A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4654"/>
    <w:rsid w:val="001E6955"/>
    <w:rsid w:val="001E6CE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1DFB"/>
    <w:rsid w:val="002025DC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4B43"/>
    <w:rsid w:val="00226CBA"/>
    <w:rsid w:val="00227D62"/>
    <w:rsid w:val="002324AB"/>
    <w:rsid w:val="0023389E"/>
    <w:rsid w:val="00233A76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5A9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0EDB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3615"/>
    <w:rsid w:val="002A6D96"/>
    <w:rsid w:val="002B00EB"/>
    <w:rsid w:val="002B21A9"/>
    <w:rsid w:val="002B2259"/>
    <w:rsid w:val="002B2731"/>
    <w:rsid w:val="002B34F5"/>
    <w:rsid w:val="002B43C4"/>
    <w:rsid w:val="002B6B1A"/>
    <w:rsid w:val="002B7701"/>
    <w:rsid w:val="002B7875"/>
    <w:rsid w:val="002C069B"/>
    <w:rsid w:val="002C13AB"/>
    <w:rsid w:val="002C13B7"/>
    <w:rsid w:val="002C18AA"/>
    <w:rsid w:val="002C411B"/>
    <w:rsid w:val="002C5EC7"/>
    <w:rsid w:val="002C6121"/>
    <w:rsid w:val="002C6BCA"/>
    <w:rsid w:val="002C71BB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7C6"/>
    <w:rsid w:val="002E6BAC"/>
    <w:rsid w:val="002F010C"/>
    <w:rsid w:val="002F0D57"/>
    <w:rsid w:val="002F22A6"/>
    <w:rsid w:val="002F3FC0"/>
    <w:rsid w:val="002F4277"/>
    <w:rsid w:val="002F5A1C"/>
    <w:rsid w:val="002F6509"/>
    <w:rsid w:val="00302592"/>
    <w:rsid w:val="003026B8"/>
    <w:rsid w:val="003027C4"/>
    <w:rsid w:val="00303A71"/>
    <w:rsid w:val="00304149"/>
    <w:rsid w:val="003065F2"/>
    <w:rsid w:val="00310803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8CD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3309"/>
    <w:rsid w:val="00383E62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0321"/>
    <w:rsid w:val="003A11B3"/>
    <w:rsid w:val="003A11D4"/>
    <w:rsid w:val="003A57DE"/>
    <w:rsid w:val="003A7676"/>
    <w:rsid w:val="003B0599"/>
    <w:rsid w:val="003B0B39"/>
    <w:rsid w:val="003B15D6"/>
    <w:rsid w:val="003B42F1"/>
    <w:rsid w:val="003B44B8"/>
    <w:rsid w:val="003B4F94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58FE"/>
    <w:rsid w:val="003D703D"/>
    <w:rsid w:val="003D7415"/>
    <w:rsid w:val="003E00A7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0219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5474"/>
    <w:rsid w:val="00416C71"/>
    <w:rsid w:val="00417212"/>
    <w:rsid w:val="0042018E"/>
    <w:rsid w:val="00420C95"/>
    <w:rsid w:val="004233C7"/>
    <w:rsid w:val="00424654"/>
    <w:rsid w:val="00424CBA"/>
    <w:rsid w:val="00424CE3"/>
    <w:rsid w:val="00426A63"/>
    <w:rsid w:val="0042762E"/>
    <w:rsid w:val="0043111B"/>
    <w:rsid w:val="00431BD0"/>
    <w:rsid w:val="00433852"/>
    <w:rsid w:val="0043439F"/>
    <w:rsid w:val="004350FC"/>
    <w:rsid w:val="00436645"/>
    <w:rsid w:val="004372FF"/>
    <w:rsid w:val="004378E2"/>
    <w:rsid w:val="00437F93"/>
    <w:rsid w:val="00441743"/>
    <w:rsid w:val="00442A27"/>
    <w:rsid w:val="00443424"/>
    <w:rsid w:val="0044391B"/>
    <w:rsid w:val="00443C37"/>
    <w:rsid w:val="00443D00"/>
    <w:rsid w:val="00444AD4"/>
    <w:rsid w:val="00447AF9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0A16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77B"/>
    <w:rsid w:val="004809C7"/>
    <w:rsid w:val="00481AE8"/>
    <w:rsid w:val="00481C90"/>
    <w:rsid w:val="004827F7"/>
    <w:rsid w:val="00482FD3"/>
    <w:rsid w:val="00483B56"/>
    <w:rsid w:val="00485537"/>
    <w:rsid w:val="004869A8"/>
    <w:rsid w:val="00487106"/>
    <w:rsid w:val="00490427"/>
    <w:rsid w:val="00490C60"/>
    <w:rsid w:val="00490CE7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0E91"/>
    <w:rsid w:val="004C17DF"/>
    <w:rsid w:val="004C182C"/>
    <w:rsid w:val="004C1F4B"/>
    <w:rsid w:val="004C22E1"/>
    <w:rsid w:val="004C27E3"/>
    <w:rsid w:val="004C2C95"/>
    <w:rsid w:val="004C42A4"/>
    <w:rsid w:val="004C58FE"/>
    <w:rsid w:val="004C5F85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37C"/>
    <w:rsid w:val="004D76F0"/>
    <w:rsid w:val="004D7764"/>
    <w:rsid w:val="004E0765"/>
    <w:rsid w:val="004E3F24"/>
    <w:rsid w:val="004E75C0"/>
    <w:rsid w:val="004F1492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1D0F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A94"/>
    <w:rsid w:val="00523BFE"/>
    <w:rsid w:val="00524CA2"/>
    <w:rsid w:val="0052519C"/>
    <w:rsid w:val="00525D77"/>
    <w:rsid w:val="00525F17"/>
    <w:rsid w:val="00526C14"/>
    <w:rsid w:val="00526C76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41A9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1E89"/>
    <w:rsid w:val="005B2B62"/>
    <w:rsid w:val="005B4362"/>
    <w:rsid w:val="005B5067"/>
    <w:rsid w:val="005B6A56"/>
    <w:rsid w:val="005B7A34"/>
    <w:rsid w:val="005B7CB4"/>
    <w:rsid w:val="005C1EDD"/>
    <w:rsid w:val="005C2072"/>
    <w:rsid w:val="005C26EE"/>
    <w:rsid w:val="005C3A02"/>
    <w:rsid w:val="005C5305"/>
    <w:rsid w:val="005C5EA5"/>
    <w:rsid w:val="005C66FC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6496"/>
    <w:rsid w:val="005F72AA"/>
    <w:rsid w:val="005F7640"/>
    <w:rsid w:val="005F7BE1"/>
    <w:rsid w:val="00600806"/>
    <w:rsid w:val="00603A08"/>
    <w:rsid w:val="00604424"/>
    <w:rsid w:val="00604AC6"/>
    <w:rsid w:val="00604F10"/>
    <w:rsid w:val="00605206"/>
    <w:rsid w:val="00605B2B"/>
    <w:rsid w:val="0061045A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0B9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576"/>
    <w:rsid w:val="00635239"/>
    <w:rsid w:val="00635B2D"/>
    <w:rsid w:val="006364FD"/>
    <w:rsid w:val="0063679A"/>
    <w:rsid w:val="00640D73"/>
    <w:rsid w:val="00641E41"/>
    <w:rsid w:val="0064213C"/>
    <w:rsid w:val="00643FA3"/>
    <w:rsid w:val="00644BAF"/>
    <w:rsid w:val="006451C8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35C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148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28E"/>
    <w:rsid w:val="006C5D9A"/>
    <w:rsid w:val="006C70D4"/>
    <w:rsid w:val="006D0208"/>
    <w:rsid w:val="006D1B36"/>
    <w:rsid w:val="006D29F8"/>
    <w:rsid w:val="006D301F"/>
    <w:rsid w:val="006D3E9A"/>
    <w:rsid w:val="006D5D53"/>
    <w:rsid w:val="006D5FB0"/>
    <w:rsid w:val="006D6355"/>
    <w:rsid w:val="006E1D37"/>
    <w:rsid w:val="006E1E61"/>
    <w:rsid w:val="006E43FA"/>
    <w:rsid w:val="006E4C8E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07994"/>
    <w:rsid w:val="0071476A"/>
    <w:rsid w:val="00714C3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0C9F"/>
    <w:rsid w:val="0077109E"/>
    <w:rsid w:val="007717FC"/>
    <w:rsid w:val="007737B1"/>
    <w:rsid w:val="007739BD"/>
    <w:rsid w:val="00775374"/>
    <w:rsid w:val="00775441"/>
    <w:rsid w:val="00775522"/>
    <w:rsid w:val="00775DB4"/>
    <w:rsid w:val="00777674"/>
    <w:rsid w:val="00782F31"/>
    <w:rsid w:val="00783803"/>
    <w:rsid w:val="0078424B"/>
    <w:rsid w:val="00785EFB"/>
    <w:rsid w:val="00785F7D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2E07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8A9"/>
    <w:rsid w:val="007D3AD5"/>
    <w:rsid w:val="007D43F8"/>
    <w:rsid w:val="007D5048"/>
    <w:rsid w:val="007D5373"/>
    <w:rsid w:val="007D592F"/>
    <w:rsid w:val="007D66CC"/>
    <w:rsid w:val="007D7A4E"/>
    <w:rsid w:val="007E40F4"/>
    <w:rsid w:val="007E6622"/>
    <w:rsid w:val="007F09BA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07"/>
    <w:rsid w:val="00816ACE"/>
    <w:rsid w:val="00816C3D"/>
    <w:rsid w:val="008176A9"/>
    <w:rsid w:val="008207BB"/>
    <w:rsid w:val="00820D89"/>
    <w:rsid w:val="00821EE7"/>
    <w:rsid w:val="00822CF2"/>
    <w:rsid w:val="00830656"/>
    <w:rsid w:val="008308B6"/>
    <w:rsid w:val="00830BC9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646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61F"/>
    <w:rsid w:val="00885C6F"/>
    <w:rsid w:val="00885D32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7B6"/>
    <w:rsid w:val="008A5D54"/>
    <w:rsid w:val="008A65AF"/>
    <w:rsid w:val="008A6DA6"/>
    <w:rsid w:val="008B178B"/>
    <w:rsid w:val="008B2B6C"/>
    <w:rsid w:val="008B3F54"/>
    <w:rsid w:val="008B3F61"/>
    <w:rsid w:val="008B4F8E"/>
    <w:rsid w:val="008B54DF"/>
    <w:rsid w:val="008B6686"/>
    <w:rsid w:val="008B7690"/>
    <w:rsid w:val="008C2C9A"/>
    <w:rsid w:val="008C32AC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D7B73"/>
    <w:rsid w:val="008E00A9"/>
    <w:rsid w:val="008E1543"/>
    <w:rsid w:val="008E2517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8F703B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1B01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374E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0A7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5BD"/>
    <w:rsid w:val="00973820"/>
    <w:rsid w:val="00973F08"/>
    <w:rsid w:val="00974019"/>
    <w:rsid w:val="009748E0"/>
    <w:rsid w:val="00977135"/>
    <w:rsid w:val="0098231F"/>
    <w:rsid w:val="00984C8D"/>
    <w:rsid w:val="0098515E"/>
    <w:rsid w:val="00985ACC"/>
    <w:rsid w:val="00986914"/>
    <w:rsid w:val="00987899"/>
    <w:rsid w:val="00993351"/>
    <w:rsid w:val="00994D0E"/>
    <w:rsid w:val="00995BED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3AE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148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232E"/>
    <w:rsid w:val="00A150BD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36D"/>
    <w:rsid w:val="00A63A66"/>
    <w:rsid w:val="00A63EAD"/>
    <w:rsid w:val="00A64C25"/>
    <w:rsid w:val="00A65EDF"/>
    <w:rsid w:val="00A668C2"/>
    <w:rsid w:val="00A712DD"/>
    <w:rsid w:val="00A725E3"/>
    <w:rsid w:val="00A740B5"/>
    <w:rsid w:val="00A741D0"/>
    <w:rsid w:val="00A75164"/>
    <w:rsid w:val="00A774B7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8AC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5E1E"/>
    <w:rsid w:val="00AD742D"/>
    <w:rsid w:val="00AE080B"/>
    <w:rsid w:val="00AE096B"/>
    <w:rsid w:val="00AE0DAF"/>
    <w:rsid w:val="00AE378A"/>
    <w:rsid w:val="00AE6795"/>
    <w:rsid w:val="00AE716C"/>
    <w:rsid w:val="00AE7BAF"/>
    <w:rsid w:val="00AF1D65"/>
    <w:rsid w:val="00AF68B8"/>
    <w:rsid w:val="00AF791D"/>
    <w:rsid w:val="00B0014E"/>
    <w:rsid w:val="00B01B40"/>
    <w:rsid w:val="00B040F7"/>
    <w:rsid w:val="00B04924"/>
    <w:rsid w:val="00B06F1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36956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1C38"/>
    <w:rsid w:val="00B5257A"/>
    <w:rsid w:val="00B5361A"/>
    <w:rsid w:val="00B5702A"/>
    <w:rsid w:val="00B601E5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282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0FC1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54D2"/>
    <w:rsid w:val="00BD6DE0"/>
    <w:rsid w:val="00BE2306"/>
    <w:rsid w:val="00BE4BD3"/>
    <w:rsid w:val="00BE539E"/>
    <w:rsid w:val="00BE6769"/>
    <w:rsid w:val="00BE6BF3"/>
    <w:rsid w:val="00BE6ECD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0D54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2EB"/>
    <w:rsid w:val="00C216F0"/>
    <w:rsid w:val="00C219E3"/>
    <w:rsid w:val="00C22CE4"/>
    <w:rsid w:val="00C23129"/>
    <w:rsid w:val="00C241C3"/>
    <w:rsid w:val="00C242BD"/>
    <w:rsid w:val="00C2629F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5EA"/>
    <w:rsid w:val="00C43B18"/>
    <w:rsid w:val="00C45900"/>
    <w:rsid w:val="00C4659A"/>
    <w:rsid w:val="00C46B64"/>
    <w:rsid w:val="00C4736D"/>
    <w:rsid w:val="00C50709"/>
    <w:rsid w:val="00C5260B"/>
    <w:rsid w:val="00C547D6"/>
    <w:rsid w:val="00C5714D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374A"/>
    <w:rsid w:val="00C74896"/>
    <w:rsid w:val="00C75BF8"/>
    <w:rsid w:val="00C80EBD"/>
    <w:rsid w:val="00C81C99"/>
    <w:rsid w:val="00C82EB2"/>
    <w:rsid w:val="00C83A19"/>
    <w:rsid w:val="00C83EC2"/>
    <w:rsid w:val="00C84776"/>
    <w:rsid w:val="00C84A2D"/>
    <w:rsid w:val="00C84F38"/>
    <w:rsid w:val="00C852CA"/>
    <w:rsid w:val="00C86057"/>
    <w:rsid w:val="00C872C4"/>
    <w:rsid w:val="00C903F0"/>
    <w:rsid w:val="00C9200B"/>
    <w:rsid w:val="00C92AB0"/>
    <w:rsid w:val="00C93427"/>
    <w:rsid w:val="00C93EDB"/>
    <w:rsid w:val="00C95AB0"/>
    <w:rsid w:val="00C96431"/>
    <w:rsid w:val="00C96B15"/>
    <w:rsid w:val="00CA06B0"/>
    <w:rsid w:val="00CA083D"/>
    <w:rsid w:val="00CA0B4E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4ED5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D6BCF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1CA7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5A14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6BD"/>
    <w:rsid w:val="00D70880"/>
    <w:rsid w:val="00D70BB3"/>
    <w:rsid w:val="00D710BA"/>
    <w:rsid w:val="00D71CD7"/>
    <w:rsid w:val="00D73104"/>
    <w:rsid w:val="00D75D72"/>
    <w:rsid w:val="00D77907"/>
    <w:rsid w:val="00D82198"/>
    <w:rsid w:val="00D83AA4"/>
    <w:rsid w:val="00D842C4"/>
    <w:rsid w:val="00D85CAB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C49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4ED"/>
    <w:rsid w:val="00DE71F7"/>
    <w:rsid w:val="00DE7444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6BD0"/>
    <w:rsid w:val="00E076C8"/>
    <w:rsid w:val="00E10B4F"/>
    <w:rsid w:val="00E11379"/>
    <w:rsid w:val="00E14D39"/>
    <w:rsid w:val="00E16061"/>
    <w:rsid w:val="00E165CB"/>
    <w:rsid w:val="00E21581"/>
    <w:rsid w:val="00E2209F"/>
    <w:rsid w:val="00E22369"/>
    <w:rsid w:val="00E2303E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002"/>
    <w:rsid w:val="00E402B2"/>
    <w:rsid w:val="00E40CDD"/>
    <w:rsid w:val="00E40F20"/>
    <w:rsid w:val="00E41965"/>
    <w:rsid w:val="00E444FD"/>
    <w:rsid w:val="00E447E0"/>
    <w:rsid w:val="00E45383"/>
    <w:rsid w:val="00E463A9"/>
    <w:rsid w:val="00E47D96"/>
    <w:rsid w:val="00E50E89"/>
    <w:rsid w:val="00E52F72"/>
    <w:rsid w:val="00E531B4"/>
    <w:rsid w:val="00E56163"/>
    <w:rsid w:val="00E564DA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066C"/>
    <w:rsid w:val="00EC1133"/>
    <w:rsid w:val="00EC2FD0"/>
    <w:rsid w:val="00EC317E"/>
    <w:rsid w:val="00EC3C75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068E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42C5"/>
    <w:rsid w:val="00F054B1"/>
    <w:rsid w:val="00F0644C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705B"/>
    <w:rsid w:val="00F47B48"/>
    <w:rsid w:val="00F47DC5"/>
    <w:rsid w:val="00F47FDF"/>
    <w:rsid w:val="00F504C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6F7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3902"/>
    <w:rsid w:val="00FD4640"/>
    <w:rsid w:val="00FE009E"/>
    <w:rsid w:val="00FE00EC"/>
    <w:rsid w:val="00FE0788"/>
    <w:rsid w:val="00FE0FE0"/>
    <w:rsid w:val="00FE179D"/>
    <w:rsid w:val="00FE2A7A"/>
    <w:rsid w:val="00FE3074"/>
    <w:rsid w:val="00FE4AC4"/>
    <w:rsid w:val="00FE4C85"/>
    <w:rsid w:val="00FE69A9"/>
    <w:rsid w:val="00FE736A"/>
    <w:rsid w:val="00FE77A8"/>
    <w:rsid w:val="00FF0456"/>
    <w:rsid w:val="00FF28E5"/>
    <w:rsid w:val="00FF4700"/>
    <w:rsid w:val="00FF5EE8"/>
    <w:rsid w:val="00FF6B8D"/>
    <w:rsid w:val="00FF7179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67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67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USER006</cp:lastModifiedBy>
  <cp:revision>17</cp:revision>
  <cp:lastPrinted>2015-07-29T21:38:00Z</cp:lastPrinted>
  <dcterms:created xsi:type="dcterms:W3CDTF">2015-07-24T16:28:00Z</dcterms:created>
  <dcterms:modified xsi:type="dcterms:W3CDTF">2015-08-27T15:52:00Z</dcterms:modified>
</cp:coreProperties>
</file>