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436E15" w:rsidRDefault="005F0D41" w:rsidP="0065181D">
      <w:pPr>
        <w:pStyle w:val="Ttulo1"/>
      </w:pPr>
      <w:r>
        <w:rPr>
          <w:noProof/>
          <w:lang w:eastAsia="es-ES"/>
        </w:rPr>
        <mc:AlternateContent>
          <mc:Choice Requires="wps">
            <w:drawing>
              <wp:anchor distT="0" distB="0" distL="114300" distR="114300" simplePos="0" relativeHeight="251656192" behindDoc="0" locked="0" layoutInCell="1" allowOverlap="1" wp14:anchorId="06B1ADC2" wp14:editId="69639B81">
                <wp:simplePos x="0" y="0"/>
                <wp:positionH relativeFrom="column">
                  <wp:posOffset>-128905</wp:posOffset>
                </wp:positionH>
                <wp:positionV relativeFrom="paragraph">
                  <wp:posOffset>-89535</wp:posOffset>
                </wp:positionV>
                <wp:extent cx="6273579" cy="75723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5723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7216F" w:rsidRDefault="00D7216F" w:rsidP="00BC21BB">
                            <w:pPr>
                              <w:pStyle w:val="Ttulo1"/>
                              <w:ind w:left="142"/>
                              <w:jc w:val="center"/>
                              <w:rPr>
                                <w:rFonts w:ascii="Century Gothic" w:hAnsi="Century Gothic"/>
                                <w:szCs w:val="28"/>
                              </w:rPr>
                            </w:pPr>
                            <w:bookmarkStart w:id="0" w:name="_GoBack"/>
                            <w:r w:rsidRPr="00230EBC">
                              <w:rPr>
                                <w:rFonts w:ascii="Century Gothic" w:hAnsi="Century Gothic"/>
                                <w:szCs w:val="28"/>
                              </w:rPr>
                              <w:t>YACIMIENTOS PETROLÍFEROS FISCALES BOLIVIANOS</w:t>
                            </w:r>
                          </w:p>
                          <w:p w:rsidR="00D7216F" w:rsidRDefault="00D7216F" w:rsidP="00196858"/>
                          <w:p w:rsidR="00D7216F" w:rsidRPr="00196858" w:rsidRDefault="00D7216F" w:rsidP="00196858"/>
                          <w:p w:rsidR="00D7216F" w:rsidRDefault="00D7216F" w:rsidP="00BC21BB">
                            <w:pPr>
                              <w:ind w:left="142"/>
                              <w:jc w:val="center"/>
                              <w:rPr>
                                <w:rFonts w:ascii="Verdana" w:hAnsi="Verdana"/>
                                <w:b/>
                              </w:rPr>
                            </w:pPr>
                            <w:r>
                              <w:rPr>
                                <w:rFonts w:ascii="Century Gothic" w:hAnsi="Century Gothic"/>
                                <w:b/>
                                <w:noProof/>
                                <w:lang w:eastAsia="es-ES"/>
                              </w:rPr>
                              <w:drawing>
                                <wp:inline distT="0" distB="0" distL="0" distR="0">
                                  <wp:extent cx="3498850" cy="2250440"/>
                                  <wp:effectExtent l="0" t="0" r="6350" b="0"/>
                                  <wp:docPr id="6" name="Imagen 6" descr="Logo YPFB Com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PFB Comp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0" cy="2250440"/>
                                          </a:xfrm>
                                          <a:prstGeom prst="rect">
                                            <a:avLst/>
                                          </a:prstGeom>
                                          <a:noFill/>
                                          <a:ln>
                                            <a:noFill/>
                                          </a:ln>
                                        </pic:spPr>
                                      </pic:pic>
                                    </a:graphicData>
                                  </a:graphic>
                                </wp:inline>
                              </w:drawing>
                            </w:r>
                          </w:p>
                          <w:p w:rsidR="00D7216F" w:rsidRPr="00FA6B6B" w:rsidRDefault="00D7216F" w:rsidP="00BC21BB">
                            <w:pPr>
                              <w:ind w:left="142"/>
                              <w:jc w:val="center"/>
                              <w:rPr>
                                <w:rFonts w:ascii="Verdana" w:hAnsi="Verdana"/>
                                <w:b/>
                                <w:sz w:val="28"/>
                                <w:szCs w:val="28"/>
                              </w:rPr>
                            </w:pPr>
                          </w:p>
                          <w:p w:rsidR="00D7216F" w:rsidRDefault="00D7216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7216F" w:rsidRDefault="00D7216F"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D7216F" w:rsidRDefault="00D7216F" w:rsidP="003F3DFD">
                            <w:pPr>
                              <w:ind w:left="142"/>
                              <w:jc w:val="center"/>
                              <w:rPr>
                                <w:rFonts w:ascii="Century Gothic" w:hAnsi="Century Gothic" w:cs="Arial"/>
                                <w:b/>
                                <w:sz w:val="32"/>
                                <w:szCs w:val="32"/>
                              </w:rPr>
                            </w:pPr>
                          </w:p>
                          <w:p w:rsidR="00D7216F" w:rsidRPr="003F3DFD" w:rsidRDefault="00D7216F" w:rsidP="003F3DFD">
                            <w:pPr>
                              <w:ind w:left="142"/>
                              <w:jc w:val="center"/>
                              <w:rPr>
                                <w:rFonts w:ascii="Century Gothic" w:hAnsi="Century Gothic" w:cs="Arial"/>
                                <w:b/>
                                <w:sz w:val="32"/>
                                <w:szCs w:val="32"/>
                              </w:rPr>
                            </w:pPr>
                            <w:r w:rsidRPr="003F3DFD">
                              <w:rPr>
                                <w:rFonts w:ascii="Century Gothic" w:hAnsi="Century Gothic" w:cs="Arial"/>
                                <w:b/>
                                <w:sz w:val="32"/>
                                <w:szCs w:val="32"/>
                              </w:rPr>
                              <w:t>FERIA YPFB COMPRA 2015</w:t>
                            </w:r>
                          </w:p>
                          <w:p w:rsidR="00D7216F" w:rsidRPr="003F3DFD" w:rsidRDefault="00D7216F" w:rsidP="00BC21BB">
                            <w:pPr>
                              <w:ind w:left="142"/>
                              <w:jc w:val="center"/>
                              <w:rPr>
                                <w:rFonts w:ascii="Century Gothic" w:hAnsi="Century Gothic" w:cs="Arial"/>
                                <w:b/>
                                <w:sz w:val="32"/>
                                <w:szCs w:val="32"/>
                              </w:rPr>
                            </w:pPr>
                          </w:p>
                          <w:p w:rsidR="00D7216F" w:rsidRDefault="00D7216F" w:rsidP="00FE4B1C">
                            <w:pPr>
                              <w:jc w:val="center"/>
                              <w:rPr>
                                <w:rFonts w:ascii="Century Gothic" w:hAnsi="Century Gothic"/>
                                <w:b/>
                                <w:sz w:val="32"/>
                                <w:szCs w:val="32"/>
                              </w:rPr>
                            </w:pPr>
                            <w:r>
                              <w:rPr>
                                <w:rFonts w:ascii="Century Gothic" w:hAnsi="Century Gothic"/>
                                <w:b/>
                                <w:sz w:val="32"/>
                                <w:szCs w:val="32"/>
                              </w:rPr>
                              <w:t>REGLAMENTO DE CONTRATACIONES DIRECTAS</w:t>
                            </w:r>
                          </w:p>
                          <w:p w:rsidR="00D7216F" w:rsidRDefault="00D7216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D7216F" w:rsidRDefault="00D7216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7216F" w:rsidRPr="000F16BE" w:rsidRDefault="00D721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7216F" w:rsidRPr="00536091" w:rsidRDefault="00D7216F" w:rsidP="00025300">
                            <w:pPr>
                              <w:ind w:left="142"/>
                              <w:jc w:val="center"/>
                              <w:rPr>
                                <w:rFonts w:ascii="Century Gothic" w:hAnsi="Century Gothic" w:cs="Arial"/>
                                <w:b/>
                                <w:bCs/>
                                <w:sz w:val="24"/>
                                <w:szCs w:val="24"/>
                              </w:rPr>
                            </w:pPr>
                          </w:p>
                          <w:p w:rsidR="00D7216F" w:rsidRPr="00536091" w:rsidRDefault="00D7216F" w:rsidP="00B34F7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ADQUISICION DE VALVULAS TIPO F RECALIFICADORA DEL DTCC</w:t>
                            </w:r>
                          </w:p>
                          <w:p w:rsidR="00D7216F" w:rsidRDefault="00D7216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D7216F" w:rsidRPr="00536091" w:rsidRDefault="00D7216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7C196E">
                              <w:rPr>
                                <w:rFonts w:ascii="Century Gothic" w:hAnsi="Century Gothic" w:cs="Century Gothic"/>
                                <w:b/>
                                <w:bCs/>
                                <w:color w:val="000000"/>
                                <w:sz w:val="32"/>
                                <w:szCs w:val="32"/>
                              </w:rPr>
                              <w:t>CDO</w:t>
                            </w:r>
                            <w:r>
                              <w:rPr>
                                <w:rFonts w:ascii="Century Gothic" w:hAnsi="Century Gothic" w:cs="Century Gothic"/>
                                <w:b/>
                                <w:bCs/>
                                <w:color w:val="000000"/>
                                <w:sz w:val="32"/>
                                <w:szCs w:val="32"/>
                              </w:rPr>
                              <w:t>-DCCEN-16-15</w:t>
                            </w:r>
                          </w:p>
                          <w:p w:rsidR="00D7216F" w:rsidRPr="00574BFC" w:rsidRDefault="00D7216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D7216F" w:rsidRPr="00574BFC" w:rsidRDefault="00D7216F"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sidR="006B5C7A">
                              <w:rPr>
                                <w:rFonts w:ascii="Century Gothic" w:hAnsi="Century Gothic"/>
                                <w:sz w:val="24"/>
                                <w:lang w:val="es-ES_tradnl"/>
                              </w:rPr>
                              <w:t>Marzo</w:t>
                            </w:r>
                            <w:r>
                              <w:rPr>
                                <w:rFonts w:ascii="Century Gothic" w:hAnsi="Century Gothic"/>
                                <w:sz w:val="24"/>
                                <w:lang w:val="es-ES_tradnl"/>
                              </w:rPr>
                              <w:t xml:space="preserve"> 2015</w:t>
                            </w:r>
                          </w:p>
                          <w:bookmarkEnd w:id="0"/>
                          <w:p w:rsidR="00D7216F" w:rsidRPr="009C5A35" w:rsidRDefault="00D7216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15pt;margin-top:-7.05pt;width:494pt;height:59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C86cQIAAPMEAAAOAAAAZHJzL2Uyb0RvYy54bWysVFFv0zAQfkfiP1h+Z2nTtWHR0mnaGEIa&#10;MDEQz67tJAbHDme36fj1nC9Z6RhPiDxYvpz93X333fn8Yt9ZttMQjHcVn5/MONNOemVcU/Evn29e&#10;veYsROGUsN7pij/owC/WL1+cD32pc996qzQwBHGhHPqKtzH2ZZYF2epOhBPfa4fO2kMnIprQZArE&#10;gOidzfLZbJUNHlQPXuoQ8O/16ORrwq9rLePHug46MltxzC3SCrRu0pqtz0XZgOhbI6c0xD9k0Qnj&#10;MOgB6lpEwbZgnkF1RoIPvo4n0neZr2sjNXFANvPZH2zuW9Fr4oLFCf2hTOH/wcoPuztgRqF2c86c&#10;6FCjy230FJrlqT5DH0o8dt/fQWIY+lsvvwfm/FUrXKMvAfzQaqEwq3k6nz25kIyAV9lmeO8VogtE&#10;p1Lta+gSIBaB7UmRh4Mieh+ZxJ+rvFgsizPOJPqKZZEviiXFEOXj9R5CfKt9x9Km4uC3Tn1C3SmG&#10;2N2GSLqoiZxQ3zirO4sq74Rly1WxmgCns5koHyGJrrdG3RhryYBmc2WB4c2K39A3XQ7Hx6xjQ8XP&#10;lvmSknjiC8cQM/r+BkE0qDlTad84RfsojB33mKV1KSVNTT6x9Nuo4b5VA1MmFWM+K4rVgqOFLZ8X&#10;YzQmbIOzKiNwBj5+NbEltVPxn5Fc0DdleIBHkZ9EJsmTymO3xP1mPzXOxqsHFB/jkML4UuCm9fCT&#10;swGnruLhx1aA5sy+c9hAZ/PT0zSmZJyi3mjAsWdz7BFOIlTFI2fj9iqOo73twTRtKgAxcj61dG3i&#10;Y3eOWU2tipNFfKZXII3usU2nfr9V618AAAD//wMAUEsDBBQABgAIAAAAIQCEweSs4AAAAAwBAAAP&#10;AAAAZHJzL2Rvd25yZXYueG1sTI/BTsMwDIbvSLxDZCRuW5qtWkdpOiEQJ7gwJnFNG9OWNU5psq7w&#10;9JgT3Gz50+/vL3az68WEY+g8aVDLBARS7W1HjYbD6+NiCyJEQ9b0nlDDFwbYlZcXhcmtP9MLTvvY&#10;CA6hkBsNbYxDLmWoW3QmLP2AxLd3PzoTeR0baUdz5nDXy1WSbKQzHfGH1gx432J93J+chrnzzw/p&#10;0+dUpWt1fDv472mgD62vr+a7WxAR5/gHw68+q0PJTpU/kQ2i17BYJWtGeVCpAsHEzSbLQFSMqmyb&#10;giwL+b9E+QMAAP//AwBQSwECLQAUAAYACAAAACEAtoM4kv4AAADhAQAAEwAAAAAAAAAAAAAAAAAA&#10;AAAAW0NvbnRlbnRfVHlwZXNdLnhtbFBLAQItABQABgAIAAAAIQA4/SH/1gAAAJQBAAALAAAAAAAA&#10;AAAAAAAAAC8BAABfcmVscy8ucmVsc1BLAQItABQABgAIAAAAIQD4TC86cQIAAPMEAAAOAAAAAAAA&#10;AAAAAAAAAC4CAABkcnMvZTJvRG9jLnhtbFBLAQItABQABgAIAAAAIQCEweSs4AAAAAwBAAAPAAAA&#10;AAAAAAAAAAAAAMsEAABkcnMvZG93bnJldi54bWxQSwUGAAAAAAQABADzAAAA2AUAAAAA&#10;">
                <v:shadow on="t" color="#333" offset="6pt,6pt"/>
                <v:textbox>
                  <w:txbxContent>
                    <w:p w:rsidR="00D7216F" w:rsidRDefault="00D7216F" w:rsidP="00BC21BB">
                      <w:pPr>
                        <w:pStyle w:val="Ttulo1"/>
                        <w:ind w:left="142"/>
                        <w:jc w:val="center"/>
                        <w:rPr>
                          <w:rFonts w:ascii="Century Gothic" w:hAnsi="Century Gothic"/>
                          <w:szCs w:val="28"/>
                        </w:rPr>
                      </w:pPr>
                      <w:bookmarkStart w:id="1" w:name="_GoBack"/>
                      <w:r w:rsidRPr="00230EBC">
                        <w:rPr>
                          <w:rFonts w:ascii="Century Gothic" w:hAnsi="Century Gothic"/>
                          <w:szCs w:val="28"/>
                        </w:rPr>
                        <w:t>YACIMIENTOS PETROLÍFEROS FISCALES BOLIVIANOS</w:t>
                      </w:r>
                    </w:p>
                    <w:p w:rsidR="00D7216F" w:rsidRDefault="00D7216F" w:rsidP="00196858"/>
                    <w:p w:rsidR="00D7216F" w:rsidRPr="00196858" w:rsidRDefault="00D7216F" w:rsidP="00196858"/>
                    <w:p w:rsidR="00D7216F" w:rsidRDefault="00D7216F" w:rsidP="00BC21BB">
                      <w:pPr>
                        <w:ind w:left="142"/>
                        <w:jc w:val="center"/>
                        <w:rPr>
                          <w:rFonts w:ascii="Verdana" w:hAnsi="Verdana"/>
                          <w:b/>
                        </w:rPr>
                      </w:pPr>
                      <w:r>
                        <w:rPr>
                          <w:rFonts w:ascii="Century Gothic" w:hAnsi="Century Gothic"/>
                          <w:b/>
                          <w:noProof/>
                          <w:lang w:eastAsia="es-ES"/>
                        </w:rPr>
                        <w:drawing>
                          <wp:inline distT="0" distB="0" distL="0" distR="0">
                            <wp:extent cx="3498850" cy="2250440"/>
                            <wp:effectExtent l="0" t="0" r="6350" b="0"/>
                            <wp:docPr id="6" name="Imagen 6" descr="Logo YPFB Com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YPFB Comp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850" cy="2250440"/>
                                    </a:xfrm>
                                    <a:prstGeom prst="rect">
                                      <a:avLst/>
                                    </a:prstGeom>
                                    <a:noFill/>
                                    <a:ln>
                                      <a:noFill/>
                                    </a:ln>
                                  </pic:spPr>
                                </pic:pic>
                              </a:graphicData>
                            </a:graphic>
                          </wp:inline>
                        </w:drawing>
                      </w:r>
                    </w:p>
                    <w:p w:rsidR="00D7216F" w:rsidRPr="00FA6B6B" w:rsidRDefault="00D7216F" w:rsidP="00BC21BB">
                      <w:pPr>
                        <w:ind w:left="142"/>
                        <w:jc w:val="center"/>
                        <w:rPr>
                          <w:rFonts w:ascii="Verdana" w:hAnsi="Verdana"/>
                          <w:b/>
                          <w:sz w:val="28"/>
                          <w:szCs w:val="28"/>
                        </w:rPr>
                      </w:pPr>
                    </w:p>
                    <w:p w:rsidR="00D7216F" w:rsidRDefault="00D7216F"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D7216F" w:rsidRDefault="00D7216F"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D7216F" w:rsidRDefault="00D7216F" w:rsidP="003F3DFD">
                      <w:pPr>
                        <w:ind w:left="142"/>
                        <w:jc w:val="center"/>
                        <w:rPr>
                          <w:rFonts w:ascii="Century Gothic" w:hAnsi="Century Gothic" w:cs="Arial"/>
                          <w:b/>
                          <w:sz w:val="32"/>
                          <w:szCs w:val="32"/>
                        </w:rPr>
                      </w:pPr>
                    </w:p>
                    <w:p w:rsidR="00D7216F" w:rsidRPr="003F3DFD" w:rsidRDefault="00D7216F" w:rsidP="003F3DFD">
                      <w:pPr>
                        <w:ind w:left="142"/>
                        <w:jc w:val="center"/>
                        <w:rPr>
                          <w:rFonts w:ascii="Century Gothic" w:hAnsi="Century Gothic" w:cs="Arial"/>
                          <w:b/>
                          <w:sz w:val="32"/>
                          <w:szCs w:val="32"/>
                        </w:rPr>
                      </w:pPr>
                      <w:r w:rsidRPr="003F3DFD">
                        <w:rPr>
                          <w:rFonts w:ascii="Century Gothic" w:hAnsi="Century Gothic" w:cs="Arial"/>
                          <w:b/>
                          <w:sz w:val="32"/>
                          <w:szCs w:val="32"/>
                        </w:rPr>
                        <w:t>FERIA YPFB COMPRA 2015</w:t>
                      </w:r>
                    </w:p>
                    <w:p w:rsidR="00D7216F" w:rsidRPr="003F3DFD" w:rsidRDefault="00D7216F" w:rsidP="00BC21BB">
                      <w:pPr>
                        <w:ind w:left="142"/>
                        <w:jc w:val="center"/>
                        <w:rPr>
                          <w:rFonts w:ascii="Century Gothic" w:hAnsi="Century Gothic" w:cs="Arial"/>
                          <w:b/>
                          <w:sz w:val="32"/>
                          <w:szCs w:val="32"/>
                        </w:rPr>
                      </w:pPr>
                    </w:p>
                    <w:p w:rsidR="00D7216F" w:rsidRDefault="00D7216F" w:rsidP="00FE4B1C">
                      <w:pPr>
                        <w:jc w:val="center"/>
                        <w:rPr>
                          <w:rFonts w:ascii="Century Gothic" w:hAnsi="Century Gothic"/>
                          <w:b/>
                          <w:sz w:val="32"/>
                          <w:szCs w:val="32"/>
                        </w:rPr>
                      </w:pPr>
                      <w:r>
                        <w:rPr>
                          <w:rFonts w:ascii="Century Gothic" w:hAnsi="Century Gothic"/>
                          <w:b/>
                          <w:sz w:val="32"/>
                          <w:szCs w:val="32"/>
                        </w:rPr>
                        <w:t>REGLAMENTO DE CONTRATACIONES DIRECTAS</w:t>
                      </w:r>
                    </w:p>
                    <w:p w:rsidR="00D7216F" w:rsidRDefault="00D7216F" w:rsidP="00FE4B1C">
                      <w:pPr>
                        <w:jc w:val="center"/>
                        <w:rPr>
                          <w:rFonts w:ascii="Century Gothic" w:hAnsi="Century Gothic"/>
                          <w:b/>
                          <w:sz w:val="32"/>
                          <w:szCs w:val="32"/>
                        </w:rPr>
                      </w:pPr>
                      <w:r w:rsidRPr="00C94B6C">
                        <w:rPr>
                          <w:rFonts w:ascii="Century Gothic" w:hAnsi="Century Gothic"/>
                          <w:b/>
                          <w:sz w:val="32"/>
                          <w:szCs w:val="32"/>
                        </w:rPr>
                        <w:t>EN EL MARCO DEL D.S. 29506</w:t>
                      </w:r>
                    </w:p>
                    <w:p w:rsidR="00D7216F" w:rsidRDefault="00D7216F"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rsidR="00D7216F" w:rsidRPr="000F16BE" w:rsidRDefault="00D721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D7216F" w:rsidRPr="00536091" w:rsidRDefault="00D7216F" w:rsidP="00025300">
                      <w:pPr>
                        <w:ind w:left="142"/>
                        <w:jc w:val="center"/>
                        <w:rPr>
                          <w:rFonts w:ascii="Century Gothic" w:hAnsi="Century Gothic" w:cs="Arial"/>
                          <w:b/>
                          <w:bCs/>
                          <w:sz w:val="24"/>
                          <w:szCs w:val="24"/>
                        </w:rPr>
                      </w:pPr>
                    </w:p>
                    <w:p w:rsidR="00D7216F" w:rsidRPr="00536091" w:rsidRDefault="00D7216F" w:rsidP="00B34F79">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ADQUISICION DE VALVULAS TIPO F RECALIFICADORA DEL DTCC</w:t>
                      </w:r>
                    </w:p>
                    <w:p w:rsidR="00D7216F" w:rsidRDefault="00D7216F" w:rsidP="00230EBC">
                      <w:pPr>
                        <w:autoSpaceDE w:val="0"/>
                        <w:autoSpaceDN w:val="0"/>
                        <w:adjustRightInd w:val="0"/>
                        <w:ind w:left="142"/>
                        <w:rPr>
                          <w:rFonts w:ascii="Century Gothic" w:hAnsi="Century Gothic" w:cs="Century Gothic"/>
                          <w:b/>
                          <w:bCs/>
                          <w:color w:val="000000"/>
                          <w:sz w:val="32"/>
                          <w:szCs w:val="32"/>
                        </w:rPr>
                      </w:pPr>
                      <w:r>
                        <w:rPr>
                          <w:rFonts w:ascii="Century Gothic" w:hAnsi="Century Gothic" w:cs="Century Gothic"/>
                          <w:b/>
                          <w:bCs/>
                          <w:color w:val="000000"/>
                          <w:sz w:val="32"/>
                          <w:szCs w:val="32"/>
                        </w:rPr>
                        <w:tab/>
                      </w:r>
                      <w:r>
                        <w:rPr>
                          <w:rFonts w:ascii="Century Gothic" w:hAnsi="Century Gothic" w:cs="Century Gothic"/>
                          <w:b/>
                          <w:bCs/>
                          <w:color w:val="000000"/>
                          <w:sz w:val="32"/>
                          <w:szCs w:val="32"/>
                        </w:rPr>
                        <w:tab/>
                      </w:r>
                    </w:p>
                    <w:p w:rsidR="00D7216F" w:rsidRPr="00536091" w:rsidRDefault="00D7216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sidR="007C196E">
                        <w:rPr>
                          <w:rFonts w:ascii="Century Gothic" w:hAnsi="Century Gothic" w:cs="Century Gothic"/>
                          <w:b/>
                          <w:bCs/>
                          <w:color w:val="000000"/>
                          <w:sz w:val="32"/>
                          <w:szCs w:val="32"/>
                        </w:rPr>
                        <w:t>CDO</w:t>
                      </w:r>
                      <w:r>
                        <w:rPr>
                          <w:rFonts w:ascii="Century Gothic" w:hAnsi="Century Gothic" w:cs="Century Gothic"/>
                          <w:b/>
                          <w:bCs/>
                          <w:color w:val="000000"/>
                          <w:sz w:val="32"/>
                          <w:szCs w:val="32"/>
                        </w:rPr>
                        <w:t>-DCCEN-16-15</w:t>
                      </w:r>
                    </w:p>
                    <w:p w:rsidR="00D7216F" w:rsidRPr="00574BFC" w:rsidRDefault="00D7216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D7216F" w:rsidRPr="00574BFC" w:rsidRDefault="00D7216F" w:rsidP="00BC21BB">
                      <w:pPr>
                        <w:ind w:right="930"/>
                        <w:jc w:val="center"/>
                        <w:rPr>
                          <w:rFonts w:ascii="Century Gothic" w:hAnsi="Century Gothic"/>
                          <w:sz w:val="24"/>
                          <w:lang w:val="es-ES_tradnl"/>
                        </w:rPr>
                      </w:pPr>
                      <w:r>
                        <w:rPr>
                          <w:rFonts w:ascii="Century Gothic" w:hAnsi="Century Gothic"/>
                          <w:lang w:val="es-ES_tradnl"/>
                        </w:rPr>
                        <w:t xml:space="preserve">          </w:t>
                      </w:r>
                      <w:r w:rsidRPr="00574BFC">
                        <w:rPr>
                          <w:rFonts w:ascii="Century Gothic" w:hAnsi="Century Gothic"/>
                          <w:sz w:val="24"/>
                          <w:lang w:val="es-ES_tradnl"/>
                        </w:rPr>
                        <w:t xml:space="preserve">                  </w:t>
                      </w:r>
                      <w:r w:rsidR="006B5C7A">
                        <w:rPr>
                          <w:rFonts w:ascii="Century Gothic" w:hAnsi="Century Gothic"/>
                          <w:sz w:val="24"/>
                          <w:lang w:val="es-ES_tradnl"/>
                        </w:rPr>
                        <w:t>Marzo</w:t>
                      </w:r>
                      <w:r>
                        <w:rPr>
                          <w:rFonts w:ascii="Century Gothic" w:hAnsi="Century Gothic"/>
                          <w:sz w:val="24"/>
                          <w:lang w:val="es-ES_tradnl"/>
                        </w:rPr>
                        <w:t xml:space="preserve"> 2015</w:t>
                      </w:r>
                    </w:p>
                    <w:bookmarkEnd w:id="1"/>
                    <w:p w:rsidR="00D7216F" w:rsidRPr="009C5A35" w:rsidRDefault="00D7216F" w:rsidP="00BC21BB">
                      <w:pPr>
                        <w:ind w:right="930"/>
                        <w:jc w:val="center"/>
                        <w:rPr>
                          <w:rFonts w:ascii="Century Gothic" w:hAnsi="Century Gothic"/>
                          <w:lang w:val="es-ES_tradnl"/>
                        </w:rPr>
                      </w:pPr>
                    </w:p>
                  </w:txbxContent>
                </v:textbox>
              </v:roundrect>
            </w:pict>
          </mc:Fallback>
        </mc:AlternateContent>
      </w:r>
      <w:r w:rsidR="00237D3E" w:rsidRPr="00436E15">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BC21BB" w:rsidRPr="00EC500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BC21BB" w:rsidRPr="00EC5007" w:rsidRDefault="00BC21BB" w:rsidP="00A54E5E">
            <w:pPr>
              <w:jc w:val="both"/>
              <w:rPr>
                <w:sz w:val="16"/>
                <w:szCs w:val="16"/>
              </w:rPr>
            </w:pPr>
            <w:r>
              <w:lastRenderedPageBreak/>
              <w:br w:type="page"/>
            </w:r>
            <w:r>
              <w:rPr>
                <w:noProof/>
                <w:sz w:val="16"/>
                <w:szCs w:val="16"/>
                <w:lang w:val="es-CO" w:eastAsia="es-CO"/>
              </w:rPr>
              <w:t xml:space="preserve">     </w:t>
            </w:r>
            <w:r w:rsidR="00FA640B">
              <w:rPr>
                <w:noProof/>
                <w:sz w:val="16"/>
                <w:szCs w:val="16"/>
                <w:lang w:eastAsia="es-ES"/>
              </w:rPr>
              <w:drawing>
                <wp:inline distT="0" distB="0" distL="0" distR="0" wp14:anchorId="164B0622" wp14:editId="57370E82">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BC21BB" w:rsidRPr="00FA640B" w:rsidRDefault="00BC21BB" w:rsidP="00BC21BB">
            <w:pPr>
              <w:jc w:val="center"/>
              <w:rPr>
                <w:rFonts w:ascii="Verdana" w:hAnsi="Verdana"/>
                <w:b/>
                <w:sz w:val="28"/>
                <w:szCs w:val="28"/>
              </w:rPr>
            </w:pPr>
            <w:r w:rsidRPr="00FA640B">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BC21BB" w:rsidRPr="00DD1FBC" w:rsidRDefault="00FA640B" w:rsidP="00A54E5E">
            <w:pPr>
              <w:jc w:val="center"/>
              <w:rPr>
                <w:sz w:val="6"/>
                <w:szCs w:val="6"/>
              </w:rPr>
            </w:pPr>
            <w:r>
              <w:rPr>
                <w:rFonts w:ascii="Century Gothic" w:hAnsi="Century Gothic"/>
                <w:b/>
                <w:noProof/>
                <w:lang w:eastAsia="es-ES"/>
              </w:rPr>
              <w:drawing>
                <wp:inline distT="0" distB="0" distL="0" distR="0" wp14:anchorId="763467FE" wp14:editId="53866226">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87688" w:rsidRDefault="00B87688" w:rsidP="00BC21BB">
      <w:pPr>
        <w:jc w:val="center"/>
        <w:rPr>
          <w:rFonts w:ascii="Verdana" w:hAnsi="Verdana" w:cs="Arial"/>
          <w:b/>
          <w:sz w:val="18"/>
          <w:szCs w:val="16"/>
        </w:rPr>
      </w:pPr>
    </w:p>
    <w:p w:rsidR="00BC21BB" w:rsidRPr="00DF2EE2" w:rsidRDefault="00BC21BB" w:rsidP="00BC21BB">
      <w:pPr>
        <w:jc w:val="center"/>
        <w:rPr>
          <w:rFonts w:ascii="Verdana" w:hAnsi="Verdana" w:cs="Arial"/>
          <w:b/>
          <w:sz w:val="18"/>
          <w:szCs w:val="16"/>
        </w:rPr>
      </w:pPr>
      <w:r w:rsidRPr="00DF2EE2">
        <w:rPr>
          <w:rFonts w:ascii="Verdana" w:hAnsi="Verdana" w:cs="Arial"/>
          <w:b/>
          <w:sz w:val="18"/>
          <w:szCs w:val="16"/>
        </w:rPr>
        <w:t>CRONOGRAMA DE PLAZOS</w:t>
      </w:r>
    </w:p>
    <w:p w:rsidR="00FA640B" w:rsidRPr="00FA640B" w:rsidRDefault="00FA640B" w:rsidP="00005033">
      <w:pPr>
        <w:pStyle w:val="NormalWeb"/>
        <w:spacing w:before="0" w:after="0"/>
        <w:jc w:val="center"/>
        <w:rPr>
          <w:rFonts w:ascii="Verdana" w:hAnsi="Verdana" w:cs="Arial"/>
          <w:b/>
          <w:sz w:val="14"/>
          <w:szCs w:val="16"/>
          <w:lang w:val="es-BO"/>
        </w:rPr>
      </w:pPr>
    </w:p>
    <w:p w:rsidR="00FA640B" w:rsidRPr="00FA640B"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964D15" w:rsidTr="00384999">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324C12" w:rsidP="00324C12">
            <w:pPr>
              <w:jc w:val="center"/>
              <w:rPr>
                <w:rFonts w:ascii="Arial" w:hAnsi="Arial" w:cs="Arial"/>
              </w:rPr>
            </w:pPr>
            <w:r>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964D15" w:rsidP="00324C12">
            <w:pPr>
              <w:jc w:val="center"/>
              <w:rPr>
                <w:rFonts w:ascii="Arial" w:hAnsi="Arial" w:cs="Arial"/>
                <w:b/>
              </w:rPr>
            </w:pPr>
            <w:r>
              <w:rPr>
                <w:rFonts w:ascii="Arial" w:hAnsi="Arial" w:cs="Arial"/>
                <w:b/>
              </w:rPr>
              <w:t xml:space="preserve">FECHA </w:t>
            </w:r>
            <w:r w:rsidR="00574BFC">
              <w:rPr>
                <w:rFonts w:ascii="Arial" w:hAnsi="Arial" w:cs="Arial"/>
                <w:b/>
              </w:rPr>
              <w:t>/</w:t>
            </w:r>
            <w:r>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964D15" w:rsidRDefault="00574BFC" w:rsidP="00324C12">
            <w:pPr>
              <w:jc w:val="center"/>
              <w:rPr>
                <w:rFonts w:ascii="Arial" w:hAnsi="Arial" w:cs="Arial"/>
                <w:b/>
              </w:rPr>
            </w:pPr>
            <w:r>
              <w:rPr>
                <w:rFonts w:ascii="Arial" w:hAnsi="Arial" w:cs="Arial"/>
                <w:b/>
              </w:rPr>
              <w:t>LUGAR</w:t>
            </w:r>
          </w:p>
        </w:tc>
      </w:tr>
      <w:tr w:rsidR="00964D15" w:rsidTr="00384999">
        <w:trPr>
          <w:trHeight w:val="122"/>
        </w:trPr>
        <w:tc>
          <w:tcPr>
            <w:tcW w:w="501" w:type="dxa"/>
            <w:tcBorders>
              <w:top w:val="single" w:sz="4" w:space="0" w:color="auto"/>
              <w:left w:val="single" w:sz="4" w:space="0" w:color="auto"/>
              <w:bottom w:val="single" w:sz="4" w:space="0" w:color="auto"/>
              <w:right w:val="single" w:sz="4" w:space="0" w:color="auto"/>
            </w:tcBorders>
          </w:tcPr>
          <w:p w:rsidR="00964D15"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Default="00964D15" w:rsidP="00C61C95">
            <w:pPr>
              <w:jc w:val="center"/>
              <w:rPr>
                <w:rFonts w:ascii="Arial" w:hAnsi="Arial" w:cs="Arial"/>
                <w:sz w:val="4"/>
                <w:szCs w:val="4"/>
              </w:rPr>
            </w:pPr>
          </w:p>
        </w:tc>
      </w:tr>
      <w:tr w:rsidR="00964D15" w:rsidTr="00384999">
        <w:trPr>
          <w:trHeight w:val="692"/>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Default="00964D15" w:rsidP="00C61C95">
            <w:pPr>
              <w:jc w:val="center"/>
              <w:rPr>
                <w:rFonts w:ascii="Arial" w:hAnsi="Arial" w:cs="Arial"/>
                <w:sz w:val="18"/>
                <w:szCs w:val="18"/>
              </w:rPr>
            </w:pPr>
            <w:r>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574BFC">
            <w:pPr>
              <w:rPr>
                <w:rFonts w:ascii="Calibri" w:hAnsi="Calibri" w:cs="Arial"/>
                <w:sz w:val="16"/>
                <w:szCs w:val="16"/>
              </w:rPr>
            </w:pPr>
            <w:r w:rsidRPr="002146DA">
              <w:rPr>
                <w:rFonts w:ascii="Calibri" w:hAnsi="Calibri" w:cs="Calibri"/>
                <w:sz w:val="16"/>
                <w:szCs w:val="16"/>
              </w:rPr>
              <w:t xml:space="preserve">Publicación DBC </w:t>
            </w:r>
            <w:r w:rsidR="00574BFC">
              <w:rPr>
                <w:rFonts w:ascii="Calibri" w:hAnsi="Calibri" w:cs="Calibri"/>
                <w:sz w:val="16"/>
                <w:szCs w:val="16"/>
              </w:rPr>
              <w:t>/ I</w:t>
            </w:r>
            <w:r w:rsidRPr="002146DA">
              <w:rPr>
                <w:rFonts w:ascii="Calibri" w:hAnsi="Calibri" w:cs="Calibri"/>
                <w:sz w:val="16"/>
                <w:szCs w:val="16"/>
              </w:rPr>
              <w:t xml:space="preserve">nvitación </w:t>
            </w:r>
          </w:p>
        </w:tc>
        <w:tc>
          <w:tcPr>
            <w:tcW w:w="2913" w:type="dxa"/>
            <w:gridSpan w:val="2"/>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8E5781">
            <w:pPr>
              <w:jc w:val="center"/>
              <w:rPr>
                <w:rFonts w:ascii="Calibri" w:hAnsi="Calibri" w:cs="Arial"/>
                <w:sz w:val="16"/>
                <w:szCs w:val="16"/>
              </w:rPr>
            </w:pPr>
            <w:r w:rsidRPr="002146DA">
              <w:rPr>
                <w:rFonts w:ascii="Calibri" w:hAnsi="Calibri" w:cs="Arial"/>
                <w:sz w:val="16"/>
                <w:szCs w:val="16"/>
              </w:rPr>
              <w:t>Fecha:</w:t>
            </w:r>
            <w:r w:rsidR="00F766FD">
              <w:rPr>
                <w:rFonts w:ascii="Calibri" w:hAnsi="Calibri" w:cs="Arial"/>
                <w:sz w:val="16"/>
                <w:szCs w:val="16"/>
              </w:rPr>
              <w:t xml:space="preserve"> </w:t>
            </w:r>
            <w:r w:rsidR="008E5781">
              <w:rPr>
                <w:rFonts w:ascii="Calibri" w:hAnsi="Calibri" w:cs="Arial"/>
                <w:sz w:val="16"/>
                <w:szCs w:val="16"/>
              </w:rPr>
              <w:t>02</w:t>
            </w:r>
            <w:r w:rsidR="003954A5">
              <w:rPr>
                <w:rFonts w:ascii="Calibri" w:hAnsi="Calibri" w:cs="Arial"/>
                <w:sz w:val="16"/>
                <w:szCs w:val="16"/>
              </w:rPr>
              <w:t>/0</w:t>
            </w:r>
            <w:r w:rsidR="008E5781">
              <w:rPr>
                <w:rFonts w:ascii="Calibri" w:hAnsi="Calibri" w:cs="Arial"/>
                <w:sz w:val="16"/>
                <w:szCs w:val="16"/>
              </w:rPr>
              <w:t>3</w:t>
            </w:r>
            <w:r w:rsidR="00F766FD">
              <w:rPr>
                <w:rFonts w:ascii="Calibri" w:hAnsi="Calibri" w:cs="Arial"/>
                <w:sz w:val="16"/>
                <w:szCs w:val="16"/>
              </w:rPr>
              <w:t>/2015</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2146DA" w:rsidRDefault="00964D15" w:rsidP="000047C4">
            <w:pPr>
              <w:jc w:val="both"/>
              <w:rPr>
                <w:rFonts w:ascii="Calibri" w:hAnsi="Calibri"/>
                <w:sz w:val="16"/>
                <w:szCs w:val="16"/>
              </w:rPr>
            </w:pPr>
            <w:r w:rsidRPr="002146DA">
              <w:rPr>
                <w:rFonts w:ascii="Calibri" w:hAnsi="Calibri" w:cs="Arial"/>
                <w:sz w:val="16"/>
                <w:szCs w:val="16"/>
              </w:rPr>
              <w:t xml:space="preserve">Calle Bueno N° 185 Piso 1° </w:t>
            </w:r>
            <w:r>
              <w:rPr>
                <w:rFonts w:ascii="Calibri" w:hAnsi="Calibri" w:cs="Arial"/>
                <w:sz w:val="16"/>
                <w:szCs w:val="16"/>
              </w:rPr>
              <w:t xml:space="preserve">Gerencia Nacional de Contrataciones </w:t>
            </w:r>
            <w:r w:rsidRPr="002146DA">
              <w:rPr>
                <w:rFonts w:ascii="Calibri" w:hAnsi="Calibri" w:cs="Arial"/>
                <w:sz w:val="16"/>
                <w:szCs w:val="16"/>
              </w:rPr>
              <w:t>La Paz</w:t>
            </w:r>
            <w:r w:rsidR="003F3DFD">
              <w:rPr>
                <w:rFonts w:ascii="Calibri" w:hAnsi="Calibri" w:cs="Arial"/>
                <w:sz w:val="16"/>
                <w:szCs w:val="16"/>
              </w:rPr>
              <w:t xml:space="preserve"> </w:t>
            </w:r>
            <w:r w:rsidRPr="002146DA">
              <w:rPr>
                <w:rFonts w:ascii="Calibri" w:hAnsi="Calibri" w:cs="Arial"/>
                <w:sz w:val="16"/>
                <w:szCs w:val="16"/>
              </w:rPr>
              <w:t>–</w:t>
            </w:r>
            <w:r w:rsidR="003F3DFD">
              <w:rPr>
                <w:rFonts w:ascii="Calibri" w:hAnsi="Calibri" w:cs="Arial"/>
                <w:sz w:val="16"/>
                <w:szCs w:val="16"/>
              </w:rPr>
              <w:t xml:space="preserve"> </w:t>
            </w:r>
            <w:r w:rsidRPr="002146DA">
              <w:rPr>
                <w:rFonts w:ascii="Calibri" w:hAnsi="Calibri" w:cs="Arial"/>
                <w:sz w:val="16"/>
                <w:szCs w:val="16"/>
              </w:rPr>
              <w:t xml:space="preserve">Bolivia o página web </w:t>
            </w:r>
            <w:hyperlink r:id="rId12" w:history="1">
              <w:r w:rsidRPr="002146DA">
                <w:rPr>
                  <w:rStyle w:val="Hipervnculo"/>
                  <w:rFonts w:ascii="Calibri" w:hAnsi="Calibri"/>
                  <w:sz w:val="16"/>
                  <w:szCs w:val="16"/>
                </w:rPr>
                <w:t>www.ypfb.gob.bo</w:t>
              </w:r>
            </w:hyperlink>
          </w:p>
        </w:tc>
      </w:tr>
      <w:tr w:rsidR="00964D15" w:rsidTr="0038499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025300" w:rsidRDefault="00964D15" w:rsidP="00C61C95">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2146DA" w:rsidRDefault="00964D15" w:rsidP="00C61C95">
            <w:pPr>
              <w:jc w:val="both"/>
              <w:rPr>
                <w:rFonts w:ascii="Calibri" w:hAnsi="Calibri" w:cs="Arial"/>
                <w:sz w:val="8"/>
                <w:szCs w:val="16"/>
              </w:rPr>
            </w:pPr>
          </w:p>
        </w:tc>
      </w:tr>
      <w:tr w:rsidR="00964D15" w:rsidRPr="006E3FF6" w:rsidTr="00384999">
        <w:trPr>
          <w:trHeight w:val="323"/>
        </w:trPr>
        <w:tc>
          <w:tcPr>
            <w:tcW w:w="501"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964D15" w:rsidP="00C61C95">
            <w:pPr>
              <w:jc w:val="center"/>
              <w:rPr>
                <w:rFonts w:ascii="Century Gothic" w:hAnsi="Century Gothic" w:cs="Arial"/>
                <w:sz w:val="18"/>
                <w:szCs w:val="18"/>
              </w:rPr>
            </w:pPr>
            <w:r w:rsidRPr="006E3FF6">
              <w:rPr>
                <w:rFonts w:ascii="Arial" w:hAnsi="Arial"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rPr>
                <w:rFonts w:ascii="Calibri" w:hAnsi="Calibri" w:cs="Calibri"/>
                <w:sz w:val="16"/>
                <w:szCs w:val="16"/>
              </w:rPr>
            </w:pPr>
          </w:p>
          <w:p w:rsidR="00964D15" w:rsidRPr="006E3FF6" w:rsidRDefault="00785E55" w:rsidP="00C61C95">
            <w:pPr>
              <w:rPr>
                <w:rFonts w:ascii="Calibri" w:hAnsi="Calibri" w:cs="Calibri"/>
                <w:sz w:val="16"/>
                <w:szCs w:val="16"/>
              </w:rPr>
            </w:pPr>
            <w:r w:rsidRPr="006E3FF6">
              <w:rPr>
                <w:rFonts w:ascii="Calibri" w:hAnsi="Calibri" w:cs="Calibri"/>
                <w:sz w:val="16"/>
                <w:szCs w:val="16"/>
              </w:rPr>
              <w:t>Inspección Previa</w:t>
            </w:r>
            <w:r w:rsidR="005D302C">
              <w:rPr>
                <w:rFonts w:ascii="Calibri" w:hAnsi="Calibri" w:cs="Calibri"/>
                <w:sz w:val="16"/>
                <w:szCs w:val="16"/>
              </w:rPr>
              <w:t xml:space="preserve">. </w:t>
            </w:r>
          </w:p>
          <w:p w:rsidR="00964D15" w:rsidRPr="006E3FF6"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964D15" w:rsidP="006E3FF6">
            <w:pPr>
              <w:jc w:val="center"/>
              <w:rPr>
                <w:rFonts w:ascii="Calibri" w:hAnsi="Calibri" w:cs="Arial"/>
                <w:sz w:val="16"/>
                <w:szCs w:val="16"/>
              </w:rPr>
            </w:pPr>
            <w:r w:rsidRPr="006E3FF6">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964D15" w:rsidP="006E3FF6">
            <w:pPr>
              <w:jc w:val="center"/>
              <w:rPr>
                <w:rFonts w:ascii="Calibri" w:hAnsi="Calibri" w:cs="Arial"/>
                <w:sz w:val="16"/>
                <w:szCs w:val="16"/>
              </w:rPr>
            </w:pPr>
            <w:r w:rsidRPr="006E3FF6">
              <w:rPr>
                <w:rFonts w:ascii="Calibri" w:hAnsi="Calibri" w:cs="Arial"/>
                <w:sz w:val="16"/>
                <w:szCs w:val="16"/>
              </w:rPr>
              <w:t>Hasta hora:</w:t>
            </w:r>
          </w:p>
        </w:tc>
        <w:tc>
          <w:tcPr>
            <w:tcW w:w="4044" w:type="dxa"/>
            <w:tcBorders>
              <w:top w:val="single" w:sz="4" w:space="0" w:color="auto"/>
              <w:left w:val="single" w:sz="4" w:space="0" w:color="auto"/>
              <w:bottom w:val="single" w:sz="4" w:space="0" w:color="auto"/>
              <w:right w:val="single" w:sz="4" w:space="0" w:color="auto"/>
            </w:tcBorders>
            <w:vAlign w:val="center"/>
            <w:hideMark/>
          </w:tcPr>
          <w:p w:rsidR="00964D15" w:rsidRPr="006E3FF6" w:rsidRDefault="003F3DFD" w:rsidP="00964D15">
            <w:pPr>
              <w:jc w:val="both"/>
              <w:rPr>
                <w:rFonts w:ascii="Calibri" w:hAnsi="Calibri"/>
                <w:sz w:val="16"/>
                <w:szCs w:val="16"/>
              </w:rPr>
            </w:pPr>
            <w:r w:rsidRPr="006E3FF6">
              <w:rPr>
                <w:rFonts w:ascii="Calibri" w:hAnsi="Calibri" w:cs="Arial"/>
                <w:sz w:val="16"/>
                <w:szCs w:val="16"/>
              </w:rPr>
              <w:t>NO CORRESPONDE</w:t>
            </w:r>
          </w:p>
        </w:tc>
      </w:tr>
      <w:tr w:rsidR="00964D15" w:rsidRPr="006E3FF6" w:rsidTr="0038499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964D15" w:rsidRPr="006E3FF6"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964D15" w:rsidRPr="006E3FF6" w:rsidRDefault="00964D15" w:rsidP="00C61C95">
            <w:pPr>
              <w:jc w:val="both"/>
              <w:rPr>
                <w:rFonts w:ascii="Calibri" w:hAnsi="Calibri" w:cs="Arial"/>
                <w:sz w:val="10"/>
                <w:szCs w:val="16"/>
              </w:rPr>
            </w:pPr>
          </w:p>
        </w:tc>
      </w:tr>
      <w:tr w:rsidR="00245489" w:rsidRPr="006E3FF6" w:rsidTr="00384999">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entury Gothic" w:hAnsi="Century Gothic" w:cs="Arial"/>
                <w:sz w:val="18"/>
                <w:szCs w:val="18"/>
              </w:rPr>
            </w:pPr>
            <w:r w:rsidRPr="006E3FF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tcPr>
          <w:p w:rsidR="00245489" w:rsidRPr="006E3FF6" w:rsidRDefault="00245489" w:rsidP="00245489">
            <w:pPr>
              <w:rPr>
                <w:rFonts w:ascii="Calibri" w:hAnsi="Calibri" w:cs="Calibri"/>
                <w:sz w:val="16"/>
                <w:szCs w:val="16"/>
              </w:rPr>
            </w:pPr>
          </w:p>
          <w:p w:rsidR="00245489" w:rsidRPr="006E3FF6" w:rsidRDefault="005D302C" w:rsidP="00245489">
            <w:pPr>
              <w:rPr>
                <w:rFonts w:ascii="Calibri" w:hAnsi="Calibri" w:cs="Calibri"/>
                <w:sz w:val="16"/>
                <w:szCs w:val="16"/>
              </w:rPr>
            </w:pPr>
            <w:r>
              <w:rPr>
                <w:rFonts w:ascii="Calibri" w:hAnsi="Calibri" w:cs="Calibri"/>
                <w:sz w:val="16"/>
                <w:szCs w:val="16"/>
              </w:rPr>
              <w:t xml:space="preserve">Consultas Escritas. </w:t>
            </w:r>
          </w:p>
          <w:p w:rsidR="00245489" w:rsidRPr="006E3FF6"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Hasta hora:</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3954A5" w:rsidP="00245489">
            <w:pPr>
              <w:jc w:val="both"/>
              <w:rPr>
                <w:rFonts w:ascii="Calibri" w:hAnsi="Calibri"/>
                <w:sz w:val="16"/>
                <w:szCs w:val="16"/>
              </w:rPr>
            </w:pPr>
            <w:r w:rsidRPr="006E3FF6">
              <w:rPr>
                <w:rFonts w:ascii="Calibri" w:hAnsi="Calibri" w:cs="Arial"/>
                <w:sz w:val="16"/>
                <w:szCs w:val="16"/>
              </w:rPr>
              <w:t>NO CORRESPONDE</w:t>
            </w:r>
          </w:p>
        </w:tc>
      </w:tr>
      <w:tr w:rsidR="00245489" w:rsidRPr="006E3FF6" w:rsidTr="00384999">
        <w:trPr>
          <w:trHeight w:val="70"/>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rsidR="00245489" w:rsidRPr="006E3FF6"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rsidR="00245489" w:rsidRPr="006E3FF6"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both"/>
              <w:rPr>
                <w:rFonts w:ascii="Calibri" w:hAnsi="Calibri" w:cs="Arial"/>
                <w:sz w:val="10"/>
                <w:szCs w:val="16"/>
              </w:rPr>
            </w:pPr>
          </w:p>
        </w:tc>
      </w:tr>
      <w:tr w:rsidR="00245489" w:rsidRPr="006E3FF6" w:rsidTr="00384999">
        <w:trPr>
          <w:trHeight w:val="575"/>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 xml:space="preserve">Reunión de Aclaración.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Fecha:</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3954A5">
            <w:pPr>
              <w:jc w:val="center"/>
              <w:rPr>
                <w:rFonts w:ascii="Calibri" w:hAnsi="Calibri" w:cs="Arial"/>
                <w:sz w:val="16"/>
                <w:szCs w:val="16"/>
              </w:rPr>
            </w:pPr>
            <w:r w:rsidRPr="006E3FF6">
              <w:rPr>
                <w:rFonts w:ascii="Calibri" w:hAnsi="Calibri" w:cs="Arial"/>
                <w:sz w:val="16"/>
                <w:szCs w:val="16"/>
              </w:rPr>
              <w:t>Hora:</w:t>
            </w:r>
          </w:p>
        </w:tc>
        <w:tc>
          <w:tcPr>
            <w:tcW w:w="4044"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3954A5" w:rsidP="003954A5">
            <w:pPr>
              <w:rPr>
                <w:rFonts w:ascii="Calibri" w:hAnsi="Calibri" w:cs="Arial"/>
                <w:sz w:val="16"/>
                <w:szCs w:val="16"/>
              </w:rPr>
            </w:pPr>
            <w:r w:rsidRPr="006E3FF6">
              <w:rPr>
                <w:rFonts w:ascii="Calibri" w:hAnsi="Calibri" w:cs="Arial"/>
                <w:sz w:val="16"/>
                <w:szCs w:val="16"/>
              </w:rPr>
              <w:t>NO CORRESPONDE</w:t>
            </w:r>
          </w:p>
        </w:tc>
      </w:tr>
      <w:tr w:rsidR="00245489" w:rsidRPr="006E3FF6" w:rsidTr="0038499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sz w:val="8"/>
                <w:szCs w:val="16"/>
              </w:rPr>
            </w:pPr>
          </w:p>
        </w:tc>
      </w:tr>
      <w:tr w:rsidR="00245489" w:rsidRPr="006E3FF6" w:rsidTr="0038499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 xml:space="preserve">Presentación de Propuestas. </w:t>
            </w:r>
          </w:p>
        </w:tc>
        <w:tc>
          <w:tcPr>
            <w:tcW w:w="1457"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Fecha:</w:t>
            </w:r>
          </w:p>
          <w:p w:rsidR="00245489" w:rsidRPr="006E3FF6" w:rsidRDefault="003954A5" w:rsidP="008E5781">
            <w:pPr>
              <w:jc w:val="center"/>
              <w:rPr>
                <w:rFonts w:ascii="Calibri" w:hAnsi="Calibri" w:cs="Arial"/>
                <w:sz w:val="16"/>
                <w:szCs w:val="16"/>
              </w:rPr>
            </w:pPr>
            <w:r>
              <w:rPr>
                <w:rFonts w:ascii="Calibri" w:hAnsi="Calibri" w:cs="Arial"/>
                <w:sz w:val="16"/>
                <w:szCs w:val="16"/>
              </w:rPr>
              <w:t>1</w:t>
            </w:r>
            <w:r w:rsidR="008E5781">
              <w:rPr>
                <w:rFonts w:ascii="Calibri" w:hAnsi="Calibri" w:cs="Arial"/>
                <w:sz w:val="16"/>
                <w:szCs w:val="16"/>
              </w:rPr>
              <w:t>3</w:t>
            </w:r>
            <w:r>
              <w:rPr>
                <w:rFonts w:ascii="Calibri" w:hAnsi="Calibri" w:cs="Arial"/>
                <w:sz w:val="16"/>
                <w:szCs w:val="16"/>
              </w:rPr>
              <w:t>/</w:t>
            </w:r>
            <w:r w:rsidR="00F766FD" w:rsidRPr="006E3FF6">
              <w:rPr>
                <w:rFonts w:ascii="Calibri" w:hAnsi="Calibri" w:cs="Arial"/>
                <w:sz w:val="16"/>
                <w:szCs w:val="16"/>
              </w:rPr>
              <w:t>03/2015</w:t>
            </w:r>
          </w:p>
        </w:tc>
        <w:tc>
          <w:tcPr>
            <w:tcW w:w="1456"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Hasta hora:</w:t>
            </w:r>
          </w:p>
          <w:p w:rsidR="00245489" w:rsidRPr="006E3FF6" w:rsidRDefault="003954A5" w:rsidP="008E5781">
            <w:pPr>
              <w:jc w:val="center"/>
              <w:rPr>
                <w:rFonts w:ascii="Calibri" w:hAnsi="Calibri" w:cs="Arial"/>
                <w:sz w:val="16"/>
                <w:szCs w:val="16"/>
              </w:rPr>
            </w:pPr>
            <w:r>
              <w:rPr>
                <w:rFonts w:ascii="Calibri" w:hAnsi="Calibri" w:cs="Arial"/>
                <w:sz w:val="16"/>
                <w:szCs w:val="16"/>
              </w:rPr>
              <w:t>1</w:t>
            </w:r>
            <w:r w:rsidR="008E5781">
              <w:rPr>
                <w:rFonts w:ascii="Calibri" w:hAnsi="Calibri" w:cs="Arial"/>
                <w:sz w:val="16"/>
                <w:szCs w:val="16"/>
              </w:rPr>
              <w:t>5</w:t>
            </w:r>
            <w:r>
              <w:rPr>
                <w:rFonts w:ascii="Calibri" w:hAnsi="Calibri" w:cs="Arial"/>
                <w:sz w:val="16"/>
                <w:szCs w:val="16"/>
              </w:rPr>
              <w:t>:3</w:t>
            </w:r>
            <w:r w:rsidR="00F766FD" w:rsidRPr="006E3FF6">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vAlign w:val="center"/>
            <w:hideMark/>
          </w:tcPr>
          <w:p w:rsidR="006E3FF6" w:rsidRPr="006E3FF6" w:rsidRDefault="003F3DFD" w:rsidP="006E3FF6">
            <w:pPr>
              <w:jc w:val="center"/>
              <w:rPr>
                <w:rFonts w:ascii="Calibri" w:hAnsi="Calibri" w:cs="Calibri"/>
                <w:sz w:val="16"/>
                <w:szCs w:val="16"/>
              </w:rPr>
            </w:pPr>
            <w:r w:rsidRPr="006E3FF6">
              <w:rPr>
                <w:rFonts w:ascii="Calibri" w:hAnsi="Calibri" w:cs="Calibri"/>
                <w:sz w:val="16"/>
                <w:szCs w:val="16"/>
              </w:rPr>
              <w:t>Camp</w:t>
            </w:r>
            <w:r w:rsidR="006E3FF6" w:rsidRPr="006E3FF6">
              <w:rPr>
                <w:rFonts w:ascii="Calibri" w:hAnsi="Calibri" w:cs="Calibri"/>
                <w:sz w:val="16"/>
                <w:szCs w:val="16"/>
              </w:rPr>
              <w:t>o Ferial FEXPOCRUZ</w:t>
            </w:r>
          </w:p>
          <w:p w:rsidR="006E3FF6" w:rsidRPr="006E3FF6" w:rsidRDefault="003F3DFD" w:rsidP="006E3FF6">
            <w:pPr>
              <w:jc w:val="center"/>
              <w:rPr>
                <w:rFonts w:ascii="Calibri" w:hAnsi="Calibri" w:cs="Calibri"/>
                <w:sz w:val="16"/>
                <w:szCs w:val="16"/>
              </w:rPr>
            </w:pPr>
            <w:r w:rsidRPr="006E3FF6">
              <w:rPr>
                <w:rFonts w:ascii="Calibri" w:hAnsi="Calibri" w:cs="Calibri"/>
                <w:sz w:val="16"/>
                <w:szCs w:val="16"/>
              </w:rPr>
              <w:t xml:space="preserve">Pabellón </w:t>
            </w:r>
            <w:proofErr w:type="spellStart"/>
            <w:r w:rsidRPr="006E3FF6">
              <w:rPr>
                <w:rFonts w:ascii="Calibri" w:hAnsi="Calibri" w:cs="Calibri"/>
                <w:sz w:val="16"/>
                <w:szCs w:val="16"/>
              </w:rPr>
              <w:t>Guarayos</w:t>
            </w:r>
            <w:proofErr w:type="spellEnd"/>
            <w:r w:rsidRPr="006E3FF6">
              <w:rPr>
                <w:rFonts w:ascii="Calibri" w:hAnsi="Calibri" w:cs="Calibri"/>
                <w:sz w:val="16"/>
                <w:szCs w:val="16"/>
              </w:rPr>
              <w:t xml:space="preserve"> STAND YPFB CASA</w:t>
            </w:r>
            <w:r w:rsidR="006E3FF6" w:rsidRPr="006E3FF6">
              <w:rPr>
                <w:rFonts w:ascii="Calibri" w:hAnsi="Calibri" w:cs="Calibri"/>
                <w:sz w:val="16"/>
                <w:szCs w:val="16"/>
              </w:rPr>
              <w:t xml:space="preserve"> MATRIZ Av. Roca y Coronado s/n.</w:t>
            </w:r>
          </w:p>
          <w:p w:rsidR="00245489" w:rsidRPr="006E3FF6" w:rsidRDefault="003F3DFD" w:rsidP="006E3FF6">
            <w:pPr>
              <w:jc w:val="center"/>
              <w:rPr>
                <w:rFonts w:ascii="Calibri" w:hAnsi="Calibri" w:cs="Calibri"/>
                <w:sz w:val="16"/>
                <w:szCs w:val="16"/>
              </w:rPr>
            </w:pPr>
            <w:r w:rsidRPr="006E3FF6">
              <w:rPr>
                <w:rFonts w:ascii="Calibri" w:hAnsi="Calibri" w:cs="Calibri"/>
                <w:sz w:val="16"/>
                <w:szCs w:val="16"/>
              </w:rPr>
              <w:t>Santa Cruz –Bolivia</w:t>
            </w:r>
          </w:p>
        </w:tc>
      </w:tr>
      <w:tr w:rsidR="00245489" w:rsidRPr="006E3FF6" w:rsidTr="00384999">
        <w:trPr>
          <w:trHeight w:val="79"/>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245489">
            <w:pPr>
              <w:jc w:val="both"/>
              <w:rPr>
                <w:rFonts w:ascii="Calibri" w:hAnsi="Calibri" w:cs="Arial"/>
                <w:sz w:val="4"/>
                <w:szCs w:val="4"/>
              </w:rPr>
            </w:pPr>
          </w:p>
        </w:tc>
      </w:tr>
      <w:tr w:rsidR="00245489" w:rsidRPr="006E3FF6" w:rsidTr="00384999">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jc w:val="center"/>
              <w:rPr>
                <w:rFonts w:ascii="Arial" w:hAnsi="Arial" w:cs="Arial"/>
                <w:sz w:val="18"/>
                <w:szCs w:val="18"/>
              </w:rPr>
            </w:pPr>
            <w:r w:rsidRPr="006E3FF6">
              <w:rPr>
                <w:rFonts w:ascii="Arial" w:hAnsi="Arial" w:cs="Arial"/>
                <w:sz w:val="18"/>
                <w:szCs w:val="18"/>
              </w:rPr>
              <w:t>6</w:t>
            </w:r>
          </w:p>
        </w:tc>
        <w:tc>
          <w:tcPr>
            <w:tcW w:w="3183" w:type="dxa"/>
            <w:tcBorders>
              <w:top w:val="single" w:sz="4" w:space="0" w:color="auto"/>
              <w:left w:val="single" w:sz="4" w:space="0" w:color="auto"/>
              <w:bottom w:val="single" w:sz="4" w:space="0" w:color="auto"/>
              <w:right w:val="single" w:sz="4" w:space="0" w:color="auto"/>
            </w:tcBorders>
            <w:vAlign w:val="center"/>
            <w:hideMark/>
          </w:tcPr>
          <w:p w:rsidR="00245489" w:rsidRPr="006E3FF6" w:rsidRDefault="00245489" w:rsidP="00245489">
            <w:pPr>
              <w:rPr>
                <w:rFonts w:ascii="Calibri" w:hAnsi="Calibri" w:cs="Arial"/>
                <w:sz w:val="16"/>
                <w:szCs w:val="16"/>
              </w:rPr>
            </w:pPr>
            <w:r w:rsidRPr="006E3FF6">
              <w:rPr>
                <w:rFonts w:ascii="Calibri" w:hAnsi="Calibri" w:cs="Calibri"/>
                <w:sz w:val="16"/>
                <w:szCs w:val="16"/>
              </w:rPr>
              <w:t xml:space="preserve">Apertura de Propuestas. </w:t>
            </w:r>
          </w:p>
        </w:tc>
        <w:tc>
          <w:tcPr>
            <w:tcW w:w="1457" w:type="dxa"/>
            <w:tcBorders>
              <w:top w:val="single" w:sz="4" w:space="0" w:color="auto"/>
              <w:left w:val="single" w:sz="4" w:space="0" w:color="auto"/>
              <w:bottom w:val="single" w:sz="4" w:space="0" w:color="auto"/>
              <w:right w:val="single" w:sz="4" w:space="0" w:color="auto"/>
            </w:tcBorders>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Fecha:</w:t>
            </w:r>
          </w:p>
          <w:p w:rsidR="00245489" w:rsidRPr="006E3FF6" w:rsidRDefault="003954A5" w:rsidP="008E5781">
            <w:pPr>
              <w:jc w:val="center"/>
              <w:rPr>
                <w:rFonts w:ascii="Calibri" w:hAnsi="Calibri" w:cs="Arial"/>
                <w:sz w:val="16"/>
                <w:szCs w:val="16"/>
              </w:rPr>
            </w:pPr>
            <w:r>
              <w:rPr>
                <w:rFonts w:ascii="Calibri" w:hAnsi="Calibri" w:cs="Arial"/>
                <w:sz w:val="16"/>
                <w:szCs w:val="16"/>
              </w:rPr>
              <w:t>1</w:t>
            </w:r>
            <w:r w:rsidR="008E5781">
              <w:rPr>
                <w:rFonts w:ascii="Calibri" w:hAnsi="Calibri" w:cs="Arial"/>
                <w:sz w:val="16"/>
                <w:szCs w:val="16"/>
              </w:rPr>
              <w:t>3</w:t>
            </w:r>
            <w:r w:rsidR="00F766FD" w:rsidRPr="006E3FF6">
              <w:rPr>
                <w:rFonts w:ascii="Calibri" w:hAnsi="Calibri" w:cs="Arial"/>
                <w:sz w:val="16"/>
                <w:szCs w:val="16"/>
              </w:rPr>
              <w:t>/03/2015</w:t>
            </w:r>
          </w:p>
        </w:tc>
        <w:tc>
          <w:tcPr>
            <w:tcW w:w="1456" w:type="dxa"/>
            <w:tcBorders>
              <w:top w:val="single" w:sz="4" w:space="0" w:color="auto"/>
              <w:left w:val="single" w:sz="4" w:space="0" w:color="auto"/>
              <w:bottom w:val="single" w:sz="4" w:space="0" w:color="auto"/>
              <w:right w:val="single" w:sz="4" w:space="0" w:color="auto"/>
            </w:tcBorders>
            <w:hideMark/>
          </w:tcPr>
          <w:p w:rsidR="00245489" w:rsidRPr="006E3FF6" w:rsidRDefault="00245489" w:rsidP="00245489">
            <w:pPr>
              <w:jc w:val="center"/>
              <w:rPr>
                <w:rFonts w:ascii="Calibri" w:hAnsi="Calibri" w:cs="Arial"/>
                <w:sz w:val="16"/>
                <w:szCs w:val="16"/>
              </w:rPr>
            </w:pPr>
            <w:r w:rsidRPr="006E3FF6">
              <w:rPr>
                <w:rFonts w:ascii="Calibri" w:hAnsi="Calibri" w:cs="Arial"/>
                <w:sz w:val="16"/>
                <w:szCs w:val="16"/>
              </w:rPr>
              <w:t>Horas:</w:t>
            </w:r>
          </w:p>
          <w:p w:rsidR="00245489" w:rsidRPr="006E3FF6" w:rsidRDefault="003954A5" w:rsidP="008E5781">
            <w:pPr>
              <w:jc w:val="center"/>
              <w:rPr>
                <w:rFonts w:ascii="Calibri" w:hAnsi="Calibri" w:cs="Arial"/>
                <w:sz w:val="16"/>
                <w:szCs w:val="16"/>
              </w:rPr>
            </w:pPr>
            <w:r>
              <w:rPr>
                <w:rFonts w:ascii="Calibri" w:hAnsi="Calibri" w:cs="Arial"/>
                <w:sz w:val="16"/>
                <w:szCs w:val="16"/>
              </w:rPr>
              <w:t>1</w:t>
            </w:r>
            <w:r w:rsidR="008E5781">
              <w:rPr>
                <w:rFonts w:ascii="Calibri" w:hAnsi="Calibri" w:cs="Arial"/>
                <w:sz w:val="16"/>
                <w:szCs w:val="16"/>
              </w:rPr>
              <w:t>6</w:t>
            </w:r>
            <w:r w:rsidR="00F766FD" w:rsidRPr="006E3FF6">
              <w:rPr>
                <w:rFonts w:ascii="Calibri" w:hAnsi="Calibri" w:cs="Arial"/>
                <w:sz w:val="16"/>
                <w:szCs w:val="16"/>
              </w:rPr>
              <w:t>:</w:t>
            </w:r>
            <w:r>
              <w:rPr>
                <w:rFonts w:ascii="Calibri" w:hAnsi="Calibri" w:cs="Arial"/>
                <w:sz w:val="16"/>
                <w:szCs w:val="16"/>
              </w:rPr>
              <w:t>0</w:t>
            </w:r>
            <w:r w:rsidR="00F766FD" w:rsidRPr="006E3FF6">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rsidR="006E3FF6" w:rsidRPr="006E3FF6" w:rsidRDefault="006E3FF6" w:rsidP="006E3FF6">
            <w:pPr>
              <w:jc w:val="center"/>
              <w:rPr>
                <w:rFonts w:ascii="Calibri" w:hAnsi="Calibri" w:cs="Calibri"/>
                <w:sz w:val="16"/>
                <w:szCs w:val="16"/>
              </w:rPr>
            </w:pPr>
            <w:r w:rsidRPr="006E3FF6">
              <w:rPr>
                <w:rFonts w:ascii="Calibri" w:hAnsi="Calibri" w:cs="Calibri"/>
                <w:sz w:val="16"/>
                <w:szCs w:val="16"/>
              </w:rPr>
              <w:t>Campo Ferial FEXPOCRUZ</w:t>
            </w:r>
          </w:p>
          <w:p w:rsidR="006E3FF6" w:rsidRPr="006E3FF6" w:rsidRDefault="006E3FF6" w:rsidP="006E3FF6">
            <w:pPr>
              <w:jc w:val="center"/>
              <w:rPr>
                <w:rFonts w:ascii="Calibri" w:hAnsi="Calibri" w:cs="Calibri"/>
                <w:sz w:val="16"/>
                <w:szCs w:val="16"/>
              </w:rPr>
            </w:pPr>
            <w:r w:rsidRPr="006E3FF6">
              <w:rPr>
                <w:rFonts w:ascii="Calibri" w:hAnsi="Calibri" w:cs="Calibri"/>
                <w:sz w:val="16"/>
                <w:szCs w:val="16"/>
              </w:rPr>
              <w:t xml:space="preserve">Pabellón </w:t>
            </w:r>
            <w:proofErr w:type="spellStart"/>
            <w:r w:rsidRPr="006E3FF6">
              <w:rPr>
                <w:rFonts w:ascii="Calibri" w:hAnsi="Calibri" w:cs="Calibri"/>
                <w:sz w:val="16"/>
                <w:szCs w:val="16"/>
              </w:rPr>
              <w:t>Guarayos</w:t>
            </w:r>
            <w:proofErr w:type="spellEnd"/>
            <w:r w:rsidRPr="006E3FF6">
              <w:rPr>
                <w:rFonts w:ascii="Calibri" w:hAnsi="Calibri" w:cs="Calibri"/>
                <w:sz w:val="16"/>
                <w:szCs w:val="16"/>
              </w:rPr>
              <w:t xml:space="preserve"> STAND YPFB CASA MATRIZ Av. Roca y Coronado s/n.</w:t>
            </w:r>
          </w:p>
          <w:p w:rsidR="00245489" w:rsidRPr="006E3FF6" w:rsidRDefault="006E3FF6" w:rsidP="006E3FF6">
            <w:pPr>
              <w:jc w:val="center"/>
              <w:rPr>
                <w:rFonts w:ascii="Calibri" w:hAnsi="Calibri" w:cs="Arial"/>
                <w:sz w:val="16"/>
                <w:szCs w:val="16"/>
              </w:rPr>
            </w:pPr>
            <w:r w:rsidRPr="006E3FF6">
              <w:rPr>
                <w:rFonts w:ascii="Calibri" w:hAnsi="Calibri" w:cs="Calibri"/>
                <w:sz w:val="16"/>
                <w:szCs w:val="16"/>
              </w:rPr>
              <w:t>Santa Cruz –Bolivia</w:t>
            </w:r>
          </w:p>
        </w:tc>
      </w:tr>
      <w:tr w:rsidR="00245489" w:rsidRPr="006E3FF6" w:rsidTr="00384999">
        <w:trPr>
          <w:trHeight w:val="90"/>
        </w:trPr>
        <w:tc>
          <w:tcPr>
            <w:tcW w:w="501"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rsidR="00245489" w:rsidRPr="006E3FF6" w:rsidRDefault="00245489" w:rsidP="00C61C95">
            <w:pPr>
              <w:jc w:val="both"/>
              <w:rPr>
                <w:rFonts w:ascii="Calibri" w:hAnsi="Calibri" w:cs="Arial"/>
                <w:sz w:val="4"/>
                <w:szCs w:val="4"/>
              </w:rPr>
            </w:pPr>
          </w:p>
        </w:tc>
      </w:tr>
    </w:tbl>
    <w:p w:rsidR="00657BB8" w:rsidRPr="006E3FF6" w:rsidRDefault="005D302C" w:rsidP="00324C12">
      <w:pPr>
        <w:ind w:hanging="709"/>
        <w:rPr>
          <w:rFonts w:ascii="Calibri" w:hAnsi="Calibri" w:cs="Calibri"/>
          <w:b/>
          <w:sz w:val="16"/>
          <w:szCs w:val="16"/>
        </w:rPr>
      </w:pPr>
      <w:r>
        <w:rPr>
          <w:rFonts w:ascii="Calibri" w:hAnsi="Calibri" w:cs="Calibri"/>
          <w:b/>
          <w:sz w:val="16"/>
          <w:szCs w:val="16"/>
        </w:rPr>
        <w:t>Las fechas establecidas en el presente cronograma son fijas.</w:t>
      </w:r>
    </w:p>
    <w:p w:rsidR="00657BB8" w:rsidRDefault="00657BB8" w:rsidP="00324C12">
      <w:pPr>
        <w:ind w:hanging="709"/>
        <w:rPr>
          <w:rFonts w:ascii="Verdana" w:hAnsi="Verdana" w:cs="Calibri"/>
          <w:b/>
          <w:sz w:val="16"/>
          <w:szCs w:val="16"/>
        </w:rPr>
      </w:pPr>
    </w:p>
    <w:p w:rsidR="000256E3" w:rsidRDefault="000256E3">
      <w:pPr>
        <w:rPr>
          <w:rFonts w:ascii="Verdana" w:hAnsi="Verdana" w:cs="Calibri"/>
          <w:b/>
          <w:sz w:val="16"/>
          <w:szCs w:val="16"/>
        </w:rPr>
      </w:pPr>
      <w:r>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EC5007" w:rsidTr="00A72D06">
        <w:trPr>
          <w:trHeight w:val="785"/>
        </w:trPr>
        <w:tc>
          <w:tcPr>
            <w:tcW w:w="1961" w:type="dxa"/>
            <w:vAlign w:val="center"/>
          </w:tcPr>
          <w:p w:rsidR="00A72D06" w:rsidRPr="00EC5007" w:rsidRDefault="00A72D06" w:rsidP="00A72D06">
            <w:pPr>
              <w:jc w:val="center"/>
              <w:rPr>
                <w:sz w:val="16"/>
                <w:szCs w:val="16"/>
              </w:rPr>
            </w:pPr>
            <w:r>
              <w:rPr>
                <w:noProof/>
                <w:sz w:val="16"/>
                <w:szCs w:val="16"/>
                <w:lang w:eastAsia="es-ES"/>
              </w:rPr>
              <w:lastRenderedPageBreak/>
              <w:drawing>
                <wp:inline distT="0" distB="0" distL="0" distR="0" wp14:anchorId="1759C6B1" wp14:editId="6A282AE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D345C4" w:rsidRDefault="00A72D06" w:rsidP="00A72D06">
            <w:pPr>
              <w:jc w:val="center"/>
              <w:rPr>
                <w:b/>
                <w:i/>
                <w:sz w:val="28"/>
                <w:szCs w:val="28"/>
              </w:rPr>
            </w:pPr>
            <w:r w:rsidRPr="00CE28FE">
              <w:rPr>
                <w:b/>
                <w:i/>
                <w:sz w:val="32"/>
                <w:szCs w:val="32"/>
              </w:rPr>
              <w:t>Yacimientos Petrolíferos Fiscales Bolivianos</w:t>
            </w:r>
            <w:r w:rsidRPr="00D345C4">
              <w:rPr>
                <w:b/>
                <w:i/>
                <w:sz w:val="28"/>
                <w:szCs w:val="28"/>
              </w:rPr>
              <w:t xml:space="preserve">                                                                                </w:t>
            </w:r>
          </w:p>
        </w:tc>
        <w:tc>
          <w:tcPr>
            <w:tcW w:w="1998" w:type="dxa"/>
            <w:vAlign w:val="center"/>
          </w:tcPr>
          <w:p w:rsidR="00A72D06" w:rsidRPr="00EC5007" w:rsidRDefault="00A72D06" w:rsidP="00A72D06">
            <w:pPr>
              <w:jc w:val="center"/>
              <w:rPr>
                <w:sz w:val="16"/>
                <w:szCs w:val="16"/>
              </w:rPr>
            </w:pPr>
            <w:r>
              <w:rPr>
                <w:rFonts w:ascii="Century Gothic" w:hAnsi="Century Gothic"/>
                <w:b/>
                <w:noProof/>
                <w:lang w:eastAsia="es-ES"/>
              </w:rPr>
              <w:drawing>
                <wp:inline distT="0" distB="0" distL="0" distR="0" wp14:anchorId="22038989" wp14:editId="7CC01286">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A72D06" w:rsidRPr="00B00916" w:rsidRDefault="00A72D06" w:rsidP="00A72D06">
      <w:pPr>
        <w:rPr>
          <w:rFonts w:ascii="Verdana" w:hAnsi="Verdana" w:cs="Arial"/>
          <w:b/>
          <w:sz w:val="16"/>
          <w:szCs w:val="16"/>
        </w:rPr>
      </w:pPr>
    </w:p>
    <w:p w:rsidR="00A72D06" w:rsidRDefault="00A72D06" w:rsidP="00A72D06">
      <w:pPr>
        <w:ind w:left="705"/>
        <w:jc w:val="center"/>
        <w:rPr>
          <w:rFonts w:ascii="Verdana" w:hAnsi="Verdana" w:cs="Arial"/>
          <w:b/>
          <w:sz w:val="22"/>
          <w:szCs w:val="22"/>
        </w:rPr>
      </w:pPr>
    </w:p>
    <w:p w:rsidR="00936A23" w:rsidRDefault="00936A23" w:rsidP="00936A23">
      <w:pPr>
        <w:jc w:val="center"/>
        <w:rPr>
          <w:rFonts w:ascii="Verdana" w:hAnsi="Verdana" w:cs="Arial"/>
          <w:b/>
          <w:sz w:val="18"/>
          <w:szCs w:val="16"/>
        </w:rPr>
      </w:pPr>
    </w:p>
    <w:p w:rsidR="00936A23" w:rsidRPr="00936A23" w:rsidRDefault="00936A23" w:rsidP="00936A23">
      <w:pPr>
        <w:jc w:val="center"/>
        <w:rPr>
          <w:rFonts w:ascii="Verdana" w:hAnsi="Verdana" w:cs="Arial"/>
          <w:b/>
          <w:sz w:val="18"/>
          <w:szCs w:val="16"/>
        </w:rPr>
      </w:pPr>
      <w:r w:rsidRPr="00936A23">
        <w:rPr>
          <w:rFonts w:ascii="Verdana" w:hAnsi="Verdana" w:cs="Arial"/>
          <w:b/>
          <w:sz w:val="18"/>
          <w:szCs w:val="16"/>
        </w:rPr>
        <w:t>DATOS GENERALES DEL PROCESO</w:t>
      </w:r>
    </w:p>
    <w:p w:rsidR="00936A23" w:rsidRPr="00936A23" w:rsidRDefault="00936A23" w:rsidP="00936A23">
      <w:pPr>
        <w:jc w:val="center"/>
        <w:rPr>
          <w:rFonts w:ascii="Verdana" w:hAnsi="Verdana" w:cs="Arial"/>
          <w:b/>
          <w:sz w:val="18"/>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0"/>
        <w:gridCol w:w="281"/>
        <w:gridCol w:w="4766"/>
        <w:gridCol w:w="22"/>
      </w:tblGrid>
      <w:tr w:rsidR="00936A23" w:rsidRPr="00B46193" w:rsidTr="00936A23">
        <w:trPr>
          <w:gridAfter w:val="1"/>
          <w:wAfter w:w="22" w:type="dxa"/>
          <w:trHeight w:val="507"/>
        </w:trPr>
        <w:tc>
          <w:tcPr>
            <w:tcW w:w="9457" w:type="dxa"/>
            <w:gridSpan w:val="3"/>
            <w:tcBorders>
              <w:bottom w:val="single" w:sz="4" w:space="0" w:color="000000"/>
            </w:tcBorders>
            <w:shd w:val="clear" w:color="auto" w:fill="D9D9D9"/>
            <w:vAlign w:val="center"/>
          </w:tcPr>
          <w:p w:rsidR="00936A23" w:rsidRPr="00B46193" w:rsidRDefault="00936A23" w:rsidP="00F64CB6">
            <w:pPr>
              <w:jc w:val="center"/>
              <w:rPr>
                <w:rFonts w:ascii="Verdana" w:eastAsia="Calibri" w:hAnsi="Verdana" w:cs="Arial"/>
                <w:b/>
                <w:sz w:val="16"/>
                <w:szCs w:val="16"/>
              </w:rPr>
            </w:pPr>
            <w:r w:rsidRPr="00B46193">
              <w:rPr>
                <w:rFonts w:ascii="Verdana" w:eastAsia="Calibri" w:hAnsi="Verdana" w:cs="Arial"/>
                <w:b/>
                <w:sz w:val="16"/>
                <w:szCs w:val="16"/>
              </w:rPr>
              <w:t>DATOS GENERALES DEL PROCESO DE CONTRATACION</w:t>
            </w:r>
          </w:p>
        </w:tc>
      </w:tr>
      <w:tr w:rsidR="00936A23" w:rsidRPr="00B46193" w:rsidTr="00936A2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METODO DE SELECCIÓN Y ADJUDICACION</w:t>
            </w:r>
          </w:p>
        </w:tc>
        <w:tc>
          <w:tcPr>
            <w:tcW w:w="281" w:type="dxa"/>
            <w:tcBorders>
              <w:top w:val="single" w:sz="4" w:space="0" w:color="auto"/>
              <w:bottom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936A23" w:rsidRPr="003954A5" w:rsidRDefault="00936A23" w:rsidP="00936A23">
            <w:pPr>
              <w:jc w:val="center"/>
              <w:rPr>
                <w:rFonts w:ascii="Verdana" w:eastAsia="Calibri" w:hAnsi="Verdana" w:cs="Arial"/>
                <w:sz w:val="16"/>
                <w:szCs w:val="16"/>
              </w:rPr>
            </w:pPr>
            <w:r w:rsidRPr="003954A5">
              <w:rPr>
                <w:rFonts w:ascii="Verdana" w:eastAsia="Calibri" w:hAnsi="Verdana" w:cs="Arial"/>
                <w:sz w:val="16"/>
                <w:szCs w:val="16"/>
              </w:rPr>
              <w:t>Precio Evaluado Más Bajo</w:t>
            </w:r>
          </w:p>
        </w:tc>
      </w:tr>
      <w:tr w:rsidR="00936A23" w:rsidRPr="00B46193" w:rsidTr="00936A23">
        <w:trPr>
          <w:trHeight w:val="426"/>
        </w:trPr>
        <w:tc>
          <w:tcPr>
            <w:tcW w:w="4410" w:type="dxa"/>
            <w:tcBorders>
              <w:top w:val="single" w:sz="4" w:space="0" w:color="auto"/>
              <w:bottom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FORMA DE ADJUDICACION</w:t>
            </w:r>
          </w:p>
        </w:tc>
        <w:tc>
          <w:tcPr>
            <w:tcW w:w="281" w:type="dxa"/>
            <w:tcBorders>
              <w:top w:val="single" w:sz="4" w:space="0" w:color="auto"/>
              <w:bottom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bottom w:val="single" w:sz="4" w:space="0" w:color="auto"/>
            </w:tcBorders>
            <w:shd w:val="clear" w:color="auto" w:fill="auto"/>
            <w:vAlign w:val="center"/>
          </w:tcPr>
          <w:p w:rsidR="00936A23" w:rsidRPr="003954A5" w:rsidRDefault="00936A23" w:rsidP="003954A5">
            <w:pPr>
              <w:jc w:val="center"/>
              <w:rPr>
                <w:rFonts w:ascii="Verdana" w:eastAsia="Calibri" w:hAnsi="Verdana" w:cs="Arial"/>
                <w:sz w:val="16"/>
                <w:szCs w:val="16"/>
              </w:rPr>
            </w:pPr>
            <w:r w:rsidRPr="003954A5">
              <w:rPr>
                <w:rFonts w:ascii="Verdana" w:eastAsia="Calibri" w:hAnsi="Verdana" w:cs="Arial"/>
                <w:sz w:val="16"/>
                <w:szCs w:val="16"/>
              </w:rPr>
              <w:t xml:space="preserve">Por </w:t>
            </w:r>
            <w:r w:rsidR="003954A5" w:rsidRPr="003954A5">
              <w:rPr>
                <w:rFonts w:ascii="Verdana" w:eastAsia="Calibri" w:hAnsi="Verdana" w:cs="Arial"/>
                <w:sz w:val="16"/>
                <w:szCs w:val="16"/>
              </w:rPr>
              <w:t>El Total</w:t>
            </w:r>
          </w:p>
        </w:tc>
      </w:tr>
      <w:tr w:rsidR="00936A23" w:rsidRPr="00B46193" w:rsidTr="00936A23">
        <w:trPr>
          <w:trHeight w:val="426"/>
        </w:trPr>
        <w:tc>
          <w:tcPr>
            <w:tcW w:w="4410" w:type="dxa"/>
            <w:tcBorders>
              <w:top w:val="single" w:sz="4" w:space="0" w:color="auto"/>
              <w:right w:val="single" w:sz="4" w:space="0" w:color="auto"/>
            </w:tcBorders>
            <w:shd w:val="clear" w:color="auto" w:fill="auto"/>
            <w:vAlign w:val="center"/>
          </w:tcPr>
          <w:p w:rsidR="00936A23" w:rsidRPr="00936A23" w:rsidRDefault="00936A23" w:rsidP="00936A23">
            <w:pPr>
              <w:rPr>
                <w:rFonts w:ascii="Verdana" w:eastAsia="Calibri" w:hAnsi="Verdana" w:cs="Arial"/>
                <w:sz w:val="16"/>
                <w:szCs w:val="16"/>
              </w:rPr>
            </w:pPr>
            <w:r w:rsidRPr="00936A23">
              <w:rPr>
                <w:rFonts w:ascii="Verdana" w:eastAsia="Calibri" w:hAnsi="Verdana" w:cs="Arial"/>
                <w:sz w:val="16"/>
                <w:szCs w:val="16"/>
              </w:rPr>
              <w:t>LA CONTRATACION SE FORMALIZARA MEDIANTE</w:t>
            </w:r>
          </w:p>
        </w:tc>
        <w:tc>
          <w:tcPr>
            <w:tcW w:w="281" w:type="dxa"/>
            <w:tcBorders>
              <w:top w:val="single" w:sz="4" w:space="0" w:color="auto"/>
              <w:right w:val="single" w:sz="4" w:space="0" w:color="auto"/>
            </w:tcBorders>
            <w:shd w:val="clear" w:color="auto" w:fill="auto"/>
            <w:vAlign w:val="center"/>
          </w:tcPr>
          <w:p w:rsidR="00936A23" w:rsidRPr="00B46193" w:rsidRDefault="00936A23" w:rsidP="00936A23">
            <w:pPr>
              <w:jc w:val="center"/>
              <w:rPr>
                <w:rFonts w:ascii="Verdana" w:eastAsia="Calibri" w:hAnsi="Verdana" w:cs="Arial"/>
                <w:b/>
                <w:sz w:val="16"/>
                <w:szCs w:val="16"/>
              </w:rPr>
            </w:pPr>
            <w:r w:rsidRPr="00B46193">
              <w:rPr>
                <w:rFonts w:ascii="Verdana" w:eastAsia="Calibri" w:hAnsi="Verdana" w:cs="Arial"/>
                <w:b/>
                <w:sz w:val="16"/>
                <w:szCs w:val="16"/>
              </w:rPr>
              <w:t>:</w:t>
            </w:r>
          </w:p>
          <w:p w:rsidR="00936A23" w:rsidRPr="00B46193" w:rsidRDefault="00936A23" w:rsidP="00936A23">
            <w:pPr>
              <w:jc w:val="center"/>
              <w:rPr>
                <w:rFonts w:ascii="Verdana" w:eastAsia="Calibri" w:hAnsi="Verdana" w:cs="Arial"/>
                <w:b/>
                <w:sz w:val="16"/>
                <w:szCs w:val="16"/>
              </w:rPr>
            </w:pPr>
          </w:p>
        </w:tc>
        <w:tc>
          <w:tcPr>
            <w:tcW w:w="4788" w:type="dxa"/>
            <w:gridSpan w:val="2"/>
            <w:tcBorders>
              <w:top w:val="single" w:sz="4" w:space="0" w:color="auto"/>
              <w:left w:val="single" w:sz="4" w:space="0" w:color="auto"/>
            </w:tcBorders>
            <w:shd w:val="clear" w:color="auto" w:fill="auto"/>
            <w:vAlign w:val="center"/>
          </w:tcPr>
          <w:p w:rsidR="00936A23" w:rsidRPr="003954A5" w:rsidRDefault="004F0B51" w:rsidP="004F0B51">
            <w:pPr>
              <w:jc w:val="center"/>
              <w:rPr>
                <w:rFonts w:ascii="Verdana" w:eastAsia="Calibri" w:hAnsi="Verdana" w:cs="Arial"/>
                <w:sz w:val="16"/>
                <w:szCs w:val="16"/>
              </w:rPr>
            </w:pPr>
            <w:r>
              <w:rPr>
                <w:rFonts w:ascii="Verdana" w:eastAsia="Calibri" w:hAnsi="Verdana" w:cs="Arial"/>
                <w:sz w:val="16"/>
                <w:szCs w:val="16"/>
              </w:rPr>
              <w:t>Orden de Compra</w:t>
            </w:r>
          </w:p>
        </w:tc>
      </w:tr>
    </w:tbl>
    <w:p w:rsidR="00936A23" w:rsidRDefault="00936A23" w:rsidP="00936A23">
      <w:pPr>
        <w:jc w:val="center"/>
        <w:rPr>
          <w:rFonts w:ascii="Verdana" w:hAnsi="Verdana" w:cs="Arial"/>
          <w:b/>
          <w:sz w:val="18"/>
          <w:szCs w:val="16"/>
        </w:rPr>
      </w:pPr>
    </w:p>
    <w:p w:rsidR="00936A23" w:rsidRDefault="00936A23" w:rsidP="00936A23">
      <w:pPr>
        <w:jc w:val="center"/>
        <w:rPr>
          <w:rFonts w:ascii="Verdana" w:hAnsi="Verdana" w:cs="Arial"/>
          <w:b/>
          <w:sz w:val="18"/>
          <w:szCs w:val="16"/>
        </w:rPr>
      </w:pPr>
    </w:p>
    <w:p w:rsidR="00936A23" w:rsidRDefault="00936A23" w:rsidP="00A72D06">
      <w:pPr>
        <w:ind w:left="705"/>
        <w:jc w:val="center"/>
        <w:rPr>
          <w:rFonts w:ascii="Verdana" w:hAnsi="Verdana" w:cs="Arial"/>
          <w:b/>
          <w:sz w:val="22"/>
          <w:szCs w:val="22"/>
        </w:rPr>
      </w:pPr>
    </w:p>
    <w:p w:rsidR="00936A23" w:rsidRPr="00936A23" w:rsidRDefault="00936A23" w:rsidP="00A72D06">
      <w:pPr>
        <w:ind w:left="705"/>
        <w:jc w:val="center"/>
        <w:rPr>
          <w:rFonts w:ascii="Verdana" w:hAnsi="Verdana" w:cs="Arial"/>
          <w:b/>
          <w:sz w:val="18"/>
          <w:szCs w:val="18"/>
        </w:rPr>
      </w:pPr>
    </w:p>
    <w:p w:rsidR="00A72D06" w:rsidRPr="00936A23" w:rsidRDefault="00A72D06" w:rsidP="00A72D06">
      <w:pPr>
        <w:ind w:left="705"/>
        <w:jc w:val="center"/>
        <w:rPr>
          <w:rFonts w:ascii="Verdana" w:hAnsi="Verdana" w:cs="Arial"/>
          <w:b/>
          <w:sz w:val="18"/>
          <w:szCs w:val="18"/>
        </w:rPr>
      </w:pPr>
      <w:r w:rsidRPr="00936A23">
        <w:rPr>
          <w:rFonts w:ascii="Verdana" w:hAnsi="Verdana" w:cs="Arial"/>
          <w:b/>
          <w:sz w:val="18"/>
          <w:szCs w:val="18"/>
        </w:rPr>
        <w:t xml:space="preserve"> PRECIO REFERENCIAL</w:t>
      </w:r>
    </w:p>
    <w:p w:rsidR="00A72D06" w:rsidRPr="00936A23" w:rsidRDefault="00A72D06" w:rsidP="00A72D06">
      <w:pPr>
        <w:ind w:left="705"/>
        <w:rPr>
          <w:rFonts w:ascii="Verdana" w:hAnsi="Verdana" w:cs="Arial"/>
          <w:sz w:val="18"/>
          <w:szCs w:val="18"/>
        </w:rPr>
      </w:pPr>
    </w:p>
    <w:p w:rsidR="00A72D06" w:rsidRPr="00936A23" w:rsidRDefault="00A72D06" w:rsidP="00F64CB6">
      <w:pPr>
        <w:rPr>
          <w:rFonts w:ascii="Verdana" w:hAnsi="Verdana" w:cs="Arial"/>
          <w:b/>
          <w:sz w:val="16"/>
          <w:szCs w:val="16"/>
        </w:rPr>
      </w:pPr>
      <w:r w:rsidRPr="00936A23">
        <w:rPr>
          <w:rFonts w:ascii="Verdana" w:hAnsi="Verdana" w:cs="Arial"/>
          <w:sz w:val="18"/>
          <w:szCs w:val="18"/>
        </w:rPr>
        <w:t xml:space="preserve">El precio referencial del presente proceso de contratación </w:t>
      </w:r>
      <w:r w:rsidR="006E3FF6" w:rsidRPr="00936A23">
        <w:rPr>
          <w:rFonts w:ascii="Verdana" w:hAnsi="Verdana" w:cs="Arial"/>
          <w:sz w:val="18"/>
          <w:szCs w:val="18"/>
        </w:rPr>
        <w:t>es el siguiente</w:t>
      </w:r>
      <w:r w:rsidRPr="00936A23">
        <w:rPr>
          <w:rFonts w:ascii="Verdana" w:hAnsi="Verdana" w:cs="Arial"/>
          <w:sz w:val="18"/>
          <w:szCs w:val="18"/>
        </w:rPr>
        <w:t xml:space="preserve">: </w:t>
      </w:r>
    </w:p>
    <w:p w:rsidR="00A72D06" w:rsidRDefault="00A72D06" w:rsidP="00A72D06">
      <w:pPr>
        <w:jc w:val="center"/>
        <w:rPr>
          <w:rFonts w:ascii="Verdana" w:hAnsi="Verdana" w:cs="Arial"/>
          <w:b/>
          <w:sz w:val="18"/>
          <w:szCs w:val="18"/>
        </w:rPr>
      </w:pPr>
    </w:p>
    <w:tbl>
      <w:tblPr>
        <w:tblW w:w="9396" w:type="dxa"/>
        <w:jc w:val="center"/>
        <w:tblInd w:w="56" w:type="dxa"/>
        <w:tblCellMar>
          <w:left w:w="70" w:type="dxa"/>
          <w:right w:w="70" w:type="dxa"/>
        </w:tblCellMar>
        <w:tblLook w:val="04A0" w:firstRow="1" w:lastRow="0" w:firstColumn="1" w:lastColumn="0" w:noHBand="0" w:noVBand="1"/>
      </w:tblPr>
      <w:tblGrid>
        <w:gridCol w:w="640"/>
        <w:gridCol w:w="2501"/>
        <w:gridCol w:w="1202"/>
        <w:gridCol w:w="1313"/>
        <w:gridCol w:w="1940"/>
        <w:gridCol w:w="1800"/>
      </w:tblGrid>
      <w:tr w:rsidR="00A72D06" w:rsidRPr="003954A5" w:rsidTr="00936A23">
        <w:trPr>
          <w:trHeight w:val="295"/>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Nº</w:t>
            </w:r>
          </w:p>
        </w:tc>
        <w:tc>
          <w:tcPr>
            <w:tcW w:w="2501"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DESCRIPCION</w:t>
            </w:r>
          </w:p>
        </w:tc>
        <w:tc>
          <w:tcPr>
            <w:tcW w:w="6255" w:type="dxa"/>
            <w:gridSpan w:val="4"/>
            <w:tcBorders>
              <w:top w:val="single" w:sz="8" w:space="0" w:color="auto"/>
              <w:left w:val="nil"/>
              <w:bottom w:val="single" w:sz="8" w:space="0" w:color="auto"/>
              <w:right w:val="single" w:sz="8" w:space="0" w:color="auto"/>
            </w:tcBorders>
            <w:shd w:val="clear" w:color="000000" w:fill="F2F2F2"/>
            <w:noWrap/>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PRECIO REFERENCIAL</w:t>
            </w:r>
          </w:p>
        </w:tc>
      </w:tr>
      <w:tr w:rsidR="00A72D06" w:rsidRPr="003954A5" w:rsidTr="00936A23">
        <w:trPr>
          <w:trHeight w:val="683"/>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rsidR="00A72D06" w:rsidRPr="003954A5" w:rsidRDefault="00A72D06" w:rsidP="00A72D06">
            <w:pPr>
              <w:rPr>
                <w:rFonts w:ascii="Verdana" w:hAnsi="Verdana"/>
                <w:b/>
                <w:bCs/>
                <w:color w:val="000000"/>
                <w:sz w:val="16"/>
                <w:szCs w:val="16"/>
                <w:lang w:eastAsia="es-ES"/>
              </w:rPr>
            </w:pPr>
          </w:p>
        </w:tc>
        <w:tc>
          <w:tcPr>
            <w:tcW w:w="2501" w:type="dxa"/>
            <w:vMerge/>
            <w:tcBorders>
              <w:top w:val="single" w:sz="8" w:space="0" w:color="auto"/>
              <w:left w:val="single" w:sz="8" w:space="0" w:color="auto"/>
              <w:bottom w:val="single" w:sz="8" w:space="0" w:color="auto"/>
              <w:right w:val="single" w:sz="8" w:space="0" w:color="auto"/>
            </w:tcBorders>
            <w:vAlign w:val="center"/>
            <w:hideMark/>
          </w:tcPr>
          <w:p w:rsidR="00A72D06" w:rsidRPr="003954A5" w:rsidRDefault="00A72D06" w:rsidP="00A72D06">
            <w:pPr>
              <w:rPr>
                <w:rFonts w:ascii="Verdana" w:hAnsi="Verdana"/>
                <w:b/>
                <w:bCs/>
                <w:color w:val="000000"/>
                <w:sz w:val="16"/>
                <w:szCs w:val="16"/>
                <w:lang w:eastAsia="es-ES"/>
              </w:rPr>
            </w:pPr>
          </w:p>
        </w:tc>
        <w:tc>
          <w:tcPr>
            <w:tcW w:w="1202"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CANTIDAD</w:t>
            </w:r>
          </w:p>
        </w:tc>
        <w:tc>
          <w:tcPr>
            <w:tcW w:w="1313"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A72D06">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UNIDAD DE MEDIDA</w:t>
            </w:r>
          </w:p>
        </w:tc>
        <w:tc>
          <w:tcPr>
            <w:tcW w:w="1940"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FE4B1C">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 xml:space="preserve">PRECIO UNITARIO </w:t>
            </w:r>
            <w:r w:rsidR="00FE4B1C" w:rsidRPr="003954A5">
              <w:rPr>
                <w:rFonts w:ascii="Verdana" w:hAnsi="Verdana"/>
                <w:b/>
                <w:bCs/>
                <w:color w:val="000000"/>
                <w:sz w:val="16"/>
                <w:szCs w:val="16"/>
                <w:lang w:eastAsia="es-ES"/>
              </w:rPr>
              <w:t>Bs</w:t>
            </w:r>
            <w:r w:rsidRPr="003954A5">
              <w:rPr>
                <w:rFonts w:ascii="Verdana" w:hAnsi="Verdana"/>
                <w:b/>
                <w:bCs/>
                <w:color w:val="000000"/>
                <w:sz w:val="16"/>
                <w:szCs w:val="16"/>
                <w:lang w:eastAsia="es-ES"/>
              </w:rPr>
              <w:t>.</w:t>
            </w:r>
          </w:p>
        </w:tc>
        <w:tc>
          <w:tcPr>
            <w:tcW w:w="1800" w:type="dxa"/>
            <w:tcBorders>
              <w:top w:val="nil"/>
              <w:left w:val="nil"/>
              <w:bottom w:val="single" w:sz="8" w:space="0" w:color="auto"/>
              <w:right w:val="single" w:sz="8" w:space="0" w:color="auto"/>
            </w:tcBorders>
            <w:shd w:val="clear" w:color="000000" w:fill="F2F2F2"/>
            <w:vAlign w:val="center"/>
            <w:hideMark/>
          </w:tcPr>
          <w:p w:rsidR="00A72D06" w:rsidRPr="003954A5" w:rsidRDefault="00A72D06" w:rsidP="00FE4B1C">
            <w:pPr>
              <w:jc w:val="center"/>
              <w:rPr>
                <w:rFonts w:ascii="Verdana" w:hAnsi="Verdana"/>
                <w:b/>
                <w:bCs/>
                <w:color w:val="000000"/>
                <w:sz w:val="16"/>
                <w:szCs w:val="16"/>
                <w:lang w:eastAsia="es-ES"/>
              </w:rPr>
            </w:pPr>
            <w:r w:rsidRPr="003954A5">
              <w:rPr>
                <w:rFonts w:ascii="Verdana" w:hAnsi="Verdana"/>
                <w:b/>
                <w:bCs/>
                <w:color w:val="000000"/>
                <w:sz w:val="16"/>
                <w:szCs w:val="16"/>
                <w:lang w:eastAsia="es-ES"/>
              </w:rPr>
              <w:t xml:space="preserve">PRECIO TOTAL </w:t>
            </w:r>
            <w:r w:rsidR="00FE4B1C" w:rsidRPr="003954A5">
              <w:rPr>
                <w:rFonts w:ascii="Verdana" w:hAnsi="Verdana"/>
                <w:b/>
                <w:bCs/>
                <w:color w:val="000000"/>
                <w:sz w:val="16"/>
                <w:szCs w:val="16"/>
                <w:lang w:eastAsia="es-ES"/>
              </w:rPr>
              <w:t>B</w:t>
            </w:r>
            <w:r w:rsidRPr="003954A5">
              <w:rPr>
                <w:rFonts w:ascii="Verdana" w:hAnsi="Verdana"/>
                <w:b/>
                <w:bCs/>
                <w:color w:val="000000"/>
                <w:sz w:val="16"/>
                <w:szCs w:val="16"/>
                <w:lang w:eastAsia="es-ES"/>
              </w:rPr>
              <w:t>s.</w:t>
            </w:r>
          </w:p>
        </w:tc>
      </w:tr>
      <w:tr w:rsidR="00C01252" w:rsidRPr="003954A5" w:rsidTr="00713401">
        <w:trPr>
          <w:trHeight w:val="73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01252" w:rsidRPr="003954A5" w:rsidRDefault="00C01252" w:rsidP="00A72D06">
            <w:pPr>
              <w:jc w:val="center"/>
              <w:rPr>
                <w:rFonts w:ascii="Verdana" w:hAnsi="Verdana"/>
                <w:bCs/>
                <w:color w:val="000000"/>
                <w:sz w:val="16"/>
                <w:szCs w:val="16"/>
                <w:lang w:eastAsia="es-ES"/>
              </w:rPr>
            </w:pPr>
            <w:r w:rsidRPr="003954A5">
              <w:rPr>
                <w:rFonts w:ascii="Verdana" w:hAnsi="Verdana"/>
                <w:bCs/>
                <w:color w:val="000000"/>
                <w:sz w:val="16"/>
                <w:szCs w:val="16"/>
                <w:lang w:eastAsia="es-ES"/>
              </w:rPr>
              <w:t>1</w:t>
            </w:r>
          </w:p>
        </w:tc>
        <w:tc>
          <w:tcPr>
            <w:tcW w:w="2501" w:type="dxa"/>
            <w:tcBorders>
              <w:top w:val="nil"/>
              <w:left w:val="nil"/>
              <w:bottom w:val="single" w:sz="8" w:space="0" w:color="auto"/>
              <w:right w:val="single" w:sz="8" w:space="0" w:color="auto"/>
            </w:tcBorders>
            <w:shd w:val="clear" w:color="000000" w:fill="FFFFFF"/>
            <w:vAlign w:val="center"/>
            <w:hideMark/>
          </w:tcPr>
          <w:p w:rsidR="00C01252" w:rsidRPr="003954A5" w:rsidRDefault="004F0B51" w:rsidP="00C01252">
            <w:pPr>
              <w:rPr>
                <w:rFonts w:ascii="Verdana" w:hAnsi="Verdana" w:cs="Arial"/>
                <w:sz w:val="16"/>
                <w:szCs w:val="16"/>
              </w:rPr>
            </w:pPr>
            <w:r>
              <w:rPr>
                <w:rFonts w:ascii="Verdana" w:hAnsi="Verdana" w:cs="Arial"/>
                <w:sz w:val="16"/>
                <w:szCs w:val="16"/>
              </w:rPr>
              <w:t>ADQUISICION DE VALVULAS TIPO “F”, RECALIFICADORA DEL DTCC</w:t>
            </w:r>
          </w:p>
        </w:tc>
        <w:tc>
          <w:tcPr>
            <w:tcW w:w="1202" w:type="dxa"/>
            <w:tcBorders>
              <w:top w:val="nil"/>
              <w:left w:val="nil"/>
              <w:bottom w:val="single" w:sz="8" w:space="0" w:color="auto"/>
              <w:right w:val="single" w:sz="8" w:space="0" w:color="auto"/>
            </w:tcBorders>
            <w:shd w:val="clear" w:color="auto" w:fill="auto"/>
            <w:noWrap/>
            <w:vAlign w:val="center"/>
            <w:hideMark/>
          </w:tcPr>
          <w:p w:rsidR="00C01252" w:rsidRPr="003954A5" w:rsidRDefault="004F0B51" w:rsidP="004F0B51">
            <w:pPr>
              <w:jc w:val="center"/>
              <w:rPr>
                <w:rFonts w:ascii="Verdana" w:hAnsi="Verdana"/>
                <w:color w:val="000000"/>
                <w:sz w:val="16"/>
                <w:szCs w:val="16"/>
                <w:lang w:eastAsia="es-ES"/>
              </w:rPr>
            </w:pPr>
            <w:r>
              <w:rPr>
                <w:rFonts w:ascii="Verdana" w:hAnsi="Verdana"/>
                <w:color w:val="000000"/>
                <w:sz w:val="16"/>
                <w:szCs w:val="16"/>
                <w:lang w:eastAsia="es-ES"/>
              </w:rPr>
              <w:t>4.420</w:t>
            </w:r>
          </w:p>
        </w:tc>
        <w:tc>
          <w:tcPr>
            <w:tcW w:w="1313" w:type="dxa"/>
            <w:tcBorders>
              <w:top w:val="nil"/>
              <w:left w:val="nil"/>
              <w:bottom w:val="single" w:sz="8" w:space="0" w:color="auto"/>
              <w:right w:val="single" w:sz="8" w:space="0" w:color="auto"/>
            </w:tcBorders>
            <w:shd w:val="clear" w:color="auto" w:fill="auto"/>
            <w:vAlign w:val="center"/>
            <w:hideMark/>
          </w:tcPr>
          <w:p w:rsidR="00C01252" w:rsidRPr="003954A5" w:rsidRDefault="004F0B51" w:rsidP="004F0B51">
            <w:pPr>
              <w:jc w:val="center"/>
              <w:rPr>
                <w:rFonts w:ascii="Verdana" w:hAnsi="Verdana"/>
                <w:color w:val="000000"/>
                <w:sz w:val="16"/>
                <w:szCs w:val="16"/>
                <w:lang w:eastAsia="es-ES"/>
              </w:rPr>
            </w:pPr>
            <w:r>
              <w:rPr>
                <w:rFonts w:ascii="Verdana" w:hAnsi="Verdana"/>
                <w:color w:val="000000"/>
                <w:sz w:val="16"/>
                <w:szCs w:val="16"/>
                <w:lang w:eastAsia="es-ES"/>
              </w:rPr>
              <w:t>Piezas</w:t>
            </w:r>
          </w:p>
        </w:tc>
        <w:tc>
          <w:tcPr>
            <w:tcW w:w="1940" w:type="dxa"/>
            <w:tcBorders>
              <w:top w:val="nil"/>
              <w:left w:val="nil"/>
              <w:bottom w:val="single" w:sz="8" w:space="0" w:color="auto"/>
              <w:right w:val="single" w:sz="8" w:space="0" w:color="auto"/>
            </w:tcBorders>
            <w:shd w:val="clear" w:color="auto" w:fill="auto"/>
            <w:noWrap/>
            <w:vAlign w:val="center"/>
            <w:hideMark/>
          </w:tcPr>
          <w:p w:rsidR="00C01252" w:rsidRPr="003954A5" w:rsidRDefault="004F0B51" w:rsidP="004F0B51">
            <w:pPr>
              <w:jc w:val="center"/>
              <w:rPr>
                <w:rFonts w:ascii="Verdana" w:hAnsi="Verdana" w:cs="Arial"/>
                <w:sz w:val="16"/>
                <w:szCs w:val="16"/>
              </w:rPr>
            </w:pPr>
            <w:r>
              <w:rPr>
                <w:rFonts w:ascii="Verdana" w:hAnsi="Verdana" w:cs="Arial"/>
                <w:sz w:val="16"/>
                <w:szCs w:val="16"/>
              </w:rPr>
              <w:t>45,24</w:t>
            </w:r>
          </w:p>
        </w:tc>
        <w:tc>
          <w:tcPr>
            <w:tcW w:w="1800" w:type="dxa"/>
            <w:tcBorders>
              <w:top w:val="nil"/>
              <w:left w:val="nil"/>
              <w:bottom w:val="single" w:sz="8" w:space="0" w:color="auto"/>
              <w:right w:val="single" w:sz="8" w:space="0" w:color="auto"/>
            </w:tcBorders>
            <w:shd w:val="clear" w:color="auto" w:fill="auto"/>
            <w:noWrap/>
            <w:vAlign w:val="center"/>
            <w:hideMark/>
          </w:tcPr>
          <w:p w:rsidR="00C01252" w:rsidRPr="003954A5" w:rsidRDefault="00C01252" w:rsidP="004F0B51">
            <w:pPr>
              <w:jc w:val="center"/>
              <w:rPr>
                <w:rFonts w:ascii="Verdana" w:hAnsi="Verdana" w:cs="Arial"/>
                <w:sz w:val="16"/>
                <w:szCs w:val="16"/>
              </w:rPr>
            </w:pPr>
            <w:r w:rsidRPr="003954A5">
              <w:rPr>
                <w:rFonts w:ascii="Verdana" w:hAnsi="Verdana" w:cs="Arial"/>
                <w:sz w:val="16"/>
                <w:szCs w:val="16"/>
              </w:rPr>
              <w:t>19</w:t>
            </w:r>
            <w:r w:rsidR="004F0B51">
              <w:rPr>
                <w:rFonts w:ascii="Verdana" w:hAnsi="Verdana" w:cs="Arial"/>
                <w:sz w:val="16"/>
                <w:szCs w:val="16"/>
              </w:rPr>
              <w:t>9.960,8</w:t>
            </w:r>
            <w:r w:rsidRPr="003954A5">
              <w:rPr>
                <w:rFonts w:ascii="Verdana" w:hAnsi="Verdana" w:cs="Arial"/>
                <w:sz w:val="16"/>
                <w:szCs w:val="16"/>
              </w:rPr>
              <w:t>0</w:t>
            </w:r>
          </w:p>
        </w:tc>
      </w:tr>
      <w:tr w:rsidR="00A72D06" w:rsidRPr="003954A5" w:rsidTr="00936A23">
        <w:trPr>
          <w:trHeight w:val="285"/>
          <w:jc w:val="center"/>
        </w:trPr>
        <w:tc>
          <w:tcPr>
            <w:tcW w:w="7596"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2D06" w:rsidRPr="003954A5" w:rsidRDefault="00A72D06" w:rsidP="003954A5">
            <w:pPr>
              <w:jc w:val="right"/>
              <w:rPr>
                <w:rFonts w:ascii="Verdana" w:hAnsi="Verdana"/>
                <w:b/>
                <w:bCs/>
                <w:color w:val="000000"/>
                <w:sz w:val="16"/>
                <w:szCs w:val="16"/>
                <w:lang w:eastAsia="es-ES"/>
              </w:rPr>
            </w:pPr>
            <w:r w:rsidRPr="003954A5">
              <w:rPr>
                <w:rFonts w:ascii="Verdana" w:hAnsi="Verdana"/>
                <w:b/>
                <w:bCs/>
                <w:color w:val="000000"/>
                <w:sz w:val="16"/>
                <w:szCs w:val="16"/>
                <w:lang w:eastAsia="es-ES"/>
              </w:rPr>
              <w:t>TOTAL BOLIVIANOS</w:t>
            </w:r>
          </w:p>
        </w:tc>
        <w:tc>
          <w:tcPr>
            <w:tcW w:w="1800" w:type="dxa"/>
            <w:tcBorders>
              <w:top w:val="nil"/>
              <w:left w:val="nil"/>
              <w:bottom w:val="single" w:sz="8" w:space="0" w:color="auto"/>
              <w:right w:val="single" w:sz="8" w:space="0" w:color="auto"/>
            </w:tcBorders>
            <w:shd w:val="clear" w:color="auto" w:fill="auto"/>
            <w:noWrap/>
            <w:vAlign w:val="center"/>
            <w:hideMark/>
          </w:tcPr>
          <w:p w:rsidR="00A72D06" w:rsidRPr="003954A5" w:rsidRDefault="003954A5" w:rsidP="004F0B51">
            <w:pPr>
              <w:jc w:val="center"/>
              <w:rPr>
                <w:rFonts w:ascii="Verdana" w:hAnsi="Verdana"/>
                <w:b/>
                <w:bCs/>
                <w:color w:val="000000"/>
                <w:sz w:val="16"/>
                <w:szCs w:val="16"/>
                <w:lang w:eastAsia="es-ES"/>
              </w:rPr>
            </w:pPr>
            <w:r w:rsidRPr="003954A5">
              <w:rPr>
                <w:rFonts w:ascii="Verdana" w:hAnsi="Verdana" w:cs="Arial"/>
                <w:sz w:val="16"/>
                <w:szCs w:val="16"/>
              </w:rPr>
              <w:t>1</w:t>
            </w:r>
            <w:r w:rsidR="004F0B51">
              <w:rPr>
                <w:rFonts w:ascii="Verdana" w:hAnsi="Verdana" w:cs="Arial"/>
                <w:sz w:val="16"/>
                <w:szCs w:val="16"/>
              </w:rPr>
              <w:t>99.960,8</w:t>
            </w:r>
            <w:r w:rsidRPr="003954A5">
              <w:rPr>
                <w:rFonts w:ascii="Verdana" w:hAnsi="Verdana" w:cs="Arial"/>
                <w:sz w:val="16"/>
                <w:szCs w:val="16"/>
              </w:rPr>
              <w:t>0</w:t>
            </w:r>
          </w:p>
        </w:tc>
      </w:tr>
    </w:tbl>
    <w:p w:rsidR="00A72D06" w:rsidRDefault="00A72D06" w:rsidP="00A72D06">
      <w:pPr>
        <w:jc w:val="center"/>
        <w:rPr>
          <w:rFonts w:ascii="Verdana" w:hAnsi="Verdana" w:cs="Arial"/>
          <w:b/>
          <w:sz w:val="18"/>
          <w:szCs w:val="18"/>
        </w:rPr>
      </w:pPr>
    </w:p>
    <w:p w:rsidR="00A72D06" w:rsidRDefault="00A72D06" w:rsidP="0062797D">
      <w:pPr>
        <w:pStyle w:val="Ttulo1"/>
        <w:jc w:val="center"/>
        <w:rPr>
          <w:rFonts w:ascii="Verdana" w:hAnsi="Verdana" w:cs="Calibri"/>
          <w:sz w:val="18"/>
          <w:szCs w:val="18"/>
          <w:lang w:val="es-BO"/>
        </w:rPr>
      </w:pPr>
    </w:p>
    <w:p w:rsidR="00A72D06" w:rsidRDefault="00A72D06" w:rsidP="0062797D">
      <w:pPr>
        <w:pStyle w:val="Ttulo1"/>
        <w:jc w:val="center"/>
        <w:rPr>
          <w:rFonts w:ascii="Verdana" w:hAnsi="Verdana" w:cs="Calibri"/>
          <w:sz w:val="18"/>
          <w:szCs w:val="18"/>
          <w:lang w:val="es-BO"/>
        </w:rPr>
      </w:pPr>
    </w:p>
    <w:p w:rsidR="00545276" w:rsidRDefault="00545276" w:rsidP="00545276">
      <w:pPr>
        <w:rPr>
          <w:lang w:val="es-BO"/>
        </w:rPr>
      </w:pPr>
    </w:p>
    <w:p w:rsidR="00545276" w:rsidRDefault="00545276" w:rsidP="00545276">
      <w:pPr>
        <w:rPr>
          <w:lang w:val="es-BO"/>
        </w:rPr>
      </w:pPr>
    </w:p>
    <w:p w:rsidR="00545276" w:rsidRPr="00545276" w:rsidRDefault="00545276" w:rsidP="0054527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A72D06" w:rsidRDefault="00A72D0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F64CB6" w:rsidRDefault="00F64CB6" w:rsidP="00A72D06">
      <w:pPr>
        <w:rPr>
          <w:lang w:val="es-BO"/>
        </w:rPr>
      </w:pPr>
    </w:p>
    <w:p w:rsidR="00A72D06" w:rsidRDefault="00A72D06" w:rsidP="00A72D06">
      <w:pPr>
        <w:rPr>
          <w:lang w:val="es-BO"/>
        </w:rPr>
      </w:pPr>
    </w:p>
    <w:p w:rsidR="0062797D" w:rsidRPr="00666D9F" w:rsidRDefault="0062797D" w:rsidP="0062797D">
      <w:pPr>
        <w:pStyle w:val="Ttulo1"/>
        <w:jc w:val="center"/>
        <w:rPr>
          <w:rFonts w:ascii="Verdana" w:hAnsi="Verdana" w:cs="Calibri"/>
          <w:b w:val="0"/>
          <w:sz w:val="18"/>
          <w:szCs w:val="18"/>
        </w:rPr>
      </w:pPr>
      <w:r w:rsidRPr="00666D9F">
        <w:rPr>
          <w:rFonts w:ascii="Verdana" w:hAnsi="Verdana" w:cs="Calibri"/>
          <w:sz w:val="18"/>
          <w:szCs w:val="18"/>
        </w:rPr>
        <w:lastRenderedPageBreak/>
        <w:t>PARTE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INFORMACIÓN GENERAL A LOS PROPONENTES</w:t>
      </w:r>
    </w:p>
    <w:p w:rsidR="0062797D" w:rsidRPr="00666D9F" w:rsidRDefault="0062797D" w:rsidP="0062797D">
      <w:pPr>
        <w:jc w:val="center"/>
        <w:rPr>
          <w:rFonts w:ascii="Verdana" w:hAnsi="Verdana" w:cs="Calibri"/>
          <w:b/>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I</w:t>
      </w: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GENERALIDADES</w:t>
      </w:r>
    </w:p>
    <w:p w:rsidR="0062797D" w:rsidRPr="00666D9F" w:rsidRDefault="0062797D" w:rsidP="0062797D">
      <w:pPr>
        <w:ind w:left="705" w:hanging="705"/>
        <w:jc w:val="both"/>
        <w:rPr>
          <w:rFonts w:ascii="Verdana" w:hAnsi="Verdana" w:cs="Calibri"/>
          <w:sz w:val="18"/>
          <w:szCs w:val="18"/>
        </w:rPr>
      </w:pP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NORMATIVA APLICABLE AL PROCESO DE CONTRATACIÓN</w:t>
      </w:r>
    </w:p>
    <w:p w:rsidR="0062797D" w:rsidRPr="00666D9F" w:rsidRDefault="0062797D" w:rsidP="0062797D">
      <w:pPr>
        <w:jc w:val="both"/>
        <w:rPr>
          <w:rFonts w:ascii="Verdana" w:hAnsi="Verdana" w:cs="Calibri"/>
          <w:color w:val="000000"/>
          <w:sz w:val="18"/>
          <w:szCs w:val="18"/>
        </w:rPr>
      </w:pPr>
    </w:p>
    <w:p w:rsidR="0062797D" w:rsidRPr="00666D9F" w:rsidRDefault="0062797D" w:rsidP="0062797D">
      <w:pPr>
        <w:ind w:left="426"/>
        <w:jc w:val="both"/>
        <w:rPr>
          <w:rFonts w:ascii="Verdana" w:hAnsi="Verdana" w:cs="Calibri"/>
          <w:color w:val="000000"/>
          <w:sz w:val="18"/>
          <w:szCs w:val="18"/>
        </w:rPr>
      </w:pPr>
      <w:r w:rsidRPr="00666D9F">
        <w:rPr>
          <w:rFonts w:ascii="Verdana" w:hAnsi="Verdana" w:cs="Calibri"/>
          <w:color w:val="000000"/>
          <w:sz w:val="18"/>
          <w:szCs w:val="18"/>
        </w:rPr>
        <w:t xml:space="preserve">El </w:t>
      </w:r>
      <w:r w:rsidR="009D3E2D">
        <w:rPr>
          <w:rFonts w:ascii="Verdana" w:hAnsi="Verdana" w:cs="Calibri"/>
          <w:color w:val="000000"/>
          <w:sz w:val="18"/>
          <w:szCs w:val="18"/>
        </w:rPr>
        <w:t xml:space="preserve">presente </w:t>
      </w:r>
      <w:r w:rsidRPr="00666D9F">
        <w:rPr>
          <w:rFonts w:ascii="Verdana" w:hAnsi="Verdana" w:cs="Calibri"/>
          <w:color w:val="000000"/>
          <w:sz w:val="18"/>
          <w:szCs w:val="18"/>
        </w:rPr>
        <w:t xml:space="preserve">proceso de contratación </w:t>
      </w:r>
      <w:r w:rsidR="009D3E2D">
        <w:rPr>
          <w:rFonts w:ascii="Verdana" w:hAnsi="Verdana" w:cs="Calibri"/>
          <w:color w:val="000000"/>
          <w:sz w:val="18"/>
          <w:szCs w:val="18"/>
        </w:rPr>
        <w:t xml:space="preserve">se </w:t>
      </w:r>
      <w:r w:rsidR="005930A4">
        <w:rPr>
          <w:rFonts w:ascii="Verdana" w:hAnsi="Verdana" w:cs="Calibri"/>
          <w:color w:val="000000"/>
          <w:sz w:val="18"/>
          <w:szCs w:val="18"/>
        </w:rPr>
        <w:t xml:space="preserve">rige </w:t>
      </w:r>
      <w:r w:rsidR="009D3E2D">
        <w:rPr>
          <w:rFonts w:ascii="Verdana" w:hAnsi="Verdana" w:cs="Calibri"/>
          <w:color w:val="000000"/>
          <w:sz w:val="18"/>
          <w:szCs w:val="18"/>
        </w:rPr>
        <w:t xml:space="preserve">por el Reglamento de Contrataciones </w:t>
      </w:r>
      <w:r w:rsidR="00FE4B1C">
        <w:rPr>
          <w:rFonts w:ascii="Verdana" w:hAnsi="Verdana" w:cs="Calibri"/>
          <w:color w:val="000000"/>
          <w:sz w:val="18"/>
          <w:szCs w:val="18"/>
        </w:rPr>
        <w:t xml:space="preserve">Directas en el marco del </w:t>
      </w:r>
      <w:r w:rsidRPr="00666D9F">
        <w:rPr>
          <w:rFonts w:ascii="Verdana" w:hAnsi="Verdana" w:cs="Calibri"/>
          <w:color w:val="000000"/>
          <w:sz w:val="18"/>
          <w:szCs w:val="18"/>
        </w:rPr>
        <w:t>Decreto Supremo No 2</w:t>
      </w:r>
      <w:r w:rsidR="00FE4B1C">
        <w:rPr>
          <w:rFonts w:ascii="Verdana" w:hAnsi="Verdana" w:cs="Calibri"/>
          <w:color w:val="000000"/>
          <w:sz w:val="18"/>
          <w:szCs w:val="18"/>
        </w:rPr>
        <w:t>9506</w:t>
      </w:r>
      <w:r w:rsidRPr="00666D9F">
        <w:rPr>
          <w:rFonts w:ascii="Verdana" w:hAnsi="Verdana" w:cs="Calibri"/>
          <w:color w:val="000000"/>
          <w:sz w:val="18"/>
          <w:szCs w:val="18"/>
        </w:rPr>
        <w:t xml:space="preserve"> de 0</w:t>
      </w:r>
      <w:r w:rsidR="00FE4B1C">
        <w:rPr>
          <w:rFonts w:ascii="Verdana" w:hAnsi="Verdana" w:cs="Calibri"/>
          <w:color w:val="000000"/>
          <w:sz w:val="18"/>
          <w:szCs w:val="18"/>
        </w:rPr>
        <w:t>9</w:t>
      </w:r>
      <w:r w:rsidRPr="00666D9F">
        <w:rPr>
          <w:rFonts w:ascii="Verdana" w:hAnsi="Verdana" w:cs="Calibri"/>
          <w:color w:val="000000"/>
          <w:sz w:val="18"/>
          <w:szCs w:val="18"/>
        </w:rPr>
        <w:t xml:space="preserve"> de </w:t>
      </w:r>
      <w:r w:rsidR="00FE4B1C">
        <w:rPr>
          <w:rFonts w:ascii="Verdana" w:hAnsi="Verdana" w:cs="Calibri"/>
          <w:color w:val="000000"/>
          <w:sz w:val="18"/>
          <w:szCs w:val="18"/>
        </w:rPr>
        <w:t>abril</w:t>
      </w:r>
      <w:r w:rsidRPr="00666D9F">
        <w:rPr>
          <w:rFonts w:ascii="Verdana" w:hAnsi="Verdana" w:cs="Calibri"/>
          <w:color w:val="000000"/>
          <w:sz w:val="18"/>
          <w:szCs w:val="18"/>
        </w:rPr>
        <w:t xml:space="preserve"> de 200</w:t>
      </w:r>
      <w:r w:rsidR="00FE4B1C">
        <w:rPr>
          <w:rFonts w:ascii="Verdana" w:hAnsi="Verdana" w:cs="Calibri"/>
          <w:color w:val="000000"/>
          <w:sz w:val="18"/>
          <w:szCs w:val="18"/>
        </w:rPr>
        <w:t>8</w:t>
      </w:r>
      <w:r>
        <w:rPr>
          <w:rFonts w:ascii="Verdana" w:hAnsi="Verdana" w:cs="Calibri"/>
          <w:color w:val="000000"/>
          <w:sz w:val="18"/>
          <w:szCs w:val="18"/>
        </w:rPr>
        <w:t xml:space="preserve"> </w:t>
      </w:r>
      <w:r w:rsidRPr="00666D9F">
        <w:rPr>
          <w:rFonts w:ascii="Verdana" w:hAnsi="Verdana" w:cs="Calibri"/>
          <w:color w:val="000000"/>
          <w:sz w:val="18"/>
          <w:szCs w:val="18"/>
        </w:rPr>
        <w:t>de Yacimientos Petrolíferos Fiscales Bolivianos YPFB</w:t>
      </w:r>
      <w:r w:rsidR="00FD3420">
        <w:rPr>
          <w:rFonts w:ascii="Verdana" w:hAnsi="Verdana" w:cs="Calibri"/>
          <w:color w:val="000000"/>
          <w:sz w:val="18"/>
          <w:szCs w:val="18"/>
        </w:rPr>
        <w:t xml:space="preserve">. </w:t>
      </w:r>
    </w:p>
    <w:p w:rsidR="0062797D" w:rsidRDefault="0062797D" w:rsidP="0062797D">
      <w:pPr>
        <w:ind w:left="426"/>
        <w:jc w:val="both"/>
        <w:rPr>
          <w:rFonts w:ascii="Verdana" w:hAnsi="Verdana" w:cs="Calibri"/>
          <w:color w:val="000000"/>
          <w:sz w:val="18"/>
          <w:szCs w:val="18"/>
        </w:rPr>
      </w:pP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PROPONENTES ELEGIBLES</w:t>
      </w:r>
    </w:p>
    <w:p w:rsidR="0062797D" w:rsidRPr="00666D9F" w:rsidRDefault="0062797D" w:rsidP="0062797D">
      <w:pPr>
        <w:ind w:left="426"/>
        <w:jc w:val="both"/>
        <w:rPr>
          <w:rFonts w:ascii="Verdana" w:hAnsi="Verdana" w:cs="Calibri"/>
          <w:b/>
          <w:sz w:val="18"/>
          <w:szCs w:val="18"/>
        </w:rPr>
      </w:pPr>
    </w:p>
    <w:p w:rsidR="00FE4B1C"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000000"/>
          <w:sz w:val="18"/>
          <w:szCs w:val="18"/>
        </w:rPr>
        <w:t xml:space="preserve">En </w:t>
      </w:r>
      <w:r w:rsidR="00FD3420">
        <w:rPr>
          <w:rFonts w:ascii="Verdana" w:hAnsi="Verdana" w:cs="Calibri"/>
          <w:color w:val="000000"/>
          <w:sz w:val="18"/>
          <w:szCs w:val="18"/>
        </w:rPr>
        <w:t xml:space="preserve">la </w:t>
      </w:r>
      <w:r>
        <w:rPr>
          <w:rFonts w:ascii="Verdana" w:hAnsi="Verdana" w:cs="Calibri"/>
          <w:color w:val="000000"/>
          <w:sz w:val="18"/>
          <w:szCs w:val="18"/>
        </w:rPr>
        <w:t xml:space="preserve">presente </w:t>
      </w:r>
      <w:r w:rsidRPr="00666D9F">
        <w:rPr>
          <w:rFonts w:ascii="Verdana" w:hAnsi="Verdana" w:cs="Calibri"/>
          <w:color w:val="000000"/>
          <w:sz w:val="18"/>
          <w:szCs w:val="18"/>
        </w:rPr>
        <w:t xml:space="preserve">convocatoria podrán participar únicamente empresas legalmente constituidas </w:t>
      </w:r>
      <w:r w:rsidR="00FE4B1C">
        <w:rPr>
          <w:rFonts w:ascii="Verdana" w:hAnsi="Verdana" w:cs="Calibri"/>
          <w:color w:val="000000"/>
          <w:sz w:val="18"/>
          <w:szCs w:val="18"/>
        </w:rPr>
        <w:t>en el Estado Plurinacional de Bolivia.</w:t>
      </w:r>
    </w:p>
    <w:p w:rsidR="00F64FB8" w:rsidRDefault="00F64FB8" w:rsidP="0062797D">
      <w:pPr>
        <w:pStyle w:val="Prrafodelista"/>
        <w:ind w:left="426"/>
        <w:jc w:val="both"/>
        <w:rPr>
          <w:rFonts w:ascii="Verdana" w:hAnsi="Verdana" w:cs="Calibri"/>
          <w:color w:val="000000"/>
          <w:sz w:val="18"/>
          <w:szCs w:val="18"/>
        </w:rPr>
      </w:pPr>
    </w:p>
    <w:p w:rsidR="00F64FB8" w:rsidRDefault="00F64FB8" w:rsidP="00BB32E1">
      <w:pPr>
        <w:numPr>
          <w:ilvl w:val="0"/>
          <w:numId w:val="3"/>
        </w:numPr>
        <w:ind w:left="425" w:hanging="425"/>
        <w:jc w:val="both"/>
        <w:rPr>
          <w:rFonts w:ascii="Verdana" w:hAnsi="Verdana" w:cs="Calibri"/>
          <w:b/>
          <w:sz w:val="18"/>
          <w:szCs w:val="18"/>
        </w:rPr>
      </w:pPr>
      <w:r w:rsidRPr="00666D9F">
        <w:rPr>
          <w:rFonts w:ascii="Verdana" w:hAnsi="Verdana" w:cs="Calibri"/>
          <w:b/>
          <w:sz w:val="18"/>
          <w:szCs w:val="18"/>
        </w:rPr>
        <w:t>IMPEDIDOS PARA PARTICIPAR EN LOS PROCESOS DE CONTRATACIÓN</w:t>
      </w:r>
    </w:p>
    <w:p w:rsidR="00F64FB8" w:rsidRPr="00666D9F" w:rsidRDefault="00F64FB8" w:rsidP="00F64FB8">
      <w:pPr>
        <w:ind w:left="425"/>
        <w:jc w:val="both"/>
        <w:rPr>
          <w:rFonts w:ascii="Verdana" w:hAnsi="Verdana" w:cs="Calibri"/>
          <w:b/>
          <w:sz w:val="18"/>
          <w:szCs w:val="18"/>
        </w:rPr>
      </w:pPr>
    </w:p>
    <w:p w:rsidR="00F64FB8" w:rsidRPr="00574342" w:rsidRDefault="00F64FB8" w:rsidP="00F64FB8">
      <w:pPr>
        <w:pStyle w:val="Ttulo1"/>
        <w:spacing w:before="0" w:after="0"/>
        <w:ind w:left="425" w:hanging="79"/>
        <w:jc w:val="both"/>
        <w:rPr>
          <w:rFonts w:ascii="Verdana" w:hAnsi="Verdana" w:cs="Calibri"/>
          <w:b w:val="0"/>
          <w:bCs w:val="0"/>
          <w:color w:val="000000"/>
          <w:kern w:val="0"/>
          <w:sz w:val="18"/>
          <w:szCs w:val="18"/>
        </w:rPr>
      </w:pPr>
      <w:r w:rsidRPr="00666D9F">
        <w:rPr>
          <w:rFonts w:ascii="Verdana" w:hAnsi="Verdana" w:cs="Calibri"/>
          <w:b w:val="0"/>
          <w:sz w:val="18"/>
          <w:szCs w:val="18"/>
        </w:rPr>
        <w:tab/>
      </w:r>
      <w:r w:rsidRPr="00574342">
        <w:rPr>
          <w:rFonts w:ascii="Verdana" w:hAnsi="Verdana" w:cs="Calibr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64FB8" w:rsidRPr="00574342" w:rsidRDefault="00F64FB8" w:rsidP="00F64FB8">
      <w:pPr>
        <w:tabs>
          <w:tab w:val="num" w:pos="1260"/>
        </w:tabs>
        <w:ind w:left="720"/>
        <w:jc w:val="both"/>
        <w:rPr>
          <w:rFonts w:ascii="Verdana" w:hAnsi="Verdana" w:cs="Calibri"/>
          <w:color w:val="000000"/>
          <w:sz w:val="18"/>
          <w:szCs w:val="18"/>
        </w:rPr>
      </w:pP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deudas pendientes con el Estado, establecidas mediante pliegos de cargo ejecutoriados y no pagados.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tengan sentencia ejecutoriada, con impedimento para ejercer el comercio.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Que hubiesen declarado su disolución o quiebra.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Cuyos representantes legales, accionistas o socios controladores tengan vinculación matrimonial o de parentesco con la MAE, RCD y Comisión de Calificación, hasta el tercer grado de consanguinidad y segundo de afinidad, conforme con lo establecido por el Código de Familia.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servidores públicos que ejercen funciones en YPFB, así como las empresas controladas por éstos;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proponentes adjudicados que hayan desistido de suscribir contratos u órdenes de compra o servicio, no podrán participar hasta un (1) año después de la fecha de desistimiento, salvo causas de fuerza mayor o caso fortuito debidamente justificadas y aceptadas por YPFB. La información deberá  ser remitida al SICOES.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 xml:space="preserve">Los proveedores, contratistas y consultores con los que se hubiese resuelto el contrato por causales atribuibles a éstos causando daño al Estado, no podrán participar hasta tres (3) años después de la fecha de la resolución, conforme a la información registrada en el SICOES. </w:t>
      </w:r>
    </w:p>
    <w:p w:rsidR="00574342" w:rsidRPr="00574342" w:rsidRDefault="00574342" w:rsidP="00BB32E1">
      <w:pPr>
        <w:numPr>
          <w:ilvl w:val="0"/>
          <w:numId w:val="11"/>
        </w:numPr>
        <w:jc w:val="both"/>
        <w:rPr>
          <w:rFonts w:ascii="Verdana" w:hAnsi="Verdana" w:cs="Calibri"/>
          <w:color w:val="000000"/>
          <w:sz w:val="18"/>
          <w:szCs w:val="18"/>
        </w:rPr>
      </w:pPr>
      <w:r w:rsidRPr="00574342">
        <w:rPr>
          <w:rFonts w:ascii="Verdana" w:hAnsi="Verdana" w:cs="Calibri"/>
          <w:color w:val="000000"/>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574342" w:rsidRPr="00574342" w:rsidRDefault="00574342" w:rsidP="00574342">
      <w:pPr>
        <w:tabs>
          <w:tab w:val="num" w:pos="720"/>
        </w:tabs>
        <w:jc w:val="both"/>
        <w:rPr>
          <w:rFonts w:ascii="Verdana" w:hAnsi="Verdana" w:cs="Calibri"/>
          <w:color w:val="000000"/>
          <w:sz w:val="18"/>
          <w:szCs w:val="18"/>
        </w:rPr>
      </w:pPr>
    </w:p>
    <w:p w:rsidR="00F64FB8" w:rsidRPr="00574342" w:rsidRDefault="00574342" w:rsidP="00574342">
      <w:pPr>
        <w:ind w:left="426"/>
        <w:jc w:val="both"/>
        <w:rPr>
          <w:rFonts w:ascii="Verdana" w:hAnsi="Verdana" w:cs="Calibri"/>
          <w:color w:val="000000"/>
          <w:sz w:val="18"/>
          <w:szCs w:val="18"/>
        </w:rPr>
      </w:pPr>
      <w:r w:rsidRPr="00574342">
        <w:rPr>
          <w:rFonts w:ascii="Verdana" w:hAnsi="Verdana" w:cs="Calibri"/>
          <w:color w:val="000000"/>
          <w:sz w:val="18"/>
          <w:szCs w:val="18"/>
        </w:rPr>
        <w:t>En el caso de los incisos h), i) y j) la información publicada en el SICOES al momento del cierre de presentación de propuestas será la valedera y deberá ser señalada expresamente en el informe de evaluación.</w:t>
      </w:r>
    </w:p>
    <w:p w:rsidR="0062797D" w:rsidRPr="00666D9F" w:rsidRDefault="0062797D" w:rsidP="0062797D">
      <w:pPr>
        <w:pStyle w:val="Prrafodelista"/>
        <w:ind w:left="426"/>
        <w:jc w:val="both"/>
        <w:rPr>
          <w:rFonts w:ascii="Verdana" w:hAnsi="Verdana" w:cs="Calibri"/>
          <w:color w:val="000000"/>
          <w:sz w:val="18"/>
          <w:szCs w:val="18"/>
        </w:rPr>
      </w:pPr>
      <w:r w:rsidRPr="00666D9F">
        <w:rPr>
          <w:rFonts w:ascii="Verdana" w:hAnsi="Verdana" w:cs="Calibri"/>
          <w:color w:val="FFFFFF"/>
          <w:sz w:val="18"/>
          <w:szCs w:val="18"/>
        </w:rPr>
        <w:t xml:space="preserve">  </w:t>
      </w:r>
    </w:p>
    <w:p w:rsidR="0062797D" w:rsidRPr="00666D9F" w:rsidRDefault="0062797D"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lastRenderedPageBreak/>
        <w:t>TÉRMINOS, PLAZOS Y HORARIOS</w:t>
      </w:r>
    </w:p>
    <w:p w:rsidR="0062797D" w:rsidRPr="00666D9F" w:rsidRDefault="0062797D" w:rsidP="0062797D">
      <w:pPr>
        <w:pStyle w:val="Prrafodelista"/>
        <w:ind w:left="993"/>
        <w:jc w:val="both"/>
        <w:rPr>
          <w:rFonts w:ascii="Verdana" w:hAnsi="Verdana" w:cs="Calibri"/>
          <w:sz w:val="18"/>
          <w:szCs w:val="18"/>
        </w:rPr>
      </w:pPr>
    </w:p>
    <w:p w:rsidR="0062797D" w:rsidRPr="00666D9F" w:rsidRDefault="0062797D" w:rsidP="00BB32E1">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Son considerados días hábiles administrativos los comprendidos de lunes a viernes</w:t>
      </w:r>
      <w:r>
        <w:rPr>
          <w:rFonts w:ascii="Verdana" w:hAnsi="Verdana" w:cs="Calibri"/>
          <w:sz w:val="18"/>
          <w:szCs w:val="18"/>
        </w:rPr>
        <w:t>,</w:t>
      </w:r>
      <w:r w:rsidRPr="00666D9F">
        <w:rPr>
          <w:rFonts w:ascii="Verdana" w:hAnsi="Verdana" w:cs="Calibri"/>
          <w:sz w:val="18"/>
          <w:szCs w:val="18"/>
        </w:rPr>
        <w:t xml:space="preserve"> </w:t>
      </w:r>
      <w:r>
        <w:rPr>
          <w:rFonts w:ascii="Verdana" w:hAnsi="Verdana" w:cs="Calibri"/>
          <w:sz w:val="18"/>
          <w:szCs w:val="18"/>
        </w:rPr>
        <w:t>n</w:t>
      </w:r>
      <w:r w:rsidRPr="00666D9F">
        <w:rPr>
          <w:rFonts w:ascii="Verdana" w:hAnsi="Verdana" w:cs="Calibri"/>
          <w:sz w:val="18"/>
          <w:szCs w:val="18"/>
        </w:rPr>
        <w:t>o son días hábiles administrativos los sábados, domingos y feriados.</w:t>
      </w:r>
    </w:p>
    <w:p w:rsidR="0062797D" w:rsidRPr="00666D9F" w:rsidRDefault="0062797D" w:rsidP="0062797D">
      <w:pPr>
        <w:pStyle w:val="Prrafodelista"/>
        <w:ind w:left="709" w:hanging="283"/>
        <w:jc w:val="both"/>
        <w:rPr>
          <w:rFonts w:ascii="Verdana" w:hAnsi="Verdana" w:cs="Calibri"/>
          <w:sz w:val="18"/>
          <w:szCs w:val="18"/>
        </w:rPr>
      </w:pPr>
    </w:p>
    <w:p w:rsidR="0062797D" w:rsidRDefault="0062797D" w:rsidP="00BB32E1">
      <w:pPr>
        <w:pStyle w:val="Prrafodelista"/>
        <w:numPr>
          <w:ilvl w:val="0"/>
          <w:numId w:val="5"/>
        </w:numPr>
        <w:ind w:left="709" w:hanging="283"/>
        <w:jc w:val="both"/>
        <w:rPr>
          <w:rFonts w:ascii="Verdana" w:hAnsi="Verdana" w:cs="Calibri"/>
          <w:sz w:val="18"/>
          <w:szCs w:val="18"/>
        </w:rPr>
      </w:pPr>
      <w:r w:rsidRPr="00666D9F">
        <w:rPr>
          <w:rFonts w:ascii="Verdana" w:hAnsi="Verdana" w:cs="Calibri"/>
          <w:sz w:val="18"/>
          <w:szCs w:val="18"/>
        </w:rPr>
        <w:t xml:space="preserve">Son consideradas horas hábiles administrativas, las que rigen en </w:t>
      </w:r>
      <w:r w:rsidR="001856E6">
        <w:rPr>
          <w:rFonts w:ascii="Verdana" w:hAnsi="Verdana" w:cs="Calibri"/>
          <w:sz w:val="18"/>
          <w:szCs w:val="18"/>
        </w:rPr>
        <w:t xml:space="preserve">YPFB </w:t>
      </w:r>
      <w:r w:rsidRPr="00666D9F">
        <w:rPr>
          <w:rFonts w:ascii="Verdana" w:hAnsi="Verdana" w:cs="Calibri"/>
          <w:sz w:val="18"/>
          <w:szCs w:val="18"/>
        </w:rPr>
        <w:t xml:space="preserve">como horario de trabajo: mañanas de </w:t>
      </w:r>
      <w:r w:rsidRPr="00A8317C">
        <w:rPr>
          <w:rFonts w:ascii="Verdana" w:hAnsi="Verdana" w:cs="Calibri"/>
          <w:sz w:val="18"/>
          <w:szCs w:val="18"/>
          <w:highlight w:val="yellow"/>
        </w:rPr>
        <w:t>08:30 a 12:30 y tardes de 14:30 a 18:30,</w:t>
      </w:r>
      <w:r w:rsidRPr="00666D9F">
        <w:rPr>
          <w:rFonts w:ascii="Verdana" w:hAnsi="Verdana" w:cs="Calibri"/>
          <w:sz w:val="18"/>
          <w:szCs w:val="18"/>
        </w:rPr>
        <w:t xml:space="preserve"> en concordancia con el huso horario del Estado Plurinacional de Bolivia.</w:t>
      </w:r>
    </w:p>
    <w:p w:rsidR="0062797D" w:rsidRPr="00701E28" w:rsidRDefault="0062797D" w:rsidP="0062797D">
      <w:pPr>
        <w:pStyle w:val="Prrafodelista"/>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 xml:space="preserve">PREPARACIÓN DE PROPUESTAS </w:t>
      </w:r>
    </w:p>
    <w:p w:rsidR="00F64FB8" w:rsidRPr="00666D9F" w:rsidRDefault="00F64FB8" w:rsidP="00F64FB8">
      <w:pPr>
        <w:ind w:left="567"/>
        <w:jc w:val="both"/>
        <w:rPr>
          <w:rFonts w:ascii="Verdana" w:hAnsi="Verdana" w:cs="Calibri"/>
          <w:sz w:val="18"/>
          <w:szCs w:val="18"/>
        </w:rPr>
      </w:pPr>
    </w:p>
    <w:p w:rsidR="00F64FB8" w:rsidRPr="00666D9F" w:rsidRDefault="007360D7" w:rsidP="003342B2">
      <w:pPr>
        <w:ind w:left="426"/>
        <w:jc w:val="both"/>
        <w:rPr>
          <w:rFonts w:ascii="Verdana" w:hAnsi="Verdana" w:cs="Calibri"/>
          <w:sz w:val="18"/>
          <w:szCs w:val="18"/>
        </w:rPr>
      </w:pPr>
      <w:r w:rsidRPr="00666D9F">
        <w:rPr>
          <w:rFonts w:ascii="Verdana" w:hAnsi="Verdana" w:cs="Calibri"/>
          <w:sz w:val="18"/>
          <w:szCs w:val="18"/>
        </w:rPr>
        <w:t xml:space="preserve">Las </w:t>
      </w:r>
      <w:r w:rsidR="00EA47B7">
        <w:rPr>
          <w:rFonts w:ascii="Verdana" w:hAnsi="Verdana" w:cs="Calibri"/>
          <w:sz w:val="18"/>
          <w:szCs w:val="18"/>
        </w:rPr>
        <w:t>propuestas</w:t>
      </w:r>
      <w:r w:rsidRPr="00666D9F">
        <w:rPr>
          <w:rFonts w:ascii="Verdana" w:hAnsi="Verdana" w:cs="Calibri"/>
          <w:sz w:val="18"/>
          <w:szCs w:val="18"/>
        </w:rPr>
        <w:t xml:space="preserve"> deben ser elaboradas conforme a los requisitos y condiciones establecidos en el presente D</w:t>
      </w:r>
      <w:r>
        <w:rPr>
          <w:rFonts w:ascii="Verdana" w:hAnsi="Verdana" w:cs="Calibri"/>
          <w:sz w:val="18"/>
          <w:szCs w:val="18"/>
        </w:rPr>
        <w:t>B</w:t>
      </w:r>
      <w:r w:rsidRPr="00666D9F">
        <w:rPr>
          <w:rFonts w:ascii="Verdana" w:hAnsi="Verdana" w:cs="Calibri"/>
          <w:sz w:val="18"/>
          <w:szCs w:val="18"/>
        </w:rPr>
        <w:t xml:space="preserve">C, utilizando obligatoriamente los formularios </w:t>
      </w:r>
      <w:r>
        <w:rPr>
          <w:rFonts w:ascii="Verdana" w:hAnsi="Verdana" w:cs="Calibri"/>
          <w:sz w:val="18"/>
          <w:szCs w:val="18"/>
        </w:rPr>
        <w:t xml:space="preserve">establecidos </w:t>
      </w:r>
      <w:r w:rsidR="00384999">
        <w:rPr>
          <w:rFonts w:ascii="Verdana" w:hAnsi="Verdana" w:cs="Calibri"/>
          <w:sz w:val="18"/>
          <w:szCs w:val="18"/>
        </w:rPr>
        <w:t>en el mismo</w:t>
      </w:r>
      <w:r w:rsidR="00F64FB8" w:rsidRPr="00666D9F">
        <w:rPr>
          <w:rFonts w:ascii="Verdana" w:hAnsi="Verdana" w:cs="Calibri"/>
          <w:sz w:val="18"/>
          <w:szCs w:val="18"/>
        </w:rPr>
        <w:t xml:space="preserve">. </w:t>
      </w:r>
    </w:p>
    <w:p w:rsidR="00F64FB8" w:rsidRPr="00666D9F" w:rsidRDefault="00F64FB8" w:rsidP="00F64FB8">
      <w:pPr>
        <w:ind w:left="360"/>
        <w:jc w:val="both"/>
        <w:rPr>
          <w:rFonts w:ascii="Verdana" w:hAnsi="Verdana" w:cs="Calibri"/>
          <w:sz w:val="18"/>
          <w:szCs w:val="18"/>
        </w:rPr>
      </w:pPr>
    </w:p>
    <w:p w:rsidR="00F64FB8" w:rsidRPr="000C157F" w:rsidRDefault="00F64FB8" w:rsidP="003342B2">
      <w:pPr>
        <w:numPr>
          <w:ilvl w:val="0"/>
          <w:numId w:val="3"/>
        </w:numPr>
        <w:ind w:left="426" w:hanging="426"/>
        <w:jc w:val="both"/>
        <w:rPr>
          <w:rFonts w:ascii="Verdana" w:hAnsi="Verdana" w:cs="Calibri"/>
          <w:b/>
          <w:sz w:val="18"/>
          <w:szCs w:val="18"/>
        </w:rPr>
      </w:pPr>
      <w:r w:rsidRPr="000C157F">
        <w:rPr>
          <w:rFonts w:ascii="Verdana" w:hAnsi="Verdana" w:cs="Calibri"/>
          <w:b/>
          <w:sz w:val="18"/>
          <w:szCs w:val="18"/>
        </w:rPr>
        <w:t xml:space="preserve">MONEDA </w:t>
      </w:r>
      <w:r w:rsidRPr="00162163">
        <w:rPr>
          <w:rFonts w:ascii="Verdana" w:hAnsi="Verdana" w:cs="Calibri"/>
          <w:b/>
          <w:sz w:val="18"/>
          <w:szCs w:val="18"/>
        </w:rPr>
        <w:t>DE</w:t>
      </w:r>
      <w:r w:rsidRPr="000C157F">
        <w:rPr>
          <w:rFonts w:ascii="Verdana" w:hAnsi="Verdana" w:cs="Calibri"/>
          <w:b/>
          <w:sz w:val="18"/>
          <w:szCs w:val="18"/>
        </w:rPr>
        <w:t>L</w:t>
      </w:r>
      <w:r>
        <w:rPr>
          <w:rFonts w:ascii="Verdana" w:hAnsi="Verdana" w:cs="Calibri"/>
          <w:b/>
          <w:sz w:val="18"/>
          <w:szCs w:val="18"/>
        </w:rPr>
        <w:t xml:space="preserve"> PROCESO DE CONTRATACION</w:t>
      </w:r>
    </w:p>
    <w:p w:rsidR="00F64FB8" w:rsidRPr="000C157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Calibri"/>
          <w:sz w:val="18"/>
          <w:szCs w:val="18"/>
        </w:rPr>
      </w:pPr>
      <w:r>
        <w:rPr>
          <w:rFonts w:ascii="Verdana" w:hAnsi="Verdana" w:cs="Calibri"/>
          <w:sz w:val="18"/>
          <w:szCs w:val="18"/>
        </w:rPr>
        <w:t>Todo e</w:t>
      </w:r>
      <w:r w:rsidRPr="000C157F">
        <w:rPr>
          <w:rFonts w:ascii="Verdana" w:hAnsi="Verdana" w:cs="Calibri"/>
          <w:sz w:val="18"/>
          <w:szCs w:val="18"/>
        </w:rPr>
        <w:t xml:space="preserve">l proceso de contratación debe expresarse en </w:t>
      </w:r>
      <w:r w:rsidR="00DB4B30">
        <w:rPr>
          <w:rFonts w:ascii="Verdana" w:hAnsi="Verdana" w:cs="Calibri"/>
          <w:sz w:val="18"/>
          <w:szCs w:val="18"/>
        </w:rPr>
        <w:t>bolivianos</w:t>
      </w:r>
      <w:r w:rsidRPr="000C157F">
        <w:rPr>
          <w:rFonts w:ascii="Verdana" w:hAnsi="Verdana" w:cs="Calibri"/>
          <w:sz w:val="18"/>
          <w:szCs w:val="18"/>
        </w:rPr>
        <w:t>.</w:t>
      </w:r>
    </w:p>
    <w:p w:rsidR="00F64FB8" w:rsidRPr="00666D9F" w:rsidRDefault="00F64FB8" w:rsidP="00F64FB8">
      <w:pPr>
        <w:ind w:left="708"/>
        <w:jc w:val="both"/>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COSTOS DE PARTICIPACIÓN EN EL PROCESO DE CONTRATACIÓN</w:t>
      </w:r>
    </w:p>
    <w:p w:rsidR="00F64FB8" w:rsidRPr="00666D9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Calibri"/>
          <w:sz w:val="18"/>
          <w:szCs w:val="18"/>
        </w:rPr>
      </w:pPr>
      <w:r w:rsidRPr="00666D9F">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64FB8" w:rsidRPr="00666D9F" w:rsidRDefault="00F64FB8" w:rsidP="00F64FB8">
      <w:pPr>
        <w:ind w:left="708"/>
        <w:jc w:val="both"/>
        <w:rPr>
          <w:rFonts w:ascii="Verdana" w:hAnsi="Verdana" w:cs="Calibri"/>
          <w:sz w:val="18"/>
          <w:szCs w:val="18"/>
        </w:rPr>
      </w:pPr>
    </w:p>
    <w:p w:rsidR="00F64FB8" w:rsidRPr="00666D9F" w:rsidRDefault="00F64FB8" w:rsidP="003342B2">
      <w:pPr>
        <w:numPr>
          <w:ilvl w:val="0"/>
          <w:numId w:val="3"/>
        </w:numPr>
        <w:ind w:left="426" w:hanging="426"/>
        <w:jc w:val="both"/>
        <w:rPr>
          <w:rFonts w:ascii="Verdana" w:hAnsi="Verdana" w:cs="Calibri"/>
          <w:b/>
          <w:sz w:val="18"/>
          <w:szCs w:val="18"/>
        </w:rPr>
      </w:pPr>
      <w:r w:rsidRPr="00666D9F">
        <w:rPr>
          <w:rFonts w:ascii="Verdana" w:hAnsi="Verdana" w:cs="Calibri"/>
          <w:b/>
          <w:sz w:val="18"/>
          <w:szCs w:val="18"/>
        </w:rPr>
        <w:t>IDIOMA</w:t>
      </w:r>
    </w:p>
    <w:p w:rsidR="00F64FB8" w:rsidRPr="00666D9F"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theme="minorHAnsi"/>
          <w:sz w:val="18"/>
          <w:szCs w:val="18"/>
        </w:rPr>
      </w:pPr>
      <w:r w:rsidRPr="00666D9F">
        <w:rPr>
          <w:rFonts w:ascii="Verdana" w:hAnsi="Verdana" w:cstheme="minorHAnsi"/>
          <w:sz w:val="18"/>
          <w:szCs w:val="18"/>
        </w:rPr>
        <w:t>Todos los documentos de la propuesta y los Formularios del presente DBC, deberán presentarse en idioma Español.</w:t>
      </w:r>
    </w:p>
    <w:p w:rsidR="00F64FB8" w:rsidRDefault="00F64FB8" w:rsidP="00F64FB8">
      <w:pPr>
        <w:ind w:left="567"/>
        <w:jc w:val="both"/>
        <w:rPr>
          <w:rFonts w:ascii="Verdana" w:hAnsi="Verdana" w:cs="Calibri"/>
          <w:sz w:val="18"/>
          <w:szCs w:val="18"/>
        </w:rPr>
      </w:pPr>
    </w:p>
    <w:p w:rsidR="00F64FB8" w:rsidRPr="00666D9F" w:rsidRDefault="00F64FB8" w:rsidP="003342B2">
      <w:pPr>
        <w:ind w:left="426"/>
        <w:jc w:val="both"/>
        <w:rPr>
          <w:rFonts w:ascii="Verdana" w:hAnsi="Verdana" w:cstheme="minorHAnsi"/>
          <w:sz w:val="18"/>
          <w:szCs w:val="18"/>
        </w:rPr>
      </w:pPr>
      <w:r w:rsidRPr="00666D9F">
        <w:rPr>
          <w:rFonts w:ascii="Verdana" w:hAnsi="Verdana" w:cstheme="minorHAnsi"/>
          <w:sz w:val="18"/>
          <w:szCs w:val="18"/>
        </w:rPr>
        <w:t>Asimismo, toda la correspondencia que intercambien entre el proponente y YPFB serán en idioma español.</w:t>
      </w:r>
    </w:p>
    <w:p w:rsidR="007A38D6" w:rsidRPr="00666D9F" w:rsidRDefault="007A38D6" w:rsidP="007A38D6">
      <w:pPr>
        <w:jc w:val="both"/>
        <w:rPr>
          <w:rFonts w:ascii="Verdana" w:hAnsi="Verdana" w:cs="Calibri"/>
          <w:b/>
          <w:sz w:val="18"/>
          <w:szCs w:val="18"/>
        </w:rPr>
      </w:pPr>
    </w:p>
    <w:p w:rsidR="007A38D6" w:rsidRPr="00666D9F" w:rsidRDefault="007A38D6" w:rsidP="00BB32E1">
      <w:pPr>
        <w:numPr>
          <w:ilvl w:val="0"/>
          <w:numId w:val="3"/>
        </w:numPr>
        <w:ind w:left="426" w:hanging="426"/>
        <w:jc w:val="both"/>
        <w:rPr>
          <w:rFonts w:ascii="Verdana" w:hAnsi="Verdana" w:cs="Calibri"/>
          <w:b/>
          <w:sz w:val="18"/>
          <w:szCs w:val="18"/>
        </w:rPr>
      </w:pPr>
      <w:r>
        <w:rPr>
          <w:rFonts w:ascii="Verdana" w:hAnsi="Verdana" w:cs="Calibri"/>
          <w:b/>
          <w:sz w:val="18"/>
          <w:szCs w:val="18"/>
        </w:rPr>
        <w:t xml:space="preserve">PUBLICACION Y COMUNICACIÓN </w:t>
      </w:r>
    </w:p>
    <w:p w:rsidR="007A38D6" w:rsidRPr="00666D9F" w:rsidRDefault="007A38D6" w:rsidP="007A38D6">
      <w:pPr>
        <w:ind w:firstLine="708"/>
        <w:jc w:val="both"/>
        <w:rPr>
          <w:rFonts w:ascii="Verdana" w:hAnsi="Verdana" w:cs="Calibri"/>
          <w:b/>
          <w:sz w:val="18"/>
          <w:szCs w:val="18"/>
        </w:rPr>
      </w:pPr>
    </w:p>
    <w:p w:rsidR="007A38D6" w:rsidRPr="00666D9F" w:rsidRDefault="007A38D6" w:rsidP="007A38D6">
      <w:pPr>
        <w:tabs>
          <w:tab w:val="left" w:pos="4962"/>
        </w:tabs>
        <w:ind w:left="426"/>
        <w:jc w:val="both"/>
        <w:rPr>
          <w:rFonts w:ascii="Verdana" w:hAnsi="Verdana" w:cs="Calibri"/>
          <w:sz w:val="18"/>
          <w:szCs w:val="18"/>
        </w:rPr>
      </w:pPr>
      <w:r>
        <w:rPr>
          <w:rFonts w:ascii="Verdana" w:hAnsi="Verdana" w:cs="Calibri"/>
          <w:sz w:val="18"/>
          <w:szCs w:val="18"/>
        </w:rPr>
        <w:t xml:space="preserve">La publicación del Documento Base de Contratación y toda la </w:t>
      </w:r>
      <w:r w:rsidRPr="00666D9F">
        <w:rPr>
          <w:rFonts w:ascii="Verdana" w:hAnsi="Verdana" w:cs="Calibri"/>
          <w:sz w:val="18"/>
          <w:szCs w:val="18"/>
        </w:rPr>
        <w:t>document</w:t>
      </w:r>
      <w:r>
        <w:rPr>
          <w:rFonts w:ascii="Verdana" w:hAnsi="Verdana" w:cs="Calibri"/>
          <w:sz w:val="18"/>
          <w:szCs w:val="18"/>
        </w:rPr>
        <w:t xml:space="preserve">ación e información </w:t>
      </w:r>
      <w:r w:rsidRPr="00666D9F">
        <w:rPr>
          <w:rFonts w:ascii="Verdana" w:hAnsi="Verdana" w:cs="Calibri"/>
          <w:sz w:val="18"/>
          <w:szCs w:val="18"/>
        </w:rPr>
        <w:t>generad</w:t>
      </w:r>
      <w:r>
        <w:rPr>
          <w:rFonts w:ascii="Verdana" w:hAnsi="Verdana" w:cs="Calibri"/>
          <w:sz w:val="18"/>
          <w:szCs w:val="18"/>
        </w:rPr>
        <w:t>a</w:t>
      </w:r>
      <w:r w:rsidRPr="00666D9F">
        <w:rPr>
          <w:rFonts w:ascii="Verdana" w:hAnsi="Verdana" w:cs="Calibri"/>
          <w:sz w:val="18"/>
          <w:szCs w:val="18"/>
        </w:rPr>
        <w:t xml:space="preserve"> </w:t>
      </w:r>
      <w:r>
        <w:rPr>
          <w:rFonts w:ascii="Verdana" w:hAnsi="Verdana" w:cs="Calibri"/>
          <w:sz w:val="18"/>
          <w:szCs w:val="18"/>
        </w:rPr>
        <w:t>del p</w:t>
      </w:r>
      <w:r w:rsidRPr="00666D9F">
        <w:rPr>
          <w:rFonts w:ascii="Verdana" w:hAnsi="Verdana" w:cs="Calibri"/>
          <w:sz w:val="18"/>
          <w:szCs w:val="18"/>
        </w:rPr>
        <w:t xml:space="preserve">roceso de contratación, serán </w:t>
      </w:r>
      <w:r>
        <w:rPr>
          <w:rFonts w:ascii="Verdana" w:hAnsi="Verdana" w:cs="Calibri"/>
          <w:sz w:val="18"/>
          <w:szCs w:val="18"/>
        </w:rPr>
        <w:t xml:space="preserve">publicadas en </w:t>
      </w:r>
      <w:r w:rsidRPr="00666D9F">
        <w:rPr>
          <w:rFonts w:ascii="Verdana" w:hAnsi="Verdana" w:cs="Calibri"/>
          <w:sz w:val="18"/>
          <w:szCs w:val="18"/>
        </w:rPr>
        <w:t xml:space="preserve">la página </w:t>
      </w:r>
      <w:r>
        <w:rPr>
          <w:rFonts w:ascii="Verdana" w:hAnsi="Verdana" w:cs="Calibri"/>
          <w:sz w:val="18"/>
          <w:szCs w:val="18"/>
        </w:rPr>
        <w:t xml:space="preserve">web </w:t>
      </w:r>
      <w:r w:rsidRPr="00666D9F">
        <w:rPr>
          <w:rFonts w:ascii="Verdana" w:hAnsi="Verdana" w:cs="Calibri"/>
          <w:sz w:val="18"/>
          <w:szCs w:val="18"/>
        </w:rPr>
        <w:t xml:space="preserve">de Yacimientos Petrolíferos Fiscales Bolivianos (YPFB) </w:t>
      </w:r>
      <w:hyperlink r:id="rId14" w:history="1">
        <w:r w:rsidRPr="00B0682F">
          <w:rPr>
            <w:rStyle w:val="Hipervnculo"/>
            <w:rFonts w:ascii="Verdana" w:hAnsi="Verdana" w:cs="Calibri"/>
            <w:sz w:val="18"/>
            <w:szCs w:val="18"/>
          </w:rPr>
          <w:t>www.ypfb.gob.bo</w:t>
        </w:r>
      </w:hyperlink>
      <w:r>
        <w:rPr>
          <w:rFonts w:ascii="Verdana" w:hAnsi="Verdana" w:cs="Calibri"/>
          <w:sz w:val="18"/>
          <w:szCs w:val="18"/>
        </w:rPr>
        <w:t xml:space="preserve">, como medio oficial de comunicación y contacto con los proponentes. </w:t>
      </w:r>
      <w:r w:rsidRPr="00666D9F">
        <w:rPr>
          <w:rFonts w:ascii="Verdana" w:hAnsi="Verdana" w:cs="Calibri"/>
          <w:sz w:val="18"/>
          <w:szCs w:val="18"/>
        </w:rPr>
        <w:t xml:space="preserve">  </w:t>
      </w:r>
    </w:p>
    <w:p w:rsidR="007A38D6" w:rsidRDefault="007A38D6" w:rsidP="0062797D">
      <w:pPr>
        <w:jc w:val="both"/>
        <w:rPr>
          <w:rFonts w:ascii="Verdana" w:hAnsi="Verdana" w:cs="Calibri"/>
          <w:sz w:val="18"/>
          <w:szCs w:val="18"/>
        </w:rPr>
      </w:pPr>
    </w:p>
    <w:p w:rsidR="00D0399F" w:rsidRDefault="00D0399F" w:rsidP="00BB32E1">
      <w:pPr>
        <w:numPr>
          <w:ilvl w:val="0"/>
          <w:numId w:val="3"/>
        </w:numPr>
        <w:ind w:left="426" w:hanging="426"/>
        <w:jc w:val="both"/>
        <w:rPr>
          <w:rFonts w:ascii="Verdana" w:hAnsi="Verdana" w:cs="Calibri"/>
          <w:b/>
          <w:sz w:val="18"/>
          <w:szCs w:val="18"/>
        </w:rPr>
      </w:pPr>
      <w:r>
        <w:rPr>
          <w:rFonts w:ascii="Verdana" w:hAnsi="Verdana" w:cs="Calibri"/>
          <w:b/>
          <w:sz w:val="18"/>
          <w:szCs w:val="18"/>
        </w:rPr>
        <w:t xml:space="preserve">CANCELACION, ANULACION O SUSPENSION DEL PROCESO DE CONTRATACION </w:t>
      </w:r>
    </w:p>
    <w:p w:rsidR="00D0399F" w:rsidRDefault="00D0399F" w:rsidP="00D0399F">
      <w:pPr>
        <w:jc w:val="both"/>
        <w:rPr>
          <w:rFonts w:ascii="Verdana" w:hAnsi="Verdana" w:cs="Arial"/>
          <w:sz w:val="18"/>
          <w:szCs w:val="18"/>
        </w:rPr>
      </w:pPr>
    </w:p>
    <w:p w:rsidR="00D0399F" w:rsidRPr="00BC60A0" w:rsidRDefault="00D0399F" w:rsidP="00D0399F">
      <w:pPr>
        <w:ind w:left="426"/>
        <w:jc w:val="both"/>
        <w:rPr>
          <w:rFonts w:ascii="Verdana" w:hAnsi="Verdana" w:cs="Arial"/>
          <w:sz w:val="18"/>
          <w:szCs w:val="18"/>
        </w:rPr>
      </w:pPr>
      <w:r w:rsidRPr="00BC60A0">
        <w:rPr>
          <w:rFonts w:ascii="Verdana" w:hAnsi="Verdana" w:cs="Arial"/>
          <w:sz w:val="18"/>
          <w:szCs w:val="18"/>
        </w:rPr>
        <w:t>El RC</w:t>
      </w:r>
      <w:r w:rsidR="00574342">
        <w:rPr>
          <w:rFonts w:ascii="Verdana" w:hAnsi="Verdana" w:cs="Arial"/>
          <w:sz w:val="18"/>
          <w:szCs w:val="18"/>
        </w:rPr>
        <w:t>D</w:t>
      </w:r>
      <w:r w:rsidRPr="00BC60A0">
        <w:rPr>
          <w:rFonts w:ascii="Verdana" w:hAnsi="Verdana" w:cs="Arial"/>
          <w:sz w:val="18"/>
          <w:szCs w:val="18"/>
        </w:rPr>
        <w:t xml:space="preserve"> </w:t>
      </w:r>
      <w:r>
        <w:rPr>
          <w:rFonts w:ascii="Verdana" w:hAnsi="Verdana" w:cs="Arial"/>
          <w:sz w:val="18"/>
          <w:szCs w:val="18"/>
        </w:rPr>
        <w:t>podrá cancelar, anular o suspender el proceso de contratación</w:t>
      </w:r>
      <w:r w:rsidRPr="00BC60A0">
        <w:rPr>
          <w:rFonts w:ascii="Verdana" w:hAnsi="Verdana" w:cs="Arial"/>
          <w:sz w:val="18"/>
          <w:szCs w:val="18"/>
        </w:rPr>
        <w:t xml:space="preserve">, de acuerdo </w:t>
      </w:r>
      <w:r>
        <w:rPr>
          <w:rFonts w:ascii="Verdana" w:hAnsi="Verdana" w:cs="Arial"/>
          <w:sz w:val="18"/>
          <w:szCs w:val="18"/>
        </w:rPr>
        <w:t xml:space="preserve">a </w:t>
      </w:r>
      <w:r w:rsidRPr="00BC60A0">
        <w:rPr>
          <w:rFonts w:ascii="Verdana" w:hAnsi="Verdana" w:cs="Arial"/>
          <w:sz w:val="18"/>
          <w:szCs w:val="18"/>
        </w:rPr>
        <w:t xml:space="preserve">lo establecido en el </w:t>
      </w:r>
      <w:r w:rsidR="00E90843">
        <w:rPr>
          <w:rFonts w:ascii="Verdana" w:hAnsi="Verdana"/>
          <w:sz w:val="18"/>
          <w:szCs w:val="18"/>
          <w:lang w:eastAsia="es-BO"/>
        </w:rPr>
        <w:t>Reglamento de Contrataciones de Contrataciones Directas del D.S. 29506 de YPFB</w:t>
      </w:r>
      <w:r w:rsidRPr="00BC60A0">
        <w:rPr>
          <w:rFonts w:ascii="Verdana" w:hAnsi="Verdana" w:cs="Arial"/>
          <w:sz w:val="18"/>
          <w:szCs w:val="18"/>
        </w:rPr>
        <w:t>.</w:t>
      </w:r>
    </w:p>
    <w:p w:rsidR="00D0399F" w:rsidRDefault="00D0399F" w:rsidP="00D0399F">
      <w:pPr>
        <w:ind w:left="426"/>
        <w:jc w:val="both"/>
        <w:rPr>
          <w:rFonts w:ascii="Verdana" w:hAnsi="Verdana" w:cs="Calibri"/>
          <w:b/>
          <w:sz w:val="18"/>
          <w:szCs w:val="18"/>
        </w:rPr>
      </w:pPr>
    </w:p>
    <w:p w:rsidR="00F64FB8" w:rsidRPr="007A38D6" w:rsidRDefault="00F64FB8" w:rsidP="00BB32E1">
      <w:pPr>
        <w:pStyle w:val="Prrafodelista"/>
        <w:numPr>
          <w:ilvl w:val="0"/>
          <w:numId w:val="3"/>
        </w:numPr>
        <w:ind w:left="426" w:hanging="426"/>
        <w:jc w:val="both"/>
        <w:rPr>
          <w:rFonts w:ascii="Verdana" w:hAnsi="Verdana"/>
          <w:b/>
          <w:sz w:val="18"/>
          <w:szCs w:val="18"/>
        </w:rPr>
      </w:pPr>
      <w:r w:rsidRPr="007A38D6">
        <w:rPr>
          <w:rFonts w:ascii="Verdana" w:hAnsi="Verdana" w:cs="Calibri"/>
          <w:b/>
          <w:sz w:val="18"/>
          <w:szCs w:val="18"/>
        </w:rPr>
        <w:t>DEVOLUCION DE DOCUMENTOS PRESENTADOS EN EL PROCESO DE</w:t>
      </w:r>
      <w:r w:rsidRPr="007A38D6">
        <w:rPr>
          <w:rFonts w:ascii="Verdana" w:hAnsi="Verdana"/>
          <w:b/>
          <w:sz w:val="18"/>
          <w:szCs w:val="18"/>
        </w:rPr>
        <w:t xml:space="preserve"> CONTRATACION </w:t>
      </w:r>
    </w:p>
    <w:p w:rsidR="00F64FB8" w:rsidRPr="006A0CE7" w:rsidRDefault="00F64FB8" w:rsidP="00F64FB8">
      <w:pPr>
        <w:tabs>
          <w:tab w:val="num" w:pos="567"/>
        </w:tabs>
        <w:ind w:left="705" w:hanging="705"/>
        <w:jc w:val="both"/>
        <w:rPr>
          <w:rFonts w:ascii="Verdana" w:hAnsi="Verdana"/>
          <w:b/>
          <w:sz w:val="18"/>
          <w:szCs w:val="18"/>
        </w:rPr>
      </w:pPr>
    </w:p>
    <w:p w:rsidR="006E3FF6" w:rsidRPr="006E3FF6" w:rsidRDefault="006E3FF6" w:rsidP="006E3FF6">
      <w:pPr>
        <w:tabs>
          <w:tab w:val="num" w:pos="567"/>
        </w:tabs>
        <w:ind w:left="426"/>
        <w:jc w:val="both"/>
        <w:rPr>
          <w:rFonts w:ascii="Verdana" w:hAnsi="Verdana"/>
          <w:sz w:val="18"/>
          <w:szCs w:val="18"/>
        </w:rPr>
      </w:pPr>
      <w:r w:rsidRPr="006E3FF6">
        <w:rPr>
          <w:rFonts w:ascii="Verdana" w:hAnsi="Verdana"/>
          <w:sz w:val="18"/>
          <w:szCs w:val="18"/>
        </w:rPr>
        <w:t xml:space="preserve">No se devolverán los documentos presentados por los </w:t>
      </w:r>
      <w:r>
        <w:rPr>
          <w:rFonts w:ascii="Verdana" w:hAnsi="Verdana"/>
          <w:sz w:val="18"/>
          <w:szCs w:val="18"/>
        </w:rPr>
        <w:t>proponentes</w:t>
      </w:r>
      <w:r w:rsidRPr="006E3FF6">
        <w:rPr>
          <w:rFonts w:ascii="Verdana" w:hAnsi="Verdana"/>
          <w:sz w:val="18"/>
          <w:szCs w:val="18"/>
        </w:rPr>
        <w:t>, toda vez que los mismos forman parte del proceso de contratación, excepto las muestras que hubiesen sido solicitadas.</w:t>
      </w:r>
    </w:p>
    <w:p w:rsidR="006E3FF6" w:rsidRDefault="006E3FF6" w:rsidP="007A38D6">
      <w:pPr>
        <w:tabs>
          <w:tab w:val="num" w:pos="567"/>
        </w:tabs>
        <w:ind w:left="426"/>
        <w:jc w:val="both"/>
        <w:rPr>
          <w:rFonts w:ascii="Verdana" w:hAnsi="Verdana"/>
          <w:sz w:val="18"/>
          <w:szCs w:val="18"/>
        </w:rPr>
      </w:pPr>
    </w:p>
    <w:p w:rsidR="005D302C" w:rsidRDefault="005D302C"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545276" w:rsidRDefault="00545276" w:rsidP="00F64FB8">
      <w:pPr>
        <w:ind w:left="567"/>
        <w:jc w:val="center"/>
        <w:rPr>
          <w:rFonts w:ascii="Verdana" w:hAnsi="Verdana" w:cs="Arial"/>
          <w:b/>
          <w:color w:val="000000"/>
          <w:sz w:val="18"/>
          <w:szCs w:val="18"/>
        </w:rPr>
      </w:pPr>
    </w:p>
    <w:p w:rsidR="00F64FB8"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lastRenderedPageBreak/>
        <w:t>SECCIÓN II</w:t>
      </w:r>
    </w:p>
    <w:p w:rsidR="00713401" w:rsidRPr="0060067E" w:rsidRDefault="00713401"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GARANTIAS</w:t>
      </w:r>
    </w:p>
    <w:p w:rsidR="00F64FB8" w:rsidRDefault="00F64FB8" w:rsidP="0062797D">
      <w:pPr>
        <w:jc w:val="both"/>
        <w:rPr>
          <w:rFonts w:ascii="Verdana" w:hAnsi="Verdana" w:cs="Calibri"/>
          <w:sz w:val="18"/>
          <w:szCs w:val="18"/>
        </w:rPr>
      </w:pPr>
    </w:p>
    <w:p w:rsidR="007A38D6" w:rsidRPr="00363D0D" w:rsidRDefault="00C94491" w:rsidP="00BB32E1">
      <w:pPr>
        <w:pStyle w:val="Prrafodelista"/>
        <w:numPr>
          <w:ilvl w:val="0"/>
          <w:numId w:val="3"/>
        </w:numPr>
        <w:ind w:left="426" w:hanging="426"/>
        <w:jc w:val="both"/>
        <w:rPr>
          <w:rFonts w:ascii="Verdana" w:hAnsi="Verdana" w:cs="Calibri"/>
          <w:color w:val="FF0000"/>
          <w:sz w:val="18"/>
          <w:szCs w:val="18"/>
        </w:rPr>
      </w:pPr>
      <w:r w:rsidRPr="00C94491">
        <w:rPr>
          <w:rFonts w:ascii="Verdana" w:hAnsi="Verdana"/>
          <w:b/>
          <w:bCs/>
          <w:color w:val="000000"/>
          <w:kern w:val="28"/>
          <w:sz w:val="18"/>
          <w:szCs w:val="18"/>
          <w:lang w:val="es-BO"/>
        </w:rPr>
        <w:t>GARANTIA DE SERIEDAD DE PROPUESTA</w:t>
      </w:r>
      <w:r w:rsidR="00363D0D">
        <w:rPr>
          <w:rFonts w:ascii="Verdana" w:hAnsi="Verdana"/>
          <w:b/>
          <w:bCs/>
          <w:color w:val="000000"/>
          <w:kern w:val="28"/>
          <w:sz w:val="18"/>
          <w:szCs w:val="18"/>
          <w:lang w:val="es-BO"/>
        </w:rPr>
        <w:t xml:space="preserve"> </w:t>
      </w:r>
      <w:r w:rsidR="00363D0D" w:rsidRPr="00363D0D">
        <w:rPr>
          <w:rFonts w:ascii="Verdana" w:hAnsi="Verdana"/>
          <w:b/>
          <w:bCs/>
          <w:color w:val="FF0000"/>
          <w:kern w:val="28"/>
          <w:sz w:val="18"/>
          <w:szCs w:val="18"/>
          <w:lang w:val="es-BO"/>
        </w:rPr>
        <w:t>(No Corresponde)</w:t>
      </w:r>
    </w:p>
    <w:p w:rsidR="00C94491" w:rsidRDefault="00C94491" w:rsidP="005D302C">
      <w:pPr>
        <w:tabs>
          <w:tab w:val="num" w:pos="993"/>
        </w:tabs>
        <w:ind w:left="426"/>
        <w:jc w:val="both"/>
        <w:rPr>
          <w:rFonts w:ascii="Calibri" w:hAnsi="Calibri" w:cs="Calibri"/>
          <w:b/>
          <w:i/>
        </w:rPr>
      </w:pPr>
    </w:p>
    <w:p w:rsidR="005D302C" w:rsidRDefault="005D302C" w:rsidP="00363D0D">
      <w:pPr>
        <w:tabs>
          <w:tab w:val="num" w:pos="993"/>
        </w:tabs>
        <w:jc w:val="both"/>
        <w:rPr>
          <w:rFonts w:ascii="Calibri" w:hAnsi="Calibri" w:cs="Calibri"/>
          <w:b/>
          <w:i/>
        </w:rPr>
      </w:pPr>
    </w:p>
    <w:p w:rsidR="00C94491" w:rsidRPr="00C94491" w:rsidRDefault="00C94491" w:rsidP="00BB32E1">
      <w:pPr>
        <w:pStyle w:val="Prrafodelista"/>
        <w:numPr>
          <w:ilvl w:val="0"/>
          <w:numId w:val="3"/>
        </w:numPr>
        <w:ind w:left="426" w:hanging="426"/>
        <w:jc w:val="both"/>
        <w:rPr>
          <w:rFonts w:ascii="Verdana" w:hAnsi="Verdana" w:cs="Calibri"/>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CUMPLIMIENTO DE CONTRATO</w:t>
      </w:r>
    </w:p>
    <w:p w:rsidR="00C94491" w:rsidRDefault="00C94491" w:rsidP="00C94491">
      <w:pPr>
        <w:tabs>
          <w:tab w:val="num" w:pos="851"/>
        </w:tabs>
        <w:ind w:left="851"/>
        <w:jc w:val="both"/>
        <w:rPr>
          <w:rFonts w:ascii="Verdana" w:hAnsi="Verdana"/>
          <w:snapToGrid w:val="0"/>
          <w:sz w:val="18"/>
          <w:szCs w:val="18"/>
        </w:rPr>
      </w:pPr>
    </w:p>
    <w:p w:rsidR="00C94491" w:rsidRDefault="00363D0D" w:rsidP="00363D0D">
      <w:pPr>
        <w:pStyle w:val="Ttulo5"/>
        <w:widowControl/>
        <w:numPr>
          <w:ilvl w:val="0"/>
          <w:numId w:val="0"/>
        </w:numPr>
        <w:tabs>
          <w:tab w:val="num" w:pos="1134"/>
        </w:tabs>
        <w:spacing w:before="0" w:after="0"/>
        <w:ind w:left="426"/>
        <w:jc w:val="both"/>
        <w:rPr>
          <w:rFonts w:ascii="Verdana" w:hAnsi="Verdana"/>
          <w:b w:val="0"/>
          <w:sz w:val="18"/>
          <w:szCs w:val="18"/>
        </w:rPr>
      </w:pPr>
      <w:r>
        <w:rPr>
          <w:rFonts w:ascii="Verdana" w:hAnsi="Verdana"/>
          <w:b w:val="0"/>
          <w:sz w:val="18"/>
          <w:szCs w:val="18"/>
          <w:lang w:val="es-ES"/>
        </w:rPr>
        <w:t>Tiene</w:t>
      </w:r>
      <w:r w:rsidR="00C94491" w:rsidRPr="00D04C83">
        <w:rPr>
          <w:rFonts w:ascii="Verdana" w:hAnsi="Verdana"/>
          <w:b w:val="0"/>
          <w:sz w:val="18"/>
          <w:szCs w:val="18"/>
        </w:rPr>
        <w:t xml:space="preserve"> por objeto garantizar la conclusión y cumplimiento del objeto del contrato</w:t>
      </w:r>
      <w:r w:rsidR="00081B83">
        <w:rPr>
          <w:rFonts w:ascii="Verdana" w:hAnsi="Verdana"/>
          <w:b w:val="0"/>
          <w:sz w:val="18"/>
          <w:szCs w:val="18"/>
        </w:rPr>
        <w:t>,</w:t>
      </w:r>
      <w:r w:rsidR="00C94491" w:rsidRPr="00D04C83">
        <w:rPr>
          <w:rFonts w:ascii="Verdana" w:hAnsi="Verdana"/>
          <w:b w:val="0"/>
          <w:sz w:val="18"/>
          <w:szCs w:val="18"/>
        </w:rPr>
        <w:t xml:space="preserve"> de acuerdo con lo establecido en el presente DBC y deberá presentarse para la suscripción del contrato.</w:t>
      </w:r>
    </w:p>
    <w:p w:rsidR="00C94491" w:rsidRDefault="00C94491" w:rsidP="00363D0D">
      <w:pPr>
        <w:pStyle w:val="Ttulo5"/>
        <w:widowControl/>
        <w:tabs>
          <w:tab w:val="clear" w:pos="2520"/>
        </w:tabs>
        <w:spacing w:before="0" w:after="0"/>
        <w:ind w:left="426" w:firstLine="0"/>
        <w:jc w:val="both"/>
        <w:rPr>
          <w:rFonts w:ascii="Verdana" w:hAnsi="Verdana"/>
          <w:sz w:val="18"/>
          <w:szCs w:val="18"/>
        </w:rPr>
      </w:pPr>
    </w:p>
    <w:p w:rsidR="00C94491" w:rsidRPr="00D04C83" w:rsidRDefault="00C94491" w:rsidP="00363D0D">
      <w:pPr>
        <w:tabs>
          <w:tab w:val="left" w:pos="567"/>
          <w:tab w:val="num" w:pos="851"/>
        </w:tabs>
        <w:ind w:left="426"/>
        <w:jc w:val="both"/>
        <w:rPr>
          <w:rFonts w:ascii="Verdana" w:hAnsi="Verdana"/>
          <w:snapToGrid w:val="0"/>
          <w:sz w:val="18"/>
          <w:szCs w:val="18"/>
        </w:rPr>
      </w:pPr>
      <w:r w:rsidRPr="00D04C83">
        <w:rPr>
          <w:rFonts w:ascii="Verdana" w:hAnsi="Verdana"/>
          <w:snapToGrid w:val="0"/>
          <w:sz w:val="18"/>
          <w:szCs w:val="18"/>
        </w:rPr>
        <w:t>La Garantía de Cumplimiento de Contrato debe</w:t>
      </w:r>
      <w:r w:rsidR="00363D0D">
        <w:rPr>
          <w:rFonts w:ascii="Verdana" w:hAnsi="Verdana"/>
          <w:snapToGrid w:val="0"/>
          <w:sz w:val="18"/>
          <w:szCs w:val="18"/>
        </w:rPr>
        <w:t>rá</w:t>
      </w:r>
      <w:r w:rsidRPr="00D04C83">
        <w:rPr>
          <w:rFonts w:ascii="Verdana" w:hAnsi="Verdana"/>
          <w:snapToGrid w:val="0"/>
          <w:sz w:val="18"/>
          <w:szCs w:val="18"/>
        </w:rPr>
        <w:t xml:space="preserve"> ser presentada por el proponente adjudicado por un valor equivalente al Siete por Ciento (7%) del monto total del contrato.</w:t>
      </w:r>
    </w:p>
    <w:p w:rsidR="00C94491" w:rsidRPr="00D04C83" w:rsidRDefault="00C94491" w:rsidP="00363D0D">
      <w:pPr>
        <w:tabs>
          <w:tab w:val="num" w:pos="567"/>
        </w:tabs>
        <w:ind w:left="426"/>
        <w:jc w:val="both"/>
        <w:rPr>
          <w:rFonts w:ascii="Verdana" w:hAnsi="Verdana" w:cs="Arial"/>
          <w:sz w:val="18"/>
          <w:szCs w:val="18"/>
        </w:rPr>
      </w:pPr>
    </w:p>
    <w:p w:rsidR="00C94491" w:rsidRDefault="00C94491" w:rsidP="00A8317C">
      <w:pPr>
        <w:tabs>
          <w:tab w:val="num" w:pos="567"/>
        </w:tabs>
        <w:ind w:left="426"/>
        <w:jc w:val="both"/>
        <w:rPr>
          <w:rFonts w:ascii="Verdana" w:hAnsi="Verdana" w:cs="Arial"/>
          <w:sz w:val="18"/>
          <w:szCs w:val="18"/>
        </w:rPr>
      </w:pPr>
      <w:r w:rsidRPr="00D04C83">
        <w:rPr>
          <w:rFonts w:ascii="Verdana" w:hAnsi="Verdana" w:cs="Arial"/>
          <w:sz w:val="18"/>
          <w:szCs w:val="18"/>
        </w:rPr>
        <w:t>El tratamiento de ejecución de las Garantías de Cumplimiento de Contrato, se</w:t>
      </w:r>
      <w:r>
        <w:rPr>
          <w:rFonts w:ascii="Verdana" w:hAnsi="Verdana" w:cs="Arial"/>
          <w:sz w:val="18"/>
          <w:szCs w:val="18"/>
        </w:rPr>
        <w:t xml:space="preserve"> establecerá </w:t>
      </w:r>
      <w:r w:rsidRPr="00D04C83">
        <w:rPr>
          <w:rFonts w:ascii="Verdana" w:hAnsi="Verdana" w:cs="Arial"/>
          <w:sz w:val="18"/>
          <w:szCs w:val="18"/>
        </w:rPr>
        <w:t>en el Contrato.</w:t>
      </w:r>
    </w:p>
    <w:p w:rsidR="00C94491" w:rsidRDefault="00C94491" w:rsidP="00C94491">
      <w:pPr>
        <w:tabs>
          <w:tab w:val="num" w:pos="567"/>
        </w:tabs>
        <w:ind w:left="567"/>
        <w:rPr>
          <w:rFonts w:ascii="Verdana" w:hAnsi="Verdana" w:cs="Arial"/>
          <w:sz w:val="18"/>
          <w:szCs w:val="18"/>
        </w:rPr>
      </w:pPr>
    </w:p>
    <w:p w:rsidR="00363D0D" w:rsidRPr="00363D0D" w:rsidRDefault="00FA104D" w:rsidP="00BB32E1">
      <w:pPr>
        <w:pStyle w:val="Prrafodelista"/>
        <w:numPr>
          <w:ilvl w:val="0"/>
          <w:numId w:val="3"/>
        </w:numPr>
        <w:ind w:left="426" w:hanging="426"/>
        <w:jc w:val="both"/>
        <w:rPr>
          <w:rFonts w:ascii="Verdana" w:hAnsi="Verdana" w:cs="Calibri"/>
          <w:color w:val="FF0000"/>
          <w:sz w:val="18"/>
          <w:szCs w:val="18"/>
        </w:rPr>
      </w:pPr>
      <w:r w:rsidRPr="00C94491">
        <w:rPr>
          <w:rFonts w:ascii="Verdana" w:hAnsi="Verdana"/>
          <w:b/>
          <w:bCs/>
          <w:color w:val="000000"/>
          <w:kern w:val="28"/>
          <w:sz w:val="18"/>
          <w:szCs w:val="18"/>
          <w:lang w:val="es-BO"/>
        </w:rPr>
        <w:t xml:space="preserve">GARANTIA DE </w:t>
      </w:r>
      <w:r>
        <w:rPr>
          <w:rFonts w:ascii="Verdana" w:hAnsi="Verdana"/>
          <w:b/>
          <w:bCs/>
          <w:color w:val="000000"/>
          <w:kern w:val="28"/>
          <w:sz w:val="18"/>
          <w:szCs w:val="18"/>
          <w:lang w:val="es-BO"/>
        </w:rPr>
        <w:t>CORRECTA INVERSION DE ANTICIPO</w:t>
      </w:r>
      <w:r w:rsidR="00363D0D">
        <w:rPr>
          <w:rFonts w:ascii="Verdana" w:hAnsi="Verdana"/>
          <w:b/>
          <w:bCs/>
          <w:color w:val="000000"/>
          <w:kern w:val="28"/>
          <w:sz w:val="18"/>
          <w:szCs w:val="18"/>
          <w:lang w:val="es-BO"/>
        </w:rPr>
        <w:t xml:space="preserve"> </w:t>
      </w:r>
      <w:r w:rsidR="00363D0D" w:rsidRPr="00363D0D">
        <w:rPr>
          <w:rFonts w:ascii="Verdana" w:hAnsi="Verdana"/>
          <w:b/>
          <w:bCs/>
          <w:color w:val="FF0000"/>
          <w:kern w:val="28"/>
          <w:sz w:val="18"/>
          <w:szCs w:val="18"/>
          <w:lang w:val="es-BO"/>
        </w:rPr>
        <w:t>(No Corresponde)</w:t>
      </w:r>
    </w:p>
    <w:p w:rsidR="00FA104D" w:rsidRPr="00C94491" w:rsidRDefault="00FA104D" w:rsidP="00363D0D">
      <w:pPr>
        <w:pStyle w:val="Prrafodelista"/>
        <w:ind w:left="426"/>
        <w:jc w:val="both"/>
        <w:rPr>
          <w:rFonts w:ascii="Verdana" w:hAnsi="Verdana" w:cs="Calibri"/>
          <w:sz w:val="18"/>
          <w:szCs w:val="18"/>
        </w:rPr>
      </w:pPr>
    </w:p>
    <w:p w:rsidR="005D302C" w:rsidRDefault="005D302C"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I</w:t>
      </w:r>
      <w:r w:rsidRPr="0060067E">
        <w:rPr>
          <w:rFonts w:ascii="Verdana" w:hAnsi="Verdana" w:cs="Arial"/>
          <w:b/>
          <w:color w:val="000000"/>
          <w:sz w:val="18"/>
          <w:szCs w:val="18"/>
        </w:rPr>
        <w:t>I</w:t>
      </w:r>
    </w:p>
    <w:p w:rsidR="00F64FB8" w:rsidRPr="0060067E" w:rsidRDefault="00F64FB8" w:rsidP="00F64FB8">
      <w:pPr>
        <w:ind w:left="567"/>
        <w:jc w:val="center"/>
        <w:rPr>
          <w:rFonts w:ascii="Verdana" w:hAnsi="Verdana" w:cs="Arial"/>
          <w:color w:val="000000"/>
          <w:sz w:val="18"/>
          <w:szCs w:val="18"/>
        </w:rPr>
      </w:pPr>
      <w:r>
        <w:rPr>
          <w:rFonts w:ascii="Verdana" w:hAnsi="Verdana" w:cs="Arial"/>
          <w:b/>
          <w:color w:val="000000"/>
          <w:sz w:val="18"/>
          <w:szCs w:val="18"/>
        </w:rPr>
        <w:t>ACTIVIDADES PREVIAS A LA PRESENTACION DE PROPUESTAS</w:t>
      </w:r>
    </w:p>
    <w:p w:rsidR="007360D7" w:rsidRDefault="007360D7" w:rsidP="0062797D">
      <w:pPr>
        <w:jc w:val="both"/>
        <w:rPr>
          <w:rFonts w:ascii="Verdana" w:hAnsi="Verdana" w:cs="Calibri"/>
          <w:sz w:val="18"/>
          <w:szCs w:val="18"/>
        </w:rPr>
      </w:pPr>
    </w:p>
    <w:p w:rsidR="006406F5" w:rsidRPr="00363D0D" w:rsidRDefault="006406F5" w:rsidP="00BB32E1">
      <w:pPr>
        <w:pStyle w:val="Prrafodelista"/>
        <w:numPr>
          <w:ilvl w:val="0"/>
          <w:numId w:val="3"/>
        </w:numPr>
        <w:ind w:left="426" w:hanging="426"/>
        <w:jc w:val="both"/>
        <w:rPr>
          <w:rFonts w:ascii="Verdana" w:hAnsi="Verdana" w:cs="Calibri"/>
          <w:color w:val="FF0000"/>
          <w:sz w:val="18"/>
          <w:szCs w:val="18"/>
        </w:rPr>
      </w:pPr>
      <w:r w:rsidRPr="006406F5">
        <w:rPr>
          <w:rFonts w:ascii="Verdana" w:hAnsi="Verdana" w:cs="Calibri"/>
          <w:b/>
          <w:sz w:val="18"/>
          <w:szCs w:val="18"/>
        </w:rPr>
        <w:t xml:space="preserve">INSPECCIÓN PREVIA </w:t>
      </w:r>
      <w:r w:rsidRPr="00363D0D">
        <w:rPr>
          <w:rFonts w:ascii="Verdana" w:hAnsi="Verdana"/>
          <w:b/>
          <w:bCs/>
          <w:color w:val="FF0000"/>
          <w:kern w:val="28"/>
          <w:sz w:val="18"/>
          <w:szCs w:val="18"/>
          <w:lang w:val="es-BO"/>
        </w:rPr>
        <w:t>(No Corresponde)</w:t>
      </w:r>
    </w:p>
    <w:p w:rsidR="007360D7" w:rsidRPr="006406F5" w:rsidRDefault="007360D7" w:rsidP="006406F5">
      <w:pPr>
        <w:pStyle w:val="Prrafodelista"/>
        <w:ind w:left="567"/>
        <w:jc w:val="both"/>
        <w:rPr>
          <w:rFonts w:ascii="Verdana" w:hAnsi="Verdana" w:cs="Arial"/>
          <w:sz w:val="18"/>
          <w:szCs w:val="18"/>
        </w:rPr>
      </w:pPr>
    </w:p>
    <w:p w:rsidR="00F64FB8" w:rsidRPr="00A8317C" w:rsidRDefault="00F64FB8" w:rsidP="00A8317C">
      <w:pPr>
        <w:pStyle w:val="Prrafodelista"/>
        <w:numPr>
          <w:ilvl w:val="0"/>
          <w:numId w:val="3"/>
        </w:numPr>
        <w:ind w:left="426" w:hanging="426"/>
        <w:jc w:val="both"/>
        <w:rPr>
          <w:rFonts w:ascii="Verdana" w:hAnsi="Verdana" w:cs="Calibri"/>
          <w:color w:val="FF0000"/>
          <w:sz w:val="18"/>
          <w:szCs w:val="18"/>
        </w:rPr>
      </w:pPr>
      <w:r>
        <w:rPr>
          <w:rFonts w:ascii="Verdana" w:hAnsi="Verdana" w:cs="Calibri"/>
          <w:b/>
          <w:sz w:val="18"/>
          <w:szCs w:val="18"/>
        </w:rPr>
        <w:t xml:space="preserve">CONSULTAS ESCRITAS AL </w:t>
      </w:r>
      <w:r w:rsidRPr="00701E28">
        <w:rPr>
          <w:rFonts w:ascii="Verdana" w:hAnsi="Verdana" w:cs="Calibri"/>
          <w:b/>
          <w:sz w:val="18"/>
          <w:szCs w:val="18"/>
        </w:rPr>
        <w:t>DBC</w:t>
      </w:r>
      <w:r w:rsidR="00A8317C">
        <w:rPr>
          <w:rFonts w:ascii="Verdana" w:hAnsi="Verdana" w:cs="Calibri"/>
          <w:b/>
          <w:sz w:val="18"/>
          <w:szCs w:val="18"/>
        </w:rPr>
        <w:t xml:space="preserve"> </w:t>
      </w:r>
      <w:r w:rsidR="00A8317C" w:rsidRPr="00363D0D">
        <w:rPr>
          <w:rFonts w:ascii="Verdana" w:hAnsi="Verdana"/>
          <w:b/>
          <w:bCs/>
          <w:color w:val="FF0000"/>
          <w:kern w:val="28"/>
          <w:sz w:val="18"/>
          <w:szCs w:val="18"/>
          <w:lang w:val="es-BO"/>
        </w:rPr>
        <w:t>(No Corresponde)</w:t>
      </w:r>
    </w:p>
    <w:p w:rsidR="00F64FB8" w:rsidRDefault="00F64FB8" w:rsidP="00F64FB8">
      <w:pPr>
        <w:jc w:val="both"/>
        <w:rPr>
          <w:rFonts w:ascii="Verdana" w:hAnsi="Verdana" w:cs="Calibri"/>
          <w:sz w:val="18"/>
          <w:szCs w:val="18"/>
        </w:rPr>
      </w:pPr>
    </w:p>
    <w:p w:rsidR="00F64FB8" w:rsidRPr="00A8317C" w:rsidRDefault="00F64FB8" w:rsidP="00A8317C">
      <w:pPr>
        <w:pStyle w:val="Prrafodelista"/>
        <w:numPr>
          <w:ilvl w:val="0"/>
          <w:numId w:val="3"/>
        </w:numPr>
        <w:ind w:left="426" w:hanging="426"/>
        <w:jc w:val="both"/>
        <w:rPr>
          <w:rFonts w:ascii="Verdana" w:hAnsi="Verdana" w:cs="Calibri"/>
          <w:color w:val="FF0000"/>
          <w:sz w:val="18"/>
          <w:szCs w:val="18"/>
        </w:rPr>
      </w:pPr>
      <w:r w:rsidRPr="00701E28">
        <w:rPr>
          <w:rFonts w:ascii="Verdana" w:hAnsi="Verdana" w:cs="Calibri"/>
          <w:b/>
          <w:sz w:val="18"/>
          <w:szCs w:val="18"/>
        </w:rPr>
        <w:t xml:space="preserve">REUNION DE ACLARACION </w:t>
      </w:r>
      <w:r w:rsidR="00A8317C">
        <w:rPr>
          <w:rFonts w:ascii="Verdana" w:hAnsi="Verdana" w:cs="Calibri"/>
          <w:b/>
          <w:sz w:val="18"/>
          <w:szCs w:val="18"/>
        </w:rPr>
        <w:t xml:space="preserve"> </w:t>
      </w:r>
      <w:r w:rsidR="00A8317C" w:rsidRPr="00363D0D">
        <w:rPr>
          <w:rFonts w:ascii="Verdana" w:hAnsi="Verdana"/>
          <w:b/>
          <w:bCs/>
          <w:color w:val="FF0000"/>
          <w:kern w:val="28"/>
          <w:sz w:val="18"/>
          <w:szCs w:val="18"/>
          <w:lang w:val="es-BO"/>
        </w:rPr>
        <w:t>(No Corresponde)</w:t>
      </w:r>
    </w:p>
    <w:p w:rsidR="00AA2030" w:rsidRDefault="00AA2030" w:rsidP="00F64FB8">
      <w:pPr>
        <w:jc w:val="both"/>
        <w:rPr>
          <w:rFonts w:ascii="Verdana" w:hAnsi="Verdana" w:cs="Calibri"/>
          <w:sz w:val="18"/>
          <w:szCs w:val="18"/>
        </w:rPr>
      </w:pPr>
    </w:p>
    <w:p w:rsidR="00F64FB8" w:rsidRPr="00666D9F" w:rsidRDefault="00F64FB8" w:rsidP="00BB32E1">
      <w:pPr>
        <w:pStyle w:val="Prrafodelista"/>
        <w:numPr>
          <w:ilvl w:val="0"/>
          <w:numId w:val="3"/>
        </w:numPr>
        <w:ind w:left="426" w:hanging="426"/>
        <w:jc w:val="both"/>
        <w:rPr>
          <w:rFonts w:ascii="Verdana" w:hAnsi="Verdana" w:cs="Calibri"/>
          <w:b/>
          <w:sz w:val="18"/>
          <w:szCs w:val="18"/>
        </w:rPr>
      </w:pPr>
      <w:r w:rsidRPr="00666D9F">
        <w:rPr>
          <w:rFonts w:ascii="Verdana" w:hAnsi="Verdana" w:cs="Calibri"/>
          <w:b/>
          <w:sz w:val="18"/>
          <w:szCs w:val="18"/>
        </w:rPr>
        <w:t>ENMIENDAS AL DOCUMENTO BASE DE CONTRATACIÓN (DBC)</w:t>
      </w:r>
    </w:p>
    <w:p w:rsidR="00F64FB8" w:rsidRPr="00666D9F" w:rsidRDefault="00F64FB8" w:rsidP="00F64FB8">
      <w:pPr>
        <w:pStyle w:val="Prrafodelista"/>
        <w:ind w:left="426"/>
        <w:jc w:val="both"/>
        <w:rPr>
          <w:rFonts w:ascii="Verdana" w:hAnsi="Verdana" w:cs="Calibri"/>
          <w:b/>
          <w:sz w:val="18"/>
          <w:szCs w:val="18"/>
        </w:rPr>
      </w:pPr>
    </w:p>
    <w:p w:rsidR="00F64FB8" w:rsidRPr="00666D9F"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De acuerdo a los resultados de </w:t>
      </w:r>
      <w:r>
        <w:rPr>
          <w:rFonts w:ascii="Verdana" w:hAnsi="Verdana" w:cs="Calibri"/>
          <w:sz w:val="18"/>
          <w:szCs w:val="18"/>
        </w:rPr>
        <w:t xml:space="preserve">la reunión de aclaración o por </w:t>
      </w:r>
      <w:r w:rsidRPr="00666D9F">
        <w:rPr>
          <w:rFonts w:ascii="Verdana" w:hAnsi="Verdana" w:cs="Calibri"/>
          <w:sz w:val="18"/>
          <w:szCs w:val="18"/>
        </w:rPr>
        <w:t xml:space="preserve">iniciativa de YPFB, se podrá </w:t>
      </w:r>
      <w:r>
        <w:rPr>
          <w:rFonts w:ascii="Verdana" w:hAnsi="Verdana" w:cs="Calibri"/>
          <w:sz w:val="18"/>
          <w:szCs w:val="18"/>
        </w:rPr>
        <w:t xml:space="preserve">ajustar el </w:t>
      </w:r>
      <w:r w:rsidRPr="00666D9F">
        <w:rPr>
          <w:rFonts w:ascii="Verdana" w:hAnsi="Verdana" w:cs="Calibri"/>
          <w:sz w:val="18"/>
          <w:szCs w:val="18"/>
        </w:rPr>
        <w:t>D</w:t>
      </w:r>
      <w:r>
        <w:rPr>
          <w:rFonts w:ascii="Verdana" w:hAnsi="Verdana" w:cs="Calibri"/>
          <w:sz w:val="18"/>
          <w:szCs w:val="18"/>
        </w:rPr>
        <w:t xml:space="preserve">ocumento </w:t>
      </w:r>
      <w:r w:rsidRPr="00666D9F">
        <w:rPr>
          <w:rFonts w:ascii="Verdana" w:hAnsi="Verdana" w:cs="Calibri"/>
          <w:sz w:val="18"/>
          <w:szCs w:val="18"/>
        </w:rPr>
        <w:t>B</w:t>
      </w:r>
      <w:r>
        <w:rPr>
          <w:rFonts w:ascii="Verdana" w:hAnsi="Verdana" w:cs="Calibri"/>
          <w:sz w:val="18"/>
          <w:szCs w:val="18"/>
        </w:rPr>
        <w:t xml:space="preserve">ase de </w:t>
      </w:r>
      <w:r w:rsidRPr="00666D9F">
        <w:rPr>
          <w:rFonts w:ascii="Verdana" w:hAnsi="Verdana" w:cs="Calibri"/>
          <w:sz w:val="18"/>
          <w:szCs w:val="18"/>
        </w:rPr>
        <w:t>C</w:t>
      </w:r>
      <w:r>
        <w:rPr>
          <w:rFonts w:ascii="Verdana" w:hAnsi="Verdana" w:cs="Calibri"/>
          <w:sz w:val="18"/>
          <w:szCs w:val="18"/>
        </w:rPr>
        <w:t xml:space="preserve">ontratación con </w:t>
      </w:r>
      <w:r w:rsidRPr="00666D9F">
        <w:rPr>
          <w:rFonts w:ascii="Verdana" w:hAnsi="Verdana" w:cs="Calibri"/>
          <w:sz w:val="18"/>
          <w:szCs w:val="18"/>
        </w:rPr>
        <w:t>Enmienda</w:t>
      </w:r>
      <w:r>
        <w:rPr>
          <w:rFonts w:ascii="Verdana" w:hAnsi="Verdana" w:cs="Calibri"/>
          <w:sz w:val="18"/>
          <w:szCs w:val="18"/>
        </w:rPr>
        <w:t>(s)</w:t>
      </w:r>
      <w:r w:rsidRPr="00666D9F">
        <w:rPr>
          <w:rFonts w:ascii="Verdana" w:hAnsi="Verdana" w:cs="Calibri"/>
          <w:sz w:val="18"/>
          <w:szCs w:val="18"/>
        </w:rPr>
        <w:t xml:space="preserve"> la</w:t>
      </w:r>
      <w:r>
        <w:rPr>
          <w:rFonts w:ascii="Verdana" w:hAnsi="Verdana" w:cs="Calibri"/>
          <w:sz w:val="18"/>
          <w:szCs w:val="18"/>
        </w:rPr>
        <w:t>(s)</w:t>
      </w:r>
      <w:r w:rsidRPr="00666D9F">
        <w:rPr>
          <w:rFonts w:ascii="Verdana" w:hAnsi="Verdana" w:cs="Calibri"/>
          <w:sz w:val="18"/>
          <w:szCs w:val="18"/>
        </w:rPr>
        <w:t xml:space="preserve"> misma</w:t>
      </w:r>
      <w:r>
        <w:rPr>
          <w:rFonts w:ascii="Verdana" w:hAnsi="Verdana" w:cs="Calibri"/>
          <w:sz w:val="18"/>
          <w:szCs w:val="18"/>
        </w:rPr>
        <w:t>(s)</w:t>
      </w:r>
      <w:r w:rsidRPr="00666D9F">
        <w:rPr>
          <w:rFonts w:ascii="Verdana" w:hAnsi="Verdana" w:cs="Calibri"/>
          <w:sz w:val="18"/>
          <w:szCs w:val="18"/>
        </w:rPr>
        <w:t xml:space="preserve"> será</w:t>
      </w:r>
      <w:r>
        <w:rPr>
          <w:rFonts w:ascii="Verdana" w:hAnsi="Verdana" w:cs="Calibri"/>
          <w:sz w:val="18"/>
          <w:szCs w:val="18"/>
        </w:rPr>
        <w:t>n</w:t>
      </w:r>
      <w:r w:rsidRPr="00666D9F">
        <w:rPr>
          <w:rFonts w:ascii="Verdana" w:hAnsi="Verdana" w:cs="Calibri"/>
          <w:sz w:val="18"/>
          <w:szCs w:val="18"/>
        </w:rPr>
        <w:t xml:space="preserve"> publicad</w:t>
      </w:r>
      <w:r>
        <w:rPr>
          <w:rFonts w:ascii="Verdana" w:hAnsi="Verdana" w:cs="Calibri"/>
          <w:sz w:val="18"/>
          <w:szCs w:val="18"/>
        </w:rPr>
        <w:t>as</w:t>
      </w:r>
      <w:r w:rsidRPr="00666D9F">
        <w:rPr>
          <w:rFonts w:ascii="Verdana" w:hAnsi="Verdana" w:cs="Calibri"/>
          <w:sz w:val="18"/>
          <w:szCs w:val="18"/>
        </w:rPr>
        <w:t xml:space="preserve"> en la página web de YPFB</w:t>
      </w:r>
      <w:r>
        <w:rPr>
          <w:rFonts w:ascii="Verdana" w:hAnsi="Verdana" w:cs="Calibri"/>
          <w:sz w:val="18"/>
          <w:szCs w:val="18"/>
        </w:rPr>
        <w:t xml:space="preserve">. </w:t>
      </w:r>
      <w:hyperlink r:id="rId15" w:history="1">
        <w:r w:rsidRPr="00867335">
          <w:rPr>
            <w:rStyle w:val="Hipervnculo"/>
            <w:rFonts w:ascii="Verdana" w:hAnsi="Verdana" w:cs="Calibri"/>
            <w:sz w:val="18"/>
            <w:szCs w:val="18"/>
          </w:rPr>
          <w:t>www.ypfb.gob.bo</w:t>
        </w:r>
      </w:hyperlink>
    </w:p>
    <w:p w:rsidR="00F64FB8" w:rsidRPr="00666D9F" w:rsidRDefault="00F64FB8" w:rsidP="00F64FB8">
      <w:pPr>
        <w:jc w:val="both"/>
        <w:rPr>
          <w:rFonts w:ascii="Verdana" w:hAnsi="Verdana" w:cs="Calibri"/>
          <w:sz w:val="18"/>
          <w:szCs w:val="18"/>
        </w:rPr>
      </w:pPr>
    </w:p>
    <w:p w:rsidR="00F64FB8" w:rsidRPr="00666D9F" w:rsidRDefault="00F64FB8" w:rsidP="00BB32E1">
      <w:pPr>
        <w:numPr>
          <w:ilvl w:val="0"/>
          <w:numId w:val="3"/>
        </w:numPr>
        <w:ind w:left="426" w:hanging="426"/>
        <w:jc w:val="both"/>
        <w:rPr>
          <w:rFonts w:ascii="Verdana" w:hAnsi="Verdana" w:cs="Calibri"/>
          <w:b/>
          <w:sz w:val="18"/>
          <w:szCs w:val="18"/>
        </w:rPr>
      </w:pPr>
      <w:r w:rsidRPr="00666D9F">
        <w:rPr>
          <w:rFonts w:ascii="Verdana" w:hAnsi="Verdana" w:cs="Calibri"/>
          <w:b/>
          <w:sz w:val="18"/>
          <w:szCs w:val="18"/>
        </w:rPr>
        <w:t>AMPLIACIÓN DE PLAZO PARA LA PRESENTACIÓN DE PROPUESTAS</w:t>
      </w:r>
    </w:p>
    <w:p w:rsidR="00F64FB8" w:rsidRPr="00666D9F" w:rsidRDefault="00F64FB8" w:rsidP="00F64FB8">
      <w:pPr>
        <w:ind w:left="426"/>
        <w:jc w:val="both"/>
        <w:rPr>
          <w:rFonts w:ascii="Verdana" w:hAnsi="Verdana" w:cs="Calibri"/>
          <w:b/>
          <w:sz w:val="18"/>
          <w:szCs w:val="18"/>
        </w:rPr>
      </w:pPr>
    </w:p>
    <w:p w:rsidR="00F64FB8" w:rsidRDefault="00F64FB8" w:rsidP="00F64FB8">
      <w:pPr>
        <w:pStyle w:val="Prrafodelista"/>
        <w:ind w:left="426"/>
        <w:jc w:val="both"/>
        <w:rPr>
          <w:rFonts w:ascii="Verdana" w:hAnsi="Verdana" w:cs="Calibri"/>
          <w:sz w:val="18"/>
          <w:szCs w:val="18"/>
        </w:rPr>
      </w:pPr>
      <w:r w:rsidRPr="00666D9F">
        <w:rPr>
          <w:rFonts w:ascii="Verdana" w:hAnsi="Verdana" w:cs="Calibri"/>
          <w:sz w:val="18"/>
          <w:szCs w:val="18"/>
        </w:rPr>
        <w:t xml:space="preserve">Se ampliará el plazo de presentación de propuestas </w:t>
      </w:r>
      <w:r>
        <w:rPr>
          <w:rFonts w:ascii="Verdana" w:hAnsi="Verdana" w:cs="Calibri"/>
          <w:sz w:val="18"/>
          <w:szCs w:val="18"/>
        </w:rPr>
        <w:t xml:space="preserve">según </w:t>
      </w:r>
      <w:r w:rsidRPr="00666D9F">
        <w:rPr>
          <w:rFonts w:ascii="Verdana" w:hAnsi="Verdana" w:cs="Calibri"/>
          <w:sz w:val="18"/>
          <w:szCs w:val="18"/>
        </w:rPr>
        <w:t xml:space="preserve">las </w:t>
      </w:r>
      <w:r>
        <w:rPr>
          <w:rFonts w:ascii="Verdana" w:hAnsi="Verdana" w:cs="Calibri"/>
          <w:sz w:val="18"/>
          <w:szCs w:val="18"/>
        </w:rPr>
        <w:t xml:space="preserve">siguientes </w:t>
      </w:r>
      <w:r w:rsidRPr="00666D9F">
        <w:rPr>
          <w:rFonts w:ascii="Verdana" w:hAnsi="Verdana" w:cs="Calibri"/>
          <w:sz w:val="18"/>
          <w:szCs w:val="18"/>
        </w:rPr>
        <w:t>causa</w:t>
      </w:r>
      <w:r>
        <w:rPr>
          <w:rFonts w:ascii="Verdana" w:hAnsi="Verdana" w:cs="Calibri"/>
          <w:sz w:val="18"/>
          <w:szCs w:val="18"/>
        </w:rPr>
        <w:t>s:</w:t>
      </w:r>
    </w:p>
    <w:p w:rsidR="00F64FB8" w:rsidRPr="001074D5" w:rsidRDefault="00F64FB8" w:rsidP="00F64FB8">
      <w:pPr>
        <w:pStyle w:val="Prrafodelista"/>
        <w:ind w:left="426"/>
        <w:jc w:val="both"/>
        <w:rPr>
          <w:rFonts w:ascii="Verdana" w:hAnsi="Verdana" w:cs="Calibri"/>
          <w:sz w:val="18"/>
          <w:szCs w:val="18"/>
        </w:rPr>
      </w:pP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 xml:space="preserve">a)     </w:t>
      </w:r>
      <w:r>
        <w:rPr>
          <w:rFonts w:ascii="Verdana" w:hAnsi="Verdana"/>
          <w:color w:val="000000"/>
          <w:sz w:val="18"/>
          <w:szCs w:val="18"/>
          <w:lang w:eastAsia="es-BO"/>
        </w:rPr>
        <w:t xml:space="preserve">Resultado de la Reunión de Aclaración </w:t>
      </w:r>
      <w:r w:rsidRPr="001074D5">
        <w:rPr>
          <w:rFonts w:ascii="Verdana" w:hAnsi="Verdana"/>
          <w:color w:val="000000"/>
          <w:sz w:val="18"/>
          <w:szCs w:val="18"/>
          <w:lang w:eastAsia="es-BO"/>
        </w:rPr>
        <w:t>(DBC).</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b)     Causas de Fuerza Mayor o Caso Fortuito</w:t>
      </w:r>
    </w:p>
    <w:p w:rsidR="00F64FB8" w:rsidRPr="001074D5" w:rsidRDefault="00F64FB8" w:rsidP="00F64FB8">
      <w:pPr>
        <w:ind w:firstLine="426"/>
        <w:jc w:val="both"/>
        <w:rPr>
          <w:rFonts w:ascii="Verdana" w:hAnsi="Verdana"/>
          <w:color w:val="000000"/>
          <w:sz w:val="18"/>
          <w:szCs w:val="18"/>
          <w:lang w:eastAsia="es-BO"/>
        </w:rPr>
      </w:pPr>
      <w:r w:rsidRPr="001074D5">
        <w:rPr>
          <w:rFonts w:ascii="Verdana" w:hAnsi="Verdana"/>
          <w:color w:val="000000"/>
          <w:sz w:val="18"/>
          <w:szCs w:val="18"/>
          <w:lang w:eastAsia="es-BO"/>
        </w:rPr>
        <w:t>c)     A iniciativa de Y.P.F.B.</w:t>
      </w:r>
    </w:p>
    <w:p w:rsidR="00F64FB8" w:rsidRPr="001074D5" w:rsidRDefault="00F64FB8" w:rsidP="00F64FB8">
      <w:pPr>
        <w:pStyle w:val="Prrafodelista"/>
        <w:ind w:left="426"/>
        <w:jc w:val="both"/>
        <w:rPr>
          <w:rFonts w:ascii="Verdana" w:hAnsi="Verdana" w:cs="Calibri"/>
          <w:sz w:val="18"/>
          <w:szCs w:val="18"/>
        </w:rPr>
      </w:pPr>
    </w:p>
    <w:p w:rsidR="00F64FB8" w:rsidRDefault="00F64FB8" w:rsidP="00F64FB8">
      <w:pPr>
        <w:ind w:left="426"/>
        <w:jc w:val="both"/>
        <w:rPr>
          <w:rStyle w:val="Hipervnculo"/>
          <w:rFonts w:ascii="Verdana" w:hAnsi="Verdana" w:cs="Calibri"/>
          <w:sz w:val="18"/>
          <w:szCs w:val="18"/>
        </w:rPr>
      </w:pPr>
      <w:r w:rsidRPr="002B39CB">
        <w:rPr>
          <w:rFonts w:ascii="Verdana" w:hAnsi="Verdana" w:cs="Arial"/>
          <w:sz w:val="18"/>
          <w:szCs w:val="18"/>
        </w:rPr>
        <w:t xml:space="preserve">Los nuevos plazos serán publicados en </w:t>
      </w:r>
      <w:r>
        <w:rPr>
          <w:rFonts w:ascii="Verdana" w:hAnsi="Verdana" w:cs="Arial"/>
          <w:sz w:val="18"/>
          <w:szCs w:val="18"/>
        </w:rPr>
        <w:t xml:space="preserve">la página web de YPFB </w:t>
      </w:r>
      <w:hyperlink r:id="rId16" w:history="1">
        <w:r w:rsidRPr="00867335">
          <w:rPr>
            <w:rStyle w:val="Hipervnculo"/>
            <w:rFonts w:ascii="Verdana" w:hAnsi="Verdana" w:cs="Calibri"/>
            <w:sz w:val="18"/>
            <w:szCs w:val="18"/>
          </w:rPr>
          <w:t>www.ypfb.gob.bo</w:t>
        </w:r>
      </w:hyperlink>
    </w:p>
    <w:p w:rsidR="00D0399F" w:rsidRDefault="00D0399F" w:rsidP="00F64FB8">
      <w:pPr>
        <w:ind w:left="567"/>
        <w:jc w:val="center"/>
        <w:rPr>
          <w:rFonts w:ascii="Verdana" w:hAnsi="Verdana" w:cs="Arial"/>
          <w:b/>
          <w:color w:val="000000"/>
          <w:sz w:val="18"/>
          <w:szCs w:val="18"/>
        </w:rPr>
      </w:pPr>
    </w:p>
    <w:p w:rsidR="00D0399F" w:rsidRDefault="00D0399F" w:rsidP="00F64FB8">
      <w:pPr>
        <w:ind w:left="567"/>
        <w:jc w:val="center"/>
        <w:rPr>
          <w:rFonts w:ascii="Verdana" w:hAnsi="Verdana" w:cs="Arial"/>
          <w:b/>
          <w:color w:val="000000"/>
          <w:sz w:val="18"/>
          <w:szCs w:val="18"/>
        </w:rPr>
      </w:pPr>
    </w:p>
    <w:p w:rsidR="00F64FB8" w:rsidRPr="0060067E" w:rsidRDefault="00F64FB8" w:rsidP="00F64FB8">
      <w:pPr>
        <w:ind w:left="567"/>
        <w:jc w:val="center"/>
        <w:rPr>
          <w:rFonts w:ascii="Verdana" w:hAnsi="Verdana" w:cs="Arial"/>
          <w:b/>
          <w:color w:val="000000"/>
          <w:sz w:val="18"/>
          <w:szCs w:val="18"/>
        </w:rPr>
      </w:pPr>
      <w:r w:rsidRPr="0060067E">
        <w:rPr>
          <w:rFonts w:ascii="Verdana" w:hAnsi="Verdana" w:cs="Arial"/>
          <w:b/>
          <w:color w:val="000000"/>
          <w:sz w:val="18"/>
          <w:szCs w:val="18"/>
        </w:rPr>
        <w:t>SECCIÓN I</w:t>
      </w:r>
      <w:r>
        <w:rPr>
          <w:rFonts w:ascii="Verdana" w:hAnsi="Verdana" w:cs="Arial"/>
          <w:b/>
          <w:color w:val="000000"/>
          <w:sz w:val="18"/>
          <w:szCs w:val="18"/>
        </w:rPr>
        <w:t>V</w:t>
      </w:r>
    </w:p>
    <w:p w:rsidR="00F64FB8" w:rsidRPr="00D35011" w:rsidRDefault="00F64FB8" w:rsidP="00F64FB8">
      <w:pPr>
        <w:pStyle w:val="Ttulo"/>
        <w:spacing w:before="0"/>
        <w:ind w:left="567"/>
        <w:rPr>
          <w:rFonts w:ascii="Verdana" w:hAnsi="Verdana" w:cs="Arial"/>
          <w:color w:val="000000"/>
          <w:sz w:val="18"/>
          <w:szCs w:val="18"/>
          <w:lang w:val="es-BO"/>
        </w:rPr>
      </w:pPr>
      <w:r w:rsidRPr="00D35011">
        <w:rPr>
          <w:rFonts w:ascii="Verdana" w:hAnsi="Verdana" w:cs="Arial"/>
          <w:color w:val="000000"/>
          <w:sz w:val="18"/>
          <w:szCs w:val="18"/>
          <w:lang w:val="es-BO"/>
        </w:rPr>
        <w:t>DOCUMENTOS</w:t>
      </w:r>
      <w:r>
        <w:rPr>
          <w:rFonts w:ascii="Verdana" w:hAnsi="Verdana" w:cs="Arial"/>
          <w:color w:val="000000"/>
          <w:sz w:val="18"/>
          <w:szCs w:val="18"/>
          <w:lang w:val="es-BO"/>
        </w:rPr>
        <w:t xml:space="preserve"> PARA LA PRESENTACION</w:t>
      </w:r>
      <w:r w:rsidRPr="00D35011">
        <w:rPr>
          <w:rFonts w:ascii="Verdana" w:hAnsi="Verdana" w:cs="Arial"/>
          <w:color w:val="000000"/>
          <w:sz w:val="18"/>
          <w:szCs w:val="18"/>
          <w:lang w:val="es-BO"/>
        </w:rPr>
        <w:t xml:space="preserve"> DE LA </w:t>
      </w:r>
      <w:r w:rsidR="00022F98">
        <w:rPr>
          <w:rFonts w:ascii="Verdana" w:hAnsi="Verdana" w:cs="Arial"/>
          <w:color w:val="000000"/>
          <w:sz w:val="18"/>
          <w:szCs w:val="18"/>
          <w:lang w:val="es-BO"/>
        </w:rPr>
        <w:t>PROPUESTA</w:t>
      </w:r>
    </w:p>
    <w:p w:rsidR="00F64FB8" w:rsidRPr="00F64FB8" w:rsidRDefault="00F64FB8" w:rsidP="0062797D">
      <w:pPr>
        <w:jc w:val="both"/>
        <w:rPr>
          <w:rFonts w:ascii="Verdana" w:hAnsi="Verdana" w:cs="Calibri"/>
          <w:sz w:val="18"/>
          <w:szCs w:val="18"/>
          <w:lang w:val="es-BO"/>
        </w:rPr>
      </w:pPr>
    </w:p>
    <w:p w:rsidR="00F64FB8" w:rsidRPr="00666D9F" w:rsidRDefault="00F64FB8"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sidR="00F05B07">
        <w:rPr>
          <w:rFonts w:ascii="Verdana" w:hAnsi="Verdana" w:cs="Calibri"/>
          <w:b/>
          <w:sz w:val="18"/>
          <w:szCs w:val="18"/>
        </w:rPr>
        <w:t xml:space="preserve"> </w:t>
      </w:r>
      <w:r w:rsidR="001E3C9E">
        <w:rPr>
          <w:rFonts w:ascii="Verdana" w:hAnsi="Verdana" w:cs="Calibri"/>
          <w:b/>
          <w:sz w:val="18"/>
          <w:szCs w:val="18"/>
        </w:rPr>
        <w:t xml:space="preserve">– </w:t>
      </w:r>
      <w:r w:rsidR="00F327A5" w:rsidRPr="00F327A5">
        <w:rPr>
          <w:rFonts w:ascii="Verdana" w:hAnsi="Verdana" w:cs="Calibri"/>
          <w:b/>
          <w:sz w:val="18"/>
          <w:szCs w:val="18"/>
        </w:rPr>
        <w:t>PARA EMPRESAS UNIPERSONALES O PERSONAS JURÍDICAS</w:t>
      </w:r>
    </w:p>
    <w:p w:rsidR="00F64FB8" w:rsidRPr="00666D9F" w:rsidRDefault="00F64FB8" w:rsidP="00F64FB8">
      <w:pPr>
        <w:pStyle w:val="Prrafodelista"/>
        <w:ind w:left="567"/>
        <w:jc w:val="both"/>
        <w:rPr>
          <w:rFonts w:ascii="Verdana" w:hAnsi="Verdana" w:cs="Calibri"/>
          <w:sz w:val="18"/>
          <w:szCs w:val="18"/>
        </w:rPr>
      </w:pPr>
    </w:p>
    <w:p w:rsidR="00F64FB8" w:rsidRDefault="00AA2030" w:rsidP="00F64FB8">
      <w:pPr>
        <w:pStyle w:val="Prrafodelista"/>
        <w:ind w:left="567"/>
        <w:jc w:val="both"/>
        <w:rPr>
          <w:rFonts w:ascii="Verdana" w:hAnsi="Verdana" w:cs="Calibri"/>
          <w:b/>
          <w:sz w:val="18"/>
          <w:szCs w:val="18"/>
        </w:rPr>
      </w:pPr>
      <w:r>
        <w:rPr>
          <w:rFonts w:ascii="Verdana" w:hAnsi="Verdana" w:cs="Calibri"/>
          <w:b/>
          <w:sz w:val="18"/>
          <w:szCs w:val="18"/>
        </w:rPr>
        <w:t>2</w:t>
      </w:r>
      <w:r w:rsidR="003342B2">
        <w:rPr>
          <w:rFonts w:ascii="Verdana" w:hAnsi="Verdana" w:cs="Calibri"/>
          <w:b/>
          <w:sz w:val="18"/>
          <w:szCs w:val="18"/>
        </w:rPr>
        <w:t>0</w:t>
      </w:r>
      <w:r w:rsidR="00F64FB8">
        <w:rPr>
          <w:rFonts w:ascii="Verdana" w:hAnsi="Verdana" w:cs="Calibri"/>
          <w:b/>
          <w:sz w:val="18"/>
          <w:szCs w:val="18"/>
        </w:rPr>
        <w:t>.1</w:t>
      </w:r>
      <w:r w:rsidR="00F64FB8" w:rsidRPr="00162163">
        <w:rPr>
          <w:rFonts w:ascii="Verdana" w:hAnsi="Verdana" w:cs="Calibri"/>
          <w:b/>
          <w:sz w:val="18"/>
          <w:szCs w:val="18"/>
        </w:rPr>
        <w:t xml:space="preserve"> </w:t>
      </w:r>
      <w:r w:rsidR="00F64FB8">
        <w:rPr>
          <w:rFonts w:ascii="Verdana" w:hAnsi="Verdana" w:cs="Calibri"/>
          <w:b/>
          <w:sz w:val="18"/>
          <w:szCs w:val="18"/>
        </w:rPr>
        <w:t xml:space="preserve">Documentos Administrativos </w:t>
      </w:r>
      <w:r w:rsidR="00F327A5">
        <w:rPr>
          <w:rFonts w:ascii="Verdana" w:hAnsi="Verdana" w:cs="Calibri"/>
          <w:b/>
          <w:sz w:val="18"/>
          <w:szCs w:val="18"/>
        </w:rPr>
        <w:t>y legales</w:t>
      </w:r>
    </w:p>
    <w:p w:rsidR="00F64FB8" w:rsidRPr="00162163" w:rsidRDefault="00F64FB8" w:rsidP="00F64FB8">
      <w:pPr>
        <w:pStyle w:val="Prrafodelista"/>
        <w:ind w:left="567"/>
        <w:jc w:val="both"/>
        <w:rPr>
          <w:rFonts w:ascii="Verdana" w:hAnsi="Verdana" w:cs="Calibri"/>
          <w:b/>
          <w:sz w:val="18"/>
          <w:szCs w:val="18"/>
        </w:rPr>
      </w:pPr>
    </w:p>
    <w:p w:rsidR="001F30E1" w:rsidRPr="001F30E1" w:rsidRDefault="001F30E1" w:rsidP="00BB32E1">
      <w:pPr>
        <w:pStyle w:val="Prrafodelista"/>
        <w:numPr>
          <w:ilvl w:val="0"/>
          <w:numId w:val="16"/>
        </w:numPr>
        <w:ind w:left="1418"/>
        <w:jc w:val="both"/>
        <w:rPr>
          <w:rFonts w:ascii="Verdana" w:hAnsi="Verdana" w:cs="Arial"/>
          <w:sz w:val="18"/>
          <w:szCs w:val="18"/>
        </w:rPr>
      </w:pPr>
      <w:r w:rsidRPr="001F30E1">
        <w:rPr>
          <w:rFonts w:ascii="Verdana" w:hAnsi="Verdana" w:cs="Arial"/>
          <w:sz w:val="18"/>
          <w:szCs w:val="18"/>
        </w:rPr>
        <w:t>Formulario A-1</w:t>
      </w:r>
      <w:r w:rsidRPr="001F30E1">
        <w:rPr>
          <w:rFonts w:ascii="Verdana" w:hAnsi="Verdana" w:cs="Arial"/>
          <w:sz w:val="18"/>
          <w:szCs w:val="18"/>
        </w:rPr>
        <w:tab/>
      </w:r>
      <w:r w:rsidR="00A8317C">
        <w:rPr>
          <w:rFonts w:ascii="Verdana" w:hAnsi="Verdana" w:cs="Arial"/>
          <w:sz w:val="18"/>
          <w:szCs w:val="18"/>
        </w:rPr>
        <w:t xml:space="preserve"> </w:t>
      </w:r>
      <w:r w:rsidRPr="001F30E1">
        <w:rPr>
          <w:rFonts w:ascii="Verdana" w:hAnsi="Verdana" w:cs="Arial"/>
          <w:sz w:val="18"/>
          <w:szCs w:val="18"/>
        </w:rPr>
        <w:t>Carta de presentación de la propuesta</w:t>
      </w:r>
      <w:r w:rsidR="001B4432">
        <w:rPr>
          <w:rFonts w:ascii="Verdana" w:hAnsi="Verdana" w:cs="Arial"/>
          <w:sz w:val="18"/>
          <w:szCs w:val="18"/>
        </w:rPr>
        <w:t xml:space="preserve"> y declaración jurada</w:t>
      </w:r>
      <w:r w:rsidRPr="001F30E1">
        <w:rPr>
          <w:rFonts w:ascii="Verdana" w:hAnsi="Verdana" w:cs="Arial"/>
          <w:sz w:val="18"/>
          <w:szCs w:val="18"/>
        </w:rPr>
        <w:t>, incluyendo la siguiente documentación:</w:t>
      </w:r>
    </w:p>
    <w:p w:rsidR="001F30E1" w:rsidRDefault="001F30E1" w:rsidP="001F30E1">
      <w:pPr>
        <w:ind w:left="1701" w:hanging="1701"/>
        <w:jc w:val="both"/>
        <w:rPr>
          <w:rFonts w:ascii="Verdana" w:hAnsi="Verdana" w:cs="Arial"/>
          <w:sz w:val="18"/>
          <w:szCs w:val="18"/>
        </w:rPr>
      </w:pPr>
    </w:p>
    <w:p w:rsidR="001F30E1" w:rsidRDefault="001F30E1" w:rsidP="00936A23">
      <w:pPr>
        <w:pStyle w:val="Prrafodelista"/>
        <w:numPr>
          <w:ilvl w:val="0"/>
          <w:numId w:val="20"/>
        </w:numPr>
        <w:ind w:left="1843"/>
        <w:jc w:val="both"/>
        <w:rPr>
          <w:rFonts w:ascii="Verdana" w:hAnsi="Verdana" w:cs="Calibri"/>
          <w:sz w:val="18"/>
          <w:szCs w:val="18"/>
        </w:rPr>
      </w:pPr>
      <w:r w:rsidRPr="00C50382">
        <w:rPr>
          <w:rFonts w:ascii="Verdana" w:hAnsi="Verdana" w:cs="Calibri"/>
          <w:sz w:val="18"/>
          <w:szCs w:val="18"/>
        </w:rPr>
        <w:t>Identificación del Proponente.</w:t>
      </w:r>
    </w:p>
    <w:p w:rsidR="00E65E17" w:rsidRDefault="00E65E17" w:rsidP="00936A23">
      <w:pPr>
        <w:pStyle w:val="Prrafodelista"/>
        <w:numPr>
          <w:ilvl w:val="0"/>
          <w:numId w:val="20"/>
        </w:numPr>
        <w:ind w:left="1843"/>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A8317C" w:rsidRPr="007E2641" w:rsidRDefault="00A8317C" w:rsidP="00A8317C">
      <w:pPr>
        <w:pStyle w:val="Prrafodelista"/>
        <w:numPr>
          <w:ilvl w:val="0"/>
          <w:numId w:val="20"/>
        </w:numPr>
        <w:ind w:left="1843"/>
        <w:jc w:val="both"/>
        <w:rPr>
          <w:rFonts w:ascii="Verdana" w:hAnsi="Verdana" w:cs="Calibri"/>
          <w:sz w:val="18"/>
          <w:szCs w:val="18"/>
        </w:rPr>
      </w:pPr>
      <w:r>
        <w:rPr>
          <w:rFonts w:ascii="Verdana" w:hAnsi="Verdana" w:cs="Calibri"/>
          <w:sz w:val="18"/>
          <w:szCs w:val="18"/>
        </w:rPr>
        <w:t xml:space="preserve">Fotocopia </w:t>
      </w:r>
      <w:r w:rsidR="001B4432">
        <w:rPr>
          <w:rFonts w:ascii="Verdana" w:hAnsi="Verdana" w:cs="Calibri"/>
          <w:sz w:val="18"/>
          <w:szCs w:val="18"/>
        </w:rPr>
        <w:t xml:space="preserve">simple </w:t>
      </w:r>
      <w:r>
        <w:rPr>
          <w:rFonts w:ascii="Verdana" w:hAnsi="Verdana" w:cs="Calibri"/>
          <w:sz w:val="18"/>
          <w:szCs w:val="18"/>
        </w:rPr>
        <w:t>del Documento de Constitución de la empresa y todas sus modificaciones con registro en FUNDEMPRESA,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E65E17" w:rsidRDefault="00E65E17" w:rsidP="00936A23">
      <w:pPr>
        <w:pStyle w:val="Prrafodelista"/>
        <w:numPr>
          <w:ilvl w:val="0"/>
          <w:numId w:val="20"/>
        </w:numPr>
        <w:ind w:left="1843"/>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E65E17" w:rsidRPr="00C5771C" w:rsidRDefault="00E65E17" w:rsidP="00936A23">
      <w:pPr>
        <w:pStyle w:val="Prrafodelista"/>
        <w:numPr>
          <w:ilvl w:val="0"/>
          <w:numId w:val="20"/>
        </w:numPr>
        <w:ind w:left="1843"/>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F64FB8" w:rsidRPr="00F05B07" w:rsidRDefault="002E32EC" w:rsidP="00936A23">
      <w:pPr>
        <w:pStyle w:val="Prrafodelista"/>
        <w:ind w:left="1560"/>
        <w:jc w:val="both"/>
        <w:rPr>
          <w:rFonts w:ascii="Verdana" w:hAnsi="Verdana" w:cs="Calibri"/>
          <w:sz w:val="18"/>
          <w:szCs w:val="18"/>
        </w:rPr>
      </w:pPr>
      <w:r>
        <w:rPr>
          <w:rFonts w:ascii="Verdana" w:hAnsi="Verdana" w:cs="Calibri"/>
          <w:sz w:val="18"/>
          <w:szCs w:val="18"/>
        </w:rPr>
        <w:t xml:space="preserve"> </w:t>
      </w:r>
      <w:r w:rsidR="006572BC" w:rsidRPr="00C5771C">
        <w:rPr>
          <w:rFonts w:ascii="Verdana" w:hAnsi="Verdana" w:cs="Calibri"/>
          <w:sz w:val="18"/>
          <w:szCs w:val="18"/>
        </w:rPr>
        <w:t xml:space="preserve"> </w:t>
      </w:r>
    </w:p>
    <w:p w:rsidR="00D0399F" w:rsidRPr="00666D9F" w:rsidRDefault="00AA2030" w:rsidP="00D0399F">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0</w:t>
      </w:r>
      <w:r w:rsidR="00D0399F">
        <w:rPr>
          <w:rFonts w:ascii="Verdana" w:hAnsi="Verdana" w:cs="Arial"/>
          <w:b/>
          <w:sz w:val="18"/>
          <w:szCs w:val="18"/>
        </w:rPr>
        <w:t>.</w:t>
      </w:r>
      <w:r>
        <w:rPr>
          <w:rFonts w:ascii="Verdana" w:hAnsi="Verdana" w:cs="Arial"/>
          <w:b/>
          <w:sz w:val="18"/>
          <w:szCs w:val="18"/>
        </w:rPr>
        <w:t>2</w:t>
      </w:r>
      <w:r w:rsidR="00D0399F">
        <w:rPr>
          <w:rFonts w:ascii="Verdana" w:hAnsi="Verdana" w:cs="Arial"/>
          <w:b/>
          <w:sz w:val="18"/>
          <w:szCs w:val="18"/>
        </w:rPr>
        <w:t xml:space="preserve"> Documentos de la Propuesta Económica </w:t>
      </w:r>
    </w:p>
    <w:p w:rsidR="00D0399F" w:rsidRPr="00666D9F" w:rsidRDefault="00D0399F" w:rsidP="00D0399F">
      <w:pPr>
        <w:ind w:left="567"/>
        <w:jc w:val="both"/>
        <w:rPr>
          <w:rFonts w:ascii="Verdana" w:hAnsi="Verdana" w:cs="Arial"/>
          <w:sz w:val="18"/>
          <w:szCs w:val="18"/>
        </w:rPr>
      </w:pPr>
    </w:p>
    <w:p w:rsidR="00D0399F" w:rsidRPr="00EC53DF" w:rsidRDefault="0066753E" w:rsidP="00326156">
      <w:pPr>
        <w:ind w:left="567"/>
        <w:jc w:val="both"/>
        <w:rPr>
          <w:rFonts w:ascii="Verdana" w:hAnsi="Verdana" w:cs="Calibri"/>
          <w:sz w:val="18"/>
          <w:szCs w:val="18"/>
        </w:rPr>
      </w:pPr>
      <w:r>
        <w:rPr>
          <w:rFonts w:ascii="Verdana" w:hAnsi="Verdana" w:cs="Calibri"/>
          <w:sz w:val="18"/>
          <w:szCs w:val="18"/>
        </w:rPr>
        <w:t xml:space="preserve">La </w:t>
      </w:r>
      <w:r w:rsidR="00D0399F">
        <w:rPr>
          <w:rFonts w:ascii="Verdana" w:hAnsi="Verdana" w:cs="Calibri"/>
          <w:sz w:val="18"/>
          <w:szCs w:val="18"/>
        </w:rPr>
        <w:t>prop</w:t>
      </w:r>
      <w:r w:rsidR="00D0399F" w:rsidRPr="00EC53DF">
        <w:rPr>
          <w:rFonts w:ascii="Verdana" w:hAnsi="Verdana" w:cs="Calibri"/>
          <w:sz w:val="18"/>
          <w:szCs w:val="18"/>
        </w:rPr>
        <w:t xml:space="preserve">uesta económica </w:t>
      </w:r>
      <w:r w:rsidR="00D0399F">
        <w:rPr>
          <w:rFonts w:ascii="Verdana" w:hAnsi="Verdana" w:cs="Calibri"/>
          <w:sz w:val="18"/>
          <w:szCs w:val="18"/>
        </w:rPr>
        <w:t xml:space="preserve">deberá </w:t>
      </w:r>
      <w:r>
        <w:rPr>
          <w:rFonts w:ascii="Verdana" w:hAnsi="Verdana" w:cs="Calibri"/>
          <w:sz w:val="18"/>
          <w:szCs w:val="18"/>
        </w:rPr>
        <w:t xml:space="preserve">ser presentada en </w:t>
      </w:r>
      <w:r w:rsidR="00201CD9">
        <w:rPr>
          <w:rFonts w:ascii="Verdana" w:hAnsi="Verdana" w:cs="Calibri"/>
          <w:sz w:val="18"/>
          <w:szCs w:val="18"/>
        </w:rPr>
        <w:t>el Formulario B-1</w:t>
      </w:r>
      <w:r w:rsidR="00092AA5">
        <w:rPr>
          <w:rFonts w:ascii="Verdana" w:hAnsi="Verdana" w:cs="Calibri"/>
          <w:sz w:val="18"/>
          <w:szCs w:val="18"/>
        </w:rPr>
        <w:t xml:space="preserve">, conforme se describe </w:t>
      </w:r>
      <w:r w:rsidR="00201CD9">
        <w:rPr>
          <w:rFonts w:ascii="Verdana" w:hAnsi="Verdana" w:cs="Calibri"/>
          <w:sz w:val="18"/>
          <w:szCs w:val="18"/>
        </w:rPr>
        <w:t>en la Parte III del presente DBC</w:t>
      </w:r>
      <w:r w:rsidR="00092AA5">
        <w:rPr>
          <w:rFonts w:ascii="Verdana" w:hAnsi="Verdana" w:cs="Calibri"/>
          <w:sz w:val="18"/>
          <w:szCs w:val="18"/>
        </w:rPr>
        <w:t>.</w:t>
      </w:r>
    </w:p>
    <w:p w:rsidR="00D0399F" w:rsidRDefault="00D0399F" w:rsidP="00F64FB8">
      <w:pPr>
        <w:ind w:left="567"/>
        <w:jc w:val="both"/>
        <w:rPr>
          <w:rFonts w:ascii="Verdana" w:hAnsi="Verdana" w:cs="Arial"/>
          <w:b/>
          <w:sz w:val="18"/>
          <w:szCs w:val="18"/>
        </w:rPr>
      </w:pPr>
    </w:p>
    <w:p w:rsidR="00F64FB8" w:rsidRPr="00666D9F" w:rsidRDefault="00AA2030" w:rsidP="00F64FB8">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0</w:t>
      </w:r>
      <w:r w:rsidR="00F64FB8">
        <w:rPr>
          <w:rFonts w:ascii="Verdana" w:hAnsi="Verdana" w:cs="Arial"/>
          <w:b/>
          <w:sz w:val="18"/>
          <w:szCs w:val="18"/>
        </w:rPr>
        <w:t xml:space="preserve">.3 Documentos de la Propuesta Técnica </w:t>
      </w:r>
    </w:p>
    <w:p w:rsidR="00F64FB8" w:rsidRDefault="00F64FB8" w:rsidP="00F64FB8">
      <w:pPr>
        <w:ind w:firstLine="567"/>
        <w:jc w:val="both"/>
        <w:rPr>
          <w:rFonts w:ascii="Verdana" w:hAnsi="Verdana" w:cs="Arial"/>
          <w:sz w:val="18"/>
          <w:szCs w:val="18"/>
        </w:rPr>
      </w:pPr>
    </w:p>
    <w:p w:rsidR="00092AA5" w:rsidRPr="00EC53DF" w:rsidRDefault="0066753E" w:rsidP="00092AA5">
      <w:pPr>
        <w:ind w:left="567"/>
        <w:jc w:val="both"/>
        <w:rPr>
          <w:rFonts w:ascii="Verdana" w:hAnsi="Verdana" w:cs="Calibri"/>
          <w:sz w:val="18"/>
          <w:szCs w:val="18"/>
        </w:rPr>
      </w:pPr>
      <w:r w:rsidRPr="0066753E">
        <w:rPr>
          <w:rFonts w:ascii="Verdana" w:hAnsi="Verdana" w:cs="Calibri"/>
          <w:sz w:val="18"/>
          <w:szCs w:val="18"/>
        </w:rPr>
        <w:t xml:space="preserve">La propuesta </w:t>
      </w:r>
      <w:r>
        <w:rPr>
          <w:rFonts w:ascii="Verdana" w:hAnsi="Verdana" w:cs="Calibri"/>
          <w:sz w:val="18"/>
          <w:szCs w:val="18"/>
        </w:rPr>
        <w:t>técnica</w:t>
      </w:r>
      <w:r w:rsidRPr="0066753E">
        <w:rPr>
          <w:rFonts w:ascii="Verdana" w:hAnsi="Verdana" w:cs="Calibri"/>
          <w:sz w:val="18"/>
          <w:szCs w:val="18"/>
        </w:rPr>
        <w:t xml:space="preserve"> debe</w:t>
      </w:r>
      <w:r w:rsidR="00326156">
        <w:rPr>
          <w:rFonts w:ascii="Verdana" w:hAnsi="Verdana" w:cs="Calibri"/>
          <w:sz w:val="18"/>
          <w:szCs w:val="18"/>
        </w:rPr>
        <w:t>rá</w:t>
      </w:r>
      <w:r w:rsidRPr="0066753E">
        <w:rPr>
          <w:rFonts w:ascii="Verdana" w:hAnsi="Verdana" w:cs="Calibri"/>
          <w:sz w:val="18"/>
          <w:szCs w:val="18"/>
        </w:rPr>
        <w:t xml:space="preserve"> ser presentada </w:t>
      </w:r>
      <w:r w:rsidR="00092AA5">
        <w:rPr>
          <w:rFonts w:ascii="Verdana" w:hAnsi="Verdana" w:cs="Calibri"/>
          <w:sz w:val="18"/>
          <w:szCs w:val="18"/>
        </w:rPr>
        <w:t>en el Formulario C-1 y deberá presentarse conforme se describe en la Parte III del presente DBC</w:t>
      </w:r>
      <w:r w:rsidR="00A6377A">
        <w:rPr>
          <w:rFonts w:ascii="Verdana" w:hAnsi="Verdana" w:cs="Calibri"/>
          <w:sz w:val="18"/>
          <w:szCs w:val="18"/>
        </w:rPr>
        <w:t>.</w:t>
      </w:r>
    </w:p>
    <w:p w:rsidR="006572BC" w:rsidRPr="00092AA5" w:rsidRDefault="00092AA5" w:rsidP="00092AA5">
      <w:pPr>
        <w:ind w:left="567"/>
        <w:jc w:val="both"/>
        <w:rPr>
          <w:rFonts w:ascii="Verdana" w:hAnsi="Verdana" w:cs="Calibri"/>
          <w:sz w:val="18"/>
          <w:szCs w:val="18"/>
        </w:rPr>
      </w:pPr>
      <w:r>
        <w:rPr>
          <w:rFonts w:ascii="Verdana" w:hAnsi="Verdana" w:cs="Calibri"/>
          <w:sz w:val="18"/>
          <w:szCs w:val="18"/>
        </w:rPr>
        <w:t xml:space="preserve"> </w:t>
      </w:r>
      <w:r w:rsidR="00021957">
        <w:rPr>
          <w:rFonts w:ascii="Verdana" w:hAnsi="Verdana" w:cs="Calibri"/>
          <w:sz w:val="18"/>
          <w:szCs w:val="18"/>
        </w:rPr>
        <w:t xml:space="preserve"> </w:t>
      </w:r>
    </w:p>
    <w:p w:rsidR="001E3C9E" w:rsidRPr="00666D9F" w:rsidRDefault="001E3C9E"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DOCUMENTOS DE LA PROPUESTA</w:t>
      </w:r>
      <w:r>
        <w:rPr>
          <w:rFonts w:ascii="Verdana" w:hAnsi="Verdana" w:cs="Calibri"/>
          <w:b/>
          <w:sz w:val="18"/>
          <w:szCs w:val="18"/>
        </w:rPr>
        <w:t xml:space="preserve"> – </w:t>
      </w:r>
      <w:r w:rsidR="001B4432">
        <w:rPr>
          <w:rFonts w:ascii="Verdana" w:hAnsi="Verdana" w:cs="Calibri"/>
          <w:b/>
          <w:sz w:val="18"/>
          <w:szCs w:val="18"/>
        </w:rPr>
        <w:t xml:space="preserve">PARA </w:t>
      </w:r>
      <w:r>
        <w:rPr>
          <w:rFonts w:ascii="Verdana" w:hAnsi="Verdana" w:cs="Calibri"/>
          <w:b/>
          <w:sz w:val="18"/>
          <w:szCs w:val="18"/>
        </w:rPr>
        <w:t>ASOCIACIONES</w:t>
      </w:r>
      <w:r w:rsidR="00326156">
        <w:rPr>
          <w:rFonts w:ascii="Verdana" w:hAnsi="Verdana" w:cs="Calibri"/>
          <w:b/>
          <w:sz w:val="18"/>
          <w:szCs w:val="18"/>
        </w:rPr>
        <w:t xml:space="preserve"> ACCIDENTALES</w:t>
      </w:r>
    </w:p>
    <w:p w:rsidR="00F05B07" w:rsidRDefault="00F05B07" w:rsidP="00F64FB8">
      <w:pPr>
        <w:ind w:left="720"/>
        <w:jc w:val="both"/>
        <w:rPr>
          <w:rFonts w:ascii="Verdana" w:hAnsi="Verdana" w:cs="Arial"/>
          <w:sz w:val="18"/>
          <w:szCs w:val="18"/>
        </w:rPr>
      </w:pPr>
    </w:p>
    <w:p w:rsidR="00B9393B" w:rsidRDefault="003342B2" w:rsidP="00B9393B">
      <w:pPr>
        <w:pStyle w:val="Prrafodelista"/>
        <w:ind w:left="567"/>
        <w:jc w:val="both"/>
        <w:rPr>
          <w:rFonts w:ascii="Verdana" w:hAnsi="Verdana" w:cs="Calibri"/>
          <w:b/>
          <w:sz w:val="18"/>
          <w:szCs w:val="18"/>
        </w:rPr>
      </w:pPr>
      <w:r>
        <w:rPr>
          <w:rFonts w:ascii="Verdana" w:hAnsi="Verdana" w:cs="Calibri"/>
          <w:b/>
          <w:sz w:val="18"/>
          <w:szCs w:val="18"/>
        </w:rPr>
        <w:t>21</w:t>
      </w:r>
      <w:r w:rsidR="00B9393B">
        <w:rPr>
          <w:rFonts w:ascii="Verdana" w:hAnsi="Verdana" w:cs="Calibri"/>
          <w:b/>
          <w:sz w:val="18"/>
          <w:szCs w:val="18"/>
        </w:rPr>
        <w:t>.1</w:t>
      </w:r>
      <w:r w:rsidR="00B9393B" w:rsidRPr="00162163">
        <w:rPr>
          <w:rFonts w:ascii="Verdana" w:hAnsi="Verdana" w:cs="Calibri"/>
          <w:b/>
          <w:sz w:val="18"/>
          <w:szCs w:val="18"/>
        </w:rPr>
        <w:t xml:space="preserve"> </w:t>
      </w:r>
      <w:r w:rsidR="00B9393B">
        <w:rPr>
          <w:rFonts w:ascii="Verdana" w:hAnsi="Verdana" w:cs="Calibri"/>
          <w:b/>
          <w:sz w:val="18"/>
          <w:szCs w:val="18"/>
        </w:rPr>
        <w:t xml:space="preserve">Documentos Administrativos </w:t>
      </w:r>
      <w:r w:rsidR="001B4432">
        <w:rPr>
          <w:rFonts w:ascii="Verdana" w:hAnsi="Verdana" w:cs="Calibri"/>
          <w:b/>
          <w:sz w:val="18"/>
          <w:szCs w:val="18"/>
        </w:rPr>
        <w:t>y legales</w:t>
      </w:r>
    </w:p>
    <w:p w:rsidR="00B9393B" w:rsidRPr="00162163" w:rsidRDefault="00B9393B" w:rsidP="00B9393B">
      <w:pPr>
        <w:pStyle w:val="Prrafodelista"/>
        <w:ind w:left="567"/>
        <w:jc w:val="both"/>
        <w:rPr>
          <w:rFonts w:ascii="Verdana" w:hAnsi="Verdana" w:cs="Calibri"/>
          <w:b/>
          <w:sz w:val="18"/>
          <w:szCs w:val="18"/>
        </w:rPr>
      </w:pPr>
    </w:p>
    <w:p w:rsidR="00B9393B" w:rsidRDefault="00B9393B" w:rsidP="00BB32E1">
      <w:pPr>
        <w:pStyle w:val="Prrafodelista"/>
        <w:numPr>
          <w:ilvl w:val="0"/>
          <w:numId w:val="15"/>
        </w:numPr>
        <w:jc w:val="both"/>
        <w:rPr>
          <w:rFonts w:ascii="Verdana" w:hAnsi="Verdana" w:cs="Calibri"/>
          <w:sz w:val="18"/>
          <w:szCs w:val="18"/>
        </w:rPr>
      </w:pPr>
      <w:r w:rsidRPr="003F2CC8">
        <w:rPr>
          <w:rFonts w:ascii="Verdana" w:hAnsi="Verdana" w:cs="Calibri"/>
          <w:sz w:val="18"/>
          <w:szCs w:val="18"/>
        </w:rPr>
        <w:t>Formulario A-1 Carta de Presentación de la Propuesta</w:t>
      </w:r>
      <w:r w:rsidR="001B4432">
        <w:rPr>
          <w:rFonts w:ascii="Verdana" w:hAnsi="Verdana" w:cs="Calibri"/>
          <w:sz w:val="18"/>
          <w:szCs w:val="18"/>
        </w:rPr>
        <w:t xml:space="preserve"> y declaración jurada</w:t>
      </w:r>
      <w:r>
        <w:rPr>
          <w:rFonts w:ascii="Verdana" w:hAnsi="Verdana" w:cs="Calibri"/>
          <w:sz w:val="18"/>
          <w:szCs w:val="18"/>
        </w:rPr>
        <w:t>, incluyendo la siguiente documentación:</w:t>
      </w:r>
    </w:p>
    <w:p w:rsidR="00B9393B" w:rsidRPr="000C4EF9" w:rsidRDefault="00B9393B" w:rsidP="00BB32E1">
      <w:pPr>
        <w:pStyle w:val="Prrafodelista"/>
        <w:numPr>
          <w:ilvl w:val="1"/>
          <w:numId w:val="18"/>
        </w:numPr>
        <w:jc w:val="both"/>
        <w:rPr>
          <w:rFonts w:ascii="Verdana" w:hAnsi="Verdana" w:cs="Calibri"/>
          <w:sz w:val="18"/>
          <w:szCs w:val="18"/>
        </w:rPr>
      </w:pPr>
      <w:r w:rsidRPr="000C4EF9">
        <w:rPr>
          <w:rFonts w:ascii="Verdana" w:hAnsi="Verdana" w:cs="Calibri"/>
          <w:sz w:val="18"/>
          <w:szCs w:val="18"/>
        </w:rPr>
        <w:t xml:space="preserve">Fotocopia Simple de Documento de Constitución de la </w:t>
      </w:r>
      <w:r>
        <w:rPr>
          <w:rFonts w:ascii="Verdana" w:hAnsi="Verdana" w:cs="Calibri"/>
          <w:sz w:val="18"/>
          <w:szCs w:val="18"/>
        </w:rPr>
        <w:t>Asociación</w:t>
      </w:r>
      <w:r w:rsidR="006E7816">
        <w:rPr>
          <w:rFonts w:ascii="Verdana" w:hAnsi="Verdana" w:cs="Calibri"/>
          <w:sz w:val="18"/>
          <w:szCs w:val="18"/>
        </w:rPr>
        <w:t>, que indique el porcentaje de participación de los asociados, la designación de la empresa líder, la nominación del representante legal de la asociación y el domicilio legal de la misma</w:t>
      </w:r>
      <w:r w:rsidRPr="00AE2B5E">
        <w:rPr>
          <w:rFonts w:ascii="Verdana" w:hAnsi="Verdana" w:cs="Calibri"/>
          <w:sz w:val="18"/>
          <w:szCs w:val="18"/>
        </w:rPr>
        <w:t>.</w:t>
      </w:r>
    </w:p>
    <w:p w:rsidR="00B9393B" w:rsidRDefault="00B9393B" w:rsidP="00BB32E1">
      <w:pPr>
        <w:pStyle w:val="Prrafodelista"/>
        <w:numPr>
          <w:ilvl w:val="1"/>
          <w:numId w:val="18"/>
        </w:numPr>
        <w:jc w:val="both"/>
        <w:rPr>
          <w:rFonts w:ascii="Verdana" w:hAnsi="Verdana" w:cs="Calibri"/>
          <w:sz w:val="18"/>
          <w:szCs w:val="18"/>
        </w:rPr>
      </w:pPr>
      <w:r w:rsidRPr="008D4FED">
        <w:rPr>
          <w:rFonts w:ascii="Verdana" w:hAnsi="Verdana" w:cs="Calibri"/>
          <w:sz w:val="18"/>
          <w:szCs w:val="18"/>
        </w:rPr>
        <w:t xml:space="preserve">Fotocopia simple </w:t>
      </w:r>
      <w:r w:rsidR="006E7816">
        <w:rPr>
          <w:rFonts w:ascii="Verdana" w:hAnsi="Verdana" w:cs="Calibri"/>
          <w:sz w:val="18"/>
          <w:szCs w:val="18"/>
        </w:rPr>
        <w:t xml:space="preserve">del Poder del Representante Legal de la </w:t>
      </w:r>
      <w:r w:rsidR="000F72CE">
        <w:rPr>
          <w:rFonts w:ascii="Verdana" w:hAnsi="Verdana" w:cs="Calibri"/>
          <w:sz w:val="18"/>
          <w:szCs w:val="18"/>
        </w:rPr>
        <w:t>Asociación</w:t>
      </w:r>
      <w:r w:rsidR="006E7816">
        <w:rPr>
          <w:rFonts w:ascii="Verdana" w:hAnsi="Verdana" w:cs="Calibri"/>
          <w:sz w:val="18"/>
          <w:szCs w:val="18"/>
        </w:rPr>
        <w:t xml:space="preserve"> Accidental con </w:t>
      </w:r>
      <w:r w:rsidR="000F72CE">
        <w:rPr>
          <w:rFonts w:ascii="Verdana" w:hAnsi="Verdana" w:cs="Calibri"/>
          <w:sz w:val="18"/>
          <w:szCs w:val="18"/>
        </w:rPr>
        <w:t>atribuciones para presentar propuestas y suscribir contratos a nombre de la Asociación Accidental.</w:t>
      </w:r>
    </w:p>
    <w:p w:rsidR="007E2641" w:rsidRDefault="007E2641" w:rsidP="00BB32E1">
      <w:pPr>
        <w:pStyle w:val="Prrafodelista"/>
        <w:numPr>
          <w:ilvl w:val="1"/>
          <w:numId w:val="18"/>
        </w:numPr>
        <w:jc w:val="both"/>
        <w:rPr>
          <w:rFonts w:ascii="Verdana" w:hAnsi="Verdana" w:cs="Calibri"/>
          <w:sz w:val="18"/>
          <w:szCs w:val="18"/>
        </w:rPr>
      </w:pPr>
      <w:r>
        <w:rPr>
          <w:rFonts w:ascii="Verdana" w:hAnsi="Verdana" w:cs="Calibri"/>
          <w:sz w:val="18"/>
          <w:szCs w:val="18"/>
        </w:rPr>
        <w:t>Fotocopia simple de la cedula de identidad del representante legal.</w:t>
      </w:r>
    </w:p>
    <w:p w:rsidR="00081B83" w:rsidRDefault="00081B83" w:rsidP="008916E1">
      <w:pPr>
        <w:ind w:left="927"/>
        <w:jc w:val="both"/>
        <w:rPr>
          <w:rFonts w:ascii="Verdana" w:hAnsi="Verdana" w:cs="Calibri"/>
          <w:sz w:val="18"/>
          <w:szCs w:val="18"/>
        </w:rPr>
      </w:pPr>
    </w:p>
    <w:p w:rsidR="008916E1" w:rsidRDefault="008916E1" w:rsidP="00326156">
      <w:pPr>
        <w:ind w:left="927" w:firstLine="489"/>
        <w:jc w:val="both"/>
        <w:rPr>
          <w:rFonts w:ascii="Verdana" w:hAnsi="Verdana" w:cs="Calibri"/>
          <w:sz w:val="18"/>
          <w:szCs w:val="18"/>
        </w:rPr>
      </w:pPr>
      <w:r>
        <w:rPr>
          <w:rFonts w:ascii="Verdana" w:hAnsi="Verdana" w:cs="Calibri"/>
          <w:sz w:val="18"/>
          <w:szCs w:val="18"/>
        </w:rPr>
        <w:t xml:space="preserve">Asimismo de cada una de las empresas que conforman la </w:t>
      </w:r>
      <w:r w:rsidR="006572BC">
        <w:rPr>
          <w:rFonts w:ascii="Verdana" w:hAnsi="Verdana" w:cs="Calibri"/>
          <w:sz w:val="18"/>
          <w:szCs w:val="18"/>
        </w:rPr>
        <w:t>Asociación s</w:t>
      </w:r>
      <w:r>
        <w:rPr>
          <w:rFonts w:ascii="Verdana" w:hAnsi="Verdana" w:cs="Calibri"/>
          <w:sz w:val="18"/>
          <w:szCs w:val="18"/>
        </w:rPr>
        <w:t>e debe incluir:</w:t>
      </w:r>
    </w:p>
    <w:p w:rsidR="00326156" w:rsidRDefault="00326156" w:rsidP="008916E1">
      <w:pPr>
        <w:ind w:left="927"/>
        <w:jc w:val="both"/>
        <w:rPr>
          <w:rFonts w:ascii="Verdana" w:hAnsi="Verdana" w:cs="Calibri"/>
          <w:sz w:val="18"/>
          <w:szCs w:val="18"/>
        </w:rPr>
      </w:pPr>
    </w:p>
    <w:p w:rsidR="008916E1" w:rsidRDefault="008916E1" w:rsidP="00BB32E1">
      <w:pPr>
        <w:pStyle w:val="Prrafodelista"/>
        <w:numPr>
          <w:ilvl w:val="0"/>
          <w:numId w:val="19"/>
        </w:numPr>
        <w:jc w:val="both"/>
        <w:rPr>
          <w:rFonts w:ascii="Verdana" w:hAnsi="Verdana" w:cs="Calibri"/>
          <w:sz w:val="18"/>
          <w:szCs w:val="18"/>
        </w:rPr>
      </w:pPr>
      <w:r w:rsidRPr="003F2CC8">
        <w:rPr>
          <w:rFonts w:ascii="Verdana" w:hAnsi="Verdana" w:cs="Calibri"/>
          <w:sz w:val="18"/>
          <w:szCs w:val="18"/>
        </w:rPr>
        <w:t>Identificación del Proponente</w:t>
      </w:r>
      <w:r w:rsidR="001B4432">
        <w:rPr>
          <w:rFonts w:ascii="Verdana" w:hAnsi="Verdana" w:cs="Calibri"/>
          <w:sz w:val="18"/>
          <w:szCs w:val="18"/>
        </w:rPr>
        <w:t>.</w:t>
      </w:r>
    </w:p>
    <w:p w:rsidR="007E2641" w:rsidRDefault="007E2641" w:rsidP="00BB32E1">
      <w:pPr>
        <w:pStyle w:val="Prrafodelista"/>
        <w:numPr>
          <w:ilvl w:val="0"/>
          <w:numId w:val="19"/>
        </w:numPr>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092AA5" w:rsidRPr="007E2641" w:rsidRDefault="00092AA5" w:rsidP="00092AA5">
      <w:pPr>
        <w:pStyle w:val="Prrafodelista"/>
        <w:numPr>
          <w:ilvl w:val="0"/>
          <w:numId w:val="19"/>
        </w:numPr>
        <w:jc w:val="both"/>
        <w:rPr>
          <w:rFonts w:ascii="Verdana" w:hAnsi="Verdana" w:cs="Calibri"/>
          <w:sz w:val="18"/>
          <w:szCs w:val="18"/>
        </w:rPr>
      </w:pPr>
      <w:r>
        <w:rPr>
          <w:rFonts w:ascii="Verdana" w:hAnsi="Verdana" w:cs="Calibri"/>
          <w:sz w:val="18"/>
          <w:szCs w:val="18"/>
        </w:rPr>
        <w:t xml:space="preserve">Fotocopia </w:t>
      </w:r>
      <w:r w:rsidR="001B4432">
        <w:rPr>
          <w:rFonts w:ascii="Verdana" w:hAnsi="Verdana" w:cs="Calibri"/>
          <w:sz w:val="18"/>
          <w:szCs w:val="18"/>
        </w:rPr>
        <w:t xml:space="preserve">simple </w:t>
      </w:r>
      <w:r>
        <w:rPr>
          <w:rFonts w:ascii="Verdana" w:hAnsi="Verdana" w:cs="Calibri"/>
          <w:sz w:val="18"/>
          <w:szCs w:val="18"/>
        </w:rPr>
        <w:t>del Documento de Constitución de la empresa y todas sus modificaciones con registro en FUNDEMPRESA,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7E2641" w:rsidRDefault="007E2641" w:rsidP="00BB32E1">
      <w:pPr>
        <w:pStyle w:val="Prrafodelista"/>
        <w:numPr>
          <w:ilvl w:val="0"/>
          <w:numId w:val="19"/>
        </w:numPr>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7E2641" w:rsidRPr="00C5771C" w:rsidRDefault="007E2641" w:rsidP="00BB32E1">
      <w:pPr>
        <w:pStyle w:val="Prrafodelista"/>
        <w:numPr>
          <w:ilvl w:val="0"/>
          <w:numId w:val="19"/>
        </w:numPr>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B9393B" w:rsidRDefault="00B9393B" w:rsidP="00B9393B">
      <w:pPr>
        <w:jc w:val="both"/>
        <w:rPr>
          <w:rFonts w:ascii="Verdana" w:hAnsi="Verdana" w:cs="Calibri"/>
          <w:sz w:val="18"/>
          <w:szCs w:val="18"/>
        </w:rPr>
      </w:pPr>
    </w:p>
    <w:p w:rsidR="00B9393B" w:rsidRPr="00666D9F" w:rsidRDefault="00AA2030" w:rsidP="00B9393B">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1</w:t>
      </w:r>
      <w:r w:rsidR="00B9393B">
        <w:rPr>
          <w:rFonts w:ascii="Verdana" w:hAnsi="Verdana" w:cs="Arial"/>
          <w:b/>
          <w:sz w:val="18"/>
          <w:szCs w:val="18"/>
        </w:rPr>
        <w:t>.</w:t>
      </w:r>
      <w:r>
        <w:rPr>
          <w:rFonts w:ascii="Verdana" w:hAnsi="Verdana" w:cs="Arial"/>
          <w:b/>
          <w:sz w:val="18"/>
          <w:szCs w:val="18"/>
        </w:rPr>
        <w:t>2</w:t>
      </w:r>
      <w:r w:rsidR="00B9393B">
        <w:rPr>
          <w:rFonts w:ascii="Verdana" w:hAnsi="Verdana" w:cs="Arial"/>
          <w:b/>
          <w:sz w:val="18"/>
          <w:szCs w:val="18"/>
        </w:rPr>
        <w:t xml:space="preserve"> Documentos de la Propuesta Económica </w:t>
      </w:r>
    </w:p>
    <w:p w:rsidR="00B9393B" w:rsidRPr="00666D9F" w:rsidRDefault="00B9393B" w:rsidP="00B9393B">
      <w:pPr>
        <w:ind w:left="567"/>
        <w:jc w:val="both"/>
        <w:rPr>
          <w:rFonts w:ascii="Verdana" w:hAnsi="Verdana" w:cs="Arial"/>
          <w:sz w:val="18"/>
          <w:szCs w:val="18"/>
        </w:rPr>
      </w:pPr>
    </w:p>
    <w:p w:rsidR="00A6377A" w:rsidRPr="00EC53DF" w:rsidRDefault="00A6377A" w:rsidP="00A6377A">
      <w:pPr>
        <w:ind w:left="567"/>
        <w:jc w:val="both"/>
        <w:rPr>
          <w:rFonts w:ascii="Verdana" w:hAnsi="Verdana" w:cs="Calibri"/>
          <w:sz w:val="18"/>
          <w:szCs w:val="18"/>
        </w:rPr>
      </w:pPr>
      <w:r>
        <w:rPr>
          <w:rFonts w:ascii="Verdana" w:hAnsi="Verdana" w:cs="Calibri"/>
          <w:sz w:val="18"/>
          <w:szCs w:val="18"/>
        </w:rPr>
        <w:t>La prop</w:t>
      </w:r>
      <w:r w:rsidRPr="00EC53DF">
        <w:rPr>
          <w:rFonts w:ascii="Verdana" w:hAnsi="Verdana" w:cs="Calibri"/>
          <w:sz w:val="18"/>
          <w:szCs w:val="18"/>
        </w:rPr>
        <w:t xml:space="preserve">uesta económica </w:t>
      </w:r>
      <w:r>
        <w:rPr>
          <w:rFonts w:ascii="Verdana" w:hAnsi="Verdana" w:cs="Calibri"/>
          <w:sz w:val="18"/>
          <w:szCs w:val="18"/>
        </w:rPr>
        <w:t>deberá ser presentada en el Formulario B-1, conforme se describe en la Parte III del presente DBC.</w:t>
      </w:r>
    </w:p>
    <w:p w:rsidR="00B9393B" w:rsidRDefault="00B9393B" w:rsidP="00B9393B">
      <w:pPr>
        <w:ind w:left="567"/>
        <w:jc w:val="both"/>
        <w:rPr>
          <w:rFonts w:ascii="Verdana" w:hAnsi="Verdana" w:cs="Arial"/>
          <w:b/>
          <w:sz w:val="18"/>
          <w:szCs w:val="18"/>
        </w:rPr>
      </w:pPr>
    </w:p>
    <w:p w:rsidR="00B9393B" w:rsidRPr="00666D9F" w:rsidRDefault="00AA2030" w:rsidP="00B9393B">
      <w:pPr>
        <w:ind w:left="567"/>
        <w:jc w:val="both"/>
        <w:rPr>
          <w:rFonts w:ascii="Verdana" w:hAnsi="Verdana" w:cs="Arial"/>
          <w:b/>
          <w:sz w:val="18"/>
          <w:szCs w:val="18"/>
        </w:rPr>
      </w:pPr>
      <w:r>
        <w:rPr>
          <w:rFonts w:ascii="Verdana" w:hAnsi="Verdana" w:cs="Arial"/>
          <w:b/>
          <w:sz w:val="18"/>
          <w:szCs w:val="18"/>
        </w:rPr>
        <w:t>2</w:t>
      </w:r>
      <w:r w:rsidR="003342B2">
        <w:rPr>
          <w:rFonts w:ascii="Verdana" w:hAnsi="Verdana" w:cs="Arial"/>
          <w:b/>
          <w:sz w:val="18"/>
          <w:szCs w:val="18"/>
        </w:rPr>
        <w:t>1</w:t>
      </w:r>
      <w:r w:rsidR="00B9393B">
        <w:rPr>
          <w:rFonts w:ascii="Verdana" w:hAnsi="Verdana" w:cs="Arial"/>
          <w:b/>
          <w:sz w:val="18"/>
          <w:szCs w:val="18"/>
        </w:rPr>
        <w:t xml:space="preserve">.3 Documentos de la Propuesta Técnica </w:t>
      </w:r>
    </w:p>
    <w:p w:rsidR="00B9393B" w:rsidRDefault="00B9393B" w:rsidP="00B9393B">
      <w:pPr>
        <w:ind w:firstLine="567"/>
        <w:jc w:val="both"/>
        <w:rPr>
          <w:rFonts w:ascii="Verdana" w:hAnsi="Verdana" w:cs="Arial"/>
          <w:sz w:val="18"/>
          <w:szCs w:val="18"/>
        </w:rPr>
      </w:pPr>
    </w:p>
    <w:p w:rsidR="00A6377A" w:rsidRPr="00A6377A" w:rsidRDefault="00A6377A" w:rsidP="00A6377A">
      <w:pPr>
        <w:pStyle w:val="Prrafodelista"/>
        <w:ind w:left="644"/>
        <w:jc w:val="both"/>
        <w:rPr>
          <w:rFonts w:ascii="Verdana" w:hAnsi="Verdana" w:cs="Calibri"/>
          <w:sz w:val="18"/>
          <w:szCs w:val="18"/>
        </w:rPr>
      </w:pPr>
      <w:bookmarkStart w:id="2" w:name="_Toc346780220"/>
      <w:bookmarkStart w:id="3" w:name="_Toc346784717"/>
      <w:r w:rsidRPr="00A6377A">
        <w:rPr>
          <w:rFonts w:ascii="Verdana" w:hAnsi="Verdana" w:cs="Calibri"/>
          <w:sz w:val="18"/>
          <w:szCs w:val="18"/>
        </w:rPr>
        <w:lastRenderedPageBreak/>
        <w:t>La propuesta técnica deberá ser presentada en el Formulario C-1 y deberá presentarse conforme se describe en la Parte III del presente DBC.</w:t>
      </w:r>
    </w:p>
    <w:p w:rsidR="00F64FB8" w:rsidRPr="00225D4A" w:rsidRDefault="00022F98" w:rsidP="00BB32E1">
      <w:pPr>
        <w:pStyle w:val="Ttulo"/>
        <w:numPr>
          <w:ilvl w:val="0"/>
          <w:numId w:val="3"/>
        </w:numPr>
        <w:tabs>
          <w:tab w:val="left" w:pos="567"/>
        </w:tabs>
        <w:ind w:left="567" w:hanging="567"/>
        <w:jc w:val="both"/>
        <w:rPr>
          <w:rFonts w:ascii="Verdana" w:hAnsi="Verdana" w:cs="Arial"/>
          <w:color w:val="000000"/>
          <w:sz w:val="18"/>
          <w:szCs w:val="18"/>
        </w:rPr>
      </w:pPr>
      <w:r w:rsidRPr="00225D4A">
        <w:rPr>
          <w:rFonts w:ascii="Verdana" w:hAnsi="Verdana"/>
          <w:color w:val="000000"/>
          <w:sz w:val="18"/>
          <w:szCs w:val="18"/>
        </w:rPr>
        <w:t>PROPUESTA</w:t>
      </w:r>
      <w:r w:rsidR="00F64FB8" w:rsidRPr="00225D4A">
        <w:rPr>
          <w:rFonts w:ascii="Verdana" w:hAnsi="Verdana"/>
          <w:color w:val="000000"/>
          <w:sz w:val="18"/>
          <w:szCs w:val="18"/>
        </w:rPr>
        <w:t xml:space="preserve"> PARA ADJUDICACIONES POR ITEMS</w:t>
      </w:r>
      <w:bookmarkEnd w:id="2"/>
      <w:bookmarkEnd w:id="3"/>
    </w:p>
    <w:p w:rsidR="001B4432" w:rsidRDefault="00F64FB8" w:rsidP="00F64FB8">
      <w:pPr>
        <w:ind w:left="567"/>
        <w:jc w:val="both"/>
        <w:rPr>
          <w:rFonts w:ascii="Verdana" w:hAnsi="Verdana" w:cs="Arial"/>
          <w:color w:val="000000"/>
          <w:sz w:val="18"/>
          <w:szCs w:val="18"/>
        </w:rPr>
      </w:pPr>
      <w:r w:rsidRPr="0060067E">
        <w:rPr>
          <w:rFonts w:ascii="Verdana" w:hAnsi="Verdana" w:cs="Arial"/>
          <w:color w:val="000000"/>
          <w:sz w:val="18"/>
          <w:szCs w:val="18"/>
        </w:rPr>
        <w:t xml:space="preserve">Cuando un proponente presente su </w:t>
      </w:r>
      <w:r w:rsidR="002B045D">
        <w:rPr>
          <w:rFonts w:ascii="Verdana" w:hAnsi="Verdana" w:cs="Arial"/>
          <w:color w:val="000000"/>
          <w:sz w:val="18"/>
          <w:szCs w:val="18"/>
        </w:rPr>
        <w:t>propuesta</w:t>
      </w:r>
      <w:r w:rsidR="002B045D" w:rsidRPr="0060067E">
        <w:rPr>
          <w:rFonts w:ascii="Verdana" w:hAnsi="Verdana" w:cs="Arial"/>
          <w:color w:val="000000"/>
          <w:sz w:val="18"/>
          <w:szCs w:val="18"/>
        </w:rPr>
        <w:t xml:space="preserve"> </w:t>
      </w:r>
      <w:r w:rsidRPr="0060067E">
        <w:rPr>
          <w:rFonts w:ascii="Verdana" w:hAnsi="Verdana" w:cs="Arial"/>
          <w:color w:val="000000"/>
          <w:sz w:val="18"/>
          <w:szCs w:val="18"/>
        </w:rPr>
        <w:t>para más de un ítem</w:t>
      </w:r>
      <w:r w:rsidR="00F05B07">
        <w:rPr>
          <w:rFonts w:ascii="Verdana" w:hAnsi="Verdana" w:cs="Arial"/>
          <w:color w:val="000000"/>
          <w:sz w:val="18"/>
          <w:szCs w:val="18"/>
        </w:rPr>
        <w:t>,</w:t>
      </w:r>
      <w:r w:rsidRPr="0060067E">
        <w:rPr>
          <w:rFonts w:ascii="Verdana" w:hAnsi="Verdana" w:cs="Arial"/>
          <w:color w:val="000000"/>
          <w:sz w:val="18"/>
          <w:szCs w:val="18"/>
        </w:rPr>
        <w:t xml:space="preserve"> deberá presentar una sola vez la docum</w:t>
      </w:r>
      <w:r w:rsidR="002B045D">
        <w:rPr>
          <w:rFonts w:ascii="Verdana" w:hAnsi="Verdana" w:cs="Arial"/>
          <w:color w:val="000000"/>
          <w:sz w:val="18"/>
          <w:szCs w:val="18"/>
        </w:rPr>
        <w:t>entación legal y administrativa</w:t>
      </w:r>
      <w:r w:rsidR="001B4432">
        <w:rPr>
          <w:rFonts w:ascii="Verdana" w:hAnsi="Verdana" w:cs="Arial"/>
          <w:color w:val="000000"/>
          <w:sz w:val="18"/>
          <w:szCs w:val="18"/>
        </w:rPr>
        <w:t>.</w:t>
      </w:r>
    </w:p>
    <w:p w:rsidR="00F64FB8" w:rsidRPr="0060067E" w:rsidRDefault="001B4432" w:rsidP="00F64FB8">
      <w:pPr>
        <w:ind w:left="567"/>
        <w:jc w:val="both"/>
        <w:rPr>
          <w:rFonts w:ascii="Verdana" w:hAnsi="Verdana" w:cs="Arial"/>
          <w:color w:val="000000"/>
          <w:sz w:val="18"/>
          <w:szCs w:val="18"/>
        </w:rPr>
      </w:pPr>
      <w:r>
        <w:rPr>
          <w:rFonts w:ascii="Verdana" w:hAnsi="Verdana" w:cs="Arial"/>
          <w:color w:val="000000"/>
          <w:sz w:val="18"/>
          <w:szCs w:val="18"/>
        </w:rPr>
        <w:t xml:space="preserve">Para la propuesta </w:t>
      </w:r>
      <w:r w:rsidR="00F64FB8" w:rsidRPr="0060067E">
        <w:rPr>
          <w:rFonts w:ascii="Verdana" w:hAnsi="Verdana" w:cs="Arial"/>
          <w:color w:val="000000"/>
          <w:sz w:val="18"/>
          <w:szCs w:val="18"/>
        </w:rPr>
        <w:t>económica</w:t>
      </w:r>
      <w:r w:rsidR="00E72B86">
        <w:rPr>
          <w:rFonts w:ascii="Verdana" w:hAnsi="Verdana" w:cs="Arial"/>
          <w:color w:val="000000"/>
          <w:sz w:val="18"/>
          <w:szCs w:val="18"/>
        </w:rPr>
        <w:t xml:space="preserve"> y </w:t>
      </w:r>
      <w:r w:rsidR="006971BB">
        <w:rPr>
          <w:rFonts w:ascii="Verdana" w:hAnsi="Verdana" w:cs="Arial"/>
          <w:color w:val="000000"/>
          <w:sz w:val="18"/>
          <w:szCs w:val="18"/>
        </w:rPr>
        <w:t>técnica</w:t>
      </w:r>
      <w:r w:rsidR="00F64FB8" w:rsidRPr="0060067E">
        <w:rPr>
          <w:rFonts w:ascii="Verdana" w:hAnsi="Verdana" w:cs="Arial"/>
          <w:color w:val="000000"/>
          <w:sz w:val="18"/>
          <w:szCs w:val="18"/>
        </w:rPr>
        <w:t xml:space="preserve"> </w:t>
      </w:r>
      <w:r>
        <w:rPr>
          <w:rFonts w:ascii="Verdana" w:hAnsi="Verdana" w:cs="Arial"/>
          <w:color w:val="000000"/>
          <w:sz w:val="18"/>
          <w:szCs w:val="18"/>
        </w:rPr>
        <w:t>el proponente deberá especificar el/los ítem(s)  a los que se presentar</w:t>
      </w:r>
      <w:r w:rsidR="00E72B86">
        <w:rPr>
          <w:rFonts w:ascii="Verdana" w:hAnsi="Verdana" w:cs="Arial"/>
          <w:color w:val="000000"/>
          <w:sz w:val="18"/>
          <w:szCs w:val="18"/>
        </w:rPr>
        <w:t>á en los formularios B-1 y C-1 respectivamente.</w:t>
      </w:r>
    </w:p>
    <w:p w:rsidR="00F64FB8" w:rsidRDefault="00F64FB8" w:rsidP="0062797D">
      <w:pPr>
        <w:jc w:val="both"/>
        <w:rPr>
          <w:rFonts w:ascii="Verdana" w:hAnsi="Verdana" w:cs="Calibri"/>
          <w:sz w:val="18"/>
          <w:szCs w:val="18"/>
        </w:rPr>
      </w:pPr>
    </w:p>
    <w:p w:rsidR="00F64FB8" w:rsidRPr="00666D9F" w:rsidRDefault="00F64FB8" w:rsidP="00F64FB8">
      <w:pPr>
        <w:jc w:val="center"/>
        <w:rPr>
          <w:rFonts w:ascii="Verdana" w:hAnsi="Verdana" w:cs="Calibri"/>
          <w:b/>
          <w:sz w:val="18"/>
          <w:szCs w:val="18"/>
        </w:rPr>
      </w:pPr>
      <w:r w:rsidRPr="00666D9F">
        <w:rPr>
          <w:rFonts w:ascii="Verdana" w:hAnsi="Verdana" w:cs="Calibri"/>
          <w:b/>
          <w:sz w:val="18"/>
          <w:szCs w:val="18"/>
        </w:rPr>
        <w:t>SECCIÓN III</w:t>
      </w:r>
    </w:p>
    <w:p w:rsidR="00F64FB8" w:rsidRPr="00666D9F" w:rsidRDefault="00F64FB8" w:rsidP="00F64FB8">
      <w:pPr>
        <w:jc w:val="center"/>
        <w:rPr>
          <w:rFonts w:ascii="Verdana" w:hAnsi="Verdana" w:cs="Calibri"/>
          <w:sz w:val="18"/>
          <w:szCs w:val="18"/>
        </w:rPr>
      </w:pPr>
      <w:r w:rsidRPr="00666D9F">
        <w:rPr>
          <w:rFonts w:ascii="Verdana" w:hAnsi="Verdana" w:cs="Calibri"/>
          <w:b/>
          <w:sz w:val="18"/>
          <w:szCs w:val="18"/>
        </w:rPr>
        <w:t xml:space="preserve">PRESENTACIÓN Y </w:t>
      </w:r>
      <w:r>
        <w:rPr>
          <w:rFonts w:ascii="Verdana" w:hAnsi="Verdana" w:cs="Calibri"/>
          <w:b/>
          <w:sz w:val="18"/>
          <w:szCs w:val="18"/>
        </w:rPr>
        <w:t xml:space="preserve">APERTURA DE </w:t>
      </w:r>
      <w:r w:rsidRPr="00666D9F">
        <w:rPr>
          <w:rFonts w:ascii="Verdana" w:hAnsi="Verdana" w:cs="Calibri"/>
          <w:b/>
          <w:sz w:val="18"/>
          <w:szCs w:val="18"/>
        </w:rPr>
        <w:t>PROPUESTAS</w:t>
      </w:r>
    </w:p>
    <w:p w:rsidR="00F64FB8" w:rsidRPr="00666D9F" w:rsidRDefault="00F64FB8" w:rsidP="00F64FB8">
      <w:pPr>
        <w:rPr>
          <w:rFonts w:ascii="Verdana" w:hAnsi="Verdana" w:cs="Calibri"/>
          <w:sz w:val="18"/>
          <w:szCs w:val="18"/>
        </w:rPr>
      </w:pPr>
    </w:p>
    <w:p w:rsidR="00F64FB8" w:rsidRPr="00617A34" w:rsidRDefault="00F64FB8" w:rsidP="00BB32E1">
      <w:pPr>
        <w:pStyle w:val="Prrafodelista"/>
        <w:numPr>
          <w:ilvl w:val="0"/>
          <w:numId w:val="3"/>
        </w:numPr>
        <w:ind w:left="567" w:hanging="567"/>
        <w:jc w:val="both"/>
        <w:rPr>
          <w:rFonts w:ascii="Verdana" w:hAnsi="Verdana" w:cs="Calibri"/>
          <w:b/>
          <w:sz w:val="18"/>
          <w:szCs w:val="18"/>
        </w:rPr>
      </w:pPr>
      <w:r w:rsidRPr="00666D9F">
        <w:rPr>
          <w:rFonts w:ascii="Verdana" w:hAnsi="Verdana" w:cs="Calibri"/>
          <w:b/>
          <w:sz w:val="18"/>
          <w:szCs w:val="18"/>
        </w:rPr>
        <w:t>PRESENTACIÓN</w:t>
      </w:r>
    </w:p>
    <w:p w:rsidR="00E82E58" w:rsidRPr="00E82E58" w:rsidRDefault="00F64FB8" w:rsidP="00BB32E1">
      <w:pPr>
        <w:pStyle w:val="Ttulo"/>
        <w:numPr>
          <w:ilvl w:val="1"/>
          <w:numId w:val="3"/>
        </w:numPr>
        <w:tabs>
          <w:tab w:val="left" w:pos="1418"/>
        </w:tabs>
        <w:ind w:left="1276" w:hanging="709"/>
        <w:jc w:val="both"/>
        <w:rPr>
          <w:rFonts w:ascii="Verdana" w:hAnsi="Verdana"/>
          <w:color w:val="000000"/>
          <w:sz w:val="18"/>
          <w:szCs w:val="18"/>
        </w:rPr>
      </w:pPr>
      <w:r w:rsidRPr="00617A34">
        <w:rPr>
          <w:rFonts w:ascii="Verdana" w:hAnsi="Verdana"/>
          <w:color w:val="000000"/>
          <w:sz w:val="18"/>
          <w:szCs w:val="18"/>
        </w:rPr>
        <w:t>Forma de presentación:</w:t>
      </w:r>
      <w:r w:rsidRPr="00617A34">
        <w:rPr>
          <w:rFonts w:ascii="Verdana" w:hAnsi="Verdana"/>
          <w:b w:val="0"/>
          <w:color w:val="000000"/>
          <w:sz w:val="18"/>
          <w:szCs w:val="18"/>
        </w:rPr>
        <w:t xml:space="preserve"> La </w:t>
      </w:r>
      <w:r>
        <w:rPr>
          <w:rFonts w:ascii="Verdana" w:hAnsi="Verdana"/>
          <w:b w:val="0"/>
          <w:color w:val="000000"/>
          <w:sz w:val="18"/>
          <w:szCs w:val="18"/>
        </w:rPr>
        <w:t xml:space="preserve">propuesta </w:t>
      </w:r>
      <w:r w:rsidRPr="00617A34">
        <w:rPr>
          <w:rFonts w:ascii="Verdana" w:hAnsi="Verdana"/>
          <w:b w:val="0"/>
          <w:color w:val="000000"/>
          <w:sz w:val="18"/>
          <w:szCs w:val="18"/>
        </w:rPr>
        <w:t xml:space="preserve">deberá ser presentada en sobre cerrado </w:t>
      </w:r>
      <w:r w:rsidR="006971BB">
        <w:rPr>
          <w:rFonts w:ascii="Verdana" w:hAnsi="Verdana"/>
          <w:b w:val="0"/>
          <w:color w:val="000000"/>
          <w:sz w:val="18"/>
          <w:szCs w:val="18"/>
        </w:rPr>
        <w:t>en un ejemplar original,</w:t>
      </w:r>
      <w:r w:rsidR="002B045D">
        <w:rPr>
          <w:rFonts w:ascii="Verdana" w:hAnsi="Verdana"/>
          <w:b w:val="0"/>
          <w:color w:val="000000"/>
          <w:sz w:val="18"/>
          <w:szCs w:val="18"/>
        </w:rPr>
        <w:t xml:space="preserve"> </w:t>
      </w:r>
      <w:r w:rsidRPr="00617A34">
        <w:rPr>
          <w:rFonts w:ascii="Verdana" w:hAnsi="Verdana"/>
          <w:b w:val="0"/>
          <w:color w:val="000000"/>
          <w:sz w:val="18"/>
          <w:szCs w:val="18"/>
        </w:rPr>
        <w:t>dirigido a YPFB citando el objeto de la contratación</w:t>
      </w:r>
      <w:r w:rsidR="00E82E58">
        <w:rPr>
          <w:rFonts w:ascii="Verdana" w:hAnsi="Verdana"/>
          <w:b w:val="0"/>
          <w:color w:val="000000"/>
          <w:sz w:val="18"/>
          <w:szCs w:val="18"/>
        </w:rPr>
        <w:t>.</w:t>
      </w:r>
    </w:p>
    <w:p w:rsidR="00F64FB8" w:rsidRPr="00841F9B" w:rsidRDefault="00F64FB8" w:rsidP="00BB32E1">
      <w:pPr>
        <w:pStyle w:val="Ttulo"/>
        <w:numPr>
          <w:ilvl w:val="1"/>
          <w:numId w:val="3"/>
        </w:numPr>
        <w:tabs>
          <w:tab w:val="left" w:pos="1276"/>
        </w:tabs>
        <w:ind w:left="1276" w:hanging="709"/>
        <w:jc w:val="both"/>
        <w:rPr>
          <w:rFonts w:ascii="Verdana" w:hAnsi="Verdana"/>
          <w:b w:val="0"/>
          <w:color w:val="000000"/>
          <w:sz w:val="18"/>
          <w:szCs w:val="18"/>
        </w:rPr>
      </w:pPr>
      <w:bookmarkStart w:id="4" w:name="_Toc346780223"/>
      <w:bookmarkStart w:id="5" w:name="_Toc346784720"/>
      <w:r w:rsidRPr="0060067E">
        <w:rPr>
          <w:rFonts w:ascii="Verdana" w:hAnsi="Verdana"/>
          <w:color w:val="000000"/>
          <w:sz w:val="18"/>
          <w:szCs w:val="18"/>
        </w:rPr>
        <w:t>Plazo y lugar de presentación</w:t>
      </w:r>
      <w:bookmarkEnd w:id="4"/>
      <w:bookmarkEnd w:id="5"/>
      <w:r w:rsidRPr="00841F9B">
        <w:rPr>
          <w:rFonts w:ascii="Verdana" w:hAnsi="Verdana"/>
          <w:color w:val="000000"/>
          <w:sz w:val="18"/>
          <w:szCs w:val="18"/>
        </w:rPr>
        <w:t xml:space="preserve">: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deberán ser presentadas dentro del plazo (</w:t>
      </w:r>
      <w:r w:rsidR="002B045D">
        <w:rPr>
          <w:rFonts w:ascii="Verdana" w:hAnsi="Verdana"/>
          <w:b w:val="0"/>
          <w:color w:val="000000"/>
          <w:sz w:val="18"/>
          <w:szCs w:val="18"/>
        </w:rPr>
        <w:t xml:space="preserve">lugar, </w:t>
      </w:r>
      <w:r w:rsidRPr="00841F9B">
        <w:rPr>
          <w:rFonts w:ascii="Verdana" w:hAnsi="Verdana"/>
          <w:b w:val="0"/>
          <w:color w:val="000000"/>
          <w:sz w:val="18"/>
          <w:szCs w:val="18"/>
        </w:rPr>
        <w:t>fecha y hora) fijado en el presente D</w:t>
      </w:r>
      <w:r>
        <w:rPr>
          <w:rFonts w:ascii="Verdana" w:hAnsi="Verdana"/>
          <w:b w:val="0"/>
          <w:color w:val="000000"/>
          <w:sz w:val="18"/>
          <w:szCs w:val="18"/>
        </w:rPr>
        <w:t>BC</w:t>
      </w:r>
      <w:r w:rsidRPr="00841F9B">
        <w:rPr>
          <w:rFonts w:ascii="Verdana" w:hAnsi="Verdana"/>
          <w:b w:val="0"/>
          <w:color w:val="000000"/>
          <w:sz w:val="18"/>
          <w:szCs w:val="18"/>
        </w:rPr>
        <w:t>.</w:t>
      </w:r>
    </w:p>
    <w:p w:rsidR="00F64FB8" w:rsidRPr="00841F9B" w:rsidRDefault="00F64FB8" w:rsidP="00BB32E1">
      <w:pPr>
        <w:pStyle w:val="Ttulo"/>
        <w:numPr>
          <w:ilvl w:val="1"/>
          <w:numId w:val="3"/>
        </w:numPr>
        <w:tabs>
          <w:tab w:val="left" w:pos="0"/>
          <w:tab w:val="left" w:pos="1276"/>
        </w:tabs>
        <w:ind w:left="1276" w:hanging="709"/>
        <w:jc w:val="both"/>
        <w:rPr>
          <w:rFonts w:ascii="Verdana" w:hAnsi="Verdana"/>
          <w:color w:val="000000"/>
          <w:sz w:val="18"/>
          <w:szCs w:val="18"/>
        </w:rPr>
      </w:pPr>
      <w:r w:rsidRPr="00841F9B">
        <w:rPr>
          <w:rFonts w:ascii="Verdana" w:hAnsi="Verdana"/>
          <w:color w:val="000000"/>
          <w:sz w:val="18"/>
          <w:szCs w:val="18"/>
        </w:rPr>
        <w:t xml:space="preserve">Forma de entrega: </w:t>
      </w:r>
      <w:r w:rsidRPr="00841F9B">
        <w:rPr>
          <w:rFonts w:ascii="Verdana" w:hAnsi="Verdana"/>
          <w:b w:val="0"/>
          <w:color w:val="000000"/>
          <w:sz w:val="18"/>
          <w:szCs w:val="18"/>
        </w:rPr>
        <w:t xml:space="preserve">Las </w:t>
      </w:r>
      <w:r>
        <w:rPr>
          <w:rFonts w:ascii="Verdana" w:hAnsi="Verdana"/>
          <w:b w:val="0"/>
          <w:color w:val="000000"/>
          <w:sz w:val="18"/>
          <w:szCs w:val="18"/>
        </w:rPr>
        <w:t xml:space="preserve">propuestas </w:t>
      </w:r>
      <w:r w:rsidRPr="00841F9B">
        <w:rPr>
          <w:rFonts w:ascii="Verdana" w:hAnsi="Verdana"/>
          <w:b w:val="0"/>
          <w:color w:val="000000"/>
          <w:sz w:val="18"/>
          <w:szCs w:val="18"/>
        </w:rPr>
        <w:t>podrán ser entregadas en persona o por correo certificado (</w:t>
      </w:r>
      <w:proofErr w:type="spellStart"/>
      <w:r w:rsidRPr="00841F9B">
        <w:rPr>
          <w:rFonts w:ascii="Verdana" w:hAnsi="Verdana"/>
          <w:b w:val="0"/>
          <w:color w:val="000000"/>
          <w:sz w:val="18"/>
          <w:szCs w:val="18"/>
        </w:rPr>
        <w:t>Courrier</w:t>
      </w:r>
      <w:proofErr w:type="spellEnd"/>
      <w:r w:rsidRPr="00841F9B">
        <w:rPr>
          <w:rFonts w:ascii="Verdana" w:hAnsi="Verdana"/>
          <w:b w:val="0"/>
          <w:color w:val="000000"/>
          <w:sz w:val="18"/>
          <w:szCs w:val="18"/>
        </w:rPr>
        <w:t>). En todos los casos el proponente es el responsable de que su propuesta sea presentada dentro el plazo y lugar establecido.</w:t>
      </w:r>
    </w:p>
    <w:p w:rsidR="00F64FB8" w:rsidRPr="00841F9B" w:rsidRDefault="00F64FB8" w:rsidP="00BB32E1">
      <w:pPr>
        <w:pStyle w:val="Ttulo"/>
        <w:numPr>
          <w:ilvl w:val="1"/>
          <w:numId w:val="3"/>
        </w:numPr>
        <w:tabs>
          <w:tab w:val="left" w:pos="0"/>
          <w:tab w:val="left" w:pos="1276"/>
        </w:tabs>
        <w:ind w:left="993" w:hanging="426"/>
        <w:jc w:val="both"/>
        <w:rPr>
          <w:rFonts w:ascii="Verdana" w:hAnsi="Verdana"/>
          <w:b w:val="0"/>
          <w:color w:val="000000"/>
          <w:sz w:val="18"/>
          <w:szCs w:val="18"/>
        </w:rPr>
      </w:pPr>
      <w:r w:rsidRPr="00841F9B">
        <w:rPr>
          <w:rFonts w:ascii="Verdana" w:hAnsi="Verdana"/>
          <w:b w:val="0"/>
          <w:color w:val="000000"/>
          <w:sz w:val="18"/>
          <w:szCs w:val="18"/>
        </w:rPr>
        <w:t>El sobre podrá ser rotulado de la siguiente manera:</w:t>
      </w:r>
    </w:p>
    <w:p w:rsidR="002E32EC" w:rsidRDefault="002E32EC" w:rsidP="00F64FB8">
      <w:pPr>
        <w:jc w:val="both"/>
        <w:rPr>
          <w:rFonts w:ascii="Verdana" w:hAnsi="Verdana" w:cs="Calibri"/>
          <w:sz w:val="18"/>
          <w:szCs w:val="18"/>
        </w:rPr>
      </w:pPr>
    </w:p>
    <w:tbl>
      <w:tblPr>
        <w:tblW w:w="0" w:type="auto"/>
        <w:tblInd w:w="2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0"/>
      </w:tblGrid>
      <w:tr w:rsidR="00196858" w:rsidTr="002E32EC">
        <w:trPr>
          <w:trHeight w:val="3084"/>
        </w:trPr>
        <w:tc>
          <w:tcPr>
            <w:tcW w:w="6930" w:type="dxa"/>
            <w:shd w:val="clear" w:color="auto" w:fill="auto"/>
          </w:tcPr>
          <w:p w:rsidR="00196858" w:rsidRPr="00596108"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76"/>
            </w:tblGrid>
            <w:tr w:rsidR="00196858" w:rsidTr="002E32EC">
              <w:trPr>
                <w:trHeight w:val="249"/>
                <w:jc w:val="center"/>
              </w:trPr>
              <w:tc>
                <w:tcPr>
                  <w:tcW w:w="5376" w:type="dxa"/>
                  <w:tcBorders>
                    <w:bottom w:val="single" w:sz="4" w:space="0" w:color="auto"/>
                  </w:tcBorders>
                  <w:shd w:val="clear" w:color="auto" w:fill="92D050"/>
                </w:tcPr>
                <w:p w:rsidR="00196858" w:rsidRPr="00596108" w:rsidRDefault="00196858" w:rsidP="00E90843">
                  <w:pPr>
                    <w:jc w:val="center"/>
                    <w:rPr>
                      <w:rFonts w:ascii="Calibri" w:eastAsia="Calibri" w:hAnsi="Calibri"/>
                      <w:b/>
                    </w:rPr>
                  </w:pPr>
                  <w:r w:rsidRPr="00765A4E">
                    <w:rPr>
                      <w:rFonts w:ascii="Calibri" w:eastAsia="Calibri" w:hAnsi="Calibri"/>
                      <w:b/>
                      <w:sz w:val="24"/>
                    </w:rPr>
                    <w:t>CODIGO DEL PROCESO DE CONTRATACION</w:t>
                  </w:r>
                </w:p>
              </w:tc>
            </w:tr>
            <w:tr w:rsidR="00196858" w:rsidTr="002E32EC">
              <w:trPr>
                <w:trHeight w:val="184"/>
                <w:jc w:val="center"/>
              </w:trPr>
              <w:tc>
                <w:tcPr>
                  <w:tcW w:w="5376" w:type="dxa"/>
                  <w:tcBorders>
                    <w:top w:val="single" w:sz="4" w:space="0" w:color="auto"/>
                  </w:tcBorders>
                  <w:shd w:val="clear" w:color="auto" w:fill="auto"/>
                </w:tcPr>
                <w:p w:rsidR="00196858" w:rsidRPr="00596108" w:rsidRDefault="007C196E" w:rsidP="007C196E">
                  <w:pPr>
                    <w:autoSpaceDE w:val="0"/>
                    <w:autoSpaceDN w:val="0"/>
                    <w:adjustRightInd w:val="0"/>
                    <w:ind w:left="142"/>
                    <w:jc w:val="center"/>
                    <w:rPr>
                      <w:rFonts w:ascii="Calibri" w:eastAsia="Calibri" w:hAnsi="Calibri"/>
                    </w:rPr>
                  </w:pPr>
                  <w:r>
                    <w:rPr>
                      <w:rFonts w:ascii="Calibri" w:eastAsia="Calibri" w:hAnsi="Calibri"/>
                    </w:rPr>
                    <w:t>CDO</w:t>
                  </w:r>
                  <w:r w:rsidR="00545276">
                    <w:rPr>
                      <w:rFonts w:ascii="Calibri" w:eastAsia="Calibri" w:hAnsi="Calibri"/>
                    </w:rPr>
                    <w:t>-DCCEN-16-15</w:t>
                  </w:r>
                </w:p>
              </w:tc>
            </w:tr>
          </w:tbl>
          <w:p w:rsidR="002E32EC" w:rsidRDefault="002E32EC" w:rsidP="00E90843">
            <w:pPr>
              <w:pStyle w:val="Sinespaciado"/>
              <w:jc w:val="center"/>
              <w:rPr>
                <w:rFonts w:eastAsia="Calibri"/>
                <w:b/>
                <w:sz w:val="18"/>
                <w:szCs w:val="18"/>
              </w:rPr>
            </w:pPr>
          </w:p>
          <w:p w:rsidR="00196858" w:rsidRDefault="00196858" w:rsidP="00E90843">
            <w:pPr>
              <w:pStyle w:val="Sinespaciado"/>
              <w:jc w:val="center"/>
              <w:rPr>
                <w:rFonts w:eastAsia="Calibri"/>
                <w:b/>
                <w:sz w:val="18"/>
                <w:szCs w:val="18"/>
              </w:rPr>
            </w:pPr>
            <w:r w:rsidRPr="00596108">
              <w:rPr>
                <w:rFonts w:eastAsia="Calibri"/>
                <w:b/>
                <w:sz w:val="18"/>
                <w:szCs w:val="18"/>
              </w:rPr>
              <w:t>YACIMIENTOS PETROLIFEROS FISCALES BOLIVIANOS</w:t>
            </w:r>
          </w:p>
          <w:p w:rsidR="002E32EC" w:rsidRDefault="002E32EC" w:rsidP="00E90843">
            <w:pPr>
              <w:pStyle w:val="Sinespaciado"/>
              <w:jc w:val="center"/>
              <w:rPr>
                <w:rFonts w:eastAsia="Calibri"/>
                <w:b/>
                <w:sz w:val="18"/>
                <w:szCs w:val="18"/>
              </w:rPr>
            </w:pPr>
          </w:p>
          <w:p w:rsidR="002B045D" w:rsidRPr="002E32EC" w:rsidRDefault="002B045D" w:rsidP="00E90843">
            <w:pPr>
              <w:pStyle w:val="Sinespaciado"/>
              <w:jc w:val="center"/>
              <w:rPr>
                <w:rFonts w:eastAsia="Calibri"/>
                <w:b/>
                <w:sz w:val="20"/>
                <w:szCs w:val="18"/>
              </w:rPr>
            </w:pPr>
            <w:r w:rsidRPr="002E32EC">
              <w:rPr>
                <w:rFonts w:eastAsia="Calibri"/>
                <w:b/>
                <w:sz w:val="20"/>
                <w:szCs w:val="18"/>
              </w:rPr>
              <w:t>FERIA COMPRA YPFB 2015</w:t>
            </w:r>
          </w:p>
          <w:p w:rsidR="00196858" w:rsidRPr="002E32EC" w:rsidRDefault="00196858" w:rsidP="00E90843">
            <w:pPr>
              <w:pStyle w:val="Sinespaciado"/>
              <w:rPr>
                <w:rFonts w:eastAsia="Calibri"/>
                <w:sz w:val="18"/>
                <w:szCs w:val="18"/>
              </w:rPr>
            </w:pPr>
          </w:p>
          <w:p w:rsidR="00196858" w:rsidRPr="002E32EC" w:rsidRDefault="00196858" w:rsidP="00E90843">
            <w:pPr>
              <w:pStyle w:val="Sinespaciado"/>
              <w:rPr>
                <w:rFonts w:eastAsia="Calibri"/>
                <w:sz w:val="18"/>
                <w:szCs w:val="18"/>
                <w:lang w:val="es-ES_tradnl"/>
              </w:rPr>
            </w:pPr>
            <w:r w:rsidRPr="00596108">
              <w:rPr>
                <w:rFonts w:eastAsia="Calibri"/>
                <w:b/>
                <w:sz w:val="18"/>
                <w:szCs w:val="18"/>
                <w:lang w:val="es-ES_tradnl"/>
              </w:rPr>
              <w:t>NOMBRE DEL PROPONENTE</w:t>
            </w:r>
            <w:r w:rsidRPr="00596108">
              <w:rPr>
                <w:rFonts w:eastAsia="Calibri"/>
                <w:sz w:val="18"/>
                <w:szCs w:val="18"/>
                <w:lang w:val="es-ES_tradnl"/>
              </w:rPr>
              <w:t>:____________________________________________</w:t>
            </w:r>
            <w:r w:rsidR="002E32EC">
              <w:rPr>
                <w:rFonts w:eastAsia="Calibri"/>
                <w:sz w:val="18"/>
                <w:szCs w:val="18"/>
                <w:lang w:val="es-ES_tradnl"/>
              </w:rPr>
              <w:t>____</w:t>
            </w:r>
          </w:p>
          <w:p w:rsidR="00196858" w:rsidRPr="00596108" w:rsidRDefault="00196858" w:rsidP="00E90843">
            <w:pPr>
              <w:pStyle w:val="Sinespaciado"/>
              <w:rPr>
                <w:rFonts w:eastAsia="Calibri"/>
                <w:b/>
                <w:sz w:val="18"/>
                <w:szCs w:val="18"/>
                <w:lang w:val="es-ES_tradnl"/>
              </w:rPr>
            </w:pPr>
          </w:p>
          <w:p w:rsidR="00196858" w:rsidRPr="00596108" w:rsidRDefault="00196858" w:rsidP="00E90843">
            <w:pPr>
              <w:pStyle w:val="Sinespaciado"/>
              <w:rPr>
                <w:rFonts w:eastAsia="Calibri"/>
                <w:b/>
                <w:sz w:val="18"/>
                <w:szCs w:val="18"/>
              </w:rPr>
            </w:pPr>
            <w:r w:rsidRPr="00596108">
              <w:rPr>
                <w:rFonts w:eastAsia="Calibri"/>
                <w:b/>
                <w:sz w:val="18"/>
                <w:szCs w:val="18"/>
              </w:rPr>
              <w:t xml:space="preserve">OBJETO DE LA CONTRATACION: </w:t>
            </w:r>
          </w:p>
          <w:p w:rsidR="005D302C" w:rsidRPr="005D302C" w:rsidRDefault="00545276" w:rsidP="005D302C">
            <w:pPr>
              <w:pStyle w:val="Sinespaciado"/>
              <w:jc w:val="center"/>
              <w:rPr>
                <w:rFonts w:eastAsia="Calibri"/>
                <w:b/>
                <w:bCs/>
                <w:sz w:val="18"/>
                <w:szCs w:val="18"/>
              </w:rPr>
            </w:pPr>
            <w:r>
              <w:rPr>
                <w:rFonts w:eastAsia="Calibri"/>
                <w:b/>
                <w:bCs/>
                <w:sz w:val="18"/>
                <w:szCs w:val="18"/>
              </w:rPr>
              <w:t>ADQUISICION DE VALVULAS TIPO “F” RECALIFICADORA DEL DTCC</w:t>
            </w:r>
          </w:p>
          <w:p w:rsidR="002E32EC" w:rsidRPr="00596108" w:rsidRDefault="002E32EC" w:rsidP="002E32EC">
            <w:pPr>
              <w:pStyle w:val="Sinespaciado"/>
              <w:jc w:val="center"/>
              <w:rPr>
                <w:rFonts w:eastAsia="Calibri"/>
              </w:rPr>
            </w:pPr>
          </w:p>
        </w:tc>
      </w:tr>
    </w:tbl>
    <w:p w:rsidR="00F64FB8" w:rsidRPr="00A92F96" w:rsidRDefault="00F64FB8" w:rsidP="00BB32E1">
      <w:pPr>
        <w:pStyle w:val="Ttulo"/>
        <w:numPr>
          <w:ilvl w:val="1"/>
          <w:numId w:val="3"/>
        </w:numPr>
        <w:tabs>
          <w:tab w:val="left" w:pos="0"/>
          <w:tab w:val="left" w:pos="1276"/>
        </w:tabs>
        <w:ind w:left="993" w:hanging="426"/>
        <w:jc w:val="both"/>
        <w:rPr>
          <w:rFonts w:ascii="Verdana" w:hAnsi="Verdana" w:cs="Calibri"/>
          <w:sz w:val="18"/>
          <w:szCs w:val="18"/>
        </w:rPr>
      </w:pPr>
      <w:r w:rsidRPr="00A92F96">
        <w:rPr>
          <w:rFonts w:ascii="Verdana" w:hAnsi="Verdana"/>
          <w:color w:val="000000"/>
          <w:sz w:val="18"/>
          <w:szCs w:val="18"/>
        </w:rPr>
        <w:t xml:space="preserve">Retiro de Propuestas </w:t>
      </w:r>
    </w:p>
    <w:p w:rsidR="00F64FB8" w:rsidRDefault="00F64FB8" w:rsidP="00F64FB8">
      <w:pPr>
        <w:pStyle w:val="Prrafodelista"/>
        <w:ind w:left="1134"/>
        <w:jc w:val="both"/>
        <w:rPr>
          <w:rFonts w:ascii="Verdana" w:hAnsi="Verdana" w:cs="Calibri"/>
          <w:sz w:val="18"/>
          <w:szCs w:val="18"/>
        </w:rPr>
      </w:pPr>
    </w:p>
    <w:p w:rsidR="00F64FB8" w:rsidRPr="009D3E2D" w:rsidRDefault="00F64FB8" w:rsidP="002E32EC">
      <w:pPr>
        <w:pStyle w:val="Prrafodelista"/>
        <w:ind w:left="1276"/>
        <w:jc w:val="both"/>
        <w:rPr>
          <w:rFonts w:ascii="Verdana" w:hAnsi="Verdana" w:cs="Calibri"/>
          <w:sz w:val="18"/>
          <w:szCs w:val="18"/>
        </w:rPr>
      </w:pPr>
      <w:r w:rsidRPr="009D3E2D">
        <w:rPr>
          <w:rFonts w:ascii="Verdana" w:hAnsi="Verdana" w:cs="Calibri"/>
          <w:sz w:val="18"/>
          <w:szCs w:val="18"/>
        </w:rPr>
        <w:t xml:space="preserve">Las propuestas presentadas solo podrán retirarse antes del plazo límite establecido para la presentación de </w:t>
      </w:r>
      <w:r w:rsidR="00022F98">
        <w:rPr>
          <w:rFonts w:ascii="Verdana" w:hAnsi="Verdana" w:cs="Calibri"/>
          <w:sz w:val="18"/>
          <w:szCs w:val="18"/>
        </w:rPr>
        <w:t>propuesta</w:t>
      </w:r>
      <w:r w:rsidRPr="009D3E2D">
        <w:rPr>
          <w:rFonts w:ascii="Verdana" w:hAnsi="Verdana" w:cs="Calibri"/>
          <w:sz w:val="18"/>
          <w:szCs w:val="18"/>
        </w:rPr>
        <w:t>s.</w:t>
      </w:r>
    </w:p>
    <w:p w:rsidR="00F64FB8" w:rsidRPr="009D3E2D" w:rsidRDefault="00F64FB8" w:rsidP="002E32EC">
      <w:pPr>
        <w:pStyle w:val="Prrafodelista"/>
        <w:ind w:left="1276"/>
        <w:jc w:val="both"/>
        <w:rPr>
          <w:rFonts w:ascii="Verdana" w:hAnsi="Verdana" w:cs="Calibri"/>
          <w:sz w:val="18"/>
          <w:szCs w:val="18"/>
        </w:rPr>
      </w:pPr>
    </w:p>
    <w:p w:rsidR="00F64FB8" w:rsidRPr="009D3E2D" w:rsidRDefault="00F64FB8" w:rsidP="002E32EC">
      <w:pPr>
        <w:pStyle w:val="Prrafodelista"/>
        <w:ind w:left="1276"/>
        <w:jc w:val="both"/>
        <w:rPr>
          <w:rFonts w:ascii="Verdana" w:hAnsi="Verdana" w:cs="Calibri"/>
          <w:sz w:val="18"/>
          <w:szCs w:val="18"/>
        </w:rPr>
      </w:pPr>
      <w:r w:rsidRPr="009D3E2D">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F64FB8" w:rsidRDefault="00F64FB8" w:rsidP="00F64FB8">
      <w:pPr>
        <w:ind w:left="1134" w:hanging="708"/>
        <w:jc w:val="both"/>
        <w:rPr>
          <w:rFonts w:ascii="Verdana" w:hAnsi="Verdana" w:cs="Calibri"/>
          <w:sz w:val="18"/>
          <w:szCs w:val="18"/>
        </w:rPr>
      </w:pPr>
    </w:p>
    <w:p w:rsidR="00D0399F" w:rsidRPr="00666D9F" w:rsidRDefault="00D0399F" w:rsidP="00BB32E1">
      <w:pPr>
        <w:numPr>
          <w:ilvl w:val="0"/>
          <w:numId w:val="3"/>
        </w:numPr>
        <w:ind w:left="567" w:hanging="567"/>
        <w:jc w:val="both"/>
        <w:rPr>
          <w:rFonts w:ascii="Verdana" w:hAnsi="Verdana" w:cs="Calibri"/>
          <w:b/>
          <w:sz w:val="18"/>
          <w:szCs w:val="18"/>
        </w:rPr>
      </w:pPr>
      <w:r w:rsidRPr="00666D9F">
        <w:rPr>
          <w:rFonts w:ascii="Verdana" w:hAnsi="Verdana" w:cs="Calibri"/>
          <w:b/>
          <w:sz w:val="18"/>
          <w:szCs w:val="18"/>
        </w:rPr>
        <w:t>RECHAZO DE PROPUESTAS</w:t>
      </w:r>
    </w:p>
    <w:p w:rsidR="00D0399F" w:rsidRPr="00666D9F" w:rsidRDefault="00D0399F" w:rsidP="00D0399F">
      <w:pPr>
        <w:jc w:val="both"/>
        <w:rPr>
          <w:rFonts w:ascii="Verdana" w:hAnsi="Verdana" w:cs="Calibri"/>
          <w:b/>
          <w:sz w:val="18"/>
          <w:szCs w:val="18"/>
        </w:rPr>
      </w:pPr>
    </w:p>
    <w:p w:rsidR="00D0399F" w:rsidRDefault="00AA7DBF" w:rsidP="00D530E0">
      <w:pPr>
        <w:ind w:left="567"/>
        <w:jc w:val="both"/>
        <w:rPr>
          <w:rFonts w:ascii="Verdana" w:hAnsi="Verdana" w:cs="Calibri"/>
          <w:sz w:val="18"/>
          <w:szCs w:val="18"/>
        </w:rPr>
      </w:pPr>
      <w:r>
        <w:rPr>
          <w:rFonts w:ascii="Verdana" w:hAnsi="Verdana" w:cs="Calibri"/>
          <w:sz w:val="18"/>
          <w:szCs w:val="18"/>
        </w:rPr>
        <w:t>Procederá el rechazo ú</w:t>
      </w:r>
      <w:r w:rsidR="00D0399F">
        <w:rPr>
          <w:rFonts w:ascii="Verdana" w:hAnsi="Verdana" w:cs="Calibri"/>
          <w:sz w:val="18"/>
          <w:szCs w:val="18"/>
        </w:rPr>
        <w:t xml:space="preserve">nicamente cuando </w:t>
      </w:r>
      <w:r w:rsidR="00D0399F" w:rsidRPr="00666D9F">
        <w:rPr>
          <w:rFonts w:ascii="Verdana" w:hAnsi="Verdana" w:cs="Calibri"/>
          <w:sz w:val="18"/>
          <w:szCs w:val="18"/>
        </w:rPr>
        <w:t xml:space="preserve">el proponente </w:t>
      </w:r>
      <w:r w:rsidR="002E32EC">
        <w:rPr>
          <w:rFonts w:ascii="Verdana" w:hAnsi="Verdana" w:cs="Calibri"/>
          <w:sz w:val="18"/>
          <w:szCs w:val="18"/>
        </w:rPr>
        <w:t>presente su</w:t>
      </w:r>
      <w:r w:rsidR="00D0399F">
        <w:rPr>
          <w:rFonts w:ascii="Verdana" w:hAnsi="Verdana" w:cs="Calibri"/>
          <w:sz w:val="18"/>
          <w:szCs w:val="18"/>
        </w:rPr>
        <w:t xml:space="preserve"> propuesta en plazo, hora </w:t>
      </w:r>
      <w:r w:rsidR="00D0399F" w:rsidRPr="00666D9F">
        <w:rPr>
          <w:rFonts w:ascii="Verdana" w:hAnsi="Verdana" w:cs="Calibri"/>
          <w:sz w:val="18"/>
          <w:szCs w:val="18"/>
        </w:rPr>
        <w:t xml:space="preserve">y/o lugar diferentes a los </w:t>
      </w:r>
      <w:r w:rsidR="00D0399F">
        <w:rPr>
          <w:rFonts w:ascii="Verdana" w:hAnsi="Verdana" w:cs="Calibri"/>
          <w:sz w:val="18"/>
          <w:szCs w:val="18"/>
        </w:rPr>
        <w:t xml:space="preserve">establecidos en </w:t>
      </w:r>
      <w:r w:rsidR="00D0399F" w:rsidRPr="00666D9F">
        <w:rPr>
          <w:rFonts w:ascii="Verdana" w:hAnsi="Verdana" w:cs="Calibri"/>
          <w:sz w:val="18"/>
          <w:szCs w:val="18"/>
        </w:rPr>
        <w:t xml:space="preserve">el cronograma </w:t>
      </w:r>
      <w:r w:rsidR="00D0399F">
        <w:rPr>
          <w:rFonts w:ascii="Verdana" w:hAnsi="Verdana" w:cs="Calibri"/>
          <w:sz w:val="18"/>
          <w:szCs w:val="18"/>
        </w:rPr>
        <w:t>de plazos del Documento Base de Contratación.</w:t>
      </w:r>
    </w:p>
    <w:p w:rsidR="00AA2030" w:rsidRDefault="00AA2030" w:rsidP="00F64FB8">
      <w:pPr>
        <w:ind w:left="1134" w:hanging="708"/>
        <w:jc w:val="both"/>
        <w:rPr>
          <w:rFonts w:ascii="Verdana" w:hAnsi="Verdana" w:cs="Calibri"/>
          <w:sz w:val="18"/>
          <w:szCs w:val="18"/>
        </w:rPr>
      </w:pPr>
    </w:p>
    <w:p w:rsidR="00F64FB8" w:rsidRPr="00666D9F" w:rsidRDefault="00F64FB8" w:rsidP="00BB32E1">
      <w:pPr>
        <w:numPr>
          <w:ilvl w:val="0"/>
          <w:numId w:val="3"/>
        </w:numPr>
        <w:ind w:left="567" w:hanging="567"/>
        <w:jc w:val="both"/>
        <w:rPr>
          <w:rFonts w:ascii="Verdana" w:hAnsi="Verdana" w:cs="Calibri"/>
          <w:sz w:val="18"/>
          <w:szCs w:val="18"/>
        </w:rPr>
      </w:pPr>
      <w:r w:rsidRPr="00666D9F">
        <w:rPr>
          <w:rFonts w:ascii="Verdana" w:hAnsi="Verdana" w:cs="Calibri"/>
          <w:b/>
          <w:sz w:val="18"/>
          <w:szCs w:val="18"/>
        </w:rPr>
        <w:t>APERTURA DE PROPUESTAS</w:t>
      </w:r>
    </w:p>
    <w:p w:rsidR="00F64FB8" w:rsidRPr="00666D9F" w:rsidRDefault="00F64FB8" w:rsidP="00F64FB8">
      <w:pPr>
        <w:ind w:left="708"/>
        <w:rPr>
          <w:rFonts w:ascii="Verdana" w:hAnsi="Verdana" w:cs="Calibri"/>
          <w:sz w:val="18"/>
          <w:szCs w:val="18"/>
        </w:rPr>
      </w:pPr>
    </w:p>
    <w:p w:rsidR="00F64FB8" w:rsidRPr="002B39CB" w:rsidRDefault="00F64FB8" w:rsidP="00F64FB8">
      <w:pPr>
        <w:ind w:left="567"/>
        <w:jc w:val="both"/>
        <w:rPr>
          <w:rFonts w:ascii="Verdana" w:hAnsi="Verdana" w:cs="Arial"/>
          <w:sz w:val="18"/>
          <w:szCs w:val="18"/>
        </w:rPr>
      </w:pPr>
      <w:r w:rsidRPr="002B39CB">
        <w:rPr>
          <w:rFonts w:ascii="Verdana" w:hAnsi="Verdana" w:cs="Arial"/>
          <w:sz w:val="18"/>
          <w:szCs w:val="18"/>
        </w:rPr>
        <w:t xml:space="preserve">La apertura de las propuestas será efectuada en acto público por </w:t>
      </w:r>
      <w:r>
        <w:rPr>
          <w:rFonts w:ascii="Verdana" w:hAnsi="Verdana" w:cs="Arial"/>
          <w:sz w:val="18"/>
          <w:szCs w:val="18"/>
        </w:rPr>
        <w:t xml:space="preserve">el Comité de Habilitación </w:t>
      </w:r>
      <w:r w:rsidRPr="002B39CB">
        <w:rPr>
          <w:rFonts w:ascii="Verdana" w:hAnsi="Verdana" w:cs="Arial"/>
          <w:sz w:val="18"/>
          <w:szCs w:val="18"/>
        </w:rPr>
        <w:t xml:space="preserve">después del cierre del plazo de presentación de propuestas, en la fecha, hora y lugar señalados en el </w:t>
      </w:r>
      <w:r>
        <w:rPr>
          <w:rFonts w:ascii="Verdana" w:hAnsi="Verdana" w:cs="Arial"/>
          <w:sz w:val="18"/>
          <w:szCs w:val="18"/>
        </w:rPr>
        <w:t xml:space="preserve">cronograma de plazos del </w:t>
      </w:r>
      <w:r w:rsidRPr="002B39CB">
        <w:rPr>
          <w:rFonts w:ascii="Verdana" w:hAnsi="Verdana" w:cs="Arial"/>
          <w:sz w:val="18"/>
          <w:szCs w:val="18"/>
        </w:rPr>
        <w:t xml:space="preserve">DBC. </w:t>
      </w:r>
    </w:p>
    <w:p w:rsidR="00F64FB8" w:rsidRPr="002B39CB" w:rsidRDefault="00F64FB8" w:rsidP="00F64FB8">
      <w:pPr>
        <w:ind w:left="1843" w:hanging="709"/>
        <w:jc w:val="both"/>
        <w:rPr>
          <w:rFonts w:ascii="Verdana" w:hAnsi="Verdana" w:cs="Arial"/>
          <w:sz w:val="18"/>
          <w:szCs w:val="18"/>
        </w:rPr>
      </w:pPr>
      <w:r w:rsidRPr="002B39CB">
        <w:rPr>
          <w:rFonts w:ascii="Verdana" w:hAnsi="Verdana" w:cs="Arial"/>
          <w:sz w:val="18"/>
          <w:szCs w:val="18"/>
        </w:rPr>
        <w:tab/>
      </w:r>
    </w:p>
    <w:p w:rsidR="00F64FB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El Acto de Apertura será continuo y sin interrupción, donde se permitirá la presencia de los proponentes o sus representantes que hayan decidido asistir, así como los representantes de la sociedad que quieran participar</w:t>
      </w:r>
      <w:r>
        <w:rPr>
          <w:rFonts w:ascii="Verdana" w:hAnsi="Verdana" w:cs="Arial"/>
          <w:sz w:val="18"/>
          <w:szCs w:val="18"/>
        </w:rPr>
        <w:t>, cuando sea necesario se podrá contar con la presencia de un Notario de Fe Pública.</w:t>
      </w:r>
    </w:p>
    <w:p w:rsidR="00F64FB8" w:rsidRPr="002B39CB"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ab/>
      </w:r>
    </w:p>
    <w:p w:rsidR="005D5DF8" w:rsidRDefault="00F64FB8" w:rsidP="00F64FB8">
      <w:pPr>
        <w:tabs>
          <w:tab w:val="left" w:pos="1418"/>
        </w:tabs>
        <w:ind w:left="567"/>
        <w:jc w:val="both"/>
        <w:rPr>
          <w:rFonts w:ascii="Verdana" w:hAnsi="Verdana" w:cs="Arial"/>
          <w:sz w:val="18"/>
          <w:szCs w:val="18"/>
        </w:rPr>
      </w:pPr>
      <w:r w:rsidRPr="002B39CB">
        <w:rPr>
          <w:rFonts w:ascii="Verdana" w:hAnsi="Verdana" w:cs="Arial"/>
          <w:sz w:val="18"/>
          <w:szCs w:val="18"/>
        </w:rPr>
        <w:t xml:space="preserve">El acto se efectuará así se hubiese recibido una sola propuesta. </w:t>
      </w:r>
    </w:p>
    <w:p w:rsidR="005D5DF8" w:rsidRDefault="005D5DF8" w:rsidP="00F64FB8">
      <w:pPr>
        <w:tabs>
          <w:tab w:val="left" w:pos="1418"/>
        </w:tabs>
        <w:ind w:left="567"/>
        <w:jc w:val="both"/>
        <w:rPr>
          <w:rFonts w:ascii="Verdana" w:hAnsi="Verdana" w:cs="Arial"/>
          <w:sz w:val="18"/>
          <w:szCs w:val="18"/>
        </w:rPr>
      </w:pPr>
    </w:p>
    <w:p w:rsidR="005D5DF8" w:rsidRDefault="005D5DF8" w:rsidP="00F64FB8">
      <w:pPr>
        <w:tabs>
          <w:tab w:val="left" w:pos="1418"/>
        </w:tabs>
        <w:ind w:left="567"/>
        <w:jc w:val="both"/>
        <w:rPr>
          <w:rFonts w:ascii="Verdana" w:hAnsi="Verdana" w:cs="Arial"/>
          <w:sz w:val="18"/>
          <w:szCs w:val="18"/>
        </w:rPr>
      </w:pPr>
      <w:r w:rsidRPr="00D61D22">
        <w:rPr>
          <w:rFonts w:ascii="Verdana" w:hAnsi="Verdana" w:cs="Arial"/>
          <w:sz w:val="18"/>
          <w:szCs w:val="18"/>
        </w:rPr>
        <w:t xml:space="preserve">Durante el Acto de Apertura de </w:t>
      </w:r>
      <w:r w:rsidR="00022F98">
        <w:rPr>
          <w:rFonts w:ascii="Verdana" w:hAnsi="Verdana" w:cs="Arial"/>
          <w:sz w:val="18"/>
          <w:szCs w:val="18"/>
        </w:rPr>
        <w:t>propuesta</w:t>
      </w:r>
      <w:r w:rsidRPr="00D61D22">
        <w:rPr>
          <w:rFonts w:ascii="Verdana" w:hAnsi="Verdana" w:cs="Arial"/>
          <w:sz w:val="18"/>
          <w:szCs w:val="18"/>
        </w:rPr>
        <w:t xml:space="preserve">s no se descalificará a ningún proponente, siendo esta una atribución </w:t>
      </w:r>
      <w:r w:rsidR="002E32EC">
        <w:rPr>
          <w:rFonts w:ascii="Verdana" w:hAnsi="Verdana" w:cs="Arial"/>
          <w:sz w:val="18"/>
          <w:szCs w:val="18"/>
        </w:rPr>
        <w:t>de los Comités de Habilitación y Evaluación. E</w:t>
      </w:r>
      <w:r w:rsidRPr="00D61D22">
        <w:rPr>
          <w:rFonts w:ascii="Verdana" w:hAnsi="Verdana" w:cs="Arial"/>
          <w:sz w:val="18"/>
          <w:szCs w:val="18"/>
        </w:rPr>
        <w:t>l Comité</w:t>
      </w:r>
      <w:r w:rsidR="002E32EC">
        <w:rPr>
          <w:rFonts w:ascii="Verdana" w:hAnsi="Verdana" w:cs="Arial"/>
          <w:sz w:val="18"/>
          <w:szCs w:val="18"/>
        </w:rPr>
        <w:t xml:space="preserve"> de Habilitación</w:t>
      </w:r>
      <w:r w:rsidR="002E32EC" w:rsidRPr="00D61D22">
        <w:rPr>
          <w:rFonts w:ascii="Verdana" w:hAnsi="Verdana" w:cs="Arial"/>
          <w:sz w:val="18"/>
          <w:szCs w:val="18"/>
        </w:rPr>
        <w:t xml:space="preserve"> </w:t>
      </w:r>
      <w:r w:rsidR="002E32EC">
        <w:rPr>
          <w:rFonts w:ascii="Verdana" w:hAnsi="Verdana" w:cs="Arial"/>
          <w:sz w:val="18"/>
          <w:szCs w:val="18"/>
        </w:rPr>
        <w:t>y</w:t>
      </w:r>
      <w:r w:rsidRPr="00D61D22">
        <w:rPr>
          <w:rFonts w:ascii="Verdana" w:hAnsi="Verdana" w:cs="Arial"/>
          <w:sz w:val="18"/>
          <w:szCs w:val="18"/>
        </w:rPr>
        <w:t xml:space="preserve"> los asistentes deberán abstenerse de emitir criterios o juicios de valor sobre el contenido de las propuestas.</w:t>
      </w:r>
    </w:p>
    <w:p w:rsidR="005D5DF8" w:rsidRDefault="005D5DF8" w:rsidP="00F64FB8">
      <w:pPr>
        <w:tabs>
          <w:tab w:val="left" w:pos="1418"/>
        </w:tabs>
        <w:ind w:left="567"/>
        <w:jc w:val="both"/>
        <w:rPr>
          <w:rFonts w:ascii="Verdana" w:hAnsi="Verdana" w:cs="Arial"/>
          <w:sz w:val="18"/>
          <w:szCs w:val="18"/>
        </w:rPr>
      </w:pPr>
    </w:p>
    <w:p w:rsidR="00F64FB8" w:rsidRDefault="005D5DF8" w:rsidP="00F64FB8">
      <w:pPr>
        <w:tabs>
          <w:tab w:val="left" w:pos="1418"/>
        </w:tabs>
        <w:ind w:left="567"/>
        <w:jc w:val="both"/>
        <w:rPr>
          <w:rFonts w:ascii="Verdana" w:hAnsi="Verdana" w:cs="Calibri"/>
          <w:sz w:val="18"/>
          <w:szCs w:val="18"/>
        </w:rPr>
      </w:pPr>
      <w:r w:rsidRPr="006D0A16">
        <w:rPr>
          <w:rFonts w:ascii="Verdana" w:hAnsi="Verdana" w:cs="Calibri"/>
          <w:sz w:val="18"/>
          <w:szCs w:val="18"/>
        </w:rPr>
        <w:t xml:space="preserve">En caso de no existir </w:t>
      </w:r>
      <w:r w:rsidR="00022F98">
        <w:rPr>
          <w:rFonts w:ascii="Verdana" w:hAnsi="Verdana" w:cs="Calibri"/>
          <w:sz w:val="18"/>
          <w:szCs w:val="18"/>
        </w:rPr>
        <w:t>propuesta</w:t>
      </w:r>
      <w:r>
        <w:rPr>
          <w:rFonts w:ascii="Verdana" w:hAnsi="Verdana" w:cs="Calibri"/>
          <w:sz w:val="18"/>
          <w:szCs w:val="18"/>
        </w:rPr>
        <w:t xml:space="preserve">s, el </w:t>
      </w:r>
      <w:r w:rsidR="002E32EC">
        <w:rPr>
          <w:rFonts w:ascii="Verdana" w:hAnsi="Verdana" w:cs="Calibri"/>
          <w:sz w:val="18"/>
          <w:szCs w:val="18"/>
        </w:rPr>
        <w:t xml:space="preserve">Comité </w:t>
      </w:r>
      <w:r>
        <w:rPr>
          <w:rFonts w:ascii="Verdana" w:hAnsi="Verdana" w:cs="Calibri"/>
          <w:sz w:val="18"/>
          <w:szCs w:val="18"/>
        </w:rPr>
        <w:t xml:space="preserve">de </w:t>
      </w:r>
      <w:r w:rsidR="002E32EC">
        <w:rPr>
          <w:rFonts w:ascii="Verdana" w:hAnsi="Verdana" w:cs="Calibri"/>
          <w:sz w:val="18"/>
          <w:szCs w:val="18"/>
        </w:rPr>
        <w:t>Habilitación</w:t>
      </w:r>
      <w:r w:rsidR="002E32EC" w:rsidRPr="006D0A16">
        <w:rPr>
          <w:rFonts w:ascii="Verdana" w:hAnsi="Verdana" w:cs="Calibri"/>
          <w:sz w:val="18"/>
          <w:szCs w:val="18"/>
        </w:rPr>
        <w:t xml:space="preserve"> </w:t>
      </w:r>
      <w:r w:rsidRPr="006D0A16">
        <w:rPr>
          <w:rFonts w:ascii="Verdana" w:hAnsi="Verdana" w:cs="Calibri"/>
          <w:sz w:val="18"/>
          <w:szCs w:val="18"/>
        </w:rPr>
        <w:t xml:space="preserve">suspenderá </w:t>
      </w:r>
      <w:r>
        <w:rPr>
          <w:rFonts w:ascii="Verdana" w:hAnsi="Verdana" w:cs="Calibri"/>
          <w:sz w:val="18"/>
          <w:szCs w:val="18"/>
        </w:rPr>
        <w:t xml:space="preserve">el </w:t>
      </w:r>
      <w:r w:rsidRPr="006D0A16">
        <w:rPr>
          <w:rFonts w:ascii="Verdana" w:hAnsi="Verdana" w:cs="Calibri"/>
          <w:sz w:val="18"/>
          <w:szCs w:val="18"/>
        </w:rPr>
        <w:t xml:space="preserve">acto, </w:t>
      </w:r>
      <w:r>
        <w:rPr>
          <w:rFonts w:ascii="Verdana" w:hAnsi="Verdana" w:cs="Calibri"/>
          <w:sz w:val="18"/>
          <w:szCs w:val="18"/>
        </w:rPr>
        <w:t>emitiendo el respectivo informe al RCD</w:t>
      </w:r>
      <w:r w:rsidR="00F64FB8">
        <w:rPr>
          <w:rFonts w:ascii="Verdana" w:hAnsi="Verdana" w:cs="Calibri"/>
          <w:sz w:val="18"/>
          <w:szCs w:val="18"/>
        </w:rPr>
        <w:t>.</w:t>
      </w:r>
      <w:r w:rsidR="00F64FB8" w:rsidRPr="00666D9F">
        <w:rPr>
          <w:rFonts w:ascii="Verdana" w:hAnsi="Verdana" w:cs="Calibri"/>
          <w:sz w:val="18"/>
          <w:szCs w:val="18"/>
        </w:rPr>
        <w:t xml:space="preserve"> </w:t>
      </w:r>
    </w:p>
    <w:p w:rsidR="003342B2" w:rsidRDefault="003342B2" w:rsidP="00F64FB8">
      <w:pPr>
        <w:jc w:val="center"/>
        <w:rPr>
          <w:rFonts w:ascii="Verdana" w:hAnsi="Verdana" w:cs="Calibri"/>
          <w:b/>
          <w:sz w:val="18"/>
          <w:szCs w:val="18"/>
        </w:rPr>
      </w:pPr>
    </w:p>
    <w:p w:rsidR="00F64FB8" w:rsidRPr="009E4128" w:rsidRDefault="00F64FB8" w:rsidP="00F64FB8">
      <w:pPr>
        <w:jc w:val="center"/>
        <w:rPr>
          <w:rFonts w:ascii="Verdana" w:hAnsi="Verdana" w:cs="Calibri"/>
          <w:b/>
          <w:sz w:val="18"/>
          <w:szCs w:val="18"/>
        </w:rPr>
      </w:pPr>
      <w:r w:rsidRPr="009E4128">
        <w:rPr>
          <w:rFonts w:ascii="Verdana" w:hAnsi="Verdana" w:cs="Calibri"/>
          <w:b/>
          <w:sz w:val="18"/>
          <w:szCs w:val="18"/>
        </w:rPr>
        <w:t>SECCIÓN IV</w:t>
      </w:r>
    </w:p>
    <w:p w:rsidR="00F64FB8" w:rsidRPr="009E4128" w:rsidRDefault="00F64FB8" w:rsidP="00F64FB8">
      <w:pPr>
        <w:jc w:val="center"/>
        <w:rPr>
          <w:rFonts w:ascii="Verdana" w:hAnsi="Verdana" w:cs="Calibri"/>
          <w:b/>
          <w:sz w:val="18"/>
          <w:szCs w:val="18"/>
        </w:rPr>
      </w:pPr>
      <w:r w:rsidRPr="009E4128">
        <w:rPr>
          <w:rFonts w:ascii="Verdana" w:hAnsi="Verdana" w:cs="Calibri"/>
          <w:b/>
          <w:sz w:val="18"/>
          <w:szCs w:val="18"/>
        </w:rPr>
        <w:t>EVALUACIÓN, CONCERTACIÓN Y ADJUDICACIÓN</w:t>
      </w:r>
    </w:p>
    <w:p w:rsidR="00F64FB8" w:rsidRPr="009E4128" w:rsidRDefault="00F64FB8" w:rsidP="00F64FB8">
      <w:pPr>
        <w:jc w:val="center"/>
        <w:rPr>
          <w:rFonts w:ascii="Verdana" w:hAnsi="Verdana" w:cs="Calibri"/>
          <w:b/>
          <w:sz w:val="18"/>
          <w:szCs w:val="18"/>
        </w:rPr>
      </w:pPr>
    </w:p>
    <w:p w:rsidR="00F64FB8" w:rsidRPr="009E4128" w:rsidRDefault="00F64FB8" w:rsidP="00BB32E1">
      <w:pPr>
        <w:numPr>
          <w:ilvl w:val="0"/>
          <w:numId w:val="3"/>
        </w:numPr>
        <w:ind w:left="567" w:hanging="567"/>
        <w:jc w:val="both"/>
        <w:rPr>
          <w:rFonts w:ascii="Verdana" w:hAnsi="Verdana" w:cs="Calibri"/>
          <w:b/>
          <w:sz w:val="18"/>
          <w:szCs w:val="18"/>
        </w:rPr>
      </w:pPr>
      <w:r w:rsidRPr="009E4128">
        <w:rPr>
          <w:rFonts w:ascii="Verdana" w:hAnsi="Verdana" w:cs="Calibri"/>
          <w:b/>
          <w:sz w:val="18"/>
          <w:szCs w:val="18"/>
        </w:rPr>
        <w:t xml:space="preserve">ETAPA DE HABILITACION: </w:t>
      </w:r>
    </w:p>
    <w:p w:rsidR="00F64FB8" w:rsidRPr="009E4128" w:rsidRDefault="00F64FB8" w:rsidP="00F64FB8">
      <w:pPr>
        <w:jc w:val="both"/>
        <w:rPr>
          <w:rFonts w:ascii="Verdana" w:hAnsi="Verdana" w:cs="Calibri"/>
          <w:sz w:val="18"/>
          <w:szCs w:val="18"/>
        </w:rPr>
      </w:pPr>
    </w:p>
    <w:p w:rsidR="009E4128" w:rsidRPr="009E4128" w:rsidRDefault="009E4128" w:rsidP="009E4128">
      <w:pPr>
        <w:ind w:left="567"/>
        <w:jc w:val="both"/>
        <w:rPr>
          <w:rFonts w:ascii="Verdana" w:hAnsi="Verdana" w:cs="Calibri"/>
          <w:b/>
          <w:sz w:val="18"/>
          <w:szCs w:val="18"/>
        </w:rPr>
      </w:pPr>
      <w:r w:rsidRPr="009E4128">
        <w:rPr>
          <w:rFonts w:ascii="Verdana" w:hAnsi="Verdana" w:cs="Calibri"/>
          <w:sz w:val="18"/>
          <w:szCs w:val="18"/>
        </w:rPr>
        <w:t xml:space="preserve">El Comité de Habilitación en base a la verificación de los documentos presentados en el Acto de Apertura de Propuestas, procederá a la revisión de los documentos solicitados (legal y administrativa) para verificar si fueron o no presentados en las condiciones requeridas del DBC, utilizando la modalidad Cumple/No Cumple, respecto a la legalidad y validez de los documentos presentados por los proponentes, determinando si las propuestas continúan a la siguiente etapa de evaluación o se descalifican. </w:t>
      </w:r>
    </w:p>
    <w:p w:rsidR="009E4128" w:rsidRPr="009E4128" w:rsidRDefault="009E4128" w:rsidP="009E4128">
      <w:pPr>
        <w:ind w:left="567"/>
        <w:jc w:val="both"/>
        <w:rPr>
          <w:rFonts w:ascii="Verdana" w:hAnsi="Verdana" w:cs="Arial"/>
          <w:sz w:val="18"/>
          <w:szCs w:val="18"/>
        </w:rPr>
      </w:pPr>
    </w:p>
    <w:p w:rsidR="009E4128" w:rsidRPr="009E4128" w:rsidRDefault="009E4128" w:rsidP="009E4128">
      <w:pPr>
        <w:ind w:left="567"/>
        <w:jc w:val="both"/>
        <w:rPr>
          <w:rFonts w:ascii="Verdana" w:hAnsi="Verdana" w:cs="Arial"/>
          <w:sz w:val="18"/>
          <w:szCs w:val="18"/>
        </w:rPr>
      </w:pPr>
      <w:r w:rsidRPr="009E4128">
        <w:rPr>
          <w:rFonts w:ascii="Verdana" w:hAnsi="Verdana" w:cs="Arial"/>
          <w:sz w:val="18"/>
          <w:szCs w:val="18"/>
        </w:rPr>
        <w:t xml:space="preserve">Asimismo,  procederá a comprobar que las empresas proponentes no estén registradas en el SICOES con impedimento para participar en procesos de contratación por resolución de contratos o incumplimiento de Órdenes de Compra o Servicio, así como desistimiento de la firma de </w:t>
      </w:r>
      <w:r w:rsidR="00DA0556" w:rsidRPr="009E4128">
        <w:rPr>
          <w:rFonts w:ascii="Verdana" w:hAnsi="Verdana" w:cs="Arial"/>
          <w:sz w:val="18"/>
          <w:szCs w:val="18"/>
        </w:rPr>
        <w:t xml:space="preserve">Contratos </w:t>
      </w:r>
      <w:r w:rsidRPr="009E4128">
        <w:rPr>
          <w:rFonts w:ascii="Verdana" w:hAnsi="Verdana" w:cs="Arial"/>
          <w:sz w:val="18"/>
          <w:szCs w:val="18"/>
        </w:rPr>
        <w:t xml:space="preserve">u Órdenes de Compra o Servicio. </w:t>
      </w:r>
    </w:p>
    <w:p w:rsidR="00F64FB8" w:rsidRPr="009E4128" w:rsidRDefault="00F64FB8" w:rsidP="00F64FB8">
      <w:pPr>
        <w:ind w:left="567"/>
        <w:jc w:val="both"/>
        <w:rPr>
          <w:rFonts w:ascii="Verdana" w:hAnsi="Verdana" w:cs="Calibri"/>
          <w:sz w:val="18"/>
          <w:szCs w:val="18"/>
        </w:rPr>
      </w:pPr>
    </w:p>
    <w:p w:rsidR="00F64FB8" w:rsidRPr="00515DEC" w:rsidRDefault="00F64FB8" w:rsidP="00BB32E1">
      <w:pPr>
        <w:numPr>
          <w:ilvl w:val="0"/>
          <w:numId w:val="3"/>
        </w:numPr>
        <w:ind w:left="567" w:hanging="567"/>
        <w:jc w:val="both"/>
        <w:rPr>
          <w:rFonts w:ascii="Verdana" w:hAnsi="Verdana" w:cs="Calibri"/>
          <w:b/>
          <w:sz w:val="18"/>
          <w:szCs w:val="18"/>
        </w:rPr>
      </w:pPr>
      <w:r w:rsidRPr="00515DEC">
        <w:rPr>
          <w:rFonts w:ascii="Verdana" w:hAnsi="Verdana" w:cs="Calibri"/>
          <w:b/>
          <w:sz w:val="18"/>
          <w:szCs w:val="18"/>
        </w:rPr>
        <w:t xml:space="preserve">ETAPA DE EVALUACION </w:t>
      </w:r>
    </w:p>
    <w:p w:rsidR="00F64FB8" w:rsidRDefault="00F64FB8" w:rsidP="00F64FB8">
      <w:pPr>
        <w:jc w:val="both"/>
        <w:rPr>
          <w:rFonts w:ascii="Verdana" w:hAnsi="Verdana" w:cs="Calibri"/>
          <w:sz w:val="18"/>
          <w:szCs w:val="18"/>
        </w:rPr>
      </w:pPr>
    </w:p>
    <w:p w:rsidR="00A6377A" w:rsidRDefault="00F64FB8" w:rsidP="00A6377A">
      <w:pPr>
        <w:ind w:left="567"/>
        <w:jc w:val="both"/>
        <w:rPr>
          <w:rFonts w:ascii="Verdana" w:hAnsi="Verdana" w:cs="Calibri"/>
          <w:sz w:val="18"/>
          <w:szCs w:val="18"/>
        </w:rPr>
      </w:pPr>
      <w:r w:rsidRPr="00B21529">
        <w:rPr>
          <w:rFonts w:ascii="Verdana" w:hAnsi="Verdana" w:cs="Calibri"/>
          <w:sz w:val="18"/>
          <w:szCs w:val="18"/>
        </w:rPr>
        <w:t xml:space="preserve">El Comité </w:t>
      </w:r>
      <w:r w:rsidRPr="00B21529">
        <w:rPr>
          <w:rFonts w:ascii="Verdana" w:hAnsi="Verdana" w:cs="Calibri"/>
          <w:sz w:val="18"/>
          <w:szCs w:val="18"/>
          <w:lang w:val="es-BO"/>
        </w:rPr>
        <w:t xml:space="preserve">de Evaluación procederá </w:t>
      </w:r>
      <w:r w:rsidR="00A6377A">
        <w:rPr>
          <w:rFonts w:ascii="Verdana" w:hAnsi="Verdana" w:cs="Calibri"/>
          <w:sz w:val="18"/>
          <w:szCs w:val="18"/>
          <w:lang w:val="es-BO"/>
        </w:rPr>
        <w:t>a la evaluación</w:t>
      </w:r>
      <w:r w:rsidRPr="00B21529">
        <w:rPr>
          <w:rFonts w:ascii="Verdana" w:hAnsi="Verdana" w:cs="Calibri"/>
          <w:sz w:val="18"/>
          <w:szCs w:val="18"/>
          <w:lang w:val="es-BO"/>
        </w:rPr>
        <w:t xml:space="preserve"> de las propuestas habilitadas, </w:t>
      </w:r>
      <w:r w:rsidR="005C37A4">
        <w:rPr>
          <w:rFonts w:ascii="Verdana" w:hAnsi="Verdana" w:cs="Calibri"/>
          <w:sz w:val="18"/>
          <w:szCs w:val="18"/>
          <w:lang w:val="es-BO"/>
        </w:rPr>
        <w:t>aplicando los criterios de evaluación establecidos e</w:t>
      </w:r>
      <w:r w:rsidR="00A6377A">
        <w:rPr>
          <w:rFonts w:ascii="Verdana" w:hAnsi="Verdana" w:cs="Calibri"/>
          <w:sz w:val="18"/>
          <w:szCs w:val="18"/>
          <w:lang w:val="es-BO"/>
        </w:rPr>
        <w:t xml:space="preserve">n las Especificaciones Técnicas, </w:t>
      </w:r>
      <w:r w:rsidR="00A6377A" w:rsidRPr="00A6377A">
        <w:rPr>
          <w:rFonts w:ascii="Verdana" w:hAnsi="Verdana" w:cs="Calibri"/>
          <w:sz w:val="18"/>
          <w:szCs w:val="18"/>
        </w:rPr>
        <w:t>aplicando la metodología “Cumple/No Cumple” mediante el  formulario C-1.</w:t>
      </w:r>
    </w:p>
    <w:p w:rsidR="00A6377A" w:rsidRDefault="00A6377A" w:rsidP="00A6377A">
      <w:pPr>
        <w:ind w:left="567"/>
        <w:jc w:val="both"/>
        <w:rPr>
          <w:rFonts w:ascii="Verdana" w:hAnsi="Verdana" w:cs="Calibri"/>
          <w:sz w:val="18"/>
          <w:szCs w:val="18"/>
        </w:rPr>
      </w:pPr>
    </w:p>
    <w:p w:rsidR="00A6377A" w:rsidRPr="00A6377A" w:rsidRDefault="00A6377A" w:rsidP="00A6377A">
      <w:pPr>
        <w:ind w:left="567"/>
        <w:jc w:val="both"/>
        <w:rPr>
          <w:rFonts w:ascii="Verdana" w:hAnsi="Verdana" w:cs="Calibri"/>
          <w:sz w:val="18"/>
          <w:szCs w:val="18"/>
          <w:lang w:val="es-BO"/>
        </w:rPr>
      </w:pPr>
      <w:r w:rsidRPr="00A6377A">
        <w:rPr>
          <w:rFonts w:ascii="Verdana" w:hAnsi="Verdana" w:cs="Calibri"/>
          <w:sz w:val="18"/>
          <w:szCs w:val="18"/>
        </w:rPr>
        <w:t xml:space="preserve">Asimismo, efectuará la revisión aritmética de la </w:t>
      </w:r>
      <w:r>
        <w:rPr>
          <w:rFonts w:ascii="Verdana" w:hAnsi="Verdana" w:cs="Calibri"/>
          <w:sz w:val="18"/>
          <w:szCs w:val="18"/>
        </w:rPr>
        <w:t>propuesta</w:t>
      </w:r>
      <w:r w:rsidRPr="00A6377A">
        <w:rPr>
          <w:rFonts w:ascii="Verdana" w:hAnsi="Verdana" w:cs="Calibri"/>
          <w:sz w:val="18"/>
          <w:szCs w:val="18"/>
        </w:rPr>
        <w:t xml:space="preserve"> económica de cada propuesta (Formulario B-1), para ajustar</w:t>
      </w:r>
      <w:r>
        <w:rPr>
          <w:rFonts w:ascii="Verdana" w:hAnsi="Verdana" w:cs="Calibri"/>
          <w:sz w:val="18"/>
          <w:szCs w:val="18"/>
        </w:rPr>
        <w:t xml:space="preserve"> el importe en caso que corresponda, considerando los siguientes aspectos:</w:t>
      </w:r>
    </w:p>
    <w:p w:rsidR="00A6377A" w:rsidRPr="00A6377A" w:rsidRDefault="00A6377A" w:rsidP="00F64FB8">
      <w:pPr>
        <w:ind w:left="567"/>
        <w:jc w:val="both"/>
        <w:rPr>
          <w:rFonts w:ascii="Verdana" w:hAnsi="Verdana" w:cs="Calibri"/>
          <w:sz w:val="18"/>
          <w:szCs w:val="18"/>
        </w:rPr>
      </w:pPr>
    </w:p>
    <w:p w:rsidR="00F64FB8" w:rsidRPr="004455E9" w:rsidRDefault="00F64FB8" w:rsidP="00A6377A">
      <w:pPr>
        <w:pStyle w:val="Prrafodelista"/>
        <w:numPr>
          <w:ilvl w:val="0"/>
          <w:numId w:val="45"/>
        </w:numPr>
        <w:ind w:left="1134"/>
        <w:jc w:val="both"/>
        <w:rPr>
          <w:rFonts w:ascii="Verdana" w:hAnsi="Verdana" w:cs="Arial"/>
          <w:sz w:val="18"/>
          <w:szCs w:val="18"/>
        </w:rPr>
      </w:pPr>
      <w:r w:rsidRPr="004455E9">
        <w:rPr>
          <w:rFonts w:ascii="Verdana" w:hAnsi="Verdana" w:cs="Arial"/>
          <w:sz w:val="18"/>
          <w:szCs w:val="18"/>
        </w:rPr>
        <w:t xml:space="preserve">Cuando </w:t>
      </w:r>
      <w:r>
        <w:rPr>
          <w:rFonts w:ascii="Verdana" w:hAnsi="Verdana" w:cs="Arial"/>
          <w:sz w:val="18"/>
          <w:szCs w:val="18"/>
        </w:rPr>
        <w:t xml:space="preserve">exista discrepancia </w:t>
      </w:r>
      <w:r w:rsidRPr="004455E9">
        <w:rPr>
          <w:rFonts w:ascii="Verdana" w:hAnsi="Verdana" w:cs="Arial"/>
          <w:sz w:val="18"/>
          <w:szCs w:val="18"/>
        </w:rPr>
        <w:t xml:space="preserve">entre </w:t>
      </w:r>
      <w:r>
        <w:rPr>
          <w:rFonts w:ascii="Verdana" w:hAnsi="Verdana" w:cs="Arial"/>
          <w:sz w:val="18"/>
          <w:szCs w:val="18"/>
        </w:rPr>
        <w:t>el</w:t>
      </w:r>
      <w:r w:rsidRPr="004455E9">
        <w:rPr>
          <w:rFonts w:ascii="Verdana" w:hAnsi="Verdana" w:cs="Arial"/>
          <w:sz w:val="18"/>
          <w:szCs w:val="18"/>
        </w:rPr>
        <w:t xml:space="preserve"> numeral y literal, prevalecerá el literal.</w:t>
      </w:r>
    </w:p>
    <w:p w:rsidR="00F64FB8" w:rsidRPr="004455E9" w:rsidRDefault="00F64FB8" w:rsidP="00A6377A">
      <w:pPr>
        <w:pStyle w:val="Prrafodelista"/>
        <w:numPr>
          <w:ilvl w:val="0"/>
          <w:numId w:val="45"/>
        </w:numPr>
        <w:ind w:left="1134"/>
        <w:jc w:val="both"/>
        <w:rPr>
          <w:rFonts w:ascii="Verdana" w:hAnsi="Verdana" w:cs="Arial"/>
          <w:sz w:val="18"/>
          <w:szCs w:val="18"/>
        </w:rPr>
      </w:pPr>
      <w:r w:rsidRPr="004455E9">
        <w:rPr>
          <w:rFonts w:ascii="Verdana" w:hAnsi="Verdana" w:cs="Arial"/>
          <w:sz w:val="18"/>
          <w:szCs w:val="18"/>
        </w:rPr>
        <w:t xml:space="preserve">Cuando haya diferencia entre el precio unitario y el total </w:t>
      </w:r>
      <w:r>
        <w:rPr>
          <w:rFonts w:ascii="Verdana" w:hAnsi="Verdana" w:cs="Arial"/>
          <w:sz w:val="18"/>
          <w:szCs w:val="18"/>
        </w:rPr>
        <w:t>prevalecerá el precio unitario</w:t>
      </w:r>
      <w:r w:rsidRPr="004455E9">
        <w:rPr>
          <w:rFonts w:ascii="Verdana" w:hAnsi="Verdana" w:cs="Arial"/>
          <w:sz w:val="18"/>
          <w:szCs w:val="18"/>
        </w:rPr>
        <w:t>.</w:t>
      </w:r>
    </w:p>
    <w:p w:rsidR="00F64FB8" w:rsidRPr="00C2592D" w:rsidRDefault="00F64FB8" w:rsidP="00A6377A">
      <w:pPr>
        <w:pStyle w:val="Prrafodelista"/>
        <w:numPr>
          <w:ilvl w:val="0"/>
          <w:numId w:val="45"/>
        </w:numPr>
        <w:ind w:left="1134"/>
        <w:jc w:val="both"/>
        <w:rPr>
          <w:rFonts w:ascii="Verdana" w:hAnsi="Verdana" w:cs="Arial"/>
          <w:sz w:val="18"/>
          <w:szCs w:val="18"/>
        </w:rPr>
      </w:pPr>
      <w:r w:rsidRPr="00424C65">
        <w:rPr>
          <w:rFonts w:ascii="Verdana" w:hAnsi="Verdana" w:cs="Arial"/>
          <w:sz w:val="18"/>
          <w:szCs w:val="18"/>
        </w:rPr>
        <w:t xml:space="preserve">Cuando producto de la revisión aritmética de la </w:t>
      </w:r>
      <w:r w:rsidR="00022F98">
        <w:rPr>
          <w:rFonts w:ascii="Verdana" w:hAnsi="Verdana" w:cs="Arial"/>
          <w:sz w:val="18"/>
          <w:szCs w:val="18"/>
        </w:rPr>
        <w:t>propuesta</w:t>
      </w:r>
      <w:r w:rsidRPr="00424C65">
        <w:rPr>
          <w:rFonts w:ascii="Verdana" w:hAnsi="Verdana" w:cs="Arial"/>
          <w:sz w:val="18"/>
          <w:szCs w:val="18"/>
        </w:rPr>
        <w:t xml:space="preserve"> económica existiera una diferencia superior al dos por ciento (2%), entre el monto total de la </w:t>
      </w:r>
      <w:r w:rsidR="00022F98">
        <w:rPr>
          <w:rFonts w:ascii="Verdana" w:hAnsi="Verdana" w:cs="Arial"/>
          <w:sz w:val="18"/>
          <w:szCs w:val="18"/>
        </w:rPr>
        <w:t>propuesta</w:t>
      </w:r>
      <w:r w:rsidRPr="00424C65">
        <w:rPr>
          <w:rFonts w:ascii="Verdana" w:hAnsi="Verdana" w:cs="Arial"/>
          <w:sz w:val="18"/>
          <w:szCs w:val="18"/>
        </w:rPr>
        <w:t xml:space="preserve"> y el monto revisado por el Comité de </w:t>
      </w:r>
      <w:r>
        <w:rPr>
          <w:rFonts w:ascii="Verdana" w:hAnsi="Verdana" w:cs="Arial"/>
          <w:sz w:val="18"/>
          <w:szCs w:val="18"/>
        </w:rPr>
        <w:t>Evaluación,</w:t>
      </w:r>
      <w:r w:rsidRPr="00424C65">
        <w:rPr>
          <w:rFonts w:ascii="Verdana" w:hAnsi="Verdana" w:cs="Arial"/>
          <w:sz w:val="18"/>
          <w:szCs w:val="18"/>
        </w:rPr>
        <w:t xml:space="preserve"> sea esta diferencia positiva o negativa</w:t>
      </w:r>
      <w:r>
        <w:rPr>
          <w:rFonts w:ascii="Verdana" w:hAnsi="Verdana" w:cs="Arial"/>
          <w:sz w:val="18"/>
          <w:szCs w:val="18"/>
        </w:rPr>
        <w:t>, la propuesta será descalificada</w:t>
      </w:r>
      <w:r w:rsidRPr="00424C65">
        <w:rPr>
          <w:rFonts w:ascii="Verdana" w:hAnsi="Verdana" w:cs="Arial"/>
          <w:sz w:val="18"/>
          <w:szCs w:val="18"/>
        </w:rPr>
        <w:t>.</w:t>
      </w:r>
      <w:r w:rsidR="00C2592D">
        <w:rPr>
          <w:rFonts w:ascii="Verdana" w:hAnsi="Verdana" w:cs="Arial"/>
          <w:sz w:val="18"/>
          <w:szCs w:val="18"/>
        </w:rPr>
        <w:t xml:space="preserve"> </w:t>
      </w:r>
      <w:r w:rsidRPr="00C2592D">
        <w:rPr>
          <w:rFonts w:ascii="Verdana" w:hAnsi="Verdana" w:cs="Arial"/>
          <w:sz w:val="18"/>
          <w:szCs w:val="18"/>
        </w:rPr>
        <w:t xml:space="preserve">Cuando la diferencia sea menor al dos por ciento sea positiva o negativa (2%), se adoptará el monto real </w:t>
      </w:r>
      <w:r w:rsidR="0082223F">
        <w:rPr>
          <w:rFonts w:ascii="Verdana" w:hAnsi="Verdana" w:cs="Arial"/>
          <w:sz w:val="18"/>
          <w:szCs w:val="18"/>
        </w:rPr>
        <w:t>ajustado</w:t>
      </w:r>
      <w:r w:rsidRPr="00C2592D">
        <w:rPr>
          <w:rFonts w:ascii="Verdana" w:hAnsi="Verdana" w:cs="Arial"/>
          <w:sz w:val="18"/>
          <w:szCs w:val="18"/>
        </w:rPr>
        <w:t>.</w:t>
      </w:r>
    </w:p>
    <w:p w:rsidR="00F64FB8" w:rsidRPr="00374E19" w:rsidRDefault="00F64FB8" w:rsidP="00F64FB8">
      <w:pPr>
        <w:pStyle w:val="Prrafodelista"/>
        <w:ind w:left="283"/>
        <w:jc w:val="both"/>
        <w:rPr>
          <w:rFonts w:ascii="Verdana" w:hAnsi="Verdana" w:cs="Arial"/>
          <w:sz w:val="18"/>
          <w:szCs w:val="18"/>
        </w:rPr>
      </w:pPr>
    </w:p>
    <w:p w:rsidR="00D0399F" w:rsidRPr="00666D9F" w:rsidRDefault="00D0399F" w:rsidP="00BB32E1">
      <w:pPr>
        <w:numPr>
          <w:ilvl w:val="0"/>
          <w:numId w:val="3"/>
        </w:numPr>
        <w:ind w:left="567" w:hanging="567"/>
        <w:jc w:val="both"/>
        <w:rPr>
          <w:rFonts w:ascii="Verdana" w:hAnsi="Verdana" w:cs="Calibri"/>
          <w:b/>
          <w:sz w:val="18"/>
          <w:szCs w:val="18"/>
        </w:rPr>
      </w:pPr>
      <w:r>
        <w:rPr>
          <w:rFonts w:ascii="Verdana" w:hAnsi="Verdana" w:cs="Calibri"/>
          <w:b/>
          <w:sz w:val="18"/>
          <w:szCs w:val="18"/>
        </w:rPr>
        <w:t xml:space="preserve">DESCALIFICACION </w:t>
      </w:r>
      <w:r w:rsidRPr="00666D9F">
        <w:rPr>
          <w:rFonts w:ascii="Verdana" w:hAnsi="Verdana" w:cs="Calibri"/>
          <w:b/>
          <w:sz w:val="18"/>
          <w:szCs w:val="18"/>
        </w:rPr>
        <w:t>DE PROPUESTAS</w:t>
      </w:r>
    </w:p>
    <w:p w:rsidR="00AA2030" w:rsidRDefault="00AA2030" w:rsidP="00AA2030">
      <w:pPr>
        <w:ind w:left="567"/>
        <w:jc w:val="both"/>
        <w:rPr>
          <w:rFonts w:ascii="Verdana" w:hAnsi="Verdana" w:cs="Calibri"/>
          <w:b/>
          <w:sz w:val="18"/>
          <w:szCs w:val="18"/>
        </w:rPr>
      </w:pPr>
    </w:p>
    <w:p w:rsidR="00D0399F" w:rsidRPr="009E4128" w:rsidRDefault="00D0399F" w:rsidP="00AA2030">
      <w:pPr>
        <w:ind w:left="567"/>
        <w:jc w:val="both"/>
        <w:rPr>
          <w:rFonts w:ascii="Verdana" w:hAnsi="Verdana" w:cs="Calibri"/>
          <w:sz w:val="18"/>
          <w:szCs w:val="18"/>
        </w:rPr>
      </w:pPr>
      <w:r w:rsidRPr="00AA2030">
        <w:rPr>
          <w:rFonts w:ascii="Verdana" w:hAnsi="Verdana" w:cs="Calibri"/>
          <w:sz w:val="18"/>
          <w:szCs w:val="18"/>
        </w:rPr>
        <w:t xml:space="preserve">Las </w:t>
      </w:r>
      <w:r w:rsidRPr="009E4128">
        <w:rPr>
          <w:rFonts w:ascii="Verdana" w:hAnsi="Verdana" w:cs="Calibri"/>
          <w:sz w:val="18"/>
          <w:szCs w:val="18"/>
        </w:rPr>
        <w:t>causales de descalificación, son las siguientes:</w:t>
      </w:r>
    </w:p>
    <w:p w:rsidR="00D0399F" w:rsidRPr="009E4128" w:rsidRDefault="00D0399F" w:rsidP="00D0399F">
      <w:pPr>
        <w:jc w:val="both"/>
        <w:rPr>
          <w:rFonts w:ascii="Verdana" w:hAnsi="Verdana" w:cs="Arial"/>
          <w:sz w:val="18"/>
          <w:szCs w:val="18"/>
        </w:rPr>
      </w:pPr>
    </w:p>
    <w:p w:rsidR="007E0FAF" w:rsidRPr="009E4128" w:rsidRDefault="007E0FA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presente errores no subsanables.</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Si se determinase que el proponente se encuentra dentro los impedimentos que se prevén en el </w:t>
      </w:r>
      <w:r w:rsidR="007E0FAF" w:rsidRPr="009E4128">
        <w:rPr>
          <w:rFonts w:ascii="Verdana" w:hAnsi="Verdana" w:cs="Arial"/>
          <w:sz w:val="18"/>
          <w:szCs w:val="18"/>
        </w:rPr>
        <w:t>numeral 3 del DBC.</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técnica no cumpla con las condiciones y requisitos establecidos en el presente </w:t>
      </w:r>
      <w:r w:rsidR="0082223F">
        <w:rPr>
          <w:rFonts w:ascii="Verdana" w:hAnsi="Verdana" w:cs="Arial"/>
          <w:sz w:val="18"/>
          <w:szCs w:val="18"/>
        </w:rPr>
        <w:t>DBC</w:t>
      </w:r>
      <w:r w:rsidRPr="009E4128">
        <w:rPr>
          <w:rFonts w:ascii="Verdana" w:hAnsi="Verdana" w:cs="Arial"/>
          <w:sz w:val="18"/>
          <w:szCs w:val="18"/>
        </w:rPr>
        <w:t xml:space="preserve"> y las Especificaciones Técnicas.</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la </w:t>
      </w:r>
      <w:r w:rsidR="00022F98" w:rsidRPr="009E4128">
        <w:rPr>
          <w:rFonts w:ascii="Verdana" w:hAnsi="Verdana" w:cs="Arial"/>
          <w:sz w:val="18"/>
          <w:szCs w:val="18"/>
        </w:rPr>
        <w:t>propuesta</w:t>
      </w:r>
      <w:r w:rsidRPr="009E4128">
        <w:rPr>
          <w:rFonts w:ascii="Verdana" w:hAnsi="Verdana" w:cs="Arial"/>
          <w:sz w:val="18"/>
          <w:szCs w:val="18"/>
        </w:rPr>
        <w:t xml:space="preserve"> económica exceda el Precio Referencial y este tuviera carácter público</w:t>
      </w:r>
      <w:r w:rsidR="007E0FAF" w:rsidRPr="009E4128">
        <w:rPr>
          <w:rFonts w:ascii="Verdana" w:hAnsi="Verdana" w:cs="Arial"/>
          <w:sz w:val="18"/>
          <w:szCs w:val="18"/>
        </w:rPr>
        <w:t>.</w:t>
      </w:r>
    </w:p>
    <w:p w:rsidR="00D0399F"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producto de la revisión aritmética de la </w:t>
      </w:r>
      <w:r w:rsidR="00022F98" w:rsidRPr="009E4128">
        <w:rPr>
          <w:rFonts w:ascii="Verdana" w:hAnsi="Verdana" w:cs="Arial"/>
          <w:sz w:val="18"/>
          <w:szCs w:val="18"/>
        </w:rPr>
        <w:t>propuesta</w:t>
      </w:r>
      <w:r w:rsidRPr="009E4128">
        <w:rPr>
          <w:rFonts w:ascii="Verdana" w:hAnsi="Verdana" w:cs="Arial"/>
          <w:sz w:val="18"/>
          <w:szCs w:val="18"/>
        </w:rPr>
        <w:t xml:space="preserve"> económica existiera una diferencia superior al dos por ciento (2%), entre el monto total de la </w:t>
      </w:r>
      <w:r w:rsidR="00022F98" w:rsidRPr="009E4128">
        <w:rPr>
          <w:rFonts w:ascii="Verdana" w:hAnsi="Verdana" w:cs="Arial"/>
          <w:sz w:val="18"/>
          <w:szCs w:val="18"/>
        </w:rPr>
        <w:t>propuesta</w:t>
      </w:r>
      <w:r w:rsidRPr="009E4128">
        <w:rPr>
          <w:rFonts w:ascii="Verdana" w:hAnsi="Verdana" w:cs="Arial"/>
          <w:sz w:val="18"/>
          <w:szCs w:val="18"/>
        </w:rPr>
        <w:t xml:space="preserve"> y el monto revisado por el Comité de Evaluación, sea esta diferencia positiva o negativa.</w:t>
      </w:r>
    </w:p>
    <w:p w:rsidR="00D300C1" w:rsidRPr="009E4128"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 xml:space="preserve">Cuando el proponente presente propuestas alternativas en una misma </w:t>
      </w:r>
      <w:r w:rsidR="00022F98" w:rsidRPr="009E4128">
        <w:rPr>
          <w:rFonts w:ascii="Verdana" w:hAnsi="Verdana" w:cs="Arial"/>
          <w:sz w:val="18"/>
          <w:szCs w:val="18"/>
        </w:rPr>
        <w:t>propuesta</w:t>
      </w:r>
      <w:r w:rsidR="00D300C1" w:rsidRPr="009E4128">
        <w:rPr>
          <w:rFonts w:ascii="Verdana" w:hAnsi="Verdana" w:cs="Arial"/>
          <w:sz w:val="18"/>
          <w:szCs w:val="18"/>
        </w:rPr>
        <w:t>.</w:t>
      </w:r>
    </w:p>
    <w:p w:rsidR="00D0399F" w:rsidRPr="009E4128" w:rsidRDefault="00062BC7" w:rsidP="00BB32E1">
      <w:pPr>
        <w:pStyle w:val="Prrafodelista"/>
        <w:numPr>
          <w:ilvl w:val="0"/>
          <w:numId w:val="10"/>
        </w:numPr>
        <w:ind w:left="1134" w:hanging="425"/>
        <w:jc w:val="both"/>
        <w:rPr>
          <w:rFonts w:ascii="Verdana" w:hAnsi="Verdana" w:cs="Arial"/>
          <w:sz w:val="18"/>
          <w:szCs w:val="18"/>
        </w:rPr>
      </w:pPr>
      <w:r>
        <w:rPr>
          <w:rFonts w:ascii="Verdana" w:hAnsi="Verdana" w:cs="Verdana"/>
          <w:sz w:val="18"/>
          <w:szCs w:val="18"/>
        </w:rPr>
        <w:t xml:space="preserve">Cuando la adjudicación sea por el total, </w:t>
      </w:r>
      <w:r w:rsidR="00D300C1" w:rsidRPr="009E4128">
        <w:rPr>
          <w:rFonts w:ascii="Verdana" w:hAnsi="Verdana" w:cs="Verdana"/>
          <w:sz w:val="18"/>
          <w:szCs w:val="18"/>
        </w:rPr>
        <w:t xml:space="preserve">la propuesta económica </w:t>
      </w:r>
      <w:r>
        <w:rPr>
          <w:rFonts w:ascii="Verdana" w:hAnsi="Verdana" w:cs="Verdana"/>
          <w:sz w:val="18"/>
          <w:szCs w:val="18"/>
        </w:rPr>
        <w:t>que no cotice</w:t>
      </w:r>
      <w:r w:rsidR="00D300C1" w:rsidRPr="009E4128">
        <w:rPr>
          <w:rFonts w:ascii="Verdana" w:hAnsi="Verdana" w:cs="Verdana"/>
          <w:sz w:val="18"/>
          <w:szCs w:val="18"/>
        </w:rPr>
        <w:t xml:space="preserve"> la totalidad de los bienes </w:t>
      </w:r>
      <w:r>
        <w:rPr>
          <w:rFonts w:ascii="Verdana" w:hAnsi="Verdana" w:cs="Verdana"/>
          <w:sz w:val="18"/>
          <w:szCs w:val="18"/>
        </w:rPr>
        <w:t>descritos</w:t>
      </w:r>
      <w:r w:rsidR="00D300C1" w:rsidRPr="009E4128">
        <w:rPr>
          <w:rFonts w:ascii="Verdana" w:hAnsi="Verdana" w:cs="Verdana"/>
          <w:sz w:val="18"/>
          <w:szCs w:val="18"/>
        </w:rPr>
        <w:t xml:space="preserve"> </w:t>
      </w:r>
      <w:r>
        <w:rPr>
          <w:rFonts w:ascii="Verdana" w:hAnsi="Verdana" w:cs="Verdana"/>
          <w:sz w:val="18"/>
          <w:szCs w:val="18"/>
        </w:rPr>
        <w:t>en el</w:t>
      </w:r>
      <w:r w:rsidR="00D300C1" w:rsidRPr="009E4128">
        <w:rPr>
          <w:rFonts w:ascii="Verdana" w:hAnsi="Verdana" w:cs="Verdana"/>
          <w:sz w:val="18"/>
          <w:szCs w:val="18"/>
        </w:rPr>
        <w:t xml:space="preserve"> for</w:t>
      </w:r>
      <w:r>
        <w:rPr>
          <w:rFonts w:ascii="Verdana" w:hAnsi="Verdana" w:cs="Verdana"/>
          <w:sz w:val="18"/>
          <w:szCs w:val="18"/>
        </w:rPr>
        <w:t>mulario</w:t>
      </w:r>
      <w:r w:rsidR="00D300C1" w:rsidRPr="009E4128">
        <w:rPr>
          <w:rFonts w:ascii="Verdana" w:hAnsi="Verdana" w:cs="Verdana"/>
          <w:sz w:val="18"/>
          <w:szCs w:val="18"/>
        </w:rPr>
        <w:t xml:space="preserve"> B-1.</w:t>
      </w:r>
    </w:p>
    <w:p w:rsidR="00D0399F" w:rsidRPr="00424C65" w:rsidRDefault="00D0399F" w:rsidP="00BB32E1">
      <w:pPr>
        <w:pStyle w:val="Prrafodelista"/>
        <w:numPr>
          <w:ilvl w:val="0"/>
          <w:numId w:val="10"/>
        </w:numPr>
        <w:ind w:left="1134" w:hanging="425"/>
        <w:jc w:val="both"/>
        <w:rPr>
          <w:rFonts w:ascii="Verdana" w:hAnsi="Verdana" w:cs="Arial"/>
          <w:sz w:val="18"/>
          <w:szCs w:val="18"/>
        </w:rPr>
      </w:pPr>
      <w:r w:rsidRPr="009E4128">
        <w:rPr>
          <w:rFonts w:ascii="Verdana" w:hAnsi="Verdana" w:cs="Arial"/>
          <w:sz w:val="18"/>
          <w:szCs w:val="18"/>
        </w:rPr>
        <w:t>Cuando el proponente</w:t>
      </w:r>
      <w:r w:rsidRPr="00424C65">
        <w:rPr>
          <w:rFonts w:ascii="Verdana" w:hAnsi="Verdana" w:cs="Arial"/>
          <w:sz w:val="18"/>
          <w:szCs w:val="18"/>
        </w:rPr>
        <w:t xml:space="preserve">, en el plazo establecido no presentara la documentación que será subsanada, </w:t>
      </w:r>
      <w:r w:rsidR="00C2592D">
        <w:rPr>
          <w:rFonts w:ascii="Verdana" w:hAnsi="Verdana" w:cs="Arial"/>
          <w:sz w:val="18"/>
          <w:szCs w:val="18"/>
        </w:rPr>
        <w:t>por los Comités de Habilitación y Evaluación</w:t>
      </w:r>
      <w:r w:rsidRPr="00424C65">
        <w:rPr>
          <w:rFonts w:ascii="Verdana" w:hAnsi="Verdana" w:cs="Arial"/>
          <w:sz w:val="18"/>
          <w:szCs w:val="18"/>
        </w:rPr>
        <w:t xml:space="preserve">, procederá a descalificar la </w:t>
      </w:r>
      <w:r w:rsidR="00022F98">
        <w:rPr>
          <w:rFonts w:ascii="Verdana" w:hAnsi="Verdana" w:cs="Arial"/>
          <w:sz w:val="18"/>
          <w:szCs w:val="18"/>
        </w:rPr>
        <w:t>propuesta</w:t>
      </w:r>
      <w:r w:rsidRPr="00424C65">
        <w:rPr>
          <w:rFonts w:ascii="Verdana" w:hAnsi="Verdana" w:cs="Arial"/>
          <w:sz w:val="18"/>
          <w:szCs w:val="18"/>
        </w:rPr>
        <w:t>.</w:t>
      </w:r>
    </w:p>
    <w:p w:rsidR="00D0399F" w:rsidRPr="00424C65" w:rsidRDefault="00D0399F" w:rsidP="00BB32E1">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 xml:space="preserve">Si el proponente adjudicado no presenta la documentación solicitada para la </w:t>
      </w:r>
      <w:r>
        <w:rPr>
          <w:rFonts w:ascii="Verdana" w:hAnsi="Verdana" w:cs="Arial"/>
          <w:sz w:val="18"/>
          <w:szCs w:val="18"/>
        </w:rPr>
        <w:t>elaboración y firma de contrato,</w:t>
      </w:r>
      <w:r w:rsidRPr="00424C65">
        <w:rPr>
          <w:rFonts w:ascii="Verdana" w:hAnsi="Verdana" w:cs="Arial"/>
          <w:sz w:val="18"/>
          <w:szCs w:val="18"/>
        </w:rPr>
        <w:t xml:space="preserve"> dentro del plazo establecido para su verificación; salvo que el proponente adjudicado hubiese justificado oportunamente el retraso y el </w:t>
      </w:r>
      <w:r w:rsidR="006572BC">
        <w:rPr>
          <w:rFonts w:ascii="Verdana" w:hAnsi="Verdana" w:cs="Arial"/>
          <w:sz w:val="18"/>
          <w:szCs w:val="18"/>
        </w:rPr>
        <w:t>R</w:t>
      </w:r>
      <w:r w:rsidRPr="00424C65">
        <w:rPr>
          <w:rFonts w:ascii="Verdana" w:hAnsi="Verdana" w:cs="Arial"/>
          <w:sz w:val="18"/>
          <w:szCs w:val="18"/>
        </w:rPr>
        <w:t>C</w:t>
      </w:r>
      <w:r w:rsidR="006572BC">
        <w:rPr>
          <w:rFonts w:ascii="Verdana" w:hAnsi="Verdana" w:cs="Arial"/>
          <w:sz w:val="18"/>
          <w:szCs w:val="18"/>
        </w:rPr>
        <w:t>D</w:t>
      </w:r>
      <w:r w:rsidRPr="00424C65">
        <w:rPr>
          <w:rFonts w:ascii="Verdana" w:hAnsi="Verdana" w:cs="Arial"/>
          <w:sz w:val="18"/>
          <w:szCs w:val="18"/>
        </w:rPr>
        <w:t xml:space="preserve"> autorice la ampliación de plazo para la presentación o complementación de los documentos solicitados.</w:t>
      </w:r>
    </w:p>
    <w:p w:rsidR="00D0399F" w:rsidRDefault="00D0399F" w:rsidP="00BB32E1">
      <w:pPr>
        <w:pStyle w:val="Prrafodelista"/>
        <w:numPr>
          <w:ilvl w:val="0"/>
          <w:numId w:val="10"/>
        </w:numPr>
        <w:ind w:left="1134" w:hanging="425"/>
        <w:jc w:val="both"/>
        <w:rPr>
          <w:rFonts w:ascii="Verdana" w:hAnsi="Verdana" w:cs="Arial"/>
          <w:sz w:val="18"/>
          <w:szCs w:val="18"/>
        </w:rPr>
      </w:pPr>
      <w:r w:rsidRPr="00424C65">
        <w:rPr>
          <w:rFonts w:ascii="Verdana" w:hAnsi="Verdana" w:cs="Arial"/>
          <w:sz w:val="18"/>
          <w:szCs w:val="18"/>
        </w:rPr>
        <w:t>Cuando el proponente adjud</w:t>
      </w:r>
      <w:r w:rsidR="00C2592D">
        <w:rPr>
          <w:rFonts w:ascii="Verdana" w:hAnsi="Verdana" w:cs="Arial"/>
          <w:sz w:val="18"/>
          <w:szCs w:val="18"/>
        </w:rPr>
        <w:t>icado desista de forma expresa y</w:t>
      </w:r>
      <w:r w:rsidRPr="00424C65">
        <w:rPr>
          <w:rFonts w:ascii="Verdana" w:hAnsi="Verdana" w:cs="Arial"/>
          <w:sz w:val="18"/>
          <w:szCs w:val="18"/>
        </w:rPr>
        <w:t xml:space="preserve"> tácita de suscribir el contrato</w:t>
      </w:r>
      <w:r>
        <w:rPr>
          <w:rFonts w:ascii="Verdana" w:hAnsi="Verdana" w:cs="Arial"/>
          <w:sz w:val="18"/>
          <w:szCs w:val="18"/>
        </w:rPr>
        <w:t>.</w:t>
      </w:r>
    </w:p>
    <w:p w:rsidR="00D0399F" w:rsidRPr="00F05B07" w:rsidRDefault="00D0399F" w:rsidP="00BB32E1">
      <w:pPr>
        <w:pStyle w:val="Prrafodelista"/>
        <w:numPr>
          <w:ilvl w:val="0"/>
          <w:numId w:val="10"/>
        </w:numPr>
        <w:ind w:left="1134" w:hanging="425"/>
        <w:jc w:val="both"/>
        <w:rPr>
          <w:rFonts w:ascii="Verdana" w:hAnsi="Verdana" w:cs="Arial"/>
          <w:sz w:val="18"/>
          <w:szCs w:val="18"/>
        </w:rPr>
      </w:pPr>
      <w:r w:rsidRPr="00F05B07">
        <w:rPr>
          <w:rFonts w:ascii="Verdana" w:hAnsi="Verdana" w:cs="Calibri"/>
          <w:sz w:val="18"/>
          <w:szCs w:val="18"/>
        </w:rPr>
        <w:t xml:space="preserve">En caso de comprobarse falsedad en la información presentada por el proponente. </w:t>
      </w:r>
    </w:p>
    <w:p w:rsidR="00D0399F" w:rsidRPr="0060067E" w:rsidRDefault="00D0399F" w:rsidP="00BB32E1">
      <w:pPr>
        <w:pStyle w:val="Ttulo"/>
        <w:numPr>
          <w:ilvl w:val="0"/>
          <w:numId w:val="3"/>
        </w:numPr>
        <w:tabs>
          <w:tab w:val="left" w:pos="567"/>
        </w:tabs>
        <w:ind w:left="567" w:hanging="567"/>
        <w:jc w:val="left"/>
        <w:rPr>
          <w:rFonts w:ascii="Verdana" w:hAnsi="Verdana"/>
          <w:color w:val="000000"/>
          <w:sz w:val="18"/>
          <w:szCs w:val="18"/>
        </w:rPr>
      </w:pPr>
      <w:bookmarkStart w:id="6" w:name="_Toc346780208"/>
      <w:bookmarkStart w:id="7" w:name="_Toc346784705"/>
      <w:r w:rsidRPr="0060067E">
        <w:rPr>
          <w:rFonts w:ascii="Verdana" w:hAnsi="Verdana"/>
          <w:color w:val="000000"/>
          <w:sz w:val="18"/>
          <w:szCs w:val="18"/>
        </w:rPr>
        <w:t>ERRORES NO SUBSANABLES</w:t>
      </w:r>
      <w:bookmarkEnd w:id="6"/>
      <w:bookmarkEnd w:id="7"/>
      <w:r>
        <w:rPr>
          <w:rFonts w:ascii="Verdana" w:hAnsi="Verdana"/>
          <w:color w:val="000000"/>
          <w:sz w:val="18"/>
          <w:szCs w:val="18"/>
          <w:lang w:val="es-BO"/>
        </w:rPr>
        <w:t xml:space="preserve"> Y ERRORES SUBSANABLES</w:t>
      </w:r>
      <w:r w:rsidRPr="0060067E">
        <w:rPr>
          <w:rFonts w:ascii="Verdana" w:hAnsi="Verdana"/>
          <w:color w:val="000000"/>
          <w:sz w:val="18"/>
          <w:szCs w:val="18"/>
        </w:rPr>
        <w:t xml:space="preserve"> </w:t>
      </w:r>
    </w:p>
    <w:p w:rsidR="00D0399F" w:rsidRPr="0060067E" w:rsidRDefault="00D0399F" w:rsidP="00BB32E1">
      <w:pPr>
        <w:pStyle w:val="Ttulo"/>
        <w:numPr>
          <w:ilvl w:val="1"/>
          <w:numId w:val="3"/>
        </w:numPr>
        <w:tabs>
          <w:tab w:val="left" w:pos="0"/>
        </w:tabs>
        <w:ind w:left="1276" w:hanging="709"/>
        <w:jc w:val="both"/>
        <w:rPr>
          <w:rFonts w:ascii="Verdana" w:hAnsi="Verdana" w:cs="Arial"/>
          <w:color w:val="000000"/>
          <w:sz w:val="18"/>
          <w:szCs w:val="18"/>
        </w:rPr>
      </w:pPr>
      <w:r w:rsidRPr="0060067E">
        <w:rPr>
          <w:rFonts w:ascii="Verdana" w:hAnsi="Verdana" w:cs="Arial"/>
          <w:color w:val="000000"/>
          <w:sz w:val="18"/>
          <w:szCs w:val="18"/>
        </w:rPr>
        <w:t>Se consideran errores no subsanables, siendo objeto de descalificación, los siguientes:</w:t>
      </w:r>
    </w:p>
    <w:p w:rsidR="00D0399F" w:rsidRPr="0060067E" w:rsidRDefault="00D0399F" w:rsidP="00D0399F">
      <w:pPr>
        <w:ind w:left="2124" w:hanging="708"/>
        <w:jc w:val="both"/>
        <w:rPr>
          <w:rFonts w:ascii="Verdana" w:hAnsi="Verdana" w:cs="Arial"/>
          <w:color w:val="000000"/>
          <w:sz w:val="18"/>
          <w:szCs w:val="18"/>
        </w:rPr>
      </w:pPr>
    </w:p>
    <w:p w:rsidR="00D0399F" w:rsidRPr="007E0FA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E0FAF">
        <w:rPr>
          <w:rFonts w:ascii="Verdana" w:hAnsi="Verdana" w:cs="Arial"/>
          <w:color w:val="000000"/>
          <w:sz w:val="18"/>
          <w:szCs w:val="18"/>
        </w:rPr>
        <w:t xml:space="preserve">La falta de presentación del formulario A-1. </w:t>
      </w:r>
    </w:p>
    <w:p w:rsidR="00D0399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técnica</w:t>
      </w:r>
      <w:r>
        <w:rPr>
          <w:rFonts w:ascii="Verdana" w:hAnsi="Verdana" w:cs="Arial"/>
          <w:color w:val="000000"/>
          <w:sz w:val="18"/>
          <w:szCs w:val="18"/>
        </w:rPr>
        <w:t>.</w:t>
      </w:r>
    </w:p>
    <w:p w:rsidR="00D0399F" w:rsidRDefault="00D0399F" w:rsidP="00BB32E1">
      <w:pPr>
        <w:numPr>
          <w:ilvl w:val="0"/>
          <w:numId w:val="12"/>
        </w:numPr>
        <w:tabs>
          <w:tab w:val="left" w:pos="1276"/>
          <w:tab w:val="left" w:pos="1843"/>
        </w:tabs>
        <w:ind w:left="1843" w:hanging="574"/>
        <w:jc w:val="both"/>
        <w:rPr>
          <w:rFonts w:ascii="Verdana" w:hAnsi="Verdana" w:cs="Arial"/>
          <w:color w:val="000000"/>
          <w:sz w:val="18"/>
          <w:szCs w:val="18"/>
        </w:rPr>
      </w:pPr>
      <w:r w:rsidRPr="00786A1E">
        <w:rPr>
          <w:rFonts w:ascii="Verdana" w:hAnsi="Verdana" w:cs="Arial"/>
          <w:color w:val="000000"/>
          <w:sz w:val="18"/>
          <w:szCs w:val="18"/>
        </w:rPr>
        <w:t>La falta de la propuesta económica</w:t>
      </w:r>
      <w:r>
        <w:rPr>
          <w:rFonts w:ascii="Verdana" w:hAnsi="Verdana" w:cs="Arial"/>
          <w:color w:val="000000"/>
          <w:sz w:val="18"/>
          <w:szCs w:val="18"/>
        </w:rPr>
        <w:t>.</w:t>
      </w:r>
    </w:p>
    <w:p w:rsidR="00D0399F" w:rsidRPr="0060067E" w:rsidRDefault="00D0399F" w:rsidP="00BB32E1">
      <w:pPr>
        <w:pStyle w:val="Ttulo"/>
        <w:numPr>
          <w:ilvl w:val="1"/>
          <w:numId w:val="3"/>
        </w:numPr>
        <w:tabs>
          <w:tab w:val="left" w:pos="0"/>
        </w:tabs>
        <w:ind w:left="1276" w:hanging="709"/>
        <w:jc w:val="both"/>
        <w:rPr>
          <w:rFonts w:ascii="Verdana" w:hAnsi="Verdana" w:cs="Arial"/>
          <w:color w:val="000000"/>
          <w:sz w:val="18"/>
          <w:szCs w:val="18"/>
        </w:rPr>
      </w:pPr>
      <w:r>
        <w:rPr>
          <w:rFonts w:ascii="Verdana" w:hAnsi="Verdana" w:cs="Arial"/>
          <w:color w:val="000000"/>
          <w:sz w:val="18"/>
          <w:szCs w:val="18"/>
          <w:lang w:val="es-BO"/>
        </w:rPr>
        <w:t>Errores Subsanables</w:t>
      </w:r>
    </w:p>
    <w:p w:rsidR="00D0399F" w:rsidRDefault="00D0399F" w:rsidP="00D0399F">
      <w:pPr>
        <w:ind w:left="2124" w:hanging="708"/>
        <w:jc w:val="both"/>
        <w:rPr>
          <w:rFonts w:ascii="Verdana" w:hAnsi="Verdana" w:cs="Arial"/>
          <w:color w:val="000000"/>
          <w:sz w:val="18"/>
          <w:szCs w:val="18"/>
        </w:rPr>
      </w:pPr>
    </w:p>
    <w:p w:rsidR="0080167A" w:rsidRDefault="0080167A" w:rsidP="0080167A">
      <w:pPr>
        <w:tabs>
          <w:tab w:val="left" w:pos="1276"/>
          <w:tab w:val="left" w:pos="1843"/>
        </w:tabs>
        <w:ind w:left="1276"/>
        <w:jc w:val="both"/>
        <w:rPr>
          <w:rFonts w:ascii="Verdana" w:hAnsi="Verdana" w:cs="Arial"/>
          <w:color w:val="000000"/>
          <w:sz w:val="18"/>
          <w:szCs w:val="18"/>
        </w:rPr>
      </w:pPr>
      <w:r>
        <w:rPr>
          <w:rFonts w:ascii="Verdana" w:hAnsi="Verdana" w:cs="Arial"/>
          <w:color w:val="000000"/>
          <w:sz w:val="18"/>
          <w:szCs w:val="18"/>
        </w:rPr>
        <w:t>Cuando los errores sean accidentales, accesorios o de forma y que no incidan en la validez y legalidad de la propuesta presentada.</w:t>
      </w:r>
    </w:p>
    <w:p w:rsidR="0080167A" w:rsidRDefault="0080167A" w:rsidP="0080167A">
      <w:pPr>
        <w:ind w:left="709" w:hanging="709"/>
        <w:jc w:val="both"/>
        <w:rPr>
          <w:rFonts w:ascii="Verdana" w:hAnsi="Verdana" w:cs="Arial"/>
          <w:color w:val="000000"/>
          <w:sz w:val="18"/>
          <w:szCs w:val="18"/>
        </w:rPr>
      </w:pPr>
    </w:p>
    <w:p w:rsidR="0080167A" w:rsidRDefault="0080167A" w:rsidP="0080167A">
      <w:pPr>
        <w:ind w:left="1276"/>
        <w:jc w:val="both"/>
        <w:rPr>
          <w:rFonts w:ascii="Verdana" w:hAnsi="Verdana" w:cs="Arial"/>
          <w:color w:val="000000"/>
          <w:sz w:val="18"/>
          <w:szCs w:val="18"/>
        </w:rPr>
      </w:pPr>
      <w:r>
        <w:rPr>
          <w:rFonts w:ascii="Verdana" w:hAnsi="Verdana" w:cs="Arial"/>
          <w:color w:val="000000"/>
          <w:sz w:val="18"/>
          <w:szCs w:val="18"/>
        </w:rPr>
        <w:t>Los criterios señalados precedentemente no son limitativos, pudiendo los Comités de Habilitación y Evaluación considerar otros criterios subsanables, los mismos deberán estar descritos en los respectivos informes.</w:t>
      </w:r>
    </w:p>
    <w:p w:rsidR="0080167A" w:rsidRDefault="0080167A" w:rsidP="00D0399F">
      <w:pPr>
        <w:ind w:left="1276"/>
        <w:jc w:val="both"/>
        <w:rPr>
          <w:rFonts w:ascii="Verdana" w:hAnsi="Verdana" w:cs="Arial"/>
          <w:color w:val="000000"/>
          <w:sz w:val="18"/>
          <w:szCs w:val="18"/>
        </w:rPr>
      </w:pPr>
    </w:p>
    <w:p w:rsidR="00D0399F" w:rsidRPr="001F6E34" w:rsidRDefault="00F678FB" w:rsidP="00D0399F">
      <w:pPr>
        <w:pStyle w:val="Prrafodelista"/>
        <w:ind w:left="1276"/>
        <w:jc w:val="both"/>
        <w:rPr>
          <w:rFonts w:ascii="Verdana" w:hAnsi="Verdana"/>
          <w:sz w:val="18"/>
          <w:szCs w:val="18"/>
        </w:rPr>
      </w:pPr>
      <w:r>
        <w:rPr>
          <w:rFonts w:ascii="Verdana" w:hAnsi="Verdana" w:cs="Calibri"/>
          <w:sz w:val="18"/>
          <w:szCs w:val="18"/>
        </w:rPr>
        <w:t>Los Comités</w:t>
      </w:r>
      <w:r w:rsidR="00D0399F" w:rsidRPr="001F6E34">
        <w:rPr>
          <w:rFonts w:ascii="Verdana" w:hAnsi="Verdana" w:cs="Calibri"/>
          <w:sz w:val="18"/>
          <w:szCs w:val="18"/>
          <w:lang w:val="es-BO"/>
        </w:rPr>
        <w:t xml:space="preserve"> de Habilitación o Evaluación </w:t>
      </w:r>
      <w:r w:rsidR="009131B6">
        <w:rPr>
          <w:rFonts w:ascii="Verdana" w:hAnsi="Verdana" w:cs="Calibri"/>
          <w:sz w:val="18"/>
          <w:szCs w:val="18"/>
          <w:lang w:val="es-BO"/>
        </w:rPr>
        <w:t>deberán</w:t>
      </w:r>
      <w:r w:rsidR="00D0399F">
        <w:rPr>
          <w:rFonts w:ascii="Verdana" w:hAnsi="Verdana" w:cs="Calibri"/>
          <w:sz w:val="18"/>
          <w:szCs w:val="18"/>
          <w:lang w:val="es-BO"/>
        </w:rPr>
        <w:t xml:space="preserve"> </w:t>
      </w:r>
      <w:r w:rsidR="00D0399F" w:rsidRPr="001F6E34">
        <w:rPr>
          <w:rFonts w:ascii="Verdana" w:hAnsi="Verdana" w:cs="Calibri"/>
          <w:sz w:val="18"/>
          <w:szCs w:val="18"/>
        </w:rPr>
        <w:t>solicitar</w:t>
      </w:r>
      <w:r w:rsidR="00D0399F" w:rsidRPr="001F6E34">
        <w:rPr>
          <w:rFonts w:ascii="Verdana" w:hAnsi="Verdana" w:cs="Calibri"/>
          <w:sz w:val="18"/>
          <w:szCs w:val="18"/>
          <w:lang w:val="es-BO"/>
        </w:rPr>
        <w:t xml:space="preserve"> </w:t>
      </w:r>
      <w:r w:rsidR="00D0399F" w:rsidRPr="001F6E34">
        <w:rPr>
          <w:rFonts w:ascii="Verdana" w:hAnsi="Verdana" w:cs="Calibri"/>
          <w:sz w:val="18"/>
          <w:szCs w:val="18"/>
        </w:rPr>
        <w:t xml:space="preserve">aclaraciones o complementaciones </w:t>
      </w:r>
      <w:r>
        <w:rPr>
          <w:rFonts w:ascii="Verdana" w:hAnsi="Verdana" w:cs="Calibri"/>
          <w:sz w:val="18"/>
          <w:szCs w:val="18"/>
        </w:rPr>
        <w:t>por medio d</w:t>
      </w:r>
      <w:r w:rsidR="00D0399F">
        <w:rPr>
          <w:rFonts w:ascii="Verdana" w:hAnsi="Verdana" w:cs="Calibri"/>
          <w:sz w:val="18"/>
          <w:szCs w:val="18"/>
        </w:rPr>
        <w:t>el correo</w:t>
      </w:r>
      <w:r>
        <w:rPr>
          <w:rFonts w:ascii="Verdana" w:hAnsi="Verdana" w:cs="Calibri"/>
          <w:sz w:val="18"/>
          <w:szCs w:val="18"/>
        </w:rPr>
        <w:t>:</w:t>
      </w:r>
      <w:r w:rsidR="00D0399F">
        <w:rPr>
          <w:rFonts w:ascii="Verdana" w:hAnsi="Verdana" w:cs="Calibri"/>
          <w:sz w:val="18"/>
          <w:szCs w:val="18"/>
        </w:rPr>
        <w:t xml:space="preserve"> </w:t>
      </w:r>
      <w:hyperlink r:id="rId17" w:history="1">
        <w:r w:rsidR="00D0399F" w:rsidRPr="00295880">
          <w:rPr>
            <w:rStyle w:val="Hipervnculo"/>
            <w:rFonts w:ascii="Verdana" w:hAnsi="Verdana" w:cs="Calibri"/>
            <w:sz w:val="18"/>
            <w:szCs w:val="18"/>
          </w:rPr>
          <w:t>consultacontrataciones@ypfb.gob.bo</w:t>
        </w:r>
      </w:hyperlink>
      <w:r w:rsidR="00D0399F">
        <w:rPr>
          <w:rFonts w:ascii="Verdana" w:hAnsi="Verdana" w:cs="Calibri"/>
          <w:sz w:val="18"/>
          <w:szCs w:val="18"/>
        </w:rPr>
        <w:t>.</w:t>
      </w:r>
    </w:p>
    <w:p w:rsidR="00D0399F" w:rsidRPr="00605F05" w:rsidRDefault="00D0399F" w:rsidP="00D0399F">
      <w:pPr>
        <w:ind w:left="1276"/>
        <w:jc w:val="both"/>
        <w:rPr>
          <w:rFonts w:ascii="Verdana" w:hAnsi="Verdana"/>
          <w:sz w:val="18"/>
          <w:szCs w:val="18"/>
        </w:rPr>
      </w:pPr>
    </w:p>
    <w:p w:rsidR="00D0399F" w:rsidRDefault="00D0399F" w:rsidP="00D0399F">
      <w:pPr>
        <w:ind w:left="1276"/>
        <w:jc w:val="both"/>
        <w:rPr>
          <w:rFonts w:ascii="Verdana" w:hAnsi="Verdana"/>
          <w:sz w:val="18"/>
          <w:szCs w:val="18"/>
        </w:rPr>
      </w:pPr>
      <w:r w:rsidRPr="001F6E34">
        <w:rPr>
          <w:rFonts w:ascii="Verdana" w:hAnsi="Verdana"/>
          <w:sz w:val="18"/>
          <w:szCs w:val="18"/>
        </w:rPr>
        <w:t>Estos criterios podrán aplicarse también en la etapa de verificación de documentos para la suscripción del contrato.</w:t>
      </w:r>
    </w:p>
    <w:p w:rsidR="00F05B07" w:rsidRPr="001F6E34" w:rsidRDefault="00F05B07" w:rsidP="00D0399F">
      <w:pPr>
        <w:ind w:left="1276"/>
        <w:jc w:val="both"/>
        <w:rPr>
          <w:rFonts w:ascii="Verdana" w:hAnsi="Verdana"/>
          <w:sz w:val="18"/>
          <w:szCs w:val="18"/>
        </w:rPr>
      </w:pPr>
    </w:p>
    <w:p w:rsidR="00F64FB8" w:rsidRPr="0058713B" w:rsidRDefault="00F64FB8" w:rsidP="00BB32E1">
      <w:pPr>
        <w:pStyle w:val="Prrafodelista"/>
        <w:numPr>
          <w:ilvl w:val="0"/>
          <w:numId w:val="3"/>
        </w:numPr>
        <w:ind w:left="567" w:hanging="567"/>
        <w:jc w:val="both"/>
        <w:rPr>
          <w:rFonts w:ascii="Verdana" w:hAnsi="Verdana" w:cs="Calibri"/>
          <w:sz w:val="18"/>
          <w:szCs w:val="18"/>
        </w:rPr>
      </w:pPr>
      <w:r>
        <w:rPr>
          <w:rFonts w:ascii="Verdana" w:hAnsi="Verdana" w:cs="Calibri"/>
          <w:b/>
          <w:sz w:val="18"/>
          <w:szCs w:val="18"/>
        </w:rPr>
        <w:t xml:space="preserve">ETAPA DE </w:t>
      </w:r>
      <w:r w:rsidRPr="0058713B">
        <w:rPr>
          <w:rFonts w:ascii="Verdana" w:hAnsi="Verdana" w:cs="Calibri"/>
          <w:b/>
          <w:sz w:val="18"/>
          <w:szCs w:val="18"/>
        </w:rPr>
        <w:t xml:space="preserve">CONCERTACIÓN </w:t>
      </w:r>
    </w:p>
    <w:p w:rsidR="00F64FB8" w:rsidRPr="0058713B" w:rsidRDefault="00F64FB8" w:rsidP="00F64FB8">
      <w:pPr>
        <w:pStyle w:val="Prrafodelista"/>
        <w:ind w:left="567"/>
        <w:jc w:val="both"/>
        <w:rPr>
          <w:rFonts w:ascii="Verdana" w:hAnsi="Verdana" w:cs="Calibri"/>
          <w:sz w:val="18"/>
          <w:szCs w:val="18"/>
        </w:rPr>
      </w:pPr>
    </w:p>
    <w:p w:rsidR="003E1D0D" w:rsidRDefault="003E1D0D" w:rsidP="00F64FB8">
      <w:pPr>
        <w:ind w:left="567"/>
        <w:jc w:val="both"/>
        <w:rPr>
          <w:rFonts w:ascii="Verdana" w:hAnsi="Verdana"/>
          <w:sz w:val="18"/>
          <w:szCs w:val="18"/>
        </w:rPr>
      </w:pPr>
      <w:r w:rsidRPr="00F211B2">
        <w:rPr>
          <w:rFonts w:ascii="Verdana" w:hAnsi="Verdana"/>
          <w:sz w:val="18"/>
          <w:szCs w:val="18"/>
        </w:rPr>
        <w:t>Si el RCD hubiera optado por la etapa de concertación esta se desarrollará</w:t>
      </w:r>
      <w:r w:rsidR="00A6377A">
        <w:rPr>
          <w:rFonts w:ascii="Verdana" w:hAnsi="Verdana"/>
          <w:sz w:val="18"/>
          <w:szCs w:val="18"/>
        </w:rPr>
        <w:t xml:space="preserve"> por el Comité de C</w:t>
      </w:r>
      <w:r w:rsidR="00A64C15">
        <w:rPr>
          <w:rFonts w:ascii="Verdana" w:hAnsi="Verdana"/>
          <w:sz w:val="18"/>
          <w:szCs w:val="18"/>
        </w:rPr>
        <w:t>o</w:t>
      </w:r>
      <w:r w:rsidR="00A6377A">
        <w:rPr>
          <w:rFonts w:ascii="Verdana" w:hAnsi="Verdana"/>
          <w:sz w:val="18"/>
          <w:szCs w:val="18"/>
        </w:rPr>
        <w:t>ncertación</w:t>
      </w:r>
      <w:r w:rsidRPr="00F211B2">
        <w:rPr>
          <w:rFonts w:ascii="Verdana" w:hAnsi="Verdana"/>
          <w:sz w:val="18"/>
          <w:szCs w:val="18"/>
        </w:rPr>
        <w:t xml:space="preserve"> en procura de </w:t>
      </w:r>
      <w:r w:rsidR="00A64C15">
        <w:rPr>
          <w:rFonts w:ascii="Verdana" w:hAnsi="Verdana"/>
          <w:sz w:val="18"/>
          <w:szCs w:val="18"/>
        </w:rPr>
        <w:t xml:space="preserve">obtener </w:t>
      </w:r>
      <w:r w:rsidRPr="00F211B2">
        <w:rPr>
          <w:rFonts w:ascii="Verdana" w:hAnsi="Verdana"/>
          <w:sz w:val="18"/>
          <w:szCs w:val="18"/>
        </w:rPr>
        <w:t>mejores condiciones económicas y técnicas</w:t>
      </w:r>
      <w:r w:rsidR="00A64C15">
        <w:rPr>
          <w:rFonts w:ascii="Verdana" w:hAnsi="Verdana"/>
          <w:sz w:val="18"/>
          <w:szCs w:val="18"/>
        </w:rPr>
        <w:t xml:space="preserve"> para YPFB</w:t>
      </w:r>
      <w:r w:rsidRPr="00F211B2">
        <w:rPr>
          <w:rFonts w:ascii="Verdana" w:hAnsi="Verdana"/>
          <w:sz w:val="18"/>
          <w:szCs w:val="18"/>
        </w:rPr>
        <w:t xml:space="preserve"> y </w:t>
      </w:r>
      <w:r w:rsidRPr="00F211B2">
        <w:rPr>
          <w:rFonts w:ascii="Verdana" w:hAnsi="Verdana"/>
          <w:sz w:val="18"/>
          <w:szCs w:val="18"/>
        </w:rPr>
        <w:lastRenderedPageBreak/>
        <w:t xml:space="preserve">estará sujeta a lo establecido en el </w:t>
      </w:r>
      <w:r w:rsidR="00E90843">
        <w:rPr>
          <w:rFonts w:ascii="Verdana" w:hAnsi="Verdana"/>
          <w:sz w:val="18"/>
          <w:szCs w:val="18"/>
          <w:lang w:eastAsia="es-BO"/>
        </w:rPr>
        <w:t xml:space="preserve">Reglamento de Contrataciones Directas </w:t>
      </w:r>
      <w:r w:rsidR="00014DF1">
        <w:rPr>
          <w:rFonts w:ascii="Verdana" w:hAnsi="Verdana"/>
          <w:sz w:val="18"/>
          <w:szCs w:val="18"/>
          <w:lang w:eastAsia="es-BO"/>
        </w:rPr>
        <w:t>en el marco del</w:t>
      </w:r>
      <w:r w:rsidR="00E90843">
        <w:rPr>
          <w:rFonts w:ascii="Verdana" w:hAnsi="Verdana"/>
          <w:sz w:val="18"/>
          <w:szCs w:val="18"/>
          <w:lang w:eastAsia="es-BO"/>
        </w:rPr>
        <w:t xml:space="preserve"> D.S. 29506 de YPFB</w:t>
      </w:r>
      <w:r>
        <w:rPr>
          <w:rFonts w:ascii="Verdana" w:hAnsi="Verdana"/>
          <w:sz w:val="18"/>
          <w:szCs w:val="18"/>
        </w:rPr>
        <w:t>.</w:t>
      </w:r>
    </w:p>
    <w:p w:rsidR="00F64FB8" w:rsidRDefault="00F64FB8" w:rsidP="00F64FB8">
      <w:pPr>
        <w:ind w:left="567"/>
        <w:jc w:val="both"/>
        <w:rPr>
          <w:rFonts w:ascii="Verdana" w:hAnsi="Verdana" w:cs="Calibri"/>
          <w:sz w:val="18"/>
          <w:szCs w:val="18"/>
        </w:rPr>
      </w:pPr>
      <w:r>
        <w:rPr>
          <w:rFonts w:ascii="Verdana" w:hAnsi="Verdana" w:cs="Calibri"/>
          <w:sz w:val="18"/>
          <w:szCs w:val="18"/>
        </w:rPr>
        <w:t xml:space="preserve">   </w:t>
      </w:r>
    </w:p>
    <w:p w:rsidR="00F64FB8" w:rsidRPr="00666D9F" w:rsidRDefault="00F64FB8" w:rsidP="00BB32E1">
      <w:pPr>
        <w:numPr>
          <w:ilvl w:val="0"/>
          <w:numId w:val="3"/>
        </w:numPr>
        <w:ind w:left="567" w:hanging="567"/>
        <w:jc w:val="both"/>
        <w:rPr>
          <w:rFonts w:ascii="Verdana" w:hAnsi="Verdana" w:cs="Calibri"/>
          <w:b/>
          <w:sz w:val="18"/>
          <w:szCs w:val="18"/>
        </w:rPr>
      </w:pPr>
      <w:r w:rsidRPr="00666D9F">
        <w:rPr>
          <w:rFonts w:ascii="Verdana" w:hAnsi="Verdana" w:cs="Calibri"/>
          <w:b/>
          <w:sz w:val="18"/>
          <w:szCs w:val="18"/>
        </w:rPr>
        <w:t>ADJUDICACIÓN O DECLARATORIA DESIERTA</w:t>
      </w:r>
    </w:p>
    <w:p w:rsidR="00F64FB8" w:rsidRPr="00666D9F" w:rsidRDefault="00F64FB8" w:rsidP="00F64FB8">
      <w:pPr>
        <w:rPr>
          <w:rFonts w:ascii="Verdana" w:hAnsi="Verdana" w:cs="Calibri"/>
          <w:b/>
          <w:sz w:val="18"/>
          <w:szCs w:val="18"/>
        </w:rPr>
      </w:pPr>
    </w:p>
    <w:p w:rsidR="00F64FB8" w:rsidRPr="00AA2030" w:rsidRDefault="006572BC" w:rsidP="00AA2030">
      <w:pPr>
        <w:ind w:left="567"/>
        <w:jc w:val="both"/>
        <w:rPr>
          <w:rFonts w:ascii="Verdana" w:hAnsi="Verdana" w:cs="Calibri"/>
          <w:sz w:val="18"/>
          <w:szCs w:val="18"/>
        </w:rPr>
      </w:pPr>
      <w:r w:rsidRPr="00AA2030">
        <w:rPr>
          <w:rFonts w:ascii="Verdana" w:hAnsi="Verdana" w:cs="Calibri"/>
          <w:sz w:val="18"/>
          <w:szCs w:val="18"/>
        </w:rPr>
        <w:t>El RCD</w:t>
      </w:r>
      <w:r w:rsidR="00F64FB8" w:rsidRPr="00AA2030">
        <w:rPr>
          <w:rFonts w:ascii="Verdana" w:hAnsi="Verdana" w:cs="Calibri"/>
          <w:sz w:val="18"/>
          <w:szCs w:val="18"/>
        </w:rPr>
        <w:t xml:space="preserve"> sobre la base de los informes generados en la contratación</w:t>
      </w:r>
      <w:r w:rsidR="00014DF1">
        <w:rPr>
          <w:rFonts w:ascii="Verdana" w:hAnsi="Verdana" w:cs="Calibri"/>
          <w:sz w:val="18"/>
          <w:szCs w:val="18"/>
        </w:rPr>
        <w:t>,</w:t>
      </w:r>
      <w:r w:rsidR="00F64FB8" w:rsidRPr="00AA2030">
        <w:rPr>
          <w:rFonts w:ascii="Verdana" w:hAnsi="Verdana" w:cs="Calibri"/>
          <w:sz w:val="18"/>
          <w:szCs w:val="18"/>
        </w:rPr>
        <w:t xml:space="preserve"> adjudicará o declarará desierto el proceso de contratación mediante </w:t>
      </w:r>
      <w:r w:rsidR="007D4654" w:rsidRPr="00AA2030">
        <w:rPr>
          <w:rFonts w:ascii="Verdana" w:hAnsi="Verdana" w:cs="Calibri"/>
          <w:sz w:val="18"/>
          <w:szCs w:val="18"/>
        </w:rPr>
        <w:t>Nota Expresa</w:t>
      </w:r>
      <w:r w:rsidR="00F64FB8" w:rsidRPr="00AA2030">
        <w:rPr>
          <w:rFonts w:ascii="Verdana" w:hAnsi="Verdana" w:cs="Calibri"/>
          <w:sz w:val="18"/>
          <w:szCs w:val="18"/>
        </w:rPr>
        <w:t xml:space="preserve">, la misma que será publicada en el sitio web de YPFB, como medio oficial de comunicación; alternativamente podrá ser notificada mediante correo electrónico, fax u otros a los proponentes participantes. </w:t>
      </w:r>
    </w:p>
    <w:p w:rsidR="00F64FB8" w:rsidRPr="00666D9F" w:rsidRDefault="00F64FB8" w:rsidP="00AA2030">
      <w:pPr>
        <w:ind w:left="567"/>
        <w:jc w:val="both"/>
        <w:rPr>
          <w:rFonts w:ascii="Verdana" w:hAnsi="Verdana" w:cs="Calibri"/>
          <w:sz w:val="18"/>
          <w:szCs w:val="18"/>
        </w:rPr>
      </w:pPr>
    </w:p>
    <w:p w:rsidR="00F64FB8" w:rsidRPr="00AA2030" w:rsidRDefault="00F64FB8" w:rsidP="00AA2030">
      <w:pPr>
        <w:ind w:left="567"/>
        <w:jc w:val="both"/>
        <w:rPr>
          <w:rFonts w:ascii="Verdana" w:hAnsi="Verdana" w:cs="Calibri"/>
          <w:sz w:val="18"/>
          <w:szCs w:val="18"/>
        </w:rPr>
      </w:pPr>
      <w:r w:rsidRPr="00AA2030">
        <w:rPr>
          <w:rFonts w:ascii="Verdana" w:hAnsi="Verdana" w:cs="Calibri"/>
          <w:sz w:val="18"/>
          <w:szCs w:val="18"/>
        </w:rPr>
        <w:t xml:space="preserve">Cuando </w:t>
      </w:r>
      <w:r w:rsidR="007D4654" w:rsidRPr="00AA2030">
        <w:rPr>
          <w:rFonts w:ascii="Verdana" w:hAnsi="Verdana" w:cs="Calibri"/>
          <w:sz w:val="18"/>
          <w:szCs w:val="18"/>
        </w:rPr>
        <w:t>e</w:t>
      </w:r>
      <w:r w:rsidRPr="00AA2030">
        <w:rPr>
          <w:rFonts w:ascii="Verdana" w:hAnsi="Verdana" w:cs="Calibri"/>
          <w:sz w:val="18"/>
          <w:szCs w:val="18"/>
        </w:rPr>
        <w:t>l RC</w:t>
      </w:r>
      <w:r w:rsidR="007D4654" w:rsidRPr="00AA2030">
        <w:rPr>
          <w:rFonts w:ascii="Verdana" w:hAnsi="Verdana" w:cs="Calibri"/>
          <w:sz w:val="18"/>
          <w:szCs w:val="18"/>
        </w:rPr>
        <w:t>D</w:t>
      </w:r>
      <w:r w:rsidRPr="00AA2030">
        <w:rPr>
          <w:rFonts w:ascii="Verdana" w:hAnsi="Verdana" w:cs="Calibri"/>
          <w:sz w:val="18"/>
          <w:szCs w:val="18"/>
        </w:rPr>
        <w:t xml:space="preserve"> solicite la complementación o sustentación </w:t>
      </w:r>
      <w:r w:rsidR="00014DF1">
        <w:rPr>
          <w:rFonts w:ascii="Verdana" w:hAnsi="Verdana" w:cs="Calibri"/>
          <w:sz w:val="18"/>
          <w:szCs w:val="18"/>
        </w:rPr>
        <w:t>a los</w:t>
      </w:r>
      <w:r w:rsidRPr="00AA2030">
        <w:rPr>
          <w:rFonts w:ascii="Verdana" w:hAnsi="Verdana" w:cs="Calibri"/>
          <w:sz w:val="18"/>
          <w:szCs w:val="18"/>
        </w:rPr>
        <w:t xml:space="preserve"> Informe</w:t>
      </w:r>
      <w:r w:rsidR="00014DF1">
        <w:rPr>
          <w:rFonts w:ascii="Verdana" w:hAnsi="Verdana" w:cs="Calibri"/>
          <w:sz w:val="18"/>
          <w:szCs w:val="18"/>
        </w:rPr>
        <w:t>s</w:t>
      </w:r>
      <w:r w:rsidRPr="00AA2030">
        <w:rPr>
          <w:rFonts w:ascii="Verdana" w:hAnsi="Verdana" w:cs="Calibri"/>
          <w:sz w:val="18"/>
          <w:szCs w:val="18"/>
        </w:rPr>
        <w:t xml:space="preserve">, </w:t>
      </w:r>
      <w:r w:rsidR="00014DF1">
        <w:rPr>
          <w:rFonts w:ascii="Verdana" w:hAnsi="Verdana" w:cs="Calibri"/>
          <w:sz w:val="18"/>
          <w:szCs w:val="18"/>
        </w:rPr>
        <w:t xml:space="preserve">los </w:t>
      </w:r>
      <w:r w:rsidRPr="00AA2030">
        <w:rPr>
          <w:rFonts w:ascii="Verdana" w:hAnsi="Verdana" w:cs="Calibri"/>
          <w:sz w:val="18"/>
          <w:szCs w:val="18"/>
        </w:rPr>
        <w:t>Comité</w:t>
      </w:r>
      <w:r w:rsidR="00014DF1">
        <w:rPr>
          <w:rFonts w:ascii="Verdana" w:hAnsi="Verdana" w:cs="Calibri"/>
          <w:sz w:val="18"/>
          <w:szCs w:val="18"/>
        </w:rPr>
        <w:t>s</w:t>
      </w:r>
      <w:r w:rsidRPr="00AA2030">
        <w:rPr>
          <w:rFonts w:ascii="Verdana" w:hAnsi="Verdana" w:cs="Calibri"/>
          <w:sz w:val="18"/>
          <w:szCs w:val="18"/>
        </w:rPr>
        <w:t xml:space="preserve"> de </w:t>
      </w:r>
      <w:r w:rsidR="00014DF1">
        <w:rPr>
          <w:rFonts w:ascii="Verdana" w:hAnsi="Verdana" w:cs="Calibri"/>
          <w:sz w:val="18"/>
          <w:szCs w:val="18"/>
        </w:rPr>
        <w:t xml:space="preserve">Habilitación, </w:t>
      </w:r>
      <w:r w:rsidRPr="00AA2030">
        <w:rPr>
          <w:rFonts w:ascii="Verdana" w:hAnsi="Verdana" w:cs="Calibri"/>
          <w:sz w:val="18"/>
          <w:szCs w:val="18"/>
        </w:rPr>
        <w:t xml:space="preserve">Evaluación o Concertación cuando corresponda deberá remitir el Informe </w:t>
      </w:r>
      <w:r w:rsidR="00014DF1">
        <w:rPr>
          <w:rFonts w:ascii="Verdana" w:hAnsi="Verdana" w:cs="Calibri"/>
          <w:sz w:val="18"/>
          <w:szCs w:val="18"/>
        </w:rPr>
        <w:t xml:space="preserve">complementarios </w:t>
      </w:r>
      <w:r w:rsidRPr="00AA2030">
        <w:rPr>
          <w:rFonts w:ascii="Verdana" w:hAnsi="Verdana" w:cs="Calibri"/>
          <w:sz w:val="18"/>
          <w:szCs w:val="18"/>
        </w:rPr>
        <w:t>correspondiente.</w:t>
      </w:r>
    </w:p>
    <w:p w:rsidR="00F64FB8" w:rsidRDefault="00F64FB8" w:rsidP="00AA2030">
      <w:pPr>
        <w:ind w:left="567"/>
        <w:jc w:val="both"/>
        <w:rPr>
          <w:rFonts w:ascii="Verdana" w:hAnsi="Verdana" w:cs="Calibri"/>
          <w:sz w:val="18"/>
          <w:szCs w:val="18"/>
        </w:rPr>
      </w:pPr>
    </w:p>
    <w:p w:rsidR="00F64FB8" w:rsidRPr="00014DCE" w:rsidRDefault="00F64FB8" w:rsidP="00BB32E1">
      <w:pPr>
        <w:numPr>
          <w:ilvl w:val="0"/>
          <w:numId w:val="3"/>
        </w:numPr>
        <w:ind w:left="567" w:hanging="567"/>
        <w:jc w:val="both"/>
        <w:rPr>
          <w:rFonts w:ascii="Verdana" w:hAnsi="Verdana" w:cs="Calibri"/>
          <w:b/>
          <w:sz w:val="18"/>
          <w:szCs w:val="18"/>
        </w:rPr>
      </w:pPr>
      <w:r>
        <w:rPr>
          <w:rFonts w:ascii="Verdana" w:hAnsi="Verdana" w:cs="Calibri"/>
          <w:b/>
          <w:sz w:val="18"/>
          <w:szCs w:val="18"/>
        </w:rPr>
        <w:t xml:space="preserve">CAUSALES </w:t>
      </w:r>
      <w:r w:rsidR="001C2470">
        <w:rPr>
          <w:rFonts w:ascii="Verdana" w:hAnsi="Verdana" w:cs="Calibri"/>
          <w:b/>
          <w:sz w:val="18"/>
          <w:szCs w:val="18"/>
        </w:rPr>
        <w:t xml:space="preserve">DE </w:t>
      </w:r>
      <w:r w:rsidRPr="00014DCE">
        <w:rPr>
          <w:rFonts w:ascii="Verdana" w:hAnsi="Verdana" w:cs="Calibri"/>
          <w:b/>
          <w:sz w:val="18"/>
          <w:szCs w:val="18"/>
        </w:rPr>
        <w:t xml:space="preserve">DECLARATORIA DESIERTA </w:t>
      </w:r>
    </w:p>
    <w:p w:rsidR="00F64FB8" w:rsidRPr="00014DCE" w:rsidRDefault="00F64FB8" w:rsidP="00F64FB8">
      <w:pPr>
        <w:jc w:val="both"/>
        <w:rPr>
          <w:rFonts w:ascii="Verdana" w:hAnsi="Verdana" w:cs="Calibri"/>
          <w:b/>
          <w:sz w:val="18"/>
          <w:szCs w:val="18"/>
        </w:rPr>
      </w:pPr>
    </w:p>
    <w:p w:rsidR="00F64FB8" w:rsidRDefault="00F64FB8" w:rsidP="001F30E1">
      <w:pPr>
        <w:ind w:left="567"/>
        <w:jc w:val="both"/>
        <w:rPr>
          <w:rFonts w:ascii="Verdana" w:hAnsi="Verdana" w:cs="Arial"/>
          <w:sz w:val="18"/>
          <w:szCs w:val="18"/>
        </w:rPr>
      </w:pPr>
      <w:r>
        <w:rPr>
          <w:rFonts w:ascii="Verdana" w:hAnsi="Verdana" w:cs="Arial"/>
          <w:sz w:val="18"/>
          <w:szCs w:val="18"/>
        </w:rPr>
        <w:t xml:space="preserve">El Comité de Habilitación, Evaluación o de Concertación, podrán recomendar la Declaratoria Desierta del proceso, </w:t>
      </w:r>
      <w:r w:rsidR="001C2470">
        <w:rPr>
          <w:rFonts w:ascii="Verdana" w:hAnsi="Verdana" w:cs="Arial"/>
          <w:sz w:val="18"/>
          <w:szCs w:val="18"/>
        </w:rPr>
        <w:t>en los siguientes casos</w:t>
      </w:r>
      <w:r>
        <w:rPr>
          <w:rFonts w:ascii="Verdana" w:hAnsi="Verdana" w:cs="Arial"/>
          <w:sz w:val="18"/>
          <w:szCs w:val="18"/>
        </w:rPr>
        <w:t>:</w:t>
      </w:r>
    </w:p>
    <w:p w:rsidR="00F64FB8" w:rsidRDefault="00F64FB8" w:rsidP="00F64FB8">
      <w:pPr>
        <w:ind w:left="426"/>
        <w:jc w:val="both"/>
        <w:rPr>
          <w:rFonts w:ascii="Verdana" w:hAnsi="Verdana" w:cs="Arial"/>
          <w:sz w:val="18"/>
          <w:szCs w:val="18"/>
        </w:rPr>
      </w:pP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Cuando no se hubiera recibido propuesta alguna</w:t>
      </w:r>
      <w:r w:rsidR="00B75A92">
        <w:rPr>
          <w:rFonts w:ascii="Verdana" w:hAnsi="Verdana" w:cs="Arial"/>
          <w:sz w:val="18"/>
          <w:szCs w:val="18"/>
        </w:rPr>
        <w:t>.</w:t>
      </w: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Si la o las propuestas no hubieran cumplido con los requisitos del Documento Base de Contratación.</w:t>
      </w: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Cuando la Propuesta económica excede el precio referencial determinado por la unidad solicitante y éste sea público.</w:t>
      </w:r>
    </w:p>
    <w:p w:rsidR="00F64FB8" w:rsidRDefault="00F64FB8" w:rsidP="00BB32E1">
      <w:pPr>
        <w:pStyle w:val="Prrafodelista"/>
        <w:numPr>
          <w:ilvl w:val="0"/>
          <w:numId w:val="14"/>
        </w:numPr>
        <w:jc w:val="both"/>
        <w:rPr>
          <w:rFonts w:ascii="Verdana" w:hAnsi="Verdana" w:cs="Arial"/>
          <w:sz w:val="18"/>
          <w:szCs w:val="18"/>
        </w:rPr>
      </w:pPr>
      <w:r>
        <w:rPr>
          <w:rFonts w:ascii="Verdana" w:hAnsi="Verdana" w:cs="Arial"/>
          <w:sz w:val="18"/>
          <w:szCs w:val="18"/>
        </w:rPr>
        <w:t>Cuando la Propuesta económica exceda el precio referencial determinado por la unidad solicitante y éste no hubiese sido público y en la etapa de concertación no fuera posible adecuarlo al precio referencial.</w:t>
      </w:r>
    </w:p>
    <w:p w:rsidR="00F64FB8" w:rsidRDefault="00F64FB8" w:rsidP="0062797D">
      <w:pPr>
        <w:jc w:val="both"/>
        <w:rPr>
          <w:rFonts w:ascii="Verdana" w:hAnsi="Verdana" w:cs="Calibri"/>
          <w:sz w:val="18"/>
          <w:szCs w:val="18"/>
        </w:rPr>
      </w:pPr>
    </w:p>
    <w:p w:rsidR="0062797D" w:rsidRPr="00666D9F" w:rsidRDefault="0062797D" w:rsidP="0062797D">
      <w:pPr>
        <w:jc w:val="center"/>
        <w:rPr>
          <w:rFonts w:ascii="Verdana" w:hAnsi="Verdana" w:cs="Calibri"/>
          <w:b/>
          <w:sz w:val="18"/>
          <w:szCs w:val="18"/>
        </w:rPr>
      </w:pPr>
      <w:r w:rsidRPr="00666D9F">
        <w:rPr>
          <w:rFonts w:ascii="Verdana" w:hAnsi="Verdana" w:cs="Calibri"/>
          <w:b/>
          <w:sz w:val="18"/>
          <w:szCs w:val="18"/>
        </w:rPr>
        <w:t>SECCIÓN V</w:t>
      </w:r>
    </w:p>
    <w:p w:rsidR="0062797D" w:rsidRPr="00666D9F" w:rsidRDefault="0062797D" w:rsidP="0062797D">
      <w:pPr>
        <w:jc w:val="center"/>
        <w:rPr>
          <w:rFonts w:ascii="Verdana" w:hAnsi="Verdana" w:cs="Calibri"/>
          <w:sz w:val="18"/>
          <w:szCs w:val="18"/>
        </w:rPr>
      </w:pPr>
      <w:r w:rsidRPr="00666D9F">
        <w:rPr>
          <w:rFonts w:ascii="Verdana" w:hAnsi="Verdana" w:cs="Calibri"/>
          <w:b/>
          <w:sz w:val="18"/>
          <w:szCs w:val="18"/>
        </w:rPr>
        <w:t>SUSCRIPCIÓN DE CONTRATO</w:t>
      </w:r>
      <w:r w:rsidR="008C7125">
        <w:rPr>
          <w:rFonts w:ascii="Verdana" w:hAnsi="Verdana" w:cs="Calibri"/>
          <w:b/>
          <w:sz w:val="18"/>
          <w:szCs w:val="18"/>
        </w:rPr>
        <w:t xml:space="preserve"> </w:t>
      </w:r>
    </w:p>
    <w:p w:rsidR="0062797D" w:rsidRPr="00666D9F" w:rsidRDefault="0062797D" w:rsidP="0062797D">
      <w:pPr>
        <w:jc w:val="both"/>
        <w:rPr>
          <w:rFonts w:ascii="Verdana" w:hAnsi="Verdana" w:cs="Calibri"/>
          <w:sz w:val="18"/>
          <w:szCs w:val="18"/>
        </w:rPr>
      </w:pPr>
    </w:p>
    <w:p w:rsidR="0062797D" w:rsidRPr="000B5E4F" w:rsidRDefault="0062797D" w:rsidP="00BB32E1">
      <w:pPr>
        <w:numPr>
          <w:ilvl w:val="0"/>
          <w:numId w:val="3"/>
        </w:numPr>
        <w:ind w:left="567" w:hanging="567"/>
        <w:jc w:val="both"/>
        <w:rPr>
          <w:rFonts w:ascii="Verdana" w:hAnsi="Verdana" w:cs="Calibri"/>
          <w:b/>
          <w:sz w:val="18"/>
          <w:szCs w:val="18"/>
        </w:rPr>
      </w:pPr>
      <w:r w:rsidRPr="000B5E4F">
        <w:rPr>
          <w:rFonts w:ascii="Verdana" w:hAnsi="Verdana" w:cs="Calibri"/>
          <w:b/>
          <w:sz w:val="18"/>
          <w:szCs w:val="18"/>
        </w:rPr>
        <w:t>SUSCRIPCIÓN DE CONTRATO</w:t>
      </w:r>
    </w:p>
    <w:p w:rsidR="0062797D" w:rsidRPr="000B5E4F" w:rsidRDefault="0062797D" w:rsidP="0062797D">
      <w:pPr>
        <w:pStyle w:val="Prrafodelista"/>
        <w:tabs>
          <w:tab w:val="left" w:pos="567"/>
          <w:tab w:val="left" w:pos="1276"/>
        </w:tabs>
        <w:ind w:left="567"/>
        <w:jc w:val="both"/>
        <w:rPr>
          <w:rFonts w:ascii="Verdana" w:hAnsi="Verdana" w:cstheme="minorHAnsi"/>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Calibri"/>
          <w:snapToGrid w:val="0"/>
          <w:sz w:val="18"/>
          <w:szCs w:val="18"/>
        </w:rPr>
        <w:t xml:space="preserve">El proponente adjudicado, deberá presentar para la suscripción de contrato, los originales, fotocopias simples o fotocopias legalizadas de los documentos </w:t>
      </w:r>
      <w:r w:rsidR="00123B21" w:rsidRPr="00AA2030">
        <w:rPr>
          <w:rFonts w:ascii="Verdana" w:hAnsi="Verdana" w:cs="Calibri"/>
          <w:snapToGrid w:val="0"/>
          <w:sz w:val="18"/>
          <w:szCs w:val="18"/>
        </w:rPr>
        <w:t>solicitados por YPFB</w:t>
      </w:r>
      <w:r w:rsidRPr="00AA2030">
        <w:rPr>
          <w:rFonts w:ascii="Verdana" w:hAnsi="Verdana" w:cs="Calibri"/>
          <w:snapToGrid w:val="0"/>
          <w:sz w:val="18"/>
          <w:szCs w:val="18"/>
        </w:rPr>
        <w:t>.</w:t>
      </w:r>
    </w:p>
    <w:p w:rsidR="00541618" w:rsidRPr="006D0A16" w:rsidRDefault="00541618" w:rsidP="00AA2030">
      <w:pPr>
        <w:pStyle w:val="Prrafodelista"/>
        <w:ind w:left="1080"/>
        <w:jc w:val="both"/>
        <w:rPr>
          <w:rFonts w:ascii="Verdana" w:hAnsi="Verdana" w:cs="Calibri"/>
          <w:snapToGrid w:val="0"/>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Calibri"/>
          <w:snapToGrid w:val="0"/>
          <w:sz w:val="18"/>
          <w:szCs w:val="18"/>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AA2030">
        <w:rPr>
          <w:rFonts w:ascii="Verdana" w:hAnsi="Verdana" w:cs="Calibri"/>
          <w:snapToGrid w:val="0"/>
          <w:sz w:val="18"/>
          <w:szCs w:val="18"/>
        </w:rPr>
        <w:t>D</w:t>
      </w:r>
      <w:r w:rsidRPr="00AA2030">
        <w:rPr>
          <w:rFonts w:ascii="Verdana" w:hAnsi="Verdana" w:cs="Calibri"/>
          <w:snapToGrid w:val="0"/>
          <w:sz w:val="18"/>
          <w:szCs w:val="18"/>
        </w:rPr>
        <w:t>.</w:t>
      </w:r>
    </w:p>
    <w:p w:rsidR="00541618" w:rsidRDefault="00541618" w:rsidP="00AA2030">
      <w:pPr>
        <w:pStyle w:val="Prrafodelista"/>
        <w:rPr>
          <w:rFonts w:ascii="Verdana" w:hAnsi="Verdana" w:cs="Calibri"/>
          <w:snapToGrid w:val="0"/>
          <w:sz w:val="18"/>
          <w:szCs w:val="18"/>
        </w:rPr>
      </w:pPr>
    </w:p>
    <w:p w:rsidR="00541618" w:rsidRPr="00AA2030" w:rsidRDefault="00541618" w:rsidP="001F30E1">
      <w:pPr>
        <w:ind w:left="567"/>
        <w:jc w:val="both"/>
        <w:rPr>
          <w:rFonts w:ascii="Verdana" w:hAnsi="Verdana" w:cs="Calibri"/>
          <w:snapToGrid w:val="0"/>
          <w:sz w:val="18"/>
          <w:szCs w:val="18"/>
        </w:rPr>
      </w:pPr>
      <w:r w:rsidRPr="00AA2030">
        <w:rPr>
          <w:rFonts w:ascii="Verdana" w:hAnsi="Verdana" w:cs="Arial"/>
          <w:sz w:val="18"/>
          <w:szCs w:val="18"/>
        </w:rPr>
        <w:t>Si el proponente adjudicado no cumpliese con la presentación de los documentos requeridos para la firma del contrato, se adjudicará a la sig</w:t>
      </w:r>
      <w:r w:rsidR="00143344">
        <w:rPr>
          <w:rFonts w:ascii="Verdana" w:hAnsi="Verdana" w:cs="Arial"/>
          <w:sz w:val="18"/>
          <w:szCs w:val="18"/>
        </w:rPr>
        <w:t>uiente propuesta mejor evaluada previa aprobación del RCD.</w:t>
      </w:r>
      <w:r w:rsidRPr="00AA2030">
        <w:rPr>
          <w:rFonts w:ascii="Verdana" w:hAnsi="Verdana" w:cs="Calibri"/>
          <w:snapToGrid w:val="0"/>
          <w:sz w:val="18"/>
          <w:szCs w:val="18"/>
        </w:rPr>
        <w:t xml:space="preserve">  </w:t>
      </w:r>
    </w:p>
    <w:p w:rsidR="00A6762E" w:rsidRPr="00A6762E" w:rsidRDefault="00A6762E" w:rsidP="00A6762E">
      <w:pPr>
        <w:pStyle w:val="Prrafodelista"/>
        <w:rPr>
          <w:rFonts w:ascii="Verdana" w:hAnsi="Verdana" w:cs="Calibri"/>
          <w:snapToGrid w:val="0"/>
          <w:sz w:val="18"/>
          <w:szCs w:val="18"/>
        </w:rPr>
      </w:pPr>
    </w:p>
    <w:p w:rsidR="00A6762E" w:rsidRPr="00A6762E" w:rsidRDefault="00A6762E" w:rsidP="00BB32E1">
      <w:pPr>
        <w:pStyle w:val="Prrafodelista"/>
        <w:numPr>
          <w:ilvl w:val="0"/>
          <w:numId w:val="3"/>
        </w:numPr>
        <w:ind w:left="567" w:hanging="567"/>
        <w:jc w:val="both"/>
        <w:rPr>
          <w:rFonts w:ascii="Verdana" w:hAnsi="Verdana" w:cs="Arial"/>
          <w:sz w:val="18"/>
          <w:szCs w:val="18"/>
        </w:rPr>
      </w:pPr>
      <w:r w:rsidRPr="00A6762E">
        <w:rPr>
          <w:rFonts w:ascii="Verdana" w:hAnsi="Verdana" w:cs="Arial"/>
          <w:b/>
          <w:sz w:val="18"/>
          <w:szCs w:val="18"/>
        </w:rPr>
        <w:t>MODIFICACIONES AL CONTRATO</w:t>
      </w:r>
    </w:p>
    <w:p w:rsidR="00A6762E" w:rsidRPr="00A6762E" w:rsidRDefault="00A6762E" w:rsidP="00A6762E">
      <w:pPr>
        <w:pStyle w:val="Prrafodelista"/>
        <w:ind w:left="360"/>
        <w:jc w:val="both"/>
        <w:rPr>
          <w:rFonts w:ascii="Verdana" w:hAnsi="Verdana" w:cs="Arial"/>
          <w:b/>
          <w:sz w:val="18"/>
          <w:szCs w:val="18"/>
          <w:highlight w:val="yellow"/>
        </w:rPr>
      </w:pPr>
    </w:p>
    <w:p w:rsidR="006A7360" w:rsidRDefault="006A7360" w:rsidP="001F30E1">
      <w:pPr>
        <w:ind w:left="567"/>
        <w:jc w:val="both"/>
        <w:rPr>
          <w:rFonts w:ascii="Verdana" w:hAnsi="Verdana"/>
          <w:sz w:val="18"/>
          <w:szCs w:val="18"/>
          <w:lang w:eastAsia="es-BO"/>
        </w:rPr>
      </w:pPr>
      <w:r w:rsidRPr="001F30E1">
        <w:rPr>
          <w:rFonts w:ascii="Verdana" w:hAnsi="Verdana" w:cs="Arial"/>
          <w:sz w:val="18"/>
          <w:szCs w:val="18"/>
        </w:rPr>
        <w:t>Se</w:t>
      </w:r>
      <w:r>
        <w:rPr>
          <w:rFonts w:ascii="Verdana" w:hAnsi="Verdana"/>
          <w:sz w:val="18"/>
          <w:szCs w:val="18"/>
          <w:lang w:eastAsia="es-BO"/>
        </w:rPr>
        <w:t xml:space="preserve"> podrán efectuar modificaciones al</w:t>
      </w:r>
      <w:r w:rsidR="00A6762E" w:rsidRPr="00A6762E">
        <w:rPr>
          <w:rFonts w:ascii="Verdana" w:hAnsi="Verdana"/>
          <w:sz w:val="18"/>
          <w:szCs w:val="18"/>
          <w:lang w:eastAsia="es-BO"/>
        </w:rPr>
        <w:t xml:space="preserve"> contrato </w:t>
      </w:r>
      <w:r>
        <w:rPr>
          <w:rFonts w:ascii="Verdana" w:hAnsi="Verdana"/>
          <w:sz w:val="18"/>
          <w:szCs w:val="18"/>
          <w:lang w:eastAsia="es-BO"/>
        </w:rPr>
        <w:t xml:space="preserve">de acuerdo a lo establecido en el Reglamento de Contrataciones </w:t>
      </w:r>
      <w:r w:rsidR="007D4654">
        <w:rPr>
          <w:rFonts w:ascii="Verdana" w:hAnsi="Verdana"/>
          <w:sz w:val="18"/>
          <w:szCs w:val="18"/>
          <w:lang w:eastAsia="es-BO"/>
        </w:rPr>
        <w:t>Directas del D.S. 29506</w:t>
      </w:r>
      <w:r w:rsidR="004136C0">
        <w:rPr>
          <w:rFonts w:ascii="Verdana" w:hAnsi="Verdana"/>
          <w:sz w:val="18"/>
          <w:szCs w:val="18"/>
          <w:lang w:eastAsia="es-BO"/>
        </w:rPr>
        <w:t xml:space="preserve"> de YPFB.</w:t>
      </w:r>
      <w:r>
        <w:rPr>
          <w:rFonts w:ascii="Verdana" w:hAnsi="Verdana"/>
          <w:sz w:val="18"/>
          <w:szCs w:val="18"/>
          <w:lang w:eastAsia="es-BO"/>
        </w:rPr>
        <w:t xml:space="preserve"> </w:t>
      </w:r>
    </w:p>
    <w:p w:rsidR="006A7360" w:rsidRDefault="006A7360" w:rsidP="00A6762E">
      <w:pPr>
        <w:pStyle w:val="Prrafodelista"/>
        <w:ind w:left="360"/>
        <w:jc w:val="both"/>
        <w:rPr>
          <w:rFonts w:ascii="Verdana" w:hAnsi="Verdana"/>
          <w:sz w:val="18"/>
          <w:szCs w:val="18"/>
          <w:lang w:eastAsia="es-BO"/>
        </w:rPr>
      </w:pPr>
    </w:p>
    <w:p w:rsidR="005A352D" w:rsidRDefault="005A352D"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143344" w:rsidRDefault="00143344" w:rsidP="0062797D">
      <w:pPr>
        <w:jc w:val="center"/>
        <w:rPr>
          <w:rFonts w:ascii="Verdana" w:hAnsi="Verdana" w:cs="Calibri"/>
          <w:b/>
          <w:sz w:val="18"/>
          <w:szCs w:val="18"/>
        </w:rPr>
      </w:pPr>
    </w:p>
    <w:p w:rsidR="00B56BAA" w:rsidRDefault="00B56BAA" w:rsidP="0062797D">
      <w:pPr>
        <w:jc w:val="center"/>
        <w:rPr>
          <w:rFonts w:ascii="Verdana" w:hAnsi="Verdana" w:cs="Calibri"/>
          <w:b/>
          <w:sz w:val="18"/>
          <w:szCs w:val="18"/>
        </w:rPr>
      </w:pPr>
      <w:r>
        <w:rPr>
          <w:rFonts w:ascii="Verdana" w:hAnsi="Verdana" w:cs="Calibri"/>
          <w:b/>
          <w:sz w:val="18"/>
          <w:szCs w:val="18"/>
        </w:rPr>
        <w:lastRenderedPageBreak/>
        <w:t>PARTE II</w:t>
      </w:r>
    </w:p>
    <w:p w:rsidR="00A9579B" w:rsidRDefault="00A9579B" w:rsidP="0062797D">
      <w:pPr>
        <w:jc w:val="center"/>
        <w:rPr>
          <w:rFonts w:ascii="Verdana" w:hAnsi="Verdana" w:cs="Calibri"/>
          <w:b/>
          <w:sz w:val="18"/>
          <w:szCs w:val="18"/>
        </w:rPr>
      </w:pPr>
    </w:p>
    <w:p w:rsidR="0062797D" w:rsidRDefault="00D0399F" w:rsidP="0062797D">
      <w:pPr>
        <w:jc w:val="center"/>
        <w:rPr>
          <w:rFonts w:ascii="Verdana" w:hAnsi="Verdana" w:cs="Calibri"/>
          <w:b/>
          <w:sz w:val="18"/>
          <w:szCs w:val="18"/>
        </w:rPr>
      </w:pPr>
      <w:r>
        <w:rPr>
          <w:rFonts w:ascii="Verdana" w:hAnsi="Verdana" w:cs="Arial"/>
          <w:b/>
          <w:color w:val="000000"/>
          <w:sz w:val="18"/>
          <w:szCs w:val="16"/>
        </w:rPr>
        <w:t>ESPECIFICACIONES TECNICAS</w:t>
      </w:r>
      <w:r w:rsidR="0062797D">
        <w:rPr>
          <w:rFonts w:ascii="Verdana" w:hAnsi="Verdana" w:cs="Calibri"/>
          <w:b/>
          <w:sz w:val="18"/>
          <w:szCs w:val="18"/>
        </w:rPr>
        <w:t xml:space="preserve"> </w:t>
      </w:r>
    </w:p>
    <w:p w:rsidR="0062797D" w:rsidRDefault="0062797D" w:rsidP="0062797D">
      <w:pPr>
        <w:jc w:val="center"/>
        <w:rPr>
          <w:rFonts w:ascii="Verdana" w:hAnsi="Verdana" w:cs="Calibri"/>
          <w:b/>
          <w:sz w:val="18"/>
          <w:szCs w:val="18"/>
        </w:rPr>
      </w:pPr>
    </w:p>
    <w:p w:rsidR="00D7216F" w:rsidRPr="00AC0F92" w:rsidRDefault="00D7216F" w:rsidP="00D7216F">
      <w:pPr>
        <w:numPr>
          <w:ilvl w:val="0"/>
          <w:numId w:val="49"/>
        </w:numPr>
        <w:spacing w:before="240" w:after="240"/>
        <w:contextualSpacing/>
        <w:jc w:val="both"/>
        <w:rPr>
          <w:rFonts w:ascii="Calibri" w:eastAsia="Calibri" w:hAnsi="Calibri" w:cs="Calibri"/>
          <w:b/>
          <w:sz w:val="22"/>
          <w:szCs w:val="22"/>
          <w:u w:val="single"/>
          <w:lang w:val="es-BO" w:bidi="en-US"/>
        </w:rPr>
      </w:pPr>
      <w:r w:rsidRPr="00AC0F92">
        <w:rPr>
          <w:rFonts w:ascii="Calibri" w:eastAsia="Calibri" w:hAnsi="Calibri" w:cs="Calibri"/>
          <w:b/>
          <w:sz w:val="22"/>
          <w:szCs w:val="22"/>
          <w:lang w:val="es-BO" w:bidi="en-US"/>
        </w:rPr>
        <w:t>ANTECEDENTES</w:t>
      </w:r>
    </w:p>
    <w:p w:rsidR="00D7216F" w:rsidRPr="00AC0F92" w:rsidRDefault="00D7216F" w:rsidP="00D7216F">
      <w:pPr>
        <w:spacing w:before="240" w:after="240"/>
        <w:ind w:left="720"/>
        <w:contextualSpacing/>
        <w:jc w:val="both"/>
        <w:rPr>
          <w:rFonts w:ascii="Calibri" w:eastAsia="Calibri" w:hAnsi="Calibri" w:cs="Calibri"/>
          <w:b/>
          <w:sz w:val="22"/>
          <w:szCs w:val="22"/>
          <w:u w:val="single"/>
          <w:lang w:val="es-BO" w:bidi="en-US"/>
        </w:rPr>
      </w:pPr>
    </w:p>
    <w:p w:rsidR="00D7216F" w:rsidRPr="00AC0F92" w:rsidRDefault="00D7216F" w:rsidP="00D7216F">
      <w:pPr>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Con la finalidad de cumplir con la reglamentación y leyes descritas a continuación:</w:t>
      </w:r>
    </w:p>
    <w:p w:rsidR="00D7216F" w:rsidRPr="00AC0F92" w:rsidRDefault="00D7216F" w:rsidP="00D7216F">
      <w:pPr>
        <w:jc w:val="both"/>
        <w:rPr>
          <w:rFonts w:ascii="Calibri" w:eastAsia="Calibri" w:hAnsi="Calibri" w:cs="Calibri"/>
          <w:sz w:val="22"/>
          <w:szCs w:val="22"/>
          <w:lang w:val="es-BO" w:bidi="en-US"/>
        </w:rPr>
      </w:pPr>
    </w:p>
    <w:p w:rsidR="00D7216F" w:rsidRPr="00AC0F92" w:rsidRDefault="00D7216F" w:rsidP="00D7216F">
      <w:pPr>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Que la Ley de Hidrocarburos Nº 3058 de 17 de mayo de 2005, en su artículo 22, parágrafo 1 establece que: “YPFB a nombre del Estado Boliviano ejercerá el derecho propietario sobre la totalidad de los Hidrocarburos y representara al Estado en la suscripción de Contratos Petroleros y ejecución de las actividades de toda la cadena productiva establecida en la presente Ley”. Asimismo, en su disposición transitoria tercera, la Ley de Hidrocarburos elimina de la Cadena de Distribución de Hidrocarburos a los distribuidores mayoristas, estableciendo que YPFB es el único importador y distribuidor de combustibles mayorista en el país.</w:t>
      </w:r>
    </w:p>
    <w:p w:rsidR="00D7216F" w:rsidRPr="00AC0F92" w:rsidRDefault="00D7216F" w:rsidP="00D7216F">
      <w:pPr>
        <w:spacing w:before="240" w:after="240"/>
        <w:jc w:val="both"/>
        <w:rPr>
          <w:rFonts w:ascii="Calibri" w:eastAsia="Calibri" w:hAnsi="Calibri" w:cs="Calibri"/>
          <w:b/>
          <w:i/>
          <w:sz w:val="22"/>
          <w:szCs w:val="22"/>
          <w:lang w:val="es-BO" w:bidi="en-US"/>
        </w:rPr>
      </w:pPr>
      <w:r w:rsidRPr="00AC0F92">
        <w:rPr>
          <w:rFonts w:ascii="Calibri" w:eastAsia="Calibri" w:hAnsi="Calibri" w:cs="Calibri"/>
          <w:sz w:val="22"/>
          <w:szCs w:val="22"/>
          <w:lang w:val="es-BO" w:bidi="en-US"/>
        </w:rPr>
        <w:t xml:space="preserve">Que la Ley de Hidrocarburos Nº 3058 de 17 de mayo de 2005, por otra parte establece los principios de Régimen de los Hidrocarburos, </w:t>
      </w:r>
      <w:r w:rsidRPr="00AC0F92">
        <w:rPr>
          <w:rFonts w:ascii="Calibri" w:eastAsia="Calibri" w:hAnsi="Calibri" w:cs="Calibri"/>
          <w:b/>
          <w:i/>
          <w:sz w:val="22"/>
          <w:szCs w:val="22"/>
          <w:lang w:val="es-BO" w:bidi="en-US"/>
        </w:rPr>
        <w:t>para que las empresas operadoras del sector cumplan los requisitos técnicos y de seguridad establecidos, de tal forma que puedan garantizar la continuidad en el abastecimiento de los hidrocarburos, asegurando la satisfacción de la demanda en el mercado interno de manera permanente e ininterrumpida.</w:t>
      </w:r>
    </w:p>
    <w:p w:rsidR="00D7216F" w:rsidRPr="00AC0F92" w:rsidRDefault="00D7216F" w:rsidP="00D7216F">
      <w:pPr>
        <w:spacing w:before="240" w:after="240"/>
        <w:jc w:val="both"/>
        <w:rPr>
          <w:rFonts w:ascii="Calibri" w:eastAsia="Calibri" w:hAnsi="Calibri" w:cs="Calibri"/>
          <w:b/>
          <w:i/>
          <w:sz w:val="22"/>
          <w:szCs w:val="22"/>
          <w:lang w:val="es-BO" w:bidi="en-US"/>
        </w:rPr>
      </w:pPr>
      <w:r w:rsidRPr="00AC0F92">
        <w:rPr>
          <w:rFonts w:ascii="Calibri" w:eastAsia="Calibri" w:hAnsi="Calibri" w:cs="Calibri"/>
          <w:sz w:val="22"/>
          <w:szCs w:val="22"/>
          <w:lang w:val="es-BO" w:bidi="en-US"/>
        </w:rPr>
        <w:t xml:space="preserve">Que en cumplimiento a la Ley Nº 1600 del Sistema de Regulación Sectorial de 28 de octubre de 1994, la Ley de Hidrocarburos Nº 3058 de 17 de mayo de 2005, al Reglamento para Construcción y Operación de Plantas de Distribución de Gas Licuado de Petróleo (GLP) aprobado el 23 de julio de1997 mediante Decreto supremo Nº 24721 y modificado mediante Decreto Supremo 26477 del 28 de diciembre de 2001; </w:t>
      </w:r>
      <w:r w:rsidRPr="00AC0F92">
        <w:rPr>
          <w:rFonts w:ascii="Calibri" w:eastAsia="Calibri" w:hAnsi="Calibri" w:cs="Calibri"/>
          <w:b/>
          <w:i/>
          <w:sz w:val="22"/>
          <w:szCs w:val="22"/>
          <w:lang w:val="es-BO" w:bidi="en-US"/>
        </w:rPr>
        <w:t>YPFB como operador debe precautelar las condiciones técnicas, operativas y de seguridad de todas las Plantas de Engarrafado de GLP que desarrollan actividades de engarrafado y comercialización de GLP, así como promover la eficiencia y continuidad de estas operaciones, destinadas a garantizar el normal abastecimiento de GLP a toda la población.</w:t>
      </w:r>
    </w:p>
    <w:p w:rsidR="00D7216F" w:rsidRPr="00AC0F92" w:rsidRDefault="00D7216F" w:rsidP="00D7216F">
      <w:pPr>
        <w:spacing w:before="240" w:after="240"/>
        <w:jc w:val="both"/>
        <w:rPr>
          <w:rFonts w:ascii="Calibri" w:eastAsia="Calibri" w:hAnsi="Calibri" w:cs="Calibri"/>
          <w:b/>
          <w:i/>
          <w:sz w:val="22"/>
          <w:szCs w:val="22"/>
          <w:lang w:val="es-BO" w:bidi="en-US"/>
        </w:rPr>
      </w:pPr>
      <w:r w:rsidRPr="00AC0F92">
        <w:rPr>
          <w:rFonts w:ascii="Calibri" w:eastAsia="Calibri" w:hAnsi="Calibri" w:cs="Calibri"/>
          <w:b/>
          <w:i/>
          <w:sz w:val="22"/>
          <w:szCs w:val="22"/>
          <w:lang w:val="es-BO" w:bidi="en-US"/>
        </w:rPr>
        <w:t>Para ello la Gerencia Nacional de Comercialización (GNC) conjuntamente la Unidad Técnica de Proyectos (UTP) y el Distrito Comercial Centro (DTCC), han previsto la modernización del sistema de engarrafado y de las Plantas de Mantenimiento de Cilindros Metálicos con la instalación de nuevos equipos eléctricos y electrónicos automatizados que controlan todo el sistema.</w:t>
      </w: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Como política del Gobierno Nacional y de la Institución como empresa estratégica nacional, renovar el parque de garrafas de Gas Licuado de Petróleo en el país, a fin de crear condiciones de seguridad para la población en general y para los usuarios en particular.</w:t>
      </w: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Consejo Rector de Normalización (CONNOR) del IBNORCA aprobó las Normas Bolivianas NB-137001 “Re-inspección, vida útil, reparación, recalificación e inutilización de cilindros de acero (garrafas de 5 a 45 Kg) para gas licuado de petróleo”, NB - 137002 “Empadronamiento y rehabilitación de cilindros de acero (garrafas de 5 a 45 Kg) para gas licuado de petróleo”, las mismas que sustituyen a las Normas NB - 11/82, NB - 12/82, NB - 13/82 y NB - 14/82, contenidas en los anexos N° 12, N° 13, N° 14 y Anexo N° 4 de los Reglamentos para la Construcción y Operación de Plantas de Engarrafado de GLP y Plantas de Distribución de GLP en garrafas respectivamente, aprobadas por Decreto Supremo N° 24721 de 23 de julio de 1997.</w:t>
      </w: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lastRenderedPageBreak/>
        <w:t>Es necesario establecer la seguridad de las garrafas a través de la re-inspección de las mismas al cabo de 10 años o cuando se dude de su aptitud lo que permitirá eliminar del mercado aquellas que presenten defectos y/o anomalías irreparables que atenten contra la seguridad de su uso y por lo tanto la seguridad de los usuarios.</w:t>
      </w: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La reparación y el reacondicionamiento de válvulas de garrafas constituyen un trabajo de suma precisión el cual debe garantizar el cierre hermético a fin de evitar fugas y crear condiciones de peligro, no existiendo norma específica aprobada al respecto.</w:t>
      </w: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Reglamento para la Construcción y Operación de Plantas de Distribución de GLP en Garrafas, establece en su Artículo 58 que dentro de la comisión por concepto de comercialización de GLP, se incluirá un porcentaje que la Empresa Distribuidora destinara exclusivamente a la adquisición de garrafas nuevas que serán entregadas mensualmente al proveedor por concepto de reposición.</w:t>
      </w: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 xml:space="preserve">Es por esta razón que la Empresa </w:t>
      </w:r>
      <w:proofErr w:type="spellStart"/>
      <w:r w:rsidRPr="00AC0F92">
        <w:rPr>
          <w:rFonts w:ascii="Calibri" w:eastAsia="Calibri" w:hAnsi="Calibri" w:cs="Calibri"/>
          <w:sz w:val="22"/>
          <w:szCs w:val="22"/>
          <w:lang w:val="es-BO" w:bidi="en-US"/>
        </w:rPr>
        <w:t>Kosan</w:t>
      </w:r>
      <w:proofErr w:type="spellEnd"/>
      <w:r w:rsidRPr="00AC0F92">
        <w:rPr>
          <w:rFonts w:ascii="Calibri" w:eastAsia="Calibri" w:hAnsi="Calibri" w:cs="Calibri"/>
          <w:sz w:val="22"/>
          <w:szCs w:val="22"/>
          <w:lang w:val="es-BO" w:bidi="en-US"/>
        </w:rPr>
        <w:t xml:space="preserve"> </w:t>
      </w:r>
      <w:proofErr w:type="spellStart"/>
      <w:r w:rsidRPr="00AC0F92">
        <w:rPr>
          <w:rFonts w:ascii="Calibri" w:eastAsia="Calibri" w:hAnsi="Calibri" w:cs="Calibri"/>
          <w:sz w:val="22"/>
          <w:szCs w:val="22"/>
          <w:lang w:val="es-BO" w:bidi="en-US"/>
        </w:rPr>
        <w:t>Crisplant</w:t>
      </w:r>
      <w:proofErr w:type="spellEnd"/>
      <w:r w:rsidRPr="00AC0F92">
        <w:rPr>
          <w:rFonts w:ascii="Calibri" w:eastAsia="Calibri" w:hAnsi="Calibri" w:cs="Calibri"/>
          <w:sz w:val="22"/>
          <w:szCs w:val="22"/>
          <w:lang w:val="es-BO" w:bidi="en-US"/>
        </w:rPr>
        <w:t xml:space="preserve"> (adjudicada al proyecto de modernización de la planta de engarrafado de Valle Hermoso - DTCC) ha diseñado un sistema totalmente automatizado para una producción aproximada de 25.000 garrafas día, para ello se requiere disponer de una cantidad adecuada de cilindros de almacenaje de GLP en buen estado.</w:t>
      </w: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Distrito Comercial Centro - DTCC en la actualidad cuenta con un parque de cilindros de GLP a seleccionar para poner a disposición a reparar-recalificar o de lo contrario a inutilizar la garrafa en su totalidad (aplastarla) en el siguiente recuadro:</w:t>
      </w:r>
    </w:p>
    <w:tbl>
      <w:tblPr>
        <w:tblW w:w="7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5"/>
        <w:gridCol w:w="2952"/>
      </w:tblGrid>
      <w:tr w:rsidR="00D7216F" w:rsidRPr="00AC0F92" w:rsidTr="00D7216F">
        <w:trPr>
          <w:trHeight w:val="683"/>
          <w:jc w:val="center"/>
        </w:trPr>
        <w:tc>
          <w:tcPr>
            <w:tcW w:w="4695" w:type="dxa"/>
            <w:vAlign w:val="center"/>
          </w:tcPr>
          <w:p w:rsidR="00D7216F" w:rsidRPr="00AC0F92" w:rsidRDefault="00D7216F" w:rsidP="00D7216F">
            <w:pPr>
              <w:spacing w:before="240" w:after="240"/>
              <w:jc w:val="center"/>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Detalle</w:t>
            </w:r>
          </w:p>
        </w:tc>
        <w:tc>
          <w:tcPr>
            <w:tcW w:w="2952" w:type="dxa"/>
            <w:vAlign w:val="center"/>
          </w:tcPr>
          <w:p w:rsidR="00D7216F" w:rsidRPr="00AC0F92" w:rsidRDefault="00D7216F" w:rsidP="00D7216F">
            <w:pPr>
              <w:spacing w:before="240" w:after="240"/>
              <w:jc w:val="center"/>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Total Garrafas 10 Kg.</w:t>
            </w:r>
          </w:p>
        </w:tc>
      </w:tr>
      <w:tr w:rsidR="00D7216F" w:rsidRPr="00AC0F92" w:rsidTr="00D7216F">
        <w:trPr>
          <w:trHeight w:val="614"/>
          <w:jc w:val="center"/>
        </w:trPr>
        <w:tc>
          <w:tcPr>
            <w:tcW w:w="4695" w:type="dxa"/>
            <w:vAlign w:val="center"/>
          </w:tcPr>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Para seleccionar en Planta Valle Hermoso</w:t>
            </w:r>
          </w:p>
        </w:tc>
        <w:tc>
          <w:tcPr>
            <w:tcW w:w="2952" w:type="dxa"/>
            <w:vAlign w:val="center"/>
          </w:tcPr>
          <w:p w:rsidR="00D7216F" w:rsidRPr="00AC0F92" w:rsidRDefault="00D7216F" w:rsidP="00D7216F">
            <w:pPr>
              <w:spacing w:before="240" w:after="240"/>
              <w:jc w:val="right"/>
              <w:rPr>
                <w:rFonts w:ascii="Calibri" w:eastAsia="Calibri" w:hAnsi="Calibri" w:cs="Calibri"/>
                <w:sz w:val="22"/>
                <w:szCs w:val="22"/>
                <w:lang w:val="es-BO" w:bidi="en-US"/>
              </w:rPr>
            </w:pPr>
            <w:r w:rsidRPr="00AC0F92">
              <w:rPr>
                <w:rFonts w:ascii="Calibri" w:eastAsia="Calibri" w:hAnsi="Calibri" w:cs="Calibri"/>
                <w:sz w:val="22"/>
                <w:szCs w:val="22"/>
                <w:lang w:val="es-BO" w:bidi="en-US"/>
              </w:rPr>
              <w:t>8.192</w:t>
            </w:r>
          </w:p>
        </w:tc>
      </w:tr>
      <w:tr w:rsidR="00D7216F" w:rsidRPr="00AC0F92" w:rsidTr="00D7216F">
        <w:trPr>
          <w:trHeight w:val="110"/>
          <w:jc w:val="center"/>
        </w:trPr>
        <w:tc>
          <w:tcPr>
            <w:tcW w:w="4695" w:type="dxa"/>
            <w:vAlign w:val="center"/>
          </w:tcPr>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 xml:space="preserve">Para seleccionar en Ex </w:t>
            </w:r>
            <w:proofErr w:type="spellStart"/>
            <w:r w:rsidRPr="00AC0F92">
              <w:rPr>
                <w:rFonts w:ascii="Calibri" w:eastAsia="Calibri" w:hAnsi="Calibri" w:cs="Calibri"/>
                <w:sz w:val="22"/>
                <w:szCs w:val="22"/>
                <w:lang w:val="es-BO" w:bidi="en-US"/>
              </w:rPr>
              <w:t>Ura</w:t>
            </w:r>
            <w:proofErr w:type="spellEnd"/>
          </w:p>
        </w:tc>
        <w:tc>
          <w:tcPr>
            <w:tcW w:w="2952" w:type="dxa"/>
            <w:vAlign w:val="center"/>
          </w:tcPr>
          <w:p w:rsidR="00D7216F" w:rsidRPr="00AC0F92" w:rsidRDefault="00D7216F" w:rsidP="00D7216F">
            <w:pPr>
              <w:spacing w:before="240" w:after="240"/>
              <w:jc w:val="right"/>
              <w:rPr>
                <w:rFonts w:ascii="Calibri" w:eastAsia="Calibri" w:hAnsi="Calibri" w:cs="Calibri"/>
                <w:sz w:val="22"/>
                <w:szCs w:val="22"/>
                <w:lang w:val="es-BO" w:bidi="en-US"/>
              </w:rPr>
            </w:pPr>
            <w:r w:rsidRPr="00AC0F92">
              <w:rPr>
                <w:rFonts w:ascii="Calibri" w:eastAsia="Calibri" w:hAnsi="Calibri" w:cs="Calibri"/>
                <w:sz w:val="22"/>
                <w:szCs w:val="22"/>
                <w:lang w:val="es-BO" w:bidi="en-US"/>
              </w:rPr>
              <w:t>57.662</w:t>
            </w:r>
          </w:p>
        </w:tc>
      </w:tr>
      <w:tr w:rsidR="00D7216F" w:rsidRPr="00AC0F92" w:rsidTr="00D7216F">
        <w:trPr>
          <w:trHeight w:val="110"/>
          <w:jc w:val="center"/>
        </w:trPr>
        <w:tc>
          <w:tcPr>
            <w:tcW w:w="4695" w:type="dxa"/>
            <w:vAlign w:val="center"/>
          </w:tcPr>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Para seleccionar en el Hangar</w:t>
            </w:r>
          </w:p>
        </w:tc>
        <w:tc>
          <w:tcPr>
            <w:tcW w:w="2952" w:type="dxa"/>
            <w:vAlign w:val="center"/>
          </w:tcPr>
          <w:p w:rsidR="00D7216F" w:rsidRPr="00AC0F92" w:rsidRDefault="00D7216F" w:rsidP="00D7216F">
            <w:pPr>
              <w:spacing w:before="240" w:after="240"/>
              <w:jc w:val="right"/>
              <w:rPr>
                <w:rFonts w:ascii="Calibri" w:eastAsia="Calibri" w:hAnsi="Calibri" w:cs="Calibri"/>
                <w:sz w:val="22"/>
                <w:szCs w:val="22"/>
                <w:lang w:val="es-BO" w:bidi="en-US"/>
              </w:rPr>
            </w:pPr>
            <w:r w:rsidRPr="00AC0F92">
              <w:rPr>
                <w:rFonts w:ascii="Calibri" w:eastAsia="Calibri" w:hAnsi="Calibri" w:cs="Calibri"/>
                <w:sz w:val="22"/>
                <w:szCs w:val="22"/>
                <w:lang w:val="es-BO" w:bidi="en-US"/>
              </w:rPr>
              <w:t>64.235</w:t>
            </w:r>
          </w:p>
        </w:tc>
      </w:tr>
      <w:tr w:rsidR="00D7216F" w:rsidRPr="00AC0F92" w:rsidTr="00D7216F">
        <w:trPr>
          <w:trHeight w:val="110"/>
          <w:jc w:val="center"/>
        </w:trPr>
        <w:tc>
          <w:tcPr>
            <w:tcW w:w="4695" w:type="dxa"/>
            <w:vAlign w:val="center"/>
          </w:tcPr>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Para seleccionar en Zona Comercial Trinidad</w:t>
            </w:r>
          </w:p>
        </w:tc>
        <w:tc>
          <w:tcPr>
            <w:tcW w:w="2952" w:type="dxa"/>
            <w:vAlign w:val="center"/>
          </w:tcPr>
          <w:p w:rsidR="00D7216F" w:rsidRPr="00AC0F92" w:rsidRDefault="00D7216F" w:rsidP="00D7216F">
            <w:pPr>
              <w:spacing w:before="240" w:after="240"/>
              <w:jc w:val="right"/>
              <w:rPr>
                <w:rFonts w:ascii="Calibri" w:eastAsia="Calibri" w:hAnsi="Calibri" w:cs="Calibri"/>
                <w:sz w:val="22"/>
                <w:szCs w:val="22"/>
                <w:lang w:val="es-BO" w:bidi="en-US"/>
              </w:rPr>
            </w:pPr>
            <w:r w:rsidRPr="00AC0F92">
              <w:rPr>
                <w:rFonts w:ascii="Calibri" w:eastAsia="Calibri" w:hAnsi="Calibri" w:cs="Calibri"/>
                <w:sz w:val="22"/>
                <w:szCs w:val="22"/>
                <w:lang w:val="es-BO" w:bidi="en-US"/>
              </w:rPr>
              <w:t>30.889</w:t>
            </w:r>
          </w:p>
        </w:tc>
      </w:tr>
      <w:tr w:rsidR="00D7216F" w:rsidRPr="00AC0F92" w:rsidTr="00D7216F">
        <w:trPr>
          <w:trHeight w:val="110"/>
          <w:jc w:val="center"/>
        </w:trPr>
        <w:tc>
          <w:tcPr>
            <w:tcW w:w="4695" w:type="dxa"/>
            <w:vAlign w:val="center"/>
          </w:tcPr>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Para seleccionar en Zona Comercial Puerto Villarroel</w:t>
            </w:r>
          </w:p>
        </w:tc>
        <w:tc>
          <w:tcPr>
            <w:tcW w:w="2952" w:type="dxa"/>
            <w:vAlign w:val="center"/>
          </w:tcPr>
          <w:p w:rsidR="00D7216F" w:rsidRPr="00AC0F92" w:rsidRDefault="00D7216F" w:rsidP="00D7216F">
            <w:pPr>
              <w:spacing w:before="240" w:after="240"/>
              <w:jc w:val="right"/>
              <w:rPr>
                <w:rFonts w:ascii="Calibri" w:eastAsia="Calibri" w:hAnsi="Calibri" w:cs="Calibri"/>
                <w:sz w:val="22"/>
                <w:szCs w:val="22"/>
                <w:lang w:val="es-BO" w:bidi="en-US"/>
              </w:rPr>
            </w:pPr>
            <w:r w:rsidRPr="00AC0F92">
              <w:rPr>
                <w:rFonts w:ascii="Calibri" w:eastAsia="Calibri" w:hAnsi="Calibri" w:cs="Calibri"/>
                <w:sz w:val="22"/>
                <w:szCs w:val="22"/>
                <w:lang w:val="es-BO" w:bidi="en-US"/>
              </w:rPr>
              <w:t>1.392</w:t>
            </w:r>
          </w:p>
        </w:tc>
      </w:tr>
      <w:tr w:rsidR="00D7216F" w:rsidRPr="00AC0F92" w:rsidTr="00D7216F">
        <w:trPr>
          <w:trHeight w:val="639"/>
          <w:jc w:val="center"/>
        </w:trPr>
        <w:tc>
          <w:tcPr>
            <w:tcW w:w="4695" w:type="dxa"/>
            <w:vAlign w:val="center"/>
          </w:tcPr>
          <w:p w:rsidR="00D7216F" w:rsidRPr="00AC0F92" w:rsidRDefault="00D7216F" w:rsidP="00D7216F">
            <w:pPr>
              <w:spacing w:before="240" w:after="240"/>
              <w:jc w:val="right"/>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TOTAL</w:t>
            </w:r>
          </w:p>
        </w:tc>
        <w:tc>
          <w:tcPr>
            <w:tcW w:w="2952" w:type="dxa"/>
            <w:vAlign w:val="center"/>
          </w:tcPr>
          <w:p w:rsidR="00D7216F" w:rsidRPr="00AC0F92" w:rsidRDefault="00D7216F" w:rsidP="00D7216F">
            <w:pPr>
              <w:spacing w:before="240" w:after="240"/>
              <w:jc w:val="right"/>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162.370</w:t>
            </w:r>
          </w:p>
        </w:tc>
      </w:tr>
    </w:tbl>
    <w:p w:rsidR="00D7216F" w:rsidRDefault="00D7216F" w:rsidP="00D7216F">
      <w:pPr>
        <w:spacing w:before="240" w:after="240"/>
        <w:contextualSpacing/>
        <w:jc w:val="both"/>
        <w:rPr>
          <w:rFonts w:ascii="Calibri" w:eastAsia="Calibri" w:hAnsi="Calibri" w:cs="Calibri"/>
          <w:b/>
          <w:sz w:val="22"/>
          <w:szCs w:val="22"/>
          <w:u w:val="single"/>
          <w:lang w:val="es-BO" w:bidi="en-US"/>
        </w:rPr>
      </w:pPr>
    </w:p>
    <w:p w:rsidR="00035E13" w:rsidRDefault="00035E13" w:rsidP="00D7216F">
      <w:pPr>
        <w:spacing w:before="240" w:after="240"/>
        <w:contextualSpacing/>
        <w:jc w:val="both"/>
        <w:rPr>
          <w:rFonts w:ascii="Calibri" w:eastAsia="Calibri" w:hAnsi="Calibri" w:cs="Calibri"/>
          <w:b/>
          <w:sz w:val="22"/>
          <w:szCs w:val="22"/>
          <w:u w:val="single"/>
          <w:lang w:val="es-BO" w:bidi="en-US"/>
        </w:rPr>
      </w:pPr>
    </w:p>
    <w:p w:rsidR="00035E13" w:rsidRDefault="00035E13" w:rsidP="00D7216F">
      <w:pPr>
        <w:spacing w:before="240" w:after="240"/>
        <w:contextualSpacing/>
        <w:jc w:val="both"/>
        <w:rPr>
          <w:rFonts w:ascii="Calibri" w:eastAsia="Calibri" w:hAnsi="Calibri" w:cs="Calibri"/>
          <w:b/>
          <w:sz w:val="22"/>
          <w:szCs w:val="22"/>
          <w:u w:val="single"/>
          <w:lang w:val="es-BO" w:bidi="en-US"/>
        </w:rPr>
      </w:pPr>
    </w:p>
    <w:p w:rsidR="00035E13" w:rsidRPr="00AC0F92" w:rsidRDefault="00035E13" w:rsidP="00D7216F">
      <w:pPr>
        <w:spacing w:before="240" w:after="240"/>
        <w:contextualSpacing/>
        <w:jc w:val="both"/>
        <w:rPr>
          <w:rFonts w:ascii="Calibri" w:eastAsia="Calibri" w:hAnsi="Calibri" w:cs="Calibri"/>
          <w:b/>
          <w:sz w:val="22"/>
          <w:szCs w:val="22"/>
          <w:u w:val="single"/>
          <w:lang w:val="es-BO" w:bidi="en-US"/>
        </w:rPr>
      </w:pPr>
    </w:p>
    <w:p w:rsidR="00D7216F" w:rsidRPr="00AC0F92" w:rsidRDefault="00D7216F" w:rsidP="00D7216F">
      <w:pPr>
        <w:numPr>
          <w:ilvl w:val="0"/>
          <w:numId w:val="49"/>
        </w:numPr>
        <w:spacing w:before="240" w:after="240"/>
        <w:contextualSpacing/>
        <w:jc w:val="both"/>
        <w:rPr>
          <w:rFonts w:ascii="Calibri" w:eastAsia="Calibri" w:hAnsi="Calibri" w:cs="Calibri"/>
          <w:b/>
          <w:sz w:val="22"/>
          <w:szCs w:val="22"/>
          <w:u w:val="single"/>
          <w:lang w:val="es-BO" w:bidi="en-US"/>
        </w:rPr>
      </w:pPr>
      <w:r w:rsidRPr="00AC0F92">
        <w:rPr>
          <w:rFonts w:ascii="Calibri" w:eastAsia="Calibri" w:hAnsi="Calibri" w:cs="Calibri"/>
          <w:b/>
          <w:sz w:val="22"/>
          <w:szCs w:val="22"/>
          <w:lang w:val="es-BO" w:bidi="en-US"/>
        </w:rPr>
        <w:lastRenderedPageBreak/>
        <w:t>OBJETIVOS</w:t>
      </w:r>
    </w:p>
    <w:p w:rsidR="00D7216F" w:rsidRPr="00AC0F92" w:rsidRDefault="00D7216F" w:rsidP="00D7216F">
      <w:pPr>
        <w:spacing w:before="240" w:after="240"/>
        <w:ind w:left="720"/>
        <w:contextualSpacing/>
        <w:jc w:val="both"/>
        <w:rPr>
          <w:rFonts w:ascii="Calibri" w:eastAsia="Calibri" w:hAnsi="Calibri" w:cs="Calibri"/>
          <w:b/>
          <w:sz w:val="22"/>
          <w:szCs w:val="22"/>
          <w:u w:val="single"/>
          <w:lang w:val="es-BO" w:bidi="en-US"/>
        </w:rPr>
      </w:pP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Adquirir 2.</w:t>
      </w:r>
      <w:r>
        <w:rPr>
          <w:rFonts w:ascii="Calibri" w:eastAsia="Calibri" w:hAnsi="Calibri" w:cs="Calibri"/>
          <w:sz w:val="22"/>
          <w:szCs w:val="22"/>
          <w:lang w:val="es-BO" w:bidi="en-US"/>
        </w:rPr>
        <w:t>0</w:t>
      </w:r>
      <w:r w:rsidRPr="00AC0F92">
        <w:rPr>
          <w:rFonts w:ascii="Calibri" w:eastAsia="Calibri" w:hAnsi="Calibri" w:cs="Calibri"/>
          <w:sz w:val="22"/>
          <w:szCs w:val="22"/>
          <w:lang w:val="es-BO" w:bidi="en-US"/>
        </w:rPr>
        <w:t>00 unidades de válvulas preliminarmente para uso en garrafas de GLP con capacidad de 10 Kg, en reemplazo de piezas defectuosas y habilitación de cilindros en desuso en calidad de reposición de válvulas inutilizadas y en cumplimiento a la Norma Boliviana NB 137001, de re inspección, vida útil, reparación e inutilización de cilindros de acero (garrafas de 5 a 45 Kg) para Gas Licuado de Petróleo.</w:t>
      </w:r>
    </w:p>
    <w:p w:rsidR="00D7216F" w:rsidRPr="00AC0F92" w:rsidRDefault="00D7216F" w:rsidP="00D7216F">
      <w:pPr>
        <w:numPr>
          <w:ilvl w:val="0"/>
          <w:numId w:val="49"/>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CARACTERISTICAS TECNICAS</w:t>
      </w:r>
    </w:p>
    <w:p w:rsidR="00D7216F" w:rsidRPr="00AC0F92" w:rsidRDefault="00D7216F" w:rsidP="00D7216F">
      <w:pPr>
        <w:spacing w:before="240" w:after="240"/>
        <w:ind w:left="720"/>
        <w:contextualSpacing/>
        <w:jc w:val="both"/>
        <w:rPr>
          <w:rFonts w:ascii="Calibri" w:eastAsia="Calibri" w:hAnsi="Calibri" w:cs="Calibri"/>
          <w:b/>
          <w:sz w:val="22"/>
          <w:szCs w:val="22"/>
          <w:lang w:val="es-BO" w:bidi="en-US"/>
        </w:rPr>
      </w:pP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A continuación se detallan las características técnicas del insumo requerido:</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5451"/>
        <w:gridCol w:w="1561"/>
      </w:tblGrid>
      <w:tr w:rsidR="00D7216F" w:rsidRPr="00AC0F92" w:rsidTr="00D7216F">
        <w:trPr>
          <w:jc w:val="center"/>
        </w:trPr>
        <w:tc>
          <w:tcPr>
            <w:tcW w:w="479" w:type="dxa"/>
            <w:shd w:val="clear" w:color="auto" w:fill="auto"/>
          </w:tcPr>
          <w:p w:rsidR="00D7216F" w:rsidRPr="00AC0F92" w:rsidRDefault="00D7216F" w:rsidP="00D7216F">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Nº</w:t>
            </w:r>
          </w:p>
        </w:tc>
        <w:tc>
          <w:tcPr>
            <w:tcW w:w="5451" w:type="dxa"/>
            <w:shd w:val="clear" w:color="auto" w:fill="auto"/>
          </w:tcPr>
          <w:p w:rsidR="00D7216F" w:rsidRPr="00AC0F92" w:rsidRDefault="00D7216F" w:rsidP="00D7216F">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Detalle</w:t>
            </w:r>
          </w:p>
        </w:tc>
        <w:tc>
          <w:tcPr>
            <w:tcW w:w="1561" w:type="dxa"/>
            <w:shd w:val="clear" w:color="auto" w:fill="auto"/>
          </w:tcPr>
          <w:p w:rsidR="00D7216F" w:rsidRPr="00AC0F92" w:rsidRDefault="00D7216F" w:rsidP="00D7216F">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Cantidad</w:t>
            </w:r>
          </w:p>
        </w:tc>
      </w:tr>
      <w:tr w:rsidR="00D7216F" w:rsidRPr="00AC0F92" w:rsidTr="00D7216F">
        <w:trPr>
          <w:jc w:val="center"/>
        </w:trPr>
        <w:tc>
          <w:tcPr>
            <w:tcW w:w="479" w:type="dxa"/>
            <w:shd w:val="clear" w:color="auto" w:fill="auto"/>
          </w:tcPr>
          <w:p w:rsidR="00D7216F" w:rsidRPr="00AC0F92" w:rsidRDefault="00D7216F" w:rsidP="00D7216F">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1</w:t>
            </w:r>
          </w:p>
        </w:tc>
        <w:tc>
          <w:tcPr>
            <w:tcW w:w="5451" w:type="dxa"/>
            <w:shd w:val="clear" w:color="auto" w:fill="auto"/>
          </w:tcPr>
          <w:p w:rsidR="00D7216F" w:rsidRPr="00AC0F92" w:rsidRDefault="00D7216F" w:rsidP="00D7216F">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Válvulas tipo “F” para cilindros de GLP</w:t>
            </w:r>
          </w:p>
        </w:tc>
        <w:tc>
          <w:tcPr>
            <w:tcW w:w="1561" w:type="dxa"/>
            <w:shd w:val="clear" w:color="auto" w:fill="auto"/>
            <w:vAlign w:val="center"/>
          </w:tcPr>
          <w:p w:rsidR="00D7216F" w:rsidRPr="00AC0F92" w:rsidRDefault="00D7216F" w:rsidP="00D7216F">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4</w:t>
            </w:r>
            <w:r w:rsidRPr="00AC0F92">
              <w:rPr>
                <w:rFonts w:ascii="Calibri" w:hAnsi="Calibri" w:cs="Calibri"/>
                <w:b/>
                <w:bCs/>
                <w:color w:val="000000"/>
                <w:sz w:val="22"/>
                <w:szCs w:val="22"/>
                <w:lang w:val="es-BO" w:eastAsia="es-BO"/>
              </w:rPr>
              <w:t>.</w:t>
            </w:r>
            <w:r>
              <w:rPr>
                <w:rFonts w:ascii="Calibri" w:hAnsi="Calibri" w:cs="Calibri"/>
                <w:b/>
                <w:bCs/>
                <w:color w:val="000000"/>
                <w:sz w:val="22"/>
                <w:szCs w:val="22"/>
                <w:lang w:val="es-BO" w:eastAsia="es-BO"/>
              </w:rPr>
              <w:t>420</w:t>
            </w:r>
          </w:p>
        </w:tc>
      </w:tr>
    </w:tbl>
    <w:p w:rsidR="00D7216F" w:rsidRPr="00AC0F92" w:rsidRDefault="00D7216F" w:rsidP="00D7216F">
      <w:pPr>
        <w:autoSpaceDE w:val="0"/>
        <w:autoSpaceDN w:val="0"/>
        <w:adjustRightInd w:val="0"/>
        <w:rPr>
          <w:rFonts w:ascii="Calibri" w:hAnsi="Calibri" w:cs="Calibri"/>
          <w:color w:val="000000"/>
          <w:sz w:val="22"/>
          <w:szCs w:val="22"/>
          <w:lang w:val="es-BO" w:eastAsia="es-BO"/>
        </w:rPr>
      </w:pPr>
    </w:p>
    <w:tbl>
      <w:tblPr>
        <w:tblW w:w="9214" w:type="dxa"/>
        <w:tblBorders>
          <w:top w:val="nil"/>
          <w:left w:val="nil"/>
          <w:bottom w:val="nil"/>
          <w:right w:val="nil"/>
        </w:tblBorders>
        <w:tblLayout w:type="fixed"/>
        <w:tblLook w:val="0000" w:firstRow="0" w:lastRow="0" w:firstColumn="0" w:lastColumn="0" w:noHBand="0" w:noVBand="0"/>
      </w:tblPr>
      <w:tblGrid>
        <w:gridCol w:w="3828"/>
        <w:gridCol w:w="3260"/>
        <w:gridCol w:w="992"/>
        <w:gridCol w:w="1134"/>
      </w:tblGrid>
      <w:tr w:rsidR="00D7216F" w:rsidRPr="00AC0F92" w:rsidTr="00D7216F">
        <w:trPr>
          <w:trHeight w:val="75"/>
        </w:trPr>
        <w:tc>
          <w:tcPr>
            <w:tcW w:w="3828"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DETALLE</w:t>
            </w:r>
          </w:p>
        </w:tc>
        <w:tc>
          <w:tcPr>
            <w:tcW w:w="3260"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NORMA</w:t>
            </w:r>
          </w:p>
        </w:tc>
        <w:tc>
          <w:tcPr>
            <w:tcW w:w="992"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UNIDAD</w:t>
            </w:r>
          </w:p>
        </w:tc>
        <w:tc>
          <w:tcPr>
            <w:tcW w:w="1134"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VALOR</w:t>
            </w:r>
          </w:p>
        </w:tc>
      </w:tr>
      <w:tr w:rsidR="00D7216F" w:rsidRPr="00AC0F92" w:rsidTr="00D7216F">
        <w:trPr>
          <w:trHeight w:val="75"/>
        </w:trPr>
        <w:tc>
          <w:tcPr>
            <w:tcW w:w="9214" w:type="dxa"/>
            <w:gridSpan w:val="4"/>
            <w:tcBorders>
              <w:left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DESCRIPCION: </w:t>
            </w:r>
          </w:p>
        </w:tc>
      </w:tr>
      <w:tr w:rsidR="00D7216F" w:rsidRPr="00AC0F92" w:rsidTr="00D7216F">
        <w:trPr>
          <w:trHeight w:val="445"/>
        </w:trPr>
        <w:tc>
          <w:tcPr>
            <w:tcW w:w="3828"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Norma de Fabricación: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Peso :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Presión de Servicio: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Conexión a la Garrafa: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Conexión Carga y Descarga: </w:t>
            </w:r>
          </w:p>
        </w:tc>
        <w:tc>
          <w:tcPr>
            <w:tcW w:w="3260"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NB-137003-04</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p>
          <w:p w:rsidR="00D7216F" w:rsidRPr="00AC0F92" w:rsidRDefault="00D7216F" w:rsidP="00D7216F">
            <w:pPr>
              <w:autoSpaceDE w:val="0"/>
              <w:autoSpaceDN w:val="0"/>
              <w:adjustRightInd w:val="0"/>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NB 155-77( </w:t>
            </w:r>
            <w:proofErr w:type="spellStart"/>
            <w:r w:rsidRPr="00AC0F92">
              <w:rPr>
                <w:rFonts w:ascii="Calibri" w:hAnsi="Calibri" w:cs="Calibri"/>
                <w:color w:val="000000"/>
                <w:sz w:val="22"/>
                <w:szCs w:val="22"/>
                <w:lang w:val="es-BO" w:eastAsia="es-BO"/>
              </w:rPr>
              <w:t>Gc</w:t>
            </w:r>
            <w:proofErr w:type="spellEnd"/>
            <w:r w:rsidRPr="00AC0F92">
              <w:rPr>
                <w:rFonts w:ascii="Calibri" w:hAnsi="Calibri" w:cs="Calibri"/>
                <w:color w:val="000000"/>
                <w:sz w:val="22"/>
                <w:szCs w:val="22"/>
                <w:lang w:val="es-BO" w:eastAsia="es-BO"/>
              </w:rPr>
              <w:t xml:space="preserve"> 3/4''x14 Cónico)</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ANSI B 57.1 No 510/885-14 NGO-LH-INT. </w:t>
            </w:r>
          </w:p>
        </w:tc>
        <w:tc>
          <w:tcPr>
            <w:tcW w:w="992"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 </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kg./cm2 </w:t>
            </w:r>
          </w:p>
        </w:tc>
        <w:tc>
          <w:tcPr>
            <w:tcW w:w="1134"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0.275+ 0.04 </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17</w:t>
            </w:r>
          </w:p>
        </w:tc>
      </w:tr>
      <w:tr w:rsidR="00D7216F" w:rsidRPr="00AC0F92" w:rsidTr="00D7216F">
        <w:trPr>
          <w:trHeight w:val="259"/>
        </w:trPr>
        <w:tc>
          <w:tcPr>
            <w:tcW w:w="3828" w:type="dxa"/>
            <w:tcBorders>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Procesos de Producción: </w:t>
            </w:r>
          </w:p>
        </w:tc>
        <w:tc>
          <w:tcPr>
            <w:tcW w:w="5386" w:type="dxa"/>
            <w:gridSpan w:val="3"/>
            <w:tcBorders>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Fundición en Horno </w:t>
            </w:r>
            <w:proofErr w:type="spellStart"/>
            <w:r w:rsidRPr="00AC0F92">
              <w:rPr>
                <w:rFonts w:ascii="Calibri" w:hAnsi="Calibri" w:cs="Calibri"/>
                <w:color w:val="000000"/>
                <w:sz w:val="22"/>
                <w:szCs w:val="22"/>
                <w:lang w:val="es-BO" w:eastAsia="es-BO"/>
              </w:rPr>
              <w:t>Semi</w:t>
            </w:r>
            <w:proofErr w:type="spellEnd"/>
            <w:r w:rsidRPr="00AC0F92">
              <w:rPr>
                <w:rFonts w:ascii="Calibri" w:hAnsi="Calibri" w:cs="Calibri"/>
                <w:color w:val="000000"/>
                <w:sz w:val="22"/>
                <w:szCs w:val="22"/>
                <w:lang w:val="es-BO" w:eastAsia="es-BO"/>
              </w:rPr>
              <w:t xml:space="preserve">-continuo, Extrusión, Trefilado, Forjado, Mecanizado en CNC, Ensamblado, Pruebas y Control de Calidad de acuerdo a norma NB -137003. </w:t>
            </w:r>
          </w:p>
        </w:tc>
      </w:tr>
      <w:tr w:rsidR="00D7216F" w:rsidRPr="00AC0F92" w:rsidTr="00D7216F">
        <w:trPr>
          <w:trHeight w:val="75"/>
        </w:trPr>
        <w:tc>
          <w:tcPr>
            <w:tcW w:w="9214" w:type="dxa"/>
            <w:gridSpan w:val="4"/>
            <w:tcBorders>
              <w:left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MATERIAL: </w:t>
            </w:r>
          </w:p>
        </w:tc>
      </w:tr>
      <w:tr w:rsidR="00D7216F" w:rsidRPr="00AC0F92" w:rsidTr="00D7216F">
        <w:trPr>
          <w:trHeight w:val="445"/>
        </w:trPr>
        <w:tc>
          <w:tcPr>
            <w:tcW w:w="3828"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Latón para forja: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Prueba de Tracción: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Tensión Max. Ruptura: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Elongación: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Dureza: </w:t>
            </w:r>
          </w:p>
        </w:tc>
        <w:tc>
          <w:tcPr>
            <w:tcW w:w="3260"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 xml:space="preserve">UNS C37700 - DIN 17660 – ASTM B 124 </w:t>
            </w:r>
          </w:p>
        </w:tc>
        <w:tc>
          <w:tcPr>
            <w:tcW w:w="992" w:type="dxa"/>
            <w:tcBorders>
              <w:top w:val="single" w:sz="12" w:space="0" w:color="auto"/>
              <w:left w:val="single" w:sz="12" w:space="0" w:color="auto"/>
              <w:bottom w:val="single" w:sz="12" w:space="0" w:color="auto"/>
              <w:right w:val="single" w:sz="12" w:space="0" w:color="auto"/>
            </w:tcBorders>
          </w:tcPr>
          <w:p w:rsidR="00D7216F" w:rsidRPr="00D7216F" w:rsidRDefault="00D7216F" w:rsidP="00D7216F">
            <w:pPr>
              <w:autoSpaceDE w:val="0"/>
              <w:autoSpaceDN w:val="0"/>
              <w:adjustRightInd w:val="0"/>
              <w:rPr>
                <w:rFonts w:ascii="Calibri" w:hAnsi="Calibri" w:cs="Calibri"/>
                <w:color w:val="000000"/>
                <w:sz w:val="22"/>
                <w:szCs w:val="22"/>
                <w:lang w:val="en-US" w:eastAsia="es-BO"/>
              </w:rPr>
            </w:pPr>
          </w:p>
          <w:p w:rsidR="00D7216F" w:rsidRPr="00D7216F" w:rsidRDefault="00D7216F" w:rsidP="00D7216F">
            <w:pPr>
              <w:autoSpaceDE w:val="0"/>
              <w:autoSpaceDN w:val="0"/>
              <w:adjustRightInd w:val="0"/>
              <w:rPr>
                <w:rFonts w:ascii="Calibri" w:hAnsi="Calibri" w:cs="Calibri"/>
                <w:color w:val="000000"/>
                <w:sz w:val="22"/>
                <w:szCs w:val="22"/>
                <w:lang w:val="en-US" w:eastAsia="es-BO"/>
              </w:rPr>
            </w:pP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kg/cm2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BHN </w:t>
            </w:r>
          </w:p>
        </w:tc>
        <w:tc>
          <w:tcPr>
            <w:tcW w:w="1134"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p>
          <w:p w:rsidR="00D7216F" w:rsidRPr="00AC0F92" w:rsidRDefault="00D7216F" w:rsidP="00D7216F">
            <w:pPr>
              <w:autoSpaceDE w:val="0"/>
              <w:autoSpaceDN w:val="0"/>
              <w:adjustRightInd w:val="0"/>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37.255</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34.2</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88</w:t>
            </w:r>
          </w:p>
        </w:tc>
      </w:tr>
      <w:tr w:rsidR="00D7216F" w:rsidRPr="00AC0F92" w:rsidTr="00D7216F">
        <w:trPr>
          <w:trHeight w:val="75"/>
        </w:trPr>
        <w:tc>
          <w:tcPr>
            <w:tcW w:w="9214" w:type="dxa"/>
            <w:gridSpan w:val="4"/>
            <w:tcBorders>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PRUEBAS Y ENSAYOS: </w:t>
            </w:r>
          </w:p>
        </w:tc>
      </w:tr>
      <w:tr w:rsidR="00D7216F" w:rsidRPr="00AC0F92" w:rsidTr="00D7216F">
        <w:trPr>
          <w:trHeight w:val="1639"/>
        </w:trPr>
        <w:tc>
          <w:tcPr>
            <w:tcW w:w="3828"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1.- Prueba Neumática: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Prueba cierre Hermético.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2.- Prueba de Rosca conexión a la garrafa: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 1 una vuelta por el anillo comprobador.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Calibre Roscado cónico ØR-3/4'' Norma :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3.- Prueba Roscado de Servicio: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Comprobador Pasa/No Pasa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Calibre Roscado Ø22.479x14-NGO Izq. Norma :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4.- Ensayo Torsión Apertura Máxima: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w:t>
            </w:r>
            <w:proofErr w:type="spellStart"/>
            <w:r w:rsidRPr="00AC0F92">
              <w:rPr>
                <w:rFonts w:ascii="Calibri" w:hAnsi="Calibri" w:cs="Calibri"/>
                <w:color w:val="000000"/>
                <w:sz w:val="22"/>
                <w:szCs w:val="22"/>
                <w:lang w:val="es-BO" w:eastAsia="es-BO"/>
              </w:rPr>
              <w:t>torquimetro</w:t>
            </w:r>
            <w:proofErr w:type="spellEnd"/>
            <w:r w:rsidRPr="00AC0F92">
              <w:rPr>
                <w:rFonts w:ascii="Calibri" w:hAnsi="Calibri" w:cs="Calibri"/>
                <w:color w:val="000000"/>
                <w:sz w:val="22"/>
                <w:szCs w:val="22"/>
                <w:lang w:val="es-BO" w:eastAsia="es-BO"/>
              </w:rPr>
              <w:t xml:space="preserve">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lastRenderedPageBreak/>
              <w:t xml:space="preserve">5.- Ensayo Torsión Cierre Máximo: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w:t>
            </w:r>
            <w:proofErr w:type="spellStart"/>
            <w:r w:rsidRPr="00AC0F92">
              <w:rPr>
                <w:rFonts w:ascii="Calibri" w:hAnsi="Calibri" w:cs="Calibri"/>
                <w:color w:val="000000"/>
                <w:sz w:val="22"/>
                <w:szCs w:val="22"/>
                <w:lang w:val="es-BO" w:eastAsia="es-BO"/>
              </w:rPr>
              <w:t>torquimetro</w:t>
            </w:r>
            <w:proofErr w:type="spellEnd"/>
            <w:r w:rsidRPr="00AC0F92">
              <w:rPr>
                <w:rFonts w:ascii="Calibri" w:hAnsi="Calibri" w:cs="Calibri"/>
                <w:color w:val="000000"/>
                <w:sz w:val="22"/>
                <w:szCs w:val="22"/>
                <w:lang w:val="es-BO" w:eastAsia="es-BO"/>
              </w:rPr>
              <w:t xml:space="preserve">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6.- Ensayo Torsión Conexión a la Garrafa: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w:t>
            </w:r>
            <w:proofErr w:type="spellStart"/>
            <w:r w:rsidRPr="00AC0F92">
              <w:rPr>
                <w:rFonts w:ascii="Calibri" w:hAnsi="Calibri" w:cs="Calibri"/>
                <w:color w:val="000000"/>
                <w:sz w:val="22"/>
                <w:szCs w:val="22"/>
                <w:lang w:val="es-BO" w:eastAsia="es-BO"/>
              </w:rPr>
              <w:t>torquimetro</w:t>
            </w:r>
            <w:proofErr w:type="spellEnd"/>
            <w:r w:rsidRPr="00AC0F92">
              <w:rPr>
                <w:rFonts w:ascii="Calibri" w:hAnsi="Calibri" w:cs="Calibri"/>
                <w:color w:val="000000"/>
                <w:sz w:val="22"/>
                <w:szCs w:val="22"/>
                <w:lang w:val="es-BO" w:eastAsia="es-BO"/>
              </w:rPr>
              <w:t xml:space="preserve">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7.- Ensayo Resistencia al Hidrocarburo: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Prueba en tiempo de O-</w:t>
            </w:r>
            <w:proofErr w:type="spellStart"/>
            <w:r w:rsidRPr="00AC0F92">
              <w:rPr>
                <w:rFonts w:ascii="Calibri" w:hAnsi="Calibri" w:cs="Calibri"/>
                <w:color w:val="000000"/>
                <w:sz w:val="22"/>
                <w:szCs w:val="22"/>
                <w:lang w:val="es-BO" w:eastAsia="es-BO"/>
              </w:rPr>
              <w:t>rings</w:t>
            </w:r>
            <w:proofErr w:type="spellEnd"/>
            <w:r w:rsidRPr="00AC0F92">
              <w:rPr>
                <w:rFonts w:ascii="Calibri" w:hAnsi="Calibri" w:cs="Calibri"/>
                <w:color w:val="000000"/>
                <w:sz w:val="22"/>
                <w:szCs w:val="22"/>
                <w:lang w:val="es-BO" w:eastAsia="es-BO"/>
              </w:rPr>
              <w:t xml:space="preserve"> y Pastilla de Nylon. </w:t>
            </w:r>
          </w:p>
          <w:p w:rsidR="00D7216F" w:rsidRPr="00AC0F92" w:rsidRDefault="00D7216F" w:rsidP="00D7216F">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O-</w:t>
            </w:r>
            <w:proofErr w:type="spellStart"/>
            <w:r w:rsidRPr="00AC0F92">
              <w:rPr>
                <w:rFonts w:ascii="Calibri" w:hAnsi="Calibri" w:cs="Calibri"/>
                <w:b/>
                <w:bCs/>
                <w:color w:val="000000"/>
                <w:sz w:val="22"/>
                <w:szCs w:val="22"/>
                <w:lang w:val="es-BO" w:eastAsia="es-BO"/>
              </w:rPr>
              <w:t>Rings</w:t>
            </w:r>
            <w:proofErr w:type="spellEnd"/>
            <w:r w:rsidRPr="00AC0F92">
              <w:rPr>
                <w:rFonts w:ascii="Calibri" w:hAnsi="Calibri" w:cs="Calibri"/>
                <w:b/>
                <w:bCs/>
                <w:color w:val="000000"/>
                <w:sz w:val="22"/>
                <w:szCs w:val="22"/>
                <w:lang w:val="es-BO" w:eastAsia="es-BO"/>
              </w:rPr>
              <w:t xml:space="preserve"> Nitrilo: </w:t>
            </w:r>
          </w:p>
          <w:p w:rsidR="00D7216F" w:rsidRPr="00AC0F92" w:rsidRDefault="00D7216F" w:rsidP="00D7216F">
            <w:pPr>
              <w:autoSpaceDE w:val="0"/>
              <w:autoSpaceDN w:val="0"/>
              <w:adjustRightInd w:val="0"/>
              <w:rPr>
                <w:rFonts w:ascii="Calibri" w:hAnsi="Calibri" w:cs="Calibri"/>
                <w:color w:val="000000"/>
                <w:sz w:val="22"/>
                <w:szCs w:val="22"/>
                <w:lang w:val="en-US" w:eastAsia="es-BO"/>
              </w:rPr>
            </w:pPr>
            <w:r w:rsidRPr="00AC0F92">
              <w:rPr>
                <w:rFonts w:ascii="Calibri" w:hAnsi="Calibri" w:cs="Calibri"/>
                <w:b/>
                <w:bCs/>
                <w:color w:val="000000"/>
                <w:sz w:val="22"/>
                <w:szCs w:val="22"/>
                <w:lang w:val="en-US" w:eastAsia="es-BO"/>
              </w:rPr>
              <w:t>Flat Disk Nylon (</w:t>
            </w:r>
            <w:proofErr w:type="spellStart"/>
            <w:r w:rsidRPr="00AC0F92">
              <w:rPr>
                <w:rFonts w:ascii="Calibri" w:hAnsi="Calibri" w:cs="Calibri"/>
                <w:b/>
                <w:bCs/>
                <w:color w:val="000000"/>
                <w:sz w:val="22"/>
                <w:szCs w:val="22"/>
                <w:lang w:val="en-US" w:eastAsia="es-BO"/>
              </w:rPr>
              <w:t>Kopa</w:t>
            </w:r>
            <w:proofErr w:type="spellEnd"/>
            <w:r w:rsidRPr="00AC0F92">
              <w:rPr>
                <w:rFonts w:ascii="Calibri" w:hAnsi="Calibri" w:cs="Calibri"/>
                <w:b/>
                <w:bCs/>
                <w:color w:val="000000"/>
                <w:sz w:val="22"/>
                <w:szCs w:val="22"/>
                <w:lang w:val="en-US" w:eastAsia="es-BO"/>
              </w:rPr>
              <w:t xml:space="preserve"> Polyamide-6 </w:t>
            </w:r>
            <w:proofErr w:type="spellStart"/>
            <w:r w:rsidRPr="00AC0F92">
              <w:rPr>
                <w:rFonts w:ascii="Calibri" w:hAnsi="Calibri" w:cs="Calibri"/>
                <w:b/>
                <w:bCs/>
                <w:color w:val="000000"/>
                <w:sz w:val="22"/>
                <w:szCs w:val="22"/>
                <w:lang w:val="en-US" w:eastAsia="es-BO"/>
              </w:rPr>
              <w:t>Resina</w:t>
            </w:r>
            <w:proofErr w:type="spellEnd"/>
            <w:r w:rsidRPr="00AC0F92">
              <w:rPr>
                <w:rFonts w:ascii="Calibri" w:hAnsi="Calibri" w:cs="Calibri"/>
                <w:b/>
                <w:bCs/>
                <w:color w:val="000000"/>
                <w:sz w:val="22"/>
                <w:szCs w:val="22"/>
                <w:lang w:val="en-US" w:eastAsia="es-BO"/>
              </w:rPr>
              <w:t xml:space="preserve"> KN 136) </w:t>
            </w:r>
          </w:p>
        </w:tc>
        <w:tc>
          <w:tcPr>
            <w:tcW w:w="3260"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p>
          <w:p w:rsidR="00D7216F" w:rsidRPr="00AC0F92" w:rsidRDefault="00D7216F" w:rsidP="00D7216F">
            <w:pPr>
              <w:autoSpaceDE w:val="0"/>
              <w:autoSpaceDN w:val="0"/>
              <w:adjustRightInd w:val="0"/>
              <w:rPr>
                <w:rFonts w:ascii="Calibri" w:hAnsi="Calibri" w:cs="Calibri"/>
                <w:color w:val="000000"/>
                <w:sz w:val="22"/>
                <w:szCs w:val="22"/>
                <w:lang w:val="es-BO" w:eastAsia="es-BO"/>
              </w:rPr>
            </w:pPr>
          </w:p>
          <w:p w:rsidR="00D7216F" w:rsidRPr="00AC0F92" w:rsidRDefault="00D7216F" w:rsidP="00D7216F">
            <w:pPr>
              <w:autoSpaceDE w:val="0"/>
              <w:autoSpaceDN w:val="0"/>
              <w:adjustRightInd w:val="0"/>
              <w:rPr>
                <w:rFonts w:ascii="Calibri" w:hAnsi="Calibri" w:cs="Calibri"/>
                <w:color w:val="000000"/>
                <w:sz w:val="22"/>
                <w:szCs w:val="22"/>
                <w:lang w:val="es-BO" w:eastAsia="es-BO"/>
              </w:rPr>
            </w:pPr>
          </w:p>
          <w:p w:rsidR="00D7216F" w:rsidRPr="00AC0F92" w:rsidRDefault="00D7216F" w:rsidP="00D7216F">
            <w:pPr>
              <w:autoSpaceDE w:val="0"/>
              <w:autoSpaceDN w:val="0"/>
              <w:adjustRightInd w:val="0"/>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UNI-ISO-7R</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SAE-H28</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ASTM D2000</w:t>
            </w:r>
          </w:p>
        </w:tc>
        <w:tc>
          <w:tcPr>
            <w:tcW w:w="992"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n-US"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kg./cm2</w:t>
            </w: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w:t>
            </w: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w:t>
            </w:r>
          </w:p>
          <w:p w:rsidR="00D7216F" w:rsidRPr="00D7216F" w:rsidRDefault="00D7216F" w:rsidP="00D7216F">
            <w:pPr>
              <w:autoSpaceDE w:val="0"/>
              <w:autoSpaceDN w:val="0"/>
              <w:adjustRightInd w:val="0"/>
              <w:jc w:val="center"/>
              <w:rPr>
                <w:rFonts w:ascii="Calibri" w:hAnsi="Calibri" w:cs="Calibri"/>
                <w:color w:val="000000"/>
                <w:sz w:val="22"/>
                <w:szCs w:val="22"/>
                <w:lang w:val="en-US"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kg-cm</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roofErr w:type="spellStart"/>
            <w:r w:rsidRPr="00AC0F92">
              <w:rPr>
                <w:rFonts w:ascii="Calibri" w:hAnsi="Calibri" w:cs="Calibri"/>
                <w:color w:val="000000"/>
                <w:sz w:val="22"/>
                <w:szCs w:val="22"/>
                <w:lang w:val="es-BO" w:eastAsia="es-BO"/>
              </w:rPr>
              <w:t>Hrs</w:t>
            </w:r>
            <w:proofErr w:type="spellEnd"/>
            <w:r w:rsidRPr="00AC0F92">
              <w:rPr>
                <w:rFonts w:ascii="Calibri" w:hAnsi="Calibri" w:cs="Calibri"/>
                <w:color w:val="000000"/>
                <w:sz w:val="22"/>
                <w:szCs w:val="22"/>
                <w:lang w:val="es-BO" w:eastAsia="es-BO"/>
              </w:rPr>
              <w:t>.</w:t>
            </w:r>
          </w:p>
        </w:tc>
        <w:tc>
          <w:tcPr>
            <w:tcW w:w="1134" w:type="dxa"/>
            <w:tcBorders>
              <w:top w:val="single" w:sz="12" w:space="0" w:color="auto"/>
              <w:left w:val="single" w:sz="12" w:space="0" w:color="auto"/>
              <w:bottom w:val="single" w:sz="12" w:space="0" w:color="auto"/>
              <w:right w:val="single" w:sz="12" w:space="0" w:color="auto"/>
            </w:tcBorders>
          </w:tcPr>
          <w:p w:rsidR="00D7216F" w:rsidRPr="00AC0F92" w:rsidRDefault="00D7216F" w:rsidP="00D7216F">
            <w:pPr>
              <w:autoSpaceDE w:val="0"/>
              <w:autoSpaceDN w:val="0"/>
              <w:adjustRightInd w:val="0"/>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25</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100</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160</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1153</w:t>
            </w: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p>
          <w:p w:rsidR="00D7216F" w:rsidRPr="00AC0F92" w:rsidRDefault="00D7216F" w:rsidP="00D7216F">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72</w:t>
            </w:r>
          </w:p>
        </w:tc>
      </w:tr>
    </w:tbl>
    <w:p w:rsidR="00D7216F" w:rsidRPr="00AC0F92" w:rsidRDefault="00D7216F" w:rsidP="00D7216F">
      <w:pPr>
        <w:jc w:val="both"/>
        <w:rPr>
          <w:rFonts w:ascii="Calibri" w:eastAsia="Calibri" w:hAnsi="Calibri" w:cs="Calibri"/>
          <w:sz w:val="22"/>
          <w:szCs w:val="22"/>
          <w:lang w:val="es-BO" w:bidi="en-US"/>
        </w:rPr>
      </w:pPr>
    </w:p>
    <w:p w:rsidR="00D7216F" w:rsidRPr="00AC0F92" w:rsidRDefault="00D7216F" w:rsidP="00D7216F">
      <w:pPr>
        <w:jc w:val="both"/>
        <w:rPr>
          <w:rFonts w:ascii="Calibri" w:eastAsia="Calibri" w:hAnsi="Calibri" w:cs="Calibri"/>
          <w:sz w:val="22"/>
          <w:szCs w:val="22"/>
          <w:lang w:val="es-BO" w:bidi="en-US"/>
        </w:rPr>
      </w:pPr>
    </w:p>
    <w:p w:rsidR="00D7216F" w:rsidRPr="00AC0F92" w:rsidRDefault="00D7216F" w:rsidP="00D7216F">
      <w:pPr>
        <w:jc w:val="both"/>
        <w:rPr>
          <w:rFonts w:ascii="Calibri" w:eastAsia="Calibri" w:hAnsi="Calibri" w:cs="Calibri"/>
          <w:sz w:val="22"/>
          <w:szCs w:val="22"/>
          <w:lang w:val="es-BO" w:bidi="en-US"/>
        </w:rPr>
      </w:pPr>
    </w:p>
    <w:p w:rsidR="00D7216F" w:rsidRPr="00AC0F92" w:rsidRDefault="00D7216F" w:rsidP="00D7216F">
      <w:pPr>
        <w:jc w:val="both"/>
        <w:rPr>
          <w:rFonts w:ascii="Calibri" w:eastAsia="Calibri" w:hAnsi="Calibri" w:cs="Calibri"/>
          <w:sz w:val="22"/>
          <w:szCs w:val="22"/>
          <w:lang w:val="es-BO" w:bidi="en-US"/>
        </w:rPr>
      </w:pPr>
    </w:p>
    <w:p w:rsidR="00D7216F" w:rsidRPr="00AC0F92" w:rsidRDefault="00D7216F" w:rsidP="00D7216F">
      <w:pPr>
        <w:spacing w:before="240" w:after="240"/>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r>
        <w:rPr>
          <w:rFonts w:ascii="Calibri" w:hAnsi="Calibri" w:cs="Calibri"/>
          <w:noProof/>
          <w:sz w:val="22"/>
          <w:szCs w:val="22"/>
          <w:lang w:eastAsia="es-ES"/>
        </w:rPr>
        <w:lastRenderedPageBreak/>
        <w:drawing>
          <wp:anchor distT="0" distB="0" distL="114300" distR="114300" simplePos="0" relativeHeight="251663360" behindDoc="0" locked="0" layoutInCell="1" allowOverlap="1" wp14:anchorId="0C9E82DD" wp14:editId="380F1C65">
            <wp:simplePos x="0" y="0"/>
            <wp:positionH relativeFrom="column">
              <wp:posOffset>-22860</wp:posOffset>
            </wp:positionH>
            <wp:positionV relativeFrom="paragraph">
              <wp:posOffset>85725</wp:posOffset>
            </wp:positionV>
            <wp:extent cx="2705100" cy="335407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05100" cy="33540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noProof/>
          <w:sz w:val="22"/>
          <w:szCs w:val="22"/>
          <w:lang w:eastAsia="es-ES"/>
        </w:rPr>
        <w:drawing>
          <wp:anchor distT="0" distB="0" distL="114300" distR="114300" simplePos="0" relativeHeight="251665408" behindDoc="0" locked="0" layoutInCell="1" allowOverlap="1" wp14:anchorId="460959C5" wp14:editId="6FC5A6D7">
            <wp:simplePos x="0" y="0"/>
            <wp:positionH relativeFrom="column">
              <wp:posOffset>3244215</wp:posOffset>
            </wp:positionH>
            <wp:positionV relativeFrom="paragraph">
              <wp:posOffset>-164465</wp:posOffset>
            </wp:positionV>
            <wp:extent cx="2400300" cy="6296660"/>
            <wp:effectExtent l="0" t="0" r="0"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629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r>
        <w:rPr>
          <w:rFonts w:ascii="Calibri" w:hAnsi="Calibri" w:cs="Calibri"/>
          <w:noProof/>
          <w:sz w:val="22"/>
          <w:szCs w:val="22"/>
          <w:lang w:eastAsia="es-ES"/>
        </w:rPr>
        <w:drawing>
          <wp:anchor distT="0" distB="0" distL="114300" distR="114300" simplePos="0" relativeHeight="251667456" behindDoc="1" locked="0" layoutInCell="1" allowOverlap="1" wp14:anchorId="0F2022FC" wp14:editId="5EEAC675">
            <wp:simplePos x="0" y="0"/>
            <wp:positionH relativeFrom="column">
              <wp:posOffset>220980</wp:posOffset>
            </wp:positionH>
            <wp:positionV relativeFrom="paragraph">
              <wp:posOffset>213995</wp:posOffset>
            </wp:positionV>
            <wp:extent cx="2371725" cy="3228975"/>
            <wp:effectExtent l="0" t="0" r="952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71725" cy="322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035E13" w:rsidRDefault="00035E13" w:rsidP="00D7216F">
      <w:pPr>
        <w:spacing w:after="200" w:line="276" w:lineRule="auto"/>
        <w:jc w:val="both"/>
        <w:rPr>
          <w:rFonts w:ascii="Calibri" w:eastAsia="Calibri" w:hAnsi="Calibri" w:cs="Calibri"/>
          <w:b/>
          <w:sz w:val="22"/>
          <w:szCs w:val="22"/>
          <w:lang w:val="es-BO" w:bidi="en-US"/>
        </w:rPr>
      </w:pPr>
    </w:p>
    <w:p w:rsidR="00D7216F" w:rsidRPr="00AC0F92" w:rsidRDefault="00D7216F" w:rsidP="00D7216F">
      <w:pPr>
        <w:spacing w:after="200" w:line="276" w:lineRule="auto"/>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lastRenderedPageBreak/>
        <w:t>INFORMACIÓN COMPLEMENTARIA</w:t>
      </w:r>
    </w:p>
    <w:p w:rsidR="00D7216F" w:rsidRPr="00AC0F92" w:rsidRDefault="00D7216F" w:rsidP="00D7216F">
      <w:pPr>
        <w:numPr>
          <w:ilvl w:val="0"/>
          <w:numId w:val="50"/>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METODO DE SELECCIÓN</w:t>
      </w:r>
    </w:p>
    <w:p w:rsidR="00D7216F" w:rsidRPr="00AC0F92" w:rsidRDefault="00D7216F" w:rsidP="00D7216F">
      <w:pPr>
        <w:spacing w:before="240" w:after="240"/>
        <w:contextualSpacing/>
        <w:jc w:val="both"/>
        <w:rPr>
          <w:rFonts w:ascii="Calibri" w:eastAsia="Calibri" w:hAnsi="Calibri" w:cs="Calibri"/>
          <w:b/>
          <w:sz w:val="22"/>
          <w:szCs w:val="22"/>
          <w:lang w:val="es-BO" w:bidi="en-US"/>
        </w:rPr>
      </w:pPr>
    </w:p>
    <w:p w:rsidR="00D7216F" w:rsidRPr="00AC0F92" w:rsidRDefault="00D7216F" w:rsidP="00D7216F">
      <w:pPr>
        <w:spacing w:before="240"/>
        <w:jc w:val="both"/>
        <w:rPr>
          <w:rFonts w:ascii="Calibri" w:eastAsia="Calibri" w:hAnsi="Calibri" w:cs="Calibri"/>
          <w:b/>
          <w:sz w:val="22"/>
          <w:szCs w:val="22"/>
          <w:u w:val="single"/>
          <w:lang w:val="es-BO" w:bidi="en-US"/>
        </w:rPr>
      </w:pPr>
      <w:r w:rsidRPr="00AC0F92">
        <w:rPr>
          <w:rFonts w:ascii="Calibri" w:eastAsia="Calibri" w:hAnsi="Calibri" w:cs="Calibri"/>
          <w:sz w:val="22"/>
          <w:szCs w:val="22"/>
          <w:lang w:val="es-BO" w:bidi="en-US"/>
        </w:rPr>
        <w:t xml:space="preserve">En base a los criterios de selección existentes, el presente proceso de contratación aplicara el </w:t>
      </w:r>
      <w:r w:rsidRPr="00AC0F92">
        <w:rPr>
          <w:rFonts w:ascii="Calibri" w:eastAsia="Calibri" w:hAnsi="Calibri" w:cs="Calibri"/>
          <w:sz w:val="22"/>
          <w:szCs w:val="22"/>
          <w:u w:val="single"/>
          <w:lang w:val="es-BO" w:bidi="en-US"/>
        </w:rPr>
        <w:t>Método de Precio Evaluado más Bajo.</w:t>
      </w:r>
      <w:r w:rsidRPr="00AC0F92">
        <w:rPr>
          <w:rFonts w:ascii="Calibri" w:eastAsia="Calibri" w:hAnsi="Calibri" w:cs="Calibri"/>
          <w:b/>
          <w:sz w:val="22"/>
          <w:szCs w:val="22"/>
          <w:u w:val="single"/>
          <w:lang w:val="es-BO" w:bidi="en-US"/>
        </w:rPr>
        <w:t xml:space="preserve"> </w:t>
      </w:r>
    </w:p>
    <w:p w:rsidR="00D7216F" w:rsidRPr="00AC0F92" w:rsidRDefault="00D7216F" w:rsidP="00D7216F">
      <w:pPr>
        <w:spacing w:before="240" w:after="240"/>
        <w:contextualSpacing/>
        <w:jc w:val="both"/>
        <w:rPr>
          <w:rFonts w:ascii="Calibri" w:eastAsia="Calibri" w:hAnsi="Calibri" w:cs="Calibri"/>
          <w:b/>
          <w:sz w:val="22"/>
          <w:szCs w:val="22"/>
          <w:lang w:val="es-BO" w:bidi="en-US"/>
        </w:rPr>
      </w:pPr>
    </w:p>
    <w:p w:rsidR="00D7216F" w:rsidRPr="00AC0F92" w:rsidRDefault="00D7216F" w:rsidP="00D7216F">
      <w:pPr>
        <w:numPr>
          <w:ilvl w:val="0"/>
          <w:numId w:val="50"/>
        </w:numPr>
        <w:spacing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FORMA DE ADJUDICACION</w:t>
      </w:r>
    </w:p>
    <w:p w:rsidR="00D7216F" w:rsidRPr="00AC0F92" w:rsidRDefault="00D7216F" w:rsidP="00D7216F">
      <w:pPr>
        <w:spacing w:after="240"/>
        <w:ind w:left="720"/>
        <w:contextualSpacing/>
        <w:jc w:val="both"/>
        <w:rPr>
          <w:rFonts w:ascii="Calibri" w:eastAsia="Calibri" w:hAnsi="Calibri" w:cs="Calibri"/>
          <w:b/>
          <w:sz w:val="22"/>
          <w:szCs w:val="22"/>
          <w:lang w:val="es-BO" w:bidi="en-US"/>
        </w:rPr>
      </w:pPr>
    </w:p>
    <w:p w:rsidR="00D7216F" w:rsidRPr="00AC0F92" w:rsidRDefault="00D7216F" w:rsidP="00D7216F">
      <w:pPr>
        <w:jc w:val="both"/>
        <w:rPr>
          <w:rFonts w:ascii="Calibri" w:eastAsia="Calibri" w:hAnsi="Calibri" w:cs="Calibri"/>
          <w:b/>
          <w:sz w:val="22"/>
          <w:szCs w:val="22"/>
          <w:u w:val="single"/>
          <w:lang w:val="es-BO" w:bidi="en-US"/>
        </w:rPr>
      </w:pPr>
      <w:r w:rsidRPr="00AC0F92">
        <w:rPr>
          <w:rFonts w:ascii="Calibri" w:eastAsia="Calibri" w:hAnsi="Calibri" w:cs="Calibri"/>
          <w:sz w:val="22"/>
          <w:szCs w:val="22"/>
          <w:lang w:val="es-BO" w:bidi="en-US"/>
        </w:rPr>
        <w:t xml:space="preserve">La adjudicación del bien solicitado será </w:t>
      </w:r>
      <w:r w:rsidRPr="00AC0F92">
        <w:rPr>
          <w:rFonts w:ascii="Calibri" w:eastAsia="Calibri" w:hAnsi="Calibri" w:cs="Calibri"/>
          <w:sz w:val="22"/>
          <w:szCs w:val="22"/>
          <w:u w:val="single"/>
          <w:lang w:val="es-BO" w:bidi="en-US"/>
        </w:rPr>
        <w:t>por el total.</w:t>
      </w:r>
    </w:p>
    <w:p w:rsidR="00D7216F" w:rsidRPr="00AC0F92" w:rsidRDefault="00D7216F" w:rsidP="00D7216F">
      <w:pPr>
        <w:spacing w:before="240" w:after="240"/>
        <w:contextualSpacing/>
        <w:jc w:val="both"/>
        <w:rPr>
          <w:rFonts w:ascii="Calibri" w:eastAsia="Calibri" w:hAnsi="Calibri" w:cs="Calibri"/>
          <w:b/>
          <w:sz w:val="22"/>
          <w:szCs w:val="22"/>
          <w:lang w:val="es-BO" w:bidi="en-US"/>
        </w:rPr>
      </w:pPr>
    </w:p>
    <w:p w:rsidR="00D7216F" w:rsidRPr="00AC0F92" w:rsidRDefault="00D7216F" w:rsidP="00D7216F">
      <w:pPr>
        <w:numPr>
          <w:ilvl w:val="0"/>
          <w:numId w:val="50"/>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PRECIO REFERNCIAL</w:t>
      </w:r>
    </w:p>
    <w:p w:rsidR="00D7216F" w:rsidRPr="00AC0F92" w:rsidRDefault="00D7216F" w:rsidP="00D7216F">
      <w:pPr>
        <w:spacing w:before="240" w:after="240"/>
        <w:contextualSpacing/>
        <w:jc w:val="both"/>
        <w:rPr>
          <w:rFonts w:ascii="Calibri" w:eastAsia="Calibri" w:hAnsi="Calibri" w:cs="Calibri"/>
          <w:b/>
          <w:sz w:val="22"/>
          <w:szCs w:val="22"/>
          <w:lang w:val="es-BO" w:bidi="en-US"/>
        </w:rPr>
      </w:pPr>
    </w:p>
    <w:tbl>
      <w:tblPr>
        <w:tblW w:w="7955"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
        <w:gridCol w:w="2274"/>
        <w:gridCol w:w="1325"/>
        <w:gridCol w:w="1767"/>
        <w:gridCol w:w="1668"/>
      </w:tblGrid>
      <w:tr w:rsidR="00D7216F" w:rsidRPr="00AC0F92" w:rsidTr="00D7216F">
        <w:trPr>
          <w:jc w:val="center"/>
        </w:trPr>
        <w:tc>
          <w:tcPr>
            <w:tcW w:w="921" w:type="dxa"/>
            <w:shd w:val="pct12" w:color="auto" w:fill="auto"/>
          </w:tcPr>
          <w:p w:rsidR="00D7216F" w:rsidRPr="00AC0F92" w:rsidRDefault="00D7216F" w:rsidP="00D7216F">
            <w:pPr>
              <w:jc w:val="both"/>
              <w:rPr>
                <w:rFonts w:ascii="Calibri" w:hAnsi="Calibri" w:cs="Calibri"/>
                <w:b/>
                <w:sz w:val="22"/>
                <w:szCs w:val="22"/>
              </w:rPr>
            </w:pPr>
          </w:p>
          <w:p w:rsidR="00D7216F" w:rsidRPr="00AC0F92" w:rsidRDefault="00D7216F" w:rsidP="00D7216F">
            <w:pPr>
              <w:jc w:val="both"/>
              <w:rPr>
                <w:rFonts w:ascii="Calibri" w:hAnsi="Calibri" w:cs="Calibri"/>
                <w:b/>
                <w:sz w:val="22"/>
                <w:szCs w:val="22"/>
              </w:rPr>
            </w:pPr>
            <w:r w:rsidRPr="00AC0F92">
              <w:rPr>
                <w:rFonts w:ascii="Calibri" w:hAnsi="Calibri" w:cs="Calibri"/>
                <w:b/>
                <w:sz w:val="22"/>
                <w:szCs w:val="22"/>
              </w:rPr>
              <w:t>ITEM</w:t>
            </w:r>
          </w:p>
        </w:tc>
        <w:tc>
          <w:tcPr>
            <w:tcW w:w="2274" w:type="dxa"/>
            <w:shd w:val="pct12" w:color="auto" w:fill="auto"/>
          </w:tcPr>
          <w:p w:rsidR="00D7216F" w:rsidRPr="00AC0F92" w:rsidRDefault="00D7216F" w:rsidP="00D7216F">
            <w:pPr>
              <w:jc w:val="both"/>
              <w:rPr>
                <w:rFonts w:ascii="Calibri" w:hAnsi="Calibri" w:cs="Calibri"/>
                <w:b/>
                <w:sz w:val="22"/>
                <w:szCs w:val="22"/>
              </w:rPr>
            </w:pPr>
          </w:p>
          <w:p w:rsidR="00D7216F" w:rsidRPr="00AC0F92" w:rsidRDefault="00D7216F" w:rsidP="00D7216F">
            <w:pPr>
              <w:jc w:val="both"/>
              <w:rPr>
                <w:rFonts w:ascii="Calibri" w:hAnsi="Calibri" w:cs="Calibri"/>
                <w:b/>
                <w:sz w:val="22"/>
                <w:szCs w:val="22"/>
              </w:rPr>
            </w:pPr>
            <w:r w:rsidRPr="00AC0F92">
              <w:rPr>
                <w:rFonts w:ascii="Calibri" w:hAnsi="Calibri" w:cs="Calibri"/>
                <w:b/>
                <w:sz w:val="22"/>
                <w:szCs w:val="22"/>
              </w:rPr>
              <w:t>DESCRIPCION</w:t>
            </w:r>
          </w:p>
          <w:p w:rsidR="00D7216F" w:rsidRPr="00AC0F92" w:rsidRDefault="00D7216F" w:rsidP="00D7216F">
            <w:pPr>
              <w:jc w:val="both"/>
              <w:rPr>
                <w:rFonts w:ascii="Calibri" w:hAnsi="Calibri" w:cs="Calibri"/>
                <w:b/>
                <w:sz w:val="22"/>
                <w:szCs w:val="22"/>
              </w:rPr>
            </w:pPr>
          </w:p>
        </w:tc>
        <w:tc>
          <w:tcPr>
            <w:tcW w:w="1325" w:type="dxa"/>
            <w:shd w:val="pct12" w:color="auto" w:fill="auto"/>
          </w:tcPr>
          <w:p w:rsidR="00D7216F" w:rsidRPr="00AC0F92" w:rsidRDefault="00D7216F" w:rsidP="00D7216F">
            <w:pPr>
              <w:jc w:val="both"/>
              <w:rPr>
                <w:rFonts w:ascii="Calibri" w:hAnsi="Calibri" w:cs="Calibri"/>
                <w:b/>
                <w:sz w:val="22"/>
                <w:szCs w:val="22"/>
              </w:rPr>
            </w:pPr>
          </w:p>
          <w:p w:rsidR="00D7216F" w:rsidRPr="00AC0F92" w:rsidRDefault="00D7216F" w:rsidP="00D7216F">
            <w:pPr>
              <w:jc w:val="both"/>
              <w:rPr>
                <w:rFonts w:ascii="Calibri" w:hAnsi="Calibri" w:cs="Calibri"/>
                <w:b/>
                <w:sz w:val="22"/>
                <w:szCs w:val="22"/>
              </w:rPr>
            </w:pPr>
            <w:r w:rsidRPr="00AC0F92">
              <w:rPr>
                <w:rFonts w:ascii="Calibri" w:hAnsi="Calibri" w:cs="Calibri"/>
                <w:b/>
                <w:sz w:val="22"/>
                <w:szCs w:val="22"/>
              </w:rPr>
              <w:t xml:space="preserve">CANTIDAD </w:t>
            </w:r>
          </w:p>
        </w:tc>
        <w:tc>
          <w:tcPr>
            <w:tcW w:w="1767" w:type="dxa"/>
            <w:shd w:val="pct12" w:color="auto" w:fill="auto"/>
          </w:tcPr>
          <w:p w:rsidR="00D7216F" w:rsidRPr="00AC0F92" w:rsidRDefault="00D7216F" w:rsidP="00D7216F">
            <w:pPr>
              <w:jc w:val="both"/>
              <w:rPr>
                <w:rFonts w:ascii="Calibri" w:hAnsi="Calibri" w:cs="Calibri"/>
                <w:b/>
                <w:sz w:val="22"/>
                <w:szCs w:val="22"/>
              </w:rPr>
            </w:pPr>
          </w:p>
          <w:p w:rsidR="00D7216F" w:rsidRPr="00AC0F92" w:rsidRDefault="00D7216F" w:rsidP="00D7216F">
            <w:pPr>
              <w:jc w:val="both"/>
              <w:rPr>
                <w:rFonts w:ascii="Calibri" w:hAnsi="Calibri" w:cs="Calibri"/>
                <w:b/>
                <w:sz w:val="22"/>
                <w:szCs w:val="22"/>
              </w:rPr>
            </w:pPr>
            <w:r w:rsidRPr="00AC0F92">
              <w:rPr>
                <w:rFonts w:ascii="Calibri" w:hAnsi="Calibri" w:cs="Calibri"/>
                <w:b/>
                <w:sz w:val="22"/>
                <w:szCs w:val="22"/>
              </w:rPr>
              <w:t>PRECIO UNITARIO REFERENCIAL Bs.</w:t>
            </w:r>
          </w:p>
        </w:tc>
        <w:tc>
          <w:tcPr>
            <w:tcW w:w="1668" w:type="dxa"/>
            <w:shd w:val="pct12" w:color="auto" w:fill="auto"/>
          </w:tcPr>
          <w:p w:rsidR="00D7216F" w:rsidRPr="00AC0F92" w:rsidRDefault="00D7216F" w:rsidP="00D7216F">
            <w:pPr>
              <w:jc w:val="both"/>
              <w:rPr>
                <w:rFonts w:ascii="Calibri" w:hAnsi="Calibri" w:cs="Calibri"/>
                <w:b/>
                <w:sz w:val="22"/>
                <w:szCs w:val="22"/>
              </w:rPr>
            </w:pPr>
          </w:p>
          <w:p w:rsidR="00D7216F" w:rsidRPr="00AC0F92" w:rsidRDefault="00D7216F" w:rsidP="00D7216F">
            <w:pPr>
              <w:jc w:val="both"/>
              <w:rPr>
                <w:rFonts w:ascii="Calibri" w:hAnsi="Calibri" w:cs="Calibri"/>
                <w:b/>
                <w:sz w:val="22"/>
                <w:szCs w:val="22"/>
              </w:rPr>
            </w:pPr>
            <w:r w:rsidRPr="00AC0F92">
              <w:rPr>
                <w:rFonts w:ascii="Calibri" w:hAnsi="Calibri" w:cs="Calibri"/>
                <w:b/>
                <w:sz w:val="22"/>
                <w:szCs w:val="22"/>
              </w:rPr>
              <w:t>PRECIO TOTAL REFERNCIAL Bs.</w:t>
            </w:r>
          </w:p>
        </w:tc>
      </w:tr>
      <w:tr w:rsidR="00D7216F" w:rsidRPr="00AC0F92" w:rsidTr="00D7216F">
        <w:trPr>
          <w:jc w:val="center"/>
        </w:trPr>
        <w:tc>
          <w:tcPr>
            <w:tcW w:w="921" w:type="dxa"/>
            <w:shd w:val="clear" w:color="auto" w:fill="auto"/>
            <w:vAlign w:val="center"/>
          </w:tcPr>
          <w:p w:rsidR="00D7216F" w:rsidRPr="00AC0F92" w:rsidRDefault="00D7216F" w:rsidP="00D7216F">
            <w:pPr>
              <w:tabs>
                <w:tab w:val="left" w:pos="851"/>
              </w:tabs>
              <w:spacing w:after="120"/>
              <w:jc w:val="center"/>
              <w:rPr>
                <w:rFonts w:ascii="Calibri" w:hAnsi="Calibri" w:cs="Calibri"/>
                <w:sz w:val="22"/>
                <w:szCs w:val="22"/>
              </w:rPr>
            </w:pPr>
            <w:r w:rsidRPr="00AC0F92">
              <w:rPr>
                <w:rFonts w:ascii="Calibri" w:hAnsi="Calibri" w:cs="Calibri"/>
                <w:sz w:val="22"/>
                <w:szCs w:val="22"/>
              </w:rPr>
              <w:t>1</w:t>
            </w:r>
          </w:p>
        </w:tc>
        <w:tc>
          <w:tcPr>
            <w:tcW w:w="2274" w:type="dxa"/>
            <w:shd w:val="clear" w:color="auto" w:fill="auto"/>
            <w:vAlign w:val="center"/>
          </w:tcPr>
          <w:p w:rsidR="00D7216F" w:rsidRPr="00AC0F92" w:rsidRDefault="00D7216F" w:rsidP="00D7216F">
            <w:pPr>
              <w:tabs>
                <w:tab w:val="left" w:pos="851"/>
              </w:tabs>
              <w:spacing w:after="120"/>
              <w:jc w:val="center"/>
              <w:rPr>
                <w:rFonts w:ascii="Calibri" w:hAnsi="Calibri" w:cs="Calibri"/>
                <w:sz w:val="22"/>
                <w:szCs w:val="22"/>
              </w:rPr>
            </w:pPr>
            <w:r w:rsidRPr="00AC0F92">
              <w:rPr>
                <w:rFonts w:ascii="Calibri" w:eastAsia="Arial Unicode MS" w:hAnsi="Calibri" w:cs="Calibri"/>
                <w:sz w:val="22"/>
                <w:szCs w:val="22"/>
                <w:lang w:val="es-MX"/>
              </w:rPr>
              <w:t>ADQUISICIÓN DE VALVULA TIPO “F”, RECALIFICADORA DTCC</w:t>
            </w:r>
          </w:p>
        </w:tc>
        <w:tc>
          <w:tcPr>
            <w:tcW w:w="1325" w:type="dxa"/>
            <w:shd w:val="clear" w:color="auto" w:fill="auto"/>
            <w:vAlign w:val="center"/>
          </w:tcPr>
          <w:p w:rsidR="00D7216F" w:rsidRPr="00AC0F92" w:rsidRDefault="00D7216F" w:rsidP="00D7216F">
            <w:pPr>
              <w:tabs>
                <w:tab w:val="left" w:pos="851"/>
              </w:tabs>
              <w:spacing w:after="120"/>
              <w:jc w:val="center"/>
              <w:rPr>
                <w:rFonts w:ascii="Calibri" w:hAnsi="Calibri" w:cs="Calibri"/>
                <w:sz w:val="22"/>
                <w:szCs w:val="22"/>
              </w:rPr>
            </w:pPr>
            <w:r>
              <w:rPr>
                <w:rFonts w:ascii="Calibri" w:hAnsi="Calibri" w:cs="Calibri"/>
                <w:sz w:val="22"/>
                <w:szCs w:val="22"/>
              </w:rPr>
              <w:t>4</w:t>
            </w:r>
            <w:r w:rsidRPr="00AC0F92">
              <w:rPr>
                <w:rFonts w:ascii="Calibri" w:hAnsi="Calibri" w:cs="Calibri"/>
                <w:sz w:val="22"/>
                <w:szCs w:val="22"/>
              </w:rPr>
              <w:t>.</w:t>
            </w:r>
            <w:r>
              <w:rPr>
                <w:rFonts w:ascii="Calibri" w:hAnsi="Calibri" w:cs="Calibri"/>
                <w:sz w:val="22"/>
                <w:szCs w:val="22"/>
              </w:rPr>
              <w:t>420</w:t>
            </w:r>
          </w:p>
        </w:tc>
        <w:tc>
          <w:tcPr>
            <w:tcW w:w="1767" w:type="dxa"/>
            <w:shd w:val="clear" w:color="auto" w:fill="auto"/>
            <w:vAlign w:val="center"/>
          </w:tcPr>
          <w:p w:rsidR="00D7216F" w:rsidRPr="00AC0F92" w:rsidRDefault="00D7216F" w:rsidP="00D7216F">
            <w:pPr>
              <w:tabs>
                <w:tab w:val="left" w:pos="851"/>
              </w:tabs>
              <w:jc w:val="center"/>
              <w:rPr>
                <w:rFonts w:ascii="Calibri" w:hAnsi="Calibri" w:cs="Calibri"/>
                <w:sz w:val="22"/>
                <w:szCs w:val="22"/>
              </w:rPr>
            </w:pPr>
            <w:r w:rsidRPr="00AC0F92">
              <w:rPr>
                <w:rFonts w:ascii="Calibri" w:hAnsi="Calibri" w:cs="Calibri"/>
                <w:sz w:val="22"/>
                <w:szCs w:val="22"/>
              </w:rPr>
              <w:t>45,24</w:t>
            </w:r>
          </w:p>
        </w:tc>
        <w:tc>
          <w:tcPr>
            <w:tcW w:w="1668" w:type="dxa"/>
            <w:shd w:val="clear" w:color="auto" w:fill="auto"/>
            <w:vAlign w:val="center"/>
          </w:tcPr>
          <w:p w:rsidR="00D7216F" w:rsidRPr="00AC0F92" w:rsidRDefault="00D7216F" w:rsidP="00D7216F">
            <w:pPr>
              <w:tabs>
                <w:tab w:val="left" w:pos="851"/>
              </w:tabs>
              <w:spacing w:after="120"/>
              <w:jc w:val="center"/>
              <w:rPr>
                <w:rFonts w:ascii="Calibri" w:hAnsi="Calibri" w:cs="Calibri"/>
                <w:b/>
                <w:sz w:val="22"/>
                <w:szCs w:val="22"/>
              </w:rPr>
            </w:pPr>
            <w:r>
              <w:rPr>
                <w:rFonts w:ascii="Calibri" w:hAnsi="Calibri" w:cs="Calibri"/>
                <w:b/>
                <w:sz w:val="22"/>
                <w:szCs w:val="22"/>
              </w:rPr>
              <w:t>199</w:t>
            </w:r>
            <w:r w:rsidRPr="00AC0F92">
              <w:rPr>
                <w:rFonts w:ascii="Calibri" w:hAnsi="Calibri" w:cs="Calibri"/>
                <w:b/>
                <w:sz w:val="22"/>
                <w:szCs w:val="22"/>
              </w:rPr>
              <w:t>.</w:t>
            </w:r>
            <w:r>
              <w:rPr>
                <w:rFonts w:ascii="Calibri" w:hAnsi="Calibri" w:cs="Calibri"/>
                <w:b/>
                <w:sz w:val="22"/>
                <w:szCs w:val="22"/>
              </w:rPr>
              <w:t>960</w:t>
            </w:r>
            <w:r w:rsidRPr="00AC0F92">
              <w:rPr>
                <w:rFonts w:ascii="Calibri" w:hAnsi="Calibri" w:cs="Calibri"/>
                <w:b/>
                <w:sz w:val="22"/>
                <w:szCs w:val="22"/>
              </w:rPr>
              <w:t>,</w:t>
            </w:r>
            <w:r>
              <w:rPr>
                <w:rFonts w:ascii="Calibri" w:hAnsi="Calibri" w:cs="Calibri"/>
                <w:b/>
                <w:sz w:val="22"/>
                <w:szCs w:val="22"/>
              </w:rPr>
              <w:t>8</w:t>
            </w:r>
            <w:r w:rsidRPr="00AC0F92">
              <w:rPr>
                <w:rFonts w:ascii="Calibri" w:hAnsi="Calibri" w:cs="Calibri"/>
                <w:b/>
                <w:sz w:val="22"/>
                <w:szCs w:val="22"/>
              </w:rPr>
              <w:t>0</w:t>
            </w:r>
          </w:p>
        </w:tc>
      </w:tr>
    </w:tbl>
    <w:p w:rsidR="00D7216F" w:rsidRPr="00AC0F92" w:rsidRDefault="00D7216F" w:rsidP="00D7216F">
      <w:pPr>
        <w:spacing w:before="240" w:after="240"/>
        <w:contextualSpacing/>
        <w:jc w:val="both"/>
        <w:rPr>
          <w:rFonts w:ascii="Calibri" w:eastAsia="Calibri" w:hAnsi="Calibri" w:cs="Calibri"/>
          <w:b/>
          <w:sz w:val="22"/>
          <w:szCs w:val="22"/>
          <w:lang w:val="es-BO" w:bidi="en-US"/>
        </w:rPr>
      </w:pPr>
    </w:p>
    <w:p w:rsidR="00D7216F" w:rsidRPr="00AC0F92" w:rsidRDefault="00D7216F" w:rsidP="00D7216F">
      <w:pPr>
        <w:numPr>
          <w:ilvl w:val="0"/>
          <w:numId w:val="50"/>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PLAZO DE ENTREGA</w:t>
      </w:r>
    </w:p>
    <w:p w:rsidR="00D7216F" w:rsidRPr="00AC0F92" w:rsidRDefault="00D7216F" w:rsidP="00D7216F">
      <w:pPr>
        <w:spacing w:before="240" w:after="240"/>
        <w:ind w:left="720"/>
        <w:contextualSpacing/>
        <w:jc w:val="both"/>
        <w:rPr>
          <w:rFonts w:ascii="Calibri" w:eastAsia="Calibri" w:hAnsi="Calibri" w:cs="Calibri"/>
          <w:b/>
          <w:sz w:val="22"/>
          <w:szCs w:val="22"/>
          <w:lang w:val="es-BO" w:bidi="en-US"/>
        </w:rPr>
      </w:pP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plazo de entrega de las válvulas para garrafas de 10 Kg para GLP, es de 15 días calendario computable a partir de la s</w:t>
      </w:r>
      <w:r w:rsidR="001C571F">
        <w:rPr>
          <w:rFonts w:ascii="Calibri" w:eastAsia="Calibri" w:hAnsi="Calibri" w:cs="Calibri"/>
          <w:sz w:val="22"/>
          <w:szCs w:val="22"/>
          <w:lang w:val="es-BO" w:bidi="en-US"/>
        </w:rPr>
        <w:t>uscripción del Contrato</w:t>
      </w:r>
      <w:r w:rsidRPr="00AC0F92">
        <w:rPr>
          <w:rFonts w:ascii="Calibri" w:eastAsia="Calibri" w:hAnsi="Calibri" w:cs="Calibri"/>
          <w:sz w:val="22"/>
          <w:szCs w:val="22"/>
          <w:lang w:val="es-BO" w:bidi="en-US"/>
        </w:rPr>
        <w:t>.</w:t>
      </w:r>
    </w:p>
    <w:p w:rsidR="00D7216F" w:rsidRPr="00AC0F92" w:rsidRDefault="00D7216F" w:rsidP="00D7216F">
      <w:pPr>
        <w:numPr>
          <w:ilvl w:val="0"/>
          <w:numId w:val="50"/>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LUGAR DE ENTREGA</w:t>
      </w:r>
    </w:p>
    <w:p w:rsidR="00D7216F" w:rsidRPr="00AC0F92" w:rsidRDefault="00D7216F" w:rsidP="00D7216F">
      <w:pPr>
        <w:spacing w:before="240" w:after="240"/>
        <w:ind w:left="720"/>
        <w:contextualSpacing/>
        <w:jc w:val="both"/>
        <w:rPr>
          <w:rFonts w:ascii="Calibri" w:eastAsia="Calibri" w:hAnsi="Calibri" w:cs="Calibri"/>
          <w:b/>
          <w:sz w:val="22"/>
          <w:szCs w:val="22"/>
          <w:lang w:val="es-BO" w:bidi="en-US"/>
        </w:rPr>
      </w:pP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lugar de la entrega de las válvulas para garrafas de 10 kg para GLP será en Almacenes de la Planta Engarrafadora de Valle Hermoso (DTCC), Yacimiento Petrolíferos Fiscales Bolivianos ubicada en la Av. Final Siglo XX S/N, Potería 2 – Cochabamba.</w:t>
      </w:r>
    </w:p>
    <w:p w:rsidR="00D7216F" w:rsidRPr="00AC0F92" w:rsidRDefault="00D7216F" w:rsidP="00D7216F">
      <w:pPr>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p w:rsidR="00D7216F" w:rsidRPr="00AC0F92" w:rsidRDefault="00D7216F" w:rsidP="00D7216F">
      <w:pPr>
        <w:jc w:val="both"/>
        <w:rPr>
          <w:rFonts w:ascii="Calibri" w:eastAsia="Calibri" w:hAnsi="Calibri" w:cs="Calibri"/>
          <w:sz w:val="22"/>
          <w:szCs w:val="22"/>
          <w:lang w:val="es-BO" w:bidi="en-US"/>
        </w:rPr>
      </w:pPr>
    </w:p>
    <w:p w:rsidR="00D7216F" w:rsidRPr="00AC0F92" w:rsidRDefault="00D7216F" w:rsidP="00D7216F">
      <w:pPr>
        <w:numPr>
          <w:ilvl w:val="0"/>
          <w:numId w:val="50"/>
        </w:numPr>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GARANTIAS TECNICAS</w:t>
      </w:r>
    </w:p>
    <w:p w:rsidR="00D7216F" w:rsidRPr="00AC0F92" w:rsidRDefault="00D7216F" w:rsidP="00D7216F">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 xml:space="preserve">La empresa adjudicada deberá otorgar un certificado de garantía en el momento de la entrega definitiva de las válvulas nuevas por un periodo de seis meses por cualquier defecto de fabricación (que cumpla con las especificaciones técnicas), durante este plazo la empresa está obligada a realizar la reposición cuantas veces sea necesario, debiendo soportar los gastos por su propia cuenta. </w:t>
      </w:r>
    </w:p>
    <w:p w:rsidR="00D7216F" w:rsidRPr="00AC0F92" w:rsidRDefault="00D7216F" w:rsidP="00D7216F">
      <w:pPr>
        <w:spacing w:before="240" w:after="240"/>
        <w:jc w:val="both"/>
        <w:rPr>
          <w:rFonts w:ascii="Calibri" w:eastAsia="Calibri" w:hAnsi="Calibri" w:cs="Calibri"/>
          <w:b/>
          <w:i/>
          <w:sz w:val="22"/>
          <w:szCs w:val="22"/>
          <w:u w:val="single"/>
          <w:lang w:val="es-BO" w:bidi="en-US"/>
        </w:rPr>
      </w:pPr>
      <w:r w:rsidRPr="00AC0F92">
        <w:rPr>
          <w:rFonts w:ascii="Calibri" w:eastAsia="Calibri" w:hAnsi="Calibri" w:cs="Calibri"/>
          <w:sz w:val="22"/>
          <w:szCs w:val="22"/>
          <w:lang w:val="es-BO" w:bidi="en-US"/>
        </w:rPr>
        <w:t xml:space="preserve">Así mismo teniendo estos que </w:t>
      </w:r>
      <w:r w:rsidRPr="00AC0F92">
        <w:rPr>
          <w:rFonts w:ascii="Calibri" w:eastAsia="Calibri" w:hAnsi="Calibri" w:cs="Calibri"/>
          <w:b/>
          <w:i/>
          <w:sz w:val="22"/>
          <w:szCs w:val="22"/>
          <w:u w:val="single"/>
          <w:lang w:val="es-BO" w:bidi="en-US"/>
        </w:rPr>
        <w:t>presentar una certificación de calidad de IBNORCA.</w:t>
      </w:r>
    </w:p>
    <w:p w:rsidR="00D7216F" w:rsidRPr="00AC0F92" w:rsidRDefault="00D7216F" w:rsidP="00D7216F">
      <w:pPr>
        <w:numPr>
          <w:ilvl w:val="0"/>
          <w:numId w:val="50"/>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lastRenderedPageBreak/>
        <w:t>FORMA DE PAGO</w:t>
      </w:r>
    </w:p>
    <w:p w:rsidR="00D7216F" w:rsidRPr="00AC0F92" w:rsidRDefault="00D7216F" w:rsidP="00D7216F">
      <w:pPr>
        <w:spacing w:after="240"/>
        <w:ind w:left="720"/>
        <w:contextualSpacing/>
        <w:jc w:val="both"/>
        <w:rPr>
          <w:rFonts w:ascii="Calibri" w:eastAsia="Calibri" w:hAnsi="Calibri" w:cs="Calibri"/>
          <w:b/>
          <w:sz w:val="22"/>
          <w:szCs w:val="22"/>
          <w:lang w:val="es-BO" w:bidi="en-US"/>
        </w:rPr>
      </w:pPr>
    </w:p>
    <w:p w:rsidR="00D7216F" w:rsidRPr="00AC0F92" w:rsidRDefault="00D7216F" w:rsidP="00D7216F">
      <w:pPr>
        <w:spacing w:before="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pago se realizara, vía SEGIP ex “SIGMA”, después de la entrega de los insumos requerido en almacenes del DTCC, previo informe de conformidad de la comisión de recepción de la adquisición por parte de YPFB al cumplimiento de lo solicitado según especificaciones técnicas, debiendo la empresa adjudicada presentar la siguiente documentación.</w:t>
      </w:r>
    </w:p>
    <w:p w:rsidR="00D7216F" w:rsidRPr="00AC0F92" w:rsidRDefault="00D7216F" w:rsidP="00D7216F">
      <w:pPr>
        <w:pStyle w:val="Subttulo"/>
        <w:numPr>
          <w:ilvl w:val="0"/>
          <w:numId w:val="51"/>
        </w:numPr>
        <w:jc w:val="left"/>
        <w:rPr>
          <w:rFonts w:ascii="Calibri" w:eastAsia="Calibri" w:hAnsi="Calibri" w:cs="Calibri"/>
          <w:iCs/>
          <w:sz w:val="22"/>
          <w:szCs w:val="22"/>
          <w:lang w:val="es-BO" w:eastAsia="en-US" w:bidi="en-US"/>
        </w:rPr>
      </w:pPr>
      <w:r w:rsidRPr="00AC0F92">
        <w:rPr>
          <w:rFonts w:ascii="Calibri" w:eastAsia="Calibri" w:hAnsi="Calibri" w:cs="Calibri"/>
          <w:iCs/>
          <w:sz w:val="22"/>
          <w:szCs w:val="22"/>
          <w:lang w:val="es-BO" w:eastAsia="en-US" w:bidi="en-US"/>
        </w:rPr>
        <w:t>Solicitud de pago</w:t>
      </w:r>
    </w:p>
    <w:p w:rsidR="00D7216F" w:rsidRPr="00AC0F92" w:rsidRDefault="00D7216F" w:rsidP="00D7216F">
      <w:pPr>
        <w:numPr>
          <w:ilvl w:val="0"/>
          <w:numId w:val="51"/>
        </w:numPr>
        <w:rPr>
          <w:rFonts w:ascii="Calibri" w:eastAsia="Calibri" w:hAnsi="Calibri" w:cs="Calibri"/>
          <w:sz w:val="22"/>
          <w:szCs w:val="22"/>
          <w:lang w:val="es-BO" w:bidi="en-US"/>
        </w:rPr>
      </w:pPr>
      <w:r w:rsidRPr="00AC0F92">
        <w:rPr>
          <w:rFonts w:ascii="Calibri" w:eastAsia="Calibri" w:hAnsi="Calibri" w:cs="Calibri"/>
          <w:sz w:val="22"/>
          <w:szCs w:val="22"/>
          <w:lang w:val="es-BO" w:bidi="en-US"/>
        </w:rPr>
        <w:t>Factura original a Nombre de YPFB al NIT. 1020269020</w:t>
      </w:r>
    </w:p>
    <w:p w:rsidR="00D7216F" w:rsidRPr="00AC0F92" w:rsidRDefault="00D7216F" w:rsidP="00D7216F">
      <w:pPr>
        <w:numPr>
          <w:ilvl w:val="0"/>
          <w:numId w:val="51"/>
        </w:numPr>
        <w:rPr>
          <w:rFonts w:ascii="Calibri" w:eastAsia="Calibri" w:hAnsi="Calibri" w:cs="Calibri"/>
          <w:sz w:val="22"/>
          <w:szCs w:val="22"/>
          <w:lang w:val="es-BO" w:bidi="en-US"/>
        </w:rPr>
      </w:pPr>
      <w:r w:rsidRPr="00AC0F92">
        <w:rPr>
          <w:rFonts w:ascii="Calibri" w:eastAsia="Calibri" w:hAnsi="Calibri" w:cs="Calibri"/>
          <w:sz w:val="22"/>
          <w:szCs w:val="22"/>
          <w:lang w:val="es-BO" w:bidi="en-US"/>
        </w:rPr>
        <w:t>Fotocopia de su NIT de la Empresa adjudicada</w:t>
      </w:r>
    </w:p>
    <w:p w:rsidR="00D7216F" w:rsidRPr="00AC0F92" w:rsidRDefault="00D7216F" w:rsidP="00D7216F">
      <w:pPr>
        <w:numPr>
          <w:ilvl w:val="0"/>
          <w:numId w:val="51"/>
        </w:numPr>
        <w:rPr>
          <w:rFonts w:ascii="Calibri" w:eastAsia="Calibri" w:hAnsi="Calibri" w:cs="Calibri"/>
          <w:sz w:val="22"/>
          <w:szCs w:val="22"/>
          <w:lang w:val="es-BO" w:bidi="en-US"/>
        </w:rPr>
      </w:pPr>
      <w:r w:rsidRPr="00AC0F92">
        <w:rPr>
          <w:rFonts w:ascii="Calibri" w:eastAsia="Calibri" w:hAnsi="Calibri" w:cs="Calibri"/>
          <w:sz w:val="22"/>
          <w:szCs w:val="22"/>
          <w:lang w:val="es-BO" w:bidi="en-US"/>
        </w:rPr>
        <w:t>Fotocopia de C.I. del representante legal</w:t>
      </w:r>
    </w:p>
    <w:p w:rsidR="00D7216F" w:rsidRPr="00AC0F92" w:rsidRDefault="00D7216F" w:rsidP="00D7216F">
      <w:pPr>
        <w:numPr>
          <w:ilvl w:val="0"/>
          <w:numId w:val="51"/>
        </w:numPr>
        <w:contextualSpacing/>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Fotocopia de registro SIGMA o SIGEP</w:t>
      </w:r>
    </w:p>
    <w:p w:rsidR="00D7216F" w:rsidRPr="00AC0F92" w:rsidRDefault="00D7216F" w:rsidP="00D7216F">
      <w:pPr>
        <w:contextualSpacing/>
        <w:jc w:val="both"/>
        <w:rPr>
          <w:rFonts w:ascii="Calibri" w:eastAsia="Calibri" w:hAnsi="Calibri" w:cs="Calibri"/>
          <w:b/>
          <w:sz w:val="22"/>
          <w:szCs w:val="22"/>
          <w:lang w:val="es-BO" w:bidi="en-US"/>
        </w:rPr>
      </w:pPr>
    </w:p>
    <w:p w:rsidR="00D7216F" w:rsidRPr="00AC0F92" w:rsidRDefault="00D7216F" w:rsidP="00D7216F">
      <w:pPr>
        <w:numPr>
          <w:ilvl w:val="0"/>
          <w:numId w:val="50"/>
        </w:numPr>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ANTICIPO</w:t>
      </w:r>
    </w:p>
    <w:p w:rsidR="00D7216F" w:rsidRPr="00AC0F92" w:rsidRDefault="00D7216F" w:rsidP="00D7216F">
      <w:pPr>
        <w:ind w:left="720"/>
        <w:contextualSpacing/>
        <w:jc w:val="both"/>
        <w:rPr>
          <w:rFonts w:ascii="Calibri" w:eastAsia="Calibri" w:hAnsi="Calibri" w:cs="Calibri"/>
          <w:b/>
          <w:sz w:val="22"/>
          <w:szCs w:val="22"/>
          <w:lang w:val="es-BO" w:bidi="en-US"/>
        </w:rPr>
      </w:pPr>
    </w:p>
    <w:p w:rsidR="00D7216F" w:rsidRPr="00AC0F92" w:rsidRDefault="00D7216F" w:rsidP="00D7216F">
      <w:pPr>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 xml:space="preserve">Se debe hacer notar a los proponentes participantes que </w:t>
      </w:r>
      <w:r w:rsidRPr="00AC0F92">
        <w:rPr>
          <w:rFonts w:ascii="Calibri" w:eastAsia="Calibri" w:hAnsi="Calibri" w:cs="Calibri"/>
          <w:sz w:val="22"/>
          <w:szCs w:val="22"/>
          <w:u w:val="single"/>
          <w:lang w:val="es-BO" w:bidi="en-US"/>
        </w:rPr>
        <w:t xml:space="preserve">YPFB no otorga ningún tipo de anticipo </w:t>
      </w:r>
      <w:r w:rsidRPr="00AC0F92">
        <w:rPr>
          <w:rFonts w:ascii="Calibri" w:eastAsia="Calibri" w:hAnsi="Calibri" w:cs="Calibri"/>
          <w:sz w:val="22"/>
          <w:szCs w:val="22"/>
          <w:lang w:val="es-BO" w:bidi="en-US"/>
        </w:rPr>
        <w:t>para la adquisición de los bienes requeridos.</w:t>
      </w:r>
    </w:p>
    <w:p w:rsidR="00D7216F" w:rsidRPr="00AC0F92" w:rsidRDefault="00D7216F" w:rsidP="00D7216F">
      <w:pPr>
        <w:contextualSpacing/>
        <w:jc w:val="both"/>
        <w:rPr>
          <w:rFonts w:ascii="Calibri" w:eastAsia="Calibri" w:hAnsi="Calibri" w:cs="Calibri"/>
          <w:b/>
          <w:sz w:val="22"/>
          <w:szCs w:val="22"/>
          <w:lang w:val="es-BO" w:bidi="en-US"/>
        </w:rPr>
      </w:pPr>
    </w:p>
    <w:p w:rsidR="00D7216F" w:rsidRPr="00AC0F92" w:rsidRDefault="00D7216F" w:rsidP="00D7216F">
      <w:pPr>
        <w:numPr>
          <w:ilvl w:val="0"/>
          <w:numId w:val="50"/>
        </w:numPr>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EXPERIENCIA</w:t>
      </w:r>
    </w:p>
    <w:p w:rsidR="00D7216F" w:rsidRPr="00AC0F92" w:rsidRDefault="00D7216F" w:rsidP="00D7216F">
      <w:pPr>
        <w:ind w:left="720"/>
        <w:contextualSpacing/>
        <w:jc w:val="both"/>
        <w:rPr>
          <w:rFonts w:ascii="Calibri" w:eastAsia="Calibri" w:hAnsi="Calibri" w:cs="Calibri"/>
          <w:b/>
          <w:sz w:val="22"/>
          <w:szCs w:val="22"/>
          <w:lang w:val="es-BO" w:bidi="en-US"/>
        </w:rPr>
      </w:pPr>
    </w:p>
    <w:p w:rsidR="00D7216F" w:rsidRPr="00AC0F92" w:rsidRDefault="00D7216F" w:rsidP="00D7216F">
      <w:pPr>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Los proponentes deberán presentar experiencia en la comercialización de válvulas para garrafas de 10 kg para GLP de por lo menos un (1) año, demostrado con documentación necesaria (órdenes d</w:t>
      </w:r>
      <w:r>
        <w:rPr>
          <w:rFonts w:ascii="Calibri" w:eastAsia="Calibri" w:hAnsi="Calibri" w:cs="Calibri"/>
          <w:sz w:val="22"/>
          <w:szCs w:val="22"/>
          <w:lang w:val="es-BO" w:bidi="en-US"/>
        </w:rPr>
        <w:t>e compra, facturas, certificado</w:t>
      </w:r>
      <w:r w:rsidRPr="00AC0F92">
        <w:rPr>
          <w:rFonts w:ascii="Calibri" w:eastAsia="Calibri" w:hAnsi="Calibri" w:cs="Calibri"/>
          <w:sz w:val="22"/>
          <w:szCs w:val="22"/>
          <w:lang w:val="es-BO" w:bidi="en-US"/>
        </w:rPr>
        <w:t>, etc.) que respalden técnicamente la experiencia de la empresa en fotocopia simple.</w:t>
      </w:r>
    </w:p>
    <w:p w:rsidR="00D7216F" w:rsidRPr="00AC0F92" w:rsidRDefault="00D7216F" w:rsidP="00D7216F">
      <w:pPr>
        <w:jc w:val="both"/>
        <w:rPr>
          <w:rFonts w:ascii="Calibri" w:eastAsia="Calibri" w:hAnsi="Calibri" w:cs="Calibri"/>
          <w:sz w:val="22"/>
          <w:szCs w:val="22"/>
          <w:lang w:val="es-BO" w:bidi="en-US"/>
        </w:rPr>
      </w:pPr>
    </w:p>
    <w:p w:rsidR="00D7216F" w:rsidRPr="00AC0F92" w:rsidRDefault="00D7216F" w:rsidP="00D7216F">
      <w:pPr>
        <w:numPr>
          <w:ilvl w:val="0"/>
          <w:numId w:val="50"/>
        </w:numPr>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MUESTRA</w:t>
      </w:r>
    </w:p>
    <w:p w:rsidR="00D7216F" w:rsidRPr="00AC0F92" w:rsidRDefault="00D7216F" w:rsidP="00D7216F">
      <w:pPr>
        <w:jc w:val="both"/>
        <w:rPr>
          <w:rStyle w:val="nfasis"/>
          <w:rFonts w:eastAsia="Calibri" w:cs="Calibri"/>
          <w:i w:val="0"/>
          <w:iCs w:val="0"/>
          <w:lang w:val="es-BO" w:bidi="en-US"/>
        </w:rPr>
      </w:pPr>
      <w:r w:rsidRPr="00AC0F92">
        <w:rPr>
          <w:rFonts w:ascii="Calibri" w:eastAsia="Calibri" w:hAnsi="Calibri" w:cs="Calibri"/>
          <w:sz w:val="22"/>
          <w:szCs w:val="22"/>
          <w:lang w:val="es-BO" w:bidi="en-US"/>
        </w:rPr>
        <w:t>El proponente, deberá adjuntar una muestra del insumo requerido.</w:t>
      </w:r>
    </w:p>
    <w:p w:rsidR="00D0399F" w:rsidRPr="00D7216F" w:rsidRDefault="00D0399F" w:rsidP="0062797D">
      <w:pPr>
        <w:jc w:val="center"/>
        <w:rPr>
          <w:rFonts w:ascii="Verdana" w:hAnsi="Verdana" w:cs="Calibri"/>
          <w:b/>
          <w:sz w:val="18"/>
          <w:szCs w:val="18"/>
          <w:lang w:val="es-BO"/>
        </w:rPr>
      </w:pPr>
    </w:p>
    <w:p w:rsidR="00A9579B" w:rsidRDefault="00A9579B" w:rsidP="0062797D">
      <w:pPr>
        <w:jc w:val="center"/>
        <w:rPr>
          <w:rFonts w:ascii="Verdana" w:hAnsi="Verdana" w:cs="Calibri"/>
          <w:b/>
          <w:sz w:val="18"/>
          <w:szCs w:val="18"/>
        </w:rPr>
      </w:pPr>
    </w:p>
    <w:p w:rsidR="00A9579B" w:rsidRDefault="00A9579B" w:rsidP="0062797D">
      <w:pPr>
        <w:jc w:val="center"/>
        <w:rPr>
          <w:rFonts w:ascii="Verdana" w:hAnsi="Verdana" w:cs="Calibri"/>
          <w:b/>
          <w:sz w:val="18"/>
          <w:szCs w:val="18"/>
        </w:rPr>
      </w:pPr>
    </w:p>
    <w:p w:rsidR="00A9579B" w:rsidRDefault="00A9579B" w:rsidP="0062797D">
      <w:pPr>
        <w:jc w:val="center"/>
        <w:rPr>
          <w:rFonts w:ascii="Verdana" w:hAnsi="Verdana" w:cs="Calibri"/>
          <w:b/>
          <w:sz w:val="18"/>
          <w:szCs w:val="18"/>
        </w:rPr>
      </w:pPr>
    </w:p>
    <w:p w:rsidR="00A9579B" w:rsidRDefault="00A9579B" w:rsidP="0062797D">
      <w:pPr>
        <w:jc w:val="center"/>
        <w:rPr>
          <w:rFonts w:ascii="Verdana" w:hAnsi="Verdana" w:cs="Calibri"/>
          <w:b/>
          <w:sz w:val="18"/>
          <w:szCs w:val="18"/>
        </w:rPr>
      </w:pPr>
    </w:p>
    <w:p w:rsidR="00A9579B" w:rsidRDefault="00A9579B" w:rsidP="0062797D">
      <w:pPr>
        <w:jc w:val="center"/>
        <w:rPr>
          <w:rFonts w:ascii="Verdana" w:hAnsi="Verdana" w:cs="Calibri"/>
          <w:b/>
          <w:sz w:val="18"/>
          <w:szCs w:val="18"/>
        </w:rPr>
      </w:pPr>
    </w:p>
    <w:p w:rsidR="00D0399F" w:rsidRPr="00DA6052" w:rsidRDefault="00D0399F" w:rsidP="00D0399F">
      <w:pPr>
        <w:rPr>
          <w:rFonts w:ascii="Verdana" w:hAnsi="Verdana" w:cs="Calibri"/>
          <w:snapToGrid w:val="0"/>
          <w:sz w:val="18"/>
          <w:szCs w:val="18"/>
        </w:rPr>
      </w:pPr>
    </w:p>
    <w:p w:rsidR="00D0399F" w:rsidRDefault="00D0399F" w:rsidP="0062797D">
      <w:pPr>
        <w:jc w:val="center"/>
        <w:rPr>
          <w:rFonts w:ascii="Verdana" w:hAnsi="Verdana" w:cs="Calibri"/>
          <w:b/>
          <w:sz w:val="18"/>
          <w:szCs w:val="18"/>
        </w:rPr>
      </w:pPr>
    </w:p>
    <w:p w:rsidR="0062797D" w:rsidRPr="00162163" w:rsidRDefault="0062797D" w:rsidP="0062797D">
      <w:pPr>
        <w:jc w:val="both"/>
        <w:rPr>
          <w:rFonts w:ascii="Verdana" w:hAnsi="Verdana" w:cs="Calibri"/>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362E3D" w:rsidRDefault="00362E3D" w:rsidP="0062797D">
      <w:pPr>
        <w:jc w:val="center"/>
        <w:rPr>
          <w:rFonts w:ascii="Verdana" w:hAnsi="Verdana" w:cs="Calibri"/>
          <w:b/>
          <w:sz w:val="18"/>
          <w:szCs w:val="18"/>
        </w:rPr>
      </w:pPr>
    </w:p>
    <w:p w:rsidR="005D302C" w:rsidRDefault="005D302C" w:rsidP="0062797D">
      <w:pPr>
        <w:jc w:val="center"/>
        <w:rPr>
          <w:rFonts w:ascii="Verdana" w:hAnsi="Verdana" w:cs="Calibri"/>
          <w:b/>
          <w:sz w:val="18"/>
          <w:szCs w:val="18"/>
        </w:rPr>
      </w:pPr>
    </w:p>
    <w:p w:rsidR="005D302C" w:rsidRDefault="005D302C" w:rsidP="0062797D">
      <w:pPr>
        <w:jc w:val="center"/>
        <w:rPr>
          <w:rFonts w:ascii="Verdana" w:hAnsi="Verdana" w:cs="Calibri"/>
          <w:b/>
          <w:sz w:val="18"/>
          <w:szCs w:val="18"/>
        </w:rPr>
      </w:pPr>
    </w:p>
    <w:p w:rsidR="005D302C" w:rsidRDefault="005D302C" w:rsidP="0062797D">
      <w:pPr>
        <w:jc w:val="center"/>
        <w:rPr>
          <w:rFonts w:ascii="Verdana" w:hAnsi="Verdana" w:cs="Calibri"/>
          <w:b/>
          <w:sz w:val="18"/>
          <w:szCs w:val="18"/>
        </w:rPr>
      </w:pPr>
    </w:p>
    <w:p w:rsidR="00D0399F" w:rsidRPr="0060067E" w:rsidRDefault="00D0399F" w:rsidP="00D0399F">
      <w:pPr>
        <w:pStyle w:val="Ttulo8"/>
        <w:rPr>
          <w:rFonts w:ascii="Verdana" w:hAnsi="Verdana" w:cs="Arial"/>
          <w:color w:val="000000"/>
          <w:sz w:val="18"/>
          <w:szCs w:val="18"/>
          <w:u w:val="none"/>
        </w:rPr>
      </w:pPr>
      <w:r w:rsidRPr="0060067E">
        <w:rPr>
          <w:rFonts w:ascii="Verdana" w:hAnsi="Verdana" w:cs="Arial"/>
          <w:color w:val="000000"/>
          <w:sz w:val="18"/>
          <w:szCs w:val="18"/>
          <w:u w:val="none"/>
        </w:rPr>
        <w:lastRenderedPageBreak/>
        <w:t>PARTE II</w:t>
      </w:r>
      <w:r>
        <w:rPr>
          <w:rFonts w:ascii="Verdana" w:hAnsi="Verdana" w:cs="Arial"/>
          <w:color w:val="000000"/>
          <w:sz w:val="18"/>
          <w:szCs w:val="18"/>
          <w:u w:val="none"/>
        </w:rPr>
        <w:t>I</w:t>
      </w:r>
    </w:p>
    <w:p w:rsidR="00D0399F" w:rsidRDefault="00D0399F" w:rsidP="00D0399F">
      <w:pPr>
        <w:jc w:val="center"/>
        <w:rPr>
          <w:rFonts w:ascii="Verdana" w:hAnsi="Verdana" w:cs="Arial"/>
          <w:b/>
          <w:color w:val="000000"/>
          <w:sz w:val="18"/>
          <w:szCs w:val="16"/>
        </w:rPr>
      </w:pPr>
      <w:r>
        <w:rPr>
          <w:rFonts w:ascii="Verdana" w:hAnsi="Verdana" w:cs="Arial"/>
          <w:b/>
          <w:color w:val="000000"/>
          <w:sz w:val="18"/>
          <w:szCs w:val="16"/>
        </w:rPr>
        <w:t>FORMULARIOS DE PRESENTACION</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sz w:val="18"/>
          <w:szCs w:val="18"/>
        </w:rPr>
      </w:pPr>
    </w:p>
    <w:p w:rsidR="00D0399F" w:rsidRPr="007D6E1E" w:rsidRDefault="00D0399F" w:rsidP="00D0399F">
      <w:pPr>
        <w:jc w:val="center"/>
        <w:rPr>
          <w:rFonts w:ascii="Verdana" w:hAnsi="Verdana" w:cs="Arial"/>
          <w:b/>
          <w:sz w:val="18"/>
          <w:szCs w:val="18"/>
        </w:rPr>
      </w:pPr>
      <w:r>
        <w:rPr>
          <w:rFonts w:ascii="Verdana" w:hAnsi="Verdana" w:cs="Arial"/>
          <w:b/>
          <w:sz w:val="18"/>
          <w:szCs w:val="18"/>
        </w:rPr>
        <w:t xml:space="preserve">DETALLE DE </w:t>
      </w:r>
      <w:r w:rsidRPr="007D6E1E">
        <w:rPr>
          <w:rFonts w:ascii="Verdana" w:hAnsi="Verdana" w:cs="Arial"/>
          <w:b/>
          <w:sz w:val="18"/>
          <w:szCs w:val="18"/>
        </w:rPr>
        <w:t xml:space="preserve">FORMULARIOS DE PRESENTACIÓN </w:t>
      </w:r>
      <w:r>
        <w:rPr>
          <w:rFonts w:ascii="Verdana" w:hAnsi="Verdana" w:cs="Arial"/>
          <w:b/>
          <w:sz w:val="18"/>
          <w:szCs w:val="18"/>
        </w:rPr>
        <w:t>OBLIGATORIA CON LA PROPUESTA</w:t>
      </w:r>
    </w:p>
    <w:p w:rsidR="00D0399F" w:rsidRDefault="00D0399F" w:rsidP="00D0399F">
      <w:pPr>
        <w:jc w:val="center"/>
        <w:rPr>
          <w:rFonts w:ascii="Verdana" w:hAnsi="Verdana" w:cs="Arial"/>
          <w:b/>
          <w:sz w:val="18"/>
          <w:szCs w:val="18"/>
        </w:rPr>
      </w:pP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ind w:left="2124" w:hanging="2124"/>
        <w:rPr>
          <w:rFonts w:ascii="Verdana" w:hAnsi="Verdana" w:cs="Arial"/>
          <w:b/>
          <w:sz w:val="18"/>
          <w:szCs w:val="18"/>
          <w:lang w:val="es-BO"/>
        </w:rPr>
      </w:pPr>
      <w:r w:rsidRPr="007D6E1E">
        <w:rPr>
          <w:rFonts w:ascii="Verdana" w:hAnsi="Verdana" w:cs="Arial"/>
          <w:b/>
          <w:sz w:val="18"/>
          <w:szCs w:val="18"/>
          <w:lang w:val="es-BO"/>
        </w:rPr>
        <w:t>Documentos Legales y Administrativos</w:t>
      </w:r>
    </w:p>
    <w:p w:rsidR="00D0399F" w:rsidRPr="007D6E1E" w:rsidRDefault="00D0399F" w:rsidP="00D0399F">
      <w:pPr>
        <w:jc w:val="both"/>
        <w:rPr>
          <w:rFonts w:ascii="Verdana" w:hAnsi="Verdana" w:cs="Arial"/>
          <w:sz w:val="18"/>
          <w:szCs w:val="18"/>
        </w:rPr>
      </w:pPr>
    </w:p>
    <w:p w:rsidR="00225D4A" w:rsidRPr="00225D4A" w:rsidRDefault="00225D4A" w:rsidP="00225D4A">
      <w:pPr>
        <w:jc w:val="both"/>
        <w:rPr>
          <w:rFonts w:ascii="Verdana" w:hAnsi="Verdana" w:cs="Arial"/>
          <w:sz w:val="18"/>
          <w:szCs w:val="18"/>
        </w:rPr>
      </w:pPr>
      <w:r w:rsidRPr="00225D4A">
        <w:rPr>
          <w:rFonts w:ascii="Verdana" w:hAnsi="Verdana" w:cs="Arial"/>
          <w:sz w:val="18"/>
          <w:szCs w:val="18"/>
        </w:rPr>
        <w:t>Formulario A-1</w:t>
      </w:r>
      <w:r w:rsidRPr="00225D4A">
        <w:rPr>
          <w:rFonts w:ascii="Verdana" w:hAnsi="Verdana" w:cs="Arial"/>
          <w:sz w:val="18"/>
          <w:szCs w:val="18"/>
        </w:rPr>
        <w:tab/>
      </w:r>
      <w:r w:rsidR="005D302C">
        <w:rPr>
          <w:rFonts w:ascii="Verdana" w:hAnsi="Verdana" w:cs="Arial"/>
          <w:sz w:val="18"/>
          <w:szCs w:val="18"/>
        </w:rPr>
        <w:t xml:space="preserve"> </w:t>
      </w:r>
      <w:r w:rsidRPr="00225D4A">
        <w:rPr>
          <w:rFonts w:ascii="Verdana" w:hAnsi="Verdana" w:cs="Arial"/>
          <w:sz w:val="18"/>
          <w:szCs w:val="18"/>
        </w:rPr>
        <w:t>Carta de presentación de la propuesta</w:t>
      </w:r>
      <w:r w:rsidR="001B4432">
        <w:rPr>
          <w:rFonts w:ascii="Verdana" w:hAnsi="Verdana" w:cs="Arial"/>
          <w:sz w:val="18"/>
          <w:szCs w:val="18"/>
        </w:rPr>
        <w:t xml:space="preserve"> y declaración jurada</w:t>
      </w:r>
      <w:r w:rsidRPr="00225D4A">
        <w:rPr>
          <w:rFonts w:ascii="Verdana" w:hAnsi="Verdana" w:cs="Arial"/>
          <w:sz w:val="18"/>
          <w:szCs w:val="18"/>
        </w:rPr>
        <w:t>, incluyendo la siguiente documentación:</w:t>
      </w:r>
    </w:p>
    <w:p w:rsidR="00225D4A" w:rsidRDefault="00225D4A" w:rsidP="00225D4A">
      <w:pPr>
        <w:ind w:left="1701" w:hanging="1701"/>
        <w:jc w:val="both"/>
        <w:rPr>
          <w:rFonts w:ascii="Verdana" w:hAnsi="Verdana" w:cs="Arial"/>
          <w:sz w:val="18"/>
          <w:szCs w:val="18"/>
        </w:rPr>
      </w:pPr>
    </w:p>
    <w:p w:rsidR="00225D4A" w:rsidRDefault="00225D4A" w:rsidP="009E4128">
      <w:pPr>
        <w:pStyle w:val="Prrafodelista"/>
        <w:numPr>
          <w:ilvl w:val="0"/>
          <w:numId w:val="21"/>
        </w:numPr>
        <w:ind w:left="851"/>
        <w:jc w:val="both"/>
        <w:rPr>
          <w:rFonts w:ascii="Verdana" w:hAnsi="Verdana" w:cs="Calibri"/>
          <w:sz w:val="18"/>
          <w:szCs w:val="18"/>
        </w:rPr>
      </w:pPr>
      <w:r w:rsidRPr="00C50382">
        <w:rPr>
          <w:rFonts w:ascii="Verdana" w:hAnsi="Verdana" w:cs="Calibri"/>
          <w:sz w:val="18"/>
          <w:szCs w:val="18"/>
        </w:rPr>
        <w:t>Identificación del Proponente.</w:t>
      </w:r>
    </w:p>
    <w:p w:rsidR="00225D4A" w:rsidRDefault="00225D4A" w:rsidP="009E4128">
      <w:pPr>
        <w:pStyle w:val="Prrafodelista"/>
        <w:numPr>
          <w:ilvl w:val="0"/>
          <w:numId w:val="21"/>
        </w:numPr>
        <w:ind w:left="851"/>
        <w:jc w:val="both"/>
        <w:rPr>
          <w:rFonts w:ascii="Verdana" w:hAnsi="Verdana" w:cs="Calibri"/>
          <w:sz w:val="18"/>
          <w:szCs w:val="18"/>
        </w:rPr>
      </w:pPr>
      <w:r>
        <w:rPr>
          <w:rFonts w:ascii="Verdana" w:hAnsi="Verdana" w:cs="Calibri"/>
          <w:sz w:val="18"/>
          <w:szCs w:val="18"/>
        </w:rPr>
        <w:t xml:space="preserve">Fotocopia simple de la cedula de identidad del representante legal o propietario. </w:t>
      </w:r>
    </w:p>
    <w:p w:rsidR="00225D4A" w:rsidRPr="007E2641" w:rsidRDefault="00225D4A" w:rsidP="009E4128">
      <w:pPr>
        <w:pStyle w:val="Prrafodelista"/>
        <w:numPr>
          <w:ilvl w:val="0"/>
          <w:numId w:val="21"/>
        </w:numPr>
        <w:ind w:left="851"/>
        <w:jc w:val="both"/>
        <w:rPr>
          <w:rFonts w:ascii="Verdana" w:hAnsi="Verdana" w:cs="Calibri"/>
          <w:sz w:val="18"/>
          <w:szCs w:val="18"/>
        </w:rPr>
      </w:pPr>
      <w:r>
        <w:rPr>
          <w:rFonts w:ascii="Verdana" w:hAnsi="Verdana" w:cs="Calibri"/>
          <w:sz w:val="18"/>
          <w:szCs w:val="18"/>
        </w:rPr>
        <w:t>Fotocopia del Documento de Constitución de la empresa</w:t>
      </w:r>
      <w:r w:rsidR="00414479">
        <w:rPr>
          <w:rFonts w:ascii="Verdana" w:hAnsi="Verdana" w:cs="Calibri"/>
          <w:sz w:val="18"/>
          <w:szCs w:val="18"/>
        </w:rPr>
        <w:t xml:space="preserve"> y todas sus modificaciones con registro en FUNDEMPRESA</w:t>
      </w:r>
      <w:r>
        <w:rPr>
          <w:rFonts w:ascii="Verdana" w:hAnsi="Verdana" w:cs="Calibri"/>
          <w:sz w:val="18"/>
          <w:szCs w:val="18"/>
        </w:rPr>
        <w:t>, excepto empresas unipersonales.</w:t>
      </w:r>
      <w:r w:rsidRPr="007E2641">
        <w:rPr>
          <w:rFonts w:ascii="Verdana" w:hAnsi="Verdana" w:cs="Calibri"/>
          <w:sz w:val="18"/>
          <w:szCs w:val="18"/>
        </w:rPr>
        <w:t xml:space="preserve"> </w:t>
      </w:r>
      <w:r>
        <w:rPr>
          <w:rFonts w:ascii="Verdana" w:hAnsi="Verdana" w:cs="Calibri"/>
          <w:sz w:val="18"/>
          <w:szCs w:val="18"/>
        </w:rPr>
        <w:t>(cuando corresponda)</w:t>
      </w:r>
    </w:p>
    <w:p w:rsidR="00225D4A" w:rsidRDefault="00225D4A" w:rsidP="009E4128">
      <w:pPr>
        <w:pStyle w:val="Prrafodelista"/>
        <w:numPr>
          <w:ilvl w:val="0"/>
          <w:numId w:val="21"/>
        </w:numPr>
        <w:ind w:left="851"/>
        <w:jc w:val="both"/>
        <w:rPr>
          <w:rFonts w:ascii="Verdana" w:hAnsi="Verdana" w:cs="Calibri"/>
          <w:sz w:val="18"/>
          <w:szCs w:val="18"/>
        </w:rPr>
      </w:pPr>
      <w:r w:rsidRPr="008D4FED">
        <w:rPr>
          <w:rFonts w:ascii="Verdana" w:hAnsi="Verdana" w:cs="Calibri"/>
          <w:sz w:val="18"/>
          <w:szCs w:val="18"/>
        </w:rPr>
        <w:t>Fotocopia simple</w:t>
      </w:r>
      <w:r>
        <w:rPr>
          <w:rFonts w:ascii="Verdana" w:hAnsi="Verdana" w:cs="Calibri"/>
          <w:sz w:val="18"/>
          <w:szCs w:val="18"/>
        </w:rPr>
        <w:t xml:space="preserve"> del poder del</w:t>
      </w:r>
      <w:r w:rsidRPr="008D4FED">
        <w:rPr>
          <w:rFonts w:ascii="Verdana" w:hAnsi="Verdana" w:cs="Calibri"/>
          <w:sz w:val="18"/>
          <w:szCs w:val="18"/>
        </w:rPr>
        <w:t xml:space="preserve"> representa</w:t>
      </w:r>
      <w:r>
        <w:rPr>
          <w:rFonts w:ascii="Verdana" w:hAnsi="Verdana" w:cs="Calibri"/>
          <w:sz w:val="18"/>
          <w:szCs w:val="18"/>
        </w:rPr>
        <w:t>nte legal de la</w:t>
      </w:r>
      <w:r w:rsidRPr="008D4FED">
        <w:rPr>
          <w:rFonts w:ascii="Verdana" w:hAnsi="Verdana" w:cs="Calibri"/>
          <w:sz w:val="18"/>
          <w:szCs w:val="18"/>
        </w:rPr>
        <w:t xml:space="preserve"> empresa</w:t>
      </w:r>
      <w:r>
        <w:rPr>
          <w:rFonts w:ascii="Verdana" w:hAnsi="Verdana" w:cs="Calibri"/>
          <w:sz w:val="18"/>
          <w:szCs w:val="18"/>
        </w:rPr>
        <w:t>, con atribuciones para presentar propuestas y suscribir contratos, incluidas las empresas unipersonales cuando el representante legal sea diferente al propietario (cuando corresponda)</w:t>
      </w:r>
    </w:p>
    <w:p w:rsidR="00225D4A" w:rsidRPr="00C5771C" w:rsidRDefault="00225D4A" w:rsidP="009E4128">
      <w:pPr>
        <w:pStyle w:val="Prrafodelista"/>
        <w:numPr>
          <w:ilvl w:val="0"/>
          <w:numId w:val="21"/>
        </w:numPr>
        <w:ind w:left="851"/>
        <w:jc w:val="both"/>
        <w:rPr>
          <w:rFonts w:ascii="Verdana" w:hAnsi="Verdana" w:cs="Calibri"/>
          <w:sz w:val="18"/>
          <w:szCs w:val="18"/>
        </w:rPr>
      </w:pPr>
      <w:r>
        <w:rPr>
          <w:rFonts w:ascii="Verdana" w:hAnsi="Verdana" w:cs="Calibri"/>
          <w:sz w:val="18"/>
          <w:szCs w:val="18"/>
        </w:rPr>
        <w:t>Fotocopia del Registro de FUNDEMPRESA.</w:t>
      </w:r>
      <w:r w:rsidRPr="00C5771C">
        <w:rPr>
          <w:rFonts w:ascii="Verdana" w:hAnsi="Verdana" w:cs="Calibri"/>
          <w:sz w:val="18"/>
          <w:szCs w:val="18"/>
        </w:rPr>
        <w:t xml:space="preserve"> </w:t>
      </w:r>
    </w:p>
    <w:p w:rsidR="00D0399F" w:rsidRPr="00C50382" w:rsidRDefault="00C50382" w:rsidP="00C50382">
      <w:pPr>
        <w:ind w:left="2367"/>
        <w:jc w:val="both"/>
        <w:rPr>
          <w:rFonts w:ascii="Verdana" w:hAnsi="Verdana" w:cs="Arial"/>
          <w:sz w:val="18"/>
          <w:szCs w:val="18"/>
        </w:rPr>
      </w:pPr>
      <w:r w:rsidRPr="00C50382">
        <w:rPr>
          <w:rFonts w:ascii="Verdana" w:hAnsi="Verdana" w:cs="Arial"/>
          <w:sz w:val="18"/>
          <w:szCs w:val="18"/>
        </w:rPr>
        <w:t xml:space="preserve"> </w:t>
      </w:r>
    </w:p>
    <w:p w:rsidR="00D0399F" w:rsidRPr="00DD2A83" w:rsidRDefault="00DD2A83" w:rsidP="00E82E58">
      <w:pPr>
        <w:pStyle w:val="Normal2"/>
        <w:tabs>
          <w:tab w:val="clear" w:pos="709"/>
        </w:tabs>
        <w:ind w:left="851" w:hanging="851"/>
        <w:rPr>
          <w:rFonts w:ascii="Verdana" w:hAnsi="Verdana" w:cs="Arial"/>
          <w:sz w:val="18"/>
          <w:szCs w:val="18"/>
          <w:lang w:val="es-BO"/>
        </w:rPr>
      </w:pPr>
      <w:r>
        <w:rPr>
          <w:rFonts w:ascii="Verdana" w:hAnsi="Verdana" w:cs="Arial"/>
          <w:b/>
          <w:sz w:val="18"/>
          <w:szCs w:val="18"/>
          <w:lang w:val="es-BO"/>
        </w:rPr>
        <w:t>NOTA</w:t>
      </w:r>
      <w:proofErr w:type="gramStart"/>
      <w:r>
        <w:rPr>
          <w:rFonts w:ascii="Verdana" w:hAnsi="Verdana" w:cs="Arial"/>
          <w:b/>
          <w:sz w:val="18"/>
          <w:szCs w:val="18"/>
          <w:lang w:val="es-BO"/>
        </w:rPr>
        <w:t xml:space="preserve">: </w:t>
      </w:r>
      <w:r w:rsidR="009E4128">
        <w:rPr>
          <w:rFonts w:ascii="Verdana" w:hAnsi="Verdana" w:cs="Arial"/>
          <w:b/>
          <w:sz w:val="18"/>
          <w:szCs w:val="18"/>
          <w:lang w:val="es-BO"/>
        </w:rPr>
        <w:t xml:space="preserve"> </w:t>
      </w:r>
      <w:r w:rsidRPr="00DD2A83">
        <w:rPr>
          <w:rFonts w:ascii="Verdana" w:hAnsi="Verdana" w:cs="Arial"/>
          <w:sz w:val="18"/>
          <w:szCs w:val="18"/>
          <w:lang w:val="es-BO"/>
        </w:rPr>
        <w:t>En</w:t>
      </w:r>
      <w:proofErr w:type="gramEnd"/>
      <w:r w:rsidRPr="00DD2A83">
        <w:rPr>
          <w:rFonts w:ascii="Verdana" w:hAnsi="Verdana" w:cs="Arial"/>
          <w:sz w:val="18"/>
          <w:szCs w:val="18"/>
          <w:lang w:val="es-BO"/>
        </w:rPr>
        <w:t xml:space="preserve"> caso de Asociaciones </w:t>
      </w:r>
      <w:r w:rsidR="00225D4A">
        <w:rPr>
          <w:rFonts w:ascii="Verdana" w:hAnsi="Verdana" w:cs="Arial"/>
          <w:sz w:val="18"/>
          <w:szCs w:val="18"/>
          <w:lang w:val="es-BO"/>
        </w:rPr>
        <w:t xml:space="preserve">Accidentales </w:t>
      </w:r>
      <w:r w:rsidRPr="00DD2A83">
        <w:rPr>
          <w:rFonts w:ascii="Verdana" w:hAnsi="Verdana" w:cs="Arial"/>
          <w:sz w:val="18"/>
          <w:szCs w:val="18"/>
          <w:lang w:val="es-BO"/>
        </w:rPr>
        <w:t>deberán presentar el formulario A-1 bajo las</w:t>
      </w:r>
      <w:r w:rsidR="007D4654">
        <w:rPr>
          <w:rFonts w:ascii="Verdana" w:hAnsi="Verdana" w:cs="Arial"/>
          <w:sz w:val="18"/>
          <w:szCs w:val="18"/>
          <w:lang w:val="es-BO"/>
        </w:rPr>
        <w:t xml:space="preserve"> </w:t>
      </w:r>
      <w:r w:rsidRPr="00DD2A83">
        <w:rPr>
          <w:rFonts w:ascii="Verdana" w:hAnsi="Verdana" w:cs="Arial"/>
          <w:sz w:val="18"/>
          <w:szCs w:val="18"/>
          <w:lang w:val="es-BO"/>
        </w:rPr>
        <w:t xml:space="preserve">condiciones establecidas </w:t>
      </w:r>
      <w:r w:rsidR="00143344">
        <w:rPr>
          <w:rFonts w:ascii="Verdana" w:hAnsi="Verdana" w:cs="Arial"/>
          <w:sz w:val="18"/>
          <w:szCs w:val="18"/>
          <w:lang w:val="es-BO"/>
        </w:rPr>
        <w:t>en el numeral 21</w:t>
      </w:r>
      <w:r w:rsidR="00225D4A">
        <w:rPr>
          <w:rFonts w:ascii="Verdana" w:hAnsi="Verdana" w:cs="Arial"/>
          <w:sz w:val="18"/>
          <w:szCs w:val="18"/>
          <w:lang w:val="es-BO"/>
        </w:rPr>
        <w:t xml:space="preserve"> del </w:t>
      </w:r>
      <w:r w:rsidRPr="00DD2A83">
        <w:rPr>
          <w:rFonts w:ascii="Verdana" w:hAnsi="Verdana" w:cs="Arial"/>
          <w:sz w:val="18"/>
          <w:szCs w:val="18"/>
          <w:lang w:val="es-BO"/>
        </w:rPr>
        <w:t xml:space="preserve"> presente DBC.</w:t>
      </w:r>
    </w:p>
    <w:p w:rsidR="00DD2A83" w:rsidRDefault="00DD2A83" w:rsidP="00D0399F">
      <w:pPr>
        <w:pStyle w:val="Normal2"/>
        <w:rPr>
          <w:rFonts w:ascii="Verdana" w:hAnsi="Verdana" w:cs="Arial"/>
          <w:b/>
          <w:sz w:val="18"/>
          <w:szCs w:val="18"/>
          <w:lang w:val="es-BO"/>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Documentos de la Propuesta Económica</w:t>
      </w:r>
    </w:p>
    <w:p w:rsidR="00D0399F" w:rsidRPr="007D6E1E" w:rsidRDefault="00D0399F" w:rsidP="00D0399F">
      <w:pPr>
        <w:pStyle w:val="Normal2"/>
        <w:rPr>
          <w:rFonts w:ascii="Verdana" w:hAnsi="Verdana" w:cs="Arial"/>
          <w:sz w:val="18"/>
          <w:szCs w:val="18"/>
          <w:lang w:val="es-BO"/>
        </w:rPr>
      </w:pPr>
    </w:p>
    <w:p w:rsidR="00D0399F" w:rsidRDefault="00D0399F" w:rsidP="00D0399F">
      <w:pPr>
        <w:pStyle w:val="Normal2"/>
        <w:rPr>
          <w:rFonts w:ascii="Verdana" w:hAnsi="Verdana" w:cs="Arial"/>
          <w:sz w:val="18"/>
          <w:szCs w:val="18"/>
          <w:lang w:val="es-BO"/>
        </w:rPr>
      </w:pPr>
      <w:r w:rsidRPr="007D6E1E">
        <w:rPr>
          <w:rFonts w:ascii="Verdana" w:hAnsi="Verdana" w:cs="Arial"/>
          <w:sz w:val="18"/>
          <w:szCs w:val="18"/>
          <w:lang w:val="es-BO"/>
        </w:rPr>
        <w:t>Formulario B</w:t>
      </w:r>
      <w:r>
        <w:rPr>
          <w:rFonts w:ascii="Verdana" w:hAnsi="Verdana" w:cs="Arial"/>
          <w:sz w:val="18"/>
          <w:szCs w:val="18"/>
          <w:lang w:val="es-BO"/>
        </w:rPr>
        <w:t>-1</w:t>
      </w:r>
      <w:r>
        <w:rPr>
          <w:rFonts w:ascii="Verdana" w:hAnsi="Verdana" w:cs="Arial"/>
          <w:sz w:val="18"/>
          <w:szCs w:val="18"/>
          <w:lang w:val="es-BO"/>
        </w:rPr>
        <w:tab/>
        <w:t xml:space="preserve">    </w:t>
      </w:r>
      <w:r w:rsidR="00E66CB3">
        <w:rPr>
          <w:rFonts w:ascii="Verdana" w:hAnsi="Verdana" w:cs="Arial"/>
          <w:sz w:val="18"/>
          <w:szCs w:val="18"/>
          <w:lang w:val="es-BO"/>
        </w:rPr>
        <w:t>Propuesta Económica</w:t>
      </w:r>
      <w:r>
        <w:rPr>
          <w:rFonts w:ascii="Verdana" w:hAnsi="Verdana" w:cs="Arial"/>
          <w:sz w:val="18"/>
          <w:szCs w:val="18"/>
          <w:lang w:val="es-BO"/>
        </w:rPr>
        <w:t>.</w:t>
      </w:r>
    </w:p>
    <w:p w:rsidR="00D0399F" w:rsidRPr="007D6E1E" w:rsidRDefault="00D0399F" w:rsidP="00D0399F">
      <w:pPr>
        <w:jc w:val="center"/>
        <w:rPr>
          <w:rFonts w:ascii="Verdana" w:hAnsi="Verdana" w:cs="Arial"/>
          <w:b/>
          <w:sz w:val="18"/>
          <w:szCs w:val="18"/>
        </w:rPr>
      </w:pPr>
    </w:p>
    <w:p w:rsidR="00D0399F" w:rsidRPr="007D6E1E" w:rsidRDefault="00D0399F" w:rsidP="00D0399F">
      <w:pPr>
        <w:pStyle w:val="Normal2"/>
        <w:rPr>
          <w:rFonts w:ascii="Verdana" w:hAnsi="Verdana" w:cs="Arial"/>
          <w:b/>
          <w:sz w:val="18"/>
          <w:szCs w:val="18"/>
          <w:lang w:val="es-BO"/>
        </w:rPr>
      </w:pPr>
      <w:r w:rsidRPr="007D6E1E">
        <w:rPr>
          <w:rFonts w:ascii="Verdana" w:hAnsi="Verdana" w:cs="Arial"/>
          <w:b/>
          <w:sz w:val="18"/>
          <w:szCs w:val="18"/>
          <w:lang w:val="es-BO"/>
        </w:rPr>
        <w:t xml:space="preserve">Documentos de la Propuesta </w:t>
      </w:r>
      <w:r>
        <w:rPr>
          <w:rFonts w:ascii="Verdana" w:hAnsi="Verdana" w:cs="Arial"/>
          <w:b/>
          <w:sz w:val="18"/>
          <w:szCs w:val="18"/>
          <w:lang w:val="es-BO"/>
        </w:rPr>
        <w:t>Técnica</w:t>
      </w:r>
    </w:p>
    <w:p w:rsidR="00D0399F" w:rsidRPr="007D6E1E" w:rsidRDefault="00D0399F" w:rsidP="00D0399F">
      <w:pPr>
        <w:pStyle w:val="Normal2"/>
        <w:rPr>
          <w:rFonts w:ascii="Verdana" w:hAnsi="Verdana" w:cs="Arial"/>
          <w:sz w:val="18"/>
          <w:szCs w:val="18"/>
          <w:lang w:val="es-BO"/>
        </w:rPr>
      </w:pPr>
    </w:p>
    <w:p w:rsidR="00D0399F" w:rsidRPr="007D6E1E" w:rsidRDefault="00D0399F" w:rsidP="00D0399F">
      <w:pPr>
        <w:pStyle w:val="Normal2"/>
        <w:rPr>
          <w:rFonts w:ascii="Verdana" w:hAnsi="Verdana" w:cs="Arial"/>
          <w:sz w:val="18"/>
          <w:szCs w:val="18"/>
          <w:lang w:val="es-BO"/>
        </w:rPr>
      </w:pPr>
      <w:r w:rsidRPr="007D6E1E">
        <w:rPr>
          <w:rFonts w:ascii="Verdana" w:hAnsi="Verdana" w:cs="Arial"/>
          <w:sz w:val="18"/>
          <w:szCs w:val="18"/>
          <w:lang w:val="es-BO"/>
        </w:rPr>
        <w:t xml:space="preserve">Formulario </w:t>
      </w:r>
      <w:r>
        <w:rPr>
          <w:rFonts w:ascii="Verdana" w:hAnsi="Verdana" w:cs="Arial"/>
          <w:sz w:val="18"/>
          <w:szCs w:val="18"/>
          <w:lang w:val="es-BO"/>
        </w:rPr>
        <w:t>C-1</w:t>
      </w:r>
      <w:r>
        <w:rPr>
          <w:rFonts w:ascii="Verdana" w:hAnsi="Verdana" w:cs="Arial"/>
          <w:sz w:val="18"/>
          <w:szCs w:val="18"/>
          <w:lang w:val="es-BO"/>
        </w:rPr>
        <w:tab/>
        <w:t xml:space="preserve">    Especificaciones Técnicas.</w:t>
      </w:r>
    </w:p>
    <w:p w:rsidR="00D0399F" w:rsidRDefault="00D0399F" w:rsidP="0062797D">
      <w:pPr>
        <w:jc w:val="center"/>
        <w:rPr>
          <w:rFonts w:ascii="Verdana" w:hAnsi="Verdana" w:cs="Calibri"/>
          <w:b/>
          <w:sz w:val="18"/>
          <w:szCs w:val="18"/>
        </w:rPr>
      </w:pPr>
    </w:p>
    <w:p w:rsidR="00D0399F" w:rsidRDefault="00D0399F"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5A352D" w:rsidRDefault="005A352D"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9E4128" w:rsidRDefault="009E4128"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3D565A" w:rsidRDefault="003D565A" w:rsidP="0062797D">
      <w:pPr>
        <w:jc w:val="center"/>
        <w:rPr>
          <w:rFonts w:ascii="Verdana" w:hAnsi="Verdana" w:cs="Calibri"/>
          <w:b/>
          <w:sz w:val="18"/>
          <w:szCs w:val="18"/>
        </w:rPr>
      </w:pP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lastRenderedPageBreak/>
        <w:t>FORMULARIO A-1</w:t>
      </w:r>
    </w:p>
    <w:p w:rsidR="0062797D" w:rsidRPr="00C101B7" w:rsidRDefault="0062797D" w:rsidP="0062797D">
      <w:pPr>
        <w:jc w:val="center"/>
        <w:rPr>
          <w:rFonts w:ascii="Verdana" w:hAnsi="Verdana" w:cs="Calibri"/>
          <w:b/>
          <w:sz w:val="18"/>
          <w:szCs w:val="18"/>
        </w:rPr>
      </w:pPr>
      <w:r w:rsidRPr="00C101B7">
        <w:rPr>
          <w:rFonts w:ascii="Verdana" w:hAnsi="Verdana" w:cs="Calibri"/>
          <w:b/>
          <w:sz w:val="18"/>
          <w:szCs w:val="18"/>
        </w:rPr>
        <w:t xml:space="preserve">CARTA DE PRESENTACIÓN DE LA PROPUESTA </w:t>
      </w:r>
      <w:r w:rsidR="001B4432">
        <w:rPr>
          <w:rFonts w:ascii="Verdana" w:hAnsi="Verdana" w:cs="Calibri"/>
          <w:b/>
          <w:sz w:val="18"/>
          <w:szCs w:val="18"/>
        </w:rPr>
        <w:t>Y DECLARACIÓN JURADA</w:t>
      </w:r>
    </w:p>
    <w:p w:rsidR="0062797D" w:rsidRPr="00C101B7" w:rsidRDefault="0062797D" w:rsidP="0062797D">
      <w:pPr>
        <w:jc w:val="center"/>
        <w:rPr>
          <w:rFonts w:ascii="Verdana" w:hAnsi="Verdana" w:cs="Calibri"/>
          <w:b/>
          <w:sz w:val="18"/>
          <w:szCs w:val="18"/>
        </w:rPr>
      </w:pPr>
    </w:p>
    <w:p w:rsidR="0062797D" w:rsidRPr="00C101B7" w:rsidRDefault="0062797D" w:rsidP="0062797D">
      <w:pPr>
        <w:rPr>
          <w:rFonts w:ascii="Verdana" w:hAnsi="Verdana" w:cs="Calibri"/>
          <w:sz w:val="18"/>
          <w:szCs w:val="18"/>
        </w:rPr>
      </w:pPr>
    </w:p>
    <w:p w:rsidR="0062797D" w:rsidRPr="00C101B7" w:rsidRDefault="0062797D" w:rsidP="0062797D">
      <w:pPr>
        <w:jc w:val="both"/>
        <w:rPr>
          <w:rFonts w:ascii="Verdana" w:hAnsi="Verdana" w:cs="Calibri"/>
          <w:sz w:val="18"/>
          <w:szCs w:val="18"/>
        </w:rPr>
      </w:pPr>
      <w:r w:rsidRPr="00C101B7">
        <w:rPr>
          <w:rFonts w:ascii="Verdana" w:hAnsi="Verdana" w:cs="Calibri"/>
          <w:sz w:val="18"/>
          <w:szCs w:val="18"/>
        </w:rPr>
        <w:t>De mi consideración:</w:t>
      </w:r>
    </w:p>
    <w:p w:rsidR="0062797D" w:rsidRPr="00C101B7" w:rsidRDefault="0062797D" w:rsidP="0062797D">
      <w:pPr>
        <w:jc w:val="both"/>
        <w:rPr>
          <w:rFonts w:ascii="Verdana" w:hAnsi="Verdana" w:cs="Calibri"/>
          <w:sz w:val="18"/>
          <w:szCs w:val="18"/>
        </w:rPr>
      </w:pPr>
    </w:p>
    <w:p w:rsidR="0062797D" w:rsidRPr="00B17356" w:rsidRDefault="0062797D" w:rsidP="0062797D">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 xml:space="preserve">Nombre de la Empresa o Asociación Accidental) </w:t>
      </w:r>
      <w:r w:rsidRPr="00C101B7">
        <w:rPr>
          <w:rFonts w:ascii="Verdana" w:hAnsi="Verdana" w:cs="Calibri"/>
          <w:sz w:val="18"/>
          <w:szCs w:val="18"/>
        </w:rPr>
        <w:t xml:space="preserve">a la cual represento, remito la presente propuesta, declarando </w:t>
      </w:r>
      <w:r w:rsidRPr="00C101B7">
        <w:rPr>
          <w:rFonts w:ascii="Verdana" w:hAnsi="Verdana" w:cs="Calibri"/>
          <w:sz w:val="18"/>
          <w:szCs w:val="18"/>
          <w:lang w:val="es-ES_tradnl"/>
        </w:rPr>
        <w:t>expresamente que la misma tiene una validez de</w:t>
      </w:r>
      <w:r w:rsidR="009A657B">
        <w:rPr>
          <w:rFonts w:ascii="Verdana" w:hAnsi="Verdana" w:cs="Calibri"/>
          <w:sz w:val="18"/>
          <w:szCs w:val="18"/>
          <w:lang w:val="es-ES_tradnl"/>
        </w:rPr>
        <w:t xml:space="preserve"> </w:t>
      </w:r>
      <w:r w:rsidR="00506730">
        <w:rPr>
          <w:rFonts w:ascii="Verdana" w:hAnsi="Verdana" w:cs="Calibri"/>
          <w:sz w:val="18"/>
          <w:szCs w:val="18"/>
          <w:lang w:val="es-ES_tradnl"/>
        </w:rPr>
        <w:t>9</w:t>
      </w:r>
      <w:r w:rsidR="009A657B">
        <w:rPr>
          <w:rFonts w:ascii="Verdana" w:hAnsi="Verdana" w:cs="Calibri"/>
          <w:sz w:val="18"/>
          <w:szCs w:val="18"/>
          <w:lang w:val="es-ES_tradnl"/>
        </w:rPr>
        <w:t xml:space="preserve">0 días calendario </w:t>
      </w:r>
      <w:r>
        <w:rPr>
          <w:rFonts w:ascii="Verdana" w:hAnsi="Verdana" w:cs="Calibri"/>
          <w:sz w:val="18"/>
          <w:szCs w:val="18"/>
          <w:lang w:val="es-ES_tradnl"/>
        </w:rPr>
        <w:t xml:space="preserve">a partir de la apertura de propuestas, </w:t>
      </w:r>
      <w:r w:rsidRPr="00B17356">
        <w:rPr>
          <w:rFonts w:ascii="Verdana" w:hAnsi="Verdana" w:cs="Calibri"/>
          <w:sz w:val="18"/>
          <w:szCs w:val="18"/>
          <w:lang w:val="es-ES_tradnl"/>
        </w:rPr>
        <w:t>Asimismo, manifiesto mi conformidad</w:t>
      </w:r>
      <w:r w:rsidR="00AD4C7B">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sidR="00AD4C7B">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AD4C7B" w:rsidRPr="00AD4C7B" w:rsidRDefault="00AD4C7B" w:rsidP="00AD4C7B">
      <w:pPr>
        <w:pStyle w:val="Prrafodelista"/>
        <w:ind w:left="360"/>
        <w:jc w:val="both"/>
        <w:rPr>
          <w:rFonts w:ascii="Verdana" w:hAnsi="Verdana" w:cs="Calibri"/>
          <w:b/>
          <w:sz w:val="18"/>
          <w:szCs w:val="18"/>
        </w:rPr>
      </w:pPr>
    </w:p>
    <w:p w:rsidR="0062797D" w:rsidRPr="00C101B7" w:rsidRDefault="00AD4C7B" w:rsidP="0062797D">
      <w:pPr>
        <w:numPr>
          <w:ilvl w:val="0"/>
          <w:numId w:val="2"/>
        </w:numPr>
        <w:jc w:val="both"/>
        <w:rPr>
          <w:rFonts w:ascii="Verdana" w:hAnsi="Verdana" w:cs="Calibri"/>
          <w:sz w:val="18"/>
          <w:szCs w:val="18"/>
        </w:rPr>
      </w:pPr>
      <w:r>
        <w:rPr>
          <w:rFonts w:ascii="Verdana" w:hAnsi="Verdana" w:cs="Calibri"/>
          <w:sz w:val="18"/>
          <w:szCs w:val="18"/>
        </w:rPr>
        <w:t>G</w:t>
      </w:r>
      <w:r w:rsidR="0062797D" w:rsidRPr="00C101B7">
        <w:rPr>
          <w:rFonts w:ascii="Verdana" w:hAnsi="Verdana" w:cs="Calibri"/>
          <w:sz w:val="18"/>
          <w:szCs w:val="18"/>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C101B7" w:rsidRDefault="0062797D" w:rsidP="0062797D">
      <w:pPr>
        <w:ind w:left="360"/>
        <w:jc w:val="both"/>
        <w:rPr>
          <w:rFonts w:ascii="Verdana" w:hAnsi="Verdana" w:cs="Calibri"/>
          <w:sz w:val="18"/>
          <w:szCs w:val="18"/>
        </w:rPr>
      </w:pPr>
    </w:p>
    <w:p w:rsidR="00F72824" w:rsidRDefault="00F72824" w:rsidP="0062797D">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F72824" w:rsidRDefault="00F72824" w:rsidP="00F72824">
      <w:pPr>
        <w:pStyle w:val="Prrafodelista"/>
        <w:rPr>
          <w:rFonts w:ascii="Verdana" w:hAnsi="Verdana" w:cs="Calibri"/>
          <w:sz w:val="18"/>
          <w:szCs w:val="18"/>
        </w:rPr>
      </w:pPr>
    </w:p>
    <w:p w:rsidR="0062797D" w:rsidRPr="00C101B7" w:rsidRDefault="0062797D" w:rsidP="0062797D">
      <w:pPr>
        <w:numPr>
          <w:ilvl w:val="0"/>
          <w:numId w:val="2"/>
        </w:numPr>
        <w:jc w:val="both"/>
        <w:rPr>
          <w:rFonts w:ascii="Verdana" w:hAnsi="Verdana" w:cs="Calibri"/>
          <w:sz w:val="18"/>
          <w:szCs w:val="18"/>
        </w:rPr>
      </w:pPr>
      <w:r w:rsidRPr="00C101B7">
        <w:rPr>
          <w:rFonts w:ascii="Verdana" w:hAnsi="Verdana" w:cs="Calibri"/>
          <w:sz w:val="18"/>
          <w:szCs w:val="18"/>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Pr>
          <w:rFonts w:ascii="Verdana" w:hAnsi="Verdana" w:cs="Calibri"/>
          <w:sz w:val="18"/>
          <w:szCs w:val="18"/>
        </w:rPr>
        <w:t xml:space="preserve">garantía </w:t>
      </w:r>
      <w:r w:rsidR="00C519DC">
        <w:rPr>
          <w:rFonts w:ascii="Verdana" w:hAnsi="Verdana" w:cs="Calibri"/>
          <w:sz w:val="18"/>
          <w:szCs w:val="18"/>
        </w:rPr>
        <w:t xml:space="preserve">de </w:t>
      </w:r>
      <w:r w:rsidR="001B66AE">
        <w:rPr>
          <w:rFonts w:ascii="Verdana" w:hAnsi="Verdana" w:cs="Calibri"/>
          <w:sz w:val="18"/>
          <w:szCs w:val="18"/>
        </w:rPr>
        <w:t xml:space="preserve">seriedad de propuesta </w:t>
      </w:r>
      <w:r w:rsidR="009A657B">
        <w:rPr>
          <w:rFonts w:ascii="Verdana" w:hAnsi="Verdana" w:cs="Calibri"/>
          <w:sz w:val="18"/>
          <w:szCs w:val="18"/>
        </w:rPr>
        <w:t>en el caso de haber</w:t>
      </w:r>
      <w:r w:rsidR="001B66AE">
        <w:rPr>
          <w:rFonts w:ascii="Verdana" w:hAnsi="Verdana" w:cs="Calibri"/>
          <w:sz w:val="18"/>
          <w:szCs w:val="18"/>
        </w:rPr>
        <w:t xml:space="preserve"> sido solicitada.</w:t>
      </w:r>
    </w:p>
    <w:p w:rsidR="0062797D" w:rsidRPr="00C101B7" w:rsidRDefault="0062797D" w:rsidP="0062797D">
      <w:pPr>
        <w:ind w:left="360"/>
        <w:jc w:val="both"/>
        <w:rPr>
          <w:rFonts w:ascii="Verdana" w:hAnsi="Verdana" w:cs="Calibri"/>
          <w:sz w:val="18"/>
          <w:szCs w:val="18"/>
        </w:rPr>
      </w:pPr>
    </w:p>
    <w:p w:rsidR="0062797D" w:rsidRPr="000021EB" w:rsidRDefault="0062797D" w:rsidP="0062797D">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p>
    <w:p w:rsidR="0062797D" w:rsidRDefault="0062797D" w:rsidP="0062797D">
      <w:pPr>
        <w:pStyle w:val="Prrafodelista"/>
        <w:rPr>
          <w:rFonts w:ascii="Verdana" w:hAnsi="Verdana" w:cs="Calibri"/>
          <w:b/>
          <w:sz w:val="18"/>
          <w:szCs w:val="18"/>
        </w:rPr>
      </w:pPr>
    </w:p>
    <w:p w:rsidR="0062797D" w:rsidRDefault="00AD4C7B" w:rsidP="000518A5">
      <w:pPr>
        <w:numPr>
          <w:ilvl w:val="0"/>
          <w:numId w:val="2"/>
        </w:numPr>
        <w:jc w:val="both"/>
        <w:rPr>
          <w:rFonts w:ascii="Verdana" w:hAnsi="Verdana" w:cs="Calibri"/>
          <w:sz w:val="18"/>
          <w:szCs w:val="18"/>
        </w:rPr>
      </w:pPr>
      <w:r>
        <w:rPr>
          <w:rFonts w:ascii="Verdana" w:hAnsi="Verdana" w:cs="Calibri"/>
          <w:sz w:val="18"/>
          <w:szCs w:val="18"/>
          <w:lang w:val="es-ES_tradnl"/>
        </w:rPr>
        <w:t>R</w:t>
      </w:r>
      <w:r w:rsidR="0062797D" w:rsidRPr="000021EB">
        <w:rPr>
          <w:rFonts w:ascii="Verdana" w:hAnsi="Verdana" w:cs="Calibri"/>
          <w:sz w:val="18"/>
          <w:szCs w:val="18"/>
        </w:rPr>
        <w:t>espetar</w:t>
      </w:r>
      <w:r>
        <w:rPr>
          <w:rFonts w:ascii="Verdana" w:hAnsi="Verdana" w:cs="Calibri"/>
          <w:sz w:val="18"/>
          <w:szCs w:val="18"/>
        </w:rPr>
        <w:t>é</w:t>
      </w:r>
      <w:r w:rsidR="0062797D" w:rsidRPr="000021EB">
        <w:rPr>
          <w:rFonts w:ascii="Verdana" w:hAnsi="Verdana" w:cs="Calibri"/>
          <w:sz w:val="18"/>
          <w:szCs w:val="18"/>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62797D">
        <w:rPr>
          <w:rFonts w:ascii="Verdana" w:hAnsi="Verdana" w:cs="Calibri"/>
          <w:sz w:val="18"/>
          <w:szCs w:val="18"/>
        </w:rPr>
        <w:t>propuestas.</w:t>
      </w:r>
    </w:p>
    <w:p w:rsidR="0062797D" w:rsidRPr="000021EB" w:rsidRDefault="0062797D" w:rsidP="0062797D">
      <w:pPr>
        <w:ind w:left="360"/>
        <w:jc w:val="both"/>
        <w:rPr>
          <w:rFonts w:ascii="Verdana" w:hAnsi="Verdana" w:cs="Calibri"/>
          <w:sz w:val="18"/>
          <w:szCs w:val="18"/>
        </w:rPr>
      </w:pPr>
    </w:p>
    <w:p w:rsidR="0062797D" w:rsidRPr="00C101B7" w:rsidRDefault="0062797D" w:rsidP="000518A5">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C101B7" w:rsidRDefault="0062797D" w:rsidP="0062797D">
      <w:pPr>
        <w:jc w:val="both"/>
        <w:rPr>
          <w:rFonts w:ascii="Verdana" w:hAnsi="Verdana" w:cs="Calibri"/>
          <w:sz w:val="18"/>
          <w:szCs w:val="18"/>
        </w:rPr>
      </w:pPr>
    </w:p>
    <w:p w:rsidR="00C519DC"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C519DC">
        <w:rPr>
          <w:rFonts w:ascii="Verdana" w:hAnsi="Verdana" w:cs="Calibri"/>
          <w:sz w:val="18"/>
          <w:szCs w:val="18"/>
        </w:rPr>
        <w:t>a información proporcionada en los formularios presentados en mi propuesta contienen información verídica, la cual puede ser comprobada por YPFB, en caso de ser requerida.</w:t>
      </w:r>
    </w:p>
    <w:p w:rsidR="00501FF5" w:rsidRDefault="00501FF5" w:rsidP="00501FF5">
      <w:pPr>
        <w:pStyle w:val="Prrafodelista"/>
        <w:rPr>
          <w:rFonts w:ascii="Verdana" w:hAnsi="Verdana" w:cs="Calibri"/>
          <w:sz w:val="18"/>
          <w:szCs w:val="18"/>
        </w:rPr>
      </w:pPr>
    </w:p>
    <w:p w:rsidR="0062797D" w:rsidRPr="00C101B7" w:rsidRDefault="0062797D" w:rsidP="001E0531">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62797D" w:rsidRPr="00C101B7" w:rsidRDefault="0062797D" w:rsidP="0062797D">
      <w:pPr>
        <w:ind w:left="360"/>
        <w:jc w:val="both"/>
        <w:rPr>
          <w:rFonts w:ascii="Verdana" w:hAnsi="Verdana" w:cs="Calibri"/>
          <w:sz w:val="18"/>
          <w:szCs w:val="18"/>
        </w:rPr>
      </w:pP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C</w:t>
      </w:r>
      <w:r w:rsidR="0062797D" w:rsidRPr="00C101B7">
        <w:rPr>
          <w:rFonts w:ascii="Verdana" w:hAnsi="Verdana" w:cs="Calibri"/>
          <w:sz w:val="18"/>
          <w:szCs w:val="18"/>
        </w:rPr>
        <w:t xml:space="preserve">omo proponente, no me encuentro en las causales de impedimento, establecidas en </w:t>
      </w:r>
      <w:r w:rsidR="00A6133B">
        <w:rPr>
          <w:rFonts w:ascii="Verdana" w:hAnsi="Verdana" w:cs="Calibri"/>
          <w:sz w:val="18"/>
          <w:szCs w:val="18"/>
        </w:rPr>
        <w:t>el</w:t>
      </w:r>
      <w:r w:rsidR="00501FF5">
        <w:rPr>
          <w:rFonts w:ascii="Verdana" w:hAnsi="Verdana" w:cs="Calibri"/>
          <w:sz w:val="18"/>
          <w:szCs w:val="18"/>
        </w:rPr>
        <w:t xml:space="preserve"> </w:t>
      </w:r>
      <w:r w:rsidR="0062797D" w:rsidRPr="00C101B7">
        <w:rPr>
          <w:rFonts w:ascii="Verdana" w:hAnsi="Verdana" w:cs="Calibri"/>
          <w:sz w:val="18"/>
          <w:szCs w:val="18"/>
        </w:rPr>
        <w:t>DBC.</w:t>
      </w:r>
    </w:p>
    <w:p w:rsidR="0062797D" w:rsidRPr="00C101B7" w:rsidRDefault="0062797D" w:rsidP="0062797D">
      <w:pPr>
        <w:pStyle w:val="Prrafodelista"/>
        <w:rPr>
          <w:rFonts w:ascii="Verdana" w:hAnsi="Verdana" w:cs="Calibri"/>
          <w:sz w:val="18"/>
          <w:szCs w:val="18"/>
        </w:rPr>
      </w:pPr>
    </w:p>
    <w:p w:rsidR="0062797D" w:rsidRPr="00C101B7"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A6133B">
        <w:rPr>
          <w:rFonts w:ascii="Verdana" w:hAnsi="Verdana" w:cs="Calibri"/>
          <w:sz w:val="18"/>
          <w:szCs w:val="18"/>
        </w:rPr>
        <w:t xml:space="preserve">la </w:t>
      </w:r>
      <w:r w:rsidR="0062797D">
        <w:rPr>
          <w:rFonts w:ascii="Verdana" w:hAnsi="Verdana" w:cs="Calibri"/>
          <w:sz w:val="18"/>
          <w:szCs w:val="18"/>
        </w:rPr>
        <w:t xml:space="preserve">que represento </w:t>
      </w:r>
      <w:r w:rsidR="0062797D" w:rsidRPr="00C101B7">
        <w:rPr>
          <w:rFonts w:ascii="Verdana" w:hAnsi="Verdana" w:cs="Calibri"/>
          <w:sz w:val="18"/>
          <w:szCs w:val="18"/>
        </w:rPr>
        <w:t xml:space="preserve">No se encuentra en trámite ni se ha declarado </w:t>
      </w:r>
      <w:r w:rsidR="00B94B9A">
        <w:rPr>
          <w:rFonts w:ascii="Verdana" w:hAnsi="Verdana" w:cs="Calibri"/>
          <w:sz w:val="18"/>
          <w:szCs w:val="18"/>
        </w:rPr>
        <w:t>su</w:t>
      </w:r>
      <w:r w:rsidR="0062797D" w:rsidRPr="00C101B7">
        <w:rPr>
          <w:rFonts w:ascii="Verdana" w:hAnsi="Verdana" w:cs="Calibri"/>
          <w:sz w:val="18"/>
          <w:szCs w:val="18"/>
        </w:rPr>
        <w:t xml:space="preserve"> disolución o quiebra.</w:t>
      </w:r>
    </w:p>
    <w:p w:rsidR="0062797D" w:rsidRPr="00C101B7" w:rsidRDefault="0062797D" w:rsidP="0062797D">
      <w:pPr>
        <w:pStyle w:val="Prrafodelista"/>
        <w:rPr>
          <w:rFonts w:ascii="Verdana" w:hAnsi="Verdana" w:cs="Calibri"/>
          <w:sz w:val="18"/>
          <w:szCs w:val="18"/>
        </w:rPr>
      </w:pPr>
    </w:p>
    <w:p w:rsidR="0062797D" w:rsidRDefault="00AD4C7B" w:rsidP="001E0531">
      <w:pPr>
        <w:numPr>
          <w:ilvl w:val="0"/>
          <w:numId w:val="2"/>
        </w:numPr>
        <w:jc w:val="both"/>
        <w:rPr>
          <w:rFonts w:ascii="Verdana" w:hAnsi="Verdana" w:cs="Calibri"/>
          <w:sz w:val="18"/>
          <w:szCs w:val="18"/>
        </w:rPr>
      </w:pPr>
      <w:r>
        <w:rPr>
          <w:rFonts w:ascii="Verdana" w:hAnsi="Verdana" w:cs="Calibri"/>
          <w:sz w:val="18"/>
          <w:szCs w:val="18"/>
        </w:rPr>
        <w:t>L</w:t>
      </w:r>
      <w:r w:rsidR="0062797D">
        <w:rPr>
          <w:rFonts w:ascii="Verdana" w:hAnsi="Verdana" w:cs="Calibri"/>
          <w:sz w:val="18"/>
          <w:szCs w:val="18"/>
        </w:rPr>
        <w:t xml:space="preserve">a empresa a </w:t>
      </w:r>
      <w:r w:rsidR="00B94B9A">
        <w:rPr>
          <w:rFonts w:ascii="Verdana" w:hAnsi="Verdana" w:cs="Calibri"/>
          <w:sz w:val="18"/>
          <w:szCs w:val="18"/>
        </w:rPr>
        <w:t xml:space="preserve">la </w:t>
      </w:r>
      <w:r w:rsidR="0062797D">
        <w:rPr>
          <w:rFonts w:ascii="Verdana" w:hAnsi="Verdana" w:cs="Calibri"/>
          <w:sz w:val="18"/>
          <w:szCs w:val="18"/>
        </w:rPr>
        <w:t>que represento</w:t>
      </w:r>
      <w:r w:rsidR="0062797D" w:rsidRPr="00C101B7">
        <w:rPr>
          <w:rFonts w:ascii="Verdana" w:hAnsi="Verdana" w:cs="Calibri"/>
          <w:sz w:val="18"/>
          <w:szCs w:val="18"/>
        </w:rPr>
        <w:t xml:space="preserve"> </w:t>
      </w:r>
      <w:r w:rsidR="00B94B9A">
        <w:rPr>
          <w:rFonts w:ascii="Verdana" w:hAnsi="Verdana" w:cs="Calibri"/>
          <w:sz w:val="18"/>
          <w:szCs w:val="18"/>
        </w:rPr>
        <w:t>cu</w:t>
      </w:r>
      <w:r>
        <w:rPr>
          <w:rFonts w:ascii="Verdana" w:hAnsi="Verdana" w:cs="Calibri"/>
          <w:sz w:val="18"/>
          <w:szCs w:val="18"/>
        </w:rPr>
        <w:t>e</w:t>
      </w:r>
      <w:r w:rsidR="00B94B9A">
        <w:rPr>
          <w:rFonts w:ascii="Verdana" w:hAnsi="Verdana" w:cs="Calibri"/>
          <w:sz w:val="18"/>
          <w:szCs w:val="18"/>
        </w:rPr>
        <w:t xml:space="preserve">nta con </w:t>
      </w:r>
      <w:r w:rsidR="0062797D" w:rsidRPr="00C101B7">
        <w:rPr>
          <w:rFonts w:ascii="Verdana" w:hAnsi="Verdana" w:cs="Calibri"/>
          <w:sz w:val="18"/>
          <w:szCs w:val="18"/>
        </w:rPr>
        <w:t xml:space="preserve">la capacidad financiera </w:t>
      </w:r>
      <w:r w:rsidR="00B94B9A">
        <w:rPr>
          <w:rFonts w:ascii="Verdana" w:hAnsi="Verdana" w:cs="Calibri"/>
          <w:sz w:val="18"/>
          <w:szCs w:val="18"/>
        </w:rPr>
        <w:t xml:space="preserve">solicitada </w:t>
      </w:r>
      <w:r w:rsidR="0062797D" w:rsidRPr="00C101B7">
        <w:rPr>
          <w:rFonts w:ascii="Verdana" w:hAnsi="Verdana" w:cs="Calibri"/>
          <w:sz w:val="18"/>
          <w:szCs w:val="18"/>
        </w:rPr>
        <w:t>por YPFB.</w:t>
      </w:r>
    </w:p>
    <w:p w:rsidR="0062797D" w:rsidRDefault="0062797D" w:rsidP="0062797D">
      <w:pPr>
        <w:pStyle w:val="Prrafodelista"/>
        <w:rPr>
          <w:rFonts w:ascii="Verdana" w:hAnsi="Verdana" w:cs="Calibri"/>
          <w:sz w:val="18"/>
          <w:szCs w:val="18"/>
        </w:rPr>
      </w:pPr>
    </w:p>
    <w:p w:rsidR="00D353C5" w:rsidRPr="00D353C5" w:rsidRDefault="001E3C9E" w:rsidP="001E0531">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Se adjuntan al presente formulario los documentos administrativos y legales solicitados en el presente DBC.</w:t>
      </w:r>
    </w:p>
    <w:p w:rsidR="00D353C5" w:rsidRPr="00D353C5" w:rsidRDefault="00D353C5" w:rsidP="00D353C5">
      <w:pPr>
        <w:pStyle w:val="Prrafodelista1"/>
        <w:spacing w:line="276" w:lineRule="auto"/>
        <w:ind w:left="0"/>
        <w:jc w:val="both"/>
        <w:rPr>
          <w:rFonts w:ascii="Verdana" w:hAnsi="Verdana" w:cs="Calibri"/>
          <w:b/>
          <w:sz w:val="18"/>
          <w:szCs w:val="18"/>
        </w:rPr>
      </w:pPr>
    </w:p>
    <w:p w:rsidR="00D353C5" w:rsidRPr="00D353C5" w:rsidRDefault="00D353C5" w:rsidP="001E0531">
      <w:pPr>
        <w:pStyle w:val="Prrafodelista1"/>
        <w:numPr>
          <w:ilvl w:val="0"/>
          <w:numId w:val="2"/>
        </w:numPr>
        <w:spacing w:line="276" w:lineRule="auto"/>
        <w:jc w:val="both"/>
        <w:rPr>
          <w:rFonts w:ascii="Verdana" w:hAnsi="Verdana" w:cs="Calibri"/>
          <w:b/>
          <w:sz w:val="18"/>
          <w:szCs w:val="18"/>
        </w:rPr>
      </w:pPr>
      <w:r>
        <w:rPr>
          <w:rFonts w:ascii="Verdana" w:hAnsi="Verdana" w:cs="Arial"/>
          <w:sz w:val="18"/>
          <w:szCs w:val="18"/>
          <w:lang w:val="es-BO"/>
        </w:rPr>
        <w:t>Acepto a sola firma de este documento, que todos los Formularios presentados se tienen por suscritos.</w:t>
      </w:r>
    </w:p>
    <w:p w:rsidR="00AA7DBF" w:rsidRDefault="00AA7DBF" w:rsidP="0062797D">
      <w:pPr>
        <w:rPr>
          <w:rFonts w:ascii="Verdana" w:hAnsi="Verdana" w:cs="Calibri"/>
          <w:b/>
          <w:sz w:val="18"/>
          <w:szCs w:val="18"/>
        </w:rPr>
      </w:pPr>
    </w:p>
    <w:p w:rsidR="0062797D" w:rsidRPr="00C101B7" w:rsidRDefault="0062797D" w:rsidP="0062797D">
      <w:pPr>
        <w:rPr>
          <w:rFonts w:ascii="Verdana" w:hAnsi="Verdana" w:cs="Calibri"/>
          <w:sz w:val="18"/>
          <w:szCs w:val="18"/>
        </w:rPr>
      </w:pPr>
      <w:r w:rsidRPr="00C101B7">
        <w:rPr>
          <w:rFonts w:ascii="Verdana" w:hAnsi="Verdana" w:cs="Calibri"/>
          <w:b/>
          <w:sz w:val="18"/>
          <w:szCs w:val="18"/>
        </w:rPr>
        <w:lastRenderedPageBreak/>
        <w:t>De la Presentación de Documentos</w:t>
      </w:r>
    </w:p>
    <w:p w:rsidR="0062797D" w:rsidRPr="00C101B7" w:rsidRDefault="0062797D" w:rsidP="0062797D">
      <w:pPr>
        <w:jc w:val="both"/>
        <w:rPr>
          <w:rFonts w:ascii="Verdana" w:hAnsi="Verdana" w:cs="Calibri"/>
          <w:b/>
          <w:sz w:val="18"/>
          <w:szCs w:val="18"/>
        </w:rPr>
      </w:pPr>
    </w:p>
    <w:p w:rsidR="0062797D" w:rsidRDefault="00271B62" w:rsidP="0062797D">
      <w:pPr>
        <w:jc w:val="both"/>
        <w:rPr>
          <w:rFonts w:ascii="Verdana" w:hAnsi="Verdana" w:cs="Arial"/>
          <w:sz w:val="18"/>
          <w:szCs w:val="18"/>
        </w:rPr>
      </w:pPr>
      <w:r w:rsidRPr="00AB0FF6">
        <w:rPr>
          <w:rFonts w:ascii="Verdana" w:hAnsi="Verdana" w:cs="Arial"/>
          <w:sz w:val="18"/>
          <w:szCs w:val="18"/>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Default="00271B62" w:rsidP="0062797D">
      <w:pPr>
        <w:jc w:val="both"/>
        <w:rPr>
          <w:rFonts w:ascii="Verdana" w:hAnsi="Verdana" w:cs="Calibri"/>
          <w:sz w:val="18"/>
          <w:szCs w:val="18"/>
        </w:rPr>
      </w:pPr>
    </w:p>
    <w:p w:rsidR="00BC5519" w:rsidRPr="009E4128" w:rsidRDefault="00BC5519" w:rsidP="0062797D">
      <w:pPr>
        <w:jc w:val="both"/>
        <w:rPr>
          <w:rFonts w:ascii="Verdana" w:hAnsi="Verdana" w:cs="Calibri"/>
          <w:sz w:val="18"/>
          <w:szCs w:val="18"/>
        </w:rPr>
      </w:pPr>
      <w:r>
        <w:rPr>
          <w:rFonts w:ascii="Verdana" w:hAnsi="Verdana" w:cs="Calibri"/>
          <w:sz w:val="18"/>
          <w:szCs w:val="18"/>
        </w:rPr>
        <w:t xml:space="preserve">Los </w:t>
      </w:r>
      <w:r w:rsidRPr="009E4128">
        <w:rPr>
          <w:rFonts w:ascii="Verdana" w:hAnsi="Verdana" w:cs="Calibri"/>
          <w:sz w:val="18"/>
          <w:szCs w:val="18"/>
        </w:rPr>
        <w:t>documentos que debe presentar el proponente adjudicado son:</w:t>
      </w:r>
    </w:p>
    <w:p w:rsidR="006D1F42" w:rsidRPr="009E4128" w:rsidRDefault="006D1F42" w:rsidP="006D1F42">
      <w:pPr>
        <w:ind w:left="567"/>
        <w:jc w:val="both"/>
        <w:rPr>
          <w:rFonts w:ascii="Verdana" w:hAnsi="Verdana" w:cs="Calibri"/>
          <w:sz w:val="18"/>
          <w:szCs w:val="18"/>
        </w:rPr>
      </w:pP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Testimonio de Constitución de la Empresa</w:t>
      </w:r>
      <w:r w:rsidR="00414479" w:rsidRPr="009E4128">
        <w:rPr>
          <w:rFonts w:ascii="Verdana" w:hAnsi="Verdana" w:cs="Calibri"/>
          <w:sz w:val="18"/>
          <w:szCs w:val="18"/>
        </w:rPr>
        <w:t xml:space="preserve"> y todas sus modificaciones con registro en FUNDEMPRESA</w:t>
      </w:r>
      <w:r w:rsidRPr="009E4128">
        <w:rPr>
          <w:rFonts w:ascii="Verdana" w:hAnsi="Verdana" w:cs="Calibri"/>
          <w:color w:val="000000"/>
          <w:sz w:val="18"/>
          <w:szCs w:val="18"/>
        </w:rPr>
        <w:t>, (si corresponde).</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Poder del Representante Legal con atribuciones para</w:t>
      </w:r>
      <w:r w:rsidR="00414479" w:rsidRPr="009E4128">
        <w:rPr>
          <w:rFonts w:ascii="Verdana" w:hAnsi="Verdana" w:cs="Calibri"/>
          <w:color w:val="000000"/>
          <w:sz w:val="18"/>
          <w:szCs w:val="18"/>
        </w:rPr>
        <w:t xml:space="preserve"> presentar propuestas y</w:t>
      </w:r>
      <w:r w:rsidRPr="009E4128">
        <w:rPr>
          <w:rFonts w:ascii="Verdana" w:hAnsi="Verdana" w:cs="Calibri"/>
          <w:color w:val="000000"/>
          <w:sz w:val="18"/>
          <w:szCs w:val="18"/>
        </w:rPr>
        <w:t xml:space="preserve"> suscribir contratos, registrado en FUNDEMPRESA (cuando corresponda).</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Original o fotocopia legalizada del Poder del Representante Legal de la Asociación Accidental, con atribuciones para suscribir contratos (si corresponde).</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 xml:space="preserve">Fotocopias simples vigentes del Certificado de No Adeudo por Contribuciones al Seguro Social Obligatorio de largo plazo y al Sistema Integral de Pensiones (Resolución Administrativa APS/DPC/DJ/No.551-2013 de 18 de junio de 2013). </w:t>
      </w:r>
    </w:p>
    <w:p w:rsidR="00BC5519" w:rsidRPr="009E4128" w:rsidRDefault="00BC5519" w:rsidP="009E4128">
      <w:pPr>
        <w:numPr>
          <w:ilvl w:val="1"/>
          <w:numId w:val="44"/>
        </w:numPr>
        <w:ind w:left="993" w:hanging="284"/>
        <w:jc w:val="both"/>
        <w:rPr>
          <w:rFonts w:ascii="Verdana" w:hAnsi="Verdana" w:cs="Calibri"/>
          <w:color w:val="000000"/>
          <w:sz w:val="18"/>
          <w:szCs w:val="18"/>
        </w:rPr>
      </w:pPr>
      <w:r w:rsidRPr="009E4128">
        <w:rPr>
          <w:rFonts w:ascii="Verdana" w:hAnsi="Verdana" w:cs="Calibri"/>
          <w:color w:val="000000"/>
          <w:sz w:val="18"/>
          <w:szCs w:val="18"/>
        </w:rPr>
        <w:t>Cuando el empleador tiene a sus dependientes registrados en una sola AFP, deberá presentar el certificado de no adeudo CNA emitido por dicha administradora y el documento de no registro emitido por la otra AFP.</w:t>
      </w:r>
    </w:p>
    <w:p w:rsidR="00BC5519" w:rsidRPr="009E4128" w:rsidRDefault="00BC5519" w:rsidP="009E4128">
      <w:pPr>
        <w:numPr>
          <w:ilvl w:val="1"/>
          <w:numId w:val="44"/>
        </w:numPr>
        <w:ind w:left="993" w:hanging="284"/>
        <w:jc w:val="both"/>
        <w:rPr>
          <w:rFonts w:ascii="Verdana" w:hAnsi="Verdana" w:cs="Calibri"/>
          <w:color w:val="000000"/>
          <w:sz w:val="18"/>
          <w:szCs w:val="18"/>
        </w:rPr>
      </w:pPr>
      <w:r w:rsidRPr="009E4128">
        <w:rPr>
          <w:rFonts w:ascii="Verdana" w:hAnsi="Verdana" w:cs="Calibri"/>
          <w:color w:val="000000"/>
          <w:sz w:val="18"/>
          <w:szCs w:val="18"/>
        </w:rPr>
        <w:t xml:space="preserve">Cuando el empleador tiene a sus dependientes registrados en ambas </w:t>
      </w:r>
      <w:proofErr w:type="spellStart"/>
      <w:r w:rsidRPr="009E4128">
        <w:rPr>
          <w:rFonts w:ascii="Verdana" w:hAnsi="Verdana" w:cs="Calibri"/>
          <w:color w:val="000000"/>
          <w:sz w:val="18"/>
          <w:szCs w:val="18"/>
        </w:rPr>
        <w:t>AFP’s</w:t>
      </w:r>
      <w:proofErr w:type="spellEnd"/>
      <w:r w:rsidRPr="009E4128">
        <w:rPr>
          <w:rFonts w:ascii="Verdana" w:hAnsi="Verdana" w:cs="Calibri"/>
          <w:color w:val="000000"/>
          <w:sz w:val="18"/>
          <w:szCs w:val="18"/>
        </w:rPr>
        <w:t xml:space="preserve"> deberá presentar los certificados de no adeudo emitidos tanto por Futuro de Bolivia S.A. como por BBVA previsión AFP S.A.</w:t>
      </w:r>
    </w:p>
    <w:p w:rsidR="00BC5519" w:rsidRPr="009E4128" w:rsidRDefault="00BC5519" w:rsidP="009E4128">
      <w:pPr>
        <w:numPr>
          <w:ilvl w:val="1"/>
          <w:numId w:val="44"/>
        </w:numPr>
        <w:ind w:left="993" w:hanging="284"/>
        <w:jc w:val="both"/>
        <w:rPr>
          <w:rFonts w:ascii="Verdana" w:hAnsi="Verdana" w:cs="Calibri"/>
          <w:color w:val="000000"/>
          <w:sz w:val="18"/>
          <w:szCs w:val="18"/>
        </w:rPr>
      </w:pPr>
      <w:r w:rsidRPr="009E4128">
        <w:rPr>
          <w:rFonts w:ascii="Verdana" w:hAnsi="Verdana" w:cs="Calibri"/>
          <w:color w:val="000000"/>
          <w:sz w:val="18"/>
          <w:szCs w:val="18"/>
        </w:rPr>
        <w:t xml:space="preserve">No es sujeto de contrataciones de bienes y servicios para el Estado, el empleador que presentare el documento de NO REGISTRO de ambas </w:t>
      </w:r>
      <w:proofErr w:type="spellStart"/>
      <w:r w:rsidRPr="009E4128">
        <w:rPr>
          <w:rFonts w:ascii="Verdana" w:hAnsi="Verdana" w:cs="Calibri"/>
          <w:color w:val="000000"/>
          <w:sz w:val="18"/>
          <w:szCs w:val="18"/>
        </w:rPr>
        <w:t>AFP’s</w:t>
      </w:r>
      <w:proofErr w:type="spellEnd"/>
      <w:r w:rsidRPr="009E4128">
        <w:rPr>
          <w:rFonts w:ascii="Verdana" w:hAnsi="Verdana" w:cs="Calibri"/>
          <w:color w:val="000000"/>
          <w:sz w:val="18"/>
          <w:szCs w:val="18"/>
        </w:rPr>
        <w:t>.</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 xml:space="preserve">Original o fotocopia legalizada del Certificado de Actualización Matrícula de Comercio emitida por FUNDEMPRESA, vigente. </w:t>
      </w:r>
    </w:p>
    <w:p w:rsidR="00BC5519" w:rsidRPr="009E4128" w:rsidRDefault="00BC5519" w:rsidP="00BB32E1">
      <w:pPr>
        <w:pStyle w:val="Prrafodelista"/>
        <w:numPr>
          <w:ilvl w:val="0"/>
          <w:numId w:val="22"/>
        </w:numPr>
        <w:contextualSpacing/>
        <w:jc w:val="both"/>
        <w:rPr>
          <w:rFonts w:ascii="Verdana" w:hAnsi="Verdana" w:cs="Calibri"/>
          <w:color w:val="000000"/>
          <w:sz w:val="18"/>
          <w:szCs w:val="18"/>
        </w:rPr>
      </w:pPr>
      <w:r w:rsidRPr="009E4128">
        <w:rPr>
          <w:rFonts w:ascii="Verdana" w:hAnsi="Verdana" w:cs="Calibri"/>
          <w:color w:val="000000"/>
          <w:sz w:val="18"/>
          <w:szCs w:val="18"/>
        </w:rPr>
        <w:t>Original de la Solvencia Fiscal emitido por la Contraloría General del Estado.</w:t>
      </w:r>
    </w:p>
    <w:p w:rsidR="00BC5519" w:rsidRPr="009E4128" w:rsidRDefault="00BC5519" w:rsidP="00BB32E1">
      <w:pPr>
        <w:numPr>
          <w:ilvl w:val="0"/>
          <w:numId w:val="22"/>
        </w:numPr>
        <w:jc w:val="both"/>
        <w:rPr>
          <w:rFonts w:ascii="Verdana" w:hAnsi="Verdana" w:cs="Arial"/>
          <w:bCs/>
          <w:sz w:val="18"/>
          <w:szCs w:val="18"/>
          <w:lang w:eastAsia="es-BO"/>
        </w:rPr>
      </w:pPr>
      <w:r w:rsidRPr="009E4128">
        <w:rPr>
          <w:rFonts w:ascii="Verdana" w:hAnsi="Verdana" w:cs="Arial"/>
          <w:bCs/>
          <w:sz w:val="18"/>
          <w:szCs w:val="18"/>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C5519" w:rsidRPr="009E4128" w:rsidRDefault="00BC5519" w:rsidP="00BB32E1">
      <w:pPr>
        <w:numPr>
          <w:ilvl w:val="0"/>
          <w:numId w:val="22"/>
        </w:numPr>
        <w:jc w:val="both"/>
        <w:rPr>
          <w:rFonts w:ascii="Verdana" w:hAnsi="Verdana" w:cs="Calibri"/>
          <w:color w:val="000000"/>
          <w:sz w:val="18"/>
          <w:szCs w:val="18"/>
        </w:rPr>
      </w:pPr>
      <w:r w:rsidRPr="009E4128">
        <w:rPr>
          <w:rFonts w:ascii="Verdana" w:hAnsi="Verdana" w:cs="Calibri"/>
          <w:color w:val="000000"/>
          <w:sz w:val="18"/>
          <w:szCs w:val="18"/>
        </w:rPr>
        <w:t>Otra documentación requerida por YPFB.</w:t>
      </w:r>
    </w:p>
    <w:p w:rsidR="00BC5519" w:rsidRPr="009E4128" w:rsidRDefault="00BC5519" w:rsidP="006D1F42">
      <w:pPr>
        <w:ind w:left="567"/>
        <w:jc w:val="both"/>
        <w:rPr>
          <w:rFonts w:ascii="Verdana" w:hAnsi="Verdana" w:cs="Calibri"/>
          <w:sz w:val="18"/>
          <w:szCs w:val="18"/>
        </w:rPr>
      </w:pPr>
    </w:p>
    <w:p w:rsidR="0062797D" w:rsidRPr="009E4128" w:rsidRDefault="0062797D"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911A3E" w:rsidRDefault="00911A3E" w:rsidP="0062797D">
      <w:pPr>
        <w:ind w:left="360"/>
        <w:jc w:val="both"/>
        <w:rPr>
          <w:rFonts w:ascii="Verdana" w:hAnsi="Verdana" w:cs="Calibri"/>
          <w:sz w:val="18"/>
          <w:szCs w:val="18"/>
        </w:rPr>
      </w:pPr>
    </w:p>
    <w:p w:rsidR="000F72CE" w:rsidRPr="00645D97" w:rsidRDefault="000F72CE" w:rsidP="000F72CE">
      <w:pPr>
        <w:jc w:val="center"/>
        <w:rPr>
          <w:rFonts w:ascii="Verdana" w:hAnsi="Verdana" w:cs="Arial"/>
          <w:b/>
          <w:sz w:val="18"/>
          <w:szCs w:val="16"/>
        </w:rPr>
      </w:pPr>
      <w:r w:rsidRPr="00645D97">
        <w:rPr>
          <w:rFonts w:ascii="Verdana" w:hAnsi="Verdana" w:cs="Arial"/>
          <w:b/>
          <w:sz w:val="18"/>
          <w:szCs w:val="16"/>
        </w:rPr>
        <w:t>-------------------------------------</w:t>
      </w:r>
      <w:r w:rsidR="00A8317C">
        <w:rPr>
          <w:rFonts w:ascii="Verdana" w:hAnsi="Verdana" w:cs="Arial"/>
          <w:b/>
          <w:sz w:val="18"/>
          <w:szCs w:val="16"/>
        </w:rPr>
        <w:t>----------------</w:t>
      </w:r>
      <w:r w:rsidRPr="00645D97">
        <w:rPr>
          <w:rFonts w:ascii="Verdana" w:hAnsi="Verdana" w:cs="Arial"/>
          <w:b/>
          <w:sz w:val="18"/>
          <w:szCs w:val="16"/>
        </w:rPr>
        <w:t>-----------</w:t>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r>
      <w:r w:rsidR="00D831C9">
        <w:rPr>
          <w:rFonts w:ascii="Verdana" w:hAnsi="Verdana" w:cs="Arial"/>
          <w:b/>
          <w:sz w:val="18"/>
          <w:szCs w:val="16"/>
        </w:rPr>
        <w:softHyphen/>
        <w:t>--------------</w:t>
      </w:r>
      <w:r w:rsidRPr="00645D97">
        <w:rPr>
          <w:rFonts w:ascii="Verdana" w:hAnsi="Verdana" w:cs="Arial"/>
          <w:b/>
          <w:sz w:val="18"/>
          <w:szCs w:val="16"/>
        </w:rPr>
        <w:t>---</w:t>
      </w:r>
    </w:p>
    <w:p w:rsidR="000F72CE" w:rsidRPr="00645D97" w:rsidRDefault="000F72CE" w:rsidP="000F72CE">
      <w:pPr>
        <w:jc w:val="center"/>
        <w:rPr>
          <w:rFonts w:ascii="Verdana" w:hAnsi="Verdana" w:cs="Arial"/>
          <w:b/>
          <w:sz w:val="16"/>
          <w:szCs w:val="16"/>
        </w:rPr>
      </w:pPr>
      <w:r w:rsidRPr="00645D97">
        <w:rPr>
          <w:rFonts w:ascii="Verdana" w:hAnsi="Verdana" w:cs="Arial"/>
          <w:b/>
          <w:sz w:val="16"/>
          <w:szCs w:val="16"/>
        </w:rPr>
        <w:t xml:space="preserve">Firma del Representante Legal </w:t>
      </w:r>
      <w:r w:rsidR="00D831C9">
        <w:rPr>
          <w:rFonts w:ascii="Verdana" w:hAnsi="Verdana" w:cs="Arial"/>
          <w:b/>
          <w:sz w:val="16"/>
          <w:szCs w:val="16"/>
        </w:rPr>
        <w:t>de la Empresa o Propietario</w:t>
      </w:r>
    </w:p>
    <w:p w:rsidR="0062797D" w:rsidRPr="00BA098F" w:rsidRDefault="00A8317C" w:rsidP="000F72CE">
      <w:pPr>
        <w:jc w:val="center"/>
        <w:rPr>
          <w:rFonts w:ascii="Verdana" w:hAnsi="Verdana" w:cs="Calibri"/>
          <w:b/>
          <w:bCs/>
          <w:i/>
          <w:iCs/>
          <w:sz w:val="18"/>
          <w:szCs w:val="18"/>
        </w:rPr>
      </w:pPr>
      <w:r>
        <w:rPr>
          <w:rFonts w:ascii="Verdana" w:hAnsi="Verdana" w:cs="Arial"/>
          <w:b/>
          <w:sz w:val="16"/>
          <w:szCs w:val="16"/>
        </w:rPr>
        <w:t>Nombre</w:t>
      </w:r>
      <w:r w:rsidR="000F72CE" w:rsidRPr="00645D97">
        <w:rPr>
          <w:rFonts w:ascii="Verdana" w:hAnsi="Verdana" w:cs="Arial"/>
          <w:b/>
          <w:sz w:val="16"/>
          <w:szCs w:val="16"/>
        </w:rPr>
        <w:t xml:space="preserve"> completo del Representante Lega</w:t>
      </w:r>
      <w:r w:rsidR="00D831C9">
        <w:rPr>
          <w:rFonts w:ascii="Verdana" w:hAnsi="Verdana" w:cs="Arial"/>
          <w:b/>
          <w:sz w:val="16"/>
          <w:szCs w:val="16"/>
        </w:rPr>
        <w:t xml:space="preserve">l de la </w:t>
      </w:r>
      <w:r>
        <w:rPr>
          <w:rFonts w:ascii="Verdana" w:hAnsi="Verdana" w:cs="Arial"/>
          <w:b/>
          <w:sz w:val="16"/>
          <w:szCs w:val="16"/>
        </w:rPr>
        <w:t xml:space="preserve">Empresa </w:t>
      </w:r>
      <w:r w:rsidR="00D831C9">
        <w:rPr>
          <w:rFonts w:ascii="Verdana" w:hAnsi="Verdana" w:cs="Arial"/>
          <w:b/>
          <w:sz w:val="16"/>
          <w:szCs w:val="16"/>
        </w:rPr>
        <w:t>o Propietario</w:t>
      </w:r>
      <w:r w:rsidR="000F72CE" w:rsidRPr="00BA098F">
        <w:rPr>
          <w:rFonts w:ascii="Verdana" w:hAnsi="Verdana" w:cs="Calibri"/>
          <w:b/>
          <w:bCs/>
          <w:i/>
          <w:iCs/>
          <w:sz w:val="18"/>
          <w:szCs w:val="18"/>
        </w:rPr>
        <w:t xml:space="preserve"> </w:t>
      </w:r>
      <w:r w:rsidR="0062797D" w:rsidRPr="00BA098F">
        <w:rPr>
          <w:rFonts w:ascii="Verdana" w:hAnsi="Verdana" w:cs="Calibri"/>
          <w:b/>
          <w:bCs/>
          <w:i/>
          <w:iCs/>
          <w:sz w:val="18"/>
          <w:szCs w:val="18"/>
        </w:rPr>
        <w:br w:type="page"/>
      </w:r>
    </w:p>
    <w:p w:rsidR="00AA7DBF" w:rsidRDefault="00AA7DBF" w:rsidP="005A31A7">
      <w:pPr>
        <w:jc w:val="center"/>
        <w:rPr>
          <w:rFonts w:ascii="Verdana" w:hAnsi="Verdana" w:cs="Arial"/>
          <w:b/>
          <w:sz w:val="18"/>
          <w:szCs w:val="18"/>
        </w:rPr>
      </w:pPr>
      <w:r>
        <w:rPr>
          <w:rFonts w:ascii="Verdana" w:hAnsi="Verdana" w:cs="Arial"/>
          <w:b/>
          <w:sz w:val="18"/>
          <w:szCs w:val="18"/>
        </w:rPr>
        <w:lastRenderedPageBreak/>
        <w:t>FORMULARIO A-2</w:t>
      </w:r>
    </w:p>
    <w:p w:rsidR="005A31A7" w:rsidRDefault="005A31A7" w:rsidP="005A31A7">
      <w:pPr>
        <w:jc w:val="center"/>
        <w:rPr>
          <w:rFonts w:ascii="Verdana" w:hAnsi="Verdana" w:cs="Arial"/>
          <w:b/>
          <w:sz w:val="18"/>
          <w:szCs w:val="18"/>
        </w:rPr>
      </w:pPr>
      <w:r w:rsidRPr="00532BA6">
        <w:rPr>
          <w:rFonts w:ascii="Verdana" w:hAnsi="Verdana" w:cs="Arial"/>
          <w:b/>
          <w:sz w:val="18"/>
          <w:szCs w:val="18"/>
        </w:rPr>
        <w:t>IDENTIFICACIÓN DEL PROPONENTE</w:t>
      </w: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5A31A7" w:rsidRDefault="005A31A7" w:rsidP="005A31A7">
      <w:pPr>
        <w:jc w:val="center"/>
        <w:rPr>
          <w:rFonts w:ascii="Verdana" w:hAnsi="Verdana" w:cs="Arial"/>
          <w:b/>
          <w:sz w:val="18"/>
          <w:szCs w:val="18"/>
        </w:rPr>
      </w:pPr>
    </w:p>
    <w:p w:rsidR="00F72824" w:rsidRPr="00645D97" w:rsidRDefault="00F72824" w:rsidP="00BB32E1">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w:t>
      </w:r>
      <w:r w:rsidR="00836983">
        <w:rPr>
          <w:rFonts w:ascii="Verdana" w:hAnsi="Verdana"/>
          <w:sz w:val="18"/>
          <w:szCs w:val="18"/>
          <w:lang w:val="es-ES_tradnl"/>
        </w:rPr>
        <w:t>________________</w:t>
      </w:r>
      <w:r w:rsidRPr="00645D97">
        <w:rPr>
          <w:rFonts w:ascii="Verdana" w:hAnsi="Verdana"/>
          <w:sz w:val="18"/>
          <w:szCs w:val="18"/>
          <w:lang w:val="es-ES_tradnl"/>
        </w:rPr>
        <w:t>________</w:t>
      </w:r>
    </w:p>
    <w:p w:rsidR="00F72824" w:rsidRDefault="00F72824" w:rsidP="00F72824">
      <w:pPr>
        <w:jc w:val="center"/>
        <w:rPr>
          <w:rFonts w:ascii="Verdana" w:hAnsi="Verdana" w:cs="Arial"/>
          <w:b/>
          <w:sz w:val="18"/>
          <w:szCs w:val="18"/>
        </w:rPr>
      </w:pPr>
    </w:p>
    <w:p w:rsidR="00F72824" w:rsidRDefault="00F72824" w:rsidP="00F72824">
      <w:pPr>
        <w:jc w:val="center"/>
        <w:rPr>
          <w:rFonts w:ascii="Verdana" w:hAnsi="Verdana" w:cs="Arial"/>
          <w:b/>
          <w:sz w:val="18"/>
          <w:szCs w:val="18"/>
        </w:rPr>
      </w:pPr>
    </w:p>
    <w:p w:rsidR="00F72824" w:rsidRPr="00E24E20" w:rsidRDefault="00F72824" w:rsidP="00BB32E1">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(UNIPERSONAL, SRL, S.A., Otras)</w:t>
      </w:r>
      <w:r w:rsidRPr="00E24E20">
        <w:rPr>
          <w:rFonts w:ascii="Verdana" w:hAnsi="Verdana"/>
          <w:sz w:val="18"/>
          <w:szCs w:val="18"/>
          <w:lang w:val="es-ES_tradnl"/>
        </w:rPr>
        <w:t>: ___________</w:t>
      </w:r>
      <w:r w:rsidR="00836983">
        <w:rPr>
          <w:rFonts w:ascii="Verdana" w:hAnsi="Verdana"/>
          <w:sz w:val="18"/>
          <w:szCs w:val="18"/>
          <w:lang w:val="es-ES_tradnl"/>
        </w:rPr>
        <w:t>______________</w:t>
      </w:r>
      <w:r w:rsidRPr="00E24E20">
        <w:rPr>
          <w:rFonts w:ascii="Verdana" w:hAnsi="Verdana"/>
          <w:sz w:val="18"/>
          <w:szCs w:val="18"/>
          <w:lang w:val="es-ES_tradnl"/>
        </w:rPr>
        <w:t>___________</w:t>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w:t>
      </w:r>
      <w:r w:rsidR="00836983">
        <w:rPr>
          <w:rFonts w:ascii="Verdana" w:hAnsi="Verdana"/>
          <w:sz w:val="18"/>
          <w:szCs w:val="18"/>
          <w:lang w:val="es-ES_tradnl"/>
        </w:rPr>
        <w:t>_______________</w:t>
      </w:r>
      <w:r w:rsidRPr="00645D97">
        <w:rPr>
          <w:rFonts w:ascii="Verdana" w:hAnsi="Verdana"/>
          <w:sz w:val="18"/>
          <w:szCs w:val="18"/>
          <w:lang w:val="es-ES_tradnl"/>
        </w:rPr>
        <w:t>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w:t>
      </w:r>
      <w:r w:rsidR="00836983">
        <w:rPr>
          <w:rFonts w:ascii="Verdana" w:hAnsi="Verdana"/>
          <w:sz w:val="18"/>
          <w:szCs w:val="18"/>
          <w:lang w:val="es-ES_tradnl"/>
        </w:rPr>
        <w:t>_______________</w:t>
      </w:r>
      <w:r w:rsidRPr="00645D97">
        <w:rPr>
          <w:rFonts w:ascii="Verdana" w:hAnsi="Verdana"/>
          <w:sz w:val="18"/>
          <w:szCs w:val="18"/>
          <w:lang w:val="es-ES_tradnl"/>
        </w:rPr>
        <w:t>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w:t>
      </w:r>
      <w:r w:rsidR="00836983">
        <w:rPr>
          <w:rFonts w:ascii="Verdana" w:hAnsi="Verdana"/>
          <w:sz w:val="18"/>
          <w:szCs w:val="18"/>
          <w:lang w:val="es-ES_tradnl"/>
        </w:rPr>
        <w:t>_______________</w:t>
      </w:r>
      <w:r w:rsidRPr="00645D97">
        <w:rPr>
          <w:rFonts w:ascii="Verdana" w:hAnsi="Verdana"/>
          <w:sz w:val="18"/>
          <w:szCs w:val="18"/>
          <w:lang w:val="es-ES_tradnl"/>
        </w:rPr>
        <w:t>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w:t>
      </w:r>
      <w:r w:rsidR="00836983">
        <w:rPr>
          <w:rFonts w:ascii="Verdana" w:hAnsi="Verdana"/>
          <w:sz w:val="18"/>
          <w:szCs w:val="18"/>
          <w:lang w:val="es-ES_tradnl"/>
        </w:rPr>
        <w:t>________________</w:t>
      </w:r>
      <w:r w:rsidRPr="00645D97">
        <w:rPr>
          <w:rFonts w:ascii="Verdana" w:hAnsi="Verdana"/>
          <w:sz w:val="18"/>
          <w:szCs w:val="18"/>
          <w:lang w:val="es-ES_tradnl"/>
        </w:rPr>
        <w:t>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r w:rsidR="00836983">
        <w:rPr>
          <w:rFonts w:ascii="Verdana" w:hAnsi="Verdana"/>
          <w:sz w:val="18"/>
          <w:szCs w:val="18"/>
          <w:lang w:val="es-ES_tradnl"/>
        </w:rPr>
        <w:t>_____________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Pr="00645D97"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w:t>
      </w:r>
      <w:r w:rsidR="00836983">
        <w:rPr>
          <w:rFonts w:ascii="Verdana" w:hAnsi="Verdana"/>
          <w:sz w:val="18"/>
          <w:szCs w:val="18"/>
          <w:lang w:val="es-ES_tradnl"/>
        </w:rPr>
        <w:t>________</w:t>
      </w:r>
      <w:r w:rsidRPr="00645D97">
        <w:rPr>
          <w:rFonts w:ascii="Verdana" w:hAnsi="Verdana"/>
          <w:sz w:val="18"/>
          <w:szCs w:val="18"/>
          <w:lang w:val="es-ES_tradnl"/>
        </w:rPr>
        <w:t>___</w:t>
      </w:r>
    </w:p>
    <w:p w:rsidR="00F72824" w:rsidRDefault="00F72824" w:rsidP="00F72824">
      <w:pPr>
        <w:tabs>
          <w:tab w:val="right" w:pos="6663"/>
        </w:tabs>
        <w:spacing w:line="240" w:lineRule="exact"/>
        <w:rPr>
          <w:rFonts w:ascii="Verdana" w:hAnsi="Verdana"/>
          <w:sz w:val="18"/>
          <w:szCs w:val="18"/>
          <w:lang w:val="es-ES_tradnl"/>
        </w:rPr>
      </w:pPr>
    </w:p>
    <w:p w:rsidR="00F72824" w:rsidRPr="00645D97" w:rsidRDefault="00F72824" w:rsidP="00F72824">
      <w:pPr>
        <w:tabs>
          <w:tab w:val="right" w:pos="6663"/>
        </w:tabs>
        <w:spacing w:line="240" w:lineRule="exact"/>
        <w:rPr>
          <w:rFonts w:ascii="Verdana" w:hAnsi="Verdana"/>
          <w:sz w:val="18"/>
          <w:szCs w:val="18"/>
          <w:lang w:val="es-ES_tradnl"/>
        </w:rPr>
      </w:pPr>
    </w:p>
    <w:p w:rsidR="00F72824" w:rsidRDefault="00F72824" w:rsidP="00BB32E1">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F72824" w:rsidRDefault="00F72824" w:rsidP="00F72824">
      <w:pPr>
        <w:tabs>
          <w:tab w:val="right" w:pos="6663"/>
          <w:tab w:val="right" w:pos="8364"/>
        </w:tabs>
        <w:spacing w:line="240" w:lineRule="exact"/>
        <w:rPr>
          <w:rFonts w:ascii="Verdana" w:hAnsi="Verdana"/>
          <w:sz w:val="18"/>
          <w:szCs w:val="18"/>
          <w:lang w:val="es-ES_tradnl"/>
        </w:rPr>
      </w:pPr>
    </w:p>
    <w:p w:rsidR="00F72824" w:rsidRPr="00B413C2" w:rsidRDefault="00F72824" w:rsidP="00F7282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____________________________________________________________</w:t>
      </w:r>
      <w:r w:rsidR="00836983">
        <w:rPr>
          <w:rFonts w:ascii="Verdana" w:hAnsi="Verdana"/>
          <w:sz w:val="18"/>
          <w:szCs w:val="18"/>
          <w:lang w:val="es-ES_tradnl"/>
        </w:rPr>
        <w:t>_________________</w:t>
      </w:r>
      <w:r w:rsidRPr="00B413C2">
        <w:rPr>
          <w:rFonts w:ascii="Verdana" w:hAnsi="Verdana"/>
          <w:sz w:val="18"/>
          <w:szCs w:val="18"/>
          <w:lang w:val="es-ES_tradnl"/>
        </w:rPr>
        <w:t xml:space="preserve">__  </w:t>
      </w:r>
    </w:p>
    <w:p w:rsidR="00F72824" w:rsidRDefault="00F72824" w:rsidP="00F72824">
      <w:pPr>
        <w:tabs>
          <w:tab w:val="right" w:pos="6663"/>
        </w:tabs>
        <w:spacing w:line="240" w:lineRule="exact"/>
        <w:rPr>
          <w:rFonts w:ascii="Verdana" w:hAnsi="Verdana"/>
          <w:sz w:val="18"/>
          <w:szCs w:val="18"/>
          <w:lang w:val="es-ES_tradnl"/>
        </w:rPr>
      </w:pPr>
    </w:p>
    <w:p w:rsidR="00F72824" w:rsidRPr="00B413C2" w:rsidRDefault="00F72824" w:rsidP="00F72824">
      <w:pPr>
        <w:tabs>
          <w:tab w:val="right" w:pos="6663"/>
        </w:tabs>
        <w:spacing w:line="240" w:lineRule="exact"/>
        <w:rPr>
          <w:rFonts w:ascii="Verdana" w:hAnsi="Verdana"/>
          <w:sz w:val="18"/>
          <w:szCs w:val="18"/>
          <w:lang w:val="es-ES_tradnl"/>
        </w:rPr>
      </w:pPr>
    </w:p>
    <w:p w:rsidR="00F72824" w:rsidRDefault="00F72824" w:rsidP="00BB32E1">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w:t>
      </w:r>
      <w:r w:rsidR="00836983">
        <w:rPr>
          <w:rFonts w:ascii="Verdana" w:hAnsi="Verdana"/>
          <w:sz w:val="18"/>
          <w:szCs w:val="18"/>
          <w:lang w:val="es-ES_tradnl"/>
        </w:rPr>
        <w:t>_______</w:t>
      </w:r>
      <w:r w:rsidRPr="00B413C2">
        <w:rPr>
          <w:rFonts w:ascii="Verdana" w:hAnsi="Verdana"/>
          <w:sz w:val="18"/>
          <w:szCs w:val="18"/>
          <w:lang w:val="es-ES_tradnl"/>
        </w:rPr>
        <w:t>_</w:t>
      </w:r>
    </w:p>
    <w:p w:rsidR="00F72824" w:rsidRDefault="00F72824" w:rsidP="00F72824">
      <w:pPr>
        <w:tabs>
          <w:tab w:val="right" w:pos="6663"/>
        </w:tabs>
        <w:spacing w:line="240" w:lineRule="exact"/>
        <w:ind w:left="360"/>
        <w:rPr>
          <w:rFonts w:ascii="Verdana" w:hAnsi="Verdana"/>
          <w:sz w:val="18"/>
          <w:szCs w:val="18"/>
          <w:lang w:val="es-ES_tradnl"/>
        </w:rPr>
      </w:pPr>
    </w:p>
    <w:p w:rsidR="00F72824" w:rsidRDefault="00F72824" w:rsidP="00F72824">
      <w:pPr>
        <w:tabs>
          <w:tab w:val="right" w:pos="6663"/>
        </w:tabs>
        <w:spacing w:line="240" w:lineRule="exact"/>
        <w:ind w:left="360"/>
        <w:rPr>
          <w:rFonts w:ascii="Verdana" w:hAnsi="Verdana"/>
          <w:sz w:val="18"/>
          <w:szCs w:val="18"/>
          <w:lang w:val="es-ES_tradnl"/>
        </w:rPr>
      </w:pPr>
    </w:p>
    <w:p w:rsidR="00F72824" w:rsidRPr="00911A3E" w:rsidRDefault="00F72824" w:rsidP="00BB32E1">
      <w:pPr>
        <w:numPr>
          <w:ilvl w:val="0"/>
          <w:numId w:val="8"/>
        </w:numPr>
        <w:tabs>
          <w:tab w:val="right" w:pos="6663"/>
        </w:tabs>
        <w:spacing w:line="240" w:lineRule="exact"/>
        <w:rPr>
          <w:rFonts w:ascii="Verdana" w:hAnsi="Verdana"/>
          <w:sz w:val="18"/>
          <w:szCs w:val="18"/>
          <w:lang w:val="es-ES_tradnl"/>
        </w:rPr>
      </w:pPr>
      <w:r w:rsidRPr="00911A3E">
        <w:rPr>
          <w:rFonts w:ascii="Verdana" w:hAnsi="Verdana"/>
          <w:sz w:val="18"/>
          <w:szCs w:val="18"/>
          <w:lang w:val="es-ES_tradnl"/>
        </w:rPr>
        <w:t>Correo electrónico de la persona de contacto __________________________</w:t>
      </w:r>
      <w:r w:rsidR="00836983">
        <w:rPr>
          <w:rFonts w:ascii="Verdana" w:hAnsi="Verdana"/>
          <w:sz w:val="18"/>
          <w:szCs w:val="18"/>
          <w:lang w:val="es-ES_tradnl"/>
        </w:rPr>
        <w:t>_______</w:t>
      </w:r>
      <w:r w:rsidRPr="00911A3E">
        <w:rPr>
          <w:rFonts w:ascii="Verdana" w:hAnsi="Verdana"/>
          <w:sz w:val="18"/>
          <w:szCs w:val="18"/>
          <w:lang w:val="es-ES_tradnl"/>
        </w:rPr>
        <w:t>_______</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BB32E1">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Registro de Identificación Tributaria: ______________________</w:t>
      </w:r>
      <w:r w:rsidR="00836983">
        <w:rPr>
          <w:rFonts w:ascii="Verdana" w:hAnsi="Verdana"/>
          <w:sz w:val="18"/>
          <w:szCs w:val="18"/>
          <w:lang w:val="es-ES_tradnl"/>
        </w:rPr>
        <w:t>____________</w:t>
      </w:r>
      <w:r w:rsidRPr="00645D97">
        <w:rPr>
          <w:rFonts w:ascii="Verdana" w:hAnsi="Verdana"/>
          <w:sz w:val="18"/>
          <w:szCs w:val="18"/>
          <w:lang w:val="es-ES_tradnl"/>
        </w:rPr>
        <w:t xml:space="preserve">__ </w:t>
      </w: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F72824" w:rsidRPr="00645D97" w:rsidRDefault="00F72824" w:rsidP="00BB32E1">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w:t>
      </w:r>
      <w:r w:rsidR="00836983">
        <w:rPr>
          <w:rFonts w:ascii="Verdana" w:hAnsi="Verdana"/>
          <w:sz w:val="18"/>
          <w:szCs w:val="18"/>
          <w:lang w:val="es-ES_tradnl"/>
        </w:rPr>
        <w:t>_________</w:t>
      </w:r>
      <w:r w:rsidRPr="00645D97">
        <w:rPr>
          <w:rFonts w:ascii="Verdana" w:hAnsi="Verdana"/>
          <w:sz w:val="18"/>
          <w:szCs w:val="18"/>
          <w:lang w:val="es-ES_tradnl"/>
        </w:rPr>
        <w:t>__</w:t>
      </w:r>
    </w:p>
    <w:p w:rsidR="00F72824" w:rsidRPr="00645D97" w:rsidRDefault="00F72824" w:rsidP="00F72824">
      <w:pPr>
        <w:jc w:val="center"/>
        <w:rPr>
          <w:rFonts w:ascii="Verdana" w:hAnsi="Verdana" w:cs="Arial"/>
          <w:b/>
          <w:sz w:val="18"/>
          <w:szCs w:val="18"/>
          <w:lang w:val="es-ES_tradnl"/>
        </w:rPr>
      </w:pPr>
    </w:p>
    <w:p w:rsidR="00F72824" w:rsidRDefault="00F72824" w:rsidP="00F72824">
      <w:pPr>
        <w:jc w:val="center"/>
        <w:rPr>
          <w:rFonts w:ascii="Verdana" w:hAnsi="Verdana" w:cs="Arial"/>
          <w:b/>
          <w:sz w:val="18"/>
          <w:szCs w:val="16"/>
          <w:highlight w:val="green"/>
          <w:lang w:val="es-ES_tradnl"/>
        </w:rPr>
      </w:pPr>
    </w:p>
    <w:p w:rsidR="00F72824"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r w:rsidRPr="00AF6CDA">
        <w:rPr>
          <w:rFonts w:cs="Arial"/>
          <w:b/>
          <w:sz w:val="12"/>
          <w:szCs w:val="12"/>
        </w:rPr>
        <w:t>*</w:t>
      </w:r>
      <w:r w:rsidRPr="00D477CB">
        <w:rPr>
          <w:rFonts w:ascii="Calibri" w:hAnsi="Calibri" w:cs="Calibri"/>
          <w:sz w:val="12"/>
          <w:szCs w:val="12"/>
        </w:rPr>
        <w:t xml:space="preserve">Cuando la normativa legal inherente a la constitución de algún proponente exceptué efectuar el registro de matrícula en FUNDEMPRESA, el proponente deberá presentar certificado emitido por FUNDEMPRESA que manifieste que el proponente </w:t>
      </w:r>
      <w:proofErr w:type="spellStart"/>
      <w:r w:rsidRPr="00D477CB">
        <w:rPr>
          <w:rFonts w:ascii="Calibri" w:hAnsi="Calibri" w:cs="Calibri"/>
          <w:sz w:val="12"/>
          <w:szCs w:val="12"/>
        </w:rPr>
        <w:t>esta</w:t>
      </w:r>
      <w:proofErr w:type="spellEnd"/>
      <w:r w:rsidRPr="00D477CB">
        <w:rPr>
          <w:rFonts w:ascii="Calibri" w:hAnsi="Calibri" w:cs="Calibri"/>
          <w:sz w:val="12"/>
          <w:szCs w:val="12"/>
        </w:rPr>
        <w:t xml:space="preserve"> exento de efectuar este registro.</w:t>
      </w:r>
    </w:p>
    <w:p w:rsidR="0062797D" w:rsidRPr="00F72824" w:rsidRDefault="0062797D" w:rsidP="0062797D">
      <w:pPr>
        <w:tabs>
          <w:tab w:val="right" w:pos="6663"/>
        </w:tabs>
        <w:jc w:val="center"/>
        <w:rPr>
          <w:rFonts w:ascii="Verdana" w:hAnsi="Verdana" w:cs="Calibri"/>
          <w:sz w:val="18"/>
          <w:szCs w:val="18"/>
          <w:lang w:val="es-ES_tradnl"/>
        </w:rPr>
      </w:pPr>
    </w:p>
    <w:p w:rsidR="00765A4E" w:rsidRDefault="00765A4E" w:rsidP="00765A4E">
      <w:pPr>
        <w:ind w:left="360"/>
        <w:jc w:val="both"/>
        <w:rPr>
          <w:rFonts w:ascii="Verdana" w:hAnsi="Verdana" w:cs="Calibri"/>
          <w:sz w:val="18"/>
          <w:szCs w:val="18"/>
        </w:rPr>
      </w:pPr>
    </w:p>
    <w:p w:rsidR="00765A4E" w:rsidRDefault="00765A4E" w:rsidP="00765A4E">
      <w:pPr>
        <w:ind w:left="360"/>
        <w:jc w:val="both"/>
        <w:rPr>
          <w:rFonts w:ascii="Verdana" w:hAnsi="Verdana" w:cs="Calibri"/>
          <w:sz w:val="18"/>
          <w:szCs w:val="18"/>
        </w:rPr>
      </w:pPr>
    </w:p>
    <w:p w:rsidR="00A8317C" w:rsidRPr="00645D97" w:rsidRDefault="00A8317C" w:rsidP="00A8317C">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t>----------------</w:t>
      </w: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A8317C" w:rsidRPr="00645D97" w:rsidRDefault="00A8317C" w:rsidP="00A8317C">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62797D" w:rsidRPr="00BA098F" w:rsidRDefault="00A8317C" w:rsidP="00A8317C">
      <w:pPr>
        <w:jc w:val="center"/>
        <w:rPr>
          <w:rFonts w:ascii="Verdana" w:hAnsi="Verdana" w:cs="Calibri"/>
          <w:b/>
          <w:sz w:val="18"/>
          <w:szCs w:val="18"/>
        </w:rPr>
        <w:sectPr w:rsidR="0062797D" w:rsidRPr="00BA098F" w:rsidSect="005D302C">
          <w:footerReference w:type="default" r:id="rId21"/>
          <w:pgSz w:w="12242" w:h="15842" w:code="1"/>
          <w:pgMar w:top="1701" w:right="1418" w:bottom="1418" w:left="1418" w:header="624" w:footer="410" w:gutter="0"/>
          <w:cols w:space="708"/>
          <w:titlePg/>
          <w:docGrid w:linePitch="360"/>
        </w:sectPr>
      </w:pPr>
      <w:r>
        <w:rPr>
          <w:rFonts w:ascii="Verdana" w:hAnsi="Verdana" w:cs="Arial"/>
          <w:b/>
          <w:sz w:val="16"/>
          <w:szCs w:val="16"/>
        </w:rPr>
        <w:t>Nombre</w:t>
      </w:r>
      <w:r w:rsidRPr="00645D97">
        <w:rPr>
          <w:rFonts w:ascii="Verdana" w:hAnsi="Verdana" w:cs="Arial"/>
          <w:b/>
          <w:sz w:val="16"/>
          <w:szCs w:val="16"/>
        </w:rPr>
        <w:t xml:space="preserve"> completo del Representante Lega</w:t>
      </w:r>
      <w:r>
        <w:rPr>
          <w:rFonts w:ascii="Verdana" w:hAnsi="Verdana" w:cs="Arial"/>
          <w:b/>
          <w:sz w:val="16"/>
          <w:szCs w:val="16"/>
        </w:rPr>
        <w:t>l de la Empresa o Propietario</w:t>
      </w: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lastRenderedPageBreak/>
        <w:t>FORMULARIO B-1</w:t>
      </w:r>
    </w:p>
    <w:p w:rsidR="009C32B4" w:rsidRDefault="009C32B4" w:rsidP="009C32B4">
      <w:pPr>
        <w:jc w:val="center"/>
        <w:rPr>
          <w:rFonts w:ascii="Verdana" w:hAnsi="Verdana" w:cs="Arial"/>
          <w:b/>
          <w:sz w:val="18"/>
          <w:szCs w:val="18"/>
        </w:rPr>
      </w:pPr>
      <w:r w:rsidRPr="00B97786">
        <w:rPr>
          <w:rFonts w:ascii="Verdana" w:hAnsi="Verdana" w:cs="Arial"/>
          <w:b/>
          <w:sz w:val="18"/>
          <w:szCs w:val="18"/>
        </w:rPr>
        <w:t>PROPUESTA ECONOMICA</w:t>
      </w:r>
    </w:p>
    <w:p w:rsidR="009C32B4" w:rsidRPr="00B97786" w:rsidRDefault="009C32B4" w:rsidP="005D302C">
      <w:pPr>
        <w:ind w:right="-601"/>
        <w:jc w:val="center"/>
        <w:rPr>
          <w:rFonts w:ascii="Verdana" w:hAnsi="Verdana" w:cs="Arial"/>
          <w:b/>
          <w:sz w:val="18"/>
          <w:szCs w:val="18"/>
        </w:rPr>
      </w:pPr>
    </w:p>
    <w:p w:rsidR="009E4128" w:rsidRDefault="00BE67CF" w:rsidP="00BE67CF">
      <w:pPr>
        <w:jc w:val="center"/>
        <w:rPr>
          <w:rFonts w:ascii="Verdana" w:hAnsi="Verdana"/>
          <w:b/>
          <w:sz w:val="18"/>
          <w:szCs w:val="18"/>
        </w:rPr>
      </w:pPr>
      <w:r>
        <w:rPr>
          <w:rFonts w:ascii="Verdana" w:hAnsi="Verdana"/>
          <w:b/>
          <w:sz w:val="18"/>
          <w:szCs w:val="18"/>
        </w:rPr>
        <w:t>ITEM: ADQUISICION DE VALVULAS TIPO “F”, RECALIFICADORA DEL DTCC</w:t>
      </w:r>
    </w:p>
    <w:tbl>
      <w:tblPr>
        <w:tblpPr w:leftFromText="141" w:rightFromText="141" w:vertAnchor="text" w:horzAnchor="page" w:tblpX="1857" w:tblpY="375"/>
        <w:tblW w:w="13418" w:type="dxa"/>
        <w:tblCellMar>
          <w:left w:w="70" w:type="dxa"/>
          <w:right w:w="70" w:type="dxa"/>
        </w:tblCellMar>
        <w:tblLook w:val="04A0" w:firstRow="1" w:lastRow="0" w:firstColumn="1" w:lastColumn="0" w:noHBand="0" w:noVBand="1"/>
      </w:tblPr>
      <w:tblGrid>
        <w:gridCol w:w="4606"/>
        <w:gridCol w:w="992"/>
        <w:gridCol w:w="940"/>
        <w:gridCol w:w="1000"/>
        <w:gridCol w:w="1000"/>
        <w:gridCol w:w="1160"/>
        <w:gridCol w:w="1080"/>
        <w:gridCol w:w="1320"/>
        <w:gridCol w:w="1320"/>
      </w:tblGrid>
      <w:tr w:rsidR="009C32B4" w:rsidRPr="00B332A9" w:rsidTr="005D302C">
        <w:trPr>
          <w:trHeight w:val="615"/>
        </w:trPr>
        <w:tc>
          <w:tcPr>
            <w:tcW w:w="6538" w:type="dxa"/>
            <w:gridSpan w:val="3"/>
            <w:tcBorders>
              <w:top w:val="single" w:sz="12" w:space="0" w:color="auto"/>
              <w:left w:val="single" w:sz="12" w:space="0" w:color="auto"/>
              <w:bottom w:val="single" w:sz="4" w:space="0" w:color="auto"/>
              <w:right w:val="single" w:sz="4" w:space="0" w:color="auto"/>
            </w:tcBorders>
            <w:shd w:val="clear" w:color="000000" w:fill="F2F2F2"/>
            <w:vAlign w:val="center"/>
            <w:hideMark/>
          </w:tcPr>
          <w:p w:rsidR="009C32B4" w:rsidRPr="00B332A9" w:rsidRDefault="009C32B4"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DATOS  YPFB</w:t>
            </w:r>
          </w:p>
        </w:tc>
        <w:tc>
          <w:tcPr>
            <w:tcW w:w="6880" w:type="dxa"/>
            <w:gridSpan w:val="6"/>
            <w:tcBorders>
              <w:top w:val="single" w:sz="12" w:space="0" w:color="auto"/>
              <w:left w:val="nil"/>
              <w:bottom w:val="single" w:sz="4" w:space="0" w:color="auto"/>
              <w:right w:val="single" w:sz="12" w:space="0" w:color="auto"/>
            </w:tcBorders>
            <w:shd w:val="clear" w:color="000000" w:fill="F2F2F2"/>
            <w:vAlign w:val="center"/>
            <w:hideMark/>
          </w:tcPr>
          <w:p w:rsidR="009C32B4" w:rsidRPr="00B332A9" w:rsidRDefault="009C32B4"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PROPUESTA                                                                                                                                                                                  (A SER COMPLETADO POR EL PROPONENTE)</w:t>
            </w:r>
          </w:p>
        </w:tc>
      </w:tr>
      <w:tr w:rsidR="00972F09" w:rsidRPr="00B332A9" w:rsidTr="005D302C">
        <w:trPr>
          <w:trHeight w:val="465"/>
        </w:trPr>
        <w:tc>
          <w:tcPr>
            <w:tcW w:w="4606" w:type="dxa"/>
            <w:vMerge w:val="restart"/>
            <w:tcBorders>
              <w:top w:val="nil"/>
              <w:left w:val="single" w:sz="12"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Descripción del bien</w:t>
            </w:r>
          </w:p>
        </w:tc>
        <w:tc>
          <w:tcPr>
            <w:tcW w:w="992"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Cantidad solicitada</w:t>
            </w:r>
          </w:p>
        </w:tc>
        <w:tc>
          <w:tcPr>
            <w:tcW w:w="940"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Unidad de Medida</w:t>
            </w:r>
          </w:p>
        </w:tc>
        <w:tc>
          <w:tcPr>
            <w:tcW w:w="10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Marca</w:t>
            </w:r>
          </w:p>
        </w:tc>
        <w:tc>
          <w:tcPr>
            <w:tcW w:w="1000"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Modelo</w:t>
            </w:r>
          </w:p>
        </w:tc>
        <w:tc>
          <w:tcPr>
            <w:tcW w:w="1160"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País de Origen</w:t>
            </w:r>
          </w:p>
        </w:tc>
        <w:tc>
          <w:tcPr>
            <w:tcW w:w="1080" w:type="dxa"/>
            <w:vMerge w:val="restart"/>
            <w:tcBorders>
              <w:top w:val="nil"/>
              <w:left w:val="single" w:sz="4" w:space="0" w:color="auto"/>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 xml:space="preserve">Cantidad </w:t>
            </w:r>
            <w:r>
              <w:rPr>
                <w:rFonts w:ascii="Arial" w:hAnsi="Arial" w:cs="Arial"/>
                <w:b/>
                <w:bCs/>
                <w:color w:val="000000"/>
                <w:sz w:val="16"/>
                <w:szCs w:val="16"/>
                <w:lang w:eastAsia="es-ES"/>
              </w:rPr>
              <w:t>Propuesta</w:t>
            </w:r>
          </w:p>
        </w:tc>
        <w:tc>
          <w:tcPr>
            <w:tcW w:w="1320" w:type="dxa"/>
            <w:tcBorders>
              <w:top w:val="nil"/>
              <w:left w:val="nil"/>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Precio Unitario</w:t>
            </w:r>
          </w:p>
        </w:tc>
        <w:tc>
          <w:tcPr>
            <w:tcW w:w="1320" w:type="dxa"/>
            <w:tcBorders>
              <w:top w:val="nil"/>
              <w:left w:val="nil"/>
              <w:bottom w:val="single" w:sz="4" w:space="0" w:color="auto"/>
              <w:right w:val="single" w:sz="12"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sidRPr="00B332A9">
              <w:rPr>
                <w:rFonts w:ascii="Arial" w:hAnsi="Arial" w:cs="Arial"/>
                <w:b/>
                <w:bCs/>
                <w:color w:val="000000"/>
                <w:sz w:val="16"/>
                <w:szCs w:val="16"/>
                <w:lang w:eastAsia="es-ES"/>
              </w:rPr>
              <w:t>Precio Total</w:t>
            </w:r>
          </w:p>
        </w:tc>
      </w:tr>
      <w:tr w:rsidR="00972F09" w:rsidRPr="00B332A9" w:rsidTr="005D302C">
        <w:trPr>
          <w:trHeight w:val="300"/>
        </w:trPr>
        <w:tc>
          <w:tcPr>
            <w:tcW w:w="4606" w:type="dxa"/>
            <w:vMerge/>
            <w:tcBorders>
              <w:left w:val="single" w:sz="12"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992"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940"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1000"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1000"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1160"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1080" w:type="dxa"/>
            <w:vMerge/>
            <w:tcBorders>
              <w:top w:val="nil"/>
              <w:left w:val="single" w:sz="4" w:space="0" w:color="auto"/>
              <w:bottom w:val="single" w:sz="4" w:space="0" w:color="auto"/>
              <w:right w:val="single" w:sz="4" w:space="0" w:color="auto"/>
            </w:tcBorders>
            <w:vAlign w:val="center"/>
            <w:hideMark/>
          </w:tcPr>
          <w:p w:rsidR="00972F09" w:rsidRPr="00B332A9" w:rsidRDefault="00972F09" w:rsidP="005D302C">
            <w:pPr>
              <w:rPr>
                <w:rFonts w:ascii="Arial" w:hAnsi="Arial" w:cs="Arial"/>
                <w:b/>
                <w:bCs/>
                <w:color w:val="000000"/>
                <w:sz w:val="16"/>
                <w:szCs w:val="16"/>
                <w:lang w:eastAsia="es-ES"/>
              </w:rPr>
            </w:pPr>
          </w:p>
        </w:tc>
        <w:tc>
          <w:tcPr>
            <w:tcW w:w="1320" w:type="dxa"/>
            <w:tcBorders>
              <w:top w:val="nil"/>
              <w:left w:val="nil"/>
              <w:bottom w:val="single" w:sz="4" w:space="0" w:color="auto"/>
              <w:right w:val="single" w:sz="4"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Pr>
                <w:rFonts w:ascii="Arial" w:hAnsi="Arial" w:cs="Arial"/>
                <w:b/>
                <w:bCs/>
                <w:color w:val="000000"/>
                <w:sz w:val="16"/>
                <w:szCs w:val="16"/>
                <w:lang w:eastAsia="es-ES"/>
              </w:rPr>
              <w:t>Bs</w:t>
            </w:r>
          </w:p>
        </w:tc>
        <w:tc>
          <w:tcPr>
            <w:tcW w:w="1320" w:type="dxa"/>
            <w:tcBorders>
              <w:top w:val="nil"/>
              <w:left w:val="nil"/>
              <w:bottom w:val="single" w:sz="4" w:space="0" w:color="auto"/>
              <w:right w:val="single" w:sz="12" w:space="0" w:color="auto"/>
            </w:tcBorders>
            <w:shd w:val="clear" w:color="000000" w:fill="D9D9D9"/>
            <w:vAlign w:val="center"/>
            <w:hideMark/>
          </w:tcPr>
          <w:p w:rsidR="00972F09" w:rsidRPr="00B332A9" w:rsidRDefault="00972F09" w:rsidP="005D302C">
            <w:pPr>
              <w:jc w:val="center"/>
              <w:rPr>
                <w:rFonts w:ascii="Arial" w:hAnsi="Arial" w:cs="Arial"/>
                <w:b/>
                <w:bCs/>
                <w:color w:val="000000"/>
                <w:sz w:val="16"/>
                <w:szCs w:val="16"/>
                <w:lang w:eastAsia="es-ES"/>
              </w:rPr>
            </w:pPr>
            <w:r>
              <w:rPr>
                <w:rFonts w:ascii="Arial" w:hAnsi="Arial" w:cs="Arial"/>
                <w:b/>
                <w:bCs/>
                <w:color w:val="000000"/>
                <w:sz w:val="16"/>
                <w:szCs w:val="16"/>
                <w:lang w:eastAsia="es-ES"/>
              </w:rPr>
              <w:t>Bs</w:t>
            </w:r>
          </w:p>
        </w:tc>
      </w:tr>
      <w:tr w:rsidR="00972F09" w:rsidRPr="00B332A9" w:rsidTr="005D302C">
        <w:trPr>
          <w:trHeight w:val="630"/>
        </w:trPr>
        <w:tc>
          <w:tcPr>
            <w:tcW w:w="4606" w:type="dxa"/>
            <w:tcBorders>
              <w:top w:val="nil"/>
              <w:left w:val="single" w:sz="12" w:space="0" w:color="auto"/>
              <w:bottom w:val="single" w:sz="4" w:space="0" w:color="auto"/>
              <w:right w:val="single" w:sz="4" w:space="0" w:color="auto"/>
            </w:tcBorders>
            <w:shd w:val="clear" w:color="auto" w:fill="auto"/>
            <w:vAlign w:val="center"/>
            <w:hideMark/>
          </w:tcPr>
          <w:p w:rsidR="00972F09" w:rsidRPr="00B332A9" w:rsidRDefault="00BE67CF" w:rsidP="005D302C">
            <w:pPr>
              <w:rPr>
                <w:rFonts w:ascii="Arial Narrow" w:hAnsi="Arial Narrow"/>
                <w:color w:val="000000"/>
                <w:sz w:val="22"/>
                <w:szCs w:val="22"/>
                <w:lang w:eastAsia="es-ES"/>
              </w:rPr>
            </w:pPr>
            <w:r>
              <w:rPr>
                <w:rFonts w:ascii="Arial Narrow" w:hAnsi="Arial Narrow"/>
                <w:color w:val="000000"/>
                <w:sz w:val="22"/>
                <w:szCs w:val="22"/>
                <w:lang w:eastAsia="es-ES"/>
              </w:rPr>
              <w:t>ADQUISICION DE VALVULAS TIPO “F”, RECALIFICADORA DEL DTCC</w:t>
            </w:r>
          </w:p>
        </w:tc>
        <w:tc>
          <w:tcPr>
            <w:tcW w:w="992" w:type="dxa"/>
            <w:tcBorders>
              <w:top w:val="nil"/>
              <w:left w:val="nil"/>
              <w:bottom w:val="single" w:sz="4" w:space="0" w:color="auto"/>
              <w:right w:val="single" w:sz="4" w:space="0" w:color="auto"/>
            </w:tcBorders>
            <w:shd w:val="clear" w:color="auto" w:fill="auto"/>
            <w:noWrap/>
            <w:vAlign w:val="center"/>
          </w:tcPr>
          <w:p w:rsidR="00972F09" w:rsidRPr="00B332A9" w:rsidRDefault="00BE67CF" w:rsidP="00023E07">
            <w:pPr>
              <w:jc w:val="center"/>
              <w:rPr>
                <w:rFonts w:ascii="Arial Narrow" w:hAnsi="Arial Narrow"/>
                <w:color w:val="000000"/>
                <w:sz w:val="22"/>
                <w:szCs w:val="22"/>
                <w:lang w:eastAsia="es-ES"/>
              </w:rPr>
            </w:pPr>
            <w:r>
              <w:rPr>
                <w:rFonts w:ascii="Arial Narrow" w:hAnsi="Arial Narrow"/>
                <w:color w:val="000000"/>
                <w:sz w:val="22"/>
                <w:szCs w:val="22"/>
                <w:lang w:eastAsia="es-ES"/>
              </w:rPr>
              <w:t>4.420</w:t>
            </w:r>
          </w:p>
        </w:tc>
        <w:tc>
          <w:tcPr>
            <w:tcW w:w="940" w:type="dxa"/>
            <w:tcBorders>
              <w:top w:val="nil"/>
              <w:left w:val="nil"/>
              <w:bottom w:val="single" w:sz="4" w:space="0" w:color="auto"/>
              <w:right w:val="single" w:sz="4" w:space="0" w:color="auto"/>
            </w:tcBorders>
            <w:shd w:val="clear" w:color="auto" w:fill="auto"/>
            <w:noWrap/>
            <w:vAlign w:val="center"/>
          </w:tcPr>
          <w:p w:rsidR="00972F09" w:rsidRPr="00B332A9" w:rsidRDefault="00BE67CF" w:rsidP="00BE67CF">
            <w:pPr>
              <w:jc w:val="center"/>
              <w:rPr>
                <w:rFonts w:ascii="Arial Narrow" w:hAnsi="Arial Narrow"/>
                <w:sz w:val="22"/>
                <w:szCs w:val="22"/>
                <w:lang w:eastAsia="es-ES"/>
              </w:rPr>
            </w:pPr>
            <w:r>
              <w:rPr>
                <w:rFonts w:ascii="Arial Narrow" w:hAnsi="Arial Narrow"/>
                <w:sz w:val="22"/>
                <w:szCs w:val="22"/>
                <w:lang w:eastAsia="es-ES"/>
              </w:rPr>
              <w:t>pieza</w:t>
            </w:r>
          </w:p>
        </w:tc>
        <w:tc>
          <w:tcPr>
            <w:tcW w:w="1000" w:type="dxa"/>
            <w:tcBorders>
              <w:top w:val="nil"/>
              <w:left w:val="nil"/>
              <w:bottom w:val="single" w:sz="4" w:space="0" w:color="auto"/>
              <w:right w:val="single" w:sz="4"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c>
          <w:tcPr>
            <w:tcW w:w="1000" w:type="dxa"/>
            <w:tcBorders>
              <w:top w:val="nil"/>
              <w:left w:val="nil"/>
              <w:bottom w:val="single" w:sz="4" w:space="0" w:color="auto"/>
              <w:right w:val="single" w:sz="4"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c>
          <w:tcPr>
            <w:tcW w:w="1160" w:type="dxa"/>
            <w:tcBorders>
              <w:top w:val="nil"/>
              <w:left w:val="nil"/>
              <w:bottom w:val="single" w:sz="4" w:space="0" w:color="auto"/>
              <w:right w:val="single" w:sz="4"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c>
          <w:tcPr>
            <w:tcW w:w="1080" w:type="dxa"/>
            <w:tcBorders>
              <w:top w:val="nil"/>
              <w:left w:val="nil"/>
              <w:bottom w:val="single" w:sz="4" w:space="0" w:color="auto"/>
              <w:right w:val="single" w:sz="4"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c>
          <w:tcPr>
            <w:tcW w:w="1320" w:type="dxa"/>
            <w:tcBorders>
              <w:top w:val="nil"/>
              <w:left w:val="nil"/>
              <w:bottom w:val="single" w:sz="4" w:space="0" w:color="auto"/>
              <w:right w:val="single" w:sz="4"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c>
          <w:tcPr>
            <w:tcW w:w="1320" w:type="dxa"/>
            <w:tcBorders>
              <w:top w:val="nil"/>
              <w:left w:val="nil"/>
              <w:bottom w:val="single" w:sz="4" w:space="0" w:color="auto"/>
              <w:right w:val="single" w:sz="12" w:space="0" w:color="auto"/>
            </w:tcBorders>
            <w:shd w:val="clear" w:color="000000" w:fill="FFFFFF"/>
            <w:vAlign w:val="center"/>
          </w:tcPr>
          <w:p w:rsidR="00972F09" w:rsidRPr="00B332A9" w:rsidRDefault="00972F09" w:rsidP="005D302C">
            <w:pPr>
              <w:jc w:val="center"/>
              <w:rPr>
                <w:rFonts w:ascii="Arial Narrow" w:hAnsi="Arial Narrow"/>
                <w:color w:val="000000"/>
                <w:sz w:val="22"/>
                <w:szCs w:val="22"/>
                <w:lang w:eastAsia="es-ES"/>
              </w:rPr>
            </w:pPr>
          </w:p>
        </w:tc>
      </w:tr>
      <w:tr w:rsidR="009C32B4" w:rsidRPr="00B332A9" w:rsidTr="00023E07">
        <w:trPr>
          <w:trHeight w:val="300"/>
        </w:trPr>
        <w:tc>
          <w:tcPr>
            <w:tcW w:w="6538" w:type="dxa"/>
            <w:gridSpan w:val="3"/>
            <w:tcBorders>
              <w:top w:val="single" w:sz="4" w:space="0" w:color="auto"/>
              <w:left w:val="single" w:sz="12" w:space="0" w:color="auto"/>
              <w:bottom w:val="single" w:sz="4" w:space="0" w:color="auto"/>
              <w:right w:val="single" w:sz="4" w:space="0" w:color="auto"/>
            </w:tcBorders>
            <w:shd w:val="clear" w:color="000000" w:fill="F2F2F2"/>
            <w:vAlign w:val="center"/>
            <w:hideMark/>
          </w:tcPr>
          <w:p w:rsidR="009C32B4" w:rsidRPr="00B332A9" w:rsidRDefault="009C32B4" w:rsidP="00023E07">
            <w:pPr>
              <w:jc w:val="right"/>
              <w:rPr>
                <w:rFonts w:ascii="Arial" w:hAnsi="Arial" w:cs="Arial"/>
                <w:b/>
                <w:bCs/>
                <w:color w:val="000000"/>
                <w:sz w:val="16"/>
                <w:szCs w:val="16"/>
                <w:lang w:eastAsia="es-ES"/>
              </w:rPr>
            </w:pPr>
            <w:r w:rsidRPr="00B332A9">
              <w:rPr>
                <w:rFonts w:ascii="Arial" w:hAnsi="Arial" w:cs="Arial"/>
                <w:b/>
                <w:bCs/>
                <w:color w:val="000000"/>
                <w:sz w:val="16"/>
                <w:szCs w:val="16"/>
                <w:lang w:eastAsia="es-ES"/>
              </w:rPr>
              <w:t> </w:t>
            </w:r>
            <w:r w:rsidR="00023E07" w:rsidRPr="00B332A9">
              <w:rPr>
                <w:rFonts w:ascii="Arial" w:hAnsi="Arial" w:cs="Arial"/>
                <w:b/>
                <w:bCs/>
                <w:color w:val="000000"/>
                <w:sz w:val="16"/>
                <w:szCs w:val="16"/>
                <w:lang w:eastAsia="es-ES"/>
              </w:rPr>
              <w:t xml:space="preserve"> MONTO TOTAL EN </w:t>
            </w:r>
            <w:r w:rsidR="00023E07">
              <w:rPr>
                <w:rFonts w:ascii="Arial" w:hAnsi="Arial" w:cs="Arial"/>
                <w:b/>
                <w:bCs/>
                <w:color w:val="000000"/>
                <w:sz w:val="16"/>
                <w:szCs w:val="16"/>
                <w:lang w:eastAsia="es-ES"/>
              </w:rPr>
              <w:t>NUMERAL</w:t>
            </w:r>
            <w:r w:rsidR="00023E07" w:rsidRPr="00B332A9">
              <w:rPr>
                <w:rFonts w:ascii="Arial" w:hAnsi="Arial" w:cs="Arial"/>
                <w:b/>
                <w:bCs/>
                <w:color w:val="000000"/>
                <w:sz w:val="16"/>
                <w:szCs w:val="16"/>
                <w:lang w:eastAsia="es-ES"/>
              </w:rPr>
              <w:t>:</w:t>
            </w:r>
          </w:p>
        </w:tc>
        <w:tc>
          <w:tcPr>
            <w:tcW w:w="1000" w:type="dxa"/>
            <w:tcBorders>
              <w:top w:val="nil"/>
              <w:left w:val="nil"/>
              <w:bottom w:val="single" w:sz="4" w:space="0" w:color="auto"/>
              <w:right w:val="nil"/>
            </w:tcBorders>
            <w:shd w:val="clear" w:color="000000" w:fill="F2F2F2"/>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000" w:type="dxa"/>
            <w:tcBorders>
              <w:top w:val="nil"/>
              <w:left w:val="nil"/>
              <w:bottom w:val="single" w:sz="4" w:space="0" w:color="auto"/>
              <w:right w:val="nil"/>
            </w:tcBorders>
            <w:shd w:val="clear" w:color="000000" w:fill="F2F2F2"/>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160" w:type="dxa"/>
            <w:tcBorders>
              <w:top w:val="nil"/>
              <w:left w:val="nil"/>
              <w:bottom w:val="single" w:sz="4" w:space="0" w:color="auto"/>
              <w:right w:val="nil"/>
            </w:tcBorders>
            <w:shd w:val="clear" w:color="000000" w:fill="F2F2F2"/>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080" w:type="dxa"/>
            <w:tcBorders>
              <w:top w:val="nil"/>
              <w:left w:val="nil"/>
              <w:bottom w:val="single" w:sz="4" w:space="0" w:color="auto"/>
              <w:right w:val="nil"/>
            </w:tcBorders>
            <w:shd w:val="clear" w:color="000000" w:fill="F2F2F2"/>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320" w:type="dxa"/>
            <w:tcBorders>
              <w:top w:val="nil"/>
              <w:left w:val="nil"/>
              <w:bottom w:val="single" w:sz="4" w:space="0" w:color="auto"/>
              <w:right w:val="nil"/>
            </w:tcBorders>
            <w:shd w:val="clear" w:color="000000" w:fill="F2F2F2"/>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c>
          <w:tcPr>
            <w:tcW w:w="1320" w:type="dxa"/>
            <w:tcBorders>
              <w:top w:val="nil"/>
              <w:left w:val="single" w:sz="4" w:space="0" w:color="auto"/>
              <w:bottom w:val="single" w:sz="4" w:space="0" w:color="auto"/>
              <w:right w:val="single" w:sz="12" w:space="0" w:color="auto"/>
            </w:tcBorders>
            <w:shd w:val="clear" w:color="auto" w:fill="auto"/>
            <w:hideMark/>
          </w:tcPr>
          <w:p w:rsidR="009C32B4" w:rsidRPr="00B332A9" w:rsidRDefault="009C32B4" w:rsidP="005D302C">
            <w:pPr>
              <w:rPr>
                <w:rFonts w:ascii="Arial" w:hAnsi="Arial" w:cs="Arial"/>
                <w:color w:val="000000"/>
                <w:sz w:val="16"/>
                <w:szCs w:val="16"/>
                <w:lang w:eastAsia="es-ES"/>
              </w:rPr>
            </w:pPr>
            <w:r w:rsidRPr="00B332A9">
              <w:rPr>
                <w:rFonts w:ascii="Arial" w:hAnsi="Arial" w:cs="Arial"/>
                <w:color w:val="000000"/>
                <w:sz w:val="16"/>
                <w:szCs w:val="16"/>
                <w:lang w:eastAsia="es-ES"/>
              </w:rPr>
              <w:t> </w:t>
            </w:r>
          </w:p>
        </w:tc>
      </w:tr>
      <w:tr w:rsidR="009C32B4" w:rsidRPr="00B332A9" w:rsidTr="00023E07">
        <w:trPr>
          <w:trHeight w:val="315"/>
        </w:trPr>
        <w:tc>
          <w:tcPr>
            <w:tcW w:w="6538" w:type="dxa"/>
            <w:gridSpan w:val="3"/>
            <w:tcBorders>
              <w:top w:val="single" w:sz="4" w:space="0" w:color="auto"/>
              <w:left w:val="single" w:sz="12" w:space="0" w:color="auto"/>
              <w:bottom w:val="single" w:sz="12" w:space="0" w:color="auto"/>
              <w:right w:val="single" w:sz="4" w:space="0" w:color="auto"/>
            </w:tcBorders>
            <w:shd w:val="clear" w:color="000000" w:fill="F2F2F2"/>
            <w:vAlign w:val="center"/>
            <w:hideMark/>
          </w:tcPr>
          <w:p w:rsidR="009C32B4" w:rsidRPr="00B332A9" w:rsidRDefault="009C32B4" w:rsidP="00023E07">
            <w:pPr>
              <w:jc w:val="right"/>
              <w:rPr>
                <w:rFonts w:ascii="Arial" w:hAnsi="Arial" w:cs="Arial"/>
                <w:b/>
                <w:bCs/>
                <w:color w:val="000000"/>
                <w:sz w:val="16"/>
                <w:szCs w:val="16"/>
                <w:lang w:eastAsia="es-ES"/>
              </w:rPr>
            </w:pPr>
            <w:r w:rsidRPr="00B332A9">
              <w:rPr>
                <w:rFonts w:ascii="Arial" w:hAnsi="Arial" w:cs="Arial"/>
                <w:b/>
                <w:bCs/>
                <w:color w:val="000000"/>
                <w:sz w:val="16"/>
                <w:szCs w:val="16"/>
                <w:lang w:eastAsia="es-ES"/>
              </w:rPr>
              <w:t>MONTO TOTAL EN LITERAL:</w:t>
            </w:r>
          </w:p>
        </w:tc>
        <w:tc>
          <w:tcPr>
            <w:tcW w:w="6880" w:type="dxa"/>
            <w:gridSpan w:val="6"/>
            <w:tcBorders>
              <w:top w:val="single" w:sz="4" w:space="0" w:color="auto"/>
              <w:left w:val="nil"/>
              <w:bottom w:val="single" w:sz="12" w:space="0" w:color="auto"/>
              <w:right w:val="single" w:sz="12" w:space="0" w:color="auto"/>
            </w:tcBorders>
            <w:shd w:val="clear" w:color="000000" w:fill="F2F2F2"/>
            <w:vAlign w:val="center"/>
            <w:hideMark/>
          </w:tcPr>
          <w:p w:rsidR="009C32B4" w:rsidRPr="00B332A9" w:rsidRDefault="009C32B4" w:rsidP="005D302C">
            <w:pPr>
              <w:jc w:val="center"/>
              <w:rPr>
                <w:rFonts w:ascii="Arial" w:hAnsi="Arial" w:cs="Arial"/>
                <w:color w:val="000000"/>
                <w:sz w:val="16"/>
                <w:szCs w:val="16"/>
                <w:lang w:eastAsia="es-ES"/>
              </w:rPr>
            </w:pPr>
          </w:p>
        </w:tc>
      </w:tr>
    </w:tbl>
    <w:p w:rsidR="009C32B4" w:rsidRDefault="009C32B4" w:rsidP="009C32B4">
      <w:pPr>
        <w:jc w:val="both"/>
        <w:rPr>
          <w:rFonts w:ascii="Verdana" w:hAnsi="Verdana"/>
          <w:b/>
          <w:sz w:val="18"/>
          <w:szCs w:val="18"/>
        </w:rPr>
      </w:pPr>
    </w:p>
    <w:p w:rsidR="009C32B4" w:rsidRPr="00B97786" w:rsidRDefault="009C32B4" w:rsidP="009C32B4">
      <w:pPr>
        <w:tabs>
          <w:tab w:val="right" w:pos="6663"/>
        </w:tabs>
        <w:rPr>
          <w:rFonts w:ascii="Verdana" w:hAnsi="Verdana" w:cs="Arial"/>
          <w:b/>
          <w:bCs/>
          <w:i/>
          <w:iCs/>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5D302C" w:rsidRDefault="005D302C" w:rsidP="009C32B4">
      <w:pPr>
        <w:spacing w:line="276" w:lineRule="auto"/>
        <w:rPr>
          <w:rFonts w:ascii="Verdana" w:hAnsi="Verdana" w:cs="Arial"/>
          <w:b/>
          <w:sz w:val="18"/>
          <w:szCs w:val="18"/>
        </w:rPr>
      </w:pPr>
    </w:p>
    <w:p w:rsidR="009C32B4" w:rsidRDefault="005D302C" w:rsidP="005D302C">
      <w:pPr>
        <w:spacing w:line="276" w:lineRule="auto"/>
        <w:ind w:firstLine="708"/>
        <w:rPr>
          <w:rFonts w:ascii="Verdana" w:hAnsi="Verdana" w:cs="Arial"/>
          <w:sz w:val="18"/>
          <w:szCs w:val="18"/>
        </w:rPr>
      </w:pPr>
      <w:r>
        <w:rPr>
          <w:rFonts w:ascii="Verdana" w:hAnsi="Verdana" w:cs="Arial"/>
          <w:b/>
          <w:sz w:val="18"/>
          <w:szCs w:val="18"/>
        </w:rPr>
        <w:t xml:space="preserve">        </w:t>
      </w:r>
      <w:r w:rsidR="00B00651">
        <w:rPr>
          <w:rFonts w:ascii="Verdana" w:hAnsi="Verdana" w:cs="Arial"/>
          <w:b/>
          <w:sz w:val="18"/>
          <w:szCs w:val="18"/>
        </w:rPr>
        <w:t>Nota</w:t>
      </w:r>
      <w:r w:rsidR="009C32B4">
        <w:rPr>
          <w:rFonts w:ascii="Verdana" w:hAnsi="Verdana" w:cs="Arial"/>
          <w:b/>
          <w:sz w:val="18"/>
          <w:szCs w:val="18"/>
        </w:rPr>
        <w:t xml:space="preserve">: </w:t>
      </w:r>
      <w:r w:rsidR="009C32B4" w:rsidRPr="00BE0F21">
        <w:rPr>
          <w:rFonts w:ascii="Verdana" w:hAnsi="Verdana" w:cs="Arial"/>
          <w:sz w:val="18"/>
          <w:szCs w:val="18"/>
        </w:rPr>
        <w:t>Los precios cotizados (Unitario y Total) deben ser expresados máximo con dos decimales.</w:t>
      </w:r>
    </w:p>
    <w:p w:rsidR="009C32B4" w:rsidRDefault="009C32B4" w:rsidP="009C32B4">
      <w:pPr>
        <w:tabs>
          <w:tab w:val="right" w:pos="6663"/>
        </w:tabs>
        <w:jc w:val="center"/>
        <w:rPr>
          <w:rFonts w:ascii="Verdana" w:hAnsi="Verdana" w:cs="Arial"/>
          <w:b/>
          <w:bCs/>
          <w:i/>
          <w:iCs/>
          <w:sz w:val="18"/>
          <w:szCs w:val="18"/>
        </w:rPr>
      </w:pPr>
    </w:p>
    <w:p w:rsidR="009C32B4" w:rsidRDefault="009C32B4" w:rsidP="009C32B4">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D353C5" w:rsidRDefault="00D353C5" w:rsidP="0062797D">
      <w:pPr>
        <w:spacing w:line="276" w:lineRule="auto"/>
        <w:jc w:val="center"/>
        <w:rPr>
          <w:rFonts w:ascii="Verdana" w:hAnsi="Verdana" w:cs="Arial"/>
          <w:b/>
          <w:sz w:val="18"/>
          <w:szCs w:val="18"/>
        </w:rPr>
      </w:pPr>
    </w:p>
    <w:p w:rsidR="0062797D" w:rsidRDefault="0062797D" w:rsidP="0062797D">
      <w:pPr>
        <w:spacing w:line="276" w:lineRule="auto"/>
        <w:jc w:val="center"/>
        <w:rPr>
          <w:rFonts w:ascii="Verdana" w:hAnsi="Verdana" w:cs="Arial"/>
          <w:b/>
          <w:sz w:val="18"/>
          <w:szCs w:val="18"/>
        </w:rPr>
      </w:pPr>
      <w:r>
        <w:rPr>
          <w:rFonts w:ascii="Verdana" w:hAnsi="Verdana" w:cs="Arial"/>
          <w:b/>
          <w:sz w:val="18"/>
          <w:szCs w:val="18"/>
        </w:rPr>
        <w:t xml:space="preserve">  </w:t>
      </w:r>
    </w:p>
    <w:p w:rsidR="009C32B4" w:rsidRDefault="009C32B4" w:rsidP="0062797D">
      <w:pPr>
        <w:spacing w:line="276" w:lineRule="auto"/>
        <w:jc w:val="center"/>
        <w:rPr>
          <w:rFonts w:ascii="Verdana" w:hAnsi="Verdana" w:cs="Arial"/>
          <w:b/>
          <w:sz w:val="18"/>
          <w:szCs w:val="18"/>
        </w:rPr>
      </w:pPr>
    </w:p>
    <w:p w:rsidR="00EA59E1" w:rsidRDefault="00EA59E1" w:rsidP="0062797D">
      <w:pPr>
        <w:spacing w:line="276" w:lineRule="auto"/>
        <w:jc w:val="center"/>
        <w:rPr>
          <w:rFonts w:ascii="Verdana" w:hAnsi="Verdana" w:cs="Arial"/>
          <w:b/>
          <w:sz w:val="18"/>
          <w:szCs w:val="18"/>
        </w:rPr>
      </w:pPr>
    </w:p>
    <w:p w:rsidR="00765A4E" w:rsidRDefault="00765A4E" w:rsidP="00765A4E">
      <w:pPr>
        <w:ind w:left="360"/>
        <w:jc w:val="both"/>
        <w:rPr>
          <w:rFonts w:ascii="Verdana" w:hAnsi="Verdana" w:cs="Calibri"/>
          <w:sz w:val="18"/>
          <w:szCs w:val="18"/>
        </w:rPr>
      </w:pPr>
    </w:p>
    <w:p w:rsidR="00A8317C" w:rsidRPr="00645D97" w:rsidRDefault="00A8317C" w:rsidP="00A8317C">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t>----------------</w:t>
      </w: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A8317C" w:rsidRPr="00645D97" w:rsidRDefault="00A8317C" w:rsidP="00A8317C">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D831C9" w:rsidRDefault="00A8317C" w:rsidP="00A8317C">
      <w:pPr>
        <w:spacing w:line="276" w:lineRule="auto"/>
        <w:jc w:val="center"/>
        <w:rPr>
          <w:rFonts w:ascii="Verdana" w:hAnsi="Verdana" w:cs="Arial"/>
          <w:b/>
          <w:sz w:val="18"/>
          <w:szCs w:val="18"/>
        </w:rPr>
      </w:pPr>
      <w:r>
        <w:rPr>
          <w:rFonts w:ascii="Verdana" w:hAnsi="Verdana" w:cs="Arial"/>
          <w:b/>
          <w:sz w:val="16"/>
          <w:szCs w:val="16"/>
        </w:rPr>
        <w:t>Nombre</w:t>
      </w:r>
      <w:r w:rsidRPr="00645D97">
        <w:rPr>
          <w:rFonts w:ascii="Verdana" w:hAnsi="Verdana" w:cs="Arial"/>
          <w:b/>
          <w:sz w:val="16"/>
          <w:szCs w:val="16"/>
        </w:rPr>
        <w:t xml:space="preserve"> completo del Representante Lega</w:t>
      </w:r>
      <w:r>
        <w:rPr>
          <w:rFonts w:ascii="Verdana" w:hAnsi="Verdana" w:cs="Arial"/>
          <w:b/>
          <w:sz w:val="16"/>
          <w:szCs w:val="16"/>
        </w:rPr>
        <w:t>l de la Empresa o Propietario</w:t>
      </w: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D831C9" w:rsidRDefault="00D831C9" w:rsidP="0062797D">
      <w:pPr>
        <w:spacing w:line="276" w:lineRule="auto"/>
        <w:jc w:val="center"/>
        <w:rPr>
          <w:rFonts w:ascii="Verdana" w:hAnsi="Verdana" w:cs="Arial"/>
          <w:b/>
          <w:sz w:val="18"/>
          <w:szCs w:val="18"/>
        </w:rPr>
      </w:pPr>
    </w:p>
    <w:p w:rsidR="00EA59E1" w:rsidRDefault="00EA59E1" w:rsidP="0062797D">
      <w:pPr>
        <w:spacing w:line="276" w:lineRule="auto"/>
        <w:jc w:val="center"/>
        <w:rPr>
          <w:rFonts w:ascii="Verdana" w:hAnsi="Verdana" w:cs="Arial"/>
          <w:b/>
          <w:sz w:val="18"/>
          <w:szCs w:val="18"/>
        </w:rPr>
      </w:pPr>
    </w:p>
    <w:p w:rsidR="00A8317C" w:rsidRDefault="00A8317C" w:rsidP="009E4128">
      <w:pPr>
        <w:jc w:val="center"/>
        <w:rPr>
          <w:rFonts w:ascii="Verdana" w:hAnsi="Verdana" w:cs="Arial"/>
          <w:b/>
          <w:sz w:val="18"/>
          <w:szCs w:val="18"/>
        </w:rPr>
      </w:pP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C-1</w:t>
      </w:r>
    </w:p>
    <w:p w:rsidR="009C32B4" w:rsidRPr="00B97786" w:rsidRDefault="009C32B4" w:rsidP="009C32B4">
      <w:pPr>
        <w:jc w:val="center"/>
        <w:rPr>
          <w:rFonts w:ascii="Verdana" w:hAnsi="Verdana" w:cs="Arial"/>
          <w:b/>
          <w:sz w:val="18"/>
          <w:szCs w:val="18"/>
        </w:rPr>
      </w:pPr>
      <w:r w:rsidRPr="00B97786">
        <w:rPr>
          <w:rFonts w:ascii="Verdana" w:hAnsi="Verdana" w:cs="Arial"/>
          <w:b/>
          <w:sz w:val="18"/>
          <w:szCs w:val="18"/>
        </w:rPr>
        <w:t>FORMULARIO DE ESPECIFICACIONES TÉCNICAS</w:t>
      </w:r>
    </w:p>
    <w:p w:rsidR="009C32B4" w:rsidRDefault="009C32B4" w:rsidP="009C32B4">
      <w:pPr>
        <w:jc w:val="center"/>
        <w:rPr>
          <w:rFonts w:ascii="Verdana" w:hAnsi="Verdana" w:cs="Arial"/>
          <w:b/>
          <w:sz w:val="18"/>
          <w:szCs w:val="18"/>
        </w:rPr>
      </w:pPr>
      <w:r w:rsidRPr="00B97786">
        <w:rPr>
          <w:rFonts w:ascii="Verdana" w:hAnsi="Verdana" w:cs="Arial"/>
          <w:b/>
          <w:sz w:val="18"/>
          <w:szCs w:val="18"/>
        </w:rPr>
        <w:t>SOLICITADAS Y PROPUESTAS</w:t>
      </w:r>
    </w:p>
    <w:p w:rsidR="00B00651" w:rsidRPr="00B97786" w:rsidRDefault="00B00651" w:rsidP="009C32B4">
      <w:pPr>
        <w:jc w:val="center"/>
        <w:rPr>
          <w:rFonts w:ascii="Verdana" w:hAnsi="Verdana" w:cs="Arial"/>
          <w:b/>
          <w:sz w:val="18"/>
          <w:szCs w:val="18"/>
        </w:rPr>
      </w:pPr>
    </w:p>
    <w:p w:rsidR="006511D3" w:rsidRDefault="009037A5" w:rsidP="006511D3">
      <w:pPr>
        <w:jc w:val="center"/>
        <w:rPr>
          <w:rFonts w:ascii="Verdana" w:hAnsi="Verdana"/>
          <w:b/>
          <w:sz w:val="18"/>
          <w:szCs w:val="18"/>
        </w:rPr>
      </w:pPr>
      <w:r>
        <w:rPr>
          <w:rFonts w:ascii="Verdana" w:hAnsi="Verdana"/>
          <w:b/>
          <w:sz w:val="18"/>
          <w:szCs w:val="18"/>
        </w:rPr>
        <w:t>ITEM: ADQUISICION DE VALVULAS TIPO “F” RECALIFICADORA DEL DTCC</w:t>
      </w:r>
    </w:p>
    <w:p w:rsidR="009C32B4" w:rsidRDefault="009C32B4" w:rsidP="009C32B4">
      <w:pPr>
        <w:jc w:val="both"/>
        <w:rPr>
          <w:rFonts w:ascii="Verdana" w:hAnsi="Verdana"/>
          <w:sz w:val="18"/>
          <w:szCs w:val="18"/>
        </w:rPr>
      </w:pPr>
    </w:p>
    <w:tbl>
      <w:tblPr>
        <w:tblW w:w="14747" w:type="dxa"/>
        <w:tblInd w:w="65" w:type="dxa"/>
        <w:tblLayout w:type="fixed"/>
        <w:tblCellMar>
          <w:left w:w="70" w:type="dxa"/>
          <w:right w:w="70" w:type="dxa"/>
        </w:tblCellMar>
        <w:tblLook w:val="04A0" w:firstRow="1" w:lastRow="0" w:firstColumn="1" w:lastColumn="0" w:noHBand="0" w:noVBand="1"/>
      </w:tblPr>
      <w:tblGrid>
        <w:gridCol w:w="7660"/>
        <w:gridCol w:w="4624"/>
        <w:gridCol w:w="473"/>
        <w:gridCol w:w="516"/>
        <w:gridCol w:w="1474"/>
      </w:tblGrid>
      <w:tr w:rsidR="009C32B4" w:rsidRPr="003762FF" w:rsidTr="000821C8">
        <w:trPr>
          <w:trHeight w:val="666"/>
          <w:tblHeader/>
        </w:trPr>
        <w:tc>
          <w:tcPr>
            <w:tcW w:w="7660" w:type="dxa"/>
            <w:tcBorders>
              <w:top w:val="single" w:sz="4" w:space="0" w:color="auto"/>
              <w:left w:val="single" w:sz="4" w:space="0" w:color="auto"/>
              <w:bottom w:val="single" w:sz="4" w:space="0" w:color="auto"/>
              <w:right w:val="single" w:sz="4" w:space="0" w:color="000000"/>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Para ser llenado por YPFB</w:t>
            </w:r>
          </w:p>
        </w:tc>
        <w:tc>
          <w:tcPr>
            <w:tcW w:w="4624" w:type="dxa"/>
            <w:tcBorders>
              <w:top w:val="single" w:sz="4" w:space="0" w:color="auto"/>
              <w:left w:val="nil"/>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Para ser llenado por el proponente al momento de presentar la propuesta</w:t>
            </w:r>
          </w:p>
        </w:tc>
        <w:tc>
          <w:tcPr>
            <w:tcW w:w="2463" w:type="dxa"/>
            <w:gridSpan w:val="3"/>
            <w:tcBorders>
              <w:top w:val="single" w:sz="4" w:space="0" w:color="auto"/>
              <w:left w:val="nil"/>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Para la calificación de YPFB</w:t>
            </w:r>
          </w:p>
        </w:tc>
      </w:tr>
      <w:tr w:rsidR="009C32B4" w:rsidRPr="003762FF" w:rsidTr="000821C8">
        <w:trPr>
          <w:trHeight w:val="217"/>
        </w:trPr>
        <w:tc>
          <w:tcPr>
            <w:tcW w:w="7660"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9C32B4" w:rsidRPr="003762FF" w:rsidRDefault="00B00651" w:rsidP="00B00651">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Características solicitadas por YPFB</w:t>
            </w:r>
          </w:p>
        </w:tc>
        <w:tc>
          <w:tcPr>
            <w:tcW w:w="4624" w:type="dxa"/>
            <w:vMerge w:val="restart"/>
            <w:tcBorders>
              <w:top w:val="nil"/>
              <w:left w:val="single" w:sz="4" w:space="0" w:color="auto"/>
              <w:bottom w:val="single" w:sz="4" w:space="0" w:color="auto"/>
              <w:right w:val="single" w:sz="4" w:space="0" w:color="auto"/>
            </w:tcBorders>
            <w:shd w:val="clear" w:color="000000" w:fill="F2F2F2"/>
            <w:vAlign w:val="center"/>
            <w:hideMark/>
          </w:tcPr>
          <w:p w:rsidR="004D25C0" w:rsidRPr="003762FF" w:rsidRDefault="004D25C0" w:rsidP="004D25C0">
            <w:pPr>
              <w:jc w:val="center"/>
              <w:rPr>
                <w:rFonts w:ascii="Verdana" w:hAnsi="Verdana" w:cs="Arial"/>
                <w:b/>
                <w:bCs/>
                <w:color w:val="000000"/>
                <w:sz w:val="15"/>
                <w:szCs w:val="15"/>
                <w:lang w:eastAsia="es-ES"/>
              </w:rPr>
            </w:pPr>
          </w:p>
          <w:p w:rsidR="004D25C0" w:rsidRPr="003762FF" w:rsidRDefault="009C32B4" w:rsidP="004D25C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 xml:space="preserve">Característica </w:t>
            </w:r>
            <w:r w:rsidR="00022F98" w:rsidRPr="003762FF">
              <w:rPr>
                <w:rFonts w:ascii="Verdana" w:hAnsi="Verdana" w:cs="Arial"/>
                <w:b/>
                <w:bCs/>
                <w:color w:val="000000"/>
                <w:sz w:val="15"/>
                <w:szCs w:val="15"/>
                <w:lang w:eastAsia="es-ES"/>
              </w:rPr>
              <w:t>Propuesta</w:t>
            </w:r>
          </w:p>
          <w:p w:rsidR="009C32B4" w:rsidRPr="003762FF" w:rsidRDefault="009C32B4" w:rsidP="004D25C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 xml:space="preserve"> (*)</w:t>
            </w:r>
          </w:p>
        </w:tc>
        <w:tc>
          <w:tcPr>
            <w:tcW w:w="989" w:type="dxa"/>
            <w:gridSpan w:val="2"/>
            <w:tcBorders>
              <w:top w:val="single" w:sz="4" w:space="0" w:color="auto"/>
              <w:left w:val="nil"/>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Cumple</w:t>
            </w:r>
          </w:p>
        </w:tc>
        <w:tc>
          <w:tcPr>
            <w:tcW w:w="1474" w:type="dxa"/>
            <w:vMerge w:val="restart"/>
            <w:tcBorders>
              <w:top w:val="nil"/>
              <w:left w:val="single" w:sz="4" w:space="0" w:color="auto"/>
              <w:bottom w:val="single" w:sz="4"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 xml:space="preserve">Observaciones (Especificar </w:t>
            </w:r>
            <w:proofErr w:type="spellStart"/>
            <w:r w:rsidRPr="003762FF">
              <w:rPr>
                <w:rFonts w:ascii="Verdana" w:hAnsi="Verdana" w:cs="Arial"/>
                <w:b/>
                <w:bCs/>
                <w:color w:val="000000"/>
                <w:sz w:val="15"/>
                <w:szCs w:val="15"/>
                <w:lang w:eastAsia="es-ES"/>
              </w:rPr>
              <w:t>el porqué</w:t>
            </w:r>
            <w:proofErr w:type="spellEnd"/>
            <w:r w:rsidRPr="003762FF">
              <w:rPr>
                <w:rFonts w:ascii="Verdana" w:hAnsi="Verdana" w:cs="Arial"/>
                <w:b/>
                <w:bCs/>
                <w:color w:val="000000"/>
                <w:sz w:val="15"/>
                <w:szCs w:val="15"/>
                <w:lang w:eastAsia="es-ES"/>
              </w:rPr>
              <w:t xml:space="preserve"> No Cumple)</w:t>
            </w:r>
          </w:p>
        </w:tc>
      </w:tr>
      <w:tr w:rsidR="009C32B4" w:rsidRPr="003762FF" w:rsidTr="000821C8">
        <w:trPr>
          <w:trHeight w:val="217"/>
        </w:trPr>
        <w:tc>
          <w:tcPr>
            <w:tcW w:w="7660" w:type="dxa"/>
            <w:vMerge/>
            <w:tcBorders>
              <w:top w:val="single" w:sz="4" w:space="0" w:color="auto"/>
              <w:left w:val="single" w:sz="4" w:space="0" w:color="auto"/>
              <w:bottom w:val="single" w:sz="2" w:space="0" w:color="auto"/>
              <w:right w:val="single" w:sz="4" w:space="0" w:color="000000"/>
            </w:tcBorders>
            <w:vAlign w:val="center"/>
            <w:hideMark/>
          </w:tcPr>
          <w:p w:rsidR="009C32B4" w:rsidRPr="003762FF" w:rsidRDefault="009C32B4" w:rsidP="00AA2030">
            <w:pPr>
              <w:rPr>
                <w:rFonts w:ascii="Verdana" w:hAnsi="Verdana" w:cs="Arial"/>
                <w:b/>
                <w:bCs/>
                <w:color w:val="000000"/>
                <w:sz w:val="15"/>
                <w:szCs w:val="15"/>
                <w:lang w:eastAsia="es-ES"/>
              </w:rPr>
            </w:pPr>
          </w:p>
        </w:tc>
        <w:tc>
          <w:tcPr>
            <w:tcW w:w="4624" w:type="dxa"/>
            <w:vMerge/>
            <w:tcBorders>
              <w:top w:val="nil"/>
              <w:left w:val="single" w:sz="4" w:space="0" w:color="auto"/>
              <w:bottom w:val="single" w:sz="2" w:space="0" w:color="auto"/>
              <w:right w:val="single" w:sz="4" w:space="0" w:color="auto"/>
            </w:tcBorders>
            <w:vAlign w:val="center"/>
            <w:hideMark/>
          </w:tcPr>
          <w:p w:rsidR="009C32B4" w:rsidRPr="003762FF" w:rsidRDefault="009C32B4" w:rsidP="00AA2030">
            <w:pPr>
              <w:rPr>
                <w:rFonts w:ascii="Verdana" w:hAnsi="Verdana" w:cs="Arial"/>
                <w:b/>
                <w:bCs/>
                <w:color w:val="000000"/>
                <w:sz w:val="15"/>
                <w:szCs w:val="15"/>
                <w:lang w:eastAsia="es-ES"/>
              </w:rPr>
            </w:pPr>
          </w:p>
        </w:tc>
        <w:tc>
          <w:tcPr>
            <w:tcW w:w="473" w:type="dxa"/>
            <w:tcBorders>
              <w:top w:val="nil"/>
              <w:left w:val="nil"/>
              <w:bottom w:val="single" w:sz="2"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SI</w:t>
            </w:r>
          </w:p>
        </w:tc>
        <w:tc>
          <w:tcPr>
            <w:tcW w:w="516" w:type="dxa"/>
            <w:tcBorders>
              <w:top w:val="nil"/>
              <w:left w:val="nil"/>
              <w:bottom w:val="single" w:sz="2" w:space="0" w:color="auto"/>
              <w:right w:val="single" w:sz="4" w:space="0" w:color="auto"/>
            </w:tcBorders>
            <w:shd w:val="clear" w:color="000000" w:fill="F2F2F2"/>
            <w:vAlign w:val="center"/>
            <w:hideMark/>
          </w:tcPr>
          <w:p w:rsidR="009C32B4" w:rsidRPr="003762FF" w:rsidRDefault="009C32B4" w:rsidP="00AA2030">
            <w:pPr>
              <w:jc w:val="center"/>
              <w:rPr>
                <w:rFonts w:ascii="Verdana" w:hAnsi="Verdana" w:cs="Arial"/>
                <w:b/>
                <w:bCs/>
                <w:color w:val="000000"/>
                <w:sz w:val="15"/>
                <w:szCs w:val="15"/>
                <w:lang w:eastAsia="es-ES"/>
              </w:rPr>
            </w:pPr>
            <w:r w:rsidRPr="003762FF">
              <w:rPr>
                <w:rFonts w:ascii="Verdana" w:hAnsi="Verdana" w:cs="Arial"/>
                <w:b/>
                <w:bCs/>
                <w:color w:val="000000"/>
                <w:sz w:val="15"/>
                <w:szCs w:val="15"/>
                <w:lang w:eastAsia="es-ES"/>
              </w:rPr>
              <w:t>NO</w:t>
            </w:r>
          </w:p>
        </w:tc>
        <w:tc>
          <w:tcPr>
            <w:tcW w:w="1474" w:type="dxa"/>
            <w:vMerge/>
            <w:tcBorders>
              <w:top w:val="nil"/>
              <w:left w:val="single" w:sz="4" w:space="0" w:color="auto"/>
              <w:bottom w:val="single" w:sz="2" w:space="0" w:color="auto"/>
              <w:right w:val="single" w:sz="4" w:space="0" w:color="auto"/>
            </w:tcBorders>
            <w:vAlign w:val="center"/>
            <w:hideMark/>
          </w:tcPr>
          <w:p w:rsidR="009C32B4" w:rsidRPr="003762FF" w:rsidRDefault="009C32B4" w:rsidP="00AA2030">
            <w:pPr>
              <w:rPr>
                <w:rFonts w:ascii="Verdana" w:hAnsi="Verdana" w:cs="Arial"/>
                <w:b/>
                <w:bCs/>
                <w:color w:val="000000"/>
                <w:sz w:val="15"/>
                <w:szCs w:val="15"/>
                <w:lang w:eastAsia="es-ES"/>
              </w:rPr>
            </w:pPr>
          </w:p>
        </w:tc>
      </w:tr>
      <w:tr w:rsidR="00643D44" w:rsidRPr="003762FF" w:rsidTr="000821C8">
        <w:trPr>
          <w:trHeight w:val="246"/>
        </w:trPr>
        <w:tc>
          <w:tcPr>
            <w:tcW w:w="7660" w:type="dxa"/>
            <w:tcBorders>
              <w:left w:val="single" w:sz="2" w:space="0" w:color="auto"/>
              <w:bottom w:val="single" w:sz="2" w:space="0" w:color="auto"/>
              <w:right w:val="single" w:sz="2" w:space="0" w:color="auto"/>
            </w:tcBorders>
            <w:vAlign w:val="center"/>
          </w:tcPr>
          <w:p w:rsidR="00643D44" w:rsidRDefault="00643D44" w:rsidP="00643D44">
            <w:pPr>
              <w:jc w:val="center"/>
              <w:rPr>
                <w:rFonts w:ascii="Verdana" w:hAnsi="Verdana"/>
                <w:b/>
                <w:iCs/>
                <w:color w:val="000000"/>
                <w:sz w:val="15"/>
                <w:szCs w:val="15"/>
                <w:lang w:eastAsia="es-ES"/>
              </w:rPr>
            </w:pPr>
            <w:r w:rsidRPr="003762FF">
              <w:rPr>
                <w:rFonts w:ascii="Verdana" w:hAnsi="Verdana"/>
                <w:b/>
                <w:iCs/>
                <w:color w:val="000000"/>
                <w:sz w:val="15"/>
                <w:szCs w:val="15"/>
                <w:lang w:eastAsia="es-ES"/>
              </w:rPr>
              <w:t>CARACTERISTICAS TECNICAS</w:t>
            </w:r>
          </w:p>
          <w:p w:rsidR="007C2D46" w:rsidRDefault="007C2D46" w:rsidP="00643D44">
            <w:pPr>
              <w:jc w:val="center"/>
              <w:rPr>
                <w:rFonts w:ascii="Verdana" w:hAnsi="Verdana"/>
                <w:b/>
                <w:iCs/>
                <w:color w:val="000000"/>
                <w:sz w:val="15"/>
                <w:szCs w:val="15"/>
                <w:lang w:eastAsia="es-ES"/>
              </w:rPr>
            </w:pPr>
          </w:p>
          <w:p w:rsidR="00974202" w:rsidRPr="00AC0F92" w:rsidRDefault="00974202" w:rsidP="00974202">
            <w:pPr>
              <w:numPr>
                <w:ilvl w:val="0"/>
                <w:numId w:val="52"/>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CARACTERISTICAS TECNICAS</w:t>
            </w:r>
          </w:p>
          <w:p w:rsidR="00974202" w:rsidRPr="00AC0F92" w:rsidRDefault="00974202" w:rsidP="00974202">
            <w:pPr>
              <w:spacing w:before="240" w:after="240"/>
              <w:ind w:left="720"/>
              <w:contextualSpacing/>
              <w:jc w:val="both"/>
              <w:rPr>
                <w:rFonts w:ascii="Calibri" w:eastAsia="Calibri" w:hAnsi="Calibri" w:cs="Calibri"/>
                <w:b/>
                <w:sz w:val="22"/>
                <w:szCs w:val="22"/>
                <w:lang w:val="es-BO" w:bidi="en-US"/>
              </w:rPr>
            </w:pPr>
          </w:p>
          <w:p w:rsidR="00974202" w:rsidRPr="00AC0F92" w:rsidRDefault="00974202" w:rsidP="00974202">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A continuación se detallan las características técnicas del insumo requerido:</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9"/>
              <w:gridCol w:w="5451"/>
              <w:gridCol w:w="1561"/>
            </w:tblGrid>
            <w:tr w:rsidR="00974202" w:rsidRPr="00AC0F92" w:rsidTr="000821C8">
              <w:trPr>
                <w:jc w:val="center"/>
              </w:trPr>
              <w:tc>
                <w:tcPr>
                  <w:tcW w:w="479" w:type="dxa"/>
                  <w:shd w:val="clear" w:color="auto" w:fill="auto"/>
                </w:tcPr>
                <w:p w:rsidR="00974202" w:rsidRPr="00AC0F92" w:rsidRDefault="00974202" w:rsidP="00B976B5">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Nº</w:t>
                  </w:r>
                </w:p>
              </w:tc>
              <w:tc>
                <w:tcPr>
                  <w:tcW w:w="5451" w:type="dxa"/>
                  <w:shd w:val="clear" w:color="auto" w:fill="auto"/>
                </w:tcPr>
                <w:p w:rsidR="00974202" w:rsidRPr="00AC0F92" w:rsidRDefault="00974202" w:rsidP="00B976B5">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Detalle</w:t>
                  </w:r>
                </w:p>
              </w:tc>
              <w:tc>
                <w:tcPr>
                  <w:tcW w:w="1561" w:type="dxa"/>
                  <w:shd w:val="clear" w:color="auto" w:fill="auto"/>
                </w:tcPr>
                <w:p w:rsidR="00974202" w:rsidRPr="00AC0F92" w:rsidRDefault="00974202" w:rsidP="00B976B5">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Cantidad</w:t>
                  </w:r>
                </w:p>
              </w:tc>
            </w:tr>
            <w:tr w:rsidR="00974202" w:rsidRPr="00AC0F92" w:rsidTr="000821C8">
              <w:trPr>
                <w:jc w:val="center"/>
              </w:trPr>
              <w:tc>
                <w:tcPr>
                  <w:tcW w:w="479" w:type="dxa"/>
                  <w:shd w:val="clear" w:color="auto" w:fill="auto"/>
                </w:tcPr>
                <w:p w:rsidR="00974202" w:rsidRPr="00AC0F92" w:rsidRDefault="00974202" w:rsidP="00B976B5">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1</w:t>
                  </w:r>
                </w:p>
              </w:tc>
              <w:tc>
                <w:tcPr>
                  <w:tcW w:w="5451" w:type="dxa"/>
                  <w:shd w:val="clear" w:color="auto" w:fill="auto"/>
                </w:tcPr>
                <w:p w:rsidR="00974202" w:rsidRPr="00AC0F92" w:rsidRDefault="00974202" w:rsidP="00B976B5">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Válvulas tipo “F” para cilindros de GLP</w:t>
                  </w:r>
                </w:p>
              </w:tc>
              <w:tc>
                <w:tcPr>
                  <w:tcW w:w="1561" w:type="dxa"/>
                  <w:shd w:val="clear" w:color="auto" w:fill="auto"/>
                  <w:vAlign w:val="center"/>
                </w:tcPr>
                <w:p w:rsidR="00974202" w:rsidRPr="00AC0F92" w:rsidRDefault="00974202" w:rsidP="00B976B5">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4</w:t>
                  </w:r>
                  <w:r w:rsidRPr="00AC0F92">
                    <w:rPr>
                      <w:rFonts w:ascii="Calibri" w:hAnsi="Calibri" w:cs="Calibri"/>
                      <w:b/>
                      <w:bCs/>
                      <w:color w:val="000000"/>
                      <w:sz w:val="22"/>
                      <w:szCs w:val="22"/>
                      <w:lang w:val="es-BO" w:eastAsia="es-BO"/>
                    </w:rPr>
                    <w:t>.</w:t>
                  </w:r>
                  <w:r>
                    <w:rPr>
                      <w:rFonts w:ascii="Calibri" w:hAnsi="Calibri" w:cs="Calibri"/>
                      <w:b/>
                      <w:bCs/>
                      <w:color w:val="000000"/>
                      <w:sz w:val="22"/>
                      <w:szCs w:val="22"/>
                      <w:lang w:val="es-BO" w:eastAsia="es-BO"/>
                    </w:rPr>
                    <w:t>420</w:t>
                  </w:r>
                </w:p>
              </w:tc>
            </w:tr>
          </w:tbl>
          <w:p w:rsidR="00974202" w:rsidRPr="00AC0F92" w:rsidRDefault="00974202" w:rsidP="00974202">
            <w:pPr>
              <w:autoSpaceDE w:val="0"/>
              <w:autoSpaceDN w:val="0"/>
              <w:adjustRightInd w:val="0"/>
              <w:rPr>
                <w:rFonts w:ascii="Calibri" w:hAnsi="Calibri" w:cs="Calibri"/>
                <w:color w:val="000000"/>
                <w:sz w:val="22"/>
                <w:szCs w:val="22"/>
                <w:lang w:val="es-BO" w:eastAsia="es-BO"/>
              </w:rPr>
            </w:pPr>
          </w:p>
          <w:tbl>
            <w:tblPr>
              <w:tblW w:w="7459" w:type="dxa"/>
              <w:tblBorders>
                <w:top w:val="nil"/>
                <w:left w:val="nil"/>
                <w:bottom w:val="nil"/>
                <w:right w:val="nil"/>
              </w:tblBorders>
              <w:tblLayout w:type="fixed"/>
              <w:tblLook w:val="0000" w:firstRow="0" w:lastRow="0" w:firstColumn="0" w:lastColumn="0" w:noHBand="0" w:noVBand="0"/>
            </w:tblPr>
            <w:tblGrid>
              <w:gridCol w:w="3099"/>
              <w:gridCol w:w="2639"/>
              <w:gridCol w:w="803"/>
              <w:gridCol w:w="918"/>
            </w:tblGrid>
            <w:tr w:rsidR="00974202" w:rsidRPr="00AC0F92" w:rsidTr="000821C8">
              <w:trPr>
                <w:trHeight w:val="75"/>
              </w:trPr>
              <w:tc>
                <w:tcPr>
                  <w:tcW w:w="3099"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DETALLE</w:t>
                  </w:r>
                </w:p>
              </w:tc>
              <w:tc>
                <w:tcPr>
                  <w:tcW w:w="2639"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NORMA</w:t>
                  </w:r>
                </w:p>
              </w:tc>
              <w:tc>
                <w:tcPr>
                  <w:tcW w:w="803"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UNIDAD</w:t>
                  </w:r>
                </w:p>
              </w:tc>
              <w:tc>
                <w:tcPr>
                  <w:tcW w:w="918"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VALOR</w:t>
                  </w:r>
                </w:p>
              </w:tc>
            </w:tr>
            <w:tr w:rsidR="00974202" w:rsidRPr="00AC0F92" w:rsidTr="000821C8">
              <w:trPr>
                <w:trHeight w:val="75"/>
              </w:trPr>
              <w:tc>
                <w:tcPr>
                  <w:tcW w:w="7458" w:type="dxa"/>
                  <w:gridSpan w:val="4"/>
                  <w:tcBorders>
                    <w:left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DESCRIPCION: </w:t>
                  </w:r>
                </w:p>
              </w:tc>
            </w:tr>
            <w:tr w:rsidR="00974202" w:rsidRPr="00AC0F92" w:rsidTr="000821C8">
              <w:trPr>
                <w:trHeight w:val="445"/>
              </w:trPr>
              <w:tc>
                <w:tcPr>
                  <w:tcW w:w="3099"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Norma de Fabricación: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Peso :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Presión de Servicio: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Conexión a la Garrafa: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Conexión Carga y Descarga: </w:t>
                  </w:r>
                </w:p>
              </w:tc>
              <w:tc>
                <w:tcPr>
                  <w:tcW w:w="2639"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NB-137003-04</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p>
                <w:p w:rsidR="00974202" w:rsidRPr="00AC0F92" w:rsidRDefault="00974202" w:rsidP="00B976B5">
                  <w:pPr>
                    <w:autoSpaceDE w:val="0"/>
                    <w:autoSpaceDN w:val="0"/>
                    <w:adjustRightInd w:val="0"/>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NB 155-77( </w:t>
                  </w:r>
                  <w:proofErr w:type="spellStart"/>
                  <w:r w:rsidRPr="00AC0F92">
                    <w:rPr>
                      <w:rFonts w:ascii="Calibri" w:hAnsi="Calibri" w:cs="Calibri"/>
                      <w:color w:val="000000"/>
                      <w:sz w:val="22"/>
                      <w:szCs w:val="22"/>
                      <w:lang w:val="es-BO" w:eastAsia="es-BO"/>
                    </w:rPr>
                    <w:t>Gc</w:t>
                  </w:r>
                  <w:proofErr w:type="spellEnd"/>
                  <w:r w:rsidRPr="00AC0F92">
                    <w:rPr>
                      <w:rFonts w:ascii="Calibri" w:hAnsi="Calibri" w:cs="Calibri"/>
                      <w:color w:val="000000"/>
                      <w:sz w:val="22"/>
                      <w:szCs w:val="22"/>
                      <w:lang w:val="es-BO" w:eastAsia="es-BO"/>
                    </w:rPr>
                    <w:t xml:space="preserve"> 3/4''x14 Cónico)</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ANSI B 57.1 No 510/885-14 NGO-LH-INT. </w:t>
                  </w:r>
                </w:p>
              </w:tc>
              <w:tc>
                <w:tcPr>
                  <w:tcW w:w="803"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 </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kg./cm2 </w:t>
                  </w:r>
                </w:p>
              </w:tc>
              <w:tc>
                <w:tcPr>
                  <w:tcW w:w="918"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0.275+ 0.04 </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17</w:t>
                  </w:r>
                </w:p>
              </w:tc>
            </w:tr>
            <w:tr w:rsidR="00974202" w:rsidRPr="00AC0F92" w:rsidTr="000821C8">
              <w:trPr>
                <w:trHeight w:val="259"/>
              </w:trPr>
              <w:tc>
                <w:tcPr>
                  <w:tcW w:w="3099" w:type="dxa"/>
                  <w:tcBorders>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Procesos de Producción: </w:t>
                  </w:r>
                </w:p>
              </w:tc>
              <w:tc>
                <w:tcPr>
                  <w:tcW w:w="4360" w:type="dxa"/>
                  <w:gridSpan w:val="3"/>
                  <w:tcBorders>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Fundición en Horno </w:t>
                  </w:r>
                  <w:proofErr w:type="spellStart"/>
                  <w:r w:rsidRPr="00AC0F92">
                    <w:rPr>
                      <w:rFonts w:ascii="Calibri" w:hAnsi="Calibri" w:cs="Calibri"/>
                      <w:color w:val="000000"/>
                      <w:sz w:val="22"/>
                      <w:szCs w:val="22"/>
                      <w:lang w:val="es-BO" w:eastAsia="es-BO"/>
                    </w:rPr>
                    <w:t>Semi</w:t>
                  </w:r>
                  <w:proofErr w:type="spellEnd"/>
                  <w:r w:rsidRPr="00AC0F92">
                    <w:rPr>
                      <w:rFonts w:ascii="Calibri" w:hAnsi="Calibri" w:cs="Calibri"/>
                      <w:color w:val="000000"/>
                      <w:sz w:val="22"/>
                      <w:szCs w:val="22"/>
                      <w:lang w:val="es-BO" w:eastAsia="es-BO"/>
                    </w:rPr>
                    <w:t xml:space="preserve">-continuo, Extrusión, Trefilado, Forjado, Mecanizado en CNC, Ensamblado, Pruebas y Control de Calidad de acuerdo a norma NB -137003. </w:t>
                  </w:r>
                </w:p>
              </w:tc>
            </w:tr>
            <w:tr w:rsidR="00974202" w:rsidRPr="00AC0F92" w:rsidTr="000821C8">
              <w:trPr>
                <w:trHeight w:val="75"/>
              </w:trPr>
              <w:tc>
                <w:tcPr>
                  <w:tcW w:w="7458" w:type="dxa"/>
                  <w:gridSpan w:val="4"/>
                  <w:tcBorders>
                    <w:left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lastRenderedPageBreak/>
                    <w:t xml:space="preserve">MATERIAL: </w:t>
                  </w:r>
                </w:p>
              </w:tc>
            </w:tr>
            <w:tr w:rsidR="00974202" w:rsidRPr="00AC0F92" w:rsidTr="000821C8">
              <w:trPr>
                <w:trHeight w:val="445"/>
              </w:trPr>
              <w:tc>
                <w:tcPr>
                  <w:tcW w:w="3099"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Latón para forja: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Prueba de Tracción: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Tensión Max. Ruptura: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Elongación: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Dureza: </w:t>
                  </w:r>
                </w:p>
              </w:tc>
              <w:tc>
                <w:tcPr>
                  <w:tcW w:w="2639"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 xml:space="preserve">UNS C37700 - DIN 17660 – ASTM B 124 </w:t>
                  </w:r>
                </w:p>
              </w:tc>
              <w:tc>
                <w:tcPr>
                  <w:tcW w:w="803" w:type="dxa"/>
                  <w:tcBorders>
                    <w:top w:val="single" w:sz="12" w:space="0" w:color="auto"/>
                    <w:left w:val="single" w:sz="12" w:space="0" w:color="auto"/>
                    <w:bottom w:val="single" w:sz="12" w:space="0" w:color="auto"/>
                    <w:right w:val="single" w:sz="12" w:space="0" w:color="auto"/>
                  </w:tcBorders>
                </w:tcPr>
                <w:p w:rsidR="00974202" w:rsidRPr="00D7216F" w:rsidRDefault="00974202" w:rsidP="00B976B5">
                  <w:pPr>
                    <w:autoSpaceDE w:val="0"/>
                    <w:autoSpaceDN w:val="0"/>
                    <w:adjustRightInd w:val="0"/>
                    <w:rPr>
                      <w:rFonts w:ascii="Calibri" w:hAnsi="Calibri" w:cs="Calibri"/>
                      <w:color w:val="000000"/>
                      <w:sz w:val="22"/>
                      <w:szCs w:val="22"/>
                      <w:lang w:val="en-US" w:eastAsia="es-BO"/>
                    </w:rPr>
                  </w:pPr>
                </w:p>
                <w:p w:rsidR="00974202" w:rsidRPr="00D7216F" w:rsidRDefault="00974202" w:rsidP="00B976B5">
                  <w:pPr>
                    <w:autoSpaceDE w:val="0"/>
                    <w:autoSpaceDN w:val="0"/>
                    <w:adjustRightInd w:val="0"/>
                    <w:rPr>
                      <w:rFonts w:ascii="Calibri" w:hAnsi="Calibri" w:cs="Calibri"/>
                      <w:color w:val="000000"/>
                      <w:sz w:val="22"/>
                      <w:szCs w:val="22"/>
                      <w:lang w:val="en-US" w:eastAsia="es-BO"/>
                    </w:rPr>
                  </w:pP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kg/cm2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BHN </w:t>
                  </w:r>
                </w:p>
              </w:tc>
              <w:tc>
                <w:tcPr>
                  <w:tcW w:w="918"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p>
                <w:p w:rsidR="00974202" w:rsidRPr="00AC0F92" w:rsidRDefault="00974202" w:rsidP="00B976B5">
                  <w:pPr>
                    <w:autoSpaceDE w:val="0"/>
                    <w:autoSpaceDN w:val="0"/>
                    <w:adjustRightInd w:val="0"/>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37.255</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34.2</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88</w:t>
                  </w:r>
                </w:p>
              </w:tc>
            </w:tr>
            <w:tr w:rsidR="00974202" w:rsidRPr="00AC0F92" w:rsidTr="000821C8">
              <w:trPr>
                <w:trHeight w:val="75"/>
              </w:trPr>
              <w:tc>
                <w:tcPr>
                  <w:tcW w:w="7458" w:type="dxa"/>
                  <w:gridSpan w:val="4"/>
                  <w:tcBorders>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PRUEBAS Y ENSAYOS: </w:t>
                  </w:r>
                </w:p>
              </w:tc>
            </w:tr>
            <w:tr w:rsidR="00974202" w:rsidRPr="00AC0F92" w:rsidTr="000821C8">
              <w:trPr>
                <w:trHeight w:val="1639"/>
              </w:trPr>
              <w:tc>
                <w:tcPr>
                  <w:tcW w:w="3099"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1.- Prueba Neumática: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Prueba cierre Hermético.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2.- Prueba de Rosca conexión a la garrafa: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 1 una vuelta por el anillo comprobador.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Calibre Roscado cónico ØR-3/4'' Norma :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3.- Prueba Roscado de Servicio: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Comprobador Pasa/No Pasa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Calibre Roscado Ø22.479x14-NGO Izq. Norma :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4.- Ensayo Torsión Apertura Máxima: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w:t>
                  </w:r>
                  <w:proofErr w:type="spellStart"/>
                  <w:r w:rsidRPr="00AC0F92">
                    <w:rPr>
                      <w:rFonts w:ascii="Calibri" w:hAnsi="Calibri" w:cs="Calibri"/>
                      <w:color w:val="000000"/>
                      <w:sz w:val="22"/>
                      <w:szCs w:val="22"/>
                      <w:lang w:val="es-BO" w:eastAsia="es-BO"/>
                    </w:rPr>
                    <w:t>torquimetro</w:t>
                  </w:r>
                  <w:proofErr w:type="spellEnd"/>
                  <w:r w:rsidRPr="00AC0F92">
                    <w:rPr>
                      <w:rFonts w:ascii="Calibri" w:hAnsi="Calibri" w:cs="Calibri"/>
                      <w:color w:val="000000"/>
                      <w:sz w:val="22"/>
                      <w:szCs w:val="22"/>
                      <w:lang w:val="es-BO" w:eastAsia="es-BO"/>
                    </w:rPr>
                    <w:t xml:space="preserve">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5.- Ensayo Torsión Cierre Máximo: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w:t>
                  </w:r>
                  <w:proofErr w:type="spellStart"/>
                  <w:r w:rsidRPr="00AC0F92">
                    <w:rPr>
                      <w:rFonts w:ascii="Calibri" w:hAnsi="Calibri" w:cs="Calibri"/>
                      <w:color w:val="000000"/>
                      <w:sz w:val="22"/>
                      <w:szCs w:val="22"/>
                      <w:lang w:val="es-BO" w:eastAsia="es-BO"/>
                    </w:rPr>
                    <w:t>torquimetro</w:t>
                  </w:r>
                  <w:proofErr w:type="spellEnd"/>
                  <w:r w:rsidRPr="00AC0F92">
                    <w:rPr>
                      <w:rFonts w:ascii="Calibri" w:hAnsi="Calibri" w:cs="Calibri"/>
                      <w:color w:val="000000"/>
                      <w:sz w:val="22"/>
                      <w:szCs w:val="22"/>
                      <w:lang w:val="es-BO" w:eastAsia="es-BO"/>
                    </w:rPr>
                    <w:t xml:space="preserve">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6.- Ensayo Torsión Conexión a la Garrafa: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lastRenderedPageBreak/>
                    <w:t xml:space="preserve">3 de cada 500; prueba con </w:t>
                  </w:r>
                  <w:proofErr w:type="spellStart"/>
                  <w:r w:rsidRPr="00AC0F92">
                    <w:rPr>
                      <w:rFonts w:ascii="Calibri" w:hAnsi="Calibri" w:cs="Calibri"/>
                      <w:color w:val="000000"/>
                      <w:sz w:val="22"/>
                      <w:szCs w:val="22"/>
                      <w:lang w:val="es-BO" w:eastAsia="es-BO"/>
                    </w:rPr>
                    <w:t>torquimetro</w:t>
                  </w:r>
                  <w:proofErr w:type="spellEnd"/>
                  <w:r w:rsidRPr="00AC0F92">
                    <w:rPr>
                      <w:rFonts w:ascii="Calibri" w:hAnsi="Calibri" w:cs="Calibri"/>
                      <w:color w:val="000000"/>
                      <w:sz w:val="22"/>
                      <w:szCs w:val="22"/>
                      <w:lang w:val="es-BO" w:eastAsia="es-BO"/>
                    </w:rPr>
                    <w:t xml:space="preserve">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7.- Ensayo Resistencia al Hidrocarburo: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Prueba en tiempo de O-</w:t>
                  </w:r>
                  <w:proofErr w:type="spellStart"/>
                  <w:r w:rsidRPr="00AC0F92">
                    <w:rPr>
                      <w:rFonts w:ascii="Calibri" w:hAnsi="Calibri" w:cs="Calibri"/>
                      <w:color w:val="000000"/>
                      <w:sz w:val="22"/>
                      <w:szCs w:val="22"/>
                      <w:lang w:val="es-BO" w:eastAsia="es-BO"/>
                    </w:rPr>
                    <w:t>rings</w:t>
                  </w:r>
                  <w:proofErr w:type="spellEnd"/>
                  <w:r w:rsidRPr="00AC0F92">
                    <w:rPr>
                      <w:rFonts w:ascii="Calibri" w:hAnsi="Calibri" w:cs="Calibri"/>
                      <w:color w:val="000000"/>
                      <w:sz w:val="22"/>
                      <w:szCs w:val="22"/>
                      <w:lang w:val="es-BO" w:eastAsia="es-BO"/>
                    </w:rPr>
                    <w:t xml:space="preserve"> y Pastilla de Nylon. </w:t>
                  </w:r>
                </w:p>
                <w:p w:rsidR="00974202" w:rsidRPr="00AC0F92" w:rsidRDefault="00974202" w:rsidP="00B976B5">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O-</w:t>
                  </w:r>
                  <w:proofErr w:type="spellStart"/>
                  <w:r w:rsidRPr="00AC0F92">
                    <w:rPr>
                      <w:rFonts w:ascii="Calibri" w:hAnsi="Calibri" w:cs="Calibri"/>
                      <w:b/>
                      <w:bCs/>
                      <w:color w:val="000000"/>
                      <w:sz w:val="22"/>
                      <w:szCs w:val="22"/>
                      <w:lang w:val="es-BO" w:eastAsia="es-BO"/>
                    </w:rPr>
                    <w:t>Rings</w:t>
                  </w:r>
                  <w:proofErr w:type="spellEnd"/>
                  <w:r w:rsidRPr="00AC0F92">
                    <w:rPr>
                      <w:rFonts w:ascii="Calibri" w:hAnsi="Calibri" w:cs="Calibri"/>
                      <w:b/>
                      <w:bCs/>
                      <w:color w:val="000000"/>
                      <w:sz w:val="22"/>
                      <w:szCs w:val="22"/>
                      <w:lang w:val="es-BO" w:eastAsia="es-BO"/>
                    </w:rPr>
                    <w:t xml:space="preserve"> Nitrilo: </w:t>
                  </w:r>
                </w:p>
                <w:p w:rsidR="00974202" w:rsidRPr="00AC0F92" w:rsidRDefault="00974202" w:rsidP="00B976B5">
                  <w:pPr>
                    <w:autoSpaceDE w:val="0"/>
                    <w:autoSpaceDN w:val="0"/>
                    <w:adjustRightInd w:val="0"/>
                    <w:rPr>
                      <w:rFonts w:ascii="Calibri" w:hAnsi="Calibri" w:cs="Calibri"/>
                      <w:color w:val="000000"/>
                      <w:sz w:val="22"/>
                      <w:szCs w:val="22"/>
                      <w:lang w:val="en-US" w:eastAsia="es-BO"/>
                    </w:rPr>
                  </w:pPr>
                  <w:r w:rsidRPr="00AC0F92">
                    <w:rPr>
                      <w:rFonts w:ascii="Calibri" w:hAnsi="Calibri" w:cs="Calibri"/>
                      <w:b/>
                      <w:bCs/>
                      <w:color w:val="000000"/>
                      <w:sz w:val="22"/>
                      <w:szCs w:val="22"/>
                      <w:lang w:val="en-US" w:eastAsia="es-BO"/>
                    </w:rPr>
                    <w:t>Flat Disk Nylon (</w:t>
                  </w:r>
                  <w:proofErr w:type="spellStart"/>
                  <w:r w:rsidRPr="00AC0F92">
                    <w:rPr>
                      <w:rFonts w:ascii="Calibri" w:hAnsi="Calibri" w:cs="Calibri"/>
                      <w:b/>
                      <w:bCs/>
                      <w:color w:val="000000"/>
                      <w:sz w:val="22"/>
                      <w:szCs w:val="22"/>
                      <w:lang w:val="en-US" w:eastAsia="es-BO"/>
                    </w:rPr>
                    <w:t>Kopa</w:t>
                  </w:r>
                  <w:proofErr w:type="spellEnd"/>
                  <w:r w:rsidRPr="00AC0F92">
                    <w:rPr>
                      <w:rFonts w:ascii="Calibri" w:hAnsi="Calibri" w:cs="Calibri"/>
                      <w:b/>
                      <w:bCs/>
                      <w:color w:val="000000"/>
                      <w:sz w:val="22"/>
                      <w:szCs w:val="22"/>
                      <w:lang w:val="en-US" w:eastAsia="es-BO"/>
                    </w:rPr>
                    <w:t xml:space="preserve"> Polyamide-6 </w:t>
                  </w:r>
                  <w:proofErr w:type="spellStart"/>
                  <w:r w:rsidRPr="00AC0F92">
                    <w:rPr>
                      <w:rFonts w:ascii="Calibri" w:hAnsi="Calibri" w:cs="Calibri"/>
                      <w:b/>
                      <w:bCs/>
                      <w:color w:val="000000"/>
                      <w:sz w:val="22"/>
                      <w:szCs w:val="22"/>
                      <w:lang w:val="en-US" w:eastAsia="es-BO"/>
                    </w:rPr>
                    <w:t>Resina</w:t>
                  </w:r>
                  <w:proofErr w:type="spellEnd"/>
                  <w:r w:rsidRPr="00AC0F92">
                    <w:rPr>
                      <w:rFonts w:ascii="Calibri" w:hAnsi="Calibri" w:cs="Calibri"/>
                      <w:b/>
                      <w:bCs/>
                      <w:color w:val="000000"/>
                      <w:sz w:val="22"/>
                      <w:szCs w:val="22"/>
                      <w:lang w:val="en-US" w:eastAsia="es-BO"/>
                    </w:rPr>
                    <w:t xml:space="preserve"> KN 136) </w:t>
                  </w:r>
                </w:p>
              </w:tc>
              <w:tc>
                <w:tcPr>
                  <w:tcW w:w="2639"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p>
                <w:p w:rsidR="00974202" w:rsidRPr="00AC0F92" w:rsidRDefault="00974202" w:rsidP="00B976B5">
                  <w:pPr>
                    <w:autoSpaceDE w:val="0"/>
                    <w:autoSpaceDN w:val="0"/>
                    <w:adjustRightInd w:val="0"/>
                    <w:rPr>
                      <w:rFonts w:ascii="Calibri" w:hAnsi="Calibri" w:cs="Calibri"/>
                      <w:color w:val="000000"/>
                      <w:sz w:val="22"/>
                      <w:szCs w:val="22"/>
                      <w:lang w:val="es-BO" w:eastAsia="es-BO"/>
                    </w:rPr>
                  </w:pPr>
                </w:p>
                <w:p w:rsidR="00974202" w:rsidRPr="00AC0F92" w:rsidRDefault="00974202" w:rsidP="00B976B5">
                  <w:pPr>
                    <w:autoSpaceDE w:val="0"/>
                    <w:autoSpaceDN w:val="0"/>
                    <w:adjustRightInd w:val="0"/>
                    <w:rPr>
                      <w:rFonts w:ascii="Calibri" w:hAnsi="Calibri" w:cs="Calibri"/>
                      <w:color w:val="000000"/>
                      <w:sz w:val="22"/>
                      <w:szCs w:val="22"/>
                      <w:lang w:val="es-BO" w:eastAsia="es-BO"/>
                    </w:rPr>
                  </w:pPr>
                </w:p>
                <w:p w:rsidR="00974202" w:rsidRPr="00AC0F92" w:rsidRDefault="00974202" w:rsidP="00B976B5">
                  <w:pPr>
                    <w:autoSpaceDE w:val="0"/>
                    <w:autoSpaceDN w:val="0"/>
                    <w:adjustRightInd w:val="0"/>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UNI-ISO-7R</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SAE-H28</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ASTM D2000</w:t>
                  </w:r>
                </w:p>
              </w:tc>
              <w:tc>
                <w:tcPr>
                  <w:tcW w:w="803"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n-US"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kg./cm2</w:t>
                  </w: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w:t>
                  </w: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w:t>
                  </w:r>
                </w:p>
                <w:p w:rsidR="00974202" w:rsidRPr="00D7216F" w:rsidRDefault="00974202" w:rsidP="00B976B5">
                  <w:pPr>
                    <w:autoSpaceDE w:val="0"/>
                    <w:autoSpaceDN w:val="0"/>
                    <w:adjustRightInd w:val="0"/>
                    <w:jc w:val="center"/>
                    <w:rPr>
                      <w:rFonts w:ascii="Calibri" w:hAnsi="Calibri" w:cs="Calibri"/>
                      <w:color w:val="000000"/>
                      <w:sz w:val="22"/>
                      <w:szCs w:val="22"/>
                      <w:lang w:val="en-US"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kg-cm</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roofErr w:type="spellStart"/>
                  <w:r w:rsidRPr="00AC0F92">
                    <w:rPr>
                      <w:rFonts w:ascii="Calibri" w:hAnsi="Calibri" w:cs="Calibri"/>
                      <w:color w:val="000000"/>
                      <w:sz w:val="22"/>
                      <w:szCs w:val="22"/>
                      <w:lang w:val="es-BO" w:eastAsia="es-BO"/>
                    </w:rPr>
                    <w:t>Hrs</w:t>
                  </w:r>
                  <w:proofErr w:type="spellEnd"/>
                  <w:r w:rsidRPr="00AC0F92">
                    <w:rPr>
                      <w:rFonts w:ascii="Calibri" w:hAnsi="Calibri" w:cs="Calibri"/>
                      <w:color w:val="000000"/>
                      <w:sz w:val="22"/>
                      <w:szCs w:val="22"/>
                      <w:lang w:val="es-BO" w:eastAsia="es-BO"/>
                    </w:rPr>
                    <w:t>.</w:t>
                  </w:r>
                </w:p>
              </w:tc>
              <w:tc>
                <w:tcPr>
                  <w:tcW w:w="918" w:type="dxa"/>
                  <w:tcBorders>
                    <w:top w:val="single" w:sz="12" w:space="0" w:color="auto"/>
                    <w:left w:val="single" w:sz="12" w:space="0" w:color="auto"/>
                    <w:bottom w:val="single" w:sz="12" w:space="0" w:color="auto"/>
                    <w:right w:val="single" w:sz="12" w:space="0" w:color="auto"/>
                  </w:tcBorders>
                </w:tcPr>
                <w:p w:rsidR="00974202" w:rsidRPr="00AC0F92" w:rsidRDefault="00974202" w:rsidP="00B976B5">
                  <w:pPr>
                    <w:autoSpaceDE w:val="0"/>
                    <w:autoSpaceDN w:val="0"/>
                    <w:adjustRightInd w:val="0"/>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25</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100</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160</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1153</w:t>
                  </w: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p>
                <w:p w:rsidR="00974202" w:rsidRPr="00AC0F92" w:rsidRDefault="00974202" w:rsidP="00B976B5">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72</w:t>
                  </w:r>
                </w:p>
              </w:tc>
            </w:tr>
          </w:tbl>
          <w:p w:rsidR="007C2D46" w:rsidRDefault="007C2D46"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974202" w:rsidRDefault="00974202" w:rsidP="007C2D46">
            <w:pP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974202" w:rsidP="00643D44">
            <w:pPr>
              <w:jc w:val="center"/>
              <w:rPr>
                <w:rFonts w:ascii="Verdana" w:hAnsi="Verdana"/>
                <w:b/>
                <w:iCs/>
                <w:color w:val="000000"/>
                <w:sz w:val="15"/>
                <w:szCs w:val="15"/>
                <w:lang w:eastAsia="es-ES"/>
              </w:rPr>
            </w:pPr>
            <w:r>
              <w:rPr>
                <w:rFonts w:ascii="Calibri" w:hAnsi="Calibri" w:cs="Calibri"/>
                <w:noProof/>
                <w:sz w:val="22"/>
                <w:szCs w:val="22"/>
                <w:lang w:eastAsia="es-ES"/>
              </w:rPr>
              <w:drawing>
                <wp:anchor distT="0" distB="0" distL="114300" distR="114300" simplePos="0" relativeHeight="251669504" behindDoc="0" locked="0" layoutInCell="1" allowOverlap="1" wp14:anchorId="1792E838" wp14:editId="79E36EE0">
                  <wp:simplePos x="0" y="0"/>
                  <wp:positionH relativeFrom="column">
                    <wp:posOffset>-45085</wp:posOffset>
                  </wp:positionH>
                  <wp:positionV relativeFrom="paragraph">
                    <wp:posOffset>-2522855</wp:posOffset>
                  </wp:positionV>
                  <wp:extent cx="1914525" cy="2428875"/>
                  <wp:effectExtent l="0" t="0" r="9525" b="952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4525" cy="242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3E67ED" w:rsidP="00643D44">
            <w:pPr>
              <w:jc w:val="center"/>
              <w:rPr>
                <w:rFonts w:ascii="Verdana" w:hAnsi="Verdana"/>
                <w:b/>
                <w:iCs/>
                <w:color w:val="000000"/>
                <w:sz w:val="15"/>
                <w:szCs w:val="15"/>
                <w:lang w:eastAsia="es-ES"/>
              </w:rPr>
            </w:pPr>
            <w:r>
              <w:rPr>
                <w:rFonts w:ascii="Calibri" w:hAnsi="Calibri" w:cs="Calibri"/>
                <w:noProof/>
                <w:sz w:val="22"/>
                <w:szCs w:val="22"/>
                <w:lang w:eastAsia="es-ES"/>
              </w:rPr>
              <w:drawing>
                <wp:anchor distT="0" distB="0" distL="114300" distR="114300" simplePos="0" relativeHeight="251671552" behindDoc="0" locked="0" layoutInCell="1" allowOverlap="1" wp14:anchorId="252192F8" wp14:editId="140FF6DC">
                  <wp:simplePos x="0" y="0"/>
                  <wp:positionH relativeFrom="column">
                    <wp:posOffset>2159000</wp:posOffset>
                  </wp:positionH>
                  <wp:positionV relativeFrom="paragraph">
                    <wp:posOffset>-2908300</wp:posOffset>
                  </wp:positionV>
                  <wp:extent cx="1942465" cy="3143250"/>
                  <wp:effectExtent l="0" t="0" r="63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2465"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3E67ED" w:rsidRDefault="003E67ED" w:rsidP="00643D44">
            <w:pPr>
              <w:jc w:val="center"/>
              <w:rPr>
                <w:rFonts w:ascii="Verdana" w:hAnsi="Verdana"/>
                <w:b/>
                <w:iCs/>
                <w:color w:val="000000"/>
                <w:sz w:val="15"/>
                <w:szCs w:val="15"/>
                <w:lang w:eastAsia="es-ES"/>
              </w:rPr>
            </w:pPr>
          </w:p>
          <w:p w:rsidR="003E67ED" w:rsidRDefault="003E67ED" w:rsidP="00643D44">
            <w:pPr>
              <w:jc w:val="center"/>
              <w:rPr>
                <w:rFonts w:ascii="Verdana" w:hAnsi="Verdana"/>
                <w:b/>
                <w:iCs/>
                <w:color w:val="000000"/>
                <w:sz w:val="15"/>
                <w:szCs w:val="15"/>
                <w:lang w:eastAsia="es-ES"/>
              </w:rPr>
            </w:pPr>
          </w:p>
          <w:p w:rsidR="003E67ED" w:rsidRDefault="003E67ED" w:rsidP="00643D44">
            <w:pPr>
              <w:jc w:val="center"/>
              <w:rPr>
                <w:rFonts w:ascii="Verdana" w:hAnsi="Verdana"/>
                <w:b/>
                <w:iCs/>
                <w:color w:val="000000"/>
                <w:sz w:val="15"/>
                <w:szCs w:val="15"/>
                <w:lang w:eastAsia="es-ES"/>
              </w:rPr>
            </w:pPr>
          </w:p>
          <w:p w:rsidR="003E67ED" w:rsidRDefault="00666831" w:rsidP="00643D44">
            <w:pPr>
              <w:jc w:val="center"/>
              <w:rPr>
                <w:rFonts w:ascii="Verdana" w:hAnsi="Verdana"/>
                <w:b/>
                <w:iCs/>
                <w:color w:val="000000"/>
                <w:sz w:val="15"/>
                <w:szCs w:val="15"/>
                <w:lang w:eastAsia="es-ES"/>
              </w:rPr>
            </w:pPr>
            <w:r>
              <w:rPr>
                <w:rFonts w:ascii="Calibri" w:hAnsi="Calibri" w:cs="Calibri"/>
                <w:noProof/>
                <w:sz w:val="22"/>
                <w:szCs w:val="22"/>
                <w:lang w:eastAsia="es-ES"/>
              </w:rPr>
              <w:drawing>
                <wp:anchor distT="0" distB="0" distL="114300" distR="114300" simplePos="0" relativeHeight="251673600" behindDoc="1" locked="0" layoutInCell="1" allowOverlap="1" wp14:anchorId="437E0354" wp14:editId="54528A33">
                  <wp:simplePos x="0" y="0"/>
                  <wp:positionH relativeFrom="column">
                    <wp:posOffset>1284605</wp:posOffset>
                  </wp:positionH>
                  <wp:positionV relativeFrom="paragraph">
                    <wp:posOffset>76200</wp:posOffset>
                  </wp:positionV>
                  <wp:extent cx="1828800" cy="2524125"/>
                  <wp:effectExtent l="0" t="0" r="0" b="952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67ED" w:rsidRDefault="003E67ED"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666831" w:rsidRDefault="00666831" w:rsidP="00643D44">
            <w:pPr>
              <w:jc w:val="center"/>
              <w:rPr>
                <w:rFonts w:ascii="Verdana" w:hAnsi="Verdana"/>
                <w:b/>
                <w:iCs/>
                <w:color w:val="000000"/>
                <w:sz w:val="15"/>
                <w:szCs w:val="15"/>
                <w:lang w:eastAsia="es-ES"/>
              </w:rPr>
            </w:pPr>
          </w:p>
          <w:p w:rsidR="003E67ED" w:rsidRDefault="003E67ED" w:rsidP="00643D44">
            <w:pPr>
              <w:jc w:val="center"/>
              <w:rPr>
                <w:rFonts w:ascii="Verdana" w:hAnsi="Verdana"/>
                <w:b/>
                <w:iCs/>
                <w:color w:val="000000"/>
                <w:sz w:val="15"/>
                <w:szCs w:val="15"/>
                <w:lang w:eastAsia="es-ES"/>
              </w:rPr>
            </w:pPr>
          </w:p>
          <w:p w:rsidR="003E67ED" w:rsidRDefault="003E67ED" w:rsidP="00643D44">
            <w:pPr>
              <w:jc w:val="center"/>
              <w:rPr>
                <w:rFonts w:ascii="Verdana" w:hAnsi="Verdana"/>
                <w:b/>
                <w:iCs/>
                <w:color w:val="000000"/>
                <w:sz w:val="15"/>
                <w:szCs w:val="15"/>
                <w:lang w:eastAsia="es-ES"/>
              </w:rPr>
            </w:pPr>
          </w:p>
          <w:p w:rsidR="003E67ED" w:rsidRDefault="003E67ED" w:rsidP="00643D44">
            <w:pPr>
              <w:jc w:val="center"/>
              <w:rPr>
                <w:rFonts w:ascii="Verdana" w:hAnsi="Verdana"/>
                <w:b/>
                <w:iCs/>
                <w:color w:val="000000"/>
                <w:sz w:val="15"/>
                <w:szCs w:val="15"/>
                <w:lang w:eastAsia="es-ES"/>
              </w:rPr>
            </w:pPr>
          </w:p>
          <w:p w:rsidR="003E67ED" w:rsidRDefault="003E67ED" w:rsidP="00643D44">
            <w:pPr>
              <w:jc w:val="center"/>
              <w:rPr>
                <w:rFonts w:ascii="Verdana" w:hAnsi="Verdana"/>
                <w:b/>
                <w:iCs/>
                <w:color w:val="000000"/>
                <w:sz w:val="15"/>
                <w:szCs w:val="15"/>
                <w:lang w:eastAsia="es-ES"/>
              </w:rPr>
            </w:pPr>
          </w:p>
          <w:p w:rsidR="003E67ED" w:rsidRDefault="003E67ED" w:rsidP="00643D44">
            <w:pPr>
              <w:jc w:val="center"/>
              <w:rPr>
                <w:rFonts w:ascii="Verdana" w:hAnsi="Verdana"/>
                <w:b/>
                <w:iCs/>
                <w:color w:val="000000"/>
                <w:sz w:val="15"/>
                <w:szCs w:val="15"/>
                <w:lang w:eastAsia="es-ES"/>
              </w:rPr>
            </w:pPr>
          </w:p>
          <w:p w:rsidR="003E67ED" w:rsidRDefault="003E67ED" w:rsidP="00643D44">
            <w:pPr>
              <w:jc w:val="center"/>
              <w:rPr>
                <w:rFonts w:ascii="Verdana" w:hAnsi="Verdana"/>
                <w:b/>
                <w:iCs/>
                <w:color w:val="000000"/>
                <w:sz w:val="15"/>
                <w:szCs w:val="15"/>
                <w:lang w:eastAsia="es-ES"/>
              </w:rPr>
            </w:pPr>
          </w:p>
          <w:p w:rsidR="003E67ED" w:rsidRDefault="003E67ED" w:rsidP="00643D44">
            <w:pPr>
              <w:jc w:val="center"/>
              <w:rPr>
                <w:rFonts w:ascii="Verdana" w:hAnsi="Verdana"/>
                <w:b/>
                <w:iCs/>
                <w:color w:val="000000"/>
                <w:sz w:val="15"/>
                <w:szCs w:val="15"/>
                <w:lang w:eastAsia="es-ES"/>
              </w:rPr>
            </w:pPr>
          </w:p>
          <w:p w:rsidR="009974CB" w:rsidRPr="00AC0F92" w:rsidRDefault="009974CB" w:rsidP="009974CB">
            <w:pPr>
              <w:spacing w:after="200" w:line="276" w:lineRule="auto"/>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INFORMACIÓN COMPLEMENTARIA</w:t>
            </w:r>
          </w:p>
          <w:p w:rsidR="009974CB" w:rsidRPr="00AC0F92" w:rsidRDefault="009974CB" w:rsidP="009974CB">
            <w:pPr>
              <w:numPr>
                <w:ilvl w:val="0"/>
                <w:numId w:val="50"/>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METODO DE SELECCIÓN</w:t>
            </w:r>
          </w:p>
          <w:p w:rsidR="009974CB" w:rsidRPr="00AC0F92" w:rsidRDefault="009974CB" w:rsidP="009974CB">
            <w:pPr>
              <w:spacing w:before="240" w:after="240"/>
              <w:contextualSpacing/>
              <w:jc w:val="both"/>
              <w:rPr>
                <w:rFonts w:ascii="Calibri" w:eastAsia="Calibri" w:hAnsi="Calibri" w:cs="Calibri"/>
                <w:b/>
                <w:sz w:val="22"/>
                <w:szCs w:val="22"/>
                <w:lang w:val="es-BO" w:bidi="en-US"/>
              </w:rPr>
            </w:pPr>
          </w:p>
          <w:p w:rsidR="009974CB" w:rsidRPr="00AC0F92" w:rsidRDefault="009974CB" w:rsidP="009974CB">
            <w:pPr>
              <w:spacing w:before="240"/>
              <w:jc w:val="both"/>
              <w:rPr>
                <w:rFonts w:ascii="Calibri" w:eastAsia="Calibri" w:hAnsi="Calibri" w:cs="Calibri"/>
                <w:b/>
                <w:sz w:val="22"/>
                <w:szCs w:val="22"/>
                <w:u w:val="single"/>
                <w:lang w:val="es-BO" w:bidi="en-US"/>
              </w:rPr>
            </w:pPr>
            <w:r w:rsidRPr="00AC0F92">
              <w:rPr>
                <w:rFonts w:ascii="Calibri" w:eastAsia="Calibri" w:hAnsi="Calibri" w:cs="Calibri"/>
                <w:sz w:val="22"/>
                <w:szCs w:val="22"/>
                <w:lang w:val="es-BO" w:bidi="en-US"/>
              </w:rPr>
              <w:t xml:space="preserve">En base a los criterios de selección existentes, el presente proceso de contratación aplicara el </w:t>
            </w:r>
            <w:r w:rsidRPr="00AC0F92">
              <w:rPr>
                <w:rFonts w:ascii="Calibri" w:eastAsia="Calibri" w:hAnsi="Calibri" w:cs="Calibri"/>
                <w:sz w:val="22"/>
                <w:szCs w:val="22"/>
                <w:u w:val="single"/>
                <w:lang w:val="es-BO" w:bidi="en-US"/>
              </w:rPr>
              <w:t>Método de Precio Evaluado más Bajo.</w:t>
            </w:r>
            <w:r w:rsidRPr="00AC0F92">
              <w:rPr>
                <w:rFonts w:ascii="Calibri" w:eastAsia="Calibri" w:hAnsi="Calibri" w:cs="Calibri"/>
                <w:b/>
                <w:sz w:val="22"/>
                <w:szCs w:val="22"/>
                <w:u w:val="single"/>
                <w:lang w:val="es-BO" w:bidi="en-US"/>
              </w:rPr>
              <w:t xml:space="preserve"> </w:t>
            </w:r>
          </w:p>
          <w:p w:rsidR="009974CB" w:rsidRPr="00AC0F92" w:rsidRDefault="009974CB" w:rsidP="009974CB">
            <w:pPr>
              <w:spacing w:before="240" w:after="240"/>
              <w:contextualSpacing/>
              <w:jc w:val="both"/>
              <w:rPr>
                <w:rFonts w:ascii="Calibri" w:eastAsia="Calibri" w:hAnsi="Calibri" w:cs="Calibri"/>
                <w:b/>
                <w:sz w:val="22"/>
                <w:szCs w:val="22"/>
                <w:lang w:val="es-BO" w:bidi="en-US"/>
              </w:rPr>
            </w:pPr>
          </w:p>
          <w:p w:rsidR="009974CB" w:rsidRPr="00AC0F92" w:rsidRDefault="009974CB" w:rsidP="009974CB">
            <w:pPr>
              <w:numPr>
                <w:ilvl w:val="0"/>
                <w:numId w:val="50"/>
              </w:numPr>
              <w:spacing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FORMA DE ADJUDICACION</w:t>
            </w:r>
          </w:p>
          <w:p w:rsidR="009974CB" w:rsidRPr="00AC0F92" w:rsidRDefault="009974CB" w:rsidP="009974CB">
            <w:pPr>
              <w:spacing w:after="240"/>
              <w:ind w:left="720"/>
              <w:contextualSpacing/>
              <w:jc w:val="both"/>
              <w:rPr>
                <w:rFonts w:ascii="Calibri" w:eastAsia="Calibri" w:hAnsi="Calibri" w:cs="Calibri"/>
                <w:b/>
                <w:sz w:val="22"/>
                <w:szCs w:val="22"/>
                <w:lang w:val="es-BO" w:bidi="en-US"/>
              </w:rPr>
            </w:pPr>
          </w:p>
          <w:p w:rsidR="009974CB" w:rsidRPr="00AC0F92" w:rsidRDefault="009974CB" w:rsidP="009974CB">
            <w:pPr>
              <w:jc w:val="both"/>
              <w:rPr>
                <w:rFonts w:ascii="Calibri" w:eastAsia="Calibri" w:hAnsi="Calibri" w:cs="Calibri"/>
                <w:b/>
                <w:sz w:val="22"/>
                <w:szCs w:val="22"/>
                <w:u w:val="single"/>
                <w:lang w:val="es-BO" w:bidi="en-US"/>
              </w:rPr>
            </w:pPr>
            <w:r w:rsidRPr="00AC0F92">
              <w:rPr>
                <w:rFonts w:ascii="Calibri" w:eastAsia="Calibri" w:hAnsi="Calibri" w:cs="Calibri"/>
                <w:sz w:val="22"/>
                <w:szCs w:val="22"/>
                <w:lang w:val="es-BO" w:bidi="en-US"/>
              </w:rPr>
              <w:t xml:space="preserve">La adjudicación del bien solicitado será </w:t>
            </w:r>
            <w:r w:rsidRPr="00AC0F92">
              <w:rPr>
                <w:rFonts w:ascii="Calibri" w:eastAsia="Calibri" w:hAnsi="Calibri" w:cs="Calibri"/>
                <w:sz w:val="22"/>
                <w:szCs w:val="22"/>
                <w:u w:val="single"/>
                <w:lang w:val="es-BO" w:bidi="en-US"/>
              </w:rPr>
              <w:t>por el total.</w:t>
            </w:r>
          </w:p>
          <w:p w:rsidR="009974CB" w:rsidRPr="00AC0F92" w:rsidRDefault="009974CB" w:rsidP="009974CB">
            <w:pPr>
              <w:spacing w:before="240" w:after="240"/>
              <w:contextualSpacing/>
              <w:jc w:val="both"/>
              <w:rPr>
                <w:rFonts w:ascii="Calibri" w:eastAsia="Calibri" w:hAnsi="Calibri" w:cs="Calibri"/>
                <w:b/>
                <w:sz w:val="22"/>
                <w:szCs w:val="22"/>
                <w:lang w:val="es-BO" w:bidi="en-US"/>
              </w:rPr>
            </w:pPr>
          </w:p>
          <w:p w:rsidR="009974CB" w:rsidRPr="00AC0F92" w:rsidRDefault="009974CB" w:rsidP="009974CB">
            <w:pPr>
              <w:numPr>
                <w:ilvl w:val="0"/>
                <w:numId w:val="50"/>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lastRenderedPageBreak/>
              <w:t>PRECIO REFERNCIAL</w:t>
            </w:r>
          </w:p>
          <w:p w:rsidR="009974CB" w:rsidRPr="00AC0F92" w:rsidRDefault="009974CB" w:rsidP="009974CB">
            <w:pPr>
              <w:spacing w:before="240" w:after="240"/>
              <w:contextualSpacing/>
              <w:jc w:val="both"/>
              <w:rPr>
                <w:rFonts w:ascii="Calibri" w:eastAsia="Calibri" w:hAnsi="Calibri" w:cs="Calibri"/>
                <w:b/>
                <w:sz w:val="22"/>
                <w:szCs w:val="22"/>
                <w:lang w:val="es-BO" w:bidi="en-US"/>
              </w:rPr>
            </w:pPr>
          </w:p>
          <w:tbl>
            <w:tblPr>
              <w:tblW w:w="7955" w:type="dxa"/>
              <w:jc w:val="center"/>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1"/>
              <w:gridCol w:w="2274"/>
              <w:gridCol w:w="1325"/>
              <w:gridCol w:w="1767"/>
              <w:gridCol w:w="1668"/>
            </w:tblGrid>
            <w:tr w:rsidR="009974CB" w:rsidRPr="00AC0F92" w:rsidTr="000821C8">
              <w:trPr>
                <w:jc w:val="center"/>
              </w:trPr>
              <w:tc>
                <w:tcPr>
                  <w:tcW w:w="921" w:type="dxa"/>
                  <w:shd w:val="pct12" w:color="auto" w:fill="auto"/>
                </w:tcPr>
                <w:p w:rsidR="009974CB" w:rsidRPr="00AC0F92" w:rsidRDefault="009974CB" w:rsidP="00B976B5">
                  <w:pPr>
                    <w:jc w:val="both"/>
                    <w:rPr>
                      <w:rFonts w:ascii="Calibri" w:hAnsi="Calibri" w:cs="Calibri"/>
                      <w:b/>
                      <w:sz w:val="22"/>
                      <w:szCs w:val="22"/>
                    </w:rPr>
                  </w:pPr>
                </w:p>
                <w:p w:rsidR="009974CB" w:rsidRPr="00AC0F92" w:rsidRDefault="009974CB" w:rsidP="00B976B5">
                  <w:pPr>
                    <w:jc w:val="both"/>
                    <w:rPr>
                      <w:rFonts w:ascii="Calibri" w:hAnsi="Calibri" w:cs="Calibri"/>
                      <w:b/>
                      <w:sz w:val="22"/>
                      <w:szCs w:val="22"/>
                    </w:rPr>
                  </w:pPr>
                  <w:r w:rsidRPr="00AC0F92">
                    <w:rPr>
                      <w:rFonts w:ascii="Calibri" w:hAnsi="Calibri" w:cs="Calibri"/>
                      <w:b/>
                      <w:sz w:val="22"/>
                      <w:szCs w:val="22"/>
                    </w:rPr>
                    <w:t>ITEM</w:t>
                  </w:r>
                </w:p>
              </w:tc>
              <w:tc>
                <w:tcPr>
                  <w:tcW w:w="2274" w:type="dxa"/>
                  <w:shd w:val="pct12" w:color="auto" w:fill="auto"/>
                </w:tcPr>
                <w:p w:rsidR="009974CB" w:rsidRPr="00AC0F92" w:rsidRDefault="009974CB" w:rsidP="00B976B5">
                  <w:pPr>
                    <w:jc w:val="both"/>
                    <w:rPr>
                      <w:rFonts w:ascii="Calibri" w:hAnsi="Calibri" w:cs="Calibri"/>
                      <w:b/>
                      <w:sz w:val="22"/>
                      <w:szCs w:val="22"/>
                    </w:rPr>
                  </w:pPr>
                </w:p>
                <w:p w:rsidR="009974CB" w:rsidRPr="00AC0F92" w:rsidRDefault="009974CB" w:rsidP="00B976B5">
                  <w:pPr>
                    <w:jc w:val="both"/>
                    <w:rPr>
                      <w:rFonts w:ascii="Calibri" w:hAnsi="Calibri" w:cs="Calibri"/>
                      <w:b/>
                      <w:sz w:val="22"/>
                      <w:szCs w:val="22"/>
                    </w:rPr>
                  </w:pPr>
                  <w:r w:rsidRPr="00AC0F92">
                    <w:rPr>
                      <w:rFonts w:ascii="Calibri" w:hAnsi="Calibri" w:cs="Calibri"/>
                      <w:b/>
                      <w:sz w:val="22"/>
                      <w:szCs w:val="22"/>
                    </w:rPr>
                    <w:t>DESCRIPCION</w:t>
                  </w:r>
                </w:p>
                <w:p w:rsidR="009974CB" w:rsidRPr="00AC0F92" w:rsidRDefault="009974CB" w:rsidP="00B976B5">
                  <w:pPr>
                    <w:jc w:val="both"/>
                    <w:rPr>
                      <w:rFonts w:ascii="Calibri" w:hAnsi="Calibri" w:cs="Calibri"/>
                      <w:b/>
                      <w:sz w:val="22"/>
                      <w:szCs w:val="22"/>
                    </w:rPr>
                  </w:pPr>
                </w:p>
              </w:tc>
              <w:tc>
                <w:tcPr>
                  <w:tcW w:w="1325" w:type="dxa"/>
                  <w:shd w:val="pct12" w:color="auto" w:fill="auto"/>
                </w:tcPr>
                <w:p w:rsidR="009974CB" w:rsidRPr="00AC0F92" w:rsidRDefault="009974CB" w:rsidP="00B976B5">
                  <w:pPr>
                    <w:jc w:val="both"/>
                    <w:rPr>
                      <w:rFonts w:ascii="Calibri" w:hAnsi="Calibri" w:cs="Calibri"/>
                      <w:b/>
                      <w:sz w:val="22"/>
                      <w:szCs w:val="22"/>
                    </w:rPr>
                  </w:pPr>
                </w:p>
                <w:p w:rsidR="009974CB" w:rsidRPr="00AC0F92" w:rsidRDefault="009974CB" w:rsidP="00B976B5">
                  <w:pPr>
                    <w:jc w:val="both"/>
                    <w:rPr>
                      <w:rFonts w:ascii="Calibri" w:hAnsi="Calibri" w:cs="Calibri"/>
                      <w:b/>
                      <w:sz w:val="22"/>
                      <w:szCs w:val="22"/>
                    </w:rPr>
                  </w:pPr>
                  <w:r w:rsidRPr="00AC0F92">
                    <w:rPr>
                      <w:rFonts w:ascii="Calibri" w:hAnsi="Calibri" w:cs="Calibri"/>
                      <w:b/>
                      <w:sz w:val="22"/>
                      <w:szCs w:val="22"/>
                    </w:rPr>
                    <w:t xml:space="preserve">CANTIDAD </w:t>
                  </w:r>
                </w:p>
              </w:tc>
              <w:tc>
                <w:tcPr>
                  <w:tcW w:w="1767" w:type="dxa"/>
                  <w:shd w:val="pct12" w:color="auto" w:fill="auto"/>
                </w:tcPr>
                <w:p w:rsidR="009974CB" w:rsidRPr="00AC0F92" w:rsidRDefault="009974CB" w:rsidP="00B976B5">
                  <w:pPr>
                    <w:jc w:val="both"/>
                    <w:rPr>
                      <w:rFonts w:ascii="Calibri" w:hAnsi="Calibri" w:cs="Calibri"/>
                      <w:b/>
                      <w:sz w:val="22"/>
                      <w:szCs w:val="22"/>
                    </w:rPr>
                  </w:pPr>
                </w:p>
                <w:p w:rsidR="009974CB" w:rsidRPr="00AC0F92" w:rsidRDefault="009974CB" w:rsidP="00B976B5">
                  <w:pPr>
                    <w:jc w:val="both"/>
                    <w:rPr>
                      <w:rFonts w:ascii="Calibri" w:hAnsi="Calibri" w:cs="Calibri"/>
                      <w:b/>
                      <w:sz w:val="22"/>
                      <w:szCs w:val="22"/>
                    </w:rPr>
                  </w:pPr>
                  <w:r w:rsidRPr="00AC0F92">
                    <w:rPr>
                      <w:rFonts w:ascii="Calibri" w:hAnsi="Calibri" w:cs="Calibri"/>
                      <w:b/>
                      <w:sz w:val="22"/>
                      <w:szCs w:val="22"/>
                    </w:rPr>
                    <w:t>PRECIO UNITARIO REFERENCIAL Bs.</w:t>
                  </w:r>
                </w:p>
              </w:tc>
              <w:tc>
                <w:tcPr>
                  <w:tcW w:w="1668" w:type="dxa"/>
                  <w:shd w:val="pct12" w:color="auto" w:fill="auto"/>
                </w:tcPr>
                <w:p w:rsidR="009974CB" w:rsidRPr="00AC0F92" w:rsidRDefault="009974CB" w:rsidP="00B976B5">
                  <w:pPr>
                    <w:jc w:val="both"/>
                    <w:rPr>
                      <w:rFonts w:ascii="Calibri" w:hAnsi="Calibri" w:cs="Calibri"/>
                      <w:b/>
                      <w:sz w:val="22"/>
                      <w:szCs w:val="22"/>
                    </w:rPr>
                  </w:pPr>
                </w:p>
                <w:p w:rsidR="009974CB" w:rsidRPr="00AC0F92" w:rsidRDefault="009974CB" w:rsidP="00B976B5">
                  <w:pPr>
                    <w:jc w:val="both"/>
                    <w:rPr>
                      <w:rFonts w:ascii="Calibri" w:hAnsi="Calibri" w:cs="Calibri"/>
                      <w:b/>
                      <w:sz w:val="22"/>
                      <w:szCs w:val="22"/>
                    </w:rPr>
                  </w:pPr>
                  <w:r w:rsidRPr="00AC0F92">
                    <w:rPr>
                      <w:rFonts w:ascii="Calibri" w:hAnsi="Calibri" w:cs="Calibri"/>
                      <w:b/>
                      <w:sz w:val="22"/>
                      <w:szCs w:val="22"/>
                    </w:rPr>
                    <w:t>PRECIO TOTAL REFERNCIAL Bs.</w:t>
                  </w:r>
                </w:p>
              </w:tc>
            </w:tr>
            <w:tr w:rsidR="009974CB" w:rsidRPr="00AC0F92" w:rsidTr="000821C8">
              <w:trPr>
                <w:jc w:val="center"/>
              </w:trPr>
              <w:tc>
                <w:tcPr>
                  <w:tcW w:w="921" w:type="dxa"/>
                  <w:shd w:val="clear" w:color="auto" w:fill="auto"/>
                  <w:vAlign w:val="center"/>
                </w:tcPr>
                <w:p w:rsidR="009974CB" w:rsidRPr="00AC0F92" w:rsidRDefault="009974CB" w:rsidP="00B976B5">
                  <w:pPr>
                    <w:tabs>
                      <w:tab w:val="left" w:pos="851"/>
                    </w:tabs>
                    <w:spacing w:after="120"/>
                    <w:jc w:val="center"/>
                    <w:rPr>
                      <w:rFonts w:ascii="Calibri" w:hAnsi="Calibri" w:cs="Calibri"/>
                      <w:sz w:val="22"/>
                      <w:szCs w:val="22"/>
                    </w:rPr>
                  </w:pPr>
                  <w:r w:rsidRPr="00AC0F92">
                    <w:rPr>
                      <w:rFonts w:ascii="Calibri" w:hAnsi="Calibri" w:cs="Calibri"/>
                      <w:sz w:val="22"/>
                      <w:szCs w:val="22"/>
                    </w:rPr>
                    <w:t>1</w:t>
                  </w:r>
                </w:p>
              </w:tc>
              <w:tc>
                <w:tcPr>
                  <w:tcW w:w="2274" w:type="dxa"/>
                  <w:shd w:val="clear" w:color="auto" w:fill="auto"/>
                  <w:vAlign w:val="center"/>
                </w:tcPr>
                <w:p w:rsidR="009974CB" w:rsidRPr="00AC0F92" w:rsidRDefault="009974CB" w:rsidP="00B976B5">
                  <w:pPr>
                    <w:tabs>
                      <w:tab w:val="left" w:pos="851"/>
                    </w:tabs>
                    <w:spacing w:after="120"/>
                    <w:jc w:val="center"/>
                    <w:rPr>
                      <w:rFonts w:ascii="Calibri" w:hAnsi="Calibri" w:cs="Calibri"/>
                      <w:sz w:val="22"/>
                      <w:szCs w:val="22"/>
                    </w:rPr>
                  </w:pPr>
                  <w:r w:rsidRPr="00AC0F92">
                    <w:rPr>
                      <w:rFonts w:ascii="Calibri" w:eastAsia="Arial Unicode MS" w:hAnsi="Calibri" w:cs="Calibri"/>
                      <w:sz w:val="22"/>
                      <w:szCs w:val="22"/>
                      <w:lang w:val="es-MX"/>
                    </w:rPr>
                    <w:t>ADQUISICIÓN DE VALVULA TIPO “F”, RECALIFICADORA DTCC</w:t>
                  </w:r>
                </w:p>
              </w:tc>
              <w:tc>
                <w:tcPr>
                  <w:tcW w:w="1325" w:type="dxa"/>
                  <w:shd w:val="clear" w:color="auto" w:fill="auto"/>
                  <w:vAlign w:val="center"/>
                </w:tcPr>
                <w:p w:rsidR="009974CB" w:rsidRPr="00AC0F92" w:rsidRDefault="009974CB" w:rsidP="00B976B5">
                  <w:pPr>
                    <w:tabs>
                      <w:tab w:val="left" w:pos="851"/>
                    </w:tabs>
                    <w:spacing w:after="120"/>
                    <w:jc w:val="center"/>
                    <w:rPr>
                      <w:rFonts w:ascii="Calibri" w:hAnsi="Calibri" w:cs="Calibri"/>
                      <w:sz w:val="22"/>
                      <w:szCs w:val="22"/>
                    </w:rPr>
                  </w:pPr>
                  <w:r>
                    <w:rPr>
                      <w:rFonts w:ascii="Calibri" w:hAnsi="Calibri" w:cs="Calibri"/>
                      <w:sz w:val="22"/>
                      <w:szCs w:val="22"/>
                    </w:rPr>
                    <w:t>4</w:t>
                  </w:r>
                  <w:r w:rsidRPr="00AC0F92">
                    <w:rPr>
                      <w:rFonts w:ascii="Calibri" w:hAnsi="Calibri" w:cs="Calibri"/>
                      <w:sz w:val="22"/>
                      <w:szCs w:val="22"/>
                    </w:rPr>
                    <w:t>.</w:t>
                  </w:r>
                  <w:r>
                    <w:rPr>
                      <w:rFonts w:ascii="Calibri" w:hAnsi="Calibri" w:cs="Calibri"/>
                      <w:sz w:val="22"/>
                      <w:szCs w:val="22"/>
                    </w:rPr>
                    <w:t>420</w:t>
                  </w:r>
                </w:p>
              </w:tc>
              <w:tc>
                <w:tcPr>
                  <w:tcW w:w="1767" w:type="dxa"/>
                  <w:shd w:val="clear" w:color="auto" w:fill="auto"/>
                  <w:vAlign w:val="center"/>
                </w:tcPr>
                <w:p w:rsidR="009974CB" w:rsidRPr="00AC0F92" w:rsidRDefault="009974CB" w:rsidP="00B976B5">
                  <w:pPr>
                    <w:tabs>
                      <w:tab w:val="left" w:pos="851"/>
                    </w:tabs>
                    <w:jc w:val="center"/>
                    <w:rPr>
                      <w:rFonts w:ascii="Calibri" w:hAnsi="Calibri" w:cs="Calibri"/>
                      <w:sz w:val="22"/>
                      <w:szCs w:val="22"/>
                    </w:rPr>
                  </w:pPr>
                  <w:r w:rsidRPr="00AC0F92">
                    <w:rPr>
                      <w:rFonts w:ascii="Calibri" w:hAnsi="Calibri" w:cs="Calibri"/>
                      <w:sz w:val="22"/>
                      <w:szCs w:val="22"/>
                    </w:rPr>
                    <w:t>45,24</w:t>
                  </w:r>
                </w:p>
              </w:tc>
              <w:tc>
                <w:tcPr>
                  <w:tcW w:w="1668" w:type="dxa"/>
                  <w:shd w:val="clear" w:color="auto" w:fill="auto"/>
                  <w:vAlign w:val="center"/>
                </w:tcPr>
                <w:p w:rsidR="009974CB" w:rsidRPr="00AC0F92" w:rsidRDefault="009974CB" w:rsidP="00B976B5">
                  <w:pPr>
                    <w:tabs>
                      <w:tab w:val="left" w:pos="851"/>
                    </w:tabs>
                    <w:spacing w:after="120"/>
                    <w:jc w:val="center"/>
                    <w:rPr>
                      <w:rFonts w:ascii="Calibri" w:hAnsi="Calibri" w:cs="Calibri"/>
                      <w:b/>
                      <w:sz w:val="22"/>
                      <w:szCs w:val="22"/>
                    </w:rPr>
                  </w:pPr>
                  <w:r>
                    <w:rPr>
                      <w:rFonts w:ascii="Calibri" w:hAnsi="Calibri" w:cs="Calibri"/>
                      <w:b/>
                      <w:sz w:val="22"/>
                      <w:szCs w:val="22"/>
                    </w:rPr>
                    <w:t>199</w:t>
                  </w:r>
                  <w:r w:rsidRPr="00AC0F92">
                    <w:rPr>
                      <w:rFonts w:ascii="Calibri" w:hAnsi="Calibri" w:cs="Calibri"/>
                      <w:b/>
                      <w:sz w:val="22"/>
                      <w:szCs w:val="22"/>
                    </w:rPr>
                    <w:t>.</w:t>
                  </w:r>
                  <w:r>
                    <w:rPr>
                      <w:rFonts w:ascii="Calibri" w:hAnsi="Calibri" w:cs="Calibri"/>
                      <w:b/>
                      <w:sz w:val="22"/>
                      <w:szCs w:val="22"/>
                    </w:rPr>
                    <w:t>960</w:t>
                  </w:r>
                  <w:r w:rsidRPr="00AC0F92">
                    <w:rPr>
                      <w:rFonts w:ascii="Calibri" w:hAnsi="Calibri" w:cs="Calibri"/>
                      <w:b/>
                      <w:sz w:val="22"/>
                      <w:szCs w:val="22"/>
                    </w:rPr>
                    <w:t>,</w:t>
                  </w:r>
                  <w:r>
                    <w:rPr>
                      <w:rFonts w:ascii="Calibri" w:hAnsi="Calibri" w:cs="Calibri"/>
                      <w:b/>
                      <w:sz w:val="22"/>
                      <w:szCs w:val="22"/>
                    </w:rPr>
                    <w:t>8</w:t>
                  </w:r>
                  <w:r w:rsidRPr="00AC0F92">
                    <w:rPr>
                      <w:rFonts w:ascii="Calibri" w:hAnsi="Calibri" w:cs="Calibri"/>
                      <w:b/>
                      <w:sz w:val="22"/>
                      <w:szCs w:val="22"/>
                    </w:rPr>
                    <w:t>0</w:t>
                  </w:r>
                </w:p>
              </w:tc>
            </w:tr>
          </w:tbl>
          <w:p w:rsidR="009974CB" w:rsidRPr="00AC0F92" w:rsidRDefault="009974CB" w:rsidP="009974CB">
            <w:pPr>
              <w:spacing w:before="240" w:after="240"/>
              <w:contextualSpacing/>
              <w:jc w:val="both"/>
              <w:rPr>
                <w:rFonts w:ascii="Calibri" w:eastAsia="Calibri" w:hAnsi="Calibri" w:cs="Calibri"/>
                <w:b/>
                <w:sz w:val="22"/>
                <w:szCs w:val="22"/>
                <w:lang w:val="es-BO" w:bidi="en-US"/>
              </w:rPr>
            </w:pPr>
          </w:p>
          <w:p w:rsidR="009974CB" w:rsidRPr="00AC0F92" w:rsidRDefault="009974CB" w:rsidP="009974CB">
            <w:pPr>
              <w:numPr>
                <w:ilvl w:val="0"/>
                <w:numId w:val="50"/>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PLAZO DE ENTREGA</w:t>
            </w:r>
          </w:p>
          <w:p w:rsidR="009974CB" w:rsidRPr="00AC0F92" w:rsidRDefault="009974CB" w:rsidP="009974CB">
            <w:pPr>
              <w:spacing w:before="240" w:after="240"/>
              <w:ind w:left="720"/>
              <w:contextualSpacing/>
              <w:jc w:val="both"/>
              <w:rPr>
                <w:rFonts w:ascii="Calibri" w:eastAsia="Calibri" w:hAnsi="Calibri" w:cs="Calibri"/>
                <w:b/>
                <w:sz w:val="22"/>
                <w:szCs w:val="22"/>
                <w:lang w:val="es-BO" w:bidi="en-US"/>
              </w:rPr>
            </w:pPr>
          </w:p>
          <w:p w:rsidR="009974CB" w:rsidRPr="00AC0F92" w:rsidRDefault="009974CB" w:rsidP="009974CB">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plazo de entrega de las válvulas para garrafas de 10 Kg para GLP, es de 15 días calendario computable a partir de la s</w:t>
            </w:r>
            <w:r w:rsidR="00AF4D47">
              <w:rPr>
                <w:rFonts w:ascii="Calibri" w:eastAsia="Calibri" w:hAnsi="Calibri" w:cs="Calibri"/>
                <w:sz w:val="22"/>
                <w:szCs w:val="22"/>
                <w:lang w:val="es-BO" w:bidi="en-US"/>
              </w:rPr>
              <w:t>uscripción del Contrato</w:t>
            </w:r>
            <w:r w:rsidRPr="00AC0F92">
              <w:rPr>
                <w:rFonts w:ascii="Calibri" w:eastAsia="Calibri" w:hAnsi="Calibri" w:cs="Calibri"/>
                <w:sz w:val="22"/>
                <w:szCs w:val="22"/>
                <w:lang w:val="es-BO" w:bidi="en-US"/>
              </w:rPr>
              <w:t>.</w:t>
            </w:r>
          </w:p>
          <w:p w:rsidR="009974CB" w:rsidRPr="00AC0F92" w:rsidRDefault="009974CB" w:rsidP="009974CB">
            <w:pPr>
              <w:numPr>
                <w:ilvl w:val="0"/>
                <w:numId w:val="50"/>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LUGAR DE ENTREGA</w:t>
            </w:r>
          </w:p>
          <w:p w:rsidR="009974CB" w:rsidRPr="00AC0F92" w:rsidRDefault="009974CB" w:rsidP="009974CB">
            <w:pPr>
              <w:spacing w:before="240" w:after="240"/>
              <w:ind w:left="720"/>
              <w:contextualSpacing/>
              <w:jc w:val="both"/>
              <w:rPr>
                <w:rFonts w:ascii="Calibri" w:eastAsia="Calibri" w:hAnsi="Calibri" w:cs="Calibri"/>
                <w:b/>
                <w:sz w:val="22"/>
                <w:szCs w:val="22"/>
                <w:lang w:val="es-BO" w:bidi="en-US"/>
              </w:rPr>
            </w:pPr>
          </w:p>
          <w:p w:rsidR="009974CB" w:rsidRPr="00AC0F92" w:rsidRDefault="009974CB" w:rsidP="009974CB">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lugar de la entrega de las válvulas para garrafas de 10 kg para GLP será en Almacenes de la Planta Engarrafadora de Valle Hermoso (DTCC), Yacimiento Petrolíferos Fiscales Bolivianos ubicada en la Av. Final Siglo XX S/N, Potería 2 – Cochabamba.</w:t>
            </w:r>
          </w:p>
          <w:p w:rsidR="009974CB" w:rsidRPr="00AC0F92" w:rsidRDefault="009974CB" w:rsidP="009974CB">
            <w:pPr>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proveedor debe cumplir con el plazo de entrega, siendo pasible a una sanción de 1% sobre el importe total de la adjudicación por cada día calendario de retraso. Considerando que en caso de sobrepasar el 20% en cuanto a multas, la adjudicación queda sin efecto, con las sanciones correspondientes a los proveedores de acuerdo Reglamente Específico.</w:t>
            </w:r>
          </w:p>
          <w:p w:rsidR="009974CB" w:rsidRPr="00AC0F92" w:rsidRDefault="009974CB" w:rsidP="009974CB">
            <w:pPr>
              <w:jc w:val="both"/>
              <w:rPr>
                <w:rFonts w:ascii="Calibri" w:eastAsia="Calibri" w:hAnsi="Calibri" w:cs="Calibri"/>
                <w:sz w:val="22"/>
                <w:szCs w:val="22"/>
                <w:lang w:val="es-BO" w:bidi="en-US"/>
              </w:rPr>
            </w:pPr>
          </w:p>
          <w:p w:rsidR="009974CB" w:rsidRPr="00AC0F92" w:rsidRDefault="009974CB" w:rsidP="009974CB">
            <w:pPr>
              <w:numPr>
                <w:ilvl w:val="0"/>
                <w:numId w:val="50"/>
              </w:numPr>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GARANTIAS TECNICAS</w:t>
            </w:r>
          </w:p>
          <w:p w:rsidR="009974CB" w:rsidRPr="00AC0F92" w:rsidRDefault="009974CB" w:rsidP="009974CB">
            <w:pPr>
              <w:spacing w:before="240" w:after="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lastRenderedPageBreak/>
              <w:t xml:space="preserve">La empresa adjudicada deberá otorgar un certificado de garantía en el momento de la entrega definitiva de las válvulas nuevas por un periodo de seis meses por cualquier defecto de fabricación (que cumpla con las especificaciones técnicas), durante este plazo la empresa está obligada a realizar la reposición cuantas veces sea necesario, debiendo soportar los gastos por su propia cuenta. </w:t>
            </w:r>
          </w:p>
          <w:p w:rsidR="009974CB" w:rsidRPr="00AC0F92" w:rsidRDefault="009974CB" w:rsidP="009974CB">
            <w:pPr>
              <w:spacing w:before="240" w:after="240"/>
              <w:jc w:val="both"/>
              <w:rPr>
                <w:rFonts w:ascii="Calibri" w:eastAsia="Calibri" w:hAnsi="Calibri" w:cs="Calibri"/>
                <w:b/>
                <w:i/>
                <w:sz w:val="22"/>
                <w:szCs w:val="22"/>
                <w:u w:val="single"/>
                <w:lang w:val="es-BO" w:bidi="en-US"/>
              </w:rPr>
            </w:pPr>
            <w:r w:rsidRPr="00AC0F92">
              <w:rPr>
                <w:rFonts w:ascii="Calibri" w:eastAsia="Calibri" w:hAnsi="Calibri" w:cs="Calibri"/>
                <w:sz w:val="22"/>
                <w:szCs w:val="22"/>
                <w:lang w:val="es-BO" w:bidi="en-US"/>
              </w:rPr>
              <w:t xml:space="preserve">Así mismo teniendo estos que </w:t>
            </w:r>
            <w:r w:rsidRPr="00AC0F92">
              <w:rPr>
                <w:rFonts w:ascii="Calibri" w:eastAsia="Calibri" w:hAnsi="Calibri" w:cs="Calibri"/>
                <w:b/>
                <w:i/>
                <w:sz w:val="22"/>
                <w:szCs w:val="22"/>
                <w:u w:val="single"/>
                <w:lang w:val="es-BO" w:bidi="en-US"/>
              </w:rPr>
              <w:t>presentar una certificación de calidad de IBNORCA.</w:t>
            </w:r>
          </w:p>
          <w:p w:rsidR="009974CB" w:rsidRPr="00AC0F92" w:rsidRDefault="009974CB" w:rsidP="009974CB">
            <w:pPr>
              <w:numPr>
                <w:ilvl w:val="0"/>
                <w:numId w:val="50"/>
              </w:numPr>
              <w:spacing w:before="240" w:after="240"/>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FORMA DE PAGO</w:t>
            </w:r>
          </w:p>
          <w:p w:rsidR="009974CB" w:rsidRPr="00AC0F92" w:rsidRDefault="009974CB" w:rsidP="009974CB">
            <w:pPr>
              <w:spacing w:after="240"/>
              <w:ind w:left="720"/>
              <w:contextualSpacing/>
              <w:jc w:val="both"/>
              <w:rPr>
                <w:rFonts w:ascii="Calibri" w:eastAsia="Calibri" w:hAnsi="Calibri" w:cs="Calibri"/>
                <w:b/>
                <w:sz w:val="22"/>
                <w:szCs w:val="22"/>
                <w:lang w:val="es-BO" w:bidi="en-US"/>
              </w:rPr>
            </w:pPr>
          </w:p>
          <w:p w:rsidR="009974CB" w:rsidRPr="00AC0F92" w:rsidRDefault="009974CB" w:rsidP="009974CB">
            <w:pPr>
              <w:spacing w:before="240"/>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El pago se realizara, vía SEGIP ex “SIGMA”, después de la entrega de los insumos requerido en almacenes del DTCC, previo informe de conformidad de la comisión de recepción de la adquisición por parte de YPFB al cumplimiento de lo solicitado según especificaciones técnicas, debiendo la empresa adjudicada presentar la siguiente documentación.</w:t>
            </w:r>
          </w:p>
          <w:p w:rsidR="009974CB" w:rsidRPr="00AC0F92" w:rsidRDefault="009974CB" w:rsidP="009974CB">
            <w:pPr>
              <w:pStyle w:val="Subttulo"/>
              <w:numPr>
                <w:ilvl w:val="0"/>
                <w:numId w:val="51"/>
              </w:numPr>
              <w:jc w:val="left"/>
              <w:rPr>
                <w:rFonts w:ascii="Calibri" w:eastAsia="Calibri" w:hAnsi="Calibri" w:cs="Calibri"/>
                <w:iCs/>
                <w:sz w:val="22"/>
                <w:szCs w:val="22"/>
                <w:lang w:val="es-BO" w:eastAsia="en-US" w:bidi="en-US"/>
              </w:rPr>
            </w:pPr>
            <w:r w:rsidRPr="00AC0F92">
              <w:rPr>
                <w:rFonts w:ascii="Calibri" w:eastAsia="Calibri" w:hAnsi="Calibri" w:cs="Calibri"/>
                <w:iCs/>
                <w:sz w:val="22"/>
                <w:szCs w:val="22"/>
                <w:lang w:val="es-BO" w:eastAsia="en-US" w:bidi="en-US"/>
              </w:rPr>
              <w:t>Solicitud de pago</w:t>
            </w:r>
          </w:p>
          <w:p w:rsidR="009974CB" w:rsidRPr="00AC0F92" w:rsidRDefault="009974CB" w:rsidP="009974CB">
            <w:pPr>
              <w:numPr>
                <w:ilvl w:val="0"/>
                <w:numId w:val="51"/>
              </w:numPr>
              <w:rPr>
                <w:rFonts w:ascii="Calibri" w:eastAsia="Calibri" w:hAnsi="Calibri" w:cs="Calibri"/>
                <w:sz w:val="22"/>
                <w:szCs w:val="22"/>
                <w:lang w:val="es-BO" w:bidi="en-US"/>
              </w:rPr>
            </w:pPr>
            <w:r w:rsidRPr="00AC0F92">
              <w:rPr>
                <w:rFonts w:ascii="Calibri" w:eastAsia="Calibri" w:hAnsi="Calibri" w:cs="Calibri"/>
                <w:sz w:val="22"/>
                <w:szCs w:val="22"/>
                <w:lang w:val="es-BO" w:bidi="en-US"/>
              </w:rPr>
              <w:t>Factura original a Nombre de YPFB al NIT. 1020269020</w:t>
            </w:r>
          </w:p>
          <w:p w:rsidR="009974CB" w:rsidRPr="00AC0F92" w:rsidRDefault="009974CB" w:rsidP="009974CB">
            <w:pPr>
              <w:numPr>
                <w:ilvl w:val="0"/>
                <w:numId w:val="51"/>
              </w:numPr>
              <w:rPr>
                <w:rFonts w:ascii="Calibri" w:eastAsia="Calibri" w:hAnsi="Calibri" w:cs="Calibri"/>
                <w:sz w:val="22"/>
                <w:szCs w:val="22"/>
                <w:lang w:val="es-BO" w:bidi="en-US"/>
              </w:rPr>
            </w:pPr>
            <w:r w:rsidRPr="00AC0F92">
              <w:rPr>
                <w:rFonts w:ascii="Calibri" w:eastAsia="Calibri" w:hAnsi="Calibri" w:cs="Calibri"/>
                <w:sz w:val="22"/>
                <w:szCs w:val="22"/>
                <w:lang w:val="es-BO" w:bidi="en-US"/>
              </w:rPr>
              <w:t>Fotocopia de su NIT de la Empresa adjudicada</w:t>
            </w:r>
          </w:p>
          <w:p w:rsidR="009974CB" w:rsidRPr="00AC0F92" w:rsidRDefault="009974CB" w:rsidP="009974CB">
            <w:pPr>
              <w:numPr>
                <w:ilvl w:val="0"/>
                <w:numId w:val="51"/>
              </w:numPr>
              <w:rPr>
                <w:rFonts w:ascii="Calibri" w:eastAsia="Calibri" w:hAnsi="Calibri" w:cs="Calibri"/>
                <w:sz w:val="22"/>
                <w:szCs w:val="22"/>
                <w:lang w:val="es-BO" w:bidi="en-US"/>
              </w:rPr>
            </w:pPr>
            <w:r w:rsidRPr="00AC0F92">
              <w:rPr>
                <w:rFonts w:ascii="Calibri" w:eastAsia="Calibri" w:hAnsi="Calibri" w:cs="Calibri"/>
                <w:sz w:val="22"/>
                <w:szCs w:val="22"/>
                <w:lang w:val="es-BO" w:bidi="en-US"/>
              </w:rPr>
              <w:t>Fotocopia de C.I. del representante legal</w:t>
            </w:r>
          </w:p>
          <w:p w:rsidR="009974CB" w:rsidRPr="00AC0F92" w:rsidRDefault="009974CB" w:rsidP="009974CB">
            <w:pPr>
              <w:numPr>
                <w:ilvl w:val="0"/>
                <w:numId w:val="51"/>
              </w:numPr>
              <w:contextualSpacing/>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Fotocopia de registro SIGMA o SIGEP</w:t>
            </w:r>
          </w:p>
          <w:p w:rsidR="009974CB" w:rsidRPr="00AC0F92" w:rsidRDefault="009974CB" w:rsidP="009974CB">
            <w:pPr>
              <w:contextualSpacing/>
              <w:jc w:val="both"/>
              <w:rPr>
                <w:rFonts w:ascii="Calibri" w:eastAsia="Calibri" w:hAnsi="Calibri" w:cs="Calibri"/>
                <w:b/>
                <w:sz w:val="22"/>
                <w:szCs w:val="22"/>
                <w:lang w:val="es-BO" w:bidi="en-US"/>
              </w:rPr>
            </w:pPr>
          </w:p>
          <w:p w:rsidR="009974CB" w:rsidRPr="00AC0F92" w:rsidRDefault="009974CB" w:rsidP="009974CB">
            <w:pPr>
              <w:numPr>
                <w:ilvl w:val="0"/>
                <w:numId w:val="50"/>
              </w:numPr>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ANTICIPO</w:t>
            </w:r>
          </w:p>
          <w:p w:rsidR="009974CB" w:rsidRPr="00AC0F92" w:rsidRDefault="009974CB" w:rsidP="009974CB">
            <w:pPr>
              <w:ind w:left="720"/>
              <w:contextualSpacing/>
              <w:jc w:val="both"/>
              <w:rPr>
                <w:rFonts w:ascii="Calibri" w:eastAsia="Calibri" w:hAnsi="Calibri" w:cs="Calibri"/>
                <w:b/>
                <w:sz w:val="22"/>
                <w:szCs w:val="22"/>
                <w:lang w:val="es-BO" w:bidi="en-US"/>
              </w:rPr>
            </w:pPr>
          </w:p>
          <w:p w:rsidR="009974CB" w:rsidRPr="00AC0F92" w:rsidRDefault="009974CB" w:rsidP="009974CB">
            <w:pPr>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 xml:space="preserve">Se debe hacer notar a los proponentes participantes que </w:t>
            </w:r>
            <w:r w:rsidRPr="00AC0F92">
              <w:rPr>
                <w:rFonts w:ascii="Calibri" w:eastAsia="Calibri" w:hAnsi="Calibri" w:cs="Calibri"/>
                <w:sz w:val="22"/>
                <w:szCs w:val="22"/>
                <w:u w:val="single"/>
                <w:lang w:val="es-BO" w:bidi="en-US"/>
              </w:rPr>
              <w:t xml:space="preserve">YPFB no otorga ningún tipo de anticipo </w:t>
            </w:r>
            <w:r w:rsidRPr="00AC0F92">
              <w:rPr>
                <w:rFonts w:ascii="Calibri" w:eastAsia="Calibri" w:hAnsi="Calibri" w:cs="Calibri"/>
                <w:sz w:val="22"/>
                <w:szCs w:val="22"/>
                <w:lang w:val="es-BO" w:bidi="en-US"/>
              </w:rPr>
              <w:t>para la adquisición de los bienes requeridos.</w:t>
            </w:r>
          </w:p>
          <w:p w:rsidR="009974CB" w:rsidRPr="00AC0F92" w:rsidRDefault="009974CB" w:rsidP="009974CB">
            <w:pPr>
              <w:contextualSpacing/>
              <w:jc w:val="both"/>
              <w:rPr>
                <w:rFonts w:ascii="Calibri" w:eastAsia="Calibri" w:hAnsi="Calibri" w:cs="Calibri"/>
                <w:b/>
                <w:sz w:val="22"/>
                <w:szCs w:val="22"/>
                <w:lang w:val="es-BO" w:bidi="en-US"/>
              </w:rPr>
            </w:pPr>
          </w:p>
          <w:p w:rsidR="009974CB" w:rsidRPr="00AC0F92" w:rsidRDefault="009974CB" w:rsidP="009974CB">
            <w:pPr>
              <w:numPr>
                <w:ilvl w:val="0"/>
                <w:numId w:val="50"/>
              </w:numPr>
              <w:contextualSpacing/>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EXPERIENCIA</w:t>
            </w:r>
          </w:p>
          <w:p w:rsidR="009974CB" w:rsidRPr="00AC0F92" w:rsidRDefault="009974CB" w:rsidP="009974CB">
            <w:pPr>
              <w:ind w:left="720"/>
              <w:contextualSpacing/>
              <w:jc w:val="both"/>
              <w:rPr>
                <w:rFonts w:ascii="Calibri" w:eastAsia="Calibri" w:hAnsi="Calibri" w:cs="Calibri"/>
                <w:b/>
                <w:sz w:val="22"/>
                <w:szCs w:val="22"/>
                <w:lang w:val="es-BO" w:bidi="en-US"/>
              </w:rPr>
            </w:pPr>
          </w:p>
          <w:p w:rsidR="009974CB" w:rsidRPr="00AC0F92" w:rsidRDefault="009974CB" w:rsidP="009974CB">
            <w:pPr>
              <w:jc w:val="both"/>
              <w:rPr>
                <w:rFonts w:ascii="Calibri" w:eastAsia="Calibri" w:hAnsi="Calibri" w:cs="Calibri"/>
                <w:sz w:val="22"/>
                <w:szCs w:val="22"/>
                <w:lang w:val="es-BO" w:bidi="en-US"/>
              </w:rPr>
            </w:pPr>
            <w:r w:rsidRPr="00AC0F92">
              <w:rPr>
                <w:rFonts w:ascii="Calibri" w:eastAsia="Calibri" w:hAnsi="Calibri" w:cs="Calibri"/>
                <w:sz w:val="22"/>
                <w:szCs w:val="22"/>
                <w:lang w:val="es-BO" w:bidi="en-US"/>
              </w:rPr>
              <w:t xml:space="preserve">Los proponentes deberán presentar experiencia en la comercialización de válvulas para garrafas de 10 kg para GLP de por lo menos un (1) año, demostrado con </w:t>
            </w:r>
            <w:r w:rsidRPr="00AC0F92">
              <w:rPr>
                <w:rFonts w:ascii="Calibri" w:eastAsia="Calibri" w:hAnsi="Calibri" w:cs="Calibri"/>
                <w:sz w:val="22"/>
                <w:szCs w:val="22"/>
                <w:lang w:val="es-BO" w:bidi="en-US"/>
              </w:rPr>
              <w:lastRenderedPageBreak/>
              <w:t>documentación necesaria (órdenes d</w:t>
            </w:r>
            <w:r>
              <w:rPr>
                <w:rFonts w:ascii="Calibri" w:eastAsia="Calibri" w:hAnsi="Calibri" w:cs="Calibri"/>
                <w:sz w:val="22"/>
                <w:szCs w:val="22"/>
                <w:lang w:val="es-BO" w:bidi="en-US"/>
              </w:rPr>
              <w:t>e compra, facturas, certificado</w:t>
            </w:r>
            <w:r w:rsidRPr="00AC0F92">
              <w:rPr>
                <w:rFonts w:ascii="Calibri" w:eastAsia="Calibri" w:hAnsi="Calibri" w:cs="Calibri"/>
                <w:sz w:val="22"/>
                <w:szCs w:val="22"/>
                <w:lang w:val="es-BO" w:bidi="en-US"/>
              </w:rPr>
              <w:t>, etc.) que respalden técnicamente la experiencia de la empresa en fotocopia simple.</w:t>
            </w:r>
          </w:p>
          <w:p w:rsidR="009974CB" w:rsidRPr="00AC0F92" w:rsidRDefault="009974CB" w:rsidP="009974CB">
            <w:pPr>
              <w:jc w:val="both"/>
              <w:rPr>
                <w:rFonts w:ascii="Calibri" w:eastAsia="Calibri" w:hAnsi="Calibri" w:cs="Calibri"/>
                <w:sz w:val="22"/>
                <w:szCs w:val="22"/>
                <w:lang w:val="es-BO" w:bidi="en-US"/>
              </w:rPr>
            </w:pPr>
          </w:p>
          <w:p w:rsidR="009974CB" w:rsidRPr="00AC0F92" w:rsidRDefault="009974CB" w:rsidP="009974CB">
            <w:pPr>
              <w:numPr>
                <w:ilvl w:val="0"/>
                <w:numId w:val="50"/>
              </w:numPr>
              <w:jc w:val="both"/>
              <w:rPr>
                <w:rFonts w:ascii="Calibri" w:eastAsia="Calibri" w:hAnsi="Calibri" w:cs="Calibri"/>
                <w:b/>
                <w:sz w:val="22"/>
                <w:szCs w:val="22"/>
                <w:lang w:val="es-BO" w:bidi="en-US"/>
              </w:rPr>
            </w:pPr>
            <w:r w:rsidRPr="00AC0F92">
              <w:rPr>
                <w:rFonts w:ascii="Calibri" w:eastAsia="Calibri" w:hAnsi="Calibri" w:cs="Calibri"/>
                <w:b/>
                <w:sz w:val="22"/>
                <w:szCs w:val="22"/>
                <w:lang w:val="es-BO" w:bidi="en-US"/>
              </w:rPr>
              <w:t>MUESTRA</w:t>
            </w:r>
          </w:p>
          <w:p w:rsidR="009974CB" w:rsidRPr="00AC0F92" w:rsidRDefault="009974CB" w:rsidP="009974CB">
            <w:pPr>
              <w:jc w:val="both"/>
              <w:rPr>
                <w:rStyle w:val="nfasis"/>
                <w:rFonts w:eastAsia="Calibri" w:cs="Calibri"/>
                <w:i w:val="0"/>
                <w:iCs w:val="0"/>
                <w:lang w:val="es-BO" w:bidi="en-US"/>
              </w:rPr>
            </w:pPr>
            <w:r w:rsidRPr="00AC0F92">
              <w:rPr>
                <w:rFonts w:ascii="Calibri" w:eastAsia="Calibri" w:hAnsi="Calibri" w:cs="Calibri"/>
                <w:sz w:val="22"/>
                <w:szCs w:val="22"/>
                <w:lang w:val="es-BO" w:bidi="en-US"/>
              </w:rPr>
              <w:t>El proponente, deberá adjuntar una muestra del insumo requerido.</w:t>
            </w:r>
          </w:p>
          <w:p w:rsidR="003E67ED" w:rsidRDefault="003E67ED" w:rsidP="00643D44">
            <w:pPr>
              <w:jc w:val="center"/>
              <w:rPr>
                <w:rFonts w:ascii="Verdana" w:hAnsi="Verdana"/>
                <w:b/>
                <w:iCs/>
                <w:color w:val="000000"/>
                <w:sz w:val="15"/>
                <w:szCs w:val="15"/>
                <w:lang w:eastAsia="es-ES"/>
              </w:rPr>
            </w:pPr>
          </w:p>
          <w:p w:rsidR="003E67ED" w:rsidRPr="003762FF" w:rsidRDefault="003E67ED" w:rsidP="00643D44">
            <w:pPr>
              <w:jc w:val="center"/>
              <w:rPr>
                <w:rFonts w:ascii="Verdana" w:hAnsi="Verdana"/>
                <w:b/>
                <w:iCs/>
                <w:color w:val="000000"/>
                <w:sz w:val="15"/>
                <w:szCs w:val="15"/>
                <w:lang w:eastAsia="es-ES"/>
              </w:rPr>
            </w:pPr>
          </w:p>
        </w:tc>
        <w:tc>
          <w:tcPr>
            <w:tcW w:w="4624" w:type="dxa"/>
            <w:tcBorders>
              <w:left w:val="single" w:sz="2" w:space="0" w:color="auto"/>
              <w:bottom w:val="single" w:sz="2" w:space="0" w:color="auto"/>
              <w:right w:val="single" w:sz="2" w:space="0" w:color="auto"/>
            </w:tcBorders>
            <w:shd w:val="clear" w:color="auto" w:fill="auto"/>
            <w:vAlign w:val="bottom"/>
          </w:tcPr>
          <w:p w:rsidR="00643D44" w:rsidRDefault="00643D44" w:rsidP="00643D44">
            <w:pPr>
              <w:jc w:val="center"/>
              <w:rPr>
                <w:rFonts w:ascii="Verdana" w:hAnsi="Verdana"/>
                <w:b/>
                <w:iCs/>
                <w:color w:val="000000"/>
                <w:sz w:val="15"/>
                <w:szCs w:val="15"/>
                <w:lang w:eastAsia="es-ES"/>
              </w:rPr>
            </w:pPr>
            <w:r w:rsidRPr="003762FF">
              <w:rPr>
                <w:rFonts w:ascii="Verdana" w:hAnsi="Verdana"/>
                <w:b/>
                <w:iCs/>
                <w:color w:val="000000"/>
                <w:sz w:val="15"/>
                <w:szCs w:val="15"/>
                <w:lang w:eastAsia="es-ES"/>
              </w:rPr>
              <w:lastRenderedPageBreak/>
              <w:t>CARACTERISTICAS TECNICAS</w:t>
            </w:r>
          </w:p>
          <w:p w:rsidR="007C2D46" w:rsidRDefault="007C2D46"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974202" w:rsidRDefault="00974202"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Default="007C2D46" w:rsidP="00643D44">
            <w:pPr>
              <w:jc w:val="center"/>
              <w:rPr>
                <w:rFonts w:ascii="Verdana" w:hAnsi="Verdana"/>
                <w:b/>
                <w:iCs/>
                <w:color w:val="000000"/>
                <w:sz w:val="15"/>
                <w:szCs w:val="15"/>
                <w:lang w:eastAsia="es-ES"/>
              </w:rPr>
            </w:pPr>
          </w:p>
          <w:p w:rsidR="007C2D46" w:rsidRPr="003762FF" w:rsidRDefault="007C2D46" w:rsidP="00643D44">
            <w:pPr>
              <w:jc w:val="center"/>
              <w:rPr>
                <w:rFonts w:ascii="Verdana" w:hAnsi="Verdana"/>
                <w:i/>
                <w:iCs/>
                <w:color w:val="000000"/>
                <w:sz w:val="15"/>
                <w:szCs w:val="15"/>
                <w:lang w:eastAsia="es-ES"/>
              </w:rPr>
            </w:pPr>
          </w:p>
        </w:tc>
        <w:tc>
          <w:tcPr>
            <w:tcW w:w="473" w:type="dxa"/>
            <w:tcBorders>
              <w:left w:val="single" w:sz="2" w:space="0" w:color="auto"/>
              <w:bottom w:val="single" w:sz="2" w:space="0" w:color="auto"/>
              <w:right w:val="single" w:sz="2" w:space="0" w:color="auto"/>
            </w:tcBorders>
            <w:shd w:val="clear" w:color="auto" w:fill="auto"/>
            <w:vAlign w:val="bottom"/>
          </w:tcPr>
          <w:p w:rsidR="00643D44" w:rsidRPr="003762FF" w:rsidRDefault="00643D44" w:rsidP="00AA2030">
            <w:pPr>
              <w:jc w:val="both"/>
              <w:rPr>
                <w:rFonts w:ascii="Verdana" w:hAnsi="Verdana"/>
                <w:i/>
                <w:iCs/>
                <w:color w:val="000000"/>
                <w:sz w:val="15"/>
                <w:szCs w:val="15"/>
                <w:lang w:eastAsia="es-ES"/>
              </w:rPr>
            </w:pPr>
          </w:p>
        </w:tc>
        <w:tc>
          <w:tcPr>
            <w:tcW w:w="516" w:type="dxa"/>
            <w:tcBorders>
              <w:left w:val="single" w:sz="2" w:space="0" w:color="auto"/>
              <w:bottom w:val="single" w:sz="2" w:space="0" w:color="auto"/>
              <w:right w:val="single" w:sz="2" w:space="0" w:color="auto"/>
            </w:tcBorders>
            <w:shd w:val="clear" w:color="auto" w:fill="auto"/>
            <w:vAlign w:val="bottom"/>
          </w:tcPr>
          <w:p w:rsidR="00643D44" w:rsidRPr="003762FF" w:rsidRDefault="00643D44" w:rsidP="00AA2030">
            <w:pPr>
              <w:jc w:val="both"/>
              <w:rPr>
                <w:rFonts w:ascii="Verdana" w:hAnsi="Verdana"/>
                <w:i/>
                <w:iCs/>
                <w:color w:val="000000"/>
                <w:sz w:val="15"/>
                <w:szCs w:val="15"/>
                <w:lang w:eastAsia="es-ES"/>
              </w:rPr>
            </w:pPr>
          </w:p>
        </w:tc>
        <w:tc>
          <w:tcPr>
            <w:tcW w:w="1474" w:type="dxa"/>
            <w:tcBorders>
              <w:left w:val="single" w:sz="2" w:space="0" w:color="auto"/>
              <w:bottom w:val="single" w:sz="2" w:space="0" w:color="auto"/>
              <w:right w:val="single" w:sz="2" w:space="0" w:color="auto"/>
            </w:tcBorders>
            <w:shd w:val="clear" w:color="auto" w:fill="auto"/>
            <w:vAlign w:val="bottom"/>
          </w:tcPr>
          <w:p w:rsidR="00643D44" w:rsidRPr="003762FF" w:rsidRDefault="00643D44" w:rsidP="00AA2030">
            <w:pPr>
              <w:jc w:val="both"/>
              <w:rPr>
                <w:rFonts w:ascii="Verdana" w:hAnsi="Verdana"/>
                <w:i/>
                <w:iCs/>
                <w:color w:val="000000"/>
                <w:sz w:val="15"/>
                <w:szCs w:val="15"/>
                <w:lang w:eastAsia="es-ES"/>
              </w:rPr>
            </w:pPr>
          </w:p>
        </w:tc>
      </w:tr>
    </w:tbl>
    <w:p w:rsidR="008D1F5D" w:rsidRDefault="008D1F5D" w:rsidP="009D63DF">
      <w:pPr>
        <w:jc w:val="center"/>
        <w:rPr>
          <w:rFonts w:ascii="Verdana" w:hAnsi="Verdana" w:cs="Arial"/>
          <w:b/>
          <w:sz w:val="18"/>
          <w:szCs w:val="16"/>
        </w:rPr>
      </w:pPr>
    </w:p>
    <w:p w:rsidR="00765A4E" w:rsidRDefault="00765A4E" w:rsidP="009D63DF">
      <w:pPr>
        <w:jc w:val="center"/>
        <w:rPr>
          <w:rFonts w:ascii="Verdana" w:hAnsi="Verdana" w:cs="Arial"/>
          <w:b/>
          <w:sz w:val="18"/>
          <w:szCs w:val="16"/>
        </w:rPr>
      </w:pPr>
    </w:p>
    <w:p w:rsidR="00765A4E" w:rsidRDefault="00765A4E"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B4FA3" w:rsidRDefault="00AB4FA3" w:rsidP="00765A4E">
      <w:pPr>
        <w:ind w:left="360"/>
        <w:jc w:val="both"/>
        <w:rPr>
          <w:rFonts w:ascii="Verdana" w:hAnsi="Verdana" w:cs="Calibri"/>
          <w:sz w:val="18"/>
          <w:szCs w:val="18"/>
        </w:rPr>
      </w:pPr>
    </w:p>
    <w:p w:rsidR="00A8317C" w:rsidRPr="00645D97" w:rsidRDefault="00A8317C" w:rsidP="00A8317C">
      <w:pPr>
        <w:jc w:val="center"/>
        <w:rPr>
          <w:rFonts w:ascii="Verdana" w:hAnsi="Verdana" w:cs="Arial"/>
          <w:b/>
          <w:sz w:val="18"/>
          <w:szCs w:val="16"/>
        </w:rPr>
      </w:pPr>
      <w:r w:rsidRPr="00645D97">
        <w:rPr>
          <w:rFonts w:ascii="Verdana" w:hAnsi="Verdana" w:cs="Arial"/>
          <w:b/>
          <w:sz w:val="18"/>
          <w:szCs w:val="16"/>
        </w:rPr>
        <w:t>-------------------------------------</w:t>
      </w:r>
      <w:r>
        <w:rPr>
          <w:rFonts w:ascii="Verdana" w:hAnsi="Verdana" w:cs="Arial"/>
          <w:b/>
          <w:sz w:val="18"/>
          <w:szCs w:val="16"/>
        </w:rPr>
        <w:t>----------------</w:t>
      </w:r>
      <w:r w:rsidRPr="00645D97">
        <w:rPr>
          <w:rFonts w:ascii="Verdana" w:hAnsi="Verdana" w:cs="Arial"/>
          <w:b/>
          <w:sz w:val="18"/>
          <w:szCs w:val="16"/>
        </w:rPr>
        <w:t>-----------</w:t>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r>
      <w:r>
        <w:rPr>
          <w:rFonts w:ascii="Verdana" w:hAnsi="Verdana" w:cs="Arial"/>
          <w:b/>
          <w:sz w:val="18"/>
          <w:szCs w:val="16"/>
        </w:rPr>
        <w:softHyphen/>
        <w:t>--------------</w:t>
      </w:r>
      <w:r w:rsidRPr="00645D97">
        <w:rPr>
          <w:rFonts w:ascii="Verdana" w:hAnsi="Verdana" w:cs="Arial"/>
          <w:b/>
          <w:sz w:val="18"/>
          <w:szCs w:val="16"/>
        </w:rPr>
        <w:t>---</w:t>
      </w:r>
    </w:p>
    <w:p w:rsidR="00A8317C" w:rsidRPr="00645D97" w:rsidRDefault="00A8317C" w:rsidP="00A8317C">
      <w:pPr>
        <w:jc w:val="center"/>
        <w:rPr>
          <w:rFonts w:ascii="Verdana" w:hAnsi="Verdana" w:cs="Arial"/>
          <w:b/>
          <w:sz w:val="16"/>
          <w:szCs w:val="16"/>
        </w:rPr>
      </w:pPr>
      <w:r w:rsidRPr="00645D97">
        <w:rPr>
          <w:rFonts w:ascii="Verdana" w:hAnsi="Verdana" w:cs="Arial"/>
          <w:b/>
          <w:sz w:val="16"/>
          <w:szCs w:val="16"/>
        </w:rPr>
        <w:t xml:space="preserve">Firma del Representante Legal </w:t>
      </w:r>
      <w:r>
        <w:rPr>
          <w:rFonts w:ascii="Verdana" w:hAnsi="Verdana" w:cs="Arial"/>
          <w:b/>
          <w:sz w:val="16"/>
          <w:szCs w:val="16"/>
        </w:rPr>
        <w:t>de la Empresa o Propietario</w:t>
      </w:r>
    </w:p>
    <w:p w:rsidR="00A53B30" w:rsidRDefault="00A8317C" w:rsidP="0062797D">
      <w:pPr>
        <w:jc w:val="center"/>
        <w:rPr>
          <w:rFonts w:ascii="Verdana" w:hAnsi="Verdana" w:cs="Calibri"/>
          <w:b/>
          <w:sz w:val="18"/>
          <w:szCs w:val="18"/>
        </w:rPr>
      </w:pPr>
      <w:r>
        <w:rPr>
          <w:rFonts w:ascii="Verdana" w:hAnsi="Verdana" w:cs="Arial"/>
          <w:b/>
          <w:sz w:val="16"/>
          <w:szCs w:val="16"/>
        </w:rPr>
        <w:t>Nombre</w:t>
      </w:r>
      <w:r w:rsidRPr="00645D97">
        <w:rPr>
          <w:rFonts w:ascii="Verdana" w:hAnsi="Verdana" w:cs="Arial"/>
          <w:b/>
          <w:sz w:val="16"/>
          <w:szCs w:val="16"/>
        </w:rPr>
        <w:t xml:space="preserve"> completo del Representante Lega</w:t>
      </w:r>
      <w:r>
        <w:rPr>
          <w:rFonts w:ascii="Verdana" w:hAnsi="Verdana" w:cs="Arial"/>
          <w:b/>
          <w:sz w:val="16"/>
          <w:szCs w:val="16"/>
        </w:rPr>
        <w:t>l de la Empresa o Propietario</w:t>
      </w:r>
    </w:p>
    <w:p w:rsidR="00765A4E" w:rsidRDefault="00765A4E" w:rsidP="00F72824">
      <w:pPr>
        <w:spacing w:line="276" w:lineRule="auto"/>
        <w:jc w:val="center"/>
        <w:rPr>
          <w:rFonts w:ascii="Verdana" w:hAnsi="Verdana" w:cs="Arial"/>
          <w:b/>
          <w:sz w:val="18"/>
          <w:szCs w:val="18"/>
        </w:rPr>
        <w:sectPr w:rsidR="00765A4E" w:rsidSect="00EA59E1">
          <w:headerReference w:type="default" r:id="rId22"/>
          <w:footerReference w:type="default" r:id="rId23"/>
          <w:pgSz w:w="15842" w:h="12242" w:orient="landscape" w:code="1"/>
          <w:pgMar w:top="1701" w:right="1701" w:bottom="1418" w:left="567" w:header="624" w:footer="851" w:gutter="0"/>
          <w:cols w:space="708"/>
          <w:titlePg/>
          <w:docGrid w:linePitch="360"/>
        </w:sectPr>
      </w:pPr>
    </w:p>
    <w:p w:rsidR="007C6C5B" w:rsidRDefault="007C6C5B" w:rsidP="0062797D">
      <w:pPr>
        <w:jc w:val="center"/>
        <w:rPr>
          <w:rFonts w:ascii="Verdana" w:hAnsi="Verdana" w:cs="Calibri"/>
          <w:b/>
          <w:sz w:val="18"/>
          <w:szCs w:val="18"/>
        </w:rPr>
      </w:pPr>
    </w:p>
    <w:p w:rsidR="007C6C5B" w:rsidRDefault="007C6C5B" w:rsidP="0062797D">
      <w:pPr>
        <w:jc w:val="center"/>
        <w:rPr>
          <w:rFonts w:ascii="Verdana" w:hAnsi="Verdana" w:cs="Calibri"/>
          <w:b/>
          <w:sz w:val="18"/>
          <w:szCs w:val="18"/>
        </w:rPr>
      </w:pPr>
    </w:p>
    <w:p w:rsidR="0062797D" w:rsidRDefault="0062797D" w:rsidP="0062797D">
      <w:pPr>
        <w:jc w:val="center"/>
        <w:rPr>
          <w:rFonts w:ascii="Verdana" w:hAnsi="Verdana" w:cs="Calibri"/>
          <w:b/>
          <w:sz w:val="18"/>
          <w:szCs w:val="18"/>
        </w:rPr>
      </w:pPr>
      <w:r>
        <w:rPr>
          <w:rFonts w:ascii="Verdana" w:hAnsi="Verdana" w:cs="Calibri"/>
          <w:b/>
          <w:sz w:val="18"/>
          <w:szCs w:val="18"/>
        </w:rPr>
        <w:t>ANEXO III</w:t>
      </w:r>
    </w:p>
    <w:p w:rsidR="0062797D" w:rsidRPr="00666D9F" w:rsidRDefault="0062797D" w:rsidP="0062797D">
      <w:pPr>
        <w:jc w:val="center"/>
        <w:rPr>
          <w:rFonts w:ascii="Verdana" w:hAnsi="Verdana" w:cs="Calibri"/>
          <w:b/>
          <w:sz w:val="18"/>
          <w:szCs w:val="18"/>
        </w:rPr>
      </w:pPr>
      <w:r>
        <w:rPr>
          <w:rFonts w:ascii="Verdana" w:hAnsi="Verdana" w:cs="Calibri"/>
          <w:b/>
          <w:sz w:val="18"/>
          <w:szCs w:val="18"/>
        </w:rPr>
        <w:t>MODELO DE CONTRATO</w:t>
      </w:r>
    </w:p>
    <w:p w:rsidR="0062797D" w:rsidRPr="009A74CA" w:rsidRDefault="0062797D" w:rsidP="0062797D">
      <w:pPr>
        <w:autoSpaceDE w:val="0"/>
        <w:autoSpaceDN w:val="0"/>
        <w:jc w:val="both"/>
        <w:rPr>
          <w:rFonts w:ascii="Verdana" w:hAnsi="Verdana" w:cstheme="minorHAnsi"/>
          <w:sz w:val="18"/>
          <w:szCs w:val="18"/>
        </w:rPr>
      </w:pPr>
    </w:p>
    <w:p w:rsidR="00751592" w:rsidRDefault="00751592" w:rsidP="00751592">
      <w:pPr>
        <w:ind w:left="3540"/>
        <w:rPr>
          <w:rFonts w:ascii="Bookman Old Style" w:hAnsi="Bookman Old Style" w:cs="Arial"/>
          <w:b/>
          <w:sz w:val="18"/>
          <w:szCs w:val="18"/>
        </w:rPr>
      </w:pPr>
    </w:p>
    <w:p w:rsidR="00751592" w:rsidRDefault="00751592" w:rsidP="00751592">
      <w:pPr>
        <w:jc w:val="center"/>
        <w:rPr>
          <w:rFonts w:ascii="Bookman Old Style" w:hAnsi="Bookman Old Style" w:cs="Arial"/>
          <w:b/>
          <w:sz w:val="18"/>
          <w:szCs w:val="18"/>
          <w:lang w:val="es-ES_tradnl"/>
        </w:rPr>
      </w:pPr>
      <w:r>
        <w:rPr>
          <w:rFonts w:ascii="Bookman Old Style" w:hAnsi="Bookman Old Style" w:cs="Arial"/>
          <w:b/>
          <w:sz w:val="18"/>
          <w:szCs w:val="18"/>
          <w:lang w:val="es-ES_tradnl"/>
        </w:rPr>
        <w:t>MINUTA DE CONTRATO</w:t>
      </w:r>
    </w:p>
    <w:p w:rsidR="00751592" w:rsidRDefault="00751592" w:rsidP="00751592">
      <w:pPr>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0"/>
          <w:numId w:val="25"/>
        </w:numPr>
        <w:ind w:left="426" w:hanging="426"/>
        <w:jc w:val="center"/>
        <w:rPr>
          <w:rFonts w:ascii="Bookman Old Style" w:hAnsi="Bookman Old Style" w:cs="Arial"/>
          <w:b/>
          <w:sz w:val="18"/>
          <w:szCs w:val="18"/>
          <w:lang w:val="es-ES_tradnl"/>
        </w:rPr>
      </w:pPr>
      <w:r>
        <w:rPr>
          <w:rFonts w:ascii="Bookman Old Style" w:hAnsi="Bookman Old Style" w:cs="Arial"/>
          <w:b/>
          <w:sz w:val="18"/>
          <w:szCs w:val="18"/>
          <w:lang w:val="es-ES_tradnl"/>
        </w:rPr>
        <w:t>CONDICIONES GENERALES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PRIMERA.- (PARTES CONTRATANTES) </w:t>
      </w:r>
      <w:r>
        <w:rPr>
          <w:rFonts w:ascii="Bookman Old Style" w:hAnsi="Bookman Old Style" w:cs="Arial"/>
          <w:sz w:val="18"/>
          <w:szCs w:val="18"/>
          <w:lang w:val="es-ES_tradnl"/>
        </w:rPr>
        <w:t xml:space="preserve">Dirá usted que las partes </w:t>
      </w:r>
      <w:r>
        <w:rPr>
          <w:rFonts w:ascii="Bookman Old Style" w:hAnsi="Bookman Old Style" w:cs="Arial"/>
          <w:b/>
          <w:sz w:val="18"/>
          <w:szCs w:val="18"/>
          <w:lang w:val="es-ES_tradnl"/>
        </w:rPr>
        <w:t>CONTRATANTES</w:t>
      </w:r>
      <w:r>
        <w:rPr>
          <w:rFonts w:ascii="Bookman Old Style" w:hAnsi="Bookman Old Style" w:cs="Arial"/>
          <w:sz w:val="18"/>
          <w:szCs w:val="18"/>
          <w:lang w:val="es-ES_tradnl"/>
        </w:rPr>
        <w:t xml:space="preserve"> son: </w:t>
      </w:r>
    </w:p>
    <w:p w:rsidR="00751592" w:rsidRDefault="00751592" w:rsidP="00751592">
      <w:pPr>
        <w:jc w:val="both"/>
        <w:rPr>
          <w:rFonts w:ascii="Bookman Old Style" w:hAnsi="Bookman Old Style" w:cs="Arial"/>
          <w:sz w:val="18"/>
          <w:szCs w:val="18"/>
          <w:lang w:val="es-ES_tradnl"/>
        </w:rPr>
      </w:pPr>
    </w:p>
    <w:p w:rsidR="00751592" w:rsidRDefault="00751592" w:rsidP="00BB32E1">
      <w:pPr>
        <w:pStyle w:val="Prrafodelista"/>
        <w:numPr>
          <w:ilvl w:val="0"/>
          <w:numId w:val="26"/>
        </w:numPr>
        <w:contextualSpacing/>
        <w:jc w:val="both"/>
        <w:rPr>
          <w:rFonts w:ascii="Bookman Old Style" w:hAnsi="Bookman Old Style" w:cs="Arial"/>
          <w:sz w:val="18"/>
          <w:szCs w:val="18"/>
        </w:rPr>
      </w:pPr>
      <w:r>
        <w:rPr>
          <w:rFonts w:ascii="Bookman Old Style" w:hAnsi="Bookman Old Style" w:cs="Arial"/>
          <w:b/>
          <w:sz w:val="18"/>
          <w:szCs w:val="18"/>
        </w:rPr>
        <w:t>YACIMIENTOS PETROLÍFEROS FISCALES BOLIVIANOS</w:t>
      </w:r>
      <w:r>
        <w:rPr>
          <w:rFonts w:ascii="Bookman Old Style" w:hAnsi="Bookman Old Style" w:cs="Arial"/>
          <w:sz w:val="18"/>
          <w:szCs w:val="18"/>
        </w:rPr>
        <w:t xml:space="preserve">, empresa autárquica pública del Estado Plurinacional de Bolivia creada mediante Decreto Ley de fecha 21 de diciembre de 1936, con NIT Nº _______________ </w:t>
      </w:r>
      <w:r>
        <w:rPr>
          <w:rFonts w:ascii="Bookman Old Style" w:hAnsi="Bookman Old Style" w:cs="Arial"/>
          <w:b/>
          <w:i/>
          <w:sz w:val="18"/>
          <w:szCs w:val="18"/>
        </w:rPr>
        <w:t>(señalar el Número de Identificación Tributaria)</w:t>
      </w:r>
      <w:r>
        <w:rPr>
          <w:rFonts w:ascii="Bookman Old Style" w:hAnsi="Bookman Old Style" w:cs="Arial"/>
          <w:sz w:val="18"/>
          <w:szCs w:val="18"/>
        </w:rPr>
        <w:t xml:space="preserve">, con domicilio en _______________ </w:t>
      </w:r>
      <w:r>
        <w:rPr>
          <w:rFonts w:ascii="Bookman Old Style" w:hAnsi="Bookman Old Style" w:cs="Arial"/>
          <w:b/>
          <w:i/>
          <w:sz w:val="18"/>
          <w:szCs w:val="18"/>
        </w:rPr>
        <w:t>(señalar de forma clara el domicilio de la entidad)</w:t>
      </w:r>
      <w:r>
        <w:rPr>
          <w:rFonts w:ascii="Bookman Old Style" w:hAnsi="Bookman Old Style" w:cs="Arial"/>
          <w:sz w:val="18"/>
          <w:szCs w:val="18"/>
        </w:rPr>
        <w:t xml:space="preserve">, en _______________ </w:t>
      </w:r>
      <w:r>
        <w:rPr>
          <w:rFonts w:ascii="Bookman Old Style" w:hAnsi="Bookman Old Style" w:cs="Arial"/>
          <w:b/>
          <w:i/>
          <w:sz w:val="18"/>
          <w:szCs w:val="18"/>
        </w:rPr>
        <w:t>(señalar el Distrito, Provincia y Departamento)</w:t>
      </w:r>
      <w:r>
        <w:rPr>
          <w:rFonts w:ascii="Bookman Old Style" w:hAnsi="Bookman Old Style" w:cs="Arial"/>
          <w:sz w:val="18"/>
          <w:szCs w:val="18"/>
        </w:rPr>
        <w:t xml:space="preserve">, representada legalmente por _______________ </w:t>
      </w:r>
      <w:r>
        <w:rPr>
          <w:rFonts w:ascii="Bookman Old Style" w:hAnsi="Bookman Old Style" w:cs="Arial"/>
          <w:b/>
          <w:sz w:val="18"/>
          <w:szCs w:val="18"/>
        </w:rPr>
        <w:t>(</w:t>
      </w:r>
      <w:r>
        <w:rPr>
          <w:rFonts w:ascii="Bookman Old Style" w:hAnsi="Bookman Old Style" w:cs="Arial"/>
          <w:b/>
          <w:i/>
          <w:sz w:val="18"/>
          <w:szCs w:val="18"/>
        </w:rPr>
        <w:t>registrar el nombre  y cargo de la MAE o del servidor público a quien se delega la competencia para la suscripción del Contrato, y la Resolución correspondiente de delegación)</w:t>
      </w:r>
      <w:r>
        <w:rPr>
          <w:rFonts w:ascii="Bookman Old Style" w:hAnsi="Bookman Old Style" w:cs="Arial"/>
          <w:sz w:val="18"/>
          <w:szCs w:val="18"/>
        </w:rPr>
        <w:t xml:space="preserve">, en calidad de ___________ </w:t>
      </w:r>
      <w:r>
        <w:rPr>
          <w:rFonts w:ascii="Bookman Old Style" w:hAnsi="Bookman Old Style" w:cs="Arial"/>
          <w:b/>
          <w:i/>
          <w:sz w:val="18"/>
          <w:szCs w:val="18"/>
        </w:rPr>
        <w:t>(Describir el cargo de la autoridad)</w:t>
      </w:r>
      <w:r>
        <w:rPr>
          <w:rFonts w:ascii="Bookman Old Style" w:hAnsi="Bookman Old Style" w:cs="Arial"/>
          <w:sz w:val="18"/>
          <w:szCs w:val="18"/>
        </w:rPr>
        <w:t xml:space="preserve">,  con Cedula de Identidad Nº _______________ </w:t>
      </w:r>
      <w:r>
        <w:rPr>
          <w:rFonts w:ascii="Bookman Old Style" w:hAnsi="Bookman Old Style" w:cs="Arial"/>
          <w:b/>
          <w:i/>
          <w:sz w:val="18"/>
          <w:szCs w:val="18"/>
        </w:rPr>
        <w:t>(señalar el número de Cedula de identidad)</w:t>
      </w:r>
      <w:r>
        <w:rPr>
          <w:rFonts w:ascii="Bookman Old Style" w:hAnsi="Bookman Old Style" w:cs="Arial"/>
          <w:sz w:val="18"/>
          <w:szCs w:val="18"/>
        </w:rPr>
        <w:t xml:space="preserve">, que en adelante se denominará la </w:t>
      </w:r>
      <w:r>
        <w:rPr>
          <w:rFonts w:ascii="Bookman Old Style" w:hAnsi="Bookman Old Style" w:cs="Arial"/>
          <w:b/>
          <w:sz w:val="18"/>
          <w:szCs w:val="18"/>
        </w:rPr>
        <w:t>ENTIDAD</w:t>
      </w:r>
      <w:r>
        <w:rPr>
          <w:rFonts w:ascii="Bookman Old Style" w:hAnsi="Bookman Old Style" w:cs="Arial"/>
          <w:sz w:val="18"/>
          <w:szCs w:val="18"/>
        </w:rPr>
        <w:t xml:space="preserve">; </w:t>
      </w:r>
    </w:p>
    <w:p w:rsidR="00751592" w:rsidRDefault="00751592" w:rsidP="00751592">
      <w:pPr>
        <w:pStyle w:val="Prrafodelista"/>
        <w:jc w:val="both"/>
        <w:rPr>
          <w:rFonts w:ascii="Bookman Old Style" w:hAnsi="Bookman Old Style" w:cs="Arial"/>
          <w:sz w:val="18"/>
          <w:szCs w:val="18"/>
        </w:rPr>
      </w:pPr>
    </w:p>
    <w:p w:rsidR="00751592" w:rsidRDefault="00751592" w:rsidP="00BB32E1">
      <w:pPr>
        <w:pStyle w:val="Prrafodelista"/>
        <w:numPr>
          <w:ilvl w:val="0"/>
          <w:numId w:val="26"/>
        </w:numPr>
        <w:contextualSpacing/>
        <w:jc w:val="both"/>
        <w:rPr>
          <w:rFonts w:ascii="Bookman Old Style" w:hAnsi="Bookman Old Style" w:cs="Arial"/>
          <w:sz w:val="18"/>
          <w:szCs w:val="18"/>
        </w:rPr>
      </w:pPr>
      <w:r>
        <w:rPr>
          <w:rFonts w:ascii="Bookman Old Style" w:hAnsi="Bookman Old Style" w:cs="Arial"/>
          <w:sz w:val="18"/>
          <w:szCs w:val="18"/>
          <w:lang w:val="es-ES_tradnl"/>
        </w:rPr>
        <w:t>__________</w:t>
      </w:r>
      <w:r>
        <w:rPr>
          <w:rFonts w:ascii="Bookman Old Style" w:hAnsi="Bookman Old Style" w:cs="Arial"/>
          <w:b/>
          <w:i/>
          <w:sz w:val="18"/>
          <w:szCs w:val="18"/>
          <w:lang w:val="es-ES_tradnl"/>
        </w:rPr>
        <w:t>(registrar la Razón Social de la empresa adjudicada)</w:t>
      </w:r>
      <w:r>
        <w:rPr>
          <w:rFonts w:ascii="Bookman Old Style" w:hAnsi="Bookman Old Style" w:cs="Arial"/>
          <w:sz w:val="18"/>
          <w:szCs w:val="18"/>
          <w:lang w:val="es-ES_tradnl"/>
        </w:rPr>
        <w:t>, legalmente constituida conforme a la legislación de Bolivia, inscrita en el Registro de Comercio Nº ______</w:t>
      </w:r>
      <w:r>
        <w:rPr>
          <w:rFonts w:ascii="Bookman Old Style" w:hAnsi="Bookman Old Style" w:cs="Arial"/>
          <w:b/>
          <w:i/>
          <w:sz w:val="18"/>
          <w:szCs w:val="18"/>
          <w:lang w:val="es-ES_tradnl"/>
        </w:rPr>
        <w:t>(registrar el número si corresponde)</w:t>
      </w:r>
      <w:r>
        <w:rPr>
          <w:rFonts w:ascii="Bookman Old Style" w:hAnsi="Bookman Old Style" w:cs="Arial"/>
          <w:sz w:val="18"/>
          <w:szCs w:val="18"/>
          <w:lang w:val="es-ES_tradnl"/>
        </w:rPr>
        <w:t xml:space="preserve"> </w:t>
      </w:r>
      <w:r>
        <w:rPr>
          <w:rFonts w:ascii="Bookman Old Style" w:hAnsi="Bookman Old Style" w:cs="Arial"/>
          <w:i/>
          <w:sz w:val="18"/>
          <w:szCs w:val="18"/>
        </w:rPr>
        <w:t>(</w:t>
      </w:r>
      <w:r>
        <w:rPr>
          <w:rFonts w:ascii="Bookman Old Style" w:hAnsi="Bookman Old Style" w:cs="Arial"/>
          <w:b/>
          <w:i/>
          <w:sz w:val="18"/>
          <w:szCs w:val="18"/>
        </w:rPr>
        <w:t>La inscripción en el Registro de comercio podrá exceptuarse para proponentes cuya normativa legal inherente a su constitución así lo prevea)</w:t>
      </w:r>
      <w:r>
        <w:rPr>
          <w:rFonts w:ascii="Bookman Old Style" w:hAnsi="Bookman Old Style" w:cs="Arial"/>
          <w:b/>
          <w:i/>
          <w:sz w:val="18"/>
          <w:szCs w:val="18"/>
          <w:lang w:val="es-ES_tradnl"/>
        </w:rPr>
        <w:t xml:space="preserve"> </w:t>
      </w:r>
      <w:r>
        <w:rPr>
          <w:rFonts w:ascii="Bookman Old Style" w:hAnsi="Bookman Old Style" w:cs="Arial"/>
          <w:sz w:val="18"/>
          <w:szCs w:val="18"/>
          <w:lang w:val="es-ES_tradnl"/>
        </w:rPr>
        <w:t>representada legalmente por ____________</w:t>
      </w:r>
      <w:r>
        <w:rPr>
          <w:rFonts w:ascii="Bookman Old Style" w:hAnsi="Bookman Old Style" w:cs="Arial"/>
          <w:b/>
          <w:i/>
          <w:sz w:val="18"/>
          <w:szCs w:val="18"/>
          <w:lang w:val="es-ES_tradnl"/>
        </w:rPr>
        <w:t>(registrar el nombre completo  y número  de la cédula de identidad  del propietario o representante legal habilitado  para la suscripción  del contrato  en representación  de  la empresa)</w:t>
      </w:r>
      <w:r>
        <w:rPr>
          <w:rFonts w:ascii="Bookman Old Style" w:hAnsi="Bookman Old Style" w:cs="Arial"/>
          <w:sz w:val="18"/>
          <w:szCs w:val="18"/>
          <w:lang w:val="es-ES_tradnl"/>
        </w:rPr>
        <w:t xml:space="preserve"> en virtud  del testimonio de poder Nº____</w:t>
      </w:r>
      <w:r>
        <w:rPr>
          <w:rFonts w:ascii="Bookman Old Style" w:hAnsi="Bookman Old Style" w:cs="Arial"/>
          <w:b/>
          <w:i/>
          <w:sz w:val="18"/>
          <w:szCs w:val="18"/>
          <w:lang w:val="es-ES_tradnl"/>
        </w:rPr>
        <w:t xml:space="preserve">(registrar número) </w:t>
      </w:r>
      <w:r>
        <w:rPr>
          <w:rFonts w:ascii="Bookman Old Style" w:hAnsi="Bookman Old Style" w:cs="Arial"/>
          <w:b/>
          <w:i/>
          <w:sz w:val="18"/>
          <w:szCs w:val="18"/>
        </w:rPr>
        <w:t>(En caso de proponentes cuya constitución no sea comercial, se deberá requerir su testimonio de Poder y testimonio de constitución si corresponde)</w:t>
      </w:r>
      <w:r>
        <w:rPr>
          <w:rFonts w:ascii="Bookman Old Style" w:hAnsi="Bookman Old Style" w:cs="Arial"/>
          <w:b/>
          <w:sz w:val="18"/>
          <w:szCs w:val="18"/>
        </w:rPr>
        <w:t xml:space="preserve"> </w:t>
      </w:r>
      <w:r>
        <w:rPr>
          <w:rFonts w:ascii="Bookman Old Style" w:hAnsi="Bookman Old Style" w:cs="Arial"/>
          <w:sz w:val="18"/>
          <w:szCs w:val="18"/>
        </w:rPr>
        <w:t xml:space="preserve">que en adelante se denominará el </w:t>
      </w:r>
      <w:r>
        <w:rPr>
          <w:rFonts w:ascii="Bookman Old Style" w:hAnsi="Bookman Old Style" w:cs="Arial"/>
          <w:b/>
          <w:sz w:val="18"/>
          <w:szCs w:val="18"/>
        </w:rPr>
        <w:t>PROVEEDOR</w:t>
      </w:r>
      <w:r>
        <w:rPr>
          <w:rFonts w:ascii="Bookman Old Style" w:hAnsi="Bookman Old Style" w:cs="Arial"/>
          <w:sz w:val="18"/>
          <w:szCs w:val="18"/>
        </w:rPr>
        <w:t xml:space="preserve">, quienes celebran y suscriben el presente </w:t>
      </w:r>
      <w:r>
        <w:rPr>
          <w:rFonts w:ascii="Bookman Old Style" w:hAnsi="Bookman Old Style" w:cs="Arial"/>
          <w:sz w:val="18"/>
          <w:szCs w:val="18"/>
          <w:lang w:val="es-ES_tradnl"/>
        </w:rPr>
        <w:t>Contrato de Adquisición de Bienes</w:t>
      </w:r>
      <w:r>
        <w:rPr>
          <w:rFonts w:ascii="Bookman Old Style" w:hAnsi="Bookman Old Style" w:cs="Arial"/>
          <w:sz w:val="18"/>
          <w:szCs w:val="18"/>
        </w:rPr>
        <w:t>, al tenor de las siguientes clausulas:</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SEGUNDA.- (ANTECEDENTES LEGALES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La</w:t>
      </w:r>
      <w:r>
        <w:rPr>
          <w:rFonts w:ascii="Bookman Old Style" w:hAnsi="Bookman Old Style" w:cs="Arial"/>
          <w:b/>
          <w:sz w:val="18"/>
          <w:szCs w:val="18"/>
        </w:rPr>
        <w:t xml:space="preserve"> ENTIDAD</w:t>
      </w:r>
      <w:r>
        <w:rPr>
          <w:rFonts w:ascii="Bookman Old Style" w:hAnsi="Bookman Old Style" w:cs="Arial"/>
          <w:sz w:val="18"/>
          <w:szCs w:val="18"/>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 convocó en fecha ______________________ a las empresas interesadas a presentar sus propuestas en el proceso de contratación</w:t>
      </w:r>
      <w:r>
        <w:rPr>
          <w:rFonts w:ascii="Bookman Old Style" w:hAnsi="Bookman Old Style" w:cs="Arial"/>
          <w:b/>
          <w:i/>
          <w:sz w:val="18"/>
          <w:szCs w:val="18"/>
        </w:rPr>
        <w:t xml:space="preserve">, </w:t>
      </w:r>
      <w:r>
        <w:rPr>
          <w:rFonts w:ascii="Bookman Old Style" w:hAnsi="Bookman Old Style" w:cs="Arial"/>
          <w:sz w:val="18"/>
          <w:szCs w:val="18"/>
        </w:rPr>
        <w:t xml:space="preserve">con Código </w:t>
      </w:r>
      <w:r>
        <w:rPr>
          <w:rFonts w:ascii="Bookman Old Style" w:hAnsi="Bookman Old Style" w:cs="Arial"/>
          <w:b/>
          <w:sz w:val="18"/>
          <w:szCs w:val="18"/>
        </w:rPr>
        <w:t>(</w:t>
      </w:r>
      <w:r>
        <w:rPr>
          <w:rFonts w:ascii="Bookman Old Style" w:hAnsi="Bookman Old Style" w:cs="Arial"/>
          <w:b/>
          <w:i/>
          <w:sz w:val="18"/>
          <w:szCs w:val="18"/>
        </w:rPr>
        <w:t>señalar el código del proceso</w:t>
      </w:r>
      <w:r>
        <w:rPr>
          <w:rFonts w:ascii="Bookman Old Style" w:hAnsi="Bookman Old Style" w:cs="Arial"/>
          <w:b/>
          <w:sz w:val="18"/>
          <w:szCs w:val="18"/>
        </w:rPr>
        <w:t>)</w:t>
      </w:r>
      <w:r>
        <w:rPr>
          <w:rFonts w:ascii="Bookman Old Style" w:hAnsi="Bookman Old Style" w:cs="Arial"/>
          <w:sz w:val="18"/>
          <w:szCs w:val="18"/>
        </w:rPr>
        <w:t>, en base a lo solicitado en el DBC.</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En base al Informe de Evaluación y Recomendación Nº ___________ </w:t>
      </w:r>
      <w:r>
        <w:rPr>
          <w:rFonts w:ascii="Bookman Old Style" w:hAnsi="Bookman Old Style" w:cs="Arial"/>
          <w:b/>
          <w:i/>
          <w:sz w:val="18"/>
          <w:szCs w:val="18"/>
        </w:rPr>
        <w:t>(señalar el número del Informe y fecha)</w:t>
      </w:r>
      <w:r>
        <w:rPr>
          <w:rFonts w:ascii="Bookman Old Style" w:hAnsi="Bookman Old Style" w:cs="Arial"/>
          <w:b/>
          <w:sz w:val="18"/>
          <w:szCs w:val="18"/>
        </w:rPr>
        <w:t xml:space="preserve">, </w:t>
      </w:r>
      <w:r>
        <w:rPr>
          <w:rFonts w:ascii="Bookman Old Style" w:hAnsi="Bookman Old Style" w:cs="Arial"/>
          <w:sz w:val="18"/>
          <w:szCs w:val="18"/>
        </w:rPr>
        <w:t xml:space="preserve">emitido por el Comité de Evaluación, el Responsable de Contratación Directa (RCD) determinó mediante Nota Expresa de Adjudicación </w:t>
      </w:r>
      <w:r>
        <w:rPr>
          <w:rFonts w:ascii="Bookman Old Style" w:hAnsi="Bookman Old Style" w:cs="Arial"/>
          <w:sz w:val="18"/>
          <w:szCs w:val="18"/>
        </w:rPr>
        <w:softHyphen/>
        <w:t xml:space="preserve">___________  </w:t>
      </w:r>
      <w:r>
        <w:rPr>
          <w:rFonts w:ascii="Bookman Old Style" w:hAnsi="Bookman Old Style" w:cs="Arial"/>
          <w:b/>
          <w:sz w:val="18"/>
          <w:szCs w:val="18"/>
        </w:rPr>
        <w:t>(Señalar número y fecha)</w:t>
      </w:r>
      <w:r>
        <w:rPr>
          <w:rFonts w:ascii="Bookman Old Style" w:hAnsi="Bookman Old Style" w:cs="Arial"/>
          <w:sz w:val="18"/>
          <w:szCs w:val="18"/>
        </w:rPr>
        <w:t xml:space="preserve"> adjudicar la contratación a _______________ </w:t>
      </w:r>
      <w:r>
        <w:rPr>
          <w:rFonts w:ascii="Bookman Old Style" w:hAnsi="Bookman Old Style" w:cs="Arial"/>
          <w:b/>
          <w:i/>
          <w:sz w:val="18"/>
          <w:szCs w:val="18"/>
        </w:rPr>
        <w:t>(señalar el nombre o razón social del proponente adjudicado)</w:t>
      </w:r>
      <w:r>
        <w:rPr>
          <w:rFonts w:ascii="Bookman Old Style" w:hAnsi="Bookman Old Style" w:cs="Arial"/>
          <w:sz w:val="18"/>
          <w:szCs w:val="18"/>
        </w:rPr>
        <w:t>, al cumplir su propuesta con todos los requisitos establecidos en el DBC</w:t>
      </w:r>
      <w:r>
        <w:rPr>
          <w:rFonts w:ascii="Bookman Old Style" w:hAnsi="Bookman Old Style" w:cs="Arial"/>
          <w:b/>
          <w:sz w:val="18"/>
          <w:szCs w:val="18"/>
        </w:rPr>
        <w:t>.</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el RCD, en caso excepcional decide adjudicar la adquisición a un proponente que no sea el recomendado por el Comité de Evaluación, deberá  adecuarse la redacción de la presente cláusula)</w:t>
      </w:r>
    </w:p>
    <w:p w:rsidR="00751592" w:rsidRDefault="00751592" w:rsidP="00751592">
      <w:pPr>
        <w:jc w:val="both"/>
        <w:rPr>
          <w:rFonts w:ascii="Bookman Old Style" w:hAnsi="Bookman Old Style" w:cs="Arial"/>
          <w:sz w:val="18"/>
          <w:szCs w:val="18"/>
          <w:lang w:val="es-ES_tradnl"/>
        </w:rPr>
      </w:pPr>
    </w:p>
    <w:p w:rsidR="00A8317C" w:rsidRDefault="00A8317C" w:rsidP="00751592">
      <w:pPr>
        <w:jc w:val="both"/>
        <w:rPr>
          <w:rFonts w:ascii="Bookman Old Style" w:hAnsi="Bookman Old Style" w:cs="Arial"/>
          <w:b/>
          <w:sz w:val="18"/>
          <w:szCs w:val="18"/>
          <w:lang w:val="es-ES_tradnl"/>
        </w:rPr>
      </w:pPr>
    </w:p>
    <w:p w:rsidR="007C6C5B" w:rsidRDefault="007C6C5B" w:rsidP="00751592">
      <w:pPr>
        <w:jc w:val="both"/>
        <w:rPr>
          <w:rFonts w:ascii="Bookman Old Style" w:hAnsi="Bookman Old Style" w:cs="Arial"/>
          <w:b/>
          <w:sz w:val="18"/>
          <w:szCs w:val="18"/>
          <w:lang w:val="es-ES_tradnl"/>
        </w:rPr>
      </w:pPr>
    </w:p>
    <w:p w:rsidR="007C6C5B" w:rsidRDefault="007C6C5B" w:rsidP="00751592">
      <w:pPr>
        <w:jc w:val="both"/>
        <w:rPr>
          <w:rFonts w:ascii="Bookman Old Style" w:hAnsi="Bookman Old Style" w:cs="Arial"/>
          <w:b/>
          <w:sz w:val="18"/>
          <w:szCs w:val="18"/>
          <w:lang w:val="es-ES_tradnl"/>
        </w:rPr>
      </w:pPr>
    </w:p>
    <w:p w:rsidR="007C6C5B" w:rsidRDefault="007C6C5B" w:rsidP="00751592">
      <w:pPr>
        <w:jc w:val="both"/>
        <w:rPr>
          <w:rFonts w:ascii="Bookman Old Style" w:hAnsi="Bookman Old Style" w:cs="Arial"/>
          <w:b/>
          <w:sz w:val="18"/>
          <w:szCs w:val="18"/>
          <w:lang w:val="es-ES_tradnl"/>
        </w:rPr>
      </w:pPr>
    </w:p>
    <w:p w:rsidR="00A8317C" w:rsidRDefault="00A8317C"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lastRenderedPageBreak/>
        <w:t>TERCERA.- (OBJETO Y CAUSA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objeto del presente contrato es la adquisición de _______________</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describir de forma detallada el tipo de bienes a ser provistos y en caso de tratarse de varios ítems, deberá hacerse constar que el detalle de los bienes objeto del contrato, se encuentran en documento anexo)</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que en adelante se denominarán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para ________________ </w:t>
      </w:r>
      <w:r>
        <w:rPr>
          <w:rFonts w:ascii="Bookman Old Style" w:hAnsi="Bookman Old Style" w:cs="Arial"/>
          <w:b/>
          <w:i/>
          <w:sz w:val="18"/>
          <w:szCs w:val="18"/>
          <w:lang w:val="es-ES_tradnl"/>
        </w:rPr>
        <w:t>(señalar la causa de la contratación)</w:t>
      </w:r>
      <w:r>
        <w:rPr>
          <w:rFonts w:ascii="Bookman Old Style" w:hAnsi="Bookman Old Style" w:cs="Arial"/>
          <w:sz w:val="18"/>
          <w:szCs w:val="18"/>
          <w:lang w:val="es-ES_tradnl"/>
        </w:rPr>
        <w:t xml:space="preserve">, suministrados por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conformidad con el DBC y la Propuesta Adjudicada, con estricta y absoluta sujeción al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CUARTA.- (PLAZO DE ADQUISICIÓN)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 xml:space="preserve">entregará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en estricto apego a la propuesta adjudicada, las especificaciones técnicas y el cronograma de entregas </w:t>
      </w:r>
      <w:r>
        <w:rPr>
          <w:rFonts w:ascii="Bookman Old Style" w:hAnsi="Bookman Old Style" w:cs="Arial"/>
          <w:b/>
          <w:i/>
          <w:sz w:val="18"/>
          <w:szCs w:val="18"/>
          <w:lang w:val="es-ES_tradnl"/>
        </w:rPr>
        <w:t>(cuando corresponda)</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el plazo de _________ </w:t>
      </w:r>
      <w:r>
        <w:rPr>
          <w:rFonts w:ascii="Bookman Old Style" w:hAnsi="Bookman Old Style" w:cs="Arial"/>
          <w:b/>
          <w:i/>
          <w:sz w:val="18"/>
          <w:szCs w:val="18"/>
          <w:lang w:val="es-ES_tradnl"/>
        </w:rPr>
        <w:t xml:space="preserve">(registrar en forma literal y numeral el plazo total de entrega de los BIENES en días calendario) </w:t>
      </w:r>
      <w:r>
        <w:rPr>
          <w:rFonts w:ascii="Bookman Old Style" w:hAnsi="Bookman Old Style" w:cs="Arial"/>
          <w:sz w:val="18"/>
          <w:szCs w:val="18"/>
          <w:lang w:val="es-ES_tradnl"/>
        </w:rPr>
        <w:t xml:space="preserve">días calendario, que serán computados a partir, de: </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(Elegir una de las siguientes opciones, de acuerdo a lo que corresponda)</w:t>
      </w:r>
      <w:r>
        <w:rPr>
          <w:rFonts w:ascii="Bookman Old Style" w:hAnsi="Bookman Old Style" w:cs="Arial"/>
          <w:i/>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0"/>
          <w:numId w:val="27"/>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apertura de la Carta de Crédito </w:t>
      </w:r>
      <w:r>
        <w:rPr>
          <w:rFonts w:ascii="Bookman Old Style" w:hAnsi="Bookman Old Style" w:cs="Arial"/>
          <w:b/>
          <w:i/>
          <w:sz w:val="18"/>
          <w:szCs w:val="18"/>
          <w:lang w:val="es-ES_tradnl"/>
        </w:rPr>
        <w:t>(Cuando se trate de importación por el PROVEEDOR)</w:t>
      </w:r>
      <w:r>
        <w:rPr>
          <w:rFonts w:ascii="Bookman Old Style" w:hAnsi="Bookman Old Style" w:cs="Arial"/>
          <w:sz w:val="18"/>
          <w:szCs w:val="18"/>
          <w:lang w:val="es-ES_tradnl"/>
        </w:rPr>
        <w:t xml:space="preserve"> </w:t>
      </w:r>
    </w:p>
    <w:p w:rsidR="00751592" w:rsidRDefault="00751592" w:rsidP="00BB32E1">
      <w:pPr>
        <w:numPr>
          <w:ilvl w:val="0"/>
          <w:numId w:val="27"/>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Desembolso del anticipo </w:t>
      </w:r>
      <w:r>
        <w:rPr>
          <w:rFonts w:ascii="Bookman Old Style" w:hAnsi="Bookman Old Style" w:cs="Arial"/>
          <w:b/>
          <w:i/>
          <w:sz w:val="18"/>
          <w:szCs w:val="18"/>
          <w:lang w:val="es-ES_tradnl"/>
        </w:rPr>
        <w:t>(Cuando se trate de compra local con anticipo)</w:t>
      </w:r>
      <w:r>
        <w:rPr>
          <w:rFonts w:ascii="Bookman Old Style" w:hAnsi="Bookman Old Style" w:cs="Arial"/>
          <w:i/>
          <w:sz w:val="18"/>
          <w:szCs w:val="18"/>
          <w:lang w:val="es-ES_tradnl"/>
        </w:rPr>
        <w:t xml:space="preserve"> </w:t>
      </w:r>
    </w:p>
    <w:p w:rsidR="00751592" w:rsidRDefault="00751592" w:rsidP="00BB32E1">
      <w:pPr>
        <w:numPr>
          <w:ilvl w:val="0"/>
          <w:numId w:val="27"/>
        </w:num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Puesta en vigencia del contrato, </w:t>
      </w:r>
      <w:r>
        <w:rPr>
          <w:rFonts w:ascii="Bookman Old Style" w:hAnsi="Bookman Old Style" w:cs="Arial"/>
          <w:b/>
          <w:i/>
          <w:sz w:val="18"/>
          <w:szCs w:val="18"/>
          <w:lang w:val="es-ES_tradnl"/>
        </w:rPr>
        <w:t>(Cuando se trate de compra local sin anticipo).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las entregas fuesen parciales, dentro del plazo total, se deberá hacer constar las cantidades y fechas, a efectos del control del cumplimiento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de adquisición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establecido en la presente cláusula, podrá ser ampliado cuando:</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1"/>
          <w:numId w:val="28"/>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el procedimiento establecido en este mismo Contrato, incremente la cantidad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ello repercuta en el plazo total. </w:t>
      </w:r>
    </w:p>
    <w:p w:rsidR="00751592" w:rsidRDefault="00751592" w:rsidP="00BB32E1">
      <w:pPr>
        <w:numPr>
          <w:ilvl w:val="1"/>
          <w:numId w:val="28"/>
        </w:numPr>
        <w:tabs>
          <w:tab w:val="left"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Por demora en el pago de los bienes entregados.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QUINTA.- (MONTO DEL CONTRATO) </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monto total propuesto y aceptado por ambas partes para la ejecución del objeto del presente contrato es de: ___________ </w:t>
      </w:r>
      <w:r>
        <w:rPr>
          <w:rFonts w:ascii="Bookman Old Style" w:hAnsi="Bookman Old Style" w:cs="Arial"/>
          <w:b/>
          <w:i/>
          <w:sz w:val="18"/>
          <w:szCs w:val="18"/>
          <w:lang w:val="es-ES_tradnl"/>
        </w:rPr>
        <w:t xml:space="preserve">(registrar en forma numeral y literal del monto del contrato, en bolivianos, establecido en la Resolución de Adjudicación). </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o valor final de la adquisición, será el resultante de aplicar los precios unitarios de la propuesta adjudicada a las cantidades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efectiva y realmente provistas.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Queda establecido que los precios unitarios consignados en la propuesta adjudicada obligan a la provisión de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nuevos y de primera calidad, sin excepción.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Este monto también comprende todos los costos de verificación, transporte, impuestos aranceles, gastos de seguro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y cualquier otro costo que pueda tener incidencia en el precio hasta su entrega definitiva de forma satisfactoria.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Es de exclusiva responsabilidad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efectuar la provisión de los </w:t>
      </w:r>
      <w:r>
        <w:rPr>
          <w:rFonts w:ascii="Bookman Old Style" w:hAnsi="Bookman Old Style" w:cs="Arial"/>
          <w:b/>
          <w:bCs/>
          <w:sz w:val="18"/>
          <w:szCs w:val="18"/>
          <w:lang w:val="es-ES_tradnl"/>
        </w:rPr>
        <w:t xml:space="preserve">BIENES </w:t>
      </w:r>
      <w:r>
        <w:rPr>
          <w:rFonts w:ascii="Bookman Old Style" w:hAnsi="Bookman Old Style" w:cs="Arial"/>
          <w:sz w:val="18"/>
          <w:szCs w:val="18"/>
          <w:lang w:val="es-ES_tradnl"/>
        </w:rPr>
        <w:t>contratados por el monto establecido, ya que no se reconocerán ni procederán pagos por provisiones que hiciesen exceder dicho monto.</w:t>
      </w:r>
    </w:p>
    <w:p w:rsidR="00751592" w:rsidRDefault="00751592" w:rsidP="00751592">
      <w:pPr>
        <w:jc w:val="both"/>
        <w:rPr>
          <w:rFonts w:ascii="Bookman Old Style" w:hAnsi="Bookman Old Style" w:cs="Arial"/>
          <w:b/>
          <w:i/>
          <w:iCs/>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iCs/>
          <w:sz w:val="18"/>
          <w:szCs w:val="18"/>
          <w:lang w:val="es-ES_tradnl"/>
        </w:rPr>
        <w:t>(En caso de no existir anticipo, la entidad deberá eliminar la presente cláusula)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SEXTA.- (ANTICIPO)</w:t>
      </w:r>
      <w:r>
        <w:rPr>
          <w:rFonts w:ascii="Bookman Old Style" w:hAnsi="Bookman Old Style" w:cs="Arial"/>
          <w:b/>
          <w:i/>
          <w:iCs/>
          <w:sz w:val="18"/>
          <w:szCs w:val="18"/>
          <w:lang w:val="es-ES_tradnl"/>
        </w:rPr>
        <w:t xml:space="preserve"> </w:t>
      </w:r>
    </w:p>
    <w:p w:rsidR="00751592" w:rsidRDefault="00751592" w:rsidP="00751592">
      <w:pPr>
        <w:pStyle w:val="CM2"/>
        <w:jc w:val="both"/>
        <w:rPr>
          <w:rFonts w:ascii="Bookman Old Style" w:hAnsi="Bookman Old Style" w:cs="Arial"/>
          <w:sz w:val="18"/>
          <w:szCs w:val="18"/>
        </w:rPr>
      </w:pPr>
    </w:p>
    <w:p w:rsidR="00751592" w:rsidRDefault="00751592" w:rsidP="00751592">
      <w:pPr>
        <w:pStyle w:val="CM2"/>
        <w:jc w:val="both"/>
        <w:rPr>
          <w:rFonts w:ascii="Bookman Old Style" w:hAnsi="Bookman Old Style" w:cs="Arial"/>
          <w:sz w:val="18"/>
          <w:szCs w:val="18"/>
          <w:lang w:val="es-ES_tradnl"/>
        </w:rPr>
      </w:pPr>
      <w:r>
        <w:rPr>
          <w:rFonts w:ascii="Bookman Old Style" w:hAnsi="Bookman Old Style" w:cs="Arial"/>
          <w:sz w:val="18"/>
          <w:szCs w:val="18"/>
        </w:rPr>
        <w:t xml:space="preserve">La </w:t>
      </w:r>
      <w:r>
        <w:rPr>
          <w:rFonts w:ascii="Bookman Old Style" w:hAnsi="Bookman Old Style" w:cs="Arial"/>
          <w:b/>
          <w:sz w:val="18"/>
          <w:szCs w:val="18"/>
        </w:rPr>
        <w:t>ENTIDAD</w:t>
      </w:r>
      <w:r>
        <w:rPr>
          <w:rFonts w:ascii="Bookman Old Style" w:hAnsi="Bookman Old Style" w:cs="Verdana"/>
          <w:sz w:val="18"/>
          <w:szCs w:val="18"/>
        </w:rPr>
        <w:t>, podrá otorgar un anticipo al</w:t>
      </w:r>
      <w:r>
        <w:rPr>
          <w:rFonts w:ascii="Bookman Old Style" w:hAnsi="Bookman Old Style" w:cs="Arial"/>
          <w:sz w:val="18"/>
          <w:szCs w:val="18"/>
        </w:rPr>
        <w:t xml:space="preserve"> </w:t>
      </w:r>
      <w:r>
        <w:rPr>
          <w:rFonts w:ascii="Bookman Old Style" w:hAnsi="Bookman Old Style" w:cs="Arial"/>
          <w:b/>
          <w:sz w:val="18"/>
          <w:szCs w:val="18"/>
        </w:rPr>
        <w:t>PROVEEDOR</w:t>
      </w:r>
      <w:r>
        <w:rPr>
          <w:rFonts w:ascii="Bookman Old Style" w:hAnsi="Bookman Old Style" w:cs="Verdana"/>
          <w:sz w:val="18"/>
          <w:szCs w:val="18"/>
        </w:rPr>
        <w:t>, cuyo monto no deberá exceder el veinte por ciento (20%) del monto del Contrato</w:t>
      </w:r>
      <w:r>
        <w:rPr>
          <w:rFonts w:ascii="Bookman Old Style" w:hAnsi="Bookman Old Style" w:cs="Arial"/>
          <w:sz w:val="18"/>
          <w:szCs w:val="18"/>
          <w:lang w:val="es-ES_tradnl"/>
        </w:rPr>
        <w:t xml:space="preserve">, contra entrega de una Garantía de Correcta Inversión de Anticipo </w:t>
      </w:r>
      <w:r>
        <w:rPr>
          <w:rFonts w:ascii="Bookman Old Style" w:hAnsi="Bookman Old Style" w:cs="Arial"/>
          <w:sz w:val="18"/>
          <w:szCs w:val="18"/>
          <w:lang w:val="es-ES_tradnl"/>
        </w:rPr>
        <w:lastRenderedPageBreak/>
        <w:t xml:space="preserve">por el  cien por ciento (100%) del monto entregado. El importe del anticipo será descontado en _______________ </w:t>
      </w:r>
      <w:r>
        <w:rPr>
          <w:rFonts w:ascii="Bookman Old Style" w:hAnsi="Bookman Old Style" w:cs="Arial"/>
          <w:b/>
          <w:i/>
          <w:sz w:val="18"/>
          <w:szCs w:val="18"/>
          <w:lang w:val="es-ES_tradnl"/>
        </w:rPr>
        <w:t>(indicar el número de pagos)</w:t>
      </w:r>
      <w:r>
        <w:rPr>
          <w:rFonts w:ascii="Bookman Old Style" w:hAnsi="Bookman Old Style" w:cs="Arial"/>
          <w:sz w:val="18"/>
          <w:szCs w:val="18"/>
          <w:lang w:val="es-ES_tradnl"/>
        </w:rPr>
        <w:t xml:space="preserve"> pagos hasta cubrir el monto total del  anticipo.</w:t>
      </w:r>
    </w:p>
    <w:p w:rsidR="00751592" w:rsidRDefault="00751592" w:rsidP="00751592">
      <w:pPr>
        <w:pStyle w:val="CM2"/>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SEPTIMA.- (GARANTIAS)</w:t>
      </w: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7.1. GARANTÍA DE CUMPLIMIENTO DE CONTRATO</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garantiza el correcto cumplimiento y fiel ejecución del presente Contrato en todas sus partes con la __________ </w:t>
      </w:r>
      <w:r>
        <w:rPr>
          <w:rFonts w:ascii="Bookman Old Style" w:hAnsi="Bookman Old Style" w:cs="Arial"/>
          <w:b/>
          <w:i/>
          <w:sz w:val="18"/>
          <w:szCs w:val="18"/>
          <w:lang w:val="es-ES_tradnl"/>
        </w:rPr>
        <w:t>(registrar el tipo de garantía establecido en el DBC)</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Nº __________emitida por __________ </w:t>
      </w:r>
      <w:r>
        <w:rPr>
          <w:rFonts w:ascii="Bookman Old Style" w:hAnsi="Bookman Old Style" w:cs="Arial"/>
          <w:b/>
          <w:i/>
          <w:sz w:val="18"/>
          <w:szCs w:val="18"/>
          <w:lang w:val="es-ES_tradnl"/>
        </w:rPr>
        <w:t>(registrar el nombre del ente emisor de la garantía)</w:t>
      </w:r>
      <w:r>
        <w:rPr>
          <w:rFonts w:ascii="Bookman Old Style" w:hAnsi="Bookman Old Style" w:cs="Arial"/>
          <w:sz w:val="18"/>
          <w:szCs w:val="18"/>
          <w:lang w:val="es-ES_tradnl"/>
        </w:rPr>
        <w:t>, con vigencia hasta el</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__________ </w:t>
      </w:r>
      <w:r>
        <w:rPr>
          <w:rFonts w:ascii="Bookman Old Style" w:hAnsi="Bookman Old Style" w:cs="Arial"/>
          <w:b/>
          <w:i/>
          <w:sz w:val="18"/>
          <w:szCs w:val="18"/>
          <w:lang w:val="es-ES_tradnl"/>
        </w:rPr>
        <w:t xml:space="preserve">(registrar día, mes y año de la vigencia de la garantía, misma que deberá exceder en sesenta días calendario al plazo de entrega de los bienes), </w:t>
      </w:r>
      <w:r>
        <w:rPr>
          <w:rFonts w:ascii="Bookman Old Style" w:hAnsi="Bookman Old Style" w:cs="Arial"/>
          <w:sz w:val="18"/>
          <w:szCs w:val="18"/>
          <w:lang w:val="es-ES_tradnl"/>
        </w:rPr>
        <w:t xml:space="preserve">a la orden de ___________ </w:t>
      </w:r>
      <w:r>
        <w:rPr>
          <w:rFonts w:ascii="Bookman Old Style" w:hAnsi="Bookman Old Style" w:cs="Arial"/>
          <w:b/>
          <w:i/>
          <w:sz w:val="18"/>
          <w:szCs w:val="18"/>
          <w:lang w:val="es-ES_tradnl"/>
        </w:rPr>
        <w:t>(registrar el nombre o razón social de la ENTIDAD),</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por ____________</w:t>
      </w:r>
      <w:r>
        <w:rPr>
          <w:rFonts w:ascii="Bookman Old Style" w:hAnsi="Bookman Old Style" w:cs="Arial"/>
          <w:b/>
          <w:i/>
          <w:sz w:val="18"/>
          <w:szCs w:val="18"/>
          <w:lang w:val="es-ES_tradnl"/>
        </w:rPr>
        <w:t xml:space="preserve">(registrar el monto de la garantía en forma numeral y literal), </w:t>
      </w:r>
      <w:r>
        <w:rPr>
          <w:rFonts w:ascii="Bookman Old Style" w:hAnsi="Bookman Old Style" w:cs="Arial"/>
          <w:sz w:val="18"/>
          <w:szCs w:val="18"/>
          <w:lang w:val="es-ES_tradnl"/>
        </w:rPr>
        <w:t>equivalente al siete por ciento (7%) del monto total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dicha garantía en caso de cualquier incumplimiento contractual incurrido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será pagado en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a su sólo requerimiento, sin necesidad de ningún trámite o acción judicial.</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se procediera a la recepción definitiva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 la adquisición de forma satisfactoria y dentro del plazo previsto en la Cláusula Cuarta, hecho que se hará constar mediante el Acta de recepción definitiva suscrita por ambas partes, dicha garantía será devuelta después de la Liquidación del Contrato, juntamente con el Certificado de Cumplimiento de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Cumplimiento de Contrato,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 quien llevará el control directo de vigencia de la misma bajo su responsabilidad.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convenirse el desembolso de anticipo, en la presente cláusula se deberá adicionar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7.2. GARANTÍA DE CORRECTA INVERSIÓN DE ANTICIPO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entregará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________ </w:t>
      </w:r>
      <w:r>
        <w:rPr>
          <w:rFonts w:ascii="Bookman Old Style" w:hAnsi="Bookman Old Style" w:cs="Arial"/>
          <w:b/>
          <w:i/>
          <w:sz w:val="18"/>
          <w:szCs w:val="18"/>
          <w:lang w:val="es-ES_tradnl"/>
        </w:rPr>
        <w:t>(registrar el tipo de garantía a ser presentada, Boleta de Garantía, Garantía a Primer Requerimiento o Póliza de Seguro de Caución a Primer Requerimiento)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por el cien por cien (100%) del monto del anticipo solicitado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que corresponde a </w:t>
      </w:r>
      <w:r>
        <w:rPr>
          <w:rFonts w:ascii="Bookman Old Style" w:hAnsi="Bookman Old Style" w:cs="Arial"/>
          <w:i/>
          <w:sz w:val="18"/>
          <w:szCs w:val="18"/>
          <w:lang w:val="es-ES_tradnl"/>
        </w:rPr>
        <w:t xml:space="preserve">__________ </w:t>
      </w:r>
      <w:r>
        <w:rPr>
          <w:rFonts w:ascii="Bookman Old Style" w:hAnsi="Bookman Old Style" w:cs="Arial"/>
          <w:b/>
          <w:i/>
          <w:sz w:val="18"/>
          <w:szCs w:val="18"/>
          <w:lang w:val="es-ES_tradnl"/>
        </w:rPr>
        <w:t>(registrar el monto en forma numeral y literal, el mismo que no podrá exceder del 20% del monto total del contrato)</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con vigencia hasta la amortización total del anticipo, a la orden de  _________ </w:t>
      </w:r>
      <w:r>
        <w:rPr>
          <w:rFonts w:ascii="Bookman Old Style" w:hAnsi="Bookman Old Style" w:cs="Arial"/>
          <w:b/>
          <w:i/>
          <w:sz w:val="18"/>
          <w:szCs w:val="18"/>
          <w:lang w:val="es-ES_tradnl"/>
        </w:rPr>
        <w:t>(registrar el nombre o razón social de la 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la obligación de mantener actualizada la Garantía de Correcta Inversión de Anticipo, cuantas veces lo requiera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por razones justificadas.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el </w:t>
      </w:r>
      <w:r>
        <w:rPr>
          <w:rFonts w:ascii="Bookman Old Style" w:hAnsi="Bookman Old Style" w:cs="Arial"/>
          <w:b/>
          <w:sz w:val="18"/>
          <w:szCs w:val="18"/>
          <w:lang w:val="es-ES_tradnl"/>
        </w:rPr>
        <w:t>PROVEDOR</w:t>
      </w:r>
      <w:r>
        <w:rPr>
          <w:rFonts w:ascii="Bookman Old Style" w:hAnsi="Bookman Old Style" w:cs="Arial"/>
          <w:sz w:val="18"/>
          <w:szCs w:val="18"/>
          <w:lang w:val="es-ES_tradnl"/>
        </w:rPr>
        <w:t xml:space="preserve"> no invierta el mismo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dentro de los ___________ </w:t>
      </w:r>
      <w:r>
        <w:rPr>
          <w:rFonts w:ascii="Bookman Old Style" w:hAnsi="Bookman Old Style" w:cs="Arial"/>
          <w:b/>
          <w:i/>
          <w:sz w:val="18"/>
          <w:szCs w:val="18"/>
          <w:lang w:val="es-ES_tradnl"/>
        </w:rPr>
        <w:t>(registrar en forma literal y numérica, el plazo que prevea al efecto la 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llevará el control directo de la vigencia y validez de esta garantía, en cuanto al monto y plazo, a efectos de requerir su ampliación al </w:t>
      </w:r>
      <w:r>
        <w:rPr>
          <w:rFonts w:ascii="Bookman Old Style" w:hAnsi="Bookman Old Style" w:cs="Arial"/>
          <w:b/>
          <w:bCs/>
          <w:sz w:val="18"/>
          <w:szCs w:val="18"/>
          <w:lang w:val="es-ES_tradnl"/>
        </w:rPr>
        <w:t>PROVEEDOR</w:t>
      </w:r>
      <w:r>
        <w:rPr>
          <w:rFonts w:ascii="Bookman Old Style" w:hAnsi="Bookman Old Style" w:cs="Arial"/>
          <w:sz w:val="18"/>
          <w:szCs w:val="18"/>
          <w:lang w:val="es-ES_tradnl"/>
        </w:rPr>
        <w:t>.</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(En caso de que la entidad requiera la garantía de Funcionamiento de Maquinaria y/o Equipo, en la presente cláusula se deberá adicionar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7.3. GARANTÍA DE FUNCIONAMIENTO DE MAQUINARIA Y/O EQUIPO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se obliga a constituir una ________ </w:t>
      </w:r>
      <w:r>
        <w:rPr>
          <w:rFonts w:ascii="Bookman Old Style" w:hAnsi="Bookman Old Style" w:cs="Arial"/>
          <w:b/>
          <w:i/>
          <w:sz w:val="18"/>
          <w:szCs w:val="18"/>
          <w:lang w:val="es-ES_tradnl"/>
        </w:rPr>
        <w:t>(registrar el tipo de garantía requerida en el DBC)</w:t>
      </w:r>
      <w:r>
        <w:rPr>
          <w:rFonts w:ascii="Bookman Old Style" w:hAnsi="Bookman Old Style" w:cs="Arial"/>
          <w:i/>
          <w:sz w:val="18"/>
          <w:szCs w:val="18"/>
          <w:lang w:val="es-ES_tradnl"/>
        </w:rPr>
        <w:t>,</w:t>
      </w:r>
      <w:r>
        <w:rPr>
          <w:rFonts w:ascii="Bookman Old Style" w:hAnsi="Bookman Old Style" w:cs="Arial"/>
          <w:sz w:val="18"/>
          <w:szCs w:val="18"/>
          <w:lang w:val="es-ES_tradnl"/>
        </w:rPr>
        <w:t xml:space="preserve"> a la orden de  _________ </w:t>
      </w:r>
      <w:r>
        <w:rPr>
          <w:rFonts w:ascii="Bookman Old Style" w:hAnsi="Bookman Old Style" w:cs="Arial"/>
          <w:b/>
          <w:i/>
          <w:sz w:val="18"/>
          <w:szCs w:val="18"/>
          <w:lang w:val="es-ES_tradnl"/>
        </w:rPr>
        <w:t xml:space="preserve">(registrar el nombre o razón social de la ENTIDAD), </w:t>
      </w:r>
      <w:r>
        <w:rPr>
          <w:rFonts w:ascii="Bookman Old Style" w:hAnsi="Bookman Old Style" w:cs="Arial"/>
          <w:sz w:val="18"/>
          <w:szCs w:val="18"/>
          <w:lang w:val="es-ES_tradnl"/>
        </w:rPr>
        <w:t xml:space="preserve">por el ________ </w:t>
      </w:r>
      <w:r>
        <w:rPr>
          <w:rFonts w:ascii="Bookman Old Style" w:hAnsi="Bookman Old Style" w:cs="Arial"/>
          <w:b/>
          <w:i/>
          <w:sz w:val="18"/>
          <w:szCs w:val="18"/>
          <w:lang w:val="es-ES_tradnl"/>
        </w:rPr>
        <w:lastRenderedPageBreak/>
        <w:t xml:space="preserve">(La Entidad deberá registrar el monto de la garantía, que no exceda el uno y medio por ciento (1.5%) </w:t>
      </w:r>
      <w:r>
        <w:rPr>
          <w:rFonts w:ascii="Bookman Old Style" w:hAnsi="Bookman Old Style" w:cs="Arial"/>
          <w:b/>
          <w:sz w:val="18"/>
          <w:szCs w:val="18"/>
          <w:lang w:val="es-ES_tradnl"/>
        </w:rPr>
        <w:t xml:space="preserve">del monto del contrato) </w:t>
      </w:r>
      <w:r>
        <w:rPr>
          <w:rFonts w:ascii="Bookman Old Style" w:hAnsi="Bookman Old Style" w:cs="Arial"/>
          <w:sz w:val="18"/>
          <w:szCs w:val="18"/>
          <w:lang w:val="es-ES_tradnl"/>
        </w:rPr>
        <w:t>que</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con una vigencia de ________ </w:t>
      </w:r>
      <w:r>
        <w:rPr>
          <w:rFonts w:ascii="Bookman Old Style" w:hAnsi="Bookman Old Style" w:cs="Arial"/>
          <w:b/>
          <w:i/>
          <w:sz w:val="18"/>
          <w:szCs w:val="18"/>
          <w:lang w:val="es-ES_tradnl"/>
        </w:rPr>
        <w:t>(La Entidad deberá registrar el plazo de vigencia de la garantía en literal y numeral que deberá exceder al plazo de vigencia de la garantía de los bienes)</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computable a partir de la Recepción Definitiva de los bienes</w:t>
      </w:r>
      <w:r>
        <w:rPr>
          <w:rFonts w:ascii="Bookman Old Style" w:hAnsi="Bookman Old Style" w:cs="Arial"/>
          <w:b/>
          <w:i/>
          <w:sz w:val="18"/>
          <w:szCs w:val="18"/>
          <w:lang w:val="es-ES_tradnl"/>
        </w:rPr>
        <w:t xml:space="preserve">. </w:t>
      </w:r>
      <w:r>
        <w:rPr>
          <w:rFonts w:ascii="Bookman Old Style" w:hAnsi="Bookman Old Style" w:cs="Arial"/>
          <w:b/>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El importe de esta garantía podrá ser cobrado a favor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adquiridos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presenten buen funcionamiento y/o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no hubiese efectuado el mantenimiento preventivo dentro del plazo de vigencia de la garantía</w:t>
      </w:r>
      <w:r>
        <w:rPr>
          <w:rFonts w:ascii="Bookman Old Style" w:hAnsi="Bookman Old Style" w:cs="Arial"/>
          <w:b/>
          <w:i/>
          <w:sz w:val="18"/>
          <w:szCs w:val="18"/>
          <w:lang w:val="es-ES_tradnl"/>
        </w:rPr>
        <w:t>.</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garantía será devuelta.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el proveedor solicite retención en sustitución de esta garantía la entidad deberá cambiar la redacción anterior por la siguiente).</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PROVEEDOR acepta expresamente, que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retendrá el _____________ (</w:t>
      </w:r>
      <w:r>
        <w:rPr>
          <w:rFonts w:ascii="Bookman Old Style" w:hAnsi="Bookman Old Style" w:cs="Arial"/>
          <w:b/>
          <w:i/>
          <w:sz w:val="18"/>
          <w:szCs w:val="18"/>
          <w:lang w:val="es-ES_tradnl"/>
        </w:rPr>
        <w:t>La Entidad deberá registrar el monto de la garantía, que no exceda el uno y medio por ciento (1.5%) del monto del contrato)</w:t>
      </w:r>
      <w:r>
        <w:rPr>
          <w:rFonts w:ascii="Bookman Old Style" w:hAnsi="Bookman Old Style" w:cs="Arial"/>
          <w:sz w:val="18"/>
          <w:szCs w:val="18"/>
          <w:lang w:val="es-ES_tradnl"/>
        </w:rPr>
        <w:t xml:space="preserve">, en calidad de Garantía de Funcionamiento de  Maquinaria y/o Equipo que avalará el correcto funcionamiento y/o mantenimiento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importe de esta garantía podrá ser cobrado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caso de que los bienes adquiridos por la entidad no presenten buen funcionamiento y/o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efectuado el mantenimiento preventivo dentro del plazo de vigencia de la garantía.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dentro del plazo previsto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no presenta fallas en su funcionamiento y tuvieran el mantenimiento adecuado, dicha retención será devuelta una vez concluido el plazo establecido para esta garantía.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OCTAVA.- (DOMICILIO A EFECTOS DE NOTIFICACION)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Cualquier aviso o notificación que tengan que darse las partes suscribientes del presente contrato será enviada: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i/>
          <w:sz w:val="18"/>
          <w:szCs w:val="18"/>
          <w:lang w:val="es-ES_tradnl"/>
        </w:rPr>
      </w:pPr>
      <w:r>
        <w:rPr>
          <w:rFonts w:ascii="Bookman Old Style" w:hAnsi="Bookman Old Style" w:cs="Arial"/>
          <w:sz w:val="18"/>
          <w:szCs w:val="18"/>
          <w:lang w:val="es-ES_tradnl"/>
        </w:rPr>
        <w:t xml:space="preserve">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_______________________ </w:t>
      </w:r>
      <w:r>
        <w:rPr>
          <w:rFonts w:ascii="Bookman Old Style" w:hAnsi="Bookman Old Style" w:cs="Arial"/>
          <w:b/>
          <w:i/>
          <w:sz w:val="18"/>
          <w:szCs w:val="18"/>
          <w:lang w:val="es-ES_tradnl"/>
        </w:rPr>
        <w:t>(registrar el domicilio que señale el PROVEEDOR, especificando la ciudad, zona, calle y número del inmueble donde funcionan sus oficinas).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____________________</w:t>
      </w:r>
      <w:proofErr w:type="gramStart"/>
      <w:r>
        <w:rPr>
          <w:rFonts w:ascii="Bookman Old Style" w:hAnsi="Bookman Old Style" w:cs="Arial"/>
          <w:sz w:val="18"/>
          <w:szCs w:val="18"/>
          <w:lang w:val="es-ES_tradnl"/>
        </w:rPr>
        <w:t>_</w:t>
      </w:r>
      <w:r>
        <w:rPr>
          <w:rFonts w:ascii="Bookman Old Style" w:hAnsi="Bookman Old Style" w:cs="Arial"/>
          <w:b/>
          <w:i/>
          <w:sz w:val="18"/>
          <w:szCs w:val="18"/>
          <w:lang w:val="es-ES_tradnl"/>
        </w:rPr>
        <w:t>(</w:t>
      </w:r>
      <w:proofErr w:type="gramEnd"/>
      <w:r>
        <w:rPr>
          <w:rFonts w:ascii="Bookman Old Style" w:hAnsi="Bookman Old Style" w:cs="Arial"/>
          <w:b/>
          <w:i/>
          <w:sz w:val="18"/>
          <w:szCs w:val="18"/>
          <w:lang w:val="es-ES_tradnl"/>
        </w:rPr>
        <w:t>registrar el domicilio de la ENTIDAD, especificando la ciudad, zona, calle y número del inmueble donde funcionan sus oficinas).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NOVENA.- (VIGENCIA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entrará en vigencia desde el día siguiente hábil de su suscripción, por ambas partes, hasta la terminación del contrato.</w:t>
      </w:r>
    </w:p>
    <w:p w:rsidR="00751592" w:rsidRDefault="00751592" w:rsidP="00751592">
      <w:pPr>
        <w:jc w:val="both"/>
        <w:rPr>
          <w:rFonts w:ascii="Bookman Old Style" w:hAnsi="Bookman Old Style"/>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(DOCUMENTOS DE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Forman parte del presente contrato los siguientes documentos:</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Documento Base de Contratación. </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Propuesta adjudicada.</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Nota de Adjudicación.</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Acta de Concertación de Mejores Condiciones Técnicas (cuando corresponda).</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Cumplimiento de Contrato.</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Garantía de Correcta Inversión de Anticipo (cuando corresponda).</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Contrato de Asociación Accidental (cuando corresponda).</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Poder General del Representante Legal (cuando corresponda).</w:t>
      </w:r>
    </w:p>
    <w:p w:rsidR="00751592" w:rsidRDefault="00751592" w:rsidP="00BB32E1">
      <w:pPr>
        <w:numPr>
          <w:ilvl w:val="1"/>
          <w:numId w:val="2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Otros documentos necesarios de acuerdo al objeto de la contratación </w:t>
      </w:r>
      <w:r>
        <w:rPr>
          <w:rFonts w:ascii="Bookman Old Style" w:hAnsi="Bookman Old Style" w:cs="Arial"/>
          <w:b/>
          <w:i/>
          <w:sz w:val="18"/>
          <w:szCs w:val="18"/>
          <w:lang w:val="es-ES_tradnl"/>
        </w:rPr>
        <w:t>(señalar los que correspondan)</w:t>
      </w:r>
      <w:r>
        <w:rPr>
          <w:rFonts w:ascii="Bookman Old Style" w:hAnsi="Bookman Old Style" w:cs="Arial"/>
          <w:sz w:val="18"/>
          <w:szCs w:val="18"/>
          <w:lang w:val="es-ES_tradnl"/>
        </w:rPr>
        <w:t>.</w:t>
      </w:r>
    </w:p>
    <w:p w:rsidR="00751592" w:rsidRDefault="00751592" w:rsidP="00751592">
      <w:pPr>
        <w:rPr>
          <w:rFonts w:ascii="Bookman Old Style" w:hAnsi="Bookman Old Style" w:cs="Arial"/>
          <w:sz w:val="18"/>
          <w:szCs w:val="18"/>
          <w:lang w:val="es-ES_tradnl"/>
        </w:rPr>
      </w:pPr>
    </w:p>
    <w:p w:rsidR="00A8317C" w:rsidRDefault="00A8317C" w:rsidP="00751592">
      <w:pPr>
        <w:jc w:val="both"/>
        <w:rPr>
          <w:rFonts w:ascii="Bookman Old Style" w:hAnsi="Bookman Old Style" w:cs="Arial"/>
          <w:b/>
          <w:sz w:val="18"/>
          <w:szCs w:val="18"/>
          <w:lang w:val="es-ES_tradnl"/>
        </w:rPr>
      </w:pPr>
    </w:p>
    <w:p w:rsidR="00A8317C" w:rsidRDefault="00A8317C"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lastRenderedPageBreak/>
        <w:t>DECIMA PRIMERA.- (IDIOMA)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toda la documentación aplicable al mismo y la que emerja de la adquisición, debe ser elaborada en idioma castellano.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manuales de uso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deberán estar traducidos al idioma castellano. En el caso de folletos informativos, deberán estar preferentemente en idioma castellano.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SEGUNDA.- (LEGISLACION APLICABLE AL CONTRATO)</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presente Contrato, al ser de naturaleza administrativa, se celebra exclusivamente al amparo de las siguientes disposiciones: previsión </w:t>
      </w:r>
    </w:p>
    <w:p w:rsidR="00751592" w:rsidRDefault="00751592" w:rsidP="00751592">
      <w:pPr>
        <w:jc w:val="both"/>
        <w:rPr>
          <w:rFonts w:ascii="Bookman Old Style" w:hAnsi="Bookman Old Style" w:cs="Arial"/>
          <w:sz w:val="18"/>
          <w:szCs w:val="18"/>
        </w:rPr>
      </w:pP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Constitución Política del Estado.</w:t>
      </w: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Ley Nº 1178, de 20 de julio de 1990, de Administración y Control Gubernamentales.</w:t>
      </w: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Ley del Presupuesto General del Estado aprobado para la gestión y su reglamentación.</w:t>
      </w: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Decreto Supremo Nº 29506 de 9 de abril de 2008 de Contrataciones Directas.</w:t>
      </w: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rPr>
        <w:t>Reglamento de Contrataciones Directas en el marco del Decreto Supremo 29506, aprobado mediante Resolución de Directorio N° 92/2013 de 20 de noviembre de 2013</w:t>
      </w:r>
    </w:p>
    <w:p w:rsidR="00751592" w:rsidRDefault="00751592" w:rsidP="00BB32E1">
      <w:pPr>
        <w:numPr>
          <w:ilvl w:val="1"/>
          <w:numId w:val="30"/>
        </w:numPr>
        <w:jc w:val="both"/>
        <w:rPr>
          <w:rFonts w:ascii="Bookman Old Style" w:hAnsi="Bookman Old Style" w:cs="Arial"/>
          <w:sz w:val="18"/>
          <w:szCs w:val="18"/>
          <w:lang w:val="es-ES_tradnl"/>
        </w:rPr>
      </w:pPr>
      <w:r>
        <w:rPr>
          <w:rFonts w:ascii="Bookman Old Style" w:hAnsi="Bookman Old Style" w:cs="Arial"/>
          <w:sz w:val="18"/>
          <w:szCs w:val="18"/>
          <w:lang w:val="es-ES_tradnl"/>
        </w:rPr>
        <w:t>Otras disposiciones relacionadas.</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TERCERA.- (DERECHOS DEL</w:t>
      </w:r>
      <w:r>
        <w:rPr>
          <w:rFonts w:ascii="Bookman Old Style" w:hAnsi="Bookman Old Style" w:cs="Arial"/>
          <w:sz w:val="18"/>
          <w:szCs w:val="18"/>
          <w:lang w:val="es-ES_tradnl"/>
        </w:rPr>
        <w:t xml:space="preserve"> </w:t>
      </w:r>
      <w:r>
        <w:rPr>
          <w:rFonts w:ascii="Bookman Old Style" w:hAnsi="Bookman Old Style" w:cs="Arial"/>
          <w:b/>
          <w:sz w:val="18"/>
          <w:szCs w:val="18"/>
          <w:lang w:val="es-ES_tradnl"/>
        </w:rPr>
        <w:t>PROVEEDOR)</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tiene derecho a plantear los reclamos que considere correctos, por cualquier omisión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por falta de pago de la adquisición efectuada, o por cualquier otro aspecto consignado en 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Tales reclamos deberán ser planteados por escrito y de forma documentada,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hasta treinta (30) días hábiles posteriores al suceso.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dentro del lapso impostergable de diez (10) días hábiles deberá emitir su respuesta de forma sustentada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para que tome conocimiento y analice la respuesta a objeto de aceptar la misma, o en su caso asumir la acción legal respectiva.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 atenderá reclamos presentados fuera del plazo establecido en esta cláusula.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CUARTA.- (ESTIPULACIONES SOBRE IMPUESTOS)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Correrá por cuenta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el pago de todos los impuestos vigentes en el país, a la fecha de presentación de la propuesta.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posteriormente, el Estado Plurinacional de Bolivia implantara impuestos adicionales, disminuyera o incrementara los vigentes, mediante disposición legal expresa, el </w:t>
      </w:r>
      <w:r>
        <w:rPr>
          <w:rFonts w:ascii="Bookman Old Style" w:hAnsi="Bookman Old Style" w:cs="Arial"/>
          <w:b/>
          <w:bCs/>
          <w:sz w:val="18"/>
          <w:szCs w:val="18"/>
          <w:lang w:val="es-ES_tradnl"/>
        </w:rPr>
        <w:t xml:space="preserve">PROVEEDOR </w:t>
      </w:r>
      <w:r>
        <w:rPr>
          <w:rFonts w:ascii="Bookman Old Style" w:hAnsi="Bookman Old Style" w:cs="Arial"/>
          <w:sz w:val="18"/>
          <w:szCs w:val="18"/>
          <w:lang w:val="es-ES_tradnl"/>
        </w:rPr>
        <w:t>deberá acogerse a su cumplimiento desde la fecha de vigencia de dicha normativa.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DECIMA </w:t>
      </w:r>
      <w:r w:rsidR="00A31267">
        <w:rPr>
          <w:rFonts w:ascii="Bookman Old Style" w:hAnsi="Bookman Old Style" w:cs="Arial"/>
          <w:b/>
          <w:sz w:val="18"/>
          <w:szCs w:val="18"/>
          <w:lang w:val="es-ES_tradnl"/>
        </w:rPr>
        <w:t>QUINTA</w:t>
      </w:r>
      <w:r>
        <w:rPr>
          <w:rFonts w:ascii="Bookman Old Style" w:hAnsi="Bookman Old Style" w:cs="Arial"/>
          <w:b/>
          <w:sz w:val="18"/>
          <w:szCs w:val="18"/>
          <w:lang w:val="es-ES_tradnl"/>
        </w:rPr>
        <w:t>.- (SUBCONTRATOS)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podrá realizar la subcontratación de algunos servicios que le permitan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bajo su absoluta responsabilidad y riesgo, siendo directa y exclusivamente responsable por los servicios contratados, así como también por los actos y/</w:t>
      </w:r>
      <w:proofErr w:type="spellStart"/>
      <w:r>
        <w:rPr>
          <w:rFonts w:ascii="Bookman Old Style" w:hAnsi="Bookman Old Style" w:cs="Arial"/>
          <w:sz w:val="18"/>
          <w:szCs w:val="18"/>
          <w:lang w:val="es-ES_tradnl"/>
        </w:rPr>
        <w:t>o</w:t>
      </w:r>
      <w:proofErr w:type="spellEnd"/>
      <w:r>
        <w:rPr>
          <w:rFonts w:ascii="Bookman Old Style" w:hAnsi="Bookman Old Style" w:cs="Arial"/>
          <w:sz w:val="18"/>
          <w:szCs w:val="18"/>
          <w:lang w:val="es-ES_tradnl"/>
        </w:rPr>
        <w:t xml:space="preserve"> omisiones de los subcontratistas.  Ningún subcontrato de servicios o intervención de terceras personas relevará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del cumplimiento de todas sus obligaciones y responsabilidades contraídas en 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subcontrataciones que realice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ninguna manera incidirán en el precio ofertado y aceptado por ambas partes en 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SE</w:t>
      </w:r>
      <w:r w:rsidR="00A31267">
        <w:rPr>
          <w:rFonts w:ascii="Bookman Old Style" w:hAnsi="Bookman Old Style" w:cs="Arial"/>
          <w:b/>
          <w:sz w:val="18"/>
          <w:szCs w:val="18"/>
          <w:lang w:val="es-ES_tradnl"/>
        </w:rPr>
        <w:t>XTA</w:t>
      </w:r>
      <w:r>
        <w:rPr>
          <w:rFonts w:ascii="Bookman Old Style" w:hAnsi="Bookman Old Style" w:cs="Arial"/>
          <w:b/>
          <w:sz w:val="18"/>
          <w:szCs w:val="18"/>
          <w:lang w:val="es-ES_tradnl"/>
        </w:rPr>
        <w:t>.- (INTRANSFERIBILIDAD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bajo ningún título podrá, ceder, transferir, subrogar, total o parcialmente este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DECIMA </w:t>
      </w:r>
      <w:r w:rsidR="00A31267">
        <w:rPr>
          <w:rFonts w:ascii="Bookman Old Style" w:hAnsi="Bookman Old Style" w:cs="Arial"/>
          <w:b/>
          <w:sz w:val="18"/>
          <w:szCs w:val="18"/>
          <w:lang w:val="es-ES_tradnl"/>
        </w:rPr>
        <w:t>SEPTIMA</w:t>
      </w:r>
      <w:r>
        <w:rPr>
          <w:rFonts w:ascii="Bookman Old Style" w:hAnsi="Bookman Old Style" w:cs="Arial"/>
          <w:b/>
          <w:sz w:val="18"/>
          <w:szCs w:val="18"/>
          <w:lang w:val="es-ES_tradnl"/>
        </w:rPr>
        <w:t>.- (CAUSAS DE FUERZA MAYOR Y/O CASO FORTUITO)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el fin de exceptuar al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determinadas responsabilidades por mora durante la vigencia del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tendrá la facultad de calificar las causas de fuerza mayor y/o caso fortuito, que pudieran tener efectiva consecuencia sobre el cumplimiento del presente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fuerza mayor al obstáculo externo, imprevisto o inevitable que origina una fuerza extraña al hombre y que impide el cumplimiento de la obligación (ejemplo: incendios, inundaciones y otros desastres naturales).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Para que cualquiera de estos hechos puedan constituir justificación de impedimento en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 demora en el cumplimiento de lo previsto en el plazo de entrega y en el cronograma de entregas </w:t>
      </w:r>
      <w:r>
        <w:rPr>
          <w:rFonts w:ascii="Bookman Old Style" w:hAnsi="Bookman Old Style" w:cs="Arial"/>
          <w:b/>
          <w:i/>
          <w:sz w:val="18"/>
          <w:szCs w:val="18"/>
          <w:lang w:val="es-ES_tradnl"/>
        </w:rPr>
        <w:t xml:space="preserve">(si corresponde), </w:t>
      </w:r>
      <w:r>
        <w:rPr>
          <w:rFonts w:ascii="Bookman Old Style" w:hAnsi="Bookman Old Style" w:cs="Arial"/>
          <w:sz w:val="18"/>
          <w:szCs w:val="18"/>
          <w:lang w:val="es-ES_tradnl"/>
        </w:rPr>
        <w:t xml:space="preserve">dando lugar a retrasos en la entrega, de modo inexcusable e imprescindible en cada caso,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presentar por escrito a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la documentación que acredite la existencia del impedimento, dentro de los cinco (5) días hábiles de ocurrido el hecho, a fin de ampliar el plazo del Contrato a través de un Contrato Modificatorio, la exención del pago de penalidades o la intensión de la resolución del contrato.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DECIMA </w:t>
      </w:r>
      <w:r w:rsidR="00A31267">
        <w:rPr>
          <w:rFonts w:ascii="Bookman Old Style" w:hAnsi="Bookman Old Style" w:cs="Arial"/>
          <w:b/>
          <w:sz w:val="18"/>
          <w:szCs w:val="18"/>
          <w:lang w:val="es-ES_tradnl"/>
        </w:rPr>
        <w:t>OCTAVA</w:t>
      </w:r>
      <w:r>
        <w:rPr>
          <w:rFonts w:ascii="Bookman Old Style" w:hAnsi="Bookman Old Style" w:cs="Arial"/>
          <w:b/>
          <w:sz w:val="18"/>
          <w:szCs w:val="18"/>
          <w:lang w:val="es-ES_tradnl"/>
        </w:rPr>
        <w:t>.- (TERMINACIÓN DEL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presente contrato concluirá por una de las siguientes causas:</w:t>
      </w:r>
    </w:p>
    <w:p w:rsidR="00751592" w:rsidRDefault="00751592" w:rsidP="00751592">
      <w:pPr>
        <w:jc w:val="both"/>
        <w:rPr>
          <w:rFonts w:ascii="Bookman Old Style" w:hAnsi="Bookman Old Style" w:cs="Arial"/>
          <w:sz w:val="18"/>
          <w:szCs w:val="18"/>
          <w:lang w:val="es-ES_tradnl"/>
        </w:rPr>
      </w:pPr>
    </w:p>
    <w:p w:rsidR="00751592" w:rsidRDefault="00751592" w:rsidP="00751592">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19.1.   Por Cumplimiento del Contrato: </w:t>
      </w:r>
      <w:r>
        <w:rPr>
          <w:rFonts w:ascii="Bookman Old Style" w:hAnsi="Bookman Old Style" w:cs="Arial"/>
          <w:sz w:val="18"/>
          <w:szCs w:val="18"/>
          <w:lang w:val="es-ES_tradnl"/>
        </w:rPr>
        <w:t xml:space="preserve">De forma normal, tanto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como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751592" w:rsidRDefault="00751592" w:rsidP="00751592">
      <w:pPr>
        <w:tabs>
          <w:tab w:val="left" w:pos="851"/>
        </w:tabs>
        <w:ind w:left="851" w:hanging="851"/>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19.2.    Por Resolución del Contrato: </w:t>
      </w: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 diera el caso y como una forma excepcional de terminar el Contrato, a los efectos legales correspondientes,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acuerdan las siguientes causales para procesar la resolución del Contrato:</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2"/>
          <w:numId w:val="32"/>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t>Resolución a requerimiento de la ENTIDAD, por causales atribuibles al PROVEEDOR.</w:t>
      </w:r>
    </w:p>
    <w:p w:rsidR="00751592" w:rsidRDefault="00751592" w:rsidP="00751592">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proceder al trámite de resolución del Contrato, en los siguientes casos:</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disolución del </w:t>
      </w:r>
      <w:r>
        <w:rPr>
          <w:rFonts w:ascii="Bookman Old Style" w:hAnsi="Bookman Old Style" w:cs="Arial"/>
          <w:b/>
          <w:sz w:val="18"/>
          <w:szCs w:val="18"/>
          <w:lang w:val="es-ES_tradnl"/>
        </w:rPr>
        <w:t xml:space="preserve">PROVEEDOR </w:t>
      </w:r>
      <w:r>
        <w:rPr>
          <w:rFonts w:ascii="Bookman Old Style" w:hAnsi="Bookman Old Style" w:cs="Arial"/>
          <w:b/>
          <w:i/>
          <w:sz w:val="18"/>
          <w:szCs w:val="18"/>
          <w:lang w:val="es-ES_tradnl"/>
        </w:rPr>
        <w:t>(sea Empresa o Asociación Accidental).</w:t>
      </w: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quiebra declarada del </w:t>
      </w:r>
      <w:r>
        <w:rPr>
          <w:rFonts w:ascii="Bookman Old Style" w:hAnsi="Bookman Old Style" w:cs="Arial"/>
          <w:b/>
          <w:sz w:val="18"/>
          <w:szCs w:val="18"/>
          <w:lang w:val="es-ES_tradnl"/>
        </w:rPr>
        <w:t>PROVEEDOR.</w:t>
      </w: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suspensión de la provisión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sin justificación, por el lapso de ______ </w:t>
      </w:r>
      <w:r>
        <w:rPr>
          <w:rFonts w:ascii="Bookman Old Style" w:hAnsi="Bookman Old Style" w:cs="Arial"/>
          <w:b/>
          <w:i/>
          <w:sz w:val="18"/>
          <w:szCs w:val="18"/>
          <w:lang w:val="es-ES_tradnl"/>
        </w:rPr>
        <w:t>(registrar el número de días en función del plazo total de la adquisición)</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días calendario continuos, sin autorización escrita de la </w:t>
      </w:r>
      <w:r>
        <w:rPr>
          <w:rFonts w:ascii="Bookman Old Style" w:hAnsi="Bookman Old Style" w:cs="Arial"/>
          <w:b/>
          <w:sz w:val="18"/>
          <w:szCs w:val="18"/>
          <w:lang w:val="es-ES_tradnl"/>
        </w:rPr>
        <w:t>ENTIDAD.</w:t>
      </w: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injustificado del plazo de entrega o el cronograma de entregas </w:t>
      </w:r>
      <w:r>
        <w:rPr>
          <w:rFonts w:ascii="Bookman Old Style" w:hAnsi="Bookman Old Style" w:cs="Arial"/>
          <w:b/>
          <w:i/>
          <w:sz w:val="18"/>
          <w:szCs w:val="18"/>
          <w:lang w:val="es-ES_tradnl"/>
        </w:rPr>
        <w:t>(si corresponde)</w:t>
      </w:r>
      <w:r>
        <w:rPr>
          <w:rFonts w:ascii="Bookman Old Style" w:hAnsi="Bookman Old Style" w:cs="Arial"/>
          <w:sz w:val="18"/>
          <w:szCs w:val="18"/>
          <w:lang w:val="es-ES_tradnl"/>
        </w:rPr>
        <w:t xml:space="preserve"> de provisión sin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adopte medidas necesarias y oportunas para recuperar su demora y asegurar la conclusión de la entrega dentro del plazo vigente.</w:t>
      </w: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Cuando el monto de la multa por atraso en la entrega definitiva, alcance el diez por ciento (10%) del monto total del contrato, decisión optativa, o el veinte por ciento (20%), de forma obligatoria.</w:t>
      </w:r>
    </w:p>
    <w:p w:rsidR="00751592" w:rsidRDefault="00751592" w:rsidP="00BB32E1">
      <w:pPr>
        <w:numPr>
          <w:ilvl w:val="0"/>
          <w:numId w:val="33"/>
        </w:numPr>
        <w:tabs>
          <w:tab w:val="num" w:pos="2004"/>
        </w:tabs>
        <w:ind w:left="2004" w:hanging="30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incumplimiento de lo previsto en la Cláusula Anticorrupción. </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2"/>
          <w:numId w:val="32"/>
        </w:numPr>
        <w:ind w:hanging="849"/>
        <w:rPr>
          <w:rFonts w:ascii="Bookman Old Style" w:hAnsi="Bookman Old Style" w:cs="Arial"/>
          <w:b/>
          <w:sz w:val="18"/>
          <w:szCs w:val="18"/>
          <w:lang w:val="es-ES_tradnl"/>
        </w:rPr>
      </w:pPr>
      <w:r>
        <w:rPr>
          <w:rFonts w:ascii="Bookman Old Style" w:hAnsi="Bookman Old Style" w:cs="Arial"/>
          <w:b/>
          <w:sz w:val="18"/>
          <w:szCs w:val="18"/>
          <w:lang w:val="es-ES_tradnl"/>
        </w:rPr>
        <w:lastRenderedPageBreak/>
        <w:t>Resolución a requerimiento del PROVEEDOR por causales atribuibles a la ENTIDAD.</w:t>
      </w:r>
    </w:p>
    <w:p w:rsidR="00751592" w:rsidRDefault="00751592" w:rsidP="00751592">
      <w:pPr>
        <w:ind w:left="170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podrá proceder al trámite de resolución del Contrato, en los siguientes casos:</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0"/>
          <w:numId w:val="3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Por instrucciones injustificadas emanadas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para la suspensión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por más de treinta (30) días calendario.</w:t>
      </w:r>
    </w:p>
    <w:p w:rsidR="00751592" w:rsidRDefault="00751592" w:rsidP="00BB32E1">
      <w:pPr>
        <w:numPr>
          <w:ilvl w:val="0"/>
          <w:numId w:val="34"/>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apartándose de los términos del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pretende efectuar aumento o disminución en las cantidades de la adquisición, sin la emisión del Contrato Modificatorio correspondiente.</w:t>
      </w:r>
    </w:p>
    <w:p w:rsidR="00751592" w:rsidRDefault="00751592" w:rsidP="00BB32E1">
      <w:pPr>
        <w:numPr>
          <w:ilvl w:val="0"/>
          <w:numId w:val="34"/>
        </w:numPr>
        <w:tabs>
          <w:tab w:val="num" w:pos="1210"/>
        </w:tabs>
        <w:jc w:val="both"/>
        <w:rPr>
          <w:rFonts w:ascii="Bookman Old Style" w:hAnsi="Bookman Old Style" w:cs="Arial"/>
          <w:b/>
          <w:sz w:val="18"/>
          <w:szCs w:val="18"/>
          <w:lang w:val="es-ES_tradnl"/>
        </w:rPr>
      </w:pPr>
      <w:r>
        <w:rPr>
          <w:rFonts w:ascii="Bookman Old Style" w:hAnsi="Bookman Old Style" w:cs="Arial"/>
          <w:sz w:val="18"/>
          <w:szCs w:val="18"/>
          <w:lang w:val="es-ES_tradnl"/>
        </w:rPr>
        <w:t>Por incumplimiento injustificado en el pago parcial o total, por más de cuarenta y cinco (45) días calendario computados a partir de la fecha de entrega definitiva de los bienes en la entidad.</w:t>
      </w:r>
    </w:p>
    <w:p w:rsidR="00751592" w:rsidRDefault="00751592" w:rsidP="00751592">
      <w:pPr>
        <w:ind w:left="1700"/>
        <w:jc w:val="both"/>
        <w:rPr>
          <w:rFonts w:ascii="Bookman Old Style" w:hAnsi="Bookman Old Style" w:cs="Arial"/>
          <w:b/>
          <w:sz w:val="18"/>
          <w:szCs w:val="18"/>
          <w:lang w:val="es-ES_tradnl"/>
        </w:rPr>
      </w:pPr>
    </w:p>
    <w:p w:rsidR="00751592" w:rsidRDefault="00751592" w:rsidP="00BB32E1">
      <w:pPr>
        <w:numPr>
          <w:ilvl w:val="2"/>
          <w:numId w:val="32"/>
        </w:numPr>
        <w:ind w:hanging="849"/>
        <w:jc w:val="both"/>
        <w:rPr>
          <w:rFonts w:ascii="Bookman Old Style" w:hAnsi="Bookman Old Style" w:cs="Arial"/>
          <w:sz w:val="18"/>
          <w:szCs w:val="18"/>
          <w:lang w:val="es-ES_tradnl"/>
        </w:rPr>
      </w:pPr>
      <w:r>
        <w:rPr>
          <w:rFonts w:ascii="Bookman Old Style" w:hAnsi="Bookman Old Style" w:cs="Arial"/>
          <w:b/>
          <w:sz w:val="18"/>
          <w:szCs w:val="18"/>
          <w:lang w:val="es-ES_tradnl"/>
        </w:rPr>
        <w:t xml:space="preserve">Reglas aplicables a la Resolución: </w:t>
      </w:r>
      <w:r>
        <w:rPr>
          <w:rFonts w:ascii="Bookman Old Style" w:hAnsi="Bookman Old Style" w:cs="Arial"/>
          <w:sz w:val="18"/>
          <w:szCs w:val="18"/>
          <w:lang w:val="es-ES_tradnl"/>
        </w:rPr>
        <w:t xml:space="preserve">Para procesar la resolución del Contrato por cualquiera de las causales señaladas,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corresponda, dará aviso escrito mediante carta notariada, a la otra parte, de su intención de Resolver el Contrato, estableciendo claramente la causal que se aduce.</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Si dentro de los diez (10) días hábiles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de que al vencimiento del término de los diez (10) días hábiles no existiese ninguna respuesta, el proceso de resolución continuará a cuyo fin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según quién haya requerido la Resolución del Contrato, notificará mediante carta notariada a la otra parte, que la resolución del Contrato se ha hecho efectivo.</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el caso, que el monto de la multa por atraso en la entrega, alcance al veinte por ciento (20%) del monto total del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deberá notificar mediante carta notariada que la resolución de contrato se ha hecho efectiva. </w:t>
      </w:r>
    </w:p>
    <w:p w:rsidR="00751592" w:rsidRDefault="00751592" w:rsidP="00751592">
      <w:pPr>
        <w:ind w:left="1700"/>
        <w:jc w:val="both"/>
        <w:rPr>
          <w:rFonts w:ascii="Bookman Old Style" w:hAnsi="Bookman Old Style" w:cs="Arial"/>
          <w:b/>
          <w:i/>
          <w:sz w:val="18"/>
          <w:szCs w:val="18"/>
          <w:lang w:val="es-ES_tradnl"/>
        </w:rPr>
      </w:pPr>
      <w:r>
        <w:rPr>
          <w:rFonts w:ascii="Bookman Old Style" w:hAnsi="Bookman Old Style" w:cs="Arial"/>
          <w:sz w:val="18"/>
          <w:szCs w:val="18"/>
          <w:lang w:val="es-ES_tradnl"/>
        </w:rPr>
        <w:t xml:space="preserve">Esta carta notariada que efectiviza la resolución de Contrato, dará lugar a que: cuando la resolución sea por causales atribuibles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se consolide a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Garantía de Cumplimiento de Contrato y de Correcta Inversión de Anticipo </w:t>
      </w:r>
      <w:r>
        <w:rPr>
          <w:rFonts w:ascii="Bookman Old Style" w:hAnsi="Bookman Old Style" w:cs="Arial"/>
          <w:b/>
          <w:i/>
          <w:sz w:val="18"/>
          <w:szCs w:val="18"/>
          <w:lang w:val="es-ES_tradnl"/>
        </w:rPr>
        <w:t>(cuando corresponda).</w:t>
      </w:r>
    </w:p>
    <w:p w:rsidR="00751592" w:rsidRDefault="00751592" w:rsidP="00751592">
      <w:pPr>
        <w:ind w:left="1700"/>
        <w:jc w:val="both"/>
        <w:rPr>
          <w:rFonts w:ascii="Bookman Old Style" w:hAnsi="Bookman Old Style" w:cs="Arial"/>
          <w:sz w:val="18"/>
          <w:szCs w:val="18"/>
          <w:lang w:val="es-ES_tradnl"/>
        </w:rPr>
      </w:pP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procederá a establecer los montos reembolsables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por concepto de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satisfactoriamente efectuada.</w:t>
      </w:r>
    </w:p>
    <w:p w:rsidR="00751592" w:rsidRDefault="00751592" w:rsidP="00751592">
      <w:pPr>
        <w:ind w:left="1700"/>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base a la liquidación final y </w:t>
      </w:r>
      <w:proofErr w:type="gramStart"/>
      <w:r>
        <w:rPr>
          <w:rFonts w:ascii="Bookman Old Style" w:hAnsi="Bookman Old Style" w:cs="Arial"/>
          <w:sz w:val="18"/>
          <w:szCs w:val="18"/>
          <w:lang w:val="es-ES_tradnl"/>
        </w:rPr>
        <w:t>establecido</w:t>
      </w:r>
      <w:proofErr w:type="gramEnd"/>
      <w:r>
        <w:rPr>
          <w:rFonts w:ascii="Bookman Old Style" w:hAnsi="Bookman Old Style" w:cs="Arial"/>
          <w:sz w:val="18"/>
          <w:szCs w:val="18"/>
          <w:lang w:val="es-ES_tradnl"/>
        </w:rPr>
        <w:t xml:space="preserve"> los saldos en favor o en contra, cuando corresponda se hará efectiva la ejecución y cobro de la Garantía de Cumplimiento de Contrato.</w:t>
      </w:r>
    </w:p>
    <w:p w:rsidR="00751592" w:rsidRDefault="00751592" w:rsidP="00751592">
      <w:pPr>
        <w:tabs>
          <w:tab w:val="left" w:pos="851"/>
        </w:tabs>
        <w:ind w:left="1210"/>
        <w:jc w:val="both"/>
        <w:rPr>
          <w:rFonts w:ascii="Bookman Old Style" w:hAnsi="Bookman Old Style" w:cs="Arial"/>
          <w:b/>
          <w:sz w:val="18"/>
          <w:szCs w:val="18"/>
          <w:lang w:val="es-ES_tradnl"/>
        </w:rPr>
      </w:pPr>
    </w:p>
    <w:p w:rsidR="00751592" w:rsidRDefault="00751592" w:rsidP="00BB32E1">
      <w:pPr>
        <w:numPr>
          <w:ilvl w:val="1"/>
          <w:numId w:val="32"/>
        </w:numPr>
        <w:tabs>
          <w:tab w:val="left" w:pos="851"/>
        </w:tabs>
        <w:jc w:val="both"/>
        <w:rPr>
          <w:rFonts w:ascii="Bookman Old Style" w:hAnsi="Bookman Old Style" w:cs="Arial"/>
          <w:b/>
          <w:sz w:val="18"/>
          <w:szCs w:val="18"/>
          <w:lang w:val="es-ES_tradnl"/>
        </w:rPr>
      </w:pPr>
      <w:r>
        <w:rPr>
          <w:rFonts w:ascii="Bookman Old Style" w:hAnsi="Bookman Old Style" w:cs="Arial"/>
          <w:b/>
          <w:sz w:val="18"/>
          <w:szCs w:val="18"/>
          <w:lang w:val="es-ES_tradnl"/>
        </w:rPr>
        <w:t>Resolución por causas de fuerza mayor o caso fortuito que afecten a la ENTIDAD o al PROVEEDOR.</w:t>
      </w:r>
    </w:p>
    <w:p w:rsidR="00751592" w:rsidRDefault="00751592" w:rsidP="00751592">
      <w:pPr>
        <w:ind w:left="645"/>
        <w:jc w:val="both"/>
        <w:rPr>
          <w:rFonts w:ascii="Bookman Old Style" w:hAnsi="Bookman Old Style" w:cs="Arial"/>
          <w:sz w:val="18"/>
          <w:szCs w:val="18"/>
          <w:lang w:val="es-ES_tradnl"/>
        </w:rPr>
      </w:pPr>
    </w:p>
    <w:p w:rsidR="00751592" w:rsidRDefault="00751592" w:rsidP="007515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Si en cualquier momento antes de la terminación de la provisión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o el</w:t>
      </w:r>
      <w:r>
        <w:rPr>
          <w:rFonts w:ascii="Bookman Old Style" w:hAnsi="Bookman Old Style" w:cs="Arial"/>
          <w:b/>
          <w:sz w:val="18"/>
          <w:szCs w:val="18"/>
          <w:lang w:val="es-ES_tradnl"/>
        </w:rPr>
        <w:t xml:space="preserve"> PROVEEDOR </w:t>
      </w:r>
      <w:r>
        <w:rPr>
          <w:rFonts w:ascii="Bookman Old Style" w:hAnsi="Bookman Old Style" w:cs="Arial"/>
          <w:sz w:val="18"/>
          <w:szCs w:val="18"/>
          <w:lang w:val="es-ES_tradnl"/>
        </w:rPr>
        <w:t>se encontrase con situaciones no atribuibles a su voluntad, por causas de fuerza mayor o caso fortuito que imposibiliten la provisión de los</w:t>
      </w:r>
      <w:r>
        <w:rPr>
          <w:rFonts w:ascii="Bookman Old Style" w:hAnsi="Bookman Old Style" w:cs="Arial"/>
          <w:b/>
          <w:sz w:val="18"/>
          <w:szCs w:val="18"/>
          <w:lang w:val="es-ES_tradnl"/>
        </w:rPr>
        <w:t xml:space="preserve"> BIENES</w:t>
      </w:r>
      <w:r>
        <w:rPr>
          <w:rFonts w:ascii="Bookman Old Style" w:hAnsi="Bookman Old Style" w:cs="Arial"/>
          <w:sz w:val="18"/>
          <w:szCs w:val="18"/>
          <w:lang w:val="es-ES_tradnl"/>
        </w:rPr>
        <w:t xml:space="preserve"> o vayan contra los intereses del Estado, la parte afectada</w:t>
      </w:r>
      <w:r>
        <w:rPr>
          <w:rFonts w:ascii="Bookman Old Style" w:hAnsi="Bookman Old Style" w:cs="Arial"/>
          <w:b/>
          <w:sz w:val="18"/>
          <w:szCs w:val="18"/>
          <w:lang w:val="es-ES_tradnl"/>
        </w:rPr>
        <w:t>,</w:t>
      </w:r>
      <w:r>
        <w:rPr>
          <w:rFonts w:ascii="Bookman Old Style" w:hAnsi="Bookman Old Style" w:cs="Arial"/>
          <w:sz w:val="18"/>
          <w:szCs w:val="18"/>
          <w:lang w:val="es-ES_tradnl"/>
        </w:rPr>
        <w:t xml:space="preserve"> comunicará por escrito su intensión de resolver el Contrato, justificando la causa.</w:t>
      </w:r>
    </w:p>
    <w:p w:rsidR="00751592" w:rsidRDefault="00751592" w:rsidP="00751592">
      <w:pPr>
        <w:ind w:left="1199"/>
        <w:jc w:val="both"/>
        <w:rPr>
          <w:rFonts w:ascii="Bookman Old Style" w:hAnsi="Bookman Old Style" w:cs="Arial"/>
          <w:sz w:val="18"/>
          <w:szCs w:val="18"/>
          <w:lang w:val="es-ES_tradnl"/>
        </w:rPr>
      </w:pPr>
    </w:p>
    <w:p w:rsidR="00751592" w:rsidRDefault="00751592" w:rsidP="00751592">
      <w:pPr>
        <w:ind w:left="1199"/>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mediante carta notariada dirigida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y resolverá el Contrato total o parcialmente.  A la entrega de dicho comunicación oficial de resolución,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suspenderá la provisión de acuerdo a las instrucciones escritas que al efecto emita la </w:t>
      </w:r>
      <w:r>
        <w:rPr>
          <w:rFonts w:ascii="Bookman Old Style" w:hAnsi="Bookman Old Style" w:cs="Arial"/>
          <w:b/>
          <w:sz w:val="18"/>
          <w:szCs w:val="18"/>
          <w:lang w:val="es-ES_tradnl"/>
        </w:rPr>
        <w:t>ENTIDAD.</w:t>
      </w:r>
    </w:p>
    <w:p w:rsidR="00751592" w:rsidRDefault="00751592" w:rsidP="007515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liquidarán los costos proporcionales que demandase el cierre de la adquisición y algunos otros gastos que a juicio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fueran considerados sujetos a reembolso.</w:t>
      </w:r>
    </w:p>
    <w:p w:rsidR="00751592" w:rsidRDefault="00751592" w:rsidP="00751592">
      <w:pPr>
        <w:ind w:left="1199"/>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Con estos datos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elaborará la liquidación final y el trámite del pago correspondiente.</w:t>
      </w:r>
    </w:p>
    <w:p w:rsidR="00751592" w:rsidRDefault="00751592" w:rsidP="00751592">
      <w:pPr>
        <w:jc w:val="both"/>
        <w:rPr>
          <w:rFonts w:ascii="Bookman Old Style" w:hAnsi="Bookman Old Style" w:cs="Arial"/>
          <w:sz w:val="18"/>
          <w:szCs w:val="18"/>
          <w:lang w:val="es-ES_tradnl"/>
        </w:rPr>
      </w:pPr>
    </w:p>
    <w:p w:rsidR="00751592" w:rsidRDefault="00A31267"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DECIMA NOVENA</w:t>
      </w:r>
      <w:r w:rsidR="00751592">
        <w:rPr>
          <w:rFonts w:ascii="Bookman Old Style" w:hAnsi="Bookman Old Style" w:cs="Arial"/>
          <w:b/>
          <w:sz w:val="18"/>
          <w:szCs w:val="18"/>
          <w:lang w:val="es-ES_tradnl"/>
        </w:rPr>
        <w:t>.- (SOLUCION DE CONTROVERSIAS)</w:t>
      </w:r>
    </w:p>
    <w:p w:rsidR="00751592" w:rsidRDefault="00751592" w:rsidP="00751592">
      <w:pPr>
        <w:jc w:val="both"/>
        <w:rPr>
          <w:rFonts w:ascii="Bookman Old Style" w:hAnsi="Bookman Old Style" w:cs="Arial"/>
          <w:b/>
          <w:sz w:val="18"/>
          <w:szCs w:val="18"/>
          <w:lang w:val="es-ES_tradnl"/>
        </w:rPr>
      </w:pPr>
    </w:p>
    <w:p w:rsidR="00751592" w:rsidRDefault="00751592" w:rsidP="00BB32E1">
      <w:pPr>
        <w:pStyle w:val="Prrafodelista"/>
        <w:numPr>
          <w:ilvl w:val="1"/>
          <w:numId w:val="35"/>
        </w:numPr>
        <w:contextualSpacing/>
        <w:jc w:val="both"/>
        <w:rPr>
          <w:rFonts w:ascii="Bookman Old Style" w:eastAsia="Calibri" w:hAnsi="Bookman Old Style"/>
          <w:b/>
          <w:bCs/>
          <w:color w:val="000000"/>
          <w:sz w:val="18"/>
          <w:szCs w:val="18"/>
          <w:u w:val="single"/>
          <w:lang w:eastAsia="es-ES"/>
        </w:rPr>
      </w:pPr>
      <w:r>
        <w:rPr>
          <w:rFonts w:ascii="Bookman Old Style" w:eastAsia="Calibri" w:hAnsi="Bookman Old Style"/>
          <w:b/>
          <w:bCs/>
          <w:color w:val="000000"/>
          <w:sz w:val="18"/>
          <w:szCs w:val="18"/>
          <w:u w:val="single"/>
          <w:lang w:eastAsia="es-ES"/>
        </w:rPr>
        <w:t xml:space="preserve">Solución de Controversias. Negociaciones.    </w:t>
      </w:r>
    </w:p>
    <w:p w:rsidR="00751592" w:rsidRDefault="00751592" w:rsidP="00751592">
      <w:pPr>
        <w:widowControl w:val="0"/>
        <w:autoSpaceDE w:val="0"/>
        <w:autoSpaceDN w:val="0"/>
        <w:adjustRightInd w:val="0"/>
        <w:ind w:firstLine="708"/>
        <w:jc w:val="both"/>
        <w:rPr>
          <w:rFonts w:ascii="Bookman Old Style" w:hAnsi="Bookman Old Style" w:cs="Verdana"/>
          <w:color w:val="000000"/>
          <w:sz w:val="18"/>
          <w:szCs w:val="18"/>
          <w:lang w:val="es-BO" w:eastAsia="es-ES"/>
        </w:rPr>
      </w:pP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r>
        <w:rPr>
          <w:rFonts w:ascii="Bookman Old Style" w:hAnsi="Bookman Old Style" w:cs="Verdana"/>
          <w:color w:val="000000"/>
          <w:sz w:val="18"/>
          <w:szCs w:val="18"/>
          <w:lang w:val="es-BO" w:eastAsia="es-ES"/>
        </w:rPr>
        <w:t>En la eventualidad de que surja cualquier controversia o conflicto en relación con la ejecución y/o contenido del presente Contrato (en adelante una “</w:t>
      </w:r>
      <w:r>
        <w:rPr>
          <w:rFonts w:ascii="Bookman Old Style" w:hAnsi="Bookman Old Style" w:cs="Verdana"/>
          <w:b/>
          <w:bCs/>
          <w:color w:val="000000"/>
          <w:sz w:val="18"/>
          <w:szCs w:val="18"/>
          <w:lang w:val="es-BO" w:eastAsia="es-ES"/>
        </w:rPr>
        <w:t>Controversia</w:t>
      </w:r>
      <w:r>
        <w:rPr>
          <w:rFonts w:ascii="Bookman Old Style" w:hAnsi="Bookman Old Style" w:cs="Verdana"/>
          <w:color w:val="000000"/>
          <w:sz w:val="18"/>
          <w:szCs w:val="18"/>
          <w:lang w:val="es-BO" w:eastAsia="es-ES"/>
        </w:rPr>
        <w:t>”), las Partes de este Contrato primero intentarán resolver cualquier Controversia de la siguiente manera: en un plazo máximo de 30 (treinta)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Pr>
          <w:rFonts w:ascii="Bookman Old Style" w:hAnsi="Bookman Old Style" w:cs="Verdana"/>
          <w:b/>
          <w:bCs/>
          <w:color w:val="000000"/>
          <w:sz w:val="18"/>
          <w:szCs w:val="18"/>
          <w:lang w:val="es-BO" w:eastAsia="es-ES"/>
        </w:rPr>
        <w:t>Aviso de Controversia</w:t>
      </w:r>
      <w:r>
        <w:rPr>
          <w:rFonts w:ascii="Bookman Old Style" w:hAnsi="Bookman Old Style" w:cs="Verdana"/>
          <w:color w:val="000000"/>
          <w:sz w:val="18"/>
          <w:szCs w:val="18"/>
          <w:lang w:val="es-BO" w:eastAsia="es-ES"/>
        </w:rPr>
        <w:t>”).</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r>
        <w:rPr>
          <w:rFonts w:ascii="Bookman Old Style" w:hAnsi="Bookman Old Style" w:cs="Verdana"/>
          <w:color w:val="000000"/>
          <w:sz w:val="18"/>
          <w:szCs w:val="18"/>
          <w:lang w:val="es-BO" w:eastAsia="es-ES"/>
        </w:rPr>
        <w:t xml:space="preserve"> </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r>
        <w:rPr>
          <w:rFonts w:ascii="Bookman Old Style" w:hAnsi="Bookman Old Style" w:cs="Verdana"/>
          <w:b/>
          <w:color w:val="000000"/>
          <w:sz w:val="18"/>
          <w:szCs w:val="18"/>
          <w:lang w:val="es-BO" w:eastAsia="es-ES"/>
        </w:rPr>
        <w:t>20.2</w:t>
      </w:r>
      <w:r>
        <w:rPr>
          <w:rFonts w:ascii="Bookman Old Style" w:hAnsi="Bookman Old Style" w:cs="Verdana"/>
          <w:color w:val="000000"/>
          <w:sz w:val="18"/>
          <w:szCs w:val="18"/>
          <w:lang w:val="es-BO" w:eastAsia="es-ES"/>
        </w:rPr>
        <w:tab/>
      </w:r>
      <w:r>
        <w:rPr>
          <w:rFonts w:ascii="Bookman Old Style" w:eastAsia="Calibri" w:hAnsi="Bookman Old Style"/>
          <w:b/>
          <w:bCs/>
          <w:color w:val="000000"/>
          <w:sz w:val="18"/>
          <w:szCs w:val="18"/>
          <w:u w:val="single"/>
          <w:lang w:eastAsia="es-ES"/>
        </w:rPr>
        <w:t xml:space="preserve">Resolución de Controversias. </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p>
    <w:p w:rsidR="00751592" w:rsidRDefault="00751592" w:rsidP="00751592">
      <w:pPr>
        <w:shd w:val="clear" w:color="auto" w:fill="FFFFFF"/>
        <w:jc w:val="both"/>
        <w:rPr>
          <w:rFonts w:ascii="Bookman Old Style" w:eastAsia="Calibri" w:hAnsi="Bookman Old Style"/>
          <w:color w:val="000000"/>
          <w:sz w:val="18"/>
          <w:szCs w:val="18"/>
          <w:lang w:eastAsia="es-ES"/>
        </w:rPr>
      </w:pPr>
      <w:r>
        <w:rPr>
          <w:rFonts w:ascii="Bookman Old Style" w:eastAsia="Calibri" w:hAnsi="Bookman Old Style"/>
          <w:color w:val="000000"/>
          <w:sz w:val="18"/>
          <w:szCs w:val="18"/>
          <w:lang w:eastAsia="es-ES"/>
        </w:rPr>
        <w:t xml:space="preserve">En el marco de la Constitución Política del Estado, cualquier controversia, divergencia o disputa respecto a o en relación con este Contrato, su validez, ejecución o cumplimiento, incluyendo la presente </w:t>
      </w:r>
      <w:r>
        <w:rPr>
          <w:rFonts w:ascii="Bookman Old Style" w:eastAsia="Calibri" w:hAnsi="Bookman Old Style"/>
          <w:b/>
          <w:color w:val="000000"/>
          <w:sz w:val="18"/>
          <w:szCs w:val="18"/>
          <w:lang w:eastAsia="es-ES"/>
        </w:rPr>
        <w:t>Sub Cláusula</w:t>
      </w:r>
      <w:r>
        <w:rPr>
          <w:rFonts w:ascii="Bookman Old Style" w:eastAsia="Calibri" w:hAnsi="Bookman Old Style"/>
          <w:color w:val="000000"/>
          <w:sz w:val="18"/>
          <w:szCs w:val="18"/>
          <w:lang w:eastAsia="es-ES"/>
        </w:rPr>
        <w:t xml:space="preserve">,  será resuelta mediante arbitraje nacional en derecho, de conformidad con las </w:t>
      </w:r>
      <w:r>
        <w:rPr>
          <w:rFonts w:ascii="Bookman Old Style" w:eastAsia="Calibri" w:hAnsi="Bookman Old Style"/>
          <w:spacing w:val="-1"/>
          <w:sz w:val="18"/>
          <w:szCs w:val="18"/>
          <w:lang w:eastAsia="es-ES"/>
        </w:rPr>
        <w:t xml:space="preserve">Normas de Arbitraje de la Cámara Nacional de Comercio de Bolivia (CNC) con sede en la ciudad de La Paz, Bolivia, de </w:t>
      </w:r>
      <w:r>
        <w:rPr>
          <w:rFonts w:ascii="Bookman Old Style" w:eastAsia="Calibri" w:hAnsi="Bookman Old Style"/>
          <w:sz w:val="18"/>
          <w:szCs w:val="18"/>
          <w:lang w:eastAsia="es-ES"/>
        </w:rPr>
        <w:t xml:space="preserve">conformidad con el Reglamento de Conciliación y Arbitraje de la CNC. </w:t>
      </w:r>
      <w:r>
        <w:rPr>
          <w:rFonts w:ascii="Bookman Old Style" w:eastAsia="Calibri" w:hAnsi="Bookman Old Style"/>
          <w:color w:val="000000"/>
          <w:sz w:val="18"/>
          <w:szCs w:val="18"/>
          <w:lang w:eastAsia="es-ES"/>
        </w:rPr>
        <w:t xml:space="preserve">El número de árbitros será tres (3), uno (1) nombrado por  la </w:t>
      </w:r>
      <w:r>
        <w:rPr>
          <w:rFonts w:ascii="Bookman Old Style" w:eastAsia="Calibri" w:hAnsi="Bookman Old Style"/>
          <w:b/>
          <w:color w:val="000000"/>
          <w:sz w:val="18"/>
          <w:szCs w:val="18"/>
          <w:lang w:eastAsia="es-ES"/>
        </w:rPr>
        <w:t>ENTIDAD</w:t>
      </w:r>
      <w:r>
        <w:rPr>
          <w:rFonts w:ascii="Bookman Old Style" w:eastAsia="Calibri" w:hAnsi="Bookman Old Style"/>
          <w:color w:val="000000"/>
          <w:sz w:val="18"/>
          <w:szCs w:val="18"/>
          <w:lang w:eastAsia="es-ES"/>
        </w:rPr>
        <w:t xml:space="preserve">, uno (1) nombrado por el </w:t>
      </w:r>
      <w:r>
        <w:rPr>
          <w:rFonts w:ascii="Bookman Old Style" w:eastAsia="Calibri" w:hAnsi="Bookman Old Style"/>
          <w:b/>
          <w:color w:val="000000"/>
          <w:sz w:val="18"/>
          <w:szCs w:val="18"/>
          <w:lang w:eastAsia="es-ES"/>
        </w:rPr>
        <w:t>PROVEEDOR</w:t>
      </w:r>
      <w:r>
        <w:rPr>
          <w:rFonts w:ascii="Bookman Old Style" w:eastAsia="Calibri" w:hAnsi="Bookman Old Style"/>
          <w:color w:val="000000"/>
          <w:sz w:val="18"/>
          <w:szCs w:val="18"/>
          <w:lang w:eastAsia="es-ES"/>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deberá contar con experiencia acreditada en el tema objeto de la controversia. La sede del arbitraje será la ciudad de La Paz, del Estado Plurinacional de Bolivia. Las leyes aplicables serán las leyes del Estado Plurinacional de Bolivia. El arbitraje se conducirá en idioma castellano. </w:t>
      </w:r>
    </w:p>
    <w:p w:rsidR="00751592" w:rsidRDefault="00751592" w:rsidP="00751592">
      <w:pPr>
        <w:jc w:val="both"/>
        <w:rPr>
          <w:rFonts w:ascii="Bookman Old Style" w:eastAsia="Calibri" w:hAnsi="Bookman Old Style"/>
          <w:sz w:val="18"/>
          <w:szCs w:val="18"/>
          <w:lang w:eastAsia="es-ES"/>
        </w:rPr>
      </w:pPr>
    </w:p>
    <w:p w:rsidR="00751592" w:rsidRDefault="00A8317C" w:rsidP="00BB32E1">
      <w:pPr>
        <w:pStyle w:val="Prrafodelista"/>
        <w:numPr>
          <w:ilvl w:val="1"/>
          <w:numId w:val="36"/>
        </w:numPr>
        <w:contextualSpacing/>
        <w:jc w:val="both"/>
        <w:rPr>
          <w:rFonts w:ascii="Bookman Old Style" w:eastAsia="Calibri" w:hAnsi="Bookman Old Style"/>
          <w:b/>
          <w:bCs/>
          <w:color w:val="000000"/>
          <w:sz w:val="18"/>
          <w:szCs w:val="18"/>
          <w:u w:val="single"/>
          <w:lang w:eastAsia="es-ES"/>
        </w:rPr>
      </w:pPr>
      <w:r w:rsidRPr="00A8317C">
        <w:rPr>
          <w:rFonts w:ascii="Bookman Old Style" w:eastAsia="Calibri" w:hAnsi="Bookman Old Style"/>
          <w:b/>
          <w:bCs/>
          <w:color w:val="000000"/>
          <w:sz w:val="18"/>
          <w:szCs w:val="18"/>
          <w:lang w:eastAsia="es-ES"/>
        </w:rPr>
        <w:t xml:space="preserve">    </w:t>
      </w:r>
      <w:r>
        <w:rPr>
          <w:rFonts w:ascii="Bookman Old Style" w:eastAsia="Calibri" w:hAnsi="Bookman Old Style"/>
          <w:b/>
          <w:bCs/>
          <w:color w:val="000000"/>
          <w:sz w:val="18"/>
          <w:szCs w:val="18"/>
          <w:u w:val="single"/>
          <w:lang w:eastAsia="es-ES"/>
        </w:rPr>
        <w:t xml:space="preserve"> </w:t>
      </w:r>
      <w:r w:rsidR="00751592">
        <w:rPr>
          <w:rFonts w:ascii="Bookman Old Style" w:eastAsia="Calibri" w:hAnsi="Bookman Old Style"/>
          <w:b/>
          <w:bCs/>
          <w:color w:val="000000"/>
          <w:sz w:val="18"/>
          <w:szCs w:val="18"/>
          <w:u w:val="single"/>
          <w:lang w:eastAsia="es-ES"/>
        </w:rPr>
        <w:t xml:space="preserve">Continuación del Contrato. </w:t>
      </w:r>
    </w:p>
    <w:p w:rsidR="00751592" w:rsidRDefault="00751592" w:rsidP="00751592">
      <w:pPr>
        <w:widowControl w:val="0"/>
        <w:autoSpaceDE w:val="0"/>
        <w:autoSpaceDN w:val="0"/>
        <w:adjustRightInd w:val="0"/>
        <w:jc w:val="both"/>
        <w:rPr>
          <w:rFonts w:ascii="Bookman Old Style" w:hAnsi="Bookman Old Style" w:cs="Verdana"/>
          <w:color w:val="000000"/>
          <w:sz w:val="18"/>
          <w:szCs w:val="18"/>
          <w:lang w:val="es-BO" w:eastAsia="es-ES"/>
        </w:rPr>
      </w:pPr>
    </w:p>
    <w:p w:rsidR="00751592" w:rsidRDefault="00751592" w:rsidP="00751592">
      <w:pPr>
        <w:widowControl w:val="0"/>
        <w:autoSpaceDE w:val="0"/>
        <w:autoSpaceDN w:val="0"/>
        <w:adjustRightInd w:val="0"/>
        <w:jc w:val="both"/>
        <w:rPr>
          <w:rFonts w:ascii="Bookman Old Style" w:hAnsi="Bookman Old Style" w:cs="Verdana"/>
          <w:b/>
          <w:bCs/>
          <w:color w:val="000000"/>
          <w:sz w:val="18"/>
          <w:szCs w:val="18"/>
          <w:lang w:val="es-BO" w:eastAsia="es-ES"/>
        </w:rPr>
      </w:pPr>
      <w:r>
        <w:rPr>
          <w:rFonts w:ascii="Bookman Old Style" w:hAnsi="Bookman Old Style" w:cs="Verdana"/>
          <w:color w:val="000000"/>
          <w:sz w:val="18"/>
          <w:szCs w:val="18"/>
          <w:lang w:val="es-BO" w:eastAsia="es-ES"/>
        </w:rPr>
        <w:t>La realización del Contrato continuará durante cualquier procedimiento relacionado con cualquier Controversia, a menos que cualquiera Comprador ordene la suspensión del mismo.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center"/>
        <w:rPr>
          <w:rFonts w:ascii="Bookman Old Style" w:hAnsi="Bookman Old Style" w:cs="Arial"/>
          <w:b/>
          <w:sz w:val="18"/>
          <w:szCs w:val="18"/>
          <w:lang w:val="es-ES_tradnl"/>
        </w:rPr>
      </w:pPr>
      <w:r>
        <w:rPr>
          <w:rFonts w:ascii="Bookman Old Style" w:hAnsi="Bookman Old Style" w:cs="Arial"/>
          <w:b/>
          <w:sz w:val="18"/>
          <w:szCs w:val="18"/>
          <w:lang w:val="es-ES_tradnl"/>
        </w:rPr>
        <w:t>II.</w:t>
      </w:r>
      <w:r>
        <w:rPr>
          <w:rFonts w:ascii="Bookman Old Style" w:hAnsi="Bookman Old Style" w:cs="Arial"/>
          <w:b/>
          <w:sz w:val="18"/>
          <w:szCs w:val="18"/>
          <w:lang w:val="es-ES_tradnl"/>
        </w:rPr>
        <w:tab/>
        <w:t>CONDICIONES PARTICULARES DEL CONTRATO</w:t>
      </w:r>
    </w:p>
    <w:p w:rsidR="00751592" w:rsidRDefault="00751592" w:rsidP="00751592">
      <w:pPr>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sz w:val="18"/>
          <w:szCs w:val="18"/>
          <w:lang w:val="es-ES_tradnl"/>
        </w:rPr>
        <w:t xml:space="preserve">VIGESIMA.- </w:t>
      </w:r>
      <w:r>
        <w:rPr>
          <w:rFonts w:ascii="Bookman Old Style" w:hAnsi="Bookman Old Style" w:cs="Arial"/>
          <w:b/>
          <w:i/>
          <w:sz w:val="18"/>
          <w:szCs w:val="18"/>
          <w:lang w:val="es-ES_tradnl"/>
        </w:rPr>
        <w:t>(REPRESENTANTE DEL FABRICANTE)</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SE APLICARÁ EN EL CASO QUE LA COMPRA ADJUDICADA A UN PROVEEDOR IMPLIQUE UNA IMPORTACION</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EXPRESA PARA LA ENTIDAD.  SI SE TRATA DE UNA COMPRA LOCAL, NO CORRESPONDE APLICAR ESTA CLÁUSULA).</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 FABRICANTE ha designado mediante la carta Nº __________ debidamente legalizada y que forma parte del presente Contrato,</w:t>
      </w:r>
      <w:r>
        <w:rPr>
          <w:rFonts w:ascii="Bookman Old Style" w:hAnsi="Bookman Old Style" w:cs="Arial"/>
          <w:b/>
          <w:i/>
          <w:sz w:val="18"/>
          <w:szCs w:val="18"/>
          <w:lang w:val="es-ES_tradnl"/>
        </w:rPr>
        <w:t xml:space="preserve"> (registrar el número o el cite)</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como su representante legal en Bolivia a _______________________ (</w:t>
      </w:r>
      <w:r>
        <w:rPr>
          <w:rFonts w:ascii="Bookman Old Style" w:hAnsi="Bookman Old Style" w:cs="Arial"/>
          <w:b/>
          <w:bCs/>
          <w:i/>
          <w:iCs/>
          <w:sz w:val="18"/>
          <w:szCs w:val="18"/>
          <w:lang w:val="es-ES_tradnl"/>
        </w:rPr>
        <w:t>registrar el nombre de la empresa proveedora)</w:t>
      </w:r>
      <w:r>
        <w:rPr>
          <w:rFonts w:ascii="Bookman Old Style" w:hAnsi="Bookman Old Style" w:cs="Arial"/>
          <w:sz w:val="18"/>
          <w:szCs w:val="18"/>
          <w:lang w:val="es-ES_tradnl"/>
        </w:rPr>
        <w:t>.</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sz w:val="18"/>
          <w:szCs w:val="18"/>
          <w:lang w:val="es-ES_tradnl"/>
        </w:rPr>
        <w:t xml:space="preserve">VIGESIMA </w:t>
      </w:r>
      <w:r w:rsidR="00A31267">
        <w:rPr>
          <w:rFonts w:ascii="Bookman Old Style" w:hAnsi="Bookman Old Style" w:cs="Arial"/>
          <w:b/>
          <w:sz w:val="18"/>
          <w:szCs w:val="18"/>
          <w:lang w:val="es-ES_tradnl"/>
        </w:rPr>
        <w:t>PRIMERA</w:t>
      </w:r>
      <w:r>
        <w:rPr>
          <w:rFonts w:ascii="Bookman Old Style" w:hAnsi="Bookman Old Style" w:cs="Arial"/>
          <w:b/>
          <w:sz w:val="18"/>
          <w:szCs w:val="18"/>
          <w:lang w:val="es-ES_tradnl"/>
        </w:rPr>
        <w:t xml:space="preserve">.- </w:t>
      </w:r>
      <w:r>
        <w:rPr>
          <w:rFonts w:ascii="Bookman Old Style" w:hAnsi="Bookman Old Style" w:cs="Arial"/>
          <w:b/>
          <w:i/>
          <w:sz w:val="18"/>
          <w:szCs w:val="18"/>
          <w:lang w:val="es-ES_tradnl"/>
        </w:rPr>
        <w:t>(FORMA DE PAGO)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sz w:val="18"/>
          <w:szCs w:val="18"/>
          <w:lang w:val="es-ES_tradnl"/>
        </w:rPr>
        <w:t xml:space="preserve">(PARA APLICAR ESTA CLÁUSULA DEBE HABERSE ESTABLECIDO EN EL DOCUMENTO DE CONTRATACIÓN DIRECTA LA FORMA DE PAGO Y HABERSE ADECUADO EL CONTRATO ANTES DE LA APROBACIÓN DEL DBC). </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1: Pago contra entrega</w:t>
      </w:r>
    </w:p>
    <w:p w:rsidR="00751592" w:rsidRDefault="00751592" w:rsidP="00751592">
      <w:pPr>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una vez efectuada la recepción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objeto del presente Contrato.</w:t>
      </w:r>
    </w:p>
    <w:p w:rsidR="00751592" w:rsidRDefault="00751592" w:rsidP="00751592">
      <w:pPr>
        <w:ind w:left="993"/>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Modalidad 2: Pagos parciales</w:t>
      </w:r>
    </w:p>
    <w:p w:rsidR="00751592" w:rsidRDefault="00751592" w:rsidP="00751592">
      <w:pPr>
        <w:ind w:left="993"/>
        <w:jc w:val="both"/>
        <w:rPr>
          <w:rFonts w:ascii="Bookman Old Style" w:hAnsi="Bookman Old Style" w:cs="Arial"/>
          <w:b/>
          <w:i/>
          <w:sz w:val="18"/>
          <w:szCs w:val="18"/>
          <w:lang w:val="es-ES_tradnl"/>
        </w:rPr>
      </w:pPr>
    </w:p>
    <w:p w:rsidR="00751592" w:rsidRDefault="00751592" w:rsidP="007515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lastRenderedPageBreak/>
        <w:t xml:space="preserve">El monto del presente contrato,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será pagado 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de la siguiente manera:</w:t>
      </w:r>
    </w:p>
    <w:p w:rsidR="00751592" w:rsidRDefault="00751592" w:rsidP="00751592">
      <w:pPr>
        <w:ind w:left="993"/>
        <w:jc w:val="both"/>
        <w:rPr>
          <w:rFonts w:ascii="Bookman Old Style" w:hAnsi="Bookman Old Style" w:cs="Arial"/>
          <w:i/>
          <w:sz w:val="18"/>
          <w:szCs w:val="18"/>
          <w:lang w:val="es-ES_tradnl"/>
        </w:rPr>
      </w:pPr>
    </w:p>
    <w:p w:rsidR="00751592" w:rsidRDefault="00751592" w:rsidP="00751592">
      <w:pPr>
        <w:ind w:left="993"/>
        <w:jc w:val="both"/>
        <w:rPr>
          <w:rFonts w:ascii="Bookman Old Style" w:hAnsi="Bookman Old Style" w:cs="Arial"/>
          <w:i/>
          <w:sz w:val="18"/>
          <w:szCs w:val="18"/>
          <w:lang w:val="es-ES_tradnl"/>
        </w:rPr>
      </w:pPr>
      <w:r>
        <w:rPr>
          <w:rFonts w:ascii="Bookman Old Style" w:hAnsi="Bookman Old Style" w:cs="Arial"/>
          <w:b/>
          <w:i/>
          <w:sz w:val="18"/>
          <w:szCs w:val="18"/>
          <w:lang w:val="es-ES_tradnl"/>
        </w:rPr>
        <w:t>(LA</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ENTIDAD DEBERA ADECUAR LA REDACCIÓN DE LA PRESENTE MODALIDAD DE PAGO AL SISTEMA DE PROVISION Y PAGOS PREVISTOS EN EL DOCUMENTO DE CONTRATACIÓN DIRECTA, PUDIENDO ESTABLECER UN CRONOGRAMA DE ENTREGAS Y PAGOS PARCIALES).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b/>
          <w:sz w:val="18"/>
          <w:szCs w:val="18"/>
          <w:lang w:val="es-ES_tradnl"/>
        </w:rPr>
        <w:t>Modalidad 3: Pago con Carta de Crédito aplicable en procesos de contratación de bienes importados</w:t>
      </w:r>
    </w:p>
    <w:p w:rsidR="00751592" w:rsidRDefault="00751592" w:rsidP="00751592">
      <w:pPr>
        <w:tabs>
          <w:tab w:val="num" w:pos="993"/>
        </w:tabs>
        <w:ind w:left="993" w:hanging="561"/>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Una vez suscrito el presente contrato,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solicitará al Banco Central de Bolivia la emisión de una carta de crédito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cubriendo la importación de los bienes a ser provistos. </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Los términos y condiciones de la emisión de la carta de crédito deben guardar estrecha relación con los términos y condiciones del presente contrato.</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La carta de crédito deberá ser emitida bajo las reglas y usos uniformes de la Cámara de Comercio Internacional (UCP600) o posteriores modificaciones.</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fecha de entrega de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objeto del presente contrato, se computará a partir de la fecha de la apertura de la Carta de Crédito. </w:t>
      </w:r>
    </w:p>
    <w:p w:rsidR="00751592" w:rsidRDefault="00751592" w:rsidP="00751592">
      <w:pPr>
        <w:ind w:left="993"/>
        <w:jc w:val="both"/>
        <w:rPr>
          <w:rFonts w:ascii="Bookman Old Style" w:hAnsi="Bookman Old Style" w:cs="Arial"/>
          <w:sz w:val="18"/>
          <w:szCs w:val="18"/>
          <w:lang w:val="es-ES_tradnl"/>
        </w:rPr>
      </w:pPr>
    </w:p>
    <w:p w:rsidR="00751592" w:rsidRDefault="00751592" w:rsidP="00751592">
      <w:pPr>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cubrir todos los gastos y comisiones cobradas por el banco del exterior.  Si el proveedor requiere que la carta de crédito sea confirmada, la comisión de confirmación será cubierta por el </w:t>
      </w:r>
      <w:r>
        <w:rPr>
          <w:rFonts w:ascii="Bookman Old Style" w:hAnsi="Bookman Old Style" w:cs="Arial"/>
          <w:b/>
          <w:sz w:val="18"/>
          <w:szCs w:val="18"/>
          <w:lang w:val="es-ES_tradnl"/>
        </w:rPr>
        <w:t>PROVEEDOR</w:t>
      </w:r>
      <w:r>
        <w:rPr>
          <w:rFonts w:ascii="Bookman Old Style" w:hAnsi="Bookman Old Style" w:cs="Arial"/>
          <w:sz w:val="18"/>
          <w:szCs w:val="18"/>
          <w:lang w:val="es-ES_tradnl"/>
        </w:rPr>
        <w:t>.</w:t>
      </w:r>
    </w:p>
    <w:p w:rsidR="00751592" w:rsidRDefault="00751592" w:rsidP="00751592">
      <w:pPr>
        <w:tabs>
          <w:tab w:val="num" w:pos="993"/>
        </w:tabs>
        <w:ind w:left="993"/>
        <w:jc w:val="both"/>
        <w:rPr>
          <w:rFonts w:ascii="Bookman Old Style" w:hAnsi="Bookman Old Style" w:cs="Arial"/>
          <w:sz w:val="18"/>
          <w:szCs w:val="18"/>
          <w:lang w:val="es-ES_tradnl"/>
        </w:rPr>
      </w:pPr>
    </w:p>
    <w:p w:rsidR="00751592" w:rsidRDefault="00751592" w:rsidP="00751592">
      <w:pPr>
        <w:tabs>
          <w:tab w:val="num" w:pos="993"/>
        </w:tabs>
        <w:ind w:left="993"/>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precio del Contrato  será pagado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en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 la siguiente manera:</w:t>
      </w:r>
    </w:p>
    <w:p w:rsidR="00751592" w:rsidRDefault="00751592" w:rsidP="00751592">
      <w:pPr>
        <w:ind w:left="993"/>
        <w:jc w:val="both"/>
        <w:rPr>
          <w:rFonts w:ascii="Bookman Old Style" w:hAnsi="Bookman Old Style" w:cs="Arial"/>
          <w:sz w:val="18"/>
          <w:szCs w:val="18"/>
          <w:lang w:val="es-ES_tradnl"/>
        </w:rPr>
      </w:pPr>
    </w:p>
    <w:p w:rsidR="00751592" w:rsidRDefault="00751592" w:rsidP="00BB32E1">
      <w:pPr>
        <w:pStyle w:val="Prrafodelista"/>
        <w:numPr>
          <w:ilvl w:val="0"/>
          <w:numId w:val="37"/>
        </w:numPr>
        <w:ind w:left="1353"/>
        <w:contextualSpacing/>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Se pagará el sesenta por ciento (60%) que corresponde a __________________ </w:t>
      </w:r>
      <w:r>
        <w:rPr>
          <w:rFonts w:ascii="Bookman Old Style" w:hAnsi="Bookman Old Style" w:cs="Arial"/>
          <w:b/>
          <w:i/>
          <w:sz w:val="18"/>
          <w:szCs w:val="18"/>
          <w:lang w:val="es-ES_tradnl"/>
        </w:rPr>
        <w:t>(registrar el monto en forma numérica y literal)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 la presentación al banco del exterior, de los documentos requeridos en la carta de crédito</w:t>
      </w:r>
      <w:r>
        <w:rPr>
          <w:rFonts w:ascii="Bookman Old Style" w:hAnsi="Bookman Old Style" w:cs="Arial"/>
          <w:b/>
          <w:sz w:val="18"/>
          <w:szCs w:val="18"/>
          <w:lang w:val="es-ES_tradnl"/>
        </w:rPr>
        <w:t>.</w:t>
      </w:r>
    </w:p>
    <w:p w:rsidR="00751592" w:rsidRDefault="00751592" w:rsidP="00751592">
      <w:pPr>
        <w:ind w:left="993"/>
        <w:jc w:val="both"/>
        <w:rPr>
          <w:rFonts w:ascii="Bookman Old Style" w:hAnsi="Bookman Old Style" w:cs="Arial"/>
          <w:sz w:val="18"/>
          <w:szCs w:val="18"/>
          <w:lang w:val="es-ES_tradnl"/>
        </w:rPr>
      </w:pPr>
    </w:p>
    <w:p w:rsidR="00751592" w:rsidRDefault="00751592" w:rsidP="00BB32E1">
      <w:pPr>
        <w:pStyle w:val="Prrafodelista"/>
        <w:numPr>
          <w:ilvl w:val="0"/>
          <w:numId w:val="37"/>
        </w:numPr>
        <w:ind w:left="1353"/>
        <w:contextualSpacing/>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cuarenta por ciento (40%) restante correspondiente a  ___________ </w:t>
      </w:r>
      <w:r>
        <w:rPr>
          <w:rFonts w:ascii="Bookman Old Style" w:hAnsi="Bookman Old Style" w:cs="Arial"/>
          <w:b/>
          <w:i/>
          <w:sz w:val="18"/>
          <w:szCs w:val="18"/>
          <w:lang w:val="es-ES_tradnl"/>
        </w:rPr>
        <w:t xml:space="preserve">(registrar el monto en forma numérica y literal) </w:t>
      </w:r>
      <w:r>
        <w:rPr>
          <w:rFonts w:ascii="Bookman Old Style" w:hAnsi="Bookman Old Style" w:cs="Arial"/>
          <w:sz w:val="18"/>
          <w:szCs w:val="18"/>
          <w:lang w:val="es-ES_tradnl"/>
        </w:rPr>
        <w:t xml:space="preserve">se hará efectivo a favor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cuando éste presente al banco del exterior el Acta de Recepción Definitiva suscrita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751592" w:rsidRDefault="00751592" w:rsidP="00751592">
      <w:pPr>
        <w:ind w:left="993"/>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después de haber elegido una de las modalidades de pago descritas precedentemente, deberá incluir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incumplimiento en los plazos de entrega y las otras obligaciones que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mediante el presente Contrato, independientemente del valor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cuya entrega se halle demorada y/o las obligaciones incumplidas, suspenderá todos y cada uno de los plazos de pago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Los plazos se reiniciarán 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efectúe la entrega retrasada.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Adicionalmente a la suspensión de los plazos de pago,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aplicará las sanciones por demoras en la entrega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presente Contrato en la forma prevista en la cláusula vigésima sexta del presente Contrato, pudiendo procesarse la resolución del mismo por incumplimiento del </w:t>
      </w:r>
      <w:r>
        <w:rPr>
          <w:rFonts w:ascii="Bookman Old Style" w:hAnsi="Bookman Old Style" w:cs="Arial"/>
          <w:b/>
          <w:sz w:val="18"/>
          <w:szCs w:val="18"/>
          <w:lang w:val="es-ES_tradnl"/>
        </w:rPr>
        <w:t>PROVEEDOR.</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Si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incurre en la demora de pago, que supere los sesenta (60) días calendario desde la fecha de la entrega definitiva o en cumplimiento del cronograma de entregas (cuando se realicen pagos parciales),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el derecho de reclamar el pago de un interés equivalente a la tasa promedio pasiva anual del sistema bancario, por el monto no pagado, valor que será calculado dividiendo dicha tasa entre trescientos sesenta y</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cinco (365) días y multiplicándola por el número de días de retraso en que incurra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 este fin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hacer conocer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 demora en el pago (en días) mediante nota dirigida al RCD.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A31267">
        <w:rPr>
          <w:rFonts w:ascii="Bookman Old Style" w:hAnsi="Bookman Old Style" w:cs="Arial"/>
          <w:b/>
          <w:sz w:val="18"/>
          <w:szCs w:val="18"/>
          <w:lang w:val="es-ES_tradnl"/>
        </w:rPr>
        <w:t>SEGUNDA</w:t>
      </w:r>
      <w:r>
        <w:rPr>
          <w:rFonts w:ascii="Bookman Old Style" w:hAnsi="Bookman Old Style" w:cs="Arial"/>
          <w:b/>
          <w:sz w:val="18"/>
          <w:szCs w:val="18"/>
          <w:lang w:val="es-ES_tradnl"/>
        </w:rPr>
        <w:t>.- (FACTURACION)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el momento de la entrega del bien o acto equivalente que suponga la transferencia de dominio del objeto de la venta (efectuado la adquisición), deberá emitir la respectiva factura oficial en favor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por el monto de la venta.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(Cuando se contemplen entregas parciales la entidad deberá introducir el siguiente texto).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 acuerdo al cronograma de entregas,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emitirá la factura respectiva en cada una de las entregas, a objeto de que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haga efectivo el pago; caso contrario dicho pago no se realizará.</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A31267">
        <w:rPr>
          <w:rFonts w:ascii="Bookman Old Style" w:hAnsi="Bookman Old Style" w:cs="Arial"/>
          <w:b/>
          <w:sz w:val="18"/>
          <w:szCs w:val="18"/>
          <w:lang w:val="es-ES_tradnl"/>
        </w:rPr>
        <w:t>TERCERA</w:t>
      </w:r>
      <w:r>
        <w:rPr>
          <w:rFonts w:ascii="Bookman Old Style" w:hAnsi="Bookman Old Style" w:cs="Arial"/>
          <w:b/>
          <w:sz w:val="18"/>
          <w:szCs w:val="18"/>
          <w:lang w:val="es-ES_tradnl"/>
        </w:rPr>
        <w:t>.- (MODIFICACION AL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w:t>
      </w:r>
      <w:r>
        <w:rPr>
          <w:rFonts w:ascii="Bookman Old Style" w:hAnsi="Bookman Old Style"/>
          <w:sz w:val="18"/>
          <w:szCs w:val="18"/>
          <w:lang w:val="es-ES_tradnl"/>
        </w:rPr>
        <w:t>l presente Contrato no podrá ser modificado</w:t>
      </w:r>
      <w:r>
        <w:rPr>
          <w:rFonts w:ascii="Bookman Old Style" w:hAnsi="Bookman Old Style" w:cs="Arial"/>
          <w:sz w:val="18"/>
          <w:szCs w:val="18"/>
          <w:lang w:val="es-ES_tradnl"/>
        </w:rPr>
        <w:t>, excepto por causas señaladas en el DBC, previo acuerdo entre partes. Dichas modificaciones deberán estar destinadas al objeto de la contratación y estar sustentadas por informes técnico y legal que establezcan la viabilidad técnica y de financiamiento.</w:t>
      </w:r>
    </w:p>
    <w:p w:rsidR="00751592" w:rsidRDefault="00751592" w:rsidP="00751592">
      <w:pPr>
        <w:jc w:val="both"/>
        <w:rPr>
          <w:rFonts w:ascii="Bookman Old Style" w:hAnsi="Bookman Old Style"/>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La referida modificación se realizará a través de uno o varios contratos modificatorios, que sumados no deberán exceder el diez por ciento (10%) del monto del Contrato principal.</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El</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contrato modificatorio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podrá admitir la disminución hasta el diez por ciento (10%) del monto del Contrato principal.</w:t>
      </w:r>
    </w:p>
    <w:p w:rsidR="00751592" w:rsidRDefault="00751592" w:rsidP="00751592">
      <w:pPr>
        <w:jc w:val="both"/>
        <w:rPr>
          <w:rFonts w:ascii="Bookman Old Style" w:hAnsi="Bookman Old Style"/>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caso de que signifique una disminución en la adquisición, deberá concertarse previamente con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a efectos de evitar reclamos posteriores.</w:t>
      </w:r>
    </w:p>
    <w:p w:rsidR="00751592" w:rsidRDefault="00751592" w:rsidP="00751592">
      <w:pPr>
        <w:ind w:left="709"/>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incremento en la cantidad de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 proveerse, puede dar lugar a la ampliación del plazo del Contrato, lo que deberá sustentarse debidamente, estableciéndose el plazo de la ampliación.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A31267">
        <w:rPr>
          <w:rFonts w:ascii="Bookman Old Style" w:hAnsi="Bookman Old Style" w:cs="Arial"/>
          <w:b/>
          <w:sz w:val="18"/>
          <w:szCs w:val="18"/>
          <w:lang w:val="es-ES_tradnl"/>
        </w:rPr>
        <w:t>CUARTA</w:t>
      </w:r>
      <w:r>
        <w:rPr>
          <w:rFonts w:ascii="Bookman Old Style" w:hAnsi="Bookman Old Style" w:cs="Arial"/>
          <w:b/>
          <w:sz w:val="18"/>
          <w:szCs w:val="18"/>
          <w:lang w:val="es-ES_tradnl"/>
        </w:rPr>
        <w:t>.- (PAGO POR ADQUISICIÓN ADICIONAL)</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adquiridos adicionalmente y autorizados previamente mediante Contrato Modificatorio, serán pagados según los precios unitarios de la propuesta aceptada y adjudicada, luego de su entrega a satisfacción, dentro del plazo previsto.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A31267">
        <w:rPr>
          <w:rFonts w:ascii="Bookman Old Style" w:hAnsi="Bookman Old Style" w:cs="Arial"/>
          <w:b/>
          <w:sz w:val="18"/>
          <w:szCs w:val="18"/>
          <w:lang w:val="es-ES_tradnl"/>
        </w:rPr>
        <w:t>QUINTA</w:t>
      </w:r>
      <w:r>
        <w:rPr>
          <w:rFonts w:ascii="Bookman Old Style" w:hAnsi="Bookman Old Style" w:cs="Arial"/>
          <w:b/>
          <w:sz w:val="18"/>
          <w:szCs w:val="18"/>
          <w:lang w:val="es-ES_tradnl"/>
        </w:rPr>
        <w:t>.- (MOROSIDAD Y SUS PENALIDADES)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lang w:val="es-ES_tradnl"/>
        </w:rPr>
        <w:t xml:space="preserve">Queda convenido entre las partes contratantes, que salvo casos de fuerza mayor o caso </w:t>
      </w:r>
      <w:proofErr w:type="gramStart"/>
      <w:r>
        <w:rPr>
          <w:rFonts w:ascii="Bookman Old Style" w:hAnsi="Bookman Old Style" w:cs="Arial"/>
          <w:sz w:val="18"/>
          <w:szCs w:val="18"/>
          <w:lang w:val="es-ES_tradnl"/>
        </w:rPr>
        <w:t>fortuito debidamente comprobados</w:t>
      </w:r>
      <w:proofErr w:type="gramEnd"/>
      <w:r>
        <w:rPr>
          <w:rFonts w:ascii="Bookman Old Style" w:hAnsi="Bookman Old Style" w:cs="Arial"/>
          <w:sz w:val="18"/>
          <w:szCs w:val="18"/>
          <w:lang w:val="es-ES_tradnl"/>
        </w:rPr>
        <w:t xml:space="preserve"> por la </w:t>
      </w:r>
      <w:r>
        <w:rPr>
          <w:rFonts w:ascii="Bookman Old Style" w:hAnsi="Bookman Old Style" w:cs="Arial"/>
          <w:b/>
          <w:bCs/>
          <w:sz w:val="18"/>
          <w:szCs w:val="18"/>
        </w:rPr>
        <w:t>ENTIDAD</w:t>
      </w:r>
      <w:r>
        <w:rPr>
          <w:rFonts w:ascii="Bookman Old Style" w:hAnsi="Bookman Old Style" w:cs="Arial"/>
          <w:sz w:val="18"/>
          <w:szCs w:val="18"/>
          <w:lang w:val="es-ES_tradnl"/>
        </w:rPr>
        <w:t>, se aplicarán por cada periodo de retraso las siguientes multas</w:t>
      </w:r>
      <w:r>
        <w:rPr>
          <w:rFonts w:ascii="Bookman Old Style" w:hAnsi="Bookman Old Style" w:cs="Arial"/>
          <w:sz w:val="18"/>
          <w:szCs w:val="18"/>
        </w:rPr>
        <w:t>:</w:t>
      </w:r>
    </w:p>
    <w:p w:rsidR="00751592" w:rsidRDefault="00751592" w:rsidP="00751592">
      <w:pPr>
        <w:jc w:val="both"/>
        <w:rPr>
          <w:rFonts w:ascii="Bookman Old Style" w:hAnsi="Bookman Old Style" w:cs="Arial"/>
          <w:sz w:val="18"/>
          <w:szCs w:val="18"/>
        </w:rPr>
      </w:pPr>
    </w:p>
    <w:p w:rsidR="00751592" w:rsidRDefault="00751592" w:rsidP="00BB32E1">
      <w:pPr>
        <w:pStyle w:val="Prrafodelista"/>
        <w:numPr>
          <w:ilvl w:val="0"/>
          <w:numId w:val="38"/>
        </w:numPr>
        <w:contextualSpacing/>
        <w:jc w:val="both"/>
        <w:rPr>
          <w:rFonts w:ascii="Bookman Old Style" w:hAnsi="Bookman Old Style" w:cs="Arial"/>
          <w:b/>
          <w:i/>
          <w:sz w:val="18"/>
          <w:szCs w:val="18"/>
          <w:lang w:val="es-ES_tradnl"/>
        </w:rPr>
      </w:pPr>
      <w:r>
        <w:rPr>
          <w:rFonts w:ascii="Bookman Old Style" w:hAnsi="Bookman Old Style" w:cs="Calibri"/>
          <w:sz w:val="18"/>
          <w:szCs w:val="18"/>
          <w:lang w:eastAsia="es-ES"/>
        </w:rPr>
        <w:t xml:space="preserve">1% (uno por ciento) sobre el importe total de la adjudicación por cada día calendario de retraso. </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El monto de la multa será calculado respecto del monto correspondiente al(los) _______ </w:t>
      </w:r>
      <w:r>
        <w:rPr>
          <w:rFonts w:ascii="Bookman Old Style" w:hAnsi="Bookman Old Style" w:cs="Arial"/>
          <w:b/>
          <w:i/>
          <w:sz w:val="18"/>
          <w:szCs w:val="18"/>
          <w:lang w:val="es-ES_tradnl"/>
        </w:rPr>
        <w:t>(registrar son lotes o ítems)</w:t>
      </w:r>
      <w:r>
        <w:rPr>
          <w:rFonts w:ascii="Bookman Old Style" w:hAnsi="Bookman Old Style" w:cs="Arial"/>
          <w:sz w:val="18"/>
          <w:szCs w:val="18"/>
        </w:rPr>
        <w:t xml:space="preserve"> cuya entrega hubiese sufrido retraso o respecto del monto correspondiente a los saldos no entregados del (los) ___________</w:t>
      </w:r>
      <w:r>
        <w:rPr>
          <w:rFonts w:ascii="Bookman Old Style" w:hAnsi="Bookman Old Style" w:cs="Arial"/>
          <w:b/>
          <w:i/>
          <w:sz w:val="18"/>
          <w:szCs w:val="18"/>
          <w:lang w:val="es-ES_tradnl"/>
        </w:rPr>
        <w:t xml:space="preserve"> (registrar son lotes o ítems)</w:t>
      </w:r>
      <w:r>
        <w:rPr>
          <w:rFonts w:ascii="Bookman Old Style" w:hAnsi="Bookman Old Style" w:cs="Arial"/>
          <w:sz w:val="18"/>
          <w:szCs w:val="18"/>
        </w:rPr>
        <w:t>.</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10% del monto del Contrato, </w:t>
      </w:r>
      <w:r>
        <w:rPr>
          <w:rFonts w:ascii="Bookman Old Style" w:hAnsi="Bookman Old Style" w:cs="Arial"/>
          <w:b/>
          <w:sz w:val="18"/>
          <w:szCs w:val="18"/>
        </w:rPr>
        <w:t>podrá</w:t>
      </w:r>
      <w:r>
        <w:rPr>
          <w:rFonts w:ascii="Bookman Old Style" w:hAnsi="Bookman Old Style" w:cs="Arial"/>
          <w:sz w:val="18"/>
          <w:szCs w:val="18"/>
        </w:rPr>
        <w:t xml:space="preserve">  iniciar el proceso de resolución del Contrato, conforme a lo estipulado en la Cláusula Décima Novena.</w:t>
      </w: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w:t>
      </w: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De establecer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rPr>
        <w:t xml:space="preserve"> que por la aplicación de multas por moras se ha llegado al límite del 20% del monto del Contrato, </w:t>
      </w:r>
      <w:r>
        <w:rPr>
          <w:rFonts w:ascii="Bookman Old Style" w:hAnsi="Bookman Old Style" w:cs="Arial"/>
          <w:b/>
          <w:sz w:val="18"/>
          <w:szCs w:val="18"/>
        </w:rPr>
        <w:t>deberá</w:t>
      </w:r>
      <w:r>
        <w:rPr>
          <w:rFonts w:ascii="Bookman Old Style" w:hAnsi="Bookman Old Style" w:cs="Arial"/>
          <w:sz w:val="18"/>
          <w:szCs w:val="18"/>
        </w:rPr>
        <w:t xml:space="preserve"> iniciar el proceso de resolución del Contrato, conforme a lo estipulado en la Cláusula Décima Novena.</w:t>
      </w:r>
    </w:p>
    <w:p w:rsidR="00751592" w:rsidRDefault="00751592" w:rsidP="00751592">
      <w:pPr>
        <w:jc w:val="both"/>
        <w:rPr>
          <w:rFonts w:ascii="Bookman Old Style" w:hAnsi="Bookman Old Style" w:cs="Arial"/>
          <w:sz w:val="18"/>
          <w:szCs w:val="18"/>
        </w:rPr>
      </w:pPr>
    </w:p>
    <w:p w:rsidR="00751592" w:rsidRDefault="00751592" w:rsidP="00751592">
      <w:pPr>
        <w:jc w:val="both"/>
        <w:rPr>
          <w:rFonts w:ascii="Bookman Old Style" w:hAnsi="Bookman Old Style" w:cs="Arial"/>
          <w:sz w:val="18"/>
          <w:szCs w:val="18"/>
        </w:rPr>
      </w:pPr>
      <w:r>
        <w:rPr>
          <w:rFonts w:ascii="Bookman Old Style" w:hAnsi="Bookman Old Style" w:cs="Arial"/>
          <w:sz w:val="18"/>
          <w:szCs w:val="18"/>
        </w:rPr>
        <w:t xml:space="preserve">Las multas serán cobradas mediante descuentos establecidos expresamente por la </w:t>
      </w:r>
      <w:r>
        <w:rPr>
          <w:rFonts w:ascii="Bookman Old Style" w:hAnsi="Bookman Old Style" w:cs="Arial"/>
          <w:b/>
          <w:bCs/>
          <w:sz w:val="18"/>
          <w:szCs w:val="18"/>
        </w:rPr>
        <w:t>ENTIDAD</w:t>
      </w:r>
      <w:r>
        <w:rPr>
          <w:rFonts w:ascii="Bookman Old Style" w:hAnsi="Bookman Old Style" w:cs="Arial"/>
          <w:sz w:val="18"/>
          <w:szCs w:val="18"/>
        </w:rPr>
        <w:t>,</w:t>
      </w:r>
      <w:r>
        <w:rPr>
          <w:rFonts w:ascii="Bookman Old Style" w:hAnsi="Bookman Old Style" w:cs="Arial"/>
          <w:sz w:val="18"/>
          <w:szCs w:val="18"/>
          <w:lang w:val="es-ES_tradnl"/>
        </w:rPr>
        <w:t xml:space="preserve"> con base en el informe específico y documentado</w:t>
      </w:r>
      <w:r>
        <w:rPr>
          <w:rFonts w:ascii="Bookman Old Style" w:hAnsi="Bookman Old Style" w:cs="Arial"/>
          <w:sz w:val="18"/>
          <w:szCs w:val="18"/>
        </w:rPr>
        <w:t xml:space="preserve">, de los pagos mensuales o liquidación final, sin perjuicio de que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b/>
          <w:bCs/>
          <w:sz w:val="18"/>
          <w:szCs w:val="18"/>
          <w:lang w:val="es-ES_tradnl"/>
        </w:rPr>
        <w:t xml:space="preserve"> </w:t>
      </w:r>
      <w:r>
        <w:rPr>
          <w:rFonts w:ascii="Bookman Old Style" w:hAnsi="Bookman Old Style" w:cs="Arial"/>
          <w:sz w:val="18"/>
          <w:szCs w:val="18"/>
        </w:rPr>
        <w:t>ejecute la garantía de Cumplimiento de Contrato y proceda al resarcimiento de daños y perjuicios por medio de la jurisdicción coactiva fiscal por la naturaleza del Contrato, conforme lo establecido en el Artículo 47 de la Ley 1178.</w:t>
      </w:r>
    </w:p>
    <w:p w:rsidR="00751592" w:rsidRDefault="00751592" w:rsidP="00751592">
      <w:pPr>
        <w:jc w:val="both"/>
        <w:rPr>
          <w:rFonts w:ascii="Bookman Old Style" w:hAnsi="Bookman Old Style" w:cs="Arial"/>
          <w:sz w:val="18"/>
          <w:szCs w:val="18"/>
          <w:lang w:val="es-BO"/>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sz w:val="18"/>
          <w:szCs w:val="18"/>
          <w:lang w:val="es-ES_tradnl"/>
        </w:rPr>
        <w:t>VIGESIMA S</w:t>
      </w:r>
      <w:r w:rsidR="00A31267">
        <w:rPr>
          <w:rFonts w:ascii="Bookman Old Style" w:hAnsi="Bookman Old Style" w:cs="Arial"/>
          <w:b/>
          <w:sz w:val="18"/>
          <w:szCs w:val="18"/>
          <w:lang w:val="es-ES_tradnl"/>
        </w:rPr>
        <w:t>EXTA</w:t>
      </w:r>
      <w:r>
        <w:rPr>
          <w:rFonts w:ascii="Bookman Old Style" w:hAnsi="Bookman Old Style" w:cs="Arial"/>
          <w:b/>
          <w:sz w:val="18"/>
          <w:szCs w:val="18"/>
          <w:lang w:val="es-ES_tradnl"/>
        </w:rPr>
        <w:t>.- (RESPONSABILIDAD Y OBLIGACIONES DEL PROVEEDOR)</w:t>
      </w:r>
    </w:p>
    <w:p w:rsidR="00751592" w:rsidRDefault="00751592" w:rsidP="00751592">
      <w:pPr>
        <w:rPr>
          <w:rFonts w:ascii="Bookman Old Style" w:hAnsi="Bookman Old Style" w:cs="Arial"/>
          <w:sz w:val="18"/>
          <w:szCs w:val="18"/>
          <w:lang w:val="es-ES_tradnl"/>
        </w:rPr>
      </w:pPr>
    </w:p>
    <w:p w:rsidR="00751592" w:rsidRDefault="00751592" w:rsidP="00BB32E1">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no podrá entregar bienes usados o defectuosos, debiendo en su caso ser sustituidos a su costo, dentro del plazo máximo de ________ </w:t>
      </w:r>
      <w:r>
        <w:rPr>
          <w:rFonts w:ascii="Bookman Old Style" w:hAnsi="Bookman Old Style" w:cs="Arial"/>
          <w:b/>
          <w:i/>
          <w:sz w:val="18"/>
          <w:szCs w:val="18"/>
          <w:lang w:val="es-ES_tradnl"/>
        </w:rPr>
        <w:t>(registrar el número de días calendario en concordancia con el plazo del contrato),</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impostergablemente.</w:t>
      </w:r>
    </w:p>
    <w:p w:rsidR="00751592" w:rsidRDefault="00751592" w:rsidP="00751592">
      <w:pPr>
        <w:tabs>
          <w:tab w:val="num" w:pos="426"/>
        </w:tabs>
        <w:ind w:left="426" w:hanging="426"/>
        <w:jc w:val="both"/>
        <w:rPr>
          <w:rFonts w:ascii="Bookman Old Style" w:hAnsi="Bookman Old Style" w:cs="Arial"/>
          <w:sz w:val="18"/>
          <w:szCs w:val="18"/>
          <w:lang w:val="es-ES_tradnl"/>
        </w:rPr>
      </w:pPr>
      <w:r>
        <w:rPr>
          <w:rFonts w:ascii="Bookman Old Style" w:hAnsi="Bookman Old Style" w:cs="Arial"/>
          <w:sz w:val="18"/>
          <w:szCs w:val="18"/>
          <w:lang w:val="es-ES_tradnl"/>
        </w:rPr>
        <w:tab/>
      </w:r>
    </w:p>
    <w:p w:rsidR="00751592" w:rsidRDefault="00751592" w:rsidP="007515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Cuando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incurra en negligencia durante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podrá retener el total o parte del pago para protegerse contra posibles perjuicios.</w:t>
      </w:r>
    </w:p>
    <w:p w:rsidR="00751592" w:rsidRDefault="00751592" w:rsidP="007515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Desaparecidas las causales que dieron lugar a la retención,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procederá al pago de las sumas retenidas siempre que, para la solución de los problemas no se haya empleado parte o el total de dichos fondos.</w:t>
      </w:r>
    </w:p>
    <w:p w:rsidR="00751592" w:rsidRDefault="00751592" w:rsidP="00751592">
      <w:pPr>
        <w:tabs>
          <w:tab w:val="num" w:pos="709"/>
        </w:tabs>
        <w:ind w:left="709" w:hanging="709"/>
        <w:jc w:val="both"/>
        <w:rPr>
          <w:rFonts w:ascii="Bookman Old Style" w:hAnsi="Bookman Old Style" w:cs="Arial"/>
          <w:sz w:val="18"/>
          <w:szCs w:val="18"/>
          <w:lang w:val="es-ES_tradnl"/>
        </w:rPr>
      </w:pPr>
      <w:r>
        <w:rPr>
          <w:rFonts w:ascii="Bookman Old Style" w:hAnsi="Bookman Old Style" w:cs="Arial"/>
          <w:sz w:val="18"/>
          <w:szCs w:val="18"/>
          <w:lang w:val="es-ES_tradnl"/>
        </w:rPr>
        <w:tab/>
        <w:t xml:space="preserve">Esta retención no creará derechos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para solicitar ampliación de plazo, ni intereses.</w:t>
      </w:r>
    </w:p>
    <w:p w:rsidR="00751592" w:rsidRDefault="00751592" w:rsidP="00751592">
      <w:pPr>
        <w:tabs>
          <w:tab w:val="num" w:pos="709"/>
        </w:tabs>
        <w:ind w:left="709" w:hanging="709"/>
        <w:jc w:val="both"/>
        <w:rPr>
          <w:rFonts w:ascii="Bookman Old Style" w:hAnsi="Bookman Old Style" w:cs="Arial"/>
          <w:sz w:val="18"/>
          <w:szCs w:val="18"/>
          <w:lang w:val="es-ES_tradnl"/>
        </w:rPr>
      </w:pPr>
    </w:p>
    <w:p w:rsidR="00751592" w:rsidRDefault="00751592" w:rsidP="00BB32E1">
      <w:pPr>
        <w:numPr>
          <w:ilvl w:val="1"/>
          <w:numId w:val="39"/>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debe custodiar los </w:t>
      </w:r>
      <w:r>
        <w:rPr>
          <w:rFonts w:ascii="Bookman Old Style" w:hAnsi="Bookman Old Style" w:cs="Arial"/>
          <w:b/>
          <w:sz w:val="18"/>
          <w:szCs w:val="18"/>
          <w:lang w:val="es-ES_tradnl"/>
        </w:rPr>
        <w:t>BIENES</w:t>
      </w:r>
      <w:r>
        <w:rPr>
          <w:rFonts w:ascii="Bookman Old Style" w:hAnsi="Bookman Old Style" w:cs="Arial"/>
          <w:sz w:val="18"/>
          <w:szCs w:val="18"/>
          <w:lang w:val="es-ES_tradnl"/>
        </w:rPr>
        <w:t xml:space="preserve"> a ser provistos, hasta la recepción definitiva de éstos por la </w:t>
      </w:r>
      <w:r>
        <w:rPr>
          <w:rFonts w:ascii="Bookman Old Style" w:hAnsi="Bookman Old Style" w:cs="Arial"/>
          <w:b/>
          <w:sz w:val="18"/>
          <w:szCs w:val="18"/>
          <w:lang w:val="es-ES_tradnl"/>
        </w:rPr>
        <w:t>ENTIDAD</w:t>
      </w:r>
      <w:r>
        <w:rPr>
          <w:rFonts w:ascii="Bookman Old Style" w:hAnsi="Bookman Old Style" w:cs="Arial"/>
          <w:sz w:val="18"/>
          <w:szCs w:val="18"/>
          <w:lang w:val="es-ES_tradnl"/>
        </w:rPr>
        <w:t>.</w:t>
      </w:r>
    </w:p>
    <w:p w:rsidR="00751592" w:rsidRDefault="00751592" w:rsidP="00751592">
      <w:pPr>
        <w:ind w:left="720"/>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A31267">
        <w:rPr>
          <w:rFonts w:ascii="Bookman Old Style" w:hAnsi="Bookman Old Style" w:cs="Arial"/>
          <w:b/>
          <w:sz w:val="18"/>
          <w:szCs w:val="18"/>
          <w:lang w:val="es-ES_tradnl"/>
        </w:rPr>
        <w:t>SEPTIMA</w:t>
      </w:r>
      <w:r>
        <w:rPr>
          <w:rFonts w:ascii="Bookman Old Style" w:hAnsi="Bookman Old Style" w:cs="Arial"/>
          <w:b/>
          <w:sz w:val="18"/>
          <w:szCs w:val="18"/>
          <w:lang w:val="es-ES_tradnl"/>
        </w:rPr>
        <w:t>.- (SEGUROS)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i/>
          <w:sz w:val="18"/>
          <w:szCs w:val="18"/>
          <w:lang w:val="es-ES_tradnl"/>
        </w:rPr>
        <w:t xml:space="preserve">(Esta cláusula puede o no ser utilizada, de acuerdo a la modalidad de adquisición, por lo que en caso de ser aplicable, la </w:t>
      </w:r>
      <w:r>
        <w:rPr>
          <w:rFonts w:ascii="Bookman Old Style" w:hAnsi="Bookman Old Style" w:cs="Arial"/>
          <w:b/>
          <w:sz w:val="18"/>
          <w:szCs w:val="18"/>
          <w:lang w:val="es-ES_tradnl"/>
        </w:rPr>
        <w:t>ENTIDAD</w:t>
      </w:r>
      <w:r>
        <w:rPr>
          <w:rFonts w:ascii="Bookman Old Style" w:hAnsi="Bookman Old Style" w:cs="Arial"/>
          <w:b/>
          <w:i/>
          <w:sz w:val="18"/>
          <w:szCs w:val="18"/>
          <w:lang w:val="es-ES_tradnl"/>
        </w:rPr>
        <w:t xml:space="preserve"> deberá establecer el tipo de seguro y el plazo de vigencia de éste).</w:t>
      </w:r>
    </w:p>
    <w:p w:rsidR="00751592" w:rsidRDefault="00751592" w:rsidP="00751592">
      <w:pPr>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VIGESIMA </w:t>
      </w:r>
      <w:r w:rsidR="00A31267">
        <w:rPr>
          <w:rFonts w:ascii="Bookman Old Style" w:hAnsi="Bookman Old Style" w:cs="Arial"/>
          <w:b/>
          <w:sz w:val="18"/>
          <w:szCs w:val="18"/>
          <w:lang w:val="es-ES_tradnl"/>
        </w:rPr>
        <w:t>OCTAVA</w:t>
      </w:r>
      <w:r>
        <w:rPr>
          <w:rFonts w:ascii="Bookman Old Style" w:hAnsi="Bookman Old Style" w:cs="Arial"/>
          <w:b/>
          <w:sz w:val="18"/>
          <w:szCs w:val="18"/>
          <w:lang w:val="es-ES_tradnl"/>
        </w:rPr>
        <w:t>.- (SUSPENSION TEMPORAL DE LA PROVISION)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podrá suspender temporalmente la adquisición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en cualquier momento por motivos de fuerza mayor, caso fortuito y/o convenientes a los intereses del Estado, para lo cual notificará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por escrito, con una anticipación de quince (15) días calendario, excepto en los casos de urgencia por alguna emergencia imponderable. Esta suspensión puede ser parcial o total.</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En este caso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reconocerá en favor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los gastos en que éste incurriera por depósito u otro justificado documentadamente, cuando el lapso de la suspensión sea mayor a los diez (10) días calendario.</w:t>
      </w: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También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puede comunicar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la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suspensión temporal de la provisión, por causas atribuibles 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que afecten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 la adquisición de los </w:t>
      </w:r>
      <w:r>
        <w:rPr>
          <w:rFonts w:ascii="Bookman Old Style" w:hAnsi="Bookman Old Style" w:cs="Arial"/>
          <w:b/>
          <w:sz w:val="18"/>
          <w:szCs w:val="18"/>
          <w:lang w:val="es-ES_tradnl"/>
        </w:rPr>
        <w:t>BIENES.</w:t>
      </w:r>
    </w:p>
    <w:p w:rsidR="00751592" w:rsidRDefault="00751592" w:rsidP="00751592">
      <w:pPr>
        <w:jc w:val="both"/>
        <w:rPr>
          <w:rFonts w:ascii="Bookman Old Style" w:hAnsi="Bookman Old Style" w:cs="Arial"/>
          <w:sz w:val="18"/>
          <w:szCs w:val="18"/>
          <w:lang w:val="es-ES_tradnl"/>
        </w:rPr>
      </w:pPr>
    </w:p>
    <w:p w:rsidR="00751592" w:rsidRDefault="00A31267"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VIGESIMA NOVENA</w:t>
      </w:r>
      <w:r w:rsidR="00751592">
        <w:rPr>
          <w:rFonts w:ascii="Bookman Old Style" w:hAnsi="Bookman Old Style" w:cs="Arial"/>
          <w:b/>
          <w:sz w:val="18"/>
          <w:szCs w:val="18"/>
          <w:lang w:val="es-ES_tradnl"/>
        </w:rPr>
        <w:t>.- (NORMAS DE CALIDAD APLICABLES)</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Pr>
          <w:rFonts w:ascii="Bookman Old Style" w:hAnsi="Bookman Old Style" w:cs="Arial"/>
          <w:b/>
          <w:sz w:val="18"/>
          <w:szCs w:val="18"/>
          <w:lang w:val="es-ES_tradnl"/>
        </w:rPr>
        <w:t>BIENES.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(Si corresponde de acuerdo al bien a ser adquirido)</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(EMBALAJE)</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embalaje, las marcas y los documentos que se coloquen dentro y fuera de los bultos deberán cumplir estrictamente normas internacionales, los requisitos especiales que se hayan consignado en los documentos de la licitación, cualquier otro requisito, si lo hubiere, y cualquier otra instrucción dada por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rPr>
          <w:rFonts w:ascii="Bookman Old Style" w:hAnsi="Bookman Old Style" w:cs="Arial"/>
          <w:sz w:val="18"/>
          <w:szCs w:val="18"/>
          <w:lang w:val="es-ES_tradnl"/>
        </w:rPr>
      </w:pPr>
      <w:r>
        <w:rPr>
          <w:rFonts w:ascii="Bookman Old Style" w:hAnsi="Bookman Old Style" w:cs="Arial"/>
          <w:b/>
          <w:sz w:val="18"/>
          <w:szCs w:val="18"/>
          <w:lang w:val="es-ES_tradnl"/>
        </w:rPr>
        <w:t xml:space="preserve">TRIGESIMA </w:t>
      </w:r>
      <w:r w:rsidR="00A31267">
        <w:rPr>
          <w:rFonts w:ascii="Bookman Old Style" w:hAnsi="Bookman Old Style" w:cs="Arial"/>
          <w:b/>
          <w:sz w:val="18"/>
          <w:szCs w:val="18"/>
          <w:lang w:val="es-ES_tradnl"/>
        </w:rPr>
        <w:t>PRIMERA</w:t>
      </w:r>
      <w:r>
        <w:rPr>
          <w:rFonts w:ascii="Bookman Old Style" w:hAnsi="Bookman Old Style" w:cs="Arial"/>
          <w:b/>
          <w:sz w:val="18"/>
          <w:szCs w:val="18"/>
          <w:lang w:val="es-ES_tradnl"/>
        </w:rPr>
        <w:t>.- (INSPECCION Y PRUEBAS)</w:t>
      </w:r>
    </w:p>
    <w:p w:rsidR="00751592" w:rsidRDefault="00751592" w:rsidP="00751592">
      <w:pPr>
        <w:rPr>
          <w:rFonts w:ascii="Bookman Old Style" w:hAnsi="Bookman Old Style" w:cs="Arial"/>
          <w:sz w:val="18"/>
          <w:szCs w:val="18"/>
          <w:lang w:val="es-ES_tradnl"/>
        </w:rPr>
      </w:pPr>
    </w:p>
    <w:p w:rsidR="00751592" w:rsidRDefault="00751592" w:rsidP="00BB32E1">
      <w:pPr>
        <w:numPr>
          <w:ilvl w:val="1"/>
          <w:numId w:val="40"/>
        </w:numPr>
        <w:jc w:val="both"/>
        <w:rPr>
          <w:rFonts w:ascii="Bookman Old Style" w:hAnsi="Bookman Old Style" w:cs="Arial"/>
          <w:sz w:val="18"/>
          <w:szCs w:val="18"/>
          <w:lang w:val="es-ES_tradnl"/>
        </w:rPr>
      </w:pPr>
      <w:r>
        <w:rPr>
          <w:rFonts w:ascii="Bookman Old Style" w:hAnsi="Bookman Old Style" w:cs="Arial"/>
          <w:b/>
          <w:i/>
          <w:sz w:val="18"/>
          <w:szCs w:val="18"/>
          <w:lang w:val="es-ES_tradnl"/>
        </w:rPr>
        <w:lastRenderedPageBreak/>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de Contratación Directa.</w:t>
      </w:r>
    </w:p>
    <w:p w:rsidR="00751592" w:rsidRDefault="00751592" w:rsidP="00751592">
      <w:pPr>
        <w:ind w:left="708"/>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notificará por escrito al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oportunamente, la identidad de todo representante designado para estos fines.</w:t>
      </w:r>
    </w:p>
    <w:p w:rsidR="00751592" w:rsidRDefault="00751592" w:rsidP="00BB32E1">
      <w:pPr>
        <w:numPr>
          <w:ilvl w:val="1"/>
          <w:numId w:val="40"/>
        </w:num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estipulado en las especificaciones técnicas.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751592" w:rsidRDefault="00751592" w:rsidP="00BB32E1">
      <w:pPr>
        <w:numPr>
          <w:ilvl w:val="1"/>
          <w:numId w:val="40"/>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________ </w:t>
      </w:r>
      <w:r>
        <w:rPr>
          <w:rFonts w:ascii="Bookman Old Style" w:hAnsi="Bookman Old Style" w:cs="Arial"/>
          <w:b/>
          <w:i/>
          <w:sz w:val="18"/>
          <w:szCs w:val="18"/>
          <w:lang w:val="es-ES_tradnl"/>
        </w:rPr>
        <w:t>(definir el número de días en que se realizarán las pruebas, siendo el máximo admisible de 30 días calendario)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máximo cuatro (4)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w:t>
      </w:r>
    </w:p>
    <w:p w:rsidR="00751592" w:rsidRDefault="00751592" w:rsidP="00BB32E1">
      <w:pPr>
        <w:numPr>
          <w:ilvl w:val="1"/>
          <w:numId w:val="40"/>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no modifican el plazo de entrega, que permanecerá invariable.</w:t>
      </w:r>
    </w:p>
    <w:p w:rsidR="00751592" w:rsidRDefault="00751592" w:rsidP="00751592">
      <w:pPr>
        <w:ind w:left="709" w:hanging="1"/>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plazo máximo para reemplazar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después de haber recibido la comunicación de rechazo.</w:t>
      </w:r>
    </w:p>
    <w:p w:rsidR="00751592" w:rsidRDefault="00751592" w:rsidP="00BB32E1">
      <w:pPr>
        <w:numPr>
          <w:ilvl w:val="1"/>
          <w:numId w:val="40"/>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de _______ </w:t>
      </w:r>
      <w:r>
        <w:rPr>
          <w:rFonts w:ascii="Bookman Old Style" w:hAnsi="Bookman Old Style" w:cs="Arial"/>
          <w:b/>
          <w:i/>
          <w:sz w:val="18"/>
          <w:szCs w:val="18"/>
          <w:lang w:val="es-ES_tradnl"/>
        </w:rPr>
        <w:t>(registrar el plazo)</w:t>
      </w:r>
      <w:r>
        <w:rPr>
          <w:rFonts w:ascii="Bookman Old Style" w:hAnsi="Bookman Old Style" w:cs="Arial"/>
          <w:sz w:val="18"/>
          <w:szCs w:val="18"/>
          <w:lang w:val="es-ES_tradnl"/>
        </w:rPr>
        <w:t xml:space="preserve"> días calendario, implicará aceptación por parte de la </w:t>
      </w:r>
      <w:r>
        <w:rPr>
          <w:rFonts w:ascii="Bookman Old Style" w:hAnsi="Bookman Old Style" w:cs="Arial"/>
          <w:b/>
          <w:sz w:val="18"/>
          <w:szCs w:val="18"/>
          <w:lang w:val="es-ES_tradnl"/>
        </w:rPr>
        <w:t>ENTIDAD.</w:t>
      </w:r>
    </w:p>
    <w:p w:rsidR="00751592" w:rsidRDefault="00751592" w:rsidP="00BB32E1">
      <w:pPr>
        <w:numPr>
          <w:ilvl w:val="1"/>
          <w:numId w:val="40"/>
        </w:numPr>
        <w:jc w:val="both"/>
        <w:rPr>
          <w:rFonts w:ascii="Bookman Old Style" w:hAnsi="Bookman Old Style" w:cs="Arial"/>
          <w:sz w:val="18"/>
          <w:szCs w:val="18"/>
          <w:lang w:val="es-ES_tradnl"/>
        </w:rPr>
      </w:pPr>
      <w:r>
        <w:rPr>
          <w:rFonts w:ascii="Bookman Old Style" w:hAnsi="Bookman Old Style" w:cs="Arial"/>
          <w:b/>
          <w:i/>
          <w:sz w:val="18"/>
          <w:szCs w:val="18"/>
          <w:lang w:val="es-ES_tradnl"/>
        </w:rPr>
        <w:t>(Utilizar la siguiente redacción cuando corresponda)</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La inspección, prueba o aprobación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o sus representantes con anterioridad a su embarque desde el país de origen no limitará ni anulará en modo alguno el derecho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a inspeccionar, someter a prueba y, cuando fuere necesario y establecido en las especificaciones técnicas, rechazar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una vez que lleguen al país. </w:t>
      </w:r>
    </w:p>
    <w:p w:rsidR="00751592" w:rsidRDefault="00751592" w:rsidP="00751592">
      <w:pPr>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i/>
          <w:sz w:val="18"/>
          <w:szCs w:val="18"/>
          <w:lang w:val="es-ES_tradnl"/>
        </w:rPr>
      </w:pPr>
      <w:r>
        <w:rPr>
          <w:rFonts w:ascii="Bookman Old Style" w:hAnsi="Bookman Old Style" w:cs="Arial"/>
          <w:b/>
          <w:i/>
          <w:sz w:val="18"/>
          <w:szCs w:val="18"/>
          <w:lang w:val="es-ES_tradnl"/>
        </w:rPr>
        <w:t xml:space="preserve">(Texto sugerido en caso de que el DBC no especifique si una tercera institución efectuará las pruebas, inspecciones y otros datos </w:t>
      </w:r>
      <w:proofErr w:type="spellStart"/>
      <w:r>
        <w:rPr>
          <w:rFonts w:ascii="Bookman Old Style" w:hAnsi="Bookman Old Style" w:cs="Arial"/>
          <w:b/>
          <w:i/>
          <w:sz w:val="18"/>
          <w:szCs w:val="18"/>
          <w:lang w:val="es-ES_tradnl"/>
        </w:rPr>
        <w:t>cocernientes</w:t>
      </w:r>
      <w:proofErr w:type="spellEnd"/>
      <w:r>
        <w:rPr>
          <w:rFonts w:ascii="Bookman Old Style" w:hAnsi="Bookman Old Style" w:cs="Arial"/>
          <w:b/>
          <w:i/>
          <w:sz w:val="18"/>
          <w:szCs w:val="18"/>
          <w:lang w:val="es-ES_tradnl"/>
        </w:rPr>
        <w:t>)</w:t>
      </w:r>
    </w:p>
    <w:p w:rsidR="00751592" w:rsidRDefault="00751592" w:rsidP="00751592">
      <w:pPr>
        <w:jc w:val="both"/>
        <w:rPr>
          <w:rFonts w:ascii="Bookman Old Style" w:hAnsi="Bookman Old Style" w:cs="Arial"/>
          <w:b/>
          <w:i/>
          <w:sz w:val="18"/>
          <w:szCs w:val="18"/>
          <w:lang w:val="es-ES_tradnl"/>
        </w:rPr>
      </w:pPr>
    </w:p>
    <w:p w:rsidR="00751592" w:rsidRDefault="00751592" w:rsidP="00BB32E1">
      <w:pPr>
        <w:numPr>
          <w:ilvl w:val="1"/>
          <w:numId w:val="41"/>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 acuerdo con lo estipulado en las especificaciones técnicas, verificará la calidad de los bienes, teniendo el derecho a inspeccionar los mismos y/o someterlos a prueba, a fin de verificar su conformidad con las especificaciones técnicas. Asimismo, y durante la instalación, exigirá se practique por parte del </w:t>
      </w:r>
      <w:r>
        <w:rPr>
          <w:rFonts w:ascii="Bookman Old Style" w:hAnsi="Bookman Old Style" w:cs="Arial"/>
          <w:b/>
          <w:sz w:val="18"/>
          <w:szCs w:val="18"/>
          <w:lang w:val="es-ES_tradnl"/>
        </w:rPr>
        <w:t>PROVEEDOR</w:t>
      </w:r>
      <w:r>
        <w:rPr>
          <w:rFonts w:ascii="Bookman Old Style" w:hAnsi="Bookman Old Style" w:cs="Arial"/>
          <w:sz w:val="18"/>
          <w:szCs w:val="18"/>
          <w:lang w:val="es-ES_tradnl"/>
        </w:rPr>
        <w:t xml:space="preserve"> las pruebas </w:t>
      </w:r>
      <w:proofErr w:type="gramStart"/>
      <w:r>
        <w:rPr>
          <w:rFonts w:ascii="Bookman Old Style" w:hAnsi="Bookman Old Style" w:cs="Arial"/>
          <w:sz w:val="18"/>
          <w:szCs w:val="18"/>
          <w:lang w:val="es-ES_tradnl"/>
        </w:rPr>
        <w:t>necesarias .</w:t>
      </w:r>
      <w:proofErr w:type="gramEnd"/>
    </w:p>
    <w:p w:rsidR="00751592" w:rsidRDefault="00751592" w:rsidP="00BB32E1">
      <w:pPr>
        <w:numPr>
          <w:ilvl w:val="1"/>
          <w:numId w:val="41"/>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inspecciones y pruebas podrán realizarse en las instalaciones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en el lugar de entrega, de acuerdo a lo requerido por la entidad. Cuando sean realizadas en recintos del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o de su(s) subcontratista(s) o proveedor(es) primario(s), se proporcionará a los inspectores todas las facilidades y asistencia razonables y los datos sobre producción permitidas, sin cargo alguno para la </w:t>
      </w:r>
      <w:r>
        <w:rPr>
          <w:rFonts w:ascii="Bookman Old Style" w:hAnsi="Bookman Old Style" w:cs="Arial"/>
          <w:b/>
          <w:sz w:val="18"/>
          <w:szCs w:val="18"/>
          <w:lang w:val="es-ES_tradnl"/>
        </w:rPr>
        <w:t>ENTIDAD.</w:t>
      </w:r>
    </w:p>
    <w:p w:rsidR="00751592" w:rsidRDefault="00751592" w:rsidP="00BB32E1">
      <w:pPr>
        <w:numPr>
          <w:ilvl w:val="1"/>
          <w:numId w:val="41"/>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verificación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mediante inspecciones o pruebas se realizará en un plazo de máximo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días calendario, debiendo estas pruebas o inspecciones iniciarse como </w:t>
      </w:r>
      <w:proofErr w:type="gramStart"/>
      <w:r>
        <w:rPr>
          <w:rFonts w:ascii="Bookman Old Style" w:hAnsi="Bookman Old Style" w:cs="Arial"/>
          <w:sz w:val="18"/>
          <w:szCs w:val="18"/>
          <w:lang w:val="es-ES_tradnl"/>
        </w:rPr>
        <w:t>máximo …</w:t>
      </w:r>
      <w:proofErr w:type="gramEnd"/>
      <w:r>
        <w:rPr>
          <w:rFonts w:ascii="Bookman Old Style" w:hAnsi="Bookman Old Style" w:cs="Arial"/>
          <w:sz w:val="18"/>
          <w:szCs w:val="18"/>
          <w:lang w:val="es-ES_tradnl"/>
        </w:rPr>
        <w:t xml:space="preserve">……. (…….) días calendario después de recibidos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tiene la potestad de participar en todas las pruebas e inspecciones que se realicen y tomar conocimiento si éstas cumplen o no lo estipulado en el Contrato y las Especificaciones Técnicas.</w:t>
      </w:r>
    </w:p>
    <w:p w:rsidR="00751592" w:rsidRDefault="00751592" w:rsidP="00BB32E1">
      <w:pPr>
        <w:numPr>
          <w:ilvl w:val="1"/>
          <w:numId w:val="41"/>
        </w:numPr>
        <w:jc w:val="both"/>
        <w:rPr>
          <w:rFonts w:ascii="Bookman Old Style" w:hAnsi="Bookman Old Style" w:cs="Arial"/>
          <w:sz w:val="18"/>
          <w:szCs w:val="18"/>
          <w:lang w:val="es-ES_tradnl"/>
        </w:rPr>
      </w:pPr>
      <w:r>
        <w:rPr>
          <w:rFonts w:ascii="Bookman Old Style" w:hAnsi="Bookman Old Style" w:cs="Arial"/>
          <w:sz w:val="18"/>
          <w:szCs w:val="18"/>
          <w:lang w:val="es-ES_tradnl"/>
        </w:rPr>
        <w:t>Si</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inspeccionados o probados no se ajustan a las Especificaciones Técnicas,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podrá rechazarlos y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deberá, sin cargo para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reemplazarlos o incorporar en ellos todas las modificaciones necesarias para que cumplan con tales Especificaciones Técnicas.  Los eventuales rechazos por parte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modifican el plazo de entrega, que permanecerá invariable. El plazo máximo para reemplazar </w:t>
      </w:r>
      <w:r>
        <w:rPr>
          <w:rFonts w:ascii="Bookman Old Style" w:hAnsi="Bookman Old Style" w:cs="Arial"/>
          <w:sz w:val="18"/>
          <w:szCs w:val="18"/>
          <w:lang w:val="es-ES_tradnl"/>
        </w:rPr>
        <w:lastRenderedPageBreak/>
        <w:t xml:space="preserve">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 incorporar las modificaciones necesarias, es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después de haber recibido la comunicación de rechazo. </w:t>
      </w:r>
    </w:p>
    <w:p w:rsidR="00751592" w:rsidRDefault="00751592" w:rsidP="00BB32E1">
      <w:pPr>
        <w:numPr>
          <w:ilvl w:val="1"/>
          <w:numId w:val="41"/>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falta de rechazo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dentro del plazo </w:t>
      </w:r>
      <w:proofErr w:type="gramStart"/>
      <w:r>
        <w:rPr>
          <w:rFonts w:ascii="Bookman Old Style" w:hAnsi="Bookman Old Style" w:cs="Arial"/>
          <w:sz w:val="18"/>
          <w:szCs w:val="18"/>
          <w:lang w:val="es-ES_tradnl"/>
        </w:rPr>
        <w:t>de …</w:t>
      </w:r>
      <w:proofErr w:type="gramEnd"/>
      <w:r>
        <w:rPr>
          <w:rFonts w:ascii="Bookman Old Style" w:hAnsi="Bookman Old Style" w:cs="Arial"/>
          <w:sz w:val="18"/>
          <w:szCs w:val="18"/>
          <w:lang w:val="es-ES_tradnl"/>
        </w:rPr>
        <w:t xml:space="preserve">…… (……..) días calendario, implicará aceptación por parte de la </w:t>
      </w:r>
      <w:r>
        <w:rPr>
          <w:rFonts w:ascii="Bookman Old Style" w:hAnsi="Bookman Old Style" w:cs="Arial"/>
          <w:b/>
          <w:sz w:val="18"/>
          <w:szCs w:val="18"/>
          <w:lang w:val="es-ES_tradnl"/>
        </w:rPr>
        <w:t>ENTIDAD.</w:t>
      </w:r>
      <w:r>
        <w:rPr>
          <w:rFonts w:ascii="Bookman Old Style" w:hAnsi="Bookman Old Style" w:cs="Arial"/>
          <w:sz w:val="18"/>
          <w:szCs w:val="18"/>
          <w:lang w:val="es-ES_tradnl"/>
        </w:rPr>
        <w:t xml:space="preserve"> </w:t>
      </w:r>
    </w:p>
    <w:p w:rsidR="00751592" w:rsidRDefault="00751592" w:rsidP="00751592">
      <w:pPr>
        <w:ind w:left="720"/>
        <w:jc w:val="both"/>
        <w:rPr>
          <w:rFonts w:ascii="Bookman Old Style" w:hAnsi="Bookman Old Style" w:cs="Arial"/>
          <w:b/>
          <w:i/>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TRIGESIMA </w:t>
      </w:r>
      <w:r w:rsidR="00A31267">
        <w:rPr>
          <w:rFonts w:ascii="Bookman Old Style" w:hAnsi="Bookman Old Style" w:cs="Arial"/>
          <w:b/>
          <w:sz w:val="18"/>
          <w:szCs w:val="18"/>
          <w:lang w:val="es-ES_tradnl"/>
        </w:rPr>
        <w:t>SEGUNDA</w:t>
      </w:r>
      <w:r>
        <w:rPr>
          <w:rFonts w:ascii="Bookman Old Style" w:hAnsi="Bookman Old Style" w:cs="Arial"/>
          <w:b/>
          <w:sz w:val="18"/>
          <w:szCs w:val="18"/>
          <w:lang w:val="es-ES_tradnl"/>
        </w:rPr>
        <w:t>.- (DERECHOS DE PATENTE)</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asume responsabilidad de manera ilimitada y permanente en caso de reclamos de terceros por transgresiones a derechos de patente, marcas registradas, o diseño industrial causados por la adquisición y utilización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o parte de ellos en el Estado Plurinacional de Bolivia.</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TRIGESIMA </w:t>
      </w:r>
      <w:r w:rsidR="00A31267">
        <w:rPr>
          <w:rFonts w:ascii="Bookman Old Style" w:hAnsi="Bookman Old Style" w:cs="Arial"/>
          <w:b/>
          <w:sz w:val="18"/>
          <w:szCs w:val="18"/>
          <w:lang w:val="es-ES_tradnl"/>
        </w:rPr>
        <w:t>TERCERA</w:t>
      </w:r>
      <w:r>
        <w:rPr>
          <w:rFonts w:ascii="Bookman Old Style" w:hAnsi="Bookman Old Style" w:cs="Arial"/>
          <w:b/>
          <w:sz w:val="18"/>
          <w:szCs w:val="18"/>
          <w:lang w:val="es-ES_tradnl"/>
        </w:rPr>
        <w:t>.- (MANUALES DE OPERACION, MANTENIMIENTO Y REPARACION)</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b/>
          <w:i/>
          <w:sz w:val="18"/>
          <w:szCs w:val="18"/>
          <w:lang w:val="es-ES_tradnl"/>
        </w:rPr>
        <w:t>(Esta cláusula debe aplicarse cuando por el tipo de adquisición, corresponda)</w:t>
      </w:r>
      <w:r>
        <w:rPr>
          <w:rFonts w:ascii="Bookman Old Style" w:hAnsi="Bookman Old Style" w:cs="Arial"/>
          <w:sz w:val="18"/>
          <w:szCs w:val="18"/>
          <w:lang w:val="es-ES_tradnl"/>
        </w:rPr>
        <w:t xml:space="preserve"> </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Junto con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del Contrato,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entregará al primero los correspondientes manuales de operación, mantenimiento y reparación.  En lo posible, los manuales originales deberán ser escritos en idioma castellano, y cuando éstos no estuvieran disponibles en idioma castellano,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entregará un ejemplar traducido.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i/>
          <w:sz w:val="18"/>
          <w:szCs w:val="18"/>
          <w:lang w:val="es-ES_tradnl"/>
        </w:rPr>
      </w:pPr>
      <w:r>
        <w:rPr>
          <w:rFonts w:ascii="Bookman Old Style" w:hAnsi="Bookman Old Style" w:cs="Arial"/>
          <w:b/>
          <w:i/>
          <w:sz w:val="18"/>
          <w:szCs w:val="18"/>
          <w:lang w:val="es-ES_tradnl"/>
        </w:rPr>
        <w:t>(Adecuar esta cláusula de acuerdo con el requerimiento de manuales indicado en las especificaciones técnicas contenidas en el DBC).</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TRIGESIMA </w:t>
      </w:r>
      <w:r w:rsidR="00A31267">
        <w:rPr>
          <w:rFonts w:ascii="Bookman Old Style" w:hAnsi="Bookman Old Style" w:cs="Arial"/>
          <w:b/>
          <w:sz w:val="18"/>
          <w:szCs w:val="18"/>
          <w:lang w:val="es-ES_tradnl"/>
        </w:rPr>
        <w:t>CUARTA</w:t>
      </w:r>
      <w:r>
        <w:rPr>
          <w:rFonts w:ascii="Bookman Old Style" w:hAnsi="Bookman Old Style" w:cs="Arial"/>
          <w:b/>
          <w:sz w:val="18"/>
          <w:szCs w:val="18"/>
          <w:lang w:val="es-ES_tradnl"/>
        </w:rPr>
        <w:t>.- (RECEPCION DEFINITIVA)</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Dentro del plazo previsto para la provisión, se hará efectiva la entrega definitiva de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objeto de la adquisición, a cuyo efecto,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designará una Comisión de Recepción, a esta comisión le corresponderá verificar si los </w:t>
      </w:r>
      <w:r>
        <w:rPr>
          <w:rFonts w:ascii="Bookman Old Style" w:hAnsi="Bookman Old Style" w:cs="Arial"/>
          <w:b/>
          <w:sz w:val="18"/>
          <w:szCs w:val="18"/>
          <w:lang w:val="es-ES_tradnl"/>
        </w:rPr>
        <w:t xml:space="preserve">BIENES </w:t>
      </w:r>
      <w:r>
        <w:rPr>
          <w:rFonts w:ascii="Bookman Old Style" w:hAnsi="Bookman Old Style" w:cs="Arial"/>
          <w:sz w:val="18"/>
          <w:szCs w:val="18"/>
          <w:lang w:val="es-ES_tradnl"/>
        </w:rPr>
        <w:t xml:space="preserve">provistos concuerdan plenamente con las Especificaciones Técnicas de la propuesta aceptada y el Contrato </w:t>
      </w:r>
      <w:r>
        <w:rPr>
          <w:rFonts w:ascii="Bookman Old Style" w:hAnsi="Bookman Old Style" w:cs="Arial"/>
          <w:b/>
          <w:i/>
          <w:sz w:val="18"/>
          <w:szCs w:val="18"/>
          <w:lang w:val="es-ES_tradnl"/>
        </w:rPr>
        <w:t>(en caso que los BIENES provistos deban entregarse funcionando, deberá hacerse constar que la comisión de recepción debe</w:t>
      </w:r>
      <w:r>
        <w:rPr>
          <w:rFonts w:ascii="Bookman Old Style" w:hAnsi="Bookman Old Style" w:cs="Arial"/>
          <w:i/>
          <w:sz w:val="18"/>
          <w:szCs w:val="18"/>
          <w:lang w:val="es-ES_tradnl"/>
        </w:rPr>
        <w:t xml:space="preserve"> </w:t>
      </w:r>
      <w:r>
        <w:rPr>
          <w:rFonts w:ascii="Bookman Old Style" w:hAnsi="Bookman Old Style" w:cs="Arial"/>
          <w:b/>
          <w:i/>
          <w:sz w:val="18"/>
          <w:szCs w:val="18"/>
          <w:lang w:val="es-ES_tradnl"/>
        </w:rPr>
        <w:t>realizar las pruebas de operación).</w:t>
      </w:r>
      <w:r>
        <w:rPr>
          <w:rFonts w:ascii="Bookman Old Style" w:hAnsi="Bookman Old Style" w:cs="Arial"/>
          <w:sz w:val="18"/>
          <w:szCs w:val="18"/>
          <w:lang w:val="es-ES_tradnl"/>
        </w:rPr>
        <w:t xml:space="preserve">  Del acto de recepción definitiva se levantará el Acta de Recepción definitiva, que es un documento diferente al registro de ingreso o almacenes.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TRIGESIMA </w:t>
      </w:r>
      <w:r w:rsidR="00A31267">
        <w:rPr>
          <w:rFonts w:ascii="Bookman Old Style" w:hAnsi="Bookman Old Style" w:cs="Arial"/>
          <w:b/>
          <w:sz w:val="18"/>
          <w:szCs w:val="18"/>
          <w:lang w:val="es-ES_tradnl"/>
        </w:rPr>
        <w:t>QUINTA</w:t>
      </w:r>
      <w:r>
        <w:rPr>
          <w:rFonts w:ascii="Bookman Old Style" w:hAnsi="Bookman Old Style" w:cs="Arial"/>
          <w:b/>
          <w:sz w:val="18"/>
          <w:szCs w:val="18"/>
          <w:lang w:val="es-ES_tradnl"/>
        </w:rPr>
        <w:t>.- (CIERRE O LIQUIDACION DE CONTRATO)</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Dentro de los diez (10) días hábiles siguientes a la fecha de recepción definitiva, la </w:t>
      </w:r>
      <w:r>
        <w:rPr>
          <w:rFonts w:ascii="Bookman Old Style" w:hAnsi="Bookman Old Style" w:cs="Arial"/>
          <w:b/>
          <w:bCs/>
          <w:sz w:val="18"/>
          <w:szCs w:val="18"/>
        </w:rPr>
        <w:t>ENTIDAD</w:t>
      </w:r>
      <w:r>
        <w:rPr>
          <w:rFonts w:ascii="Bookman Old Style" w:hAnsi="Bookman Old Style" w:cs="Arial"/>
          <w:b/>
          <w:sz w:val="18"/>
          <w:szCs w:val="18"/>
          <w:lang w:val="es-ES_tradnl"/>
        </w:rPr>
        <w:t xml:space="preserve"> </w:t>
      </w:r>
      <w:r>
        <w:rPr>
          <w:rFonts w:ascii="Bookman Old Style" w:hAnsi="Bookman Old Style" w:cs="Arial"/>
          <w:sz w:val="18"/>
          <w:szCs w:val="18"/>
          <w:lang w:val="es-ES_tradnl"/>
        </w:rPr>
        <w:t xml:space="preserve">procederá al cierre del Contrato a efectos de la devolución de garantías y emisión de la certificación de cumplimiento de contrato con la adquisición por parte de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no dará por finalizada la adquisición y a la liquidación, si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no hubiese cumplido con todas sus obligaciones de acuerdo a los términos del contrato y de sus documentos anexos.</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En el cierre o liquidación de contrato, se tomará en cuenta:</w:t>
      </w:r>
    </w:p>
    <w:p w:rsidR="00751592" w:rsidRDefault="00751592" w:rsidP="00751592">
      <w:pPr>
        <w:jc w:val="both"/>
        <w:rPr>
          <w:rFonts w:ascii="Bookman Old Style" w:hAnsi="Bookman Old Style" w:cs="Arial"/>
          <w:sz w:val="18"/>
          <w:szCs w:val="18"/>
          <w:lang w:val="es-ES_tradnl"/>
        </w:rPr>
      </w:pPr>
    </w:p>
    <w:p w:rsidR="00751592" w:rsidRDefault="00751592" w:rsidP="00BB32E1">
      <w:pPr>
        <w:numPr>
          <w:ilvl w:val="0"/>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El porcentaje correspondiente a la recuperación del anticipo si hubiera saldos pendientes</w:t>
      </w:r>
      <w:r>
        <w:rPr>
          <w:rFonts w:ascii="Bookman Old Style" w:hAnsi="Bookman Old Style" w:cs="Arial"/>
          <w:b/>
          <w:i/>
          <w:sz w:val="18"/>
          <w:szCs w:val="18"/>
          <w:lang w:val="es-ES_tradnl"/>
        </w:rPr>
        <w:t xml:space="preserve"> (si se ha otorgado anticipo).</w:t>
      </w:r>
    </w:p>
    <w:p w:rsidR="00751592" w:rsidRDefault="00751592" w:rsidP="00BB32E1">
      <w:pPr>
        <w:numPr>
          <w:ilvl w:val="0"/>
          <w:numId w:val="42"/>
        </w:num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Las multas y penalidades </w:t>
      </w:r>
      <w:r>
        <w:rPr>
          <w:rFonts w:ascii="Bookman Old Style" w:hAnsi="Bookman Old Style" w:cs="Arial"/>
          <w:b/>
          <w:sz w:val="18"/>
          <w:szCs w:val="18"/>
          <w:lang w:val="es-ES_tradnl"/>
        </w:rPr>
        <w:t>(si hubieren).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 xml:space="preserve">Asimismo, el </w:t>
      </w:r>
      <w:r>
        <w:rPr>
          <w:rFonts w:ascii="Bookman Old Style" w:hAnsi="Bookman Old Style" w:cs="Arial"/>
          <w:b/>
          <w:sz w:val="18"/>
          <w:szCs w:val="18"/>
          <w:lang w:val="es-ES_tradnl"/>
        </w:rPr>
        <w:t xml:space="preserve">PROVEEDOR </w:t>
      </w:r>
      <w:r>
        <w:rPr>
          <w:rFonts w:ascii="Bookman Old Style" w:hAnsi="Bookman Old Style" w:cs="Arial"/>
          <w:sz w:val="18"/>
          <w:szCs w:val="18"/>
          <w:lang w:val="es-ES_tradnl"/>
        </w:rPr>
        <w:t xml:space="preserve">podrá establecer el importe de los pagos a los cuales considere tener derecho, que hubiesen sido reclamados sustentada y oportunamente dentro de los treinta (30) días de sucedido el hecho que originó el reclamo y que no hubiese sido pagado por la </w:t>
      </w:r>
      <w:r>
        <w:rPr>
          <w:rFonts w:ascii="Bookman Old Style" w:hAnsi="Bookman Old Style" w:cs="Arial"/>
          <w:b/>
          <w:sz w:val="18"/>
          <w:szCs w:val="18"/>
          <w:lang w:val="es-ES_tradnl"/>
        </w:rPr>
        <w:t>ENTIDAD.</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Este proceso utilizará los plazos previstos en la cláusula décima tercera del presente Contrato, para el pago de saldos que existiesen.</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TRIGESIMA S</w:t>
      </w:r>
      <w:r w:rsidR="00A31267">
        <w:rPr>
          <w:rFonts w:ascii="Bookman Old Style" w:hAnsi="Bookman Old Style" w:cs="Arial"/>
          <w:b/>
          <w:sz w:val="18"/>
          <w:szCs w:val="18"/>
          <w:lang w:val="es-ES_tradnl"/>
        </w:rPr>
        <w:t>EXTA</w:t>
      </w:r>
      <w:r>
        <w:rPr>
          <w:rFonts w:ascii="Bookman Old Style" w:hAnsi="Bookman Old Style" w:cs="Arial"/>
          <w:b/>
          <w:sz w:val="18"/>
          <w:szCs w:val="18"/>
          <w:lang w:val="es-ES_tradnl"/>
        </w:rPr>
        <w:t>.- (ANTICORRUPCIÓN)</w:t>
      </w: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lang w:val="es-ES_tradnl"/>
        </w:rPr>
        <w:t xml:space="preserve"> </w:t>
      </w:r>
    </w:p>
    <w:p w:rsidR="00751592" w:rsidRDefault="00751592" w:rsidP="00751592">
      <w:pPr>
        <w:jc w:val="both"/>
        <w:rPr>
          <w:rFonts w:ascii="Bookman Old Style" w:hAnsi="Bookman Old Style" w:cs="Verdana-Bold"/>
          <w:bCs/>
          <w:sz w:val="18"/>
          <w:szCs w:val="18"/>
        </w:rPr>
      </w:pPr>
      <w:r>
        <w:rPr>
          <w:rFonts w:ascii="Bookman Old Style" w:hAnsi="Bookman Old Style"/>
          <w:sz w:val="18"/>
          <w:szCs w:val="18"/>
          <w:lang w:val="es-ES_tradnl"/>
        </w:rPr>
        <w:t xml:space="preserve">Cada una de las partes acuerda y declara que ni ella, ni sus representantes o afiliados, en conexión con este Contrato o el cumplimiento de las obligaciones de dichas Partes bajo este Contrato, ha </w:t>
      </w:r>
      <w:r>
        <w:rPr>
          <w:rFonts w:ascii="Bookman Old Style" w:hAnsi="Bookman Old Style"/>
          <w:sz w:val="18"/>
          <w:szCs w:val="18"/>
          <w:lang w:val="es-ES_tradnl"/>
        </w:rPr>
        <w:lastRenderedPageBreak/>
        <w:t>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Pr>
          <w:rFonts w:ascii="Bookman Old Style" w:hAnsi="Bookman Old Style" w:cs="Verdana-Bold"/>
          <w:bCs/>
          <w:sz w:val="18"/>
          <w:szCs w:val="18"/>
        </w:rPr>
        <w:t xml:space="preserve">, sin perjuicio de que el Contratante resuelva el presente Contrato y se ejecuten las Garantías que se encuentren vigentes al momento de la resolución.  </w:t>
      </w:r>
    </w:p>
    <w:p w:rsidR="00751592" w:rsidRDefault="00751592" w:rsidP="00751592">
      <w:pPr>
        <w:jc w:val="both"/>
        <w:rPr>
          <w:rFonts w:ascii="Bookman Old Style" w:hAnsi="Bookman Old Style" w:cs="Arial"/>
          <w:b/>
          <w:sz w:val="18"/>
          <w:szCs w:val="18"/>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b/>
          <w:sz w:val="18"/>
          <w:szCs w:val="18"/>
        </w:rPr>
        <w:t xml:space="preserve">VIGÉSIMA </w:t>
      </w:r>
      <w:r w:rsidR="00A31267">
        <w:rPr>
          <w:rFonts w:ascii="Bookman Old Style" w:hAnsi="Bookman Old Style" w:cs="Arial"/>
          <w:b/>
          <w:sz w:val="18"/>
          <w:szCs w:val="18"/>
        </w:rPr>
        <w:t>SEPTIMA</w:t>
      </w:r>
      <w:r>
        <w:rPr>
          <w:rFonts w:ascii="Bookman Old Style" w:hAnsi="Bookman Old Style" w:cs="Arial"/>
          <w:b/>
          <w:sz w:val="18"/>
          <w:szCs w:val="18"/>
          <w:lang w:val="es-ES_tradnl"/>
        </w:rPr>
        <w:t>.- (CONFORMIDAD)</w:t>
      </w:r>
    </w:p>
    <w:p w:rsidR="00751592" w:rsidRDefault="00751592" w:rsidP="00751592">
      <w:pPr>
        <w:jc w:val="both"/>
        <w:rPr>
          <w:rFonts w:ascii="Bookman Old Style" w:hAnsi="Bookman Old Style" w:cs="Arial"/>
          <w:b/>
          <w:sz w:val="18"/>
          <w:szCs w:val="18"/>
          <w:lang w:val="es-ES_tradnl"/>
        </w:rPr>
      </w:pPr>
    </w:p>
    <w:p w:rsidR="00751592" w:rsidRDefault="00751592" w:rsidP="00751592">
      <w:pPr>
        <w:jc w:val="both"/>
        <w:rPr>
          <w:rFonts w:ascii="Bookman Old Style" w:hAnsi="Bookman Old Style" w:cs="Arial"/>
          <w:b/>
          <w:sz w:val="18"/>
          <w:szCs w:val="18"/>
          <w:lang w:val="es-ES_tradnl"/>
        </w:rPr>
      </w:pPr>
      <w:r>
        <w:rPr>
          <w:rFonts w:ascii="Bookman Old Style" w:hAnsi="Bookman Old Style" w:cs="Arial"/>
          <w:sz w:val="18"/>
          <w:szCs w:val="18"/>
          <w:lang w:val="es-ES_tradnl"/>
        </w:rPr>
        <w:t xml:space="preserve">En señal de conformidad y para su fiel y estricto cumplimiento suscriben el presente </w:t>
      </w:r>
      <w:r>
        <w:rPr>
          <w:rFonts w:ascii="Bookman Old Style" w:hAnsi="Bookman Old Style" w:cs="Arial"/>
          <w:b/>
          <w:sz w:val="18"/>
          <w:szCs w:val="18"/>
          <w:lang w:val="es-ES_tradnl"/>
        </w:rPr>
        <w:t xml:space="preserve">CONTRATO </w:t>
      </w:r>
      <w:r>
        <w:rPr>
          <w:rFonts w:ascii="Bookman Old Style" w:hAnsi="Bookman Old Style" w:cs="Arial"/>
          <w:sz w:val="18"/>
          <w:szCs w:val="18"/>
          <w:lang w:val="es-ES_tradnl"/>
        </w:rPr>
        <w:t xml:space="preserve">en cuatro ejemplares de un mismo tenor y validez, el/la _______ </w:t>
      </w:r>
      <w:r>
        <w:rPr>
          <w:rFonts w:ascii="Bookman Old Style" w:hAnsi="Bookman Old Style" w:cs="Arial"/>
          <w:b/>
          <w:i/>
          <w:sz w:val="18"/>
          <w:szCs w:val="18"/>
          <w:lang w:val="es-ES_tradnl"/>
        </w:rPr>
        <w:t>(registrar el nombre y cargo del servidor público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 la </w:t>
      </w:r>
      <w:r>
        <w:rPr>
          <w:rFonts w:ascii="Bookman Old Style" w:hAnsi="Bookman Old Style" w:cs="Arial"/>
          <w:b/>
          <w:sz w:val="18"/>
          <w:szCs w:val="18"/>
          <w:lang w:val="es-ES_tradnl"/>
        </w:rPr>
        <w:t xml:space="preserve">ENTIDAD, </w:t>
      </w:r>
      <w:r>
        <w:rPr>
          <w:rFonts w:ascii="Bookman Old Style" w:hAnsi="Bookman Old Style" w:cs="Arial"/>
          <w:sz w:val="18"/>
          <w:szCs w:val="18"/>
          <w:lang w:val="es-ES_tradnl"/>
        </w:rPr>
        <w:t xml:space="preserve">y el ______________ </w:t>
      </w:r>
      <w:r>
        <w:rPr>
          <w:rFonts w:ascii="Bookman Old Style" w:hAnsi="Bookman Old Style" w:cs="Arial"/>
          <w:b/>
          <w:i/>
          <w:sz w:val="18"/>
          <w:szCs w:val="18"/>
          <w:lang w:val="es-ES_tradnl"/>
        </w:rPr>
        <w:t>(registrar el nombre del propietario o representante legal del PROVEEDOR, habilitado para suscribir el Contrato)</w:t>
      </w:r>
      <w:r>
        <w:rPr>
          <w:rFonts w:ascii="Bookman Old Style" w:hAnsi="Bookman Old Style" w:cs="Arial"/>
          <w:i/>
          <w:sz w:val="18"/>
          <w:szCs w:val="18"/>
          <w:lang w:val="es-ES_tradnl"/>
        </w:rPr>
        <w:t xml:space="preserve"> </w:t>
      </w:r>
      <w:r>
        <w:rPr>
          <w:rFonts w:ascii="Bookman Old Style" w:hAnsi="Bookman Old Style" w:cs="Arial"/>
          <w:sz w:val="18"/>
          <w:szCs w:val="18"/>
          <w:lang w:val="es-ES_tradnl"/>
        </w:rPr>
        <w:t xml:space="preserve">en representación legal del </w:t>
      </w:r>
      <w:r>
        <w:rPr>
          <w:rFonts w:ascii="Bookman Old Style" w:hAnsi="Bookman Old Style" w:cs="Arial"/>
          <w:b/>
          <w:sz w:val="18"/>
          <w:szCs w:val="18"/>
          <w:lang w:val="es-ES_tradnl"/>
        </w:rPr>
        <w:t>PROVEEDOR.</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Este documento, conforme a disposiciones legales de control fiscal vigentes, será registrado ante la Contraloría General del Estado.</w:t>
      </w:r>
    </w:p>
    <w:p w:rsidR="00751592" w:rsidRDefault="00751592" w:rsidP="00751592">
      <w:pPr>
        <w:jc w:val="both"/>
        <w:rPr>
          <w:rFonts w:ascii="Bookman Old Style" w:hAnsi="Bookman Old Style" w:cs="Arial"/>
          <w:sz w:val="18"/>
          <w:szCs w:val="18"/>
          <w:lang w:val="es-ES_tradnl"/>
        </w:rPr>
      </w:pPr>
    </w:p>
    <w:p w:rsidR="00751592" w:rsidRDefault="00751592" w:rsidP="00751592">
      <w:pPr>
        <w:jc w:val="both"/>
        <w:rPr>
          <w:rFonts w:ascii="Bookman Old Style" w:hAnsi="Bookman Old Style" w:cs="Arial"/>
          <w:sz w:val="18"/>
          <w:szCs w:val="18"/>
          <w:lang w:val="es-ES_tradnl"/>
        </w:rPr>
      </w:pPr>
      <w:r>
        <w:rPr>
          <w:rFonts w:ascii="Bookman Old Style" w:hAnsi="Bookman Old Style" w:cs="Arial"/>
          <w:sz w:val="18"/>
          <w:szCs w:val="18"/>
          <w:lang w:val="es-ES_tradnl"/>
        </w:rPr>
        <w:t>Usted Señor Notario se servirá insertar todas las demás cláusulas que fuesen de estilo y seguridad.</w:t>
      </w:r>
    </w:p>
    <w:p w:rsidR="00751592" w:rsidRDefault="00751592" w:rsidP="00751592">
      <w:pPr>
        <w:rPr>
          <w:rFonts w:ascii="Bookman Old Style" w:hAnsi="Bookman Old Style" w:cs="Arial"/>
          <w:b/>
          <w:i/>
          <w:sz w:val="18"/>
          <w:szCs w:val="18"/>
          <w:lang w:val="es-ES_tradnl"/>
        </w:rPr>
      </w:pPr>
      <w:r>
        <w:rPr>
          <w:rFonts w:ascii="Bookman Old Style" w:hAnsi="Bookman Old Style" w:cs="Arial"/>
          <w:b/>
          <w:i/>
          <w:sz w:val="18"/>
          <w:szCs w:val="18"/>
          <w:lang w:val="es-ES_tradnl"/>
        </w:rPr>
        <w:t>(Registrar la ciudad o localidad y fecha en que se suscribirá el Contrato)</w:t>
      </w:r>
    </w:p>
    <w:p w:rsidR="00751592" w:rsidRDefault="00751592" w:rsidP="00751592">
      <w:pPr>
        <w:rPr>
          <w:rFonts w:ascii="Bookman Old Style" w:hAnsi="Bookman Old Style" w:cs="Arial"/>
          <w:sz w:val="18"/>
          <w:szCs w:val="18"/>
        </w:rPr>
      </w:pPr>
    </w:p>
    <w:tbl>
      <w:tblPr>
        <w:tblW w:w="0" w:type="auto"/>
        <w:jc w:val="center"/>
        <w:tblLook w:val="04A0" w:firstRow="1" w:lastRow="0" w:firstColumn="1" w:lastColumn="0" w:noHBand="0" w:noVBand="1"/>
      </w:tblPr>
      <w:tblGrid>
        <w:gridCol w:w="4077"/>
        <w:gridCol w:w="236"/>
        <w:gridCol w:w="4665"/>
      </w:tblGrid>
      <w:tr w:rsidR="00751592" w:rsidTr="00751592">
        <w:trPr>
          <w:jc w:val="center"/>
        </w:trPr>
        <w:tc>
          <w:tcPr>
            <w:tcW w:w="4077" w:type="dxa"/>
            <w:tcBorders>
              <w:top w:val="nil"/>
              <w:left w:val="nil"/>
              <w:bottom w:val="dashed" w:sz="4" w:space="0" w:color="auto"/>
              <w:right w:val="nil"/>
            </w:tcBorders>
          </w:tcPr>
          <w:p w:rsidR="00751592" w:rsidRDefault="00751592">
            <w:pPr>
              <w:autoSpaceDE w:val="0"/>
              <w:autoSpaceDN w:val="0"/>
              <w:adjustRightInd w:val="0"/>
              <w:spacing w:line="276" w:lineRule="auto"/>
              <w:jc w:val="both"/>
              <w:rPr>
                <w:rFonts w:ascii="Bookman Old Style" w:hAnsi="Bookman Old Style" w:cs="Verdana"/>
                <w:sz w:val="18"/>
                <w:szCs w:val="18"/>
              </w:rPr>
            </w:pPr>
          </w:p>
          <w:p w:rsidR="00751592" w:rsidRDefault="00751592">
            <w:pPr>
              <w:autoSpaceDE w:val="0"/>
              <w:autoSpaceDN w:val="0"/>
              <w:adjustRightInd w:val="0"/>
              <w:spacing w:line="276" w:lineRule="auto"/>
              <w:jc w:val="both"/>
              <w:rPr>
                <w:rFonts w:ascii="Bookman Old Style" w:hAnsi="Bookman Old Style" w:cs="Verdana"/>
                <w:sz w:val="18"/>
                <w:szCs w:val="18"/>
              </w:rPr>
            </w:pPr>
          </w:p>
        </w:tc>
        <w:tc>
          <w:tcPr>
            <w:tcW w:w="236" w:type="dxa"/>
          </w:tcPr>
          <w:p w:rsidR="00751592" w:rsidRDefault="00751592">
            <w:pPr>
              <w:autoSpaceDE w:val="0"/>
              <w:autoSpaceDN w:val="0"/>
              <w:adjustRightInd w:val="0"/>
              <w:spacing w:line="276" w:lineRule="auto"/>
              <w:jc w:val="both"/>
              <w:rPr>
                <w:rFonts w:ascii="Bookman Old Style" w:hAnsi="Bookman Old Style" w:cs="Verdana"/>
                <w:sz w:val="18"/>
                <w:szCs w:val="18"/>
              </w:rPr>
            </w:pPr>
          </w:p>
        </w:tc>
        <w:tc>
          <w:tcPr>
            <w:tcW w:w="4665" w:type="dxa"/>
            <w:tcBorders>
              <w:top w:val="nil"/>
              <w:left w:val="nil"/>
              <w:bottom w:val="dashed" w:sz="4" w:space="0" w:color="auto"/>
              <w:right w:val="nil"/>
            </w:tcBorders>
          </w:tcPr>
          <w:p w:rsidR="00751592" w:rsidRDefault="00751592">
            <w:pPr>
              <w:autoSpaceDE w:val="0"/>
              <w:autoSpaceDN w:val="0"/>
              <w:adjustRightInd w:val="0"/>
              <w:spacing w:line="276" w:lineRule="auto"/>
              <w:jc w:val="both"/>
              <w:rPr>
                <w:rFonts w:ascii="Bookman Old Style" w:hAnsi="Bookman Old Style" w:cs="Verdana"/>
                <w:sz w:val="18"/>
                <w:szCs w:val="18"/>
              </w:rPr>
            </w:pPr>
          </w:p>
        </w:tc>
      </w:tr>
      <w:tr w:rsidR="00751592" w:rsidTr="00751592">
        <w:trPr>
          <w:jc w:val="center"/>
        </w:trPr>
        <w:tc>
          <w:tcPr>
            <w:tcW w:w="4077" w:type="dxa"/>
            <w:tcBorders>
              <w:top w:val="dashed" w:sz="4" w:space="0" w:color="auto"/>
              <w:left w:val="nil"/>
              <w:bottom w:val="nil"/>
              <w:right w:val="nil"/>
            </w:tcBorders>
            <w:hideMark/>
          </w:tcPr>
          <w:p w:rsidR="00751592" w:rsidRDefault="00751592">
            <w:pPr>
              <w:autoSpaceDE w:val="0"/>
              <w:autoSpaceDN w:val="0"/>
              <w:adjustRightInd w:val="0"/>
              <w:spacing w:line="276" w:lineRule="auto"/>
              <w:jc w:val="center"/>
              <w:rPr>
                <w:rFonts w:ascii="Bookman Old Style" w:hAnsi="Bookman Old Style" w:cs="Verdana"/>
                <w:sz w:val="18"/>
                <w:szCs w:val="18"/>
              </w:rPr>
            </w:pPr>
            <w:r>
              <w:rPr>
                <w:rFonts w:ascii="Bookman Old Style" w:hAnsi="Bookman Old Style" w:cs="Verdana-BoldItalic"/>
                <w:b/>
                <w:bCs/>
                <w:i/>
                <w:iCs/>
                <w:sz w:val="18"/>
                <w:szCs w:val="18"/>
              </w:rPr>
              <w:t>(Registrar el nombre y cargo del Funcionario habilitado para la firma del contrato)</w:t>
            </w:r>
          </w:p>
        </w:tc>
        <w:tc>
          <w:tcPr>
            <w:tcW w:w="236" w:type="dxa"/>
          </w:tcPr>
          <w:p w:rsidR="00751592" w:rsidRDefault="00751592">
            <w:pPr>
              <w:autoSpaceDE w:val="0"/>
              <w:autoSpaceDN w:val="0"/>
              <w:adjustRightInd w:val="0"/>
              <w:spacing w:line="276" w:lineRule="auto"/>
              <w:jc w:val="both"/>
              <w:rPr>
                <w:rFonts w:ascii="Bookman Old Style" w:hAnsi="Bookman Old Style" w:cs="Verdana"/>
                <w:sz w:val="18"/>
                <w:szCs w:val="18"/>
              </w:rPr>
            </w:pPr>
          </w:p>
        </w:tc>
        <w:tc>
          <w:tcPr>
            <w:tcW w:w="4665" w:type="dxa"/>
            <w:tcBorders>
              <w:top w:val="dashed" w:sz="4" w:space="0" w:color="auto"/>
              <w:left w:val="nil"/>
              <w:bottom w:val="nil"/>
              <w:right w:val="nil"/>
            </w:tcBorders>
            <w:hideMark/>
          </w:tcPr>
          <w:p w:rsidR="00751592" w:rsidRDefault="00751592">
            <w:pPr>
              <w:autoSpaceDE w:val="0"/>
              <w:autoSpaceDN w:val="0"/>
              <w:adjustRightInd w:val="0"/>
              <w:spacing w:line="276" w:lineRule="auto"/>
              <w:jc w:val="center"/>
              <w:rPr>
                <w:rFonts w:ascii="Bookman Old Style" w:hAnsi="Bookman Old Style" w:cs="Verdana"/>
                <w:sz w:val="18"/>
                <w:szCs w:val="18"/>
              </w:rPr>
            </w:pPr>
            <w:r>
              <w:rPr>
                <w:rFonts w:ascii="Bookman Old Style" w:hAnsi="Bookman Old Style" w:cs="Verdana-BoldItalic"/>
                <w:b/>
                <w:bCs/>
                <w:i/>
                <w:iCs/>
                <w:sz w:val="18"/>
                <w:szCs w:val="18"/>
              </w:rPr>
              <w:t>(Registrar el nombre del PROVEEDOR)</w:t>
            </w:r>
          </w:p>
        </w:tc>
      </w:tr>
    </w:tbl>
    <w:p w:rsidR="003C1D32" w:rsidRPr="009A74CA" w:rsidRDefault="003C1D32" w:rsidP="00A8317C">
      <w:pPr>
        <w:rPr>
          <w:rFonts w:ascii="Verdana" w:hAnsi="Verdana" w:cstheme="minorHAnsi"/>
          <w:sz w:val="18"/>
          <w:szCs w:val="18"/>
        </w:rPr>
      </w:pPr>
    </w:p>
    <w:sectPr w:rsidR="003C1D32" w:rsidRPr="009A74CA" w:rsidSect="00A8317C">
      <w:pgSz w:w="12242" w:h="15842" w:code="1"/>
      <w:pgMar w:top="1701" w:right="1418" w:bottom="1418"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345D" w:rsidRDefault="00FE345D">
      <w:r>
        <w:separator/>
      </w:r>
    </w:p>
  </w:endnote>
  <w:endnote w:type="continuationSeparator" w:id="0">
    <w:p w:rsidR="00FE345D" w:rsidRDefault="00FE34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6F" w:rsidRDefault="00D7216F">
    <w:pPr>
      <w:pStyle w:val="Piedepgina"/>
      <w:jc w:val="right"/>
    </w:pPr>
    <w:r>
      <w:fldChar w:fldCharType="begin"/>
    </w:r>
    <w:r>
      <w:instrText xml:space="preserve"> PAGE   \* MERGEFORMAT </w:instrText>
    </w:r>
    <w:r>
      <w:fldChar w:fldCharType="separate"/>
    </w:r>
    <w:r w:rsidR="006B5C7A">
      <w:rPr>
        <w:noProof/>
      </w:rPr>
      <w:t>2</w:t>
    </w:r>
    <w:r>
      <w:rPr>
        <w:noProof/>
      </w:rPr>
      <w:fldChar w:fldCharType="end"/>
    </w:r>
  </w:p>
  <w:p w:rsidR="00D7216F" w:rsidRDefault="00D7216F">
    <w:pPr>
      <w:pStyle w:val="Piedepgina"/>
    </w:pPr>
  </w:p>
  <w:p w:rsidR="00D7216F" w:rsidRDefault="00D7216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6F" w:rsidRDefault="00D7216F">
    <w:pPr>
      <w:pStyle w:val="Piedepgina"/>
      <w:jc w:val="right"/>
    </w:pPr>
    <w:r>
      <w:fldChar w:fldCharType="begin"/>
    </w:r>
    <w:r>
      <w:instrText xml:space="preserve"> PAGE   \* MERGEFORMAT </w:instrText>
    </w:r>
    <w:r>
      <w:fldChar w:fldCharType="separate"/>
    </w:r>
    <w:r w:rsidR="006B5C7A">
      <w:rPr>
        <w:noProof/>
      </w:rPr>
      <w:t>44</w:t>
    </w:r>
    <w:r>
      <w:fldChar w:fldCharType="end"/>
    </w:r>
  </w:p>
  <w:p w:rsidR="00D7216F" w:rsidRDefault="00D721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345D" w:rsidRDefault="00FE345D">
      <w:r>
        <w:separator/>
      </w:r>
    </w:p>
  </w:footnote>
  <w:footnote w:type="continuationSeparator" w:id="0">
    <w:p w:rsidR="00FE345D" w:rsidRDefault="00FE34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6F" w:rsidRPr="009F3620" w:rsidRDefault="00D7216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254CC8"/>
    <w:multiLevelType w:val="hybridMultilevel"/>
    <w:tmpl w:val="8FFC2184"/>
    <w:lvl w:ilvl="0" w:tplc="400A0001">
      <w:start w:val="1"/>
      <w:numFmt w:val="bullet"/>
      <w:lvlText w:val=""/>
      <w:lvlJc w:val="left"/>
      <w:pPr>
        <w:ind w:left="1515" w:hanging="360"/>
      </w:pPr>
      <w:rPr>
        <w:rFonts w:ascii="Symbol" w:hAnsi="Symbo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2">
    <w:nsid w:val="03533445"/>
    <w:multiLevelType w:val="singleLevel"/>
    <w:tmpl w:val="400A0017"/>
    <w:lvl w:ilvl="0">
      <w:start w:val="1"/>
      <w:numFmt w:val="lowerLetter"/>
      <w:lvlText w:val="%1)"/>
      <w:lvlJc w:val="left"/>
      <w:pPr>
        <w:ind w:left="1944" w:hanging="360"/>
      </w:pPr>
    </w:lvl>
  </w:abstractNum>
  <w:abstractNum w:abstractNumId="3">
    <w:nsid w:val="05FC3629"/>
    <w:multiLevelType w:val="hybridMultilevel"/>
    <w:tmpl w:val="24E6DADA"/>
    <w:lvl w:ilvl="0" w:tplc="4C8E405C">
      <w:numFmt w:val="bullet"/>
      <w:lvlText w:val="-"/>
      <w:lvlJc w:val="left"/>
      <w:pPr>
        <w:ind w:left="2007" w:hanging="360"/>
      </w:pPr>
      <w:rPr>
        <w:rFonts w:ascii="Verdana" w:eastAsia="Times New Roman" w:hAnsi="Verdana" w:cs="Arial" w:hint="default"/>
      </w:rPr>
    </w:lvl>
    <w:lvl w:ilvl="1" w:tplc="400A0019">
      <w:start w:val="1"/>
      <w:numFmt w:val="lowerLetter"/>
      <w:lvlText w:val="%2."/>
      <w:lvlJc w:val="left"/>
      <w:pPr>
        <w:ind w:left="2727" w:hanging="360"/>
      </w:pPr>
    </w:lvl>
    <w:lvl w:ilvl="2" w:tplc="400A001B" w:tentative="1">
      <w:start w:val="1"/>
      <w:numFmt w:val="lowerRoman"/>
      <w:lvlText w:val="%3."/>
      <w:lvlJc w:val="right"/>
      <w:pPr>
        <w:ind w:left="3447" w:hanging="180"/>
      </w:pPr>
    </w:lvl>
    <w:lvl w:ilvl="3" w:tplc="400A000F" w:tentative="1">
      <w:start w:val="1"/>
      <w:numFmt w:val="decimal"/>
      <w:lvlText w:val="%4."/>
      <w:lvlJc w:val="left"/>
      <w:pPr>
        <w:ind w:left="4167" w:hanging="360"/>
      </w:pPr>
    </w:lvl>
    <w:lvl w:ilvl="4" w:tplc="400A0019" w:tentative="1">
      <w:start w:val="1"/>
      <w:numFmt w:val="lowerLetter"/>
      <w:lvlText w:val="%5."/>
      <w:lvlJc w:val="left"/>
      <w:pPr>
        <w:ind w:left="4887" w:hanging="360"/>
      </w:pPr>
    </w:lvl>
    <w:lvl w:ilvl="5" w:tplc="400A001B" w:tentative="1">
      <w:start w:val="1"/>
      <w:numFmt w:val="lowerRoman"/>
      <w:lvlText w:val="%6."/>
      <w:lvlJc w:val="right"/>
      <w:pPr>
        <w:ind w:left="5607" w:hanging="180"/>
      </w:pPr>
    </w:lvl>
    <w:lvl w:ilvl="6" w:tplc="400A000F" w:tentative="1">
      <w:start w:val="1"/>
      <w:numFmt w:val="decimal"/>
      <w:lvlText w:val="%7."/>
      <w:lvlJc w:val="left"/>
      <w:pPr>
        <w:ind w:left="6327" w:hanging="360"/>
      </w:pPr>
    </w:lvl>
    <w:lvl w:ilvl="7" w:tplc="400A0019" w:tentative="1">
      <w:start w:val="1"/>
      <w:numFmt w:val="lowerLetter"/>
      <w:lvlText w:val="%8."/>
      <w:lvlJc w:val="left"/>
      <w:pPr>
        <w:ind w:left="7047" w:hanging="360"/>
      </w:pPr>
    </w:lvl>
    <w:lvl w:ilvl="8" w:tplc="400A001B" w:tentative="1">
      <w:start w:val="1"/>
      <w:numFmt w:val="lowerRoman"/>
      <w:lvlText w:val="%9."/>
      <w:lvlJc w:val="right"/>
      <w:pPr>
        <w:ind w:left="7767" w:hanging="180"/>
      </w:pPr>
    </w:lvl>
  </w:abstractNum>
  <w:abstractNum w:abstractNumId="4">
    <w:nsid w:val="0728393A"/>
    <w:multiLevelType w:val="hybridMultilevel"/>
    <w:tmpl w:val="0F022D26"/>
    <w:lvl w:ilvl="0" w:tplc="080A0017">
      <w:start w:val="1"/>
      <w:numFmt w:val="lowerLetter"/>
      <w:lvlText w:val="%1)"/>
      <w:lvlJc w:val="left"/>
      <w:pPr>
        <w:ind w:left="720" w:hanging="360"/>
      </w:pPr>
    </w:lvl>
    <w:lvl w:ilvl="1" w:tplc="400A000F">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647577"/>
    <w:multiLevelType w:val="hybridMultilevel"/>
    <w:tmpl w:val="2D9403C2"/>
    <w:lvl w:ilvl="0" w:tplc="8140F55C">
      <w:start w:val="1"/>
      <w:numFmt w:val="lowerLetter"/>
      <w:lvlText w:val="%1)"/>
      <w:lvlJc w:val="left"/>
      <w:pPr>
        <w:ind w:left="1287" w:hanging="360"/>
      </w:pPr>
      <w:rPr>
        <w:b w:val="0"/>
      </w:rPr>
    </w:lvl>
    <w:lvl w:ilvl="1" w:tplc="400A0019">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
    <w:nsid w:val="0A31309E"/>
    <w:multiLevelType w:val="hybridMultilevel"/>
    <w:tmpl w:val="C24EB92E"/>
    <w:lvl w:ilvl="0" w:tplc="4C8E405C">
      <w:numFmt w:val="bullet"/>
      <w:lvlText w:val="-"/>
      <w:lvlJc w:val="left"/>
      <w:pPr>
        <w:ind w:left="2574" w:hanging="360"/>
      </w:pPr>
      <w:rPr>
        <w:rFonts w:ascii="Verdana" w:eastAsia="Times New Roman" w:hAnsi="Verdana" w:cs="Arial" w:hint="default"/>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AC13180"/>
    <w:multiLevelType w:val="hybridMultilevel"/>
    <w:tmpl w:val="8374608C"/>
    <w:lvl w:ilvl="0" w:tplc="CE7054EE">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8">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nsid w:val="0CEC5ACF"/>
    <w:multiLevelType w:val="hybridMultilevel"/>
    <w:tmpl w:val="EC4253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F1E23E0"/>
    <w:multiLevelType w:val="hybridMultilevel"/>
    <w:tmpl w:val="1B62C58E"/>
    <w:lvl w:ilvl="0" w:tplc="400A0017">
      <w:start w:val="1"/>
      <w:numFmt w:val="lowerLetter"/>
      <w:lvlText w:val="%1)"/>
      <w:lvlJc w:val="left"/>
      <w:pPr>
        <w:ind w:left="2574" w:hanging="360"/>
      </w:pPr>
      <w:rPr>
        <w:rFonts w:hint="default"/>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11">
    <w:nsid w:val="10F9638D"/>
    <w:multiLevelType w:val="hybridMultilevel"/>
    <w:tmpl w:val="0156829A"/>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
    <w:nsid w:val="11B1729C"/>
    <w:multiLevelType w:val="hybridMultilevel"/>
    <w:tmpl w:val="6360F9CC"/>
    <w:lvl w:ilvl="0" w:tplc="4C8E405C">
      <w:numFmt w:val="bullet"/>
      <w:lvlText w:val="-"/>
      <w:lvlJc w:val="left"/>
      <w:pPr>
        <w:ind w:left="720" w:hanging="360"/>
      </w:pPr>
      <w:rPr>
        <w:rFonts w:ascii="Verdana" w:eastAsia="Times New Roman" w:hAnsi="Verdana"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67A78ED"/>
    <w:multiLevelType w:val="hybridMultilevel"/>
    <w:tmpl w:val="0156829A"/>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5">
    <w:nsid w:val="16DB0AD6"/>
    <w:multiLevelType w:val="hybridMultilevel"/>
    <w:tmpl w:val="3F3650E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F0E0FC9"/>
    <w:multiLevelType w:val="hybridMultilevel"/>
    <w:tmpl w:val="69A8E8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F54002F"/>
    <w:multiLevelType w:val="hybridMultilevel"/>
    <w:tmpl w:val="F04C11BC"/>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9">
    <w:nsid w:val="1FFB1A39"/>
    <w:multiLevelType w:val="hybridMultilevel"/>
    <w:tmpl w:val="69A8E8D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3A64017"/>
    <w:multiLevelType w:val="hybridMultilevel"/>
    <w:tmpl w:val="E0B41AD0"/>
    <w:lvl w:ilvl="0" w:tplc="4C8E405C">
      <w:numFmt w:val="bullet"/>
      <w:lvlText w:val="-"/>
      <w:lvlJc w:val="left"/>
      <w:pPr>
        <w:ind w:left="1515" w:hanging="360"/>
      </w:pPr>
      <w:rPr>
        <w:rFonts w:ascii="Verdana" w:eastAsia="Times New Roman" w:hAnsi="Verdana" w:cs="Arial" w:hint="default"/>
      </w:rPr>
    </w:lvl>
    <w:lvl w:ilvl="1" w:tplc="400A0003" w:tentative="1">
      <w:start w:val="1"/>
      <w:numFmt w:val="bullet"/>
      <w:lvlText w:val="o"/>
      <w:lvlJc w:val="left"/>
      <w:pPr>
        <w:ind w:left="2235" w:hanging="360"/>
      </w:pPr>
      <w:rPr>
        <w:rFonts w:ascii="Courier New" w:hAnsi="Courier New" w:cs="Courier New" w:hint="default"/>
      </w:rPr>
    </w:lvl>
    <w:lvl w:ilvl="2" w:tplc="400A0005" w:tentative="1">
      <w:start w:val="1"/>
      <w:numFmt w:val="bullet"/>
      <w:lvlText w:val=""/>
      <w:lvlJc w:val="left"/>
      <w:pPr>
        <w:ind w:left="2955" w:hanging="360"/>
      </w:pPr>
      <w:rPr>
        <w:rFonts w:ascii="Wingdings" w:hAnsi="Wingdings" w:hint="default"/>
      </w:rPr>
    </w:lvl>
    <w:lvl w:ilvl="3" w:tplc="400A0001" w:tentative="1">
      <w:start w:val="1"/>
      <w:numFmt w:val="bullet"/>
      <w:lvlText w:val=""/>
      <w:lvlJc w:val="left"/>
      <w:pPr>
        <w:ind w:left="3675" w:hanging="360"/>
      </w:pPr>
      <w:rPr>
        <w:rFonts w:ascii="Symbol" w:hAnsi="Symbol" w:hint="default"/>
      </w:rPr>
    </w:lvl>
    <w:lvl w:ilvl="4" w:tplc="400A0003" w:tentative="1">
      <w:start w:val="1"/>
      <w:numFmt w:val="bullet"/>
      <w:lvlText w:val="o"/>
      <w:lvlJc w:val="left"/>
      <w:pPr>
        <w:ind w:left="4395" w:hanging="360"/>
      </w:pPr>
      <w:rPr>
        <w:rFonts w:ascii="Courier New" w:hAnsi="Courier New" w:cs="Courier New" w:hint="default"/>
      </w:rPr>
    </w:lvl>
    <w:lvl w:ilvl="5" w:tplc="400A0005" w:tentative="1">
      <w:start w:val="1"/>
      <w:numFmt w:val="bullet"/>
      <w:lvlText w:val=""/>
      <w:lvlJc w:val="left"/>
      <w:pPr>
        <w:ind w:left="5115" w:hanging="360"/>
      </w:pPr>
      <w:rPr>
        <w:rFonts w:ascii="Wingdings" w:hAnsi="Wingdings" w:hint="default"/>
      </w:rPr>
    </w:lvl>
    <w:lvl w:ilvl="6" w:tplc="400A0001" w:tentative="1">
      <w:start w:val="1"/>
      <w:numFmt w:val="bullet"/>
      <w:lvlText w:val=""/>
      <w:lvlJc w:val="left"/>
      <w:pPr>
        <w:ind w:left="5835" w:hanging="360"/>
      </w:pPr>
      <w:rPr>
        <w:rFonts w:ascii="Symbol" w:hAnsi="Symbol" w:hint="default"/>
      </w:rPr>
    </w:lvl>
    <w:lvl w:ilvl="7" w:tplc="400A0003" w:tentative="1">
      <w:start w:val="1"/>
      <w:numFmt w:val="bullet"/>
      <w:lvlText w:val="o"/>
      <w:lvlJc w:val="left"/>
      <w:pPr>
        <w:ind w:left="6555" w:hanging="360"/>
      </w:pPr>
      <w:rPr>
        <w:rFonts w:ascii="Courier New" w:hAnsi="Courier New" w:cs="Courier New" w:hint="default"/>
      </w:rPr>
    </w:lvl>
    <w:lvl w:ilvl="8" w:tplc="400A0005" w:tentative="1">
      <w:start w:val="1"/>
      <w:numFmt w:val="bullet"/>
      <w:lvlText w:val=""/>
      <w:lvlJc w:val="left"/>
      <w:pPr>
        <w:ind w:left="7275"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72C75F5"/>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3">
    <w:nsid w:val="2AB92B40"/>
    <w:multiLevelType w:val="hybridMultilevel"/>
    <w:tmpl w:val="7180CAA8"/>
    <w:lvl w:ilvl="0" w:tplc="33C2FFCC">
      <w:start w:val="1"/>
      <w:numFmt w:val="lowerLetter"/>
      <w:lvlText w:val="%1)"/>
      <w:lvlJc w:val="left"/>
      <w:pPr>
        <w:ind w:left="720" w:hanging="360"/>
      </w:pPr>
      <w:rPr>
        <w:rFonts w:ascii="Calibri" w:hAnsi="Calibri" w:cs="Calibri"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2D611419"/>
    <w:multiLevelType w:val="hybridMultilevel"/>
    <w:tmpl w:val="7D1E7976"/>
    <w:lvl w:ilvl="0" w:tplc="8140F55C">
      <w:start w:val="1"/>
      <w:numFmt w:val="lowerLetter"/>
      <w:lvlText w:val="%1)"/>
      <w:lvlJc w:val="left"/>
      <w:pPr>
        <w:ind w:left="1287" w:hanging="360"/>
      </w:pPr>
      <w:rPr>
        <w:b w:val="0"/>
      </w:rPr>
    </w:lvl>
    <w:lvl w:ilvl="1" w:tplc="4C8E405C">
      <w:numFmt w:val="bullet"/>
      <w:lvlText w:val="-"/>
      <w:lvlJc w:val="left"/>
      <w:pPr>
        <w:ind w:left="2007" w:hanging="360"/>
      </w:pPr>
      <w:rPr>
        <w:rFonts w:ascii="Verdana" w:eastAsia="Times New Roman" w:hAnsi="Verdana" w:cs="Arial" w:hint="default"/>
      </w:r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7">
    <w:nsid w:val="2EC9011D"/>
    <w:multiLevelType w:val="multilevel"/>
    <w:tmpl w:val="C91CF412"/>
    <w:lvl w:ilvl="0">
      <w:start w:val="27"/>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8">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9">
    <w:nsid w:val="3122266F"/>
    <w:multiLevelType w:val="hybridMultilevel"/>
    <w:tmpl w:val="E272B41C"/>
    <w:lvl w:ilvl="0" w:tplc="451478FC">
      <w:start w:val="1"/>
      <w:numFmt w:val="lowerLetter"/>
      <w:lvlText w:val="%1)"/>
      <w:lvlJc w:val="left"/>
      <w:pPr>
        <w:ind w:left="2487" w:hanging="360"/>
      </w:pPr>
      <w:rPr>
        <w:b w:val="0"/>
      </w:rPr>
    </w:lvl>
    <w:lvl w:ilvl="1" w:tplc="F74CE2D2">
      <w:start w:val="1"/>
      <w:numFmt w:val="lowerLetter"/>
      <w:lvlText w:val="%2."/>
      <w:lvlJc w:val="left"/>
      <w:pPr>
        <w:ind w:left="3204" w:hanging="360"/>
      </w:pPr>
    </w:lvl>
    <w:lvl w:ilvl="2" w:tplc="312E0694">
      <w:start w:val="1"/>
      <w:numFmt w:val="lowerRoman"/>
      <w:lvlText w:val="%3."/>
      <w:lvlJc w:val="right"/>
      <w:pPr>
        <w:ind w:left="3924" w:hanging="180"/>
      </w:pPr>
    </w:lvl>
    <w:lvl w:ilvl="3" w:tplc="C368182A">
      <w:start w:val="1"/>
      <w:numFmt w:val="decimal"/>
      <w:lvlText w:val="%4."/>
      <w:lvlJc w:val="left"/>
      <w:pPr>
        <w:ind w:left="4644" w:hanging="360"/>
      </w:pPr>
    </w:lvl>
    <w:lvl w:ilvl="4" w:tplc="8AEC00BA">
      <w:start w:val="1"/>
      <w:numFmt w:val="lowerLetter"/>
      <w:lvlText w:val="%5."/>
      <w:lvlJc w:val="left"/>
      <w:pPr>
        <w:ind w:left="5364" w:hanging="360"/>
      </w:pPr>
    </w:lvl>
    <w:lvl w:ilvl="5" w:tplc="3EDE4754">
      <w:start w:val="1"/>
      <w:numFmt w:val="lowerRoman"/>
      <w:lvlText w:val="%6."/>
      <w:lvlJc w:val="right"/>
      <w:pPr>
        <w:ind w:left="6084" w:hanging="180"/>
      </w:pPr>
    </w:lvl>
    <w:lvl w:ilvl="6" w:tplc="C5C82862">
      <w:start w:val="1"/>
      <w:numFmt w:val="decimal"/>
      <w:lvlText w:val="%7."/>
      <w:lvlJc w:val="left"/>
      <w:pPr>
        <w:ind w:left="6804" w:hanging="360"/>
      </w:pPr>
    </w:lvl>
    <w:lvl w:ilvl="7" w:tplc="AF2219F8">
      <w:start w:val="1"/>
      <w:numFmt w:val="lowerLetter"/>
      <w:lvlText w:val="%8."/>
      <w:lvlJc w:val="left"/>
      <w:pPr>
        <w:ind w:left="7524" w:hanging="360"/>
      </w:pPr>
    </w:lvl>
    <w:lvl w:ilvl="8" w:tplc="9266D464">
      <w:start w:val="1"/>
      <w:numFmt w:val="lowerRoman"/>
      <w:lvlText w:val="%9."/>
      <w:lvlJc w:val="right"/>
      <w:pPr>
        <w:ind w:left="8244" w:hanging="180"/>
      </w:pPr>
    </w:lvl>
  </w:abstractNum>
  <w:abstractNum w:abstractNumId="30">
    <w:nsid w:val="31F96363"/>
    <w:multiLevelType w:val="multilevel"/>
    <w:tmpl w:val="78665FAA"/>
    <w:lvl w:ilvl="0">
      <w:start w:val="10"/>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7671E24"/>
    <w:multiLevelType w:val="multilevel"/>
    <w:tmpl w:val="CDB06B64"/>
    <w:lvl w:ilvl="0">
      <w:start w:val="19"/>
      <w:numFmt w:val="decimal"/>
      <w:lvlText w:val="%1."/>
      <w:lvlJc w:val="left"/>
      <w:pPr>
        <w:tabs>
          <w:tab w:val="num" w:pos="645"/>
        </w:tabs>
        <w:ind w:left="645" w:hanging="645"/>
      </w:pPr>
    </w:lvl>
    <w:lvl w:ilvl="1">
      <w:start w:val="2"/>
      <w:numFmt w:val="decimal"/>
      <w:lvlText w:val="%1.%2."/>
      <w:lvlJc w:val="left"/>
      <w:pPr>
        <w:tabs>
          <w:tab w:val="num" w:pos="1210"/>
        </w:tabs>
        <w:ind w:left="1210" w:hanging="720"/>
      </w:pPr>
    </w:lvl>
    <w:lvl w:ilvl="2">
      <w:start w:val="1"/>
      <w:numFmt w:val="decimal"/>
      <w:lvlText w:val="%1.%2.%3."/>
      <w:lvlJc w:val="left"/>
      <w:pPr>
        <w:tabs>
          <w:tab w:val="num" w:pos="1700"/>
        </w:tabs>
        <w:ind w:left="1700" w:hanging="720"/>
      </w:pPr>
      <w:rPr>
        <w:b/>
      </w:rPr>
    </w:lvl>
    <w:lvl w:ilvl="3">
      <w:start w:val="1"/>
      <w:numFmt w:val="decimal"/>
      <w:lvlText w:val="%1.%2.%3.%4."/>
      <w:lvlJc w:val="left"/>
      <w:pPr>
        <w:tabs>
          <w:tab w:val="num" w:pos="2550"/>
        </w:tabs>
        <w:ind w:left="2550" w:hanging="1080"/>
      </w:pPr>
    </w:lvl>
    <w:lvl w:ilvl="4">
      <w:start w:val="1"/>
      <w:numFmt w:val="decimal"/>
      <w:lvlText w:val="%1.%2.%3.%4.%5."/>
      <w:lvlJc w:val="left"/>
      <w:pPr>
        <w:tabs>
          <w:tab w:val="num" w:pos="3040"/>
        </w:tabs>
        <w:ind w:left="3040" w:hanging="1080"/>
      </w:pPr>
    </w:lvl>
    <w:lvl w:ilvl="5">
      <w:start w:val="1"/>
      <w:numFmt w:val="decimal"/>
      <w:lvlText w:val="%1.%2.%3.%4.%5.%6."/>
      <w:lvlJc w:val="left"/>
      <w:pPr>
        <w:tabs>
          <w:tab w:val="num" w:pos="3890"/>
        </w:tabs>
        <w:ind w:left="3890" w:hanging="1440"/>
      </w:pPr>
    </w:lvl>
    <w:lvl w:ilvl="6">
      <w:start w:val="1"/>
      <w:numFmt w:val="decimal"/>
      <w:lvlText w:val="%1.%2.%3.%4.%5.%6.%7."/>
      <w:lvlJc w:val="left"/>
      <w:pPr>
        <w:tabs>
          <w:tab w:val="num" w:pos="4380"/>
        </w:tabs>
        <w:ind w:left="4380" w:hanging="1440"/>
      </w:pPr>
    </w:lvl>
    <w:lvl w:ilvl="7">
      <w:start w:val="1"/>
      <w:numFmt w:val="decimal"/>
      <w:lvlText w:val="%1.%2.%3.%4.%5.%6.%7.%8."/>
      <w:lvlJc w:val="left"/>
      <w:pPr>
        <w:tabs>
          <w:tab w:val="num" w:pos="5230"/>
        </w:tabs>
        <w:ind w:left="5230" w:hanging="1800"/>
      </w:pPr>
    </w:lvl>
    <w:lvl w:ilvl="8">
      <w:start w:val="1"/>
      <w:numFmt w:val="decimal"/>
      <w:lvlText w:val="%1.%2.%3.%4.%5.%6.%7.%8.%9."/>
      <w:lvlJc w:val="left"/>
      <w:pPr>
        <w:tabs>
          <w:tab w:val="num" w:pos="5720"/>
        </w:tabs>
        <w:ind w:left="5720" w:hanging="1800"/>
      </w:pPr>
    </w:lvl>
  </w:abstractNum>
  <w:abstractNum w:abstractNumId="35">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6">
    <w:nsid w:val="3E65658E"/>
    <w:multiLevelType w:val="hybridMultilevel"/>
    <w:tmpl w:val="DD5E01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15A5D7E"/>
    <w:multiLevelType w:val="multilevel"/>
    <w:tmpl w:val="BE043CB6"/>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38">
    <w:nsid w:val="48291A1E"/>
    <w:multiLevelType w:val="multilevel"/>
    <w:tmpl w:val="6E1A40B6"/>
    <w:lvl w:ilvl="0">
      <w:start w:val="20"/>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4A363BF1"/>
    <w:multiLevelType w:val="singleLevel"/>
    <w:tmpl w:val="0C0A0013"/>
    <w:lvl w:ilvl="0">
      <w:start w:val="1"/>
      <w:numFmt w:val="upperRoman"/>
      <w:lvlText w:val="%1."/>
      <w:lvlJc w:val="left"/>
      <w:pPr>
        <w:tabs>
          <w:tab w:val="num" w:pos="720"/>
        </w:tabs>
        <w:ind w:left="720" w:hanging="720"/>
      </w:pPr>
    </w:lvl>
  </w:abstractNum>
  <w:abstractNum w:abstractNumId="41">
    <w:nsid w:val="596C455E"/>
    <w:multiLevelType w:val="hybridMultilevel"/>
    <w:tmpl w:val="EC3A0DB4"/>
    <w:lvl w:ilvl="0" w:tplc="0C0A0017">
      <w:start w:val="1"/>
      <w:numFmt w:val="lowerLetter"/>
      <w:lvlText w:val="%1)"/>
      <w:lvlJc w:val="left"/>
      <w:pPr>
        <w:ind w:left="2574" w:hanging="360"/>
      </w:p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2">
    <w:nsid w:val="5C5D26EA"/>
    <w:multiLevelType w:val="hybridMultilevel"/>
    <w:tmpl w:val="BEA2DFFC"/>
    <w:lvl w:ilvl="0" w:tplc="A50405FA">
      <w:start w:val="591"/>
      <w:numFmt w:val="bullet"/>
      <w:lvlText w:val="-"/>
      <w:lvlJc w:val="left"/>
      <w:pPr>
        <w:ind w:left="720" w:hanging="360"/>
      </w:pPr>
      <w:rPr>
        <w:rFonts w:ascii="Times New Roman" w:eastAsia="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5F004694"/>
    <w:multiLevelType w:val="multilevel"/>
    <w:tmpl w:val="1024B4C0"/>
    <w:lvl w:ilvl="0">
      <w:start w:val="1"/>
      <w:numFmt w:val="decimal"/>
      <w:lvlText w:val="%1."/>
      <w:lvlJc w:val="left"/>
      <w:pPr>
        <w:ind w:left="786"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6C5710AC"/>
    <w:multiLevelType w:val="hybridMultilevel"/>
    <w:tmpl w:val="19588C7A"/>
    <w:lvl w:ilvl="0" w:tplc="049629A6">
      <w:start w:val="1"/>
      <w:numFmt w:val="lowerLetter"/>
      <w:lvlText w:val="%1)"/>
      <w:lvlJc w:val="left"/>
      <w:pPr>
        <w:tabs>
          <w:tab w:val="num" w:pos="1410"/>
        </w:tabs>
        <w:ind w:left="1410" w:hanging="705"/>
      </w:pPr>
    </w:lvl>
    <w:lvl w:ilvl="1" w:tplc="97F89812">
      <w:start w:val="1"/>
      <w:numFmt w:val="lowerLetter"/>
      <w:lvlText w:val="%2)"/>
      <w:lvlJc w:val="left"/>
      <w:pPr>
        <w:ind w:left="1785" w:hanging="360"/>
      </w:pPr>
      <w:rPr>
        <w:b/>
        <w:color w:val="auto"/>
      </w:rPr>
    </w:lvl>
    <w:lvl w:ilvl="2" w:tplc="400A001B">
      <w:start w:val="1"/>
      <w:numFmt w:val="lowerRoman"/>
      <w:lvlText w:val="%3."/>
      <w:lvlJc w:val="right"/>
      <w:pPr>
        <w:tabs>
          <w:tab w:val="num" w:pos="2505"/>
        </w:tabs>
        <w:ind w:left="2505" w:hanging="180"/>
      </w:pPr>
    </w:lvl>
    <w:lvl w:ilvl="3" w:tplc="400A000F">
      <w:start w:val="1"/>
      <w:numFmt w:val="decimal"/>
      <w:lvlText w:val="%4."/>
      <w:lvlJc w:val="left"/>
      <w:pPr>
        <w:tabs>
          <w:tab w:val="num" w:pos="3225"/>
        </w:tabs>
        <w:ind w:left="3225" w:hanging="360"/>
      </w:pPr>
    </w:lvl>
    <w:lvl w:ilvl="4" w:tplc="400A0019">
      <w:start w:val="1"/>
      <w:numFmt w:val="lowerLetter"/>
      <w:lvlText w:val="%5."/>
      <w:lvlJc w:val="left"/>
      <w:pPr>
        <w:tabs>
          <w:tab w:val="num" w:pos="3945"/>
        </w:tabs>
        <w:ind w:left="3945" w:hanging="360"/>
      </w:pPr>
    </w:lvl>
    <w:lvl w:ilvl="5" w:tplc="400A001B">
      <w:start w:val="1"/>
      <w:numFmt w:val="lowerRoman"/>
      <w:lvlText w:val="%6."/>
      <w:lvlJc w:val="right"/>
      <w:pPr>
        <w:tabs>
          <w:tab w:val="num" w:pos="4665"/>
        </w:tabs>
        <w:ind w:left="4665" w:hanging="180"/>
      </w:pPr>
    </w:lvl>
    <w:lvl w:ilvl="6" w:tplc="400A000F">
      <w:start w:val="1"/>
      <w:numFmt w:val="decimal"/>
      <w:lvlText w:val="%7."/>
      <w:lvlJc w:val="left"/>
      <w:pPr>
        <w:tabs>
          <w:tab w:val="num" w:pos="5385"/>
        </w:tabs>
        <w:ind w:left="5385" w:hanging="360"/>
      </w:pPr>
    </w:lvl>
    <w:lvl w:ilvl="7" w:tplc="400A0019">
      <w:start w:val="1"/>
      <w:numFmt w:val="lowerLetter"/>
      <w:lvlText w:val="%8."/>
      <w:lvlJc w:val="left"/>
      <w:pPr>
        <w:tabs>
          <w:tab w:val="num" w:pos="6105"/>
        </w:tabs>
        <w:ind w:left="6105" w:hanging="360"/>
      </w:pPr>
    </w:lvl>
    <w:lvl w:ilvl="8" w:tplc="400A001B">
      <w:start w:val="1"/>
      <w:numFmt w:val="lowerRoman"/>
      <w:lvlText w:val="%9."/>
      <w:lvlJc w:val="right"/>
      <w:pPr>
        <w:tabs>
          <w:tab w:val="num" w:pos="6825"/>
        </w:tabs>
        <w:ind w:left="6825" w:hanging="180"/>
      </w:pPr>
    </w:lvl>
  </w:abstractNum>
  <w:abstractNum w:abstractNumId="4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nsid w:val="71A2133D"/>
    <w:multiLevelType w:val="multilevel"/>
    <w:tmpl w:val="5B0A0DA8"/>
    <w:lvl w:ilvl="0">
      <w:start w:val="20"/>
      <w:numFmt w:val="decimal"/>
      <w:lvlText w:val="%1"/>
      <w:lvlJc w:val="left"/>
      <w:pPr>
        <w:ind w:left="420" w:hanging="420"/>
      </w:pPr>
    </w:lvl>
    <w:lvl w:ilvl="1">
      <w:start w:val="3"/>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7">
    <w:nsid w:val="74635477"/>
    <w:multiLevelType w:val="multilevel"/>
    <w:tmpl w:val="803C1054"/>
    <w:lvl w:ilvl="0">
      <w:start w:val="33"/>
      <w:numFmt w:val="decimal"/>
      <w:lvlText w:val="%1."/>
      <w:lvlJc w:val="left"/>
      <w:pPr>
        <w:tabs>
          <w:tab w:val="num" w:pos="435"/>
        </w:tabs>
        <w:ind w:left="435" w:hanging="435"/>
      </w:pPr>
    </w:lvl>
    <w:lvl w:ilvl="1">
      <w:start w:val="1"/>
      <w:numFmt w:val="decimal"/>
      <w:lvlText w:val="32.%2."/>
      <w:lvlJc w:val="left"/>
      <w:pPr>
        <w:tabs>
          <w:tab w:val="num" w:pos="720"/>
        </w:tabs>
        <w:ind w:left="720" w:hanging="72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48">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9">
    <w:nsid w:val="76601F78"/>
    <w:multiLevelType w:val="hybridMultilevel"/>
    <w:tmpl w:val="D78CBE0A"/>
    <w:lvl w:ilvl="0" w:tplc="40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nsid w:val="76F44A77"/>
    <w:multiLevelType w:val="hybridMultilevel"/>
    <w:tmpl w:val="E9A6068A"/>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43"/>
  </w:num>
  <w:num w:numId="4">
    <w:abstractNumId w:val="13"/>
  </w:num>
  <w:num w:numId="5">
    <w:abstractNumId w:val="32"/>
  </w:num>
  <w:num w:numId="6">
    <w:abstractNumId w:val="31"/>
  </w:num>
  <w:num w:numId="7">
    <w:abstractNumId w:val="33"/>
  </w:num>
  <w:num w:numId="8">
    <w:abstractNumId w:val="48"/>
  </w:num>
  <w:num w:numId="9">
    <w:abstractNumId w:val="0"/>
  </w:num>
  <w:num w:numId="10">
    <w:abstractNumId w:val="45"/>
  </w:num>
  <w:num w:numId="11">
    <w:abstractNumId w:val="35"/>
  </w:num>
  <w:num w:numId="12">
    <w:abstractNumId w:val="7"/>
  </w:num>
  <w:num w:numId="13">
    <w:abstractNumId w:val="1"/>
  </w:num>
  <w:num w:numId="14">
    <w:abstractNumId w:val="25"/>
  </w:num>
  <w:num w:numId="15">
    <w:abstractNumId w:val="5"/>
  </w:num>
  <w:num w:numId="16">
    <w:abstractNumId w:val="41"/>
  </w:num>
  <w:num w:numId="17">
    <w:abstractNumId w:val="18"/>
  </w:num>
  <w:num w:numId="18">
    <w:abstractNumId w:val="24"/>
  </w:num>
  <w:num w:numId="19">
    <w:abstractNumId w:val="3"/>
  </w:num>
  <w:num w:numId="20">
    <w:abstractNumId w:val="6"/>
  </w:num>
  <w:num w:numId="21">
    <w:abstractNumId w:val="10"/>
  </w:num>
  <w:num w:numId="22">
    <w:abstractNumId w:val="4"/>
  </w:num>
  <w:num w:numId="23">
    <w:abstractNumId w:val="14"/>
  </w:num>
  <w:num w:numId="24">
    <w:abstractNumId w:val="11"/>
  </w:num>
  <w:num w:numId="25">
    <w:abstractNumId w:val="40"/>
    <w:lvlOverride w:ilvl="0">
      <w:startOverride w:val="1"/>
    </w:lvlOverride>
  </w:num>
  <w:num w:numId="2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1"/>
  </w:num>
  <w:num w:numId="32">
    <w:abstractNumId w:val="34"/>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
    <w:lvlOverride w:ilvl="0">
      <w:startOverride w:val="1"/>
    </w:lvlOverride>
  </w:num>
  <w:num w:numId="34">
    <w:abstractNumId w:val="26"/>
    <w:lvlOverride w:ilvl="0">
      <w:startOverride w:val="1"/>
    </w:lvlOverride>
  </w:num>
  <w:num w:numId="35">
    <w:abstractNumId w:val="38"/>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6"/>
    <w:lvlOverride w:ilvl="0">
      <w:startOverride w:val="2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49"/>
  </w:num>
  <w:num w:numId="39">
    <w:abstractNumId w:val="27"/>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20"/>
  </w:num>
  <w:num w:numId="46">
    <w:abstractNumId w:val="36"/>
  </w:num>
  <w:num w:numId="47">
    <w:abstractNumId w:val="23"/>
  </w:num>
  <w:num w:numId="48">
    <w:abstractNumId w:val="42"/>
  </w:num>
  <w:num w:numId="49">
    <w:abstractNumId w:val="19"/>
  </w:num>
  <w:num w:numId="50">
    <w:abstractNumId w:val="15"/>
  </w:num>
  <w:num w:numId="51">
    <w:abstractNumId w:val="9"/>
  </w:num>
  <w:num w:numId="52">
    <w:abstractNumId w:val="17"/>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5C"/>
    <w:rsid w:val="00011C62"/>
    <w:rsid w:val="0001227E"/>
    <w:rsid w:val="00012718"/>
    <w:rsid w:val="00012AA2"/>
    <w:rsid w:val="00013CD4"/>
    <w:rsid w:val="00014021"/>
    <w:rsid w:val="0001453D"/>
    <w:rsid w:val="00014DCE"/>
    <w:rsid w:val="00014DF1"/>
    <w:rsid w:val="00015362"/>
    <w:rsid w:val="00015F6E"/>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E07"/>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13"/>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2BC7"/>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0C94"/>
    <w:rsid w:val="000810D3"/>
    <w:rsid w:val="00081B83"/>
    <w:rsid w:val="000821C8"/>
    <w:rsid w:val="00082F69"/>
    <w:rsid w:val="0008311C"/>
    <w:rsid w:val="00083844"/>
    <w:rsid w:val="00084055"/>
    <w:rsid w:val="0008443D"/>
    <w:rsid w:val="00084EB7"/>
    <w:rsid w:val="00084ED5"/>
    <w:rsid w:val="00085040"/>
    <w:rsid w:val="0008517B"/>
    <w:rsid w:val="0008656B"/>
    <w:rsid w:val="0009024E"/>
    <w:rsid w:val="0009082A"/>
    <w:rsid w:val="0009270D"/>
    <w:rsid w:val="00092AA5"/>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5D6A"/>
    <w:rsid w:val="0012719D"/>
    <w:rsid w:val="00127239"/>
    <w:rsid w:val="0012738C"/>
    <w:rsid w:val="001319C4"/>
    <w:rsid w:val="00131A81"/>
    <w:rsid w:val="00131C5B"/>
    <w:rsid w:val="0013208D"/>
    <w:rsid w:val="0013238E"/>
    <w:rsid w:val="0013269F"/>
    <w:rsid w:val="00132C31"/>
    <w:rsid w:val="0013433B"/>
    <w:rsid w:val="00134628"/>
    <w:rsid w:val="00135D7C"/>
    <w:rsid w:val="001363E0"/>
    <w:rsid w:val="0013653F"/>
    <w:rsid w:val="001405E5"/>
    <w:rsid w:val="00141B5E"/>
    <w:rsid w:val="00141DA7"/>
    <w:rsid w:val="001420AC"/>
    <w:rsid w:val="00142229"/>
    <w:rsid w:val="00143344"/>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793"/>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8A1"/>
    <w:rsid w:val="00190976"/>
    <w:rsid w:val="00191B40"/>
    <w:rsid w:val="00192A44"/>
    <w:rsid w:val="00193F70"/>
    <w:rsid w:val="001940C8"/>
    <w:rsid w:val="001940FC"/>
    <w:rsid w:val="0019468E"/>
    <w:rsid w:val="00194CC7"/>
    <w:rsid w:val="00195C5B"/>
    <w:rsid w:val="00196858"/>
    <w:rsid w:val="00196E05"/>
    <w:rsid w:val="00197C08"/>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432"/>
    <w:rsid w:val="001B4BAB"/>
    <w:rsid w:val="001B515E"/>
    <w:rsid w:val="001B66AE"/>
    <w:rsid w:val="001B755A"/>
    <w:rsid w:val="001B7792"/>
    <w:rsid w:val="001B77E6"/>
    <w:rsid w:val="001B7816"/>
    <w:rsid w:val="001B7910"/>
    <w:rsid w:val="001B7F26"/>
    <w:rsid w:val="001C046E"/>
    <w:rsid w:val="001C103B"/>
    <w:rsid w:val="001C15B3"/>
    <w:rsid w:val="001C1F2B"/>
    <w:rsid w:val="001C2470"/>
    <w:rsid w:val="001C28B3"/>
    <w:rsid w:val="001C2B07"/>
    <w:rsid w:val="001C4B31"/>
    <w:rsid w:val="001C571F"/>
    <w:rsid w:val="001C59F8"/>
    <w:rsid w:val="001C5CCE"/>
    <w:rsid w:val="001C652D"/>
    <w:rsid w:val="001C67CC"/>
    <w:rsid w:val="001C6B1A"/>
    <w:rsid w:val="001C762E"/>
    <w:rsid w:val="001D0EFF"/>
    <w:rsid w:val="001D1B59"/>
    <w:rsid w:val="001D1F9D"/>
    <w:rsid w:val="001D576C"/>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55D6"/>
    <w:rsid w:val="00225D4A"/>
    <w:rsid w:val="00226731"/>
    <w:rsid w:val="0022723C"/>
    <w:rsid w:val="00230EBC"/>
    <w:rsid w:val="00230FE3"/>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5F5"/>
    <w:rsid w:val="002567BA"/>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A633E"/>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42B2"/>
    <w:rsid w:val="003351A3"/>
    <w:rsid w:val="00335D13"/>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8EA"/>
    <w:rsid w:val="0036291A"/>
    <w:rsid w:val="00362D12"/>
    <w:rsid w:val="00362DD7"/>
    <w:rsid w:val="00362E3D"/>
    <w:rsid w:val="00363D0D"/>
    <w:rsid w:val="00363FB5"/>
    <w:rsid w:val="00364BEB"/>
    <w:rsid w:val="00365315"/>
    <w:rsid w:val="0036559F"/>
    <w:rsid w:val="003657FE"/>
    <w:rsid w:val="00366215"/>
    <w:rsid w:val="0036656D"/>
    <w:rsid w:val="00366A4F"/>
    <w:rsid w:val="003701F4"/>
    <w:rsid w:val="003702C2"/>
    <w:rsid w:val="003719BB"/>
    <w:rsid w:val="00372C96"/>
    <w:rsid w:val="00374646"/>
    <w:rsid w:val="0037479A"/>
    <w:rsid w:val="00374840"/>
    <w:rsid w:val="0037485B"/>
    <w:rsid w:val="00374E19"/>
    <w:rsid w:val="00374FCB"/>
    <w:rsid w:val="00375CF9"/>
    <w:rsid w:val="003762FF"/>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999"/>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4A5"/>
    <w:rsid w:val="0039550C"/>
    <w:rsid w:val="00396D06"/>
    <w:rsid w:val="0039761A"/>
    <w:rsid w:val="00397F05"/>
    <w:rsid w:val="003A0594"/>
    <w:rsid w:val="003A09C2"/>
    <w:rsid w:val="003A2910"/>
    <w:rsid w:val="003A32DE"/>
    <w:rsid w:val="003A3E34"/>
    <w:rsid w:val="003A465D"/>
    <w:rsid w:val="003A4A08"/>
    <w:rsid w:val="003A4CB9"/>
    <w:rsid w:val="003A564C"/>
    <w:rsid w:val="003A57A9"/>
    <w:rsid w:val="003A66D8"/>
    <w:rsid w:val="003A6C07"/>
    <w:rsid w:val="003A6C53"/>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65A"/>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67ED"/>
    <w:rsid w:val="003E74F4"/>
    <w:rsid w:val="003E774A"/>
    <w:rsid w:val="003F05AA"/>
    <w:rsid w:val="003F07B7"/>
    <w:rsid w:val="003F0DCE"/>
    <w:rsid w:val="003F11E2"/>
    <w:rsid w:val="003F144D"/>
    <w:rsid w:val="003F1899"/>
    <w:rsid w:val="003F2672"/>
    <w:rsid w:val="003F2B95"/>
    <w:rsid w:val="003F2CC8"/>
    <w:rsid w:val="003F2DC1"/>
    <w:rsid w:val="003F3161"/>
    <w:rsid w:val="003F32C6"/>
    <w:rsid w:val="003F3327"/>
    <w:rsid w:val="003F3DFD"/>
    <w:rsid w:val="003F59A7"/>
    <w:rsid w:val="003F5A49"/>
    <w:rsid w:val="003F5B49"/>
    <w:rsid w:val="003F6A81"/>
    <w:rsid w:val="00400344"/>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479"/>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0B51"/>
    <w:rsid w:val="004F0C4F"/>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11A5"/>
    <w:rsid w:val="00541618"/>
    <w:rsid w:val="00542AC6"/>
    <w:rsid w:val="00543019"/>
    <w:rsid w:val="00544865"/>
    <w:rsid w:val="005449C1"/>
    <w:rsid w:val="0054526A"/>
    <w:rsid w:val="00545276"/>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6159"/>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6A5"/>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302C"/>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60C"/>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3D44"/>
    <w:rsid w:val="0064432A"/>
    <w:rsid w:val="006445FB"/>
    <w:rsid w:val="006445FD"/>
    <w:rsid w:val="00644997"/>
    <w:rsid w:val="00646225"/>
    <w:rsid w:val="00646B54"/>
    <w:rsid w:val="00646E71"/>
    <w:rsid w:val="006473DA"/>
    <w:rsid w:val="00647D60"/>
    <w:rsid w:val="00650ACC"/>
    <w:rsid w:val="006511D3"/>
    <w:rsid w:val="0065181D"/>
    <w:rsid w:val="00651BE1"/>
    <w:rsid w:val="00651CC8"/>
    <w:rsid w:val="00651FC0"/>
    <w:rsid w:val="006522E5"/>
    <w:rsid w:val="00652318"/>
    <w:rsid w:val="00652491"/>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831"/>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1BB"/>
    <w:rsid w:val="006976DC"/>
    <w:rsid w:val="006A060C"/>
    <w:rsid w:val="006A0B76"/>
    <w:rsid w:val="006A0D54"/>
    <w:rsid w:val="006A0DF0"/>
    <w:rsid w:val="006A17FF"/>
    <w:rsid w:val="006A1965"/>
    <w:rsid w:val="006A256D"/>
    <w:rsid w:val="006A2B0F"/>
    <w:rsid w:val="006A3366"/>
    <w:rsid w:val="006A3B96"/>
    <w:rsid w:val="006A452B"/>
    <w:rsid w:val="006A4DF1"/>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5C7A"/>
    <w:rsid w:val="006B60E2"/>
    <w:rsid w:val="006B6A97"/>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042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E7971"/>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3401"/>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592"/>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A4E"/>
    <w:rsid w:val="007665A5"/>
    <w:rsid w:val="0076781E"/>
    <w:rsid w:val="0077033E"/>
    <w:rsid w:val="00770483"/>
    <w:rsid w:val="00770E73"/>
    <w:rsid w:val="007719D5"/>
    <w:rsid w:val="00772A35"/>
    <w:rsid w:val="00772CB9"/>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161"/>
    <w:rsid w:val="007A36FA"/>
    <w:rsid w:val="007A38D6"/>
    <w:rsid w:val="007A4170"/>
    <w:rsid w:val="007A55D0"/>
    <w:rsid w:val="007A5D94"/>
    <w:rsid w:val="007A5D97"/>
    <w:rsid w:val="007B00D3"/>
    <w:rsid w:val="007B0219"/>
    <w:rsid w:val="007B04D5"/>
    <w:rsid w:val="007B3310"/>
    <w:rsid w:val="007B3B77"/>
    <w:rsid w:val="007B3E64"/>
    <w:rsid w:val="007B44B0"/>
    <w:rsid w:val="007B4576"/>
    <w:rsid w:val="007B4FF9"/>
    <w:rsid w:val="007B60C4"/>
    <w:rsid w:val="007B63F1"/>
    <w:rsid w:val="007B640B"/>
    <w:rsid w:val="007B6F25"/>
    <w:rsid w:val="007B6FBA"/>
    <w:rsid w:val="007B73EE"/>
    <w:rsid w:val="007C0A84"/>
    <w:rsid w:val="007C196E"/>
    <w:rsid w:val="007C1F63"/>
    <w:rsid w:val="007C20ED"/>
    <w:rsid w:val="007C28F2"/>
    <w:rsid w:val="007C2D46"/>
    <w:rsid w:val="007C357C"/>
    <w:rsid w:val="007C45C9"/>
    <w:rsid w:val="007C56D7"/>
    <w:rsid w:val="007C6C5B"/>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3D22"/>
    <w:rsid w:val="007E495B"/>
    <w:rsid w:val="007E5CE6"/>
    <w:rsid w:val="007E635F"/>
    <w:rsid w:val="007E6661"/>
    <w:rsid w:val="007E6724"/>
    <w:rsid w:val="007E6A8B"/>
    <w:rsid w:val="007E712E"/>
    <w:rsid w:val="007E7A97"/>
    <w:rsid w:val="007E7B24"/>
    <w:rsid w:val="007E7C1C"/>
    <w:rsid w:val="007E7D82"/>
    <w:rsid w:val="007F09B4"/>
    <w:rsid w:val="007F11DE"/>
    <w:rsid w:val="007F11E1"/>
    <w:rsid w:val="007F2400"/>
    <w:rsid w:val="007F2821"/>
    <w:rsid w:val="007F46AA"/>
    <w:rsid w:val="007F4917"/>
    <w:rsid w:val="007F4CC2"/>
    <w:rsid w:val="007F4F91"/>
    <w:rsid w:val="007F565D"/>
    <w:rsid w:val="007F56FF"/>
    <w:rsid w:val="007F61A5"/>
    <w:rsid w:val="007F61DD"/>
    <w:rsid w:val="007F6467"/>
    <w:rsid w:val="007F6A76"/>
    <w:rsid w:val="007F752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23F"/>
    <w:rsid w:val="008223A2"/>
    <w:rsid w:val="0082271D"/>
    <w:rsid w:val="00823021"/>
    <w:rsid w:val="00823825"/>
    <w:rsid w:val="00823929"/>
    <w:rsid w:val="008240F8"/>
    <w:rsid w:val="008247AD"/>
    <w:rsid w:val="00825854"/>
    <w:rsid w:val="008272D5"/>
    <w:rsid w:val="00827E32"/>
    <w:rsid w:val="00830046"/>
    <w:rsid w:val="008300BC"/>
    <w:rsid w:val="00830672"/>
    <w:rsid w:val="008309A4"/>
    <w:rsid w:val="00831635"/>
    <w:rsid w:val="0083252F"/>
    <w:rsid w:val="0083539B"/>
    <w:rsid w:val="008354FA"/>
    <w:rsid w:val="00835B03"/>
    <w:rsid w:val="00835BAD"/>
    <w:rsid w:val="0083668E"/>
    <w:rsid w:val="00836983"/>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5E0"/>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781"/>
    <w:rsid w:val="008E5998"/>
    <w:rsid w:val="008E5A15"/>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233A"/>
    <w:rsid w:val="009037A5"/>
    <w:rsid w:val="00903D1A"/>
    <w:rsid w:val="00904C39"/>
    <w:rsid w:val="009061F2"/>
    <w:rsid w:val="00906857"/>
    <w:rsid w:val="009077F5"/>
    <w:rsid w:val="00907C48"/>
    <w:rsid w:val="00910890"/>
    <w:rsid w:val="00911A3E"/>
    <w:rsid w:val="00911B0E"/>
    <w:rsid w:val="00911D94"/>
    <w:rsid w:val="00911DB8"/>
    <w:rsid w:val="00912931"/>
    <w:rsid w:val="00913139"/>
    <w:rsid w:val="009131B6"/>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6A23"/>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607F"/>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2A7"/>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2F09"/>
    <w:rsid w:val="00973424"/>
    <w:rsid w:val="00974202"/>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4CB"/>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87B"/>
    <w:rsid w:val="009E03FE"/>
    <w:rsid w:val="009E06BD"/>
    <w:rsid w:val="009E1453"/>
    <w:rsid w:val="009E1C9E"/>
    <w:rsid w:val="009E2B18"/>
    <w:rsid w:val="009E2DB0"/>
    <w:rsid w:val="009E3413"/>
    <w:rsid w:val="009E3E4A"/>
    <w:rsid w:val="009E4128"/>
    <w:rsid w:val="009E45BB"/>
    <w:rsid w:val="009E5516"/>
    <w:rsid w:val="009E6896"/>
    <w:rsid w:val="009E79E7"/>
    <w:rsid w:val="009E7C96"/>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267"/>
    <w:rsid w:val="00A31377"/>
    <w:rsid w:val="00A3165C"/>
    <w:rsid w:val="00A32372"/>
    <w:rsid w:val="00A346BC"/>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3B30"/>
    <w:rsid w:val="00A54106"/>
    <w:rsid w:val="00A544DB"/>
    <w:rsid w:val="00A54E5E"/>
    <w:rsid w:val="00A559C1"/>
    <w:rsid w:val="00A55E66"/>
    <w:rsid w:val="00A55FCA"/>
    <w:rsid w:val="00A56580"/>
    <w:rsid w:val="00A57F89"/>
    <w:rsid w:val="00A60E5E"/>
    <w:rsid w:val="00A6133B"/>
    <w:rsid w:val="00A6143A"/>
    <w:rsid w:val="00A622E9"/>
    <w:rsid w:val="00A62932"/>
    <w:rsid w:val="00A6377A"/>
    <w:rsid w:val="00A63878"/>
    <w:rsid w:val="00A63FB1"/>
    <w:rsid w:val="00A642CA"/>
    <w:rsid w:val="00A64775"/>
    <w:rsid w:val="00A64C1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17C"/>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79B"/>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A7DBF"/>
    <w:rsid w:val="00AB0619"/>
    <w:rsid w:val="00AB0907"/>
    <w:rsid w:val="00AB0F9C"/>
    <w:rsid w:val="00AB1056"/>
    <w:rsid w:val="00AB1D02"/>
    <w:rsid w:val="00AB20DF"/>
    <w:rsid w:val="00AB241E"/>
    <w:rsid w:val="00AB28BC"/>
    <w:rsid w:val="00AB3AC9"/>
    <w:rsid w:val="00AB4FA3"/>
    <w:rsid w:val="00AB5FF7"/>
    <w:rsid w:val="00AB6500"/>
    <w:rsid w:val="00AB7CF4"/>
    <w:rsid w:val="00AC01F1"/>
    <w:rsid w:val="00AC05BD"/>
    <w:rsid w:val="00AC0C03"/>
    <w:rsid w:val="00AC1900"/>
    <w:rsid w:val="00AC1FFE"/>
    <w:rsid w:val="00AC226A"/>
    <w:rsid w:val="00AC2642"/>
    <w:rsid w:val="00AC3EE8"/>
    <w:rsid w:val="00AC50D0"/>
    <w:rsid w:val="00AC5FA0"/>
    <w:rsid w:val="00AC6B03"/>
    <w:rsid w:val="00AC6BFE"/>
    <w:rsid w:val="00AC7208"/>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47"/>
    <w:rsid w:val="00AF4D65"/>
    <w:rsid w:val="00AF5627"/>
    <w:rsid w:val="00AF5B94"/>
    <w:rsid w:val="00AF6AD3"/>
    <w:rsid w:val="00AF6C56"/>
    <w:rsid w:val="00AF6F58"/>
    <w:rsid w:val="00B00651"/>
    <w:rsid w:val="00B0082C"/>
    <w:rsid w:val="00B00CB8"/>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4C83"/>
    <w:rsid w:val="00B26014"/>
    <w:rsid w:val="00B268F5"/>
    <w:rsid w:val="00B27CE5"/>
    <w:rsid w:val="00B3061B"/>
    <w:rsid w:val="00B32A2D"/>
    <w:rsid w:val="00B32D5D"/>
    <w:rsid w:val="00B33130"/>
    <w:rsid w:val="00B342ED"/>
    <w:rsid w:val="00B34F79"/>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56D9"/>
    <w:rsid w:val="00B657EF"/>
    <w:rsid w:val="00B668D3"/>
    <w:rsid w:val="00B70EF6"/>
    <w:rsid w:val="00B71966"/>
    <w:rsid w:val="00B72290"/>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2E1"/>
    <w:rsid w:val="00BB3376"/>
    <w:rsid w:val="00BB3587"/>
    <w:rsid w:val="00BB39F3"/>
    <w:rsid w:val="00BB3DA7"/>
    <w:rsid w:val="00BB41E9"/>
    <w:rsid w:val="00BB498B"/>
    <w:rsid w:val="00BB49D3"/>
    <w:rsid w:val="00BB4F56"/>
    <w:rsid w:val="00BB54F8"/>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C63"/>
    <w:rsid w:val="00BD1AD9"/>
    <w:rsid w:val="00BD1ECB"/>
    <w:rsid w:val="00BD3466"/>
    <w:rsid w:val="00BD3D2F"/>
    <w:rsid w:val="00BD3D91"/>
    <w:rsid w:val="00BD45D2"/>
    <w:rsid w:val="00BD45E0"/>
    <w:rsid w:val="00BD466C"/>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7CF"/>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430"/>
    <w:rsid w:val="00BF4B81"/>
    <w:rsid w:val="00BF58B6"/>
    <w:rsid w:val="00BF5F2D"/>
    <w:rsid w:val="00BF6275"/>
    <w:rsid w:val="00BF6A46"/>
    <w:rsid w:val="00BF6B49"/>
    <w:rsid w:val="00BF730C"/>
    <w:rsid w:val="00BF766D"/>
    <w:rsid w:val="00BF7B8C"/>
    <w:rsid w:val="00BF7EA2"/>
    <w:rsid w:val="00C01069"/>
    <w:rsid w:val="00C01252"/>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AA8"/>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66C"/>
    <w:rsid w:val="00D12873"/>
    <w:rsid w:val="00D12C3B"/>
    <w:rsid w:val="00D1336C"/>
    <w:rsid w:val="00D1352C"/>
    <w:rsid w:val="00D14CE8"/>
    <w:rsid w:val="00D15133"/>
    <w:rsid w:val="00D152B2"/>
    <w:rsid w:val="00D15485"/>
    <w:rsid w:val="00D15AB6"/>
    <w:rsid w:val="00D168AB"/>
    <w:rsid w:val="00D16962"/>
    <w:rsid w:val="00D16C5E"/>
    <w:rsid w:val="00D17425"/>
    <w:rsid w:val="00D213DF"/>
    <w:rsid w:val="00D21ABA"/>
    <w:rsid w:val="00D21DB0"/>
    <w:rsid w:val="00D22BBD"/>
    <w:rsid w:val="00D23970"/>
    <w:rsid w:val="00D24823"/>
    <w:rsid w:val="00D24B9E"/>
    <w:rsid w:val="00D268FE"/>
    <w:rsid w:val="00D26E57"/>
    <w:rsid w:val="00D27390"/>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1E88"/>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028"/>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16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1C9"/>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5D4A"/>
    <w:rsid w:val="00D965B5"/>
    <w:rsid w:val="00D965C9"/>
    <w:rsid w:val="00D96708"/>
    <w:rsid w:val="00DA00B2"/>
    <w:rsid w:val="00DA01F0"/>
    <w:rsid w:val="00DA0556"/>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5EEE"/>
    <w:rsid w:val="00DB7056"/>
    <w:rsid w:val="00DB7089"/>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4DDF"/>
    <w:rsid w:val="00E15155"/>
    <w:rsid w:val="00E15728"/>
    <w:rsid w:val="00E15B83"/>
    <w:rsid w:val="00E15D47"/>
    <w:rsid w:val="00E15F29"/>
    <w:rsid w:val="00E16316"/>
    <w:rsid w:val="00E165D3"/>
    <w:rsid w:val="00E169CD"/>
    <w:rsid w:val="00E17BA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2B86"/>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548"/>
    <w:rsid w:val="00EB2F21"/>
    <w:rsid w:val="00EB3FAC"/>
    <w:rsid w:val="00EB4A1D"/>
    <w:rsid w:val="00EB5791"/>
    <w:rsid w:val="00EB5D68"/>
    <w:rsid w:val="00EB6EAB"/>
    <w:rsid w:val="00EB70EB"/>
    <w:rsid w:val="00EB7B8D"/>
    <w:rsid w:val="00EC0E3D"/>
    <w:rsid w:val="00EC131F"/>
    <w:rsid w:val="00EC1482"/>
    <w:rsid w:val="00EC1DA8"/>
    <w:rsid w:val="00EC2B2F"/>
    <w:rsid w:val="00EC2D8C"/>
    <w:rsid w:val="00EC3D68"/>
    <w:rsid w:val="00EC40CB"/>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4C4"/>
    <w:rsid w:val="00F20ED6"/>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7A5"/>
    <w:rsid w:val="00F32A0A"/>
    <w:rsid w:val="00F32AD2"/>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CB6"/>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30D6"/>
    <w:rsid w:val="00F8356C"/>
    <w:rsid w:val="00F83B73"/>
    <w:rsid w:val="00F84551"/>
    <w:rsid w:val="00F850BA"/>
    <w:rsid w:val="00F8532F"/>
    <w:rsid w:val="00F85522"/>
    <w:rsid w:val="00F8564A"/>
    <w:rsid w:val="00F85F29"/>
    <w:rsid w:val="00F86913"/>
    <w:rsid w:val="00F86EDA"/>
    <w:rsid w:val="00F870F7"/>
    <w:rsid w:val="00F9080D"/>
    <w:rsid w:val="00F91B34"/>
    <w:rsid w:val="00F91C3B"/>
    <w:rsid w:val="00F937E3"/>
    <w:rsid w:val="00F948AC"/>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345D"/>
    <w:rsid w:val="00FE38B4"/>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uiPriority w:val="9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2851564">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117669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consultacontrataciones@ypfb.gob.b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A0ED79-CE27-4C68-A9A1-BE8F1A34E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44</Pages>
  <Words>14241</Words>
  <Characters>78329</Characters>
  <Application>Microsoft Office Word</Application>
  <DocSecurity>0</DocSecurity>
  <Lines>652</Lines>
  <Paragraphs>184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92386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ADQS</cp:lastModifiedBy>
  <cp:revision>31</cp:revision>
  <cp:lastPrinted>2015-03-01T18:19:00Z</cp:lastPrinted>
  <dcterms:created xsi:type="dcterms:W3CDTF">2015-02-26T19:45:00Z</dcterms:created>
  <dcterms:modified xsi:type="dcterms:W3CDTF">2015-04-18T11:31:00Z</dcterms:modified>
</cp:coreProperties>
</file>