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4B" w:rsidRPr="007561FE" w:rsidRDefault="00666DDA" w:rsidP="003B0599">
      <w:pPr>
        <w:jc w:val="center"/>
        <w:rPr>
          <w:b/>
          <w:sz w:val="22"/>
          <w:szCs w:val="22"/>
          <w:u w:val="single"/>
        </w:rPr>
      </w:pPr>
      <w:bookmarkStart w:id="0" w:name="_GoBack"/>
      <w:bookmarkEnd w:id="0"/>
      <w:r w:rsidRPr="007561FE">
        <w:rPr>
          <w:b/>
          <w:sz w:val="22"/>
          <w:szCs w:val="22"/>
          <w:u w:val="single"/>
        </w:rPr>
        <w:t>TERMINOS DE REFERENCIA</w:t>
      </w:r>
    </w:p>
    <w:p w:rsidR="00F8574B" w:rsidRPr="007561FE" w:rsidRDefault="00F8574B" w:rsidP="00057DDE">
      <w:pPr>
        <w:rPr>
          <w:b/>
          <w:sz w:val="22"/>
          <w:szCs w:val="22"/>
        </w:rPr>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244A92" w:rsidRPr="007561FE" w:rsidTr="002B39C6">
        <w:trPr>
          <w:trHeight w:val="1243"/>
        </w:trPr>
        <w:tc>
          <w:tcPr>
            <w:tcW w:w="9242" w:type="dxa"/>
            <w:shd w:val="clear" w:color="auto" w:fill="FFFFFF"/>
          </w:tcPr>
          <w:p w:rsidR="00666DDA" w:rsidRPr="00A915FD" w:rsidRDefault="00171A00" w:rsidP="007561FE">
            <w:pPr>
              <w:jc w:val="both"/>
              <w:rPr>
                <w:rFonts w:eastAsia="Arial Unicode MS"/>
                <w:i/>
                <w:sz w:val="22"/>
                <w:szCs w:val="22"/>
              </w:rPr>
            </w:pPr>
            <w:r w:rsidRPr="00CA1F17">
              <w:rPr>
                <w:rFonts w:eastAsia="Arial Unicode MS"/>
                <w:sz w:val="22"/>
                <w:szCs w:val="22"/>
              </w:rPr>
              <w:t xml:space="preserve">El </w:t>
            </w:r>
            <w:r w:rsidR="00A915FD" w:rsidRPr="00CA1F17">
              <w:rPr>
                <w:rFonts w:eastAsia="Arial Unicode MS"/>
                <w:sz w:val="22"/>
                <w:szCs w:val="22"/>
              </w:rPr>
              <w:t>papel bond membretado</w:t>
            </w:r>
            <w:r w:rsidR="00583A7C">
              <w:rPr>
                <w:rFonts w:eastAsia="Arial Unicode MS"/>
                <w:sz w:val="22"/>
                <w:szCs w:val="22"/>
              </w:rPr>
              <w:t xml:space="preserve"> para el buzón de sugerencias</w:t>
            </w:r>
            <w:r w:rsidR="00A915FD" w:rsidRPr="00CA1F17">
              <w:rPr>
                <w:rFonts w:eastAsia="Arial Unicode MS"/>
                <w:sz w:val="22"/>
                <w:szCs w:val="22"/>
              </w:rPr>
              <w:t xml:space="preserve"> es el</w:t>
            </w:r>
            <w:r w:rsidR="007561FE" w:rsidRPr="00CA1F17">
              <w:rPr>
                <w:rFonts w:eastAsia="Arial Unicode MS"/>
                <w:sz w:val="22"/>
                <w:szCs w:val="22"/>
              </w:rPr>
              <w:t xml:space="preserve"> material</w:t>
            </w:r>
            <w:r w:rsidR="00583A7C">
              <w:rPr>
                <w:rFonts w:eastAsia="Arial Unicode MS"/>
                <w:sz w:val="22"/>
                <w:szCs w:val="22"/>
              </w:rPr>
              <w:t xml:space="preserve"> utilizado por la ciudadanía en general en el afán de que la Distrital Redes de Gas tome en cuenta las sugerencias, reclamos, demandas, opiniones sobre el trabajo efectuado por el personal administrativo y operativo de la institución</w:t>
            </w:r>
            <w:r w:rsidR="007561FE" w:rsidRPr="00CA1F17">
              <w:rPr>
                <w:rFonts w:eastAsia="Arial Unicode MS"/>
                <w:sz w:val="22"/>
                <w:szCs w:val="22"/>
              </w:rPr>
              <w:t>,</w:t>
            </w:r>
            <w:r w:rsidR="00583A7C">
              <w:rPr>
                <w:rFonts w:eastAsia="Arial Unicode MS"/>
                <w:sz w:val="22"/>
                <w:szCs w:val="22"/>
              </w:rPr>
              <w:t xml:space="preserve"> teniendo como finalidad principal la de mejorar la calidad de atención a la ciudadanía y que</w:t>
            </w:r>
            <w:r w:rsidR="00A915FD" w:rsidRPr="00CA1F17">
              <w:rPr>
                <w:rFonts w:eastAsia="Arial Unicode MS"/>
                <w:sz w:val="22"/>
                <w:szCs w:val="22"/>
              </w:rPr>
              <w:t xml:space="preserve"> todas las unidades pertenecientes al</w:t>
            </w:r>
            <w:r w:rsidR="00583A7C">
              <w:rPr>
                <w:rFonts w:eastAsia="Arial Unicode MS"/>
                <w:sz w:val="22"/>
                <w:szCs w:val="22"/>
              </w:rPr>
              <w:t xml:space="preserve"> Distrito </w:t>
            </w:r>
            <w:r w:rsidR="00A915FD" w:rsidRPr="00CA1F17">
              <w:rPr>
                <w:rFonts w:eastAsia="Arial Unicode MS"/>
                <w:sz w:val="22"/>
                <w:szCs w:val="22"/>
              </w:rPr>
              <w:t>cumplan sus actividades de manera eficiente</w:t>
            </w:r>
            <w:r w:rsidR="00A915FD">
              <w:rPr>
                <w:rFonts w:eastAsia="Arial Unicode MS"/>
                <w:i/>
                <w:sz w:val="22"/>
                <w:szCs w:val="22"/>
              </w:rPr>
              <w:t>.</w:t>
            </w:r>
          </w:p>
        </w:tc>
      </w:tr>
    </w:tbl>
    <w:p w:rsidR="00244A92" w:rsidRPr="007561FE" w:rsidRDefault="00244A92" w:rsidP="00F8574B">
      <w:pPr>
        <w:jc w:val="both"/>
        <w:rPr>
          <w:b/>
          <w:bCs/>
          <w:color w:val="000000"/>
          <w:sz w:val="22"/>
          <w:szCs w:val="22"/>
        </w:rPr>
      </w:pPr>
    </w:p>
    <w:p w:rsidR="00455832" w:rsidRPr="007561FE" w:rsidRDefault="00455832" w:rsidP="00DB310B">
      <w:pPr>
        <w:pStyle w:val="Ttulo2"/>
        <w:spacing w:before="0" w:after="0"/>
        <w:rPr>
          <w:rFonts w:ascii="Times New Roman" w:eastAsia="Arial Unicode MS" w:hAnsi="Times New Roman" w:cs="Times New Roman"/>
          <w:sz w:val="22"/>
          <w:szCs w:val="22"/>
        </w:rPr>
      </w:pPr>
      <w:bookmarkStart w:id="1" w:name="_Toc71629437"/>
      <w:bookmarkStart w:id="2" w:name="_Toc191873167"/>
    </w:p>
    <w:p w:rsidR="006C6DB5" w:rsidRPr="004E4599" w:rsidRDefault="006C6DB5" w:rsidP="008E12C5">
      <w:pPr>
        <w:pStyle w:val="Ttulo2"/>
        <w:numPr>
          <w:ilvl w:val="0"/>
          <w:numId w:val="21"/>
        </w:numPr>
        <w:spacing w:before="0" w:after="0"/>
        <w:rPr>
          <w:rFonts w:ascii="Times New Roman" w:eastAsia="Arial Unicode MS" w:hAnsi="Times New Roman" w:cs="Times New Roman"/>
          <w:i w:val="0"/>
          <w:sz w:val="22"/>
          <w:szCs w:val="22"/>
        </w:rPr>
      </w:pPr>
      <w:r w:rsidRPr="004E4599">
        <w:rPr>
          <w:rFonts w:ascii="Times New Roman" w:eastAsia="Arial Unicode MS" w:hAnsi="Times New Roman" w:cs="Times New Roman"/>
          <w:i w:val="0"/>
          <w:sz w:val="22"/>
          <w:szCs w:val="22"/>
        </w:rPr>
        <w:t>CARACTERÍSTICAS TÉCNICAS</w:t>
      </w:r>
      <w:bookmarkEnd w:id="1"/>
      <w:bookmarkEnd w:id="2"/>
    </w:p>
    <w:p w:rsidR="006C6DB5" w:rsidRPr="007561FE" w:rsidRDefault="006C6DB5" w:rsidP="006C6DB5">
      <w:pPr>
        <w:ind w:left="748"/>
        <w:jc w:val="both"/>
        <w:rPr>
          <w:rFonts w:eastAsia="Arial Unicode MS"/>
          <w:sz w:val="22"/>
          <w:szCs w:val="22"/>
        </w:rPr>
      </w:pPr>
    </w:p>
    <w:p w:rsidR="006C6DB5" w:rsidRPr="007561FE" w:rsidRDefault="006C6DB5" w:rsidP="008E12C5">
      <w:pPr>
        <w:ind w:left="360"/>
        <w:jc w:val="both"/>
        <w:rPr>
          <w:rFonts w:eastAsia="Arial Unicode MS"/>
          <w:sz w:val="22"/>
          <w:szCs w:val="22"/>
        </w:rPr>
      </w:pPr>
      <w:r w:rsidRPr="007561FE">
        <w:rPr>
          <w:rFonts w:eastAsia="Arial Unicode MS"/>
          <w:sz w:val="22"/>
          <w:szCs w:val="22"/>
        </w:rPr>
        <w:t>El proponente debe considerar que los bienes a ser provisto</w:t>
      </w:r>
      <w:r w:rsidR="00583A7C">
        <w:rPr>
          <w:rFonts w:eastAsia="Arial Unicode MS"/>
          <w:sz w:val="22"/>
          <w:szCs w:val="22"/>
        </w:rPr>
        <w:t>s</w:t>
      </w:r>
      <w:r w:rsidRPr="007561FE">
        <w:rPr>
          <w:rFonts w:eastAsia="Arial Unicode MS"/>
          <w:sz w:val="22"/>
          <w:szCs w:val="22"/>
        </w:rPr>
        <w:t xml:space="preserve"> </w:t>
      </w:r>
      <w:r w:rsidR="00414BDC" w:rsidRPr="007561FE">
        <w:rPr>
          <w:rFonts w:eastAsia="Arial Unicode MS"/>
          <w:sz w:val="22"/>
          <w:szCs w:val="22"/>
        </w:rPr>
        <w:t>cumplan las siguientes características</w:t>
      </w:r>
      <w:r w:rsidRPr="007561FE">
        <w:rPr>
          <w:rFonts w:eastAsia="Arial Unicode MS"/>
          <w:sz w:val="22"/>
          <w:szCs w:val="22"/>
        </w:rPr>
        <w:t>:</w:t>
      </w:r>
    </w:p>
    <w:p w:rsidR="000F761A" w:rsidRPr="007561FE" w:rsidRDefault="000F761A" w:rsidP="000F761A">
      <w:pPr>
        <w:rPr>
          <w:rFonts w:eastAsia="Arial Unicode M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414"/>
        <w:gridCol w:w="3131"/>
        <w:gridCol w:w="1108"/>
        <w:gridCol w:w="1194"/>
      </w:tblGrid>
      <w:tr w:rsidR="007561FE" w:rsidRPr="007561FE" w:rsidTr="00BF446D">
        <w:trPr>
          <w:trHeight w:val="240"/>
          <w:jc w:val="center"/>
        </w:trPr>
        <w:tc>
          <w:tcPr>
            <w:tcW w:w="480" w:type="dxa"/>
            <w:noWrap/>
            <w:hideMark/>
          </w:tcPr>
          <w:p w:rsidR="007561FE" w:rsidRPr="007561FE" w:rsidRDefault="007561FE" w:rsidP="00BF446D">
            <w:pPr>
              <w:jc w:val="center"/>
              <w:rPr>
                <w:rFonts w:eastAsia="Arial Unicode MS"/>
                <w:b/>
                <w:bCs/>
                <w:i/>
                <w:sz w:val="22"/>
                <w:szCs w:val="22"/>
              </w:rPr>
            </w:pPr>
            <w:r w:rsidRPr="007561FE">
              <w:rPr>
                <w:rFonts w:eastAsia="Arial Unicode MS"/>
                <w:b/>
                <w:bCs/>
                <w:i/>
                <w:sz w:val="22"/>
                <w:szCs w:val="22"/>
              </w:rPr>
              <w:t>Nº</w:t>
            </w:r>
          </w:p>
        </w:tc>
        <w:tc>
          <w:tcPr>
            <w:tcW w:w="1343" w:type="dxa"/>
            <w:noWrap/>
            <w:hideMark/>
          </w:tcPr>
          <w:p w:rsidR="007561FE" w:rsidRPr="007561FE" w:rsidRDefault="007561FE" w:rsidP="00BF446D">
            <w:pPr>
              <w:jc w:val="center"/>
              <w:rPr>
                <w:rFonts w:eastAsia="Arial Unicode MS"/>
                <w:b/>
                <w:bCs/>
                <w:i/>
                <w:sz w:val="22"/>
                <w:szCs w:val="22"/>
              </w:rPr>
            </w:pPr>
            <w:r w:rsidRPr="007561FE">
              <w:rPr>
                <w:rFonts w:eastAsia="Arial Unicode MS"/>
                <w:b/>
                <w:bCs/>
                <w:i/>
                <w:sz w:val="22"/>
                <w:szCs w:val="22"/>
              </w:rPr>
              <w:t>PRODUCTO</w:t>
            </w:r>
          </w:p>
        </w:tc>
        <w:tc>
          <w:tcPr>
            <w:tcW w:w="3131" w:type="dxa"/>
            <w:noWrap/>
            <w:hideMark/>
          </w:tcPr>
          <w:p w:rsidR="007561FE" w:rsidRPr="007561FE" w:rsidRDefault="007561FE" w:rsidP="00BF446D">
            <w:pPr>
              <w:jc w:val="center"/>
              <w:rPr>
                <w:rFonts w:eastAsia="Arial Unicode MS"/>
                <w:b/>
                <w:bCs/>
                <w:i/>
                <w:sz w:val="22"/>
                <w:szCs w:val="22"/>
              </w:rPr>
            </w:pPr>
            <w:r w:rsidRPr="007561FE">
              <w:rPr>
                <w:rFonts w:eastAsia="Arial Unicode MS"/>
                <w:b/>
                <w:bCs/>
                <w:i/>
                <w:sz w:val="22"/>
                <w:szCs w:val="22"/>
              </w:rPr>
              <w:t>DESCRIPCION</w:t>
            </w:r>
          </w:p>
        </w:tc>
        <w:tc>
          <w:tcPr>
            <w:tcW w:w="1108" w:type="dxa"/>
            <w:noWrap/>
            <w:hideMark/>
          </w:tcPr>
          <w:p w:rsidR="007561FE" w:rsidRPr="007561FE" w:rsidRDefault="007561FE" w:rsidP="00BF446D">
            <w:pPr>
              <w:jc w:val="center"/>
              <w:rPr>
                <w:rFonts w:eastAsia="Arial Unicode MS"/>
                <w:b/>
                <w:bCs/>
                <w:i/>
                <w:sz w:val="22"/>
                <w:szCs w:val="22"/>
              </w:rPr>
            </w:pPr>
            <w:r w:rsidRPr="007561FE">
              <w:rPr>
                <w:rFonts w:eastAsia="Arial Unicode MS"/>
                <w:b/>
                <w:bCs/>
                <w:i/>
                <w:sz w:val="22"/>
                <w:szCs w:val="22"/>
              </w:rPr>
              <w:t>TOTAL</w:t>
            </w:r>
          </w:p>
        </w:tc>
        <w:tc>
          <w:tcPr>
            <w:tcW w:w="1125" w:type="dxa"/>
            <w:noWrap/>
            <w:hideMark/>
          </w:tcPr>
          <w:p w:rsidR="007561FE" w:rsidRPr="007561FE" w:rsidRDefault="007561FE" w:rsidP="00BF446D">
            <w:pPr>
              <w:jc w:val="center"/>
              <w:rPr>
                <w:rFonts w:eastAsia="Arial Unicode MS"/>
                <w:b/>
                <w:bCs/>
                <w:i/>
                <w:sz w:val="22"/>
                <w:szCs w:val="22"/>
              </w:rPr>
            </w:pPr>
            <w:r w:rsidRPr="007561FE">
              <w:rPr>
                <w:rFonts w:eastAsia="Arial Unicode MS"/>
                <w:b/>
                <w:bCs/>
                <w:i/>
                <w:sz w:val="22"/>
                <w:szCs w:val="22"/>
              </w:rPr>
              <w:t>UNID.</w:t>
            </w:r>
          </w:p>
        </w:tc>
      </w:tr>
      <w:tr w:rsidR="007561FE" w:rsidRPr="007561FE" w:rsidTr="00BF446D">
        <w:trPr>
          <w:trHeight w:val="240"/>
          <w:jc w:val="center"/>
        </w:trPr>
        <w:tc>
          <w:tcPr>
            <w:tcW w:w="480" w:type="dxa"/>
            <w:noWrap/>
            <w:hideMark/>
          </w:tcPr>
          <w:p w:rsidR="007561FE" w:rsidRPr="007561FE" w:rsidRDefault="007561FE" w:rsidP="00BF446D">
            <w:pPr>
              <w:rPr>
                <w:rFonts w:eastAsia="Arial Unicode MS"/>
                <w:i/>
                <w:sz w:val="22"/>
                <w:szCs w:val="22"/>
              </w:rPr>
            </w:pPr>
            <w:r w:rsidRPr="007561FE">
              <w:rPr>
                <w:rFonts w:eastAsia="Arial Unicode MS"/>
                <w:i/>
                <w:sz w:val="22"/>
                <w:szCs w:val="22"/>
              </w:rPr>
              <w:t>1</w:t>
            </w:r>
          </w:p>
        </w:tc>
        <w:tc>
          <w:tcPr>
            <w:tcW w:w="1343" w:type="dxa"/>
            <w:noWrap/>
            <w:hideMark/>
          </w:tcPr>
          <w:p w:rsidR="007561FE" w:rsidRPr="007561FE" w:rsidRDefault="00A77D67" w:rsidP="00BF446D">
            <w:pPr>
              <w:rPr>
                <w:rFonts w:eastAsia="Arial Unicode MS"/>
                <w:i/>
                <w:sz w:val="22"/>
                <w:szCs w:val="22"/>
              </w:rPr>
            </w:pPr>
            <w:r>
              <w:rPr>
                <w:rFonts w:eastAsia="Arial Unicode MS"/>
                <w:i/>
                <w:caps/>
                <w:sz w:val="22"/>
                <w:szCs w:val="22"/>
              </w:rPr>
              <w:t xml:space="preserve">DISEÑO E </w:t>
            </w:r>
            <w:r w:rsidR="006B0BD0" w:rsidRPr="006B0BD0">
              <w:rPr>
                <w:rFonts w:eastAsia="Arial Unicode MS"/>
                <w:i/>
                <w:caps/>
                <w:sz w:val="22"/>
                <w:szCs w:val="22"/>
              </w:rPr>
              <w:t xml:space="preserve">Impresión </w:t>
            </w:r>
            <w:r w:rsidR="007561FE" w:rsidRPr="007561FE">
              <w:rPr>
                <w:rFonts w:eastAsia="Arial Unicode MS"/>
                <w:i/>
                <w:sz w:val="22"/>
                <w:szCs w:val="22"/>
              </w:rPr>
              <w:t xml:space="preserve">PAPEL </w:t>
            </w:r>
          </w:p>
        </w:tc>
        <w:tc>
          <w:tcPr>
            <w:tcW w:w="3131" w:type="dxa"/>
            <w:noWrap/>
            <w:hideMark/>
          </w:tcPr>
          <w:p w:rsidR="007561FE" w:rsidRPr="007561FE" w:rsidRDefault="007561FE" w:rsidP="00BF446D">
            <w:pPr>
              <w:rPr>
                <w:rFonts w:eastAsia="Arial Unicode MS"/>
                <w:i/>
                <w:sz w:val="22"/>
                <w:szCs w:val="22"/>
              </w:rPr>
            </w:pPr>
            <w:r w:rsidRPr="007561FE">
              <w:rPr>
                <w:rFonts w:eastAsia="Arial Unicode MS"/>
                <w:i/>
                <w:sz w:val="22"/>
                <w:szCs w:val="22"/>
              </w:rPr>
              <w:t>BO</w:t>
            </w:r>
            <w:r w:rsidR="00583A7C">
              <w:rPr>
                <w:rFonts w:eastAsia="Arial Unicode MS"/>
                <w:i/>
                <w:sz w:val="22"/>
                <w:szCs w:val="22"/>
              </w:rPr>
              <w:t>ND BLANCO TAMAÑO CARTA CON LAS CARACTERISTICAS ESTABLECIDAS EN EL MODELO DEL BUZON DE SUGERENCIAS</w:t>
            </w:r>
            <w:r w:rsidR="00D04BD8">
              <w:rPr>
                <w:rFonts w:eastAsia="Arial Unicode MS"/>
                <w:i/>
                <w:sz w:val="22"/>
                <w:szCs w:val="22"/>
              </w:rPr>
              <w:t>*</w:t>
            </w:r>
            <w:r w:rsidRPr="007561FE">
              <w:rPr>
                <w:rFonts w:eastAsia="Arial Unicode MS"/>
                <w:i/>
                <w:sz w:val="22"/>
                <w:szCs w:val="22"/>
              </w:rPr>
              <w:t>.</w:t>
            </w:r>
          </w:p>
        </w:tc>
        <w:tc>
          <w:tcPr>
            <w:tcW w:w="1108" w:type="dxa"/>
            <w:noWrap/>
            <w:hideMark/>
          </w:tcPr>
          <w:p w:rsidR="007561FE" w:rsidRPr="007561FE" w:rsidRDefault="00583A7C" w:rsidP="00BF446D">
            <w:pPr>
              <w:jc w:val="center"/>
              <w:rPr>
                <w:rFonts w:eastAsia="Arial Unicode MS"/>
                <w:i/>
                <w:sz w:val="22"/>
                <w:szCs w:val="22"/>
              </w:rPr>
            </w:pPr>
            <w:r>
              <w:rPr>
                <w:rFonts w:eastAsia="Arial Unicode MS"/>
                <w:i/>
                <w:sz w:val="22"/>
                <w:szCs w:val="22"/>
              </w:rPr>
              <w:t>1000</w:t>
            </w:r>
            <w:r w:rsidR="007561FE" w:rsidRPr="007561FE">
              <w:rPr>
                <w:rFonts w:eastAsia="Arial Unicode MS"/>
                <w:i/>
                <w:sz w:val="22"/>
                <w:szCs w:val="22"/>
              </w:rPr>
              <w:t xml:space="preserve"> </w:t>
            </w:r>
          </w:p>
        </w:tc>
        <w:tc>
          <w:tcPr>
            <w:tcW w:w="1125" w:type="dxa"/>
            <w:noWrap/>
            <w:hideMark/>
          </w:tcPr>
          <w:p w:rsidR="007561FE" w:rsidRPr="007561FE" w:rsidRDefault="00583A7C" w:rsidP="00BF446D">
            <w:pPr>
              <w:jc w:val="center"/>
              <w:rPr>
                <w:rFonts w:eastAsia="Arial Unicode MS"/>
                <w:i/>
                <w:sz w:val="22"/>
                <w:szCs w:val="22"/>
              </w:rPr>
            </w:pPr>
            <w:r>
              <w:rPr>
                <w:rFonts w:eastAsia="Arial Unicode MS"/>
                <w:i/>
                <w:sz w:val="22"/>
                <w:szCs w:val="22"/>
              </w:rPr>
              <w:t>COPIAS</w:t>
            </w:r>
            <w:r w:rsidR="001354CA">
              <w:rPr>
                <w:rFonts w:eastAsia="Arial Unicode MS"/>
                <w:i/>
                <w:sz w:val="22"/>
                <w:szCs w:val="22"/>
              </w:rPr>
              <w:t>*</w:t>
            </w:r>
            <w:r w:rsidR="00D04BD8">
              <w:rPr>
                <w:rFonts w:eastAsia="Arial Unicode MS"/>
                <w:i/>
                <w:sz w:val="22"/>
                <w:szCs w:val="22"/>
              </w:rPr>
              <w:t>*</w:t>
            </w:r>
          </w:p>
        </w:tc>
      </w:tr>
    </w:tbl>
    <w:p w:rsidR="008E12C5" w:rsidRPr="007561FE" w:rsidRDefault="008E12C5" w:rsidP="000F761A">
      <w:pPr>
        <w:rPr>
          <w:rFonts w:eastAsia="Arial Unicode MS"/>
          <w:b/>
          <w:sz w:val="22"/>
          <w:szCs w:val="22"/>
        </w:rPr>
      </w:pPr>
    </w:p>
    <w:p w:rsidR="00D04BD8" w:rsidRDefault="00D04BD8" w:rsidP="001354CA">
      <w:pPr>
        <w:pStyle w:val="Prrafodelista"/>
        <w:ind w:left="780"/>
        <w:jc w:val="both"/>
        <w:rPr>
          <w:rFonts w:eastAsia="Arial Unicode MS"/>
          <w:b/>
          <w:sz w:val="22"/>
          <w:szCs w:val="22"/>
        </w:rPr>
      </w:pPr>
      <w:r>
        <w:rPr>
          <w:rFonts w:eastAsia="Arial Unicode MS"/>
          <w:b/>
          <w:sz w:val="22"/>
          <w:szCs w:val="22"/>
        </w:rPr>
        <w:t>*SE ADJUNTA EL MODELO A LA PRESENTE</w:t>
      </w:r>
    </w:p>
    <w:p w:rsidR="00AF3143" w:rsidRPr="001354CA" w:rsidRDefault="00D04BD8" w:rsidP="001354CA">
      <w:pPr>
        <w:pStyle w:val="Prrafodelista"/>
        <w:ind w:left="780"/>
        <w:jc w:val="both"/>
        <w:rPr>
          <w:rFonts w:eastAsia="Arial Unicode MS"/>
          <w:b/>
          <w:sz w:val="22"/>
          <w:szCs w:val="22"/>
        </w:rPr>
      </w:pPr>
      <w:r>
        <w:rPr>
          <w:rFonts w:eastAsia="Arial Unicode MS"/>
          <w:b/>
          <w:sz w:val="22"/>
          <w:szCs w:val="22"/>
        </w:rPr>
        <w:t>*</w:t>
      </w:r>
      <w:r w:rsidR="001354CA">
        <w:rPr>
          <w:rFonts w:eastAsia="Arial Unicode MS"/>
          <w:b/>
          <w:sz w:val="22"/>
          <w:szCs w:val="22"/>
        </w:rPr>
        <w:t>*CADA COPIA CONTIENE DOS MODELOS DE BUZON DE SUGERENCIAS</w:t>
      </w:r>
    </w:p>
    <w:p w:rsidR="008E12C5" w:rsidRPr="007561FE" w:rsidRDefault="008E12C5" w:rsidP="008E12C5">
      <w:pPr>
        <w:rPr>
          <w:rFonts w:eastAsia="Arial Unicode MS"/>
          <w:sz w:val="22"/>
          <w:szCs w:val="22"/>
        </w:rPr>
      </w:pPr>
    </w:p>
    <w:p w:rsidR="008E12C5" w:rsidRPr="007561FE" w:rsidRDefault="008E12C5" w:rsidP="008E12C5">
      <w:pPr>
        <w:rPr>
          <w:rFonts w:eastAsia="Arial Unicode MS"/>
          <w:sz w:val="22"/>
          <w:szCs w:val="22"/>
        </w:rPr>
      </w:pPr>
    </w:p>
    <w:p w:rsidR="006C6DB5" w:rsidRPr="004E4599" w:rsidRDefault="00886618" w:rsidP="008E12C5">
      <w:pPr>
        <w:pStyle w:val="Ttulo2"/>
        <w:numPr>
          <w:ilvl w:val="0"/>
          <w:numId w:val="21"/>
        </w:numPr>
        <w:spacing w:before="0" w:after="0"/>
        <w:rPr>
          <w:rFonts w:ascii="Times New Roman" w:eastAsia="Arial Unicode MS" w:hAnsi="Times New Roman" w:cs="Times New Roman"/>
          <w:i w:val="0"/>
          <w:sz w:val="22"/>
          <w:szCs w:val="22"/>
        </w:rPr>
      </w:pPr>
      <w:r w:rsidRPr="007561FE">
        <w:rPr>
          <w:rFonts w:ascii="Times New Roman" w:eastAsia="Arial Unicode MS" w:hAnsi="Times New Roman" w:cs="Times New Roman"/>
          <w:sz w:val="22"/>
          <w:szCs w:val="22"/>
        </w:rPr>
        <w:t xml:space="preserve"> </w:t>
      </w:r>
      <w:r w:rsidR="006C6DB5" w:rsidRPr="004E4599">
        <w:rPr>
          <w:rFonts w:ascii="Times New Roman" w:eastAsia="Arial Unicode MS" w:hAnsi="Times New Roman" w:cs="Times New Roman"/>
          <w:i w:val="0"/>
          <w:sz w:val="22"/>
          <w:szCs w:val="22"/>
        </w:rPr>
        <w:t>LUGAR Y PLAZO DE ENTREGA DE LOS BIENES</w:t>
      </w:r>
      <w:bookmarkStart w:id="3" w:name="OLE_LINK3"/>
    </w:p>
    <w:p w:rsidR="006C6DB5" w:rsidRPr="007561FE" w:rsidRDefault="006C6DB5" w:rsidP="006C6DB5">
      <w:pPr>
        <w:rPr>
          <w:rFonts w:eastAsia="Arial Unicode MS"/>
          <w:sz w:val="22"/>
          <w:szCs w:val="22"/>
        </w:rPr>
      </w:pPr>
    </w:p>
    <w:p w:rsidR="0053504A" w:rsidRPr="0053504A" w:rsidRDefault="0053504A" w:rsidP="0053504A">
      <w:pPr>
        <w:ind w:left="454"/>
        <w:jc w:val="both"/>
        <w:rPr>
          <w:rFonts w:eastAsia="Arial Unicode MS"/>
          <w:sz w:val="22"/>
          <w:szCs w:val="22"/>
        </w:rPr>
      </w:pPr>
      <w:bookmarkStart w:id="4" w:name="_Toc71629440"/>
      <w:bookmarkStart w:id="5" w:name="_Toc191873169"/>
      <w:bookmarkEnd w:id="3"/>
      <w:r w:rsidRPr="0053504A">
        <w:rPr>
          <w:rFonts w:eastAsia="Arial Unicode MS"/>
          <w:sz w:val="22"/>
          <w:szCs w:val="22"/>
        </w:rPr>
        <w:t>El material deberá entregarse en un plazo máximo de 10 dí</w:t>
      </w:r>
      <w:r w:rsidR="00A77D67">
        <w:rPr>
          <w:rFonts w:eastAsia="Arial Unicode MS"/>
          <w:sz w:val="22"/>
          <w:szCs w:val="22"/>
        </w:rPr>
        <w:t xml:space="preserve">as calendario, mismos que serán </w:t>
      </w:r>
      <w:r w:rsidRPr="0053504A">
        <w:rPr>
          <w:rFonts w:eastAsia="Arial Unicode MS"/>
          <w:sz w:val="22"/>
          <w:szCs w:val="22"/>
        </w:rPr>
        <w:t xml:space="preserve">contabilizados a partir de la firma de la Orden de Servicio.  </w:t>
      </w:r>
    </w:p>
    <w:p w:rsidR="0053504A" w:rsidRPr="0053504A" w:rsidRDefault="0053504A" w:rsidP="0053504A">
      <w:pPr>
        <w:ind w:left="454"/>
        <w:jc w:val="both"/>
        <w:rPr>
          <w:rFonts w:eastAsia="Arial Unicode MS"/>
          <w:sz w:val="22"/>
          <w:szCs w:val="22"/>
        </w:rPr>
      </w:pPr>
    </w:p>
    <w:p w:rsidR="0053504A" w:rsidRDefault="0053504A" w:rsidP="0053504A">
      <w:pPr>
        <w:ind w:left="454"/>
        <w:jc w:val="both"/>
        <w:rPr>
          <w:rFonts w:eastAsia="Arial Unicode MS"/>
          <w:sz w:val="22"/>
          <w:szCs w:val="22"/>
        </w:rPr>
      </w:pPr>
      <w:r w:rsidRPr="0053504A">
        <w:rPr>
          <w:rFonts w:eastAsia="Arial Unicode MS"/>
          <w:sz w:val="22"/>
          <w:szCs w:val="22"/>
        </w:rPr>
        <w:t>Los bienes adquiridos deberán ser entregados en</w:t>
      </w:r>
      <w:r w:rsidR="00CA1F17">
        <w:rPr>
          <w:rFonts w:eastAsia="Arial Unicode MS"/>
          <w:sz w:val="22"/>
          <w:szCs w:val="22"/>
        </w:rPr>
        <w:t xml:space="preserve"> Almacenes de YPFB </w:t>
      </w:r>
      <w:r w:rsidRPr="0053504A">
        <w:rPr>
          <w:rFonts w:eastAsia="Arial Unicode MS"/>
          <w:sz w:val="22"/>
          <w:szCs w:val="22"/>
        </w:rPr>
        <w:t>Distrito R</w:t>
      </w:r>
      <w:r w:rsidR="00CA1F17">
        <w:rPr>
          <w:rFonts w:eastAsia="Arial Unicode MS"/>
          <w:sz w:val="22"/>
          <w:szCs w:val="22"/>
        </w:rPr>
        <w:t>edes de Gas Cochabamba, ubicado en la Av. Rafael Pabón (lado aeropuerto)</w:t>
      </w:r>
      <w:r w:rsidRPr="0053504A">
        <w:rPr>
          <w:rFonts w:eastAsia="Arial Unicode MS"/>
          <w:sz w:val="22"/>
          <w:szCs w:val="22"/>
        </w:rPr>
        <w:t>, adjuntado las notas de entrega respectivas.</w:t>
      </w:r>
    </w:p>
    <w:p w:rsidR="004E4599" w:rsidRDefault="004E4599" w:rsidP="0053504A">
      <w:pPr>
        <w:ind w:left="454"/>
        <w:jc w:val="both"/>
        <w:rPr>
          <w:rFonts w:eastAsia="Arial Unicode MS"/>
          <w:sz w:val="22"/>
          <w:szCs w:val="22"/>
        </w:rPr>
      </w:pPr>
    </w:p>
    <w:p w:rsidR="004E4599" w:rsidRPr="0053504A" w:rsidRDefault="004E4599" w:rsidP="0053504A">
      <w:pPr>
        <w:ind w:left="454"/>
        <w:jc w:val="both"/>
        <w:rPr>
          <w:rFonts w:eastAsia="Arial Unicode MS"/>
          <w:sz w:val="22"/>
          <w:szCs w:val="22"/>
        </w:rPr>
      </w:pPr>
    </w:p>
    <w:p w:rsidR="006C6DB5" w:rsidRPr="0053504A" w:rsidRDefault="006C6DB5" w:rsidP="0053504A">
      <w:pPr>
        <w:ind w:left="454"/>
        <w:jc w:val="both"/>
        <w:rPr>
          <w:rFonts w:eastAsia="Arial Unicode MS"/>
          <w:sz w:val="22"/>
          <w:szCs w:val="22"/>
        </w:rPr>
      </w:pPr>
    </w:p>
    <w:p w:rsidR="006C6DB5" w:rsidRPr="004E4599" w:rsidRDefault="006C6DB5" w:rsidP="008E12C5">
      <w:pPr>
        <w:pStyle w:val="Ttulo2"/>
        <w:numPr>
          <w:ilvl w:val="0"/>
          <w:numId w:val="21"/>
        </w:numPr>
        <w:spacing w:before="0" w:after="0"/>
        <w:rPr>
          <w:rFonts w:ascii="Times New Roman" w:eastAsia="Arial Unicode MS" w:hAnsi="Times New Roman" w:cs="Times New Roman"/>
          <w:i w:val="0"/>
          <w:sz w:val="22"/>
          <w:szCs w:val="22"/>
        </w:rPr>
      </w:pPr>
      <w:r w:rsidRPr="004E4599">
        <w:rPr>
          <w:rFonts w:ascii="Times New Roman" w:eastAsia="Arial Unicode MS" w:hAnsi="Times New Roman" w:cs="Times New Roman"/>
          <w:i w:val="0"/>
          <w:sz w:val="22"/>
          <w:szCs w:val="22"/>
        </w:rPr>
        <w:t>RESPONSABILIDAD DEL PROVEEDOR – SERVICIOS CONEXOS</w:t>
      </w:r>
      <w:bookmarkEnd w:id="4"/>
      <w:bookmarkEnd w:id="5"/>
    </w:p>
    <w:p w:rsidR="006C6DB5" w:rsidRPr="004E4599" w:rsidRDefault="006C6DB5" w:rsidP="006C6DB5">
      <w:pPr>
        <w:ind w:left="748"/>
        <w:jc w:val="both"/>
        <w:rPr>
          <w:rFonts w:eastAsia="Arial Unicode MS"/>
          <w:b/>
          <w:sz w:val="22"/>
          <w:szCs w:val="22"/>
        </w:rPr>
      </w:pPr>
    </w:p>
    <w:p w:rsidR="006C6DB5" w:rsidRDefault="0053504A" w:rsidP="0053504A">
      <w:pPr>
        <w:ind w:left="708"/>
        <w:jc w:val="both"/>
        <w:rPr>
          <w:rFonts w:eastAsia="Arial Unicode MS"/>
        </w:rPr>
      </w:pPr>
      <w:bookmarkStart w:id="6" w:name="_Toc71629443"/>
      <w:bookmarkStart w:id="7" w:name="_Toc191873170"/>
      <w:r w:rsidRPr="0053504A">
        <w:rPr>
          <w:rFonts w:eastAsia="Arial Unicode MS"/>
        </w:rPr>
        <w:t>De presentarse alguna eventualidad con el material adquirido, el proveedor deberá reemplazar el mismo, de manera inmediata corriendo por su cuenta todos los gastos incurridos.</w:t>
      </w:r>
    </w:p>
    <w:p w:rsidR="0053504A" w:rsidRPr="002F6BE6" w:rsidRDefault="0053504A" w:rsidP="0053504A">
      <w:pPr>
        <w:ind w:left="708"/>
        <w:jc w:val="both"/>
        <w:rPr>
          <w:rFonts w:eastAsia="Arial Unicode MS"/>
          <w:b/>
        </w:rPr>
      </w:pPr>
    </w:p>
    <w:p w:rsidR="002F6BE6" w:rsidRPr="002F6BE6" w:rsidRDefault="002F6BE6" w:rsidP="002F6BE6">
      <w:pPr>
        <w:pStyle w:val="Prrafodelista"/>
        <w:numPr>
          <w:ilvl w:val="0"/>
          <w:numId w:val="21"/>
        </w:numPr>
        <w:jc w:val="both"/>
        <w:rPr>
          <w:rFonts w:eastAsia="Arial Unicode MS"/>
          <w:b/>
          <w:sz w:val="22"/>
          <w:szCs w:val="22"/>
        </w:rPr>
      </w:pPr>
      <w:r w:rsidRPr="002F6BE6">
        <w:rPr>
          <w:rFonts w:eastAsia="Arial Unicode MS"/>
          <w:b/>
          <w:sz w:val="22"/>
          <w:szCs w:val="22"/>
        </w:rPr>
        <w:t>DOCUMENTOS A PRESENTAR PARA LA FIRMA DE ORDEN DE SERVICIO</w:t>
      </w:r>
    </w:p>
    <w:p w:rsidR="00CA1F17" w:rsidRDefault="00CA1F17" w:rsidP="002F6BE6">
      <w:pPr>
        <w:pStyle w:val="Prrafodelista"/>
        <w:ind w:left="720"/>
        <w:jc w:val="both"/>
        <w:rPr>
          <w:rFonts w:eastAsia="Arial Unicode MS"/>
          <w:sz w:val="22"/>
          <w:szCs w:val="22"/>
        </w:rPr>
      </w:pPr>
    </w:p>
    <w:p w:rsidR="002F6BE6" w:rsidRPr="002F6BE6" w:rsidRDefault="002F6BE6" w:rsidP="002F6BE6">
      <w:pPr>
        <w:pStyle w:val="Prrafodelista"/>
        <w:ind w:left="720"/>
        <w:jc w:val="both"/>
        <w:rPr>
          <w:rFonts w:eastAsia="Arial Unicode MS"/>
          <w:sz w:val="22"/>
          <w:szCs w:val="22"/>
        </w:rPr>
      </w:pPr>
      <w:r w:rsidRPr="002F6BE6">
        <w:rPr>
          <w:rFonts w:eastAsia="Arial Unicode MS"/>
          <w:sz w:val="22"/>
          <w:szCs w:val="22"/>
        </w:rPr>
        <w:t>El</w:t>
      </w:r>
      <w:r w:rsidR="004A7BBB">
        <w:rPr>
          <w:rFonts w:eastAsia="Arial Unicode MS"/>
          <w:sz w:val="22"/>
          <w:szCs w:val="22"/>
        </w:rPr>
        <w:t xml:space="preserve"> servicio solicitado es efectuar la impresión</w:t>
      </w:r>
      <w:r w:rsidRPr="002F6BE6">
        <w:rPr>
          <w:rFonts w:eastAsia="Arial Unicode MS"/>
          <w:sz w:val="22"/>
          <w:szCs w:val="22"/>
        </w:rPr>
        <w:t xml:space="preserve"> </w:t>
      </w:r>
      <w:r w:rsidR="001354CA">
        <w:rPr>
          <w:rFonts w:eastAsia="Arial Unicode MS"/>
          <w:sz w:val="22"/>
          <w:szCs w:val="22"/>
        </w:rPr>
        <w:t>de</w:t>
      </w:r>
      <w:r w:rsidR="004A7BBB">
        <w:rPr>
          <w:rFonts w:eastAsia="Arial Unicode MS"/>
          <w:sz w:val="22"/>
          <w:szCs w:val="22"/>
        </w:rPr>
        <w:t xml:space="preserve">l papel </w:t>
      </w:r>
      <w:r w:rsidRPr="002F6BE6">
        <w:rPr>
          <w:rFonts w:eastAsia="Arial Unicode MS"/>
          <w:sz w:val="22"/>
          <w:szCs w:val="22"/>
        </w:rPr>
        <w:t>membretado en base a lo establecido en el punto 2. La empresa adjudicada deberá presentar la siguiente documentación:</w:t>
      </w:r>
    </w:p>
    <w:p w:rsidR="002F6BE6" w:rsidRDefault="002F6BE6" w:rsidP="00A77D67">
      <w:pPr>
        <w:pStyle w:val="Prrafodelista"/>
        <w:numPr>
          <w:ilvl w:val="0"/>
          <w:numId w:val="23"/>
        </w:numPr>
        <w:jc w:val="both"/>
        <w:rPr>
          <w:rFonts w:eastAsia="Arial Unicode MS"/>
          <w:sz w:val="22"/>
          <w:szCs w:val="22"/>
        </w:rPr>
      </w:pPr>
      <w:r w:rsidRPr="002F6BE6">
        <w:rPr>
          <w:rFonts w:eastAsia="Arial Unicode MS"/>
          <w:sz w:val="22"/>
          <w:szCs w:val="22"/>
        </w:rPr>
        <w:t>Fotocopia de Cédula de identidad</w:t>
      </w:r>
      <w:r w:rsidR="001354CA">
        <w:rPr>
          <w:rFonts w:eastAsia="Arial Unicode MS"/>
          <w:sz w:val="22"/>
          <w:szCs w:val="22"/>
        </w:rPr>
        <w:t>.</w:t>
      </w:r>
    </w:p>
    <w:p w:rsidR="002F6BE6" w:rsidRDefault="001354CA" w:rsidP="00A77D67">
      <w:pPr>
        <w:pStyle w:val="Prrafodelista"/>
        <w:numPr>
          <w:ilvl w:val="0"/>
          <w:numId w:val="23"/>
        </w:numPr>
        <w:jc w:val="both"/>
        <w:rPr>
          <w:rFonts w:eastAsia="Arial Unicode MS"/>
          <w:sz w:val="22"/>
          <w:szCs w:val="22"/>
        </w:rPr>
      </w:pPr>
      <w:r w:rsidRPr="00A77D67">
        <w:rPr>
          <w:rFonts w:eastAsia="Arial Unicode MS"/>
          <w:sz w:val="22"/>
          <w:szCs w:val="22"/>
        </w:rPr>
        <w:t xml:space="preserve">Certificado de no adeudos </w:t>
      </w:r>
      <w:r w:rsidR="002F6BE6" w:rsidRPr="00A77D67">
        <w:rPr>
          <w:rFonts w:eastAsia="Arial Unicode MS"/>
          <w:sz w:val="22"/>
          <w:szCs w:val="22"/>
        </w:rPr>
        <w:t>a la AFP</w:t>
      </w:r>
      <w:r w:rsidRPr="00A77D67">
        <w:rPr>
          <w:rFonts w:eastAsia="Arial Unicode MS"/>
          <w:sz w:val="22"/>
          <w:szCs w:val="22"/>
        </w:rPr>
        <w:t xml:space="preserve"> (Futuro o Previsión).</w:t>
      </w:r>
    </w:p>
    <w:p w:rsidR="00A77D67" w:rsidRDefault="002F6BE6" w:rsidP="00A77D67">
      <w:pPr>
        <w:pStyle w:val="Prrafodelista"/>
        <w:numPr>
          <w:ilvl w:val="0"/>
          <w:numId w:val="23"/>
        </w:numPr>
        <w:jc w:val="both"/>
        <w:rPr>
          <w:rFonts w:eastAsia="Arial Unicode MS"/>
          <w:sz w:val="22"/>
          <w:szCs w:val="22"/>
        </w:rPr>
      </w:pPr>
      <w:r w:rsidRPr="00A77D67">
        <w:rPr>
          <w:rFonts w:eastAsia="Arial Unicode MS"/>
          <w:sz w:val="22"/>
          <w:szCs w:val="22"/>
        </w:rPr>
        <w:t>Fotocopia del</w:t>
      </w:r>
      <w:r w:rsidR="001354CA" w:rsidRPr="00A77D67">
        <w:rPr>
          <w:rFonts w:eastAsia="Arial Unicode MS"/>
          <w:sz w:val="22"/>
          <w:szCs w:val="22"/>
        </w:rPr>
        <w:t xml:space="preserve"> Número de identificación Tributaria-</w:t>
      </w:r>
      <w:r w:rsidRPr="00A77D67">
        <w:rPr>
          <w:rFonts w:eastAsia="Arial Unicode MS"/>
          <w:sz w:val="22"/>
          <w:szCs w:val="22"/>
        </w:rPr>
        <w:t>NIT</w:t>
      </w:r>
      <w:r w:rsidR="001354CA" w:rsidRPr="00A77D67">
        <w:rPr>
          <w:rFonts w:eastAsia="Arial Unicode MS"/>
          <w:sz w:val="22"/>
          <w:szCs w:val="22"/>
        </w:rPr>
        <w:t>.</w:t>
      </w:r>
    </w:p>
    <w:p w:rsidR="002F6BE6" w:rsidRPr="00A77D67" w:rsidRDefault="002F6BE6" w:rsidP="00A77D67">
      <w:pPr>
        <w:pStyle w:val="Prrafodelista"/>
        <w:numPr>
          <w:ilvl w:val="0"/>
          <w:numId w:val="23"/>
        </w:numPr>
        <w:jc w:val="both"/>
        <w:rPr>
          <w:rFonts w:eastAsia="Arial Unicode MS"/>
          <w:sz w:val="22"/>
          <w:szCs w:val="22"/>
        </w:rPr>
      </w:pPr>
      <w:r w:rsidRPr="00A77D67">
        <w:rPr>
          <w:rFonts w:eastAsia="Arial Unicode MS"/>
          <w:sz w:val="22"/>
          <w:szCs w:val="22"/>
        </w:rPr>
        <w:t xml:space="preserve">Poder del representante legal </w:t>
      </w:r>
      <w:r w:rsidR="001354CA" w:rsidRPr="00A77D67">
        <w:rPr>
          <w:rFonts w:eastAsia="Arial Unicode MS"/>
          <w:sz w:val="22"/>
          <w:szCs w:val="22"/>
        </w:rPr>
        <w:t>(</w:t>
      </w:r>
      <w:r w:rsidRPr="00A77D67">
        <w:rPr>
          <w:rFonts w:eastAsia="Arial Unicode MS"/>
          <w:sz w:val="22"/>
          <w:szCs w:val="22"/>
        </w:rPr>
        <w:t>si corresponde</w:t>
      </w:r>
      <w:r w:rsidR="001354CA" w:rsidRPr="00A77D67">
        <w:rPr>
          <w:rFonts w:eastAsia="Arial Unicode MS"/>
          <w:sz w:val="22"/>
          <w:szCs w:val="22"/>
        </w:rPr>
        <w:t>).</w:t>
      </w:r>
    </w:p>
    <w:p w:rsidR="002F6BE6" w:rsidRPr="0053504A" w:rsidRDefault="002F6BE6" w:rsidP="0053504A">
      <w:pPr>
        <w:ind w:left="708"/>
        <w:jc w:val="both"/>
        <w:rPr>
          <w:rFonts w:eastAsia="Arial Unicode MS"/>
        </w:rPr>
      </w:pPr>
    </w:p>
    <w:p w:rsidR="006C6DB5" w:rsidRPr="004E4599" w:rsidRDefault="006C6DB5" w:rsidP="002F6BE6">
      <w:pPr>
        <w:pStyle w:val="Ttulo2"/>
        <w:numPr>
          <w:ilvl w:val="0"/>
          <w:numId w:val="21"/>
        </w:numPr>
        <w:spacing w:before="0" w:after="0"/>
        <w:rPr>
          <w:rFonts w:ascii="Times New Roman" w:eastAsia="Arial Unicode MS" w:hAnsi="Times New Roman" w:cs="Times New Roman"/>
          <w:i w:val="0"/>
          <w:sz w:val="22"/>
          <w:szCs w:val="22"/>
        </w:rPr>
      </w:pPr>
      <w:r w:rsidRPr="004E4599">
        <w:rPr>
          <w:rFonts w:ascii="Times New Roman" w:eastAsia="Arial Unicode MS" w:hAnsi="Times New Roman" w:cs="Times New Roman"/>
          <w:i w:val="0"/>
          <w:sz w:val="22"/>
          <w:szCs w:val="22"/>
        </w:rPr>
        <w:t>MONTO DE LA PROPUESTA Y FORMA DE PAGO</w:t>
      </w:r>
      <w:bookmarkEnd w:id="6"/>
      <w:bookmarkEnd w:id="7"/>
    </w:p>
    <w:p w:rsidR="006C6DB5" w:rsidRDefault="006C6DB5" w:rsidP="0053504A">
      <w:pPr>
        <w:jc w:val="both"/>
        <w:rPr>
          <w:rFonts w:eastAsia="Arial Unicode MS"/>
          <w:b/>
          <w:sz w:val="22"/>
          <w:szCs w:val="22"/>
        </w:rPr>
      </w:pPr>
    </w:p>
    <w:p w:rsidR="0053504A" w:rsidRPr="0053504A" w:rsidRDefault="0053504A" w:rsidP="0053504A">
      <w:pPr>
        <w:ind w:left="748"/>
        <w:jc w:val="both"/>
        <w:rPr>
          <w:rFonts w:eastAsia="Arial Unicode MS"/>
          <w:sz w:val="22"/>
          <w:szCs w:val="22"/>
        </w:rPr>
      </w:pPr>
      <w:r w:rsidRPr="0053504A">
        <w:rPr>
          <w:rFonts w:eastAsia="Arial Unicode MS"/>
          <w:sz w:val="22"/>
          <w:szCs w:val="22"/>
        </w:rPr>
        <w:t>El monto global de</w:t>
      </w:r>
      <w:r w:rsidR="00CA1F17">
        <w:rPr>
          <w:rFonts w:eastAsia="Arial Unicode MS"/>
          <w:sz w:val="22"/>
          <w:szCs w:val="22"/>
        </w:rPr>
        <w:t xml:space="preserve">l precio referencial </w:t>
      </w:r>
      <w:r w:rsidRPr="0053504A">
        <w:rPr>
          <w:rFonts w:eastAsia="Arial Unicode MS"/>
          <w:sz w:val="22"/>
          <w:szCs w:val="22"/>
        </w:rPr>
        <w:t xml:space="preserve">es de Bs.  </w:t>
      </w:r>
      <w:r w:rsidR="00E53ADB">
        <w:rPr>
          <w:rFonts w:eastAsia="Arial Unicode MS"/>
          <w:sz w:val="22"/>
          <w:szCs w:val="22"/>
        </w:rPr>
        <w:t>500</w:t>
      </w:r>
      <w:r w:rsidRPr="0053504A">
        <w:rPr>
          <w:rFonts w:eastAsia="Arial Unicode MS"/>
          <w:sz w:val="22"/>
          <w:szCs w:val="22"/>
        </w:rPr>
        <w:t>,00 (</w:t>
      </w:r>
      <w:r w:rsidR="00160813">
        <w:rPr>
          <w:rFonts w:eastAsia="Arial Unicode MS"/>
          <w:sz w:val="22"/>
          <w:szCs w:val="22"/>
        </w:rPr>
        <w:t>Quin</w:t>
      </w:r>
      <w:r w:rsidR="00E53ADB">
        <w:rPr>
          <w:rFonts w:eastAsia="Arial Unicode MS"/>
          <w:sz w:val="22"/>
          <w:szCs w:val="22"/>
        </w:rPr>
        <w:t>ientos</w:t>
      </w:r>
      <w:r w:rsidR="00160813">
        <w:rPr>
          <w:rFonts w:eastAsia="Arial Unicode MS"/>
          <w:sz w:val="22"/>
          <w:szCs w:val="22"/>
        </w:rPr>
        <w:t xml:space="preserve"> </w:t>
      </w:r>
      <w:r w:rsidRPr="0053504A">
        <w:rPr>
          <w:rFonts w:eastAsia="Arial Unicode MS"/>
          <w:sz w:val="22"/>
          <w:szCs w:val="22"/>
        </w:rPr>
        <w:t>00/100 Bolivianos) y deberá incluir impuestos de Ley, transporte y otros. Los precios de la propuesta deben expresarse en moneda nacional.</w:t>
      </w:r>
    </w:p>
    <w:p w:rsidR="0053504A" w:rsidRPr="0053504A" w:rsidRDefault="0053504A" w:rsidP="0053504A">
      <w:pPr>
        <w:ind w:left="748"/>
        <w:jc w:val="both"/>
        <w:rPr>
          <w:rFonts w:eastAsia="Arial Unicode MS"/>
          <w:sz w:val="22"/>
          <w:szCs w:val="22"/>
        </w:rPr>
      </w:pPr>
    </w:p>
    <w:p w:rsidR="0053504A" w:rsidRPr="0053504A" w:rsidRDefault="0053504A" w:rsidP="0053504A">
      <w:pPr>
        <w:ind w:left="748"/>
        <w:jc w:val="both"/>
        <w:rPr>
          <w:rFonts w:eastAsia="Arial Unicode MS"/>
          <w:sz w:val="22"/>
          <w:szCs w:val="22"/>
        </w:rPr>
      </w:pPr>
      <w:r w:rsidRPr="0053504A">
        <w:rPr>
          <w:rFonts w:eastAsia="Arial Unicode MS"/>
          <w:sz w:val="22"/>
          <w:szCs w:val="22"/>
        </w:rPr>
        <w:t>La modalidad de pago a ad</w:t>
      </w:r>
      <w:r w:rsidR="00413054">
        <w:rPr>
          <w:rFonts w:eastAsia="Arial Unicode MS"/>
          <w:sz w:val="22"/>
          <w:szCs w:val="22"/>
        </w:rPr>
        <w:t>optar será vía SIGMA</w:t>
      </w:r>
      <w:r w:rsidR="00CA1F17">
        <w:rPr>
          <w:rFonts w:eastAsia="Arial Unicode MS"/>
          <w:sz w:val="22"/>
          <w:szCs w:val="22"/>
        </w:rPr>
        <w:t xml:space="preserve"> y/o cheque</w:t>
      </w:r>
      <w:r w:rsidR="00413054">
        <w:rPr>
          <w:rFonts w:eastAsia="Arial Unicode MS"/>
          <w:sz w:val="22"/>
          <w:szCs w:val="22"/>
        </w:rPr>
        <w:t xml:space="preserve"> </w:t>
      </w:r>
      <w:r w:rsidRPr="0053504A">
        <w:rPr>
          <w:rFonts w:eastAsia="Arial Unicode MS"/>
          <w:sz w:val="22"/>
          <w:szCs w:val="22"/>
        </w:rPr>
        <w:t>contra entrega del bien, una vez que YPFB haya efectuado la recepción definitiva del producto y emita el Informe de Conformidad correspondiente.</w:t>
      </w:r>
    </w:p>
    <w:p w:rsidR="0053504A" w:rsidRPr="007561FE" w:rsidRDefault="0053504A" w:rsidP="006C6DB5">
      <w:pPr>
        <w:ind w:left="748"/>
        <w:jc w:val="both"/>
        <w:rPr>
          <w:rFonts w:eastAsia="Arial Unicode MS"/>
          <w:b/>
          <w:sz w:val="22"/>
          <w:szCs w:val="22"/>
        </w:rPr>
      </w:pPr>
    </w:p>
    <w:p w:rsidR="006C6DB5" w:rsidRPr="004E4599" w:rsidRDefault="008165E7" w:rsidP="008E12C5">
      <w:pPr>
        <w:pStyle w:val="Ttulo2"/>
        <w:numPr>
          <w:ilvl w:val="0"/>
          <w:numId w:val="21"/>
        </w:numPr>
        <w:spacing w:before="0" w:after="0"/>
        <w:rPr>
          <w:rFonts w:ascii="Times New Roman" w:hAnsi="Times New Roman" w:cs="Times New Roman"/>
          <w:i w:val="0"/>
          <w:sz w:val="22"/>
          <w:szCs w:val="22"/>
        </w:rPr>
      </w:pPr>
      <w:bookmarkStart w:id="8" w:name="_Toc141851644"/>
      <w:bookmarkStart w:id="9" w:name="_Toc170719737"/>
      <w:bookmarkStart w:id="10" w:name="_Toc191873171"/>
      <w:r w:rsidRPr="004E4599">
        <w:rPr>
          <w:rFonts w:ascii="Times New Roman" w:hAnsi="Times New Roman" w:cs="Times New Roman"/>
          <w:i w:val="0"/>
          <w:sz w:val="22"/>
          <w:szCs w:val="22"/>
        </w:rPr>
        <w:t>METODO DE SELECCION</w:t>
      </w:r>
      <w:bookmarkEnd w:id="8"/>
      <w:bookmarkEnd w:id="9"/>
      <w:bookmarkEnd w:id="10"/>
    </w:p>
    <w:p w:rsidR="006C6DB5" w:rsidRPr="007561FE" w:rsidRDefault="006C6DB5" w:rsidP="006C6DB5">
      <w:pPr>
        <w:rPr>
          <w:b/>
          <w:sz w:val="22"/>
          <w:szCs w:val="22"/>
        </w:rPr>
      </w:pPr>
    </w:p>
    <w:p w:rsidR="006C6DB5" w:rsidRPr="007561FE" w:rsidRDefault="008165E7" w:rsidP="00933369">
      <w:pPr>
        <w:ind w:left="708" w:right="452"/>
        <w:jc w:val="both"/>
        <w:rPr>
          <w:bCs/>
          <w:i/>
          <w:sz w:val="22"/>
          <w:szCs w:val="22"/>
        </w:rPr>
      </w:pPr>
      <w:r w:rsidRPr="0053504A">
        <w:rPr>
          <w:bCs/>
          <w:sz w:val="22"/>
          <w:szCs w:val="22"/>
        </w:rPr>
        <w:t>S</w:t>
      </w:r>
      <w:r w:rsidR="006C6DB5" w:rsidRPr="0053504A">
        <w:rPr>
          <w:bCs/>
          <w:sz w:val="22"/>
          <w:szCs w:val="22"/>
        </w:rPr>
        <w:t xml:space="preserve">e </w:t>
      </w:r>
      <w:r w:rsidR="00933369" w:rsidRPr="0053504A">
        <w:rPr>
          <w:bCs/>
          <w:sz w:val="22"/>
          <w:szCs w:val="22"/>
        </w:rPr>
        <w:t xml:space="preserve">considerara el método de selección </w:t>
      </w:r>
      <w:r w:rsidRPr="0053504A">
        <w:rPr>
          <w:bCs/>
          <w:sz w:val="22"/>
          <w:szCs w:val="22"/>
        </w:rPr>
        <w:t xml:space="preserve">de </w:t>
      </w:r>
      <w:r w:rsidR="00933369" w:rsidRPr="0053504A">
        <w:rPr>
          <w:bCs/>
          <w:sz w:val="22"/>
          <w:szCs w:val="22"/>
        </w:rPr>
        <w:t>precio evaluado más bajo</w:t>
      </w:r>
      <w:r w:rsidRPr="007561FE">
        <w:rPr>
          <w:bCs/>
          <w:i/>
          <w:sz w:val="22"/>
          <w:szCs w:val="22"/>
        </w:rPr>
        <w:t>.</w:t>
      </w:r>
    </w:p>
    <w:p w:rsidR="008165E7" w:rsidRPr="007561FE" w:rsidRDefault="008165E7" w:rsidP="00206E18">
      <w:pPr>
        <w:ind w:right="452"/>
        <w:jc w:val="both"/>
        <w:rPr>
          <w:b/>
          <w:bCs/>
          <w:i/>
          <w:sz w:val="22"/>
          <w:szCs w:val="22"/>
        </w:rPr>
      </w:pPr>
    </w:p>
    <w:p w:rsidR="008165E7" w:rsidRPr="004E4599" w:rsidRDefault="008165E7" w:rsidP="008E12C5">
      <w:pPr>
        <w:numPr>
          <w:ilvl w:val="0"/>
          <w:numId w:val="21"/>
        </w:numPr>
        <w:ind w:right="452"/>
        <w:jc w:val="both"/>
        <w:rPr>
          <w:b/>
          <w:bCs/>
          <w:sz w:val="22"/>
          <w:szCs w:val="22"/>
        </w:rPr>
      </w:pPr>
      <w:r w:rsidRPr="004E4599">
        <w:rPr>
          <w:b/>
          <w:bCs/>
          <w:sz w:val="22"/>
          <w:szCs w:val="22"/>
        </w:rPr>
        <w:t>CRITERIO DE ADJUDICACION</w:t>
      </w:r>
    </w:p>
    <w:p w:rsidR="00166958" w:rsidRPr="007561FE" w:rsidRDefault="00166958" w:rsidP="00166958">
      <w:pPr>
        <w:ind w:left="786" w:right="452"/>
        <w:jc w:val="both"/>
        <w:rPr>
          <w:bCs/>
          <w:i/>
          <w:sz w:val="22"/>
          <w:szCs w:val="22"/>
        </w:rPr>
      </w:pPr>
    </w:p>
    <w:p w:rsidR="00166958" w:rsidRDefault="0053504A" w:rsidP="0053504A">
      <w:pPr>
        <w:ind w:left="786" w:right="452"/>
        <w:jc w:val="both"/>
        <w:rPr>
          <w:bCs/>
          <w:sz w:val="22"/>
          <w:szCs w:val="22"/>
        </w:rPr>
      </w:pPr>
      <w:r w:rsidRPr="0053504A">
        <w:rPr>
          <w:bCs/>
          <w:sz w:val="22"/>
          <w:szCs w:val="22"/>
        </w:rPr>
        <w:t>Se realizara la adjudicación por el total del producto.</w:t>
      </w:r>
    </w:p>
    <w:p w:rsidR="00025570" w:rsidRDefault="00025570" w:rsidP="0053504A">
      <w:pPr>
        <w:ind w:left="786" w:right="452"/>
        <w:jc w:val="both"/>
        <w:rPr>
          <w:bCs/>
          <w:sz w:val="22"/>
          <w:szCs w:val="22"/>
        </w:rPr>
      </w:pPr>
    </w:p>
    <w:p w:rsidR="00166958" w:rsidRDefault="00166958" w:rsidP="00206E18">
      <w:pPr>
        <w:ind w:right="452"/>
        <w:jc w:val="both"/>
        <w:rPr>
          <w:bCs/>
          <w:i/>
          <w:sz w:val="22"/>
          <w:szCs w:val="22"/>
        </w:rPr>
      </w:pPr>
    </w:p>
    <w:p w:rsidR="00A907A4" w:rsidRPr="007561FE" w:rsidRDefault="00A907A4" w:rsidP="00206E18">
      <w:pPr>
        <w:ind w:right="452"/>
        <w:jc w:val="both"/>
        <w:rPr>
          <w:bCs/>
          <w:i/>
          <w:sz w:val="22"/>
          <w:szCs w:val="22"/>
        </w:rPr>
      </w:pPr>
    </w:p>
    <w:p w:rsidR="00166958" w:rsidRPr="004E4599" w:rsidRDefault="00166958" w:rsidP="008E12C5">
      <w:pPr>
        <w:numPr>
          <w:ilvl w:val="0"/>
          <w:numId w:val="21"/>
        </w:numPr>
        <w:ind w:right="452"/>
        <w:jc w:val="both"/>
        <w:rPr>
          <w:b/>
          <w:bCs/>
          <w:sz w:val="22"/>
          <w:szCs w:val="22"/>
        </w:rPr>
      </w:pPr>
      <w:r w:rsidRPr="004E4599">
        <w:rPr>
          <w:b/>
          <w:bCs/>
          <w:sz w:val="22"/>
          <w:szCs w:val="22"/>
        </w:rPr>
        <w:t>MOROSIDAD Y PENALIDADES</w:t>
      </w:r>
    </w:p>
    <w:p w:rsidR="00166958" w:rsidRPr="007561FE" w:rsidRDefault="00166958" w:rsidP="00166958">
      <w:pPr>
        <w:ind w:left="786" w:right="452"/>
        <w:jc w:val="both"/>
        <w:rPr>
          <w:bCs/>
          <w:i/>
          <w:sz w:val="22"/>
          <w:szCs w:val="22"/>
        </w:rPr>
      </w:pPr>
    </w:p>
    <w:p w:rsidR="00166958" w:rsidRPr="00206E18" w:rsidRDefault="00411C35" w:rsidP="00166958">
      <w:pPr>
        <w:ind w:left="786" w:right="452"/>
        <w:jc w:val="both"/>
        <w:rPr>
          <w:bCs/>
          <w:sz w:val="22"/>
          <w:szCs w:val="22"/>
        </w:rPr>
      </w:pPr>
      <w:r w:rsidRPr="00206E18">
        <w:rPr>
          <w:bCs/>
          <w:sz w:val="22"/>
          <w:szCs w:val="22"/>
        </w:rPr>
        <w:t xml:space="preserve">Si en caso de incumplimiento del punto 2 </w:t>
      </w:r>
      <w:r w:rsidRPr="00206E18">
        <w:rPr>
          <w:b/>
          <w:bCs/>
          <w:sz w:val="22"/>
          <w:szCs w:val="22"/>
        </w:rPr>
        <w:t>(PLAZO DE ENTREGA)</w:t>
      </w:r>
      <w:r w:rsidRPr="00206E18">
        <w:rPr>
          <w:bCs/>
          <w:sz w:val="22"/>
          <w:szCs w:val="22"/>
        </w:rPr>
        <w:t xml:space="preserve"> La empre</w:t>
      </w:r>
      <w:r w:rsidR="008E12C5" w:rsidRPr="00206E18">
        <w:rPr>
          <w:bCs/>
          <w:sz w:val="22"/>
          <w:szCs w:val="22"/>
        </w:rPr>
        <w:t>sa realizara un descuento del 1%</w:t>
      </w:r>
      <w:r w:rsidRPr="00206E18">
        <w:rPr>
          <w:bCs/>
          <w:sz w:val="22"/>
          <w:szCs w:val="22"/>
        </w:rPr>
        <w:t xml:space="preserve"> del total adjudicado por día de retraso.    </w:t>
      </w:r>
    </w:p>
    <w:p w:rsidR="006C6DB5" w:rsidRPr="007561FE" w:rsidRDefault="00166958" w:rsidP="00411C35">
      <w:pPr>
        <w:ind w:left="786" w:right="452"/>
        <w:jc w:val="both"/>
        <w:rPr>
          <w:bCs/>
          <w:i/>
          <w:sz w:val="22"/>
          <w:szCs w:val="22"/>
        </w:rPr>
      </w:pPr>
      <w:r w:rsidRPr="007561FE">
        <w:rPr>
          <w:bCs/>
          <w:i/>
          <w:sz w:val="22"/>
          <w:szCs w:val="22"/>
        </w:rPr>
        <w:t xml:space="preserve">  </w:t>
      </w:r>
    </w:p>
    <w:p w:rsidR="006C6DB5" w:rsidRPr="007561FE" w:rsidRDefault="006C6DB5" w:rsidP="006C6DB5">
      <w:pPr>
        <w:ind w:left="360"/>
        <w:jc w:val="both"/>
        <w:rPr>
          <w:bCs/>
          <w:sz w:val="22"/>
          <w:szCs w:val="22"/>
        </w:rPr>
      </w:pPr>
      <w:r w:rsidRPr="007561FE">
        <w:rPr>
          <w:bCs/>
          <w:sz w:val="22"/>
          <w:szCs w:val="22"/>
        </w:rPr>
        <w:t>ESTOS TÉRMINOS DE REFERENCIA SON ENUNCIATIVOS Y DE ORIENTACIÓN, NO SON LIMITATIVOS POR LO QUE EL PROPONENTE SI ASÍ LO DESEA Y A OBJETO DE DEMOSTRAR SU HABILIDAD EN LA PRESTACIÓN DE</w:t>
      </w:r>
      <w:r w:rsidR="0089766B" w:rsidRPr="007561FE">
        <w:rPr>
          <w:bCs/>
          <w:sz w:val="22"/>
          <w:szCs w:val="22"/>
        </w:rPr>
        <w:t xml:space="preserve"> </w:t>
      </w:r>
      <w:r w:rsidRPr="007561FE">
        <w:rPr>
          <w:bCs/>
          <w:sz w:val="22"/>
          <w:szCs w:val="22"/>
        </w:rPr>
        <w:t>L</w:t>
      </w:r>
      <w:r w:rsidR="0089766B" w:rsidRPr="007561FE">
        <w:rPr>
          <w:bCs/>
          <w:sz w:val="22"/>
          <w:szCs w:val="22"/>
        </w:rPr>
        <w:t xml:space="preserve">A PROPUIESTA </w:t>
      </w:r>
      <w:r w:rsidRPr="007561FE">
        <w:rPr>
          <w:bCs/>
          <w:sz w:val="22"/>
          <w:szCs w:val="22"/>
        </w:rPr>
        <w:t>PUEDE MEJORARLOS, OPTIMIZANDO EL USO DE LOS RECURSOS.</w:t>
      </w:r>
    </w:p>
    <w:p w:rsidR="006C6DB5" w:rsidRPr="007561FE" w:rsidRDefault="006C6DB5" w:rsidP="006C6DB5">
      <w:pPr>
        <w:ind w:left="748"/>
        <w:jc w:val="both"/>
        <w:rPr>
          <w:bCs/>
          <w:sz w:val="22"/>
          <w:szCs w:val="22"/>
        </w:rPr>
      </w:pPr>
    </w:p>
    <w:p w:rsidR="00EF2114" w:rsidRDefault="00EF2114" w:rsidP="009D4EBB">
      <w:pPr>
        <w:pStyle w:val="Prrafodelista"/>
        <w:spacing w:after="13" w:line="276" w:lineRule="auto"/>
        <w:ind w:left="0"/>
        <w:contextualSpacing/>
        <w:jc w:val="both"/>
        <w:rPr>
          <w:sz w:val="22"/>
          <w:szCs w:val="22"/>
        </w:rPr>
      </w:pPr>
    </w:p>
    <w:p w:rsidR="007561FE" w:rsidRDefault="007561FE" w:rsidP="009D4EBB">
      <w:pPr>
        <w:pStyle w:val="Prrafodelista"/>
        <w:spacing w:after="13" w:line="276" w:lineRule="auto"/>
        <w:ind w:left="0"/>
        <w:contextualSpacing/>
        <w:jc w:val="both"/>
        <w:rPr>
          <w:sz w:val="22"/>
          <w:szCs w:val="22"/>
        </w:rPr>
      </w:pPr>
    </w:p>
    <w:p w:rsidR="007561FE" w:rsidRPr="00865E23" w:rsidRDefault="007561FE" w:rsidP="007561FE">
      <w:pPr>
        <w:ind w:left="748"/>
        <w:jc w:val="both"/>
        <w:rPr>
          <w:rFonts w:ascii="Courier New" w:eastAsia="Arial Unicode MS" w:hAnsi="Courier New" w:cs="Courier New"/>
          <w:i/>
          <w:sz w:val="22"/>
          <w:szCs w:val="22"/>
        </w:rPr>
      </w:pPr>
    </w:p>
    <w:p w:rsidR="007561FE" w:rsidRDefault="007561FE"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Default="002F6BE6" w:rsidP="009D4EBB">
      <w:pPr>
        <w:pStyle w:val="Prrafodelista"/>
        <w:spacing w:after="13" w:line="276" w:lineRule="auto"/>
        <w:ind w:left="0"/>
        <w:contextualSpacing/>
        <w:jc w:val="both"/>
        <w:rPr>
          <w:sz w:val="22"/>
          <w:szCs w:val="22"/>
        </w:rPr>
      </w:pPr>
    </w:p>
    <w:p w:rsidR="002F6BE6" w:rsidRPr="007561FE" w:rsidRDefault="002F6BE6" w:rsidP="009D4EBB">
      <w:pPr>
        <w:pStyle w:val="Prrafodelista"/>
        <w:spacing w:after="13" w:line="276" w:lineRule="auto"/>
        <w:ind w:left="0"/>
        <w:contextualSpacing/>
        <w:jc w:val="both"/>
        <w:rPr>
          <w:sz w:val="22"/>
          <w:szCs w:val="22"/>
        </w:rPr>
      </w:pPr>
    </w:p>
    <w:sectPr w:rsidR="002F6BE6" w:rsidRPr="007561FE"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40" w:rsidRDefault="00B35F40">
      <w:r>
        <w:separator/>
      </w:r>
    </w:p>
  </w:endnote>
  <w:endnote w:type="continuationSeparator" w:id="0">
    <w:p w:rsidR="00B35F40" w:rsidRDefault="00B3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88"/>
    </w:tblGrid>
    <w:tr w:rsidR="006C6DB5" w:rsidRPr="004E1308" w:rsidTr="00E0280A">
      <w:trPr>
        <w:trHeight w:val="669"/>
        <w:jc w:val="center"/>
      </w:trPr>
      <w:tc>
        <w:tcPr>
          <w:tcW w:w="5115" w:type="dxa"/>
          <w:shd w:val="clear" w:color="auto" w:fill="auto"/>
          <w:vAlign w:val="center"/>
        </w:tcPr>
        <w:p w:rsidR="006C6DB5" w:rsidRPr="00171A00" w:rsidRDefault="006C6DB5" w:rsidP="00D35573">
          <w:pPr>
            <w:jc w:val="center"/>
            <w:rPr>
              <w:b/>
              <w:sz w:val="18"/>
              <w:szCs w:val="18"/>
            </w:rPr>
          </w:pPr>
          <w:r w:rsidRPr="00171A00">
            <w:rPr>
              <w:b/>
              <w:sz w:val="18"/>
              <w:szCs w:val="18"/>
            </w:rPr>
            <w:t>Elaborado por:</w:t>
          </w:r>
        </w:p>
      </w:tc>
      <w:tc>
        <w:tcPr>
          <w:tcW w:w="4288" w:type="dxa"/>
          <w:shd w:val="clear" w:color="auto" w:fill="auto"/>
          <w:vAlign w:val="center"/>
        </w:tcPr>
        <w:p w:rsidR="006C6DB5" w:rsidRPr="00171A00" w:rsidRDefault="006C6DB5" w:rsidP="00D35573">
          <w:pPr>
            <w:jc w:val="center"/>
            <w:rPr>
              <w:b/>
              <w:sz w:val="18"/>
              <w:szCs w:val="18"/>
            </w:rPr>
          </w:pPr>
        </w:p>
        <w:p w:rsidR="006C6DB5" w:rsidRPr="00171A00" w:rsidRDefault="006C6DB5" w:rsidP="00D35573">
          <w:pPr>
            <w:jc w:val="center"/>
            <w:rPr>
              <w:b/>
              <w:sz w:val="18"/>
              <w:szCs w:val="18"/>
            </w:rPr>
          </w:pPr>
          <w:r w:rsidRPr="00171A00">
            <w:rPr>
              <w:b/>
              <w:sz w:val="18"/>
              <w:szCs w:val="18"/>
            </w:rPr>
            <w:t>Aprobado por Jefe Inmediato Superior:</w:t>
          </w:r>
        </w:p>
        <w:p w:rsidR="006C6DB5" w:rsidRPr="00171A00" w:rsidRDefault="006C6DB5" w:rsidP="00D35573">
          <w:pPr>
            <w:jc w:val="center"/>
            <w:rPr>
              <w:b/>
              <w:sz w:val="18"/>
              <w:szCs w:val="18"/>
            </w:rPr>
          </w:pPr>
        </w:p>
      </w:tc>
    </w:tr>
    <w:tr w:rsidR="006C6DB5" w:rsidRPr="004E1308" w:rsidTr="00EF2114">
      <w:trPr>
        <w:trHeight w:val="790"/>
        <w:jc w:val="center"/>
      </w:trPr>
      <w:tc>
        <w:tcPr>
          <w:tcW w:w="5115" w:type="dxa"/>
          <w:tcBorders>
            <w:bottom w:val="single" w:sz="4" w:space="0" w:color="auto"/>
          </w:tcBorders>
          <w:shd w:val="clear" w:color="auto" w:fill="auto"/>
        </w:tcPr>
        <w:p w:rsidR="006C6DB5" w:rsidRPr="00171A00" w:rsidRDefault="006C6DB5" w:rsidP="00D35573">
          <w:pPr>
            <w:jc w:val="both"/>
            <w:rPr>
              <w:sz w:val="18"/>
              <w:szCs w:val="18"/>
            </w:rPr>
          </w:pPr>
        </w:p>
        <w:p w:rsidR="006C6DB5" w:rsidRPr="00171A00" w:rsidRDefault="006C6DB5" w:rsidP="00D35573">
          <w:pPr>
            <w:jc w:val="both"/>
            <w:rPr>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tblGrid>
          <w:tr w:rsidR="00171A00" w:rsidRPr="00171A00" w:rsidTr="00E32E43">
            <w:trPr>
              <w:trHeight w:val="321"/>
            </w:trPr>
            <w:tc>
              <w:tcPr>
                <w:tcW w:w="4243" w:type="dxa"/>
              </w:tcPr>
              <w:p w:rsidR="00171A00" w:rsidRPr="00171A00" w:rsidRDefault="00171A00" w:rsidP="00E32E43">
                <w:pPr>
                  <w:rPr>
                    <w:sz w:val="18"/>
                    <w:szCs w:val="18"/>
                    <w:lang w:val="es-BO"/>
                  </w:rPr>
                </w:pPr>
              </w:p>
              <w:p w:rsidR="00171A00" w:rsidRPr="00171A00" w:rsidRDefault="00171A00" w:rsidP="00E32E43">
                <w:pPr>
                  <w:rPr>
                    <w:sz w:val="18"/>
                    <w:szCs w:val="18"/>
                    <w:lang w:val="es-BO"/>
                  </w:rPr>
                </w:pPr>
              </w:p>
              <w:p w:rsidR="00E53ADB" w:rsidRDefault="00E53ADB" w:rsidP="00E32E43">
                <w:pPr>
                  <w:jc w:val="center"/>
                  <w:rPr>
                    <w:sz w:val="18"/>
                    <w:szCs w:val="18"/>
                    <w:lang w:val="es-BO"/>
                  </w:rPr>
                </w:pPr>
              </w:p>
              <w:p w:rsidR="00171A00" w:rsidRPr="00171A00" w:rsidRDefault="00171A00" w:rsidP="00E32E43">
                <w:pPr>
                  <w:jc w:val="center"/>
                  <w:rPr>
                    <w:sz w:val="18"/>
                    <w:szCs w:val="18"/>
                    <w:lang w:val="es-BO"/>
                  </w:rPr>
                </w:pPr>
                <w:r w:rsidRPr="00171A00">
                  <w:rPr>
                    <w:sz w:val="18"/>
                    <w:szCs w:val="18"/>
                    <w:lang w:val="es-BO"/>
                  </w:rPr>
                  <w:t>Abog. Omar Via Cavero</w:t>
                </w:r>
              </w:p>
            </w:tc>
          </w:tr>
          <w:tr w:rsidR="00171A00" w:rsidRPr="00171A00" w:rsidTr="00E32E43">
            <w:trPr>
              <w:trHeight w:val="86"/>
            </w:trPr>
            <w:tc>
              <w:tcPr>
                <w:tcW w:w="4243" w:type="dxa"/>
              </w:tcPr>
              <w:p w:rsidR="00171A00" w:rsidRPr="00171A00" w:rsidRDefault="00171A00" w:rsidP="00E32E43">
                <w:pPr>
                  <w:jc w:val="center"/>
                  <w:rPr>
                    <w:b/>
                    <w:sz w:val="18"/>
                    <w:szCs w:val="18"/>
                    <w:lang w:val="es-BO"/>
                  </w:rPr>
                </w:pPr>
                <w:r w:rsidRPr="00171A00">
                  <w:rPr>
                    <w:b/>
                    <w:sz w:val="18"/>
                    <w:szCs w:val="18"/>
                    <w:lang w:val="es-BO"/>
                  </w:rPr>
                  <w:t xml:space="preserve">ENC. SERVICIOS GENERALES </w:t>
                </w:r>
              </w:p>
            </w:tc>
          </w:tr>
        </w:tbl>
        <w:p w:rsidR="006C6DB5" w:rsidRPr="00171A00" w:rsidRDefault="006C6DB5" w:rsidP="00D35573">
          <w:pPr>
            <w:jc w:val="both"/>
            <w:rPr>
              <w:sz w:val="18"/>
              <w:szCs w:val="18"/>
            </w:rPr>
          </w:pPr>
        </w:p>
        <w:p w:rsidR="006C6DB5" w:rsidRPr="00171A00" w:rsidRDefault="006C6DB5" w:rsidP="00D35573">
          <w:pPr>
            <w:jc w:val="both"/>
            <w:rPr>
              <w:sz w:val="18"/>
              <w:szCs w:val="18"/>
            </w:rPr>
          </w:pPr>
        </w:p>
      </w:tc>
      <w:tc>
        <w:tcPr>
          <w:tcW w:w="4288" w:type="dxa"/>
          <w:tcBorders>
            <w:bottom w:val="single" w:sz="4" w:space="0" w:color="auto"/>
          </w:tcBorders>
          <w:shd w:val="clear" w:color="auto" w:fill="auto"/>
        </w:tcPr>
        <w:p w:rsidR="005C784F" w:rsidRPr="00171A00" w:rsidRDefault="005C784F" w:rsidP="005C784F">
          <w:pPr>
            <w:jc w:val="center"/>
            <w:rPr>
              <w:sz w:val="18"/>
              <w:szCs w:val="18"/>
            </w:rPr>
          </w:pPr>
        </w:p>
        <w:p w:rsidR="005C784F" w:rsidRPr="00171A00" w:rsidRDefault="005C784F" w:rsidP="005C784F">
          <w:pPr>
            <w:jc w:val="center"/>
            <w:rPr>
              <w:sz w:val="18"/>
              <w:szCs w:val="18"/>
            </w:rPr>
          </w:pPr>
        </w:p>
        <w:p w:rsidR="005C784F" w:rsidRPr="00171A00" w:rsidRDefault="005C784F" w:rsidP="005C784F">
          <w:pPr>
            <w:jc w:val="center"/>
            <w:rPr>
              <w:sz w:val="18"/>
              <w:szCs w:val="18"/>
            </w:rPr>
          </w:pPr>
        </w:p>
        <w:p w:rsidR="005C784F" w:rsidRPr="00171A00" w:rsidRDefault="005C784F" w:rsidP="005C784F">
          <w:pPr>
            <w:jc w:val="center"/>
            <w:rPr>
              <w:sz w:val="18"/>
              <w:szCs w:val="18"/>
            </w:rPr>
          </w:pPr>
        </w:p>
        <w:p w:rsidR="005C784F" w:rsidRPr="00171A00" w:rsidRDefault="005C784F" w:rsidP="005C784F">
          <w:pPr>
            <w:jc w:val="center"/>
            <w:rPr>
              <w:sz w:val="18"/>
              <w:szCs w:val="18"/>
            </w:rPr>
          </w:pPr>
        </w:p>
        <w:p w:rsidR="005C784F" w:rsidRPr="00171A00" w:rsidRDefault="005C784F" w:rsidP="005C784F">
          <w:pPr>
            <w:jc w:val="center"/>
            <w:rPr>
              <w:sz w:val="18"/>
              <w:szCs w:val="18"/>
            </w:rPr>
          </w:pPr>
          <w:r w:rsidRPr="00171A00">
            <w:rPr>
              <w:sz w:val="18"/>
              <w:szCs w:val="18"/>
            </w:rPr>
            <w:t>Lic. Braulio Cusi Ramos</w:t>
          </w:r>
        </w:p>
        <w:p w:rsidR="006C6DB5" w:rsidRPr="00171A00" w:rsidRDefault="00171A00" w:rsidP="00171A00">
          <w:pPr>
            <w:jc w:val="center"/>
            <w:rPr>
              <w:b/>
              <w:sz w:val="18"/>
              <w:szCs w:val="18"/>
            </w:rPr>
          </w:pPr>
          <w:r w:rsidRPr="00171A00">
            <w:rPr>
              <w:b/>
              <w:sz w:val="18"/>
              <w:szCs w:val="18"/>
            </w:rPr>
            <w:t>JEFE UNIDAD DISTRITAL DE ADMINISTRACION Y FINANZAS CBBA</w:t>
          </w:r>
        </w:p>
      </w:tc>
    </w:tr>
    <w:tr w:rsidR="006C6DB5" w:rsidRPr="004E1308" w:rsidTr="00E0280A">
      <w:trPr>
        <w:trHeight w:val="684"/>
        <w:jc w:val="center"/>
      </w:trPr>
      <w:tc>
        <w:tcPr>
          <w:tcW w:w="5115" w:type="dxa"/>
          <w:shd w:val="clear" w:color="auto" w:fill="auto"/>
        </w:tcPr>
        <w:p w:rsidR="006C6DB5" w:rsidRPr="00171A00" w:rsidRDefault="006C6DB5" w:rsidP="00D35573">
          <w:pPr>
            <w:jc w:val="center"/>
            <w:rPr>
              <w:b/>
              <w:sz w:val="18"/>
              <w:szCs w:val="18"/>
            </w:rPr>
          </w:pPr>
        </w:p>
        <w:p w:rsidR="006C6DB5" w:rsidRPr="00171A00" w:rsidRDefault="006C6DB5" w:rsidP="00D35573">
          <w:pPr>
            <w:jc w:val="center"/>
            <w:rPr>
              <w:b/>
              <w:sz w:val="18"/>
              <w:szCs w:val="18"/>
            </w:rPr>
          </w:pPr>
          <w:r w:rsidRPr="00171A00">
            <w:rPr>
              <w:b/>
              <w:sz w:val="18"/>
              <w:szCs w:val="18"/>
            </w:rPr>
            <w:t>FIRMA CARGO Y SELLO</w:t>
          </w:r>
        </w:p>
        <w:p w:rsidR="006C6DB5" w:rsidRPr="00171A00" w:rsidRDefault="006C6DB5" w:rsidP="00D35573">
          <w:pPr>
            <w:jc w:val="center"/>
            <w:rPr>
              <w:b/>
              <w:sz w:val="18"/>
              <w:szCs w:val="18"/>
            </w:rPr>
          </w:pPr>
        </w:p>
      </w:tc>
      <w:tc>
        <w:tcPr>
          <w:tcW w:w="4288" w:type="dxa"/>
          <w:shd w:val="clear" w:color="auto" w:fill="auto"/>
          <w:vAlign w:val="center"/>
        </w:tcPr>
        <w:p w:rsidR="006C6DB5" w:rsidRPr="00171A00" w:rsidRDefault="006C6DB5" w:rsidP="00D35573">
          <w:pPr>
            <w:jc w:val="center"/>
            <w:rPr>
              <w:sz w:val="18"/>
              <w:szCs w:val="18"/>
            </w:rPr>
          </w:pPr>
          <w:r w:rsidRPr="00171A00">
            <w:rPr>
              <w:b/>
              <w:sz w:val="18"/>
              <w:szCs w:val="18"/>
            </w:rPr>
            <w:t>FIRMA CARGO  Y SELLO</w:t>
          </w:r>
        </w:p>
      </w:tc>
    </w:tr>
  </w:tbl>
  <w:p w:rsidR="006C6DB5" w:rsidRDefault="006C6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40" w:rsidRDefault="00B35F40">
      <w:r>
        <w:separator/>
      </w:r>
    </w:p>
  </w:footnote>
  <w:footnote w:type="continuationSeparator" w:id="0">
    <w:p w:rsidR="00B35F40" w:rsidRDefault="00B3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5451"/>
      <w:gridCol w:w="1499"/>
    </w:tblGrid>
    <w:tr w:rsidR="006C6DB5" w:rsidRPr="00FA0D94" w:rsidTr="00192F0E">
      <w:tc>
        <w:tcPr>
          <w:tcW w:w="2010" w:type="dxa"/>
          <w:vMerge w:val="restart"/>
          <w:vAlign w:val="center"/>
        </w:tcPr>
        <w:p w:rsidR="006C6DB5" w:rsidRPr="00FA0D94" w:rsidRDefault="008E12C5" w:rsidP="00FA0D94">
          <w:pPr>
            <w:pStyle w:val="Encabezado"/>
            <w:jc w:val="center"/>
            <w:rPr>
              <w:rFonts w:ascii="Arial Narrow" w:eastAsia="Arial Unicode MS" w:hAnsi="Arial Narrow"/>
              <w:szCs w:val="12"/>
              <w:lang w:val="es-MX"/>
            </w:rPr>
          </w:pPr>
          <w:r>
            <w:rPr>
              <w:noProof/>
            </w:rPr>
            <w:drawing>
              <wp:inline distT="0" distB="0" distL="0" distR="0">
                <wp:extent cx="1371600" cy="638175"/>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371600" cy="638175"/>
                        </a:xfrm>
                        <a:prstGeom prst="rect">
                          <a:avLst/>
                        </a:prstGeom>
                        <a:noFill/>
                        <a:ln w="9525">
                          <a:noFill/>
                          <a:miter lim="800000"/>
                          <a:headEnd/>
                          <a:tailEnd/>
                        </a:ln>
                      </pic:spPr>
                    </pic:pic>
                  </a:graphicData>
                </a:graphic>
              </wp:inline>
            </w:drawing>
          </w:r>
        </w:p>
      </w:tc>
      <w:tc>
        <w:tcPr>
          <w:tcW w:w="5787" w:type="dxa"/>
          <w:vAlign w:val="center"/>
        </w:tcPr>
        <w:p w:rsidR="006C6DB5" w:rsidRPr="00171A00" w:rsidRDefault="007561FE" w:rsidP="009D39CB">
          <w:pPr>
            <w:pStyle w:val="Encabezado"/>
            <w:jc w:val="center"/>
            <w:rPr>
              <w:rFonts w:eastAsia="Arial Unicode MS"/>
              <w:sz w:val="18"/>
              <w:szCs w:val="18"/>
              <w:lang w:val="es-MX"/>
            </w:rPr>
          </w:pPr>
          <w:r w:rsidRPr="00171A00">
            <w:rPr>
              <w:rFonts w:eastAsia="Arial Unicode MS"/>
              <w:b/>
              <w:sz w:val="18"/>
              <w:szCs w:val="18"/>
              <w:lang w:val="es-MX"/>
            </w:rPr>
            <w:t>UNIDAD SO</w:t>
          </w:r>
          <w:r w:rsidR="006C6DB5" w:rsidRPr="00171A00">
            <w:rPr>
              <w:rFonts w:eastAsia="Arial Unicode MS"/>
              <w:b/>
              <w:sz w:val="18"/>
              <w:szCs w:val="18"/>
              <w:lang w:val="es-MX"/>
            </w:rPr>
            <w:t>LICITANTE: SERVICIOS GENERALES</w:t>
          </w:r>
        </w:p>
        <w:p w:rsidR="006C6DB5" w:rsidRPr="00171A00" w:rsidRDefault="006C6DB5" w:rsidP="0012451F">
          <w:pPr>
            <w:pStyle w:val="Encabezado"/>
            <w:jc w:val="center"/>
            <w:rPr>
              <w:rFonts w:eastAsia="Arial Unicode MS"/>
              <w:sz w:val="18"/>
              <w:szCs w:val="18"/>
              <w:lang w:val="es-MX"/>
            </w:rPr>
          </w:pPr>
        </w:p>
      </w:tc>
      <w:tc>
        <w:tcPr>
          <w:tcW w:w="1559" w:type="dxa"/>
          <w:vAlign w:val="center"/>
        </w:tcPr>
        <w:p w:rsidR="006C6DB5" w:rsidRPr="00171A00" w:rsidRDefault="006C6DB5" w:rsidP="00BB552E">
          <w:pPr>
            <w:pStyle w:val="Encabezado"/>
            <w:rPr>
              <w:rFonts w:eastAsia="Arial Unicode MS"/>
              <w:b/>
              <w:sz w:val="18"/>
              <w:szCs w:val="18"/>
              <w:lang w:val="es-MX"/>
            </w:rPr>
          </w:pPr>
          <w:r w:rsidRPr="00171A00">
            <w:rPr>
              <w:rFonts w:eastAsia="Arial Unicode MS"/>
              <w:b/>
              <w:sz w:val="18"/>
              <w:szCs w:val="18"/>
              <w:lang w:val="es-MX"/>
            </w:rPr>
            <w:t xml:space="preserve">     </w:t>
          </w:r>
        </w:p>
        <w:p w:rsidR="006C6DB5" w:rsidRPr="00171A00" w:rsidRDefault="006C6DB5" w:rsidP="00BB552E">
          <w:pPr>
            <w:pStyle w:val="Encabezado"/>
            <w:rPr>
              <w:rFonts w:eastAsia="Arial Unicode MS"/>
              <w:b/>
              <w:sz w:val="18"/>
              <w:szCs w:val="18"/>
              <w:lang w:val="es-MX"/>
            </w:rPr>
          </w:pPr>
        </w:p>
        <w:p w:rsidR="006C6DB5" w:rsidRPr="00171A00" w:rsidRDefault="006C6DB5" w:rsidP="00C93427">
          <w:pPr>
            <w:pStyle w:val="Encabezado"/>
            <w:jc w:val="center"/>
            <w:rPr>
              <w:rFonts w:eastAsia="Arial Unicode MS"/>
              <w:b/>
              <w:sz w:val="18"/>
              <w:szCs w:val="18"/>
              <w:lang w:val="es-MX"/>
            </w:rPr>
          </w:pPr>
          <w:r w:rsidRPr="00171A00">
            <w:rPr>
              <w:rFonts w:eastAsia="Arial Unicode MS"/>
              <w:b/>
              <w:sz w:val="18"/>
              <w:szCs w:val="18"/>
              <w:lang w:val="es-MX"/>
            </w:rPr>
            <w:t>FORM. CD-002</w:t>
          </w:r>
        </w:p>
        <w:p w:rsidR="006C6DB5" w:rsidRPr="00171A00" w:rsidRDefault="006C6DB5" w:rsidP="00BB552E">
          <w:pPr>
            <w:pStyle w:val="Encabezado"/>
            <w:rPr>
              <w:rFonts w:eastAsia="Arial Unicode MS"/>
              <w:b/>
              <w:sz w:val="18"/>
              <w:szCs w:val="18"/>
              <w:lang w:val="es-MX"/>
            </w:rPr>
          </w:pPr>
        </w:p>
      </w:tc>
    </w:tr>
    <w:tr w:rsidR="006C6DB5" w:rsidRPr="00FA0D94" w:rsidTr="00192F0E">
      <w:trPr>
        <w:trHeight w:val="478"/>
      </w:trPr>
      <w:tc>
        <w:tcPr>
          <w:tcW w:w="2010" w:type="dxa"/>
          <w:vMerge/>
          <w:vAlign w:val="center"/>
        </w:tcPr>
        <w:p w:rsidR="006C6DB5" w:rsidRPr="00FA0D94" w:rsidRDefault="006C6DB5" w:rsidP="00FA0D94">
          <w:pPr>
            <w:pStyle w:val="Encabezado"/>
            <w:jc w:val="center"/>
            <w:rPr>
              <w:rFonts w:ascii="Arial Narrow" w:eastAsia="Arial Unicode MS" w:hAnsi="Arial Narrow"/>
              <w:szCs w:val="12"/>
              <w:lang w:val="es-MX"/>
            </w:rPr>
          </w:pPr>
        </w:p>
      </w:tc>
      <w:tc>
        <w:tcPr>
          <w:tcW w:w="5787" w:type="dxa"/>
          <w:vAlign w:val="bottom"/>
        </w:tcPr>
        <w:p w:rsidR="006C6DB5" w:rsidRPr="00171A00" w:rsidRDefault="00171A00" w:rsidP="003D411B">
          <w:pPr>
            <w:pStyle w:val="Encabezado"/>
            <w:jc w:val="center"/>
            <w:rPr>
              <w:rFonts w:eastAsia="Arial Unicode MS"/>
              <w:b/>
              <w:sz w:val="18"/>
              <w:szCs w:val="18"/>
              <w:lang w:val="es-MX"/>
            </w:rPr>
          </w:pPr>
          <w:r>
            <w:rPr>
              <w:rFonts w:eastAsia="Arial Unicode MS"/>
              <w:b/>
              <w:sz w:val="18"/>
              <w:szCs w:val="18"/>
              <w:lang w:val="es-MX"/>
            </w:rPr>
            <w:t>OBJETO:</w:t>
          </w:r>
          <w:r w:rsidR="002F6BE6" w:rsidRPr="00171A00">
            <w:rPr>
              <w:rFonts w:eastAsia="Arial Unicode MS"/>
              <w:b/>
              <w:sz w:val="18"/>
              <w:szCs w:val="18"/>
              <w:lang w:val="es-MX"/>
            </w:rPr>
            <w:t xml:space="preserve"> </w:t>
          </w:r>
          <w:r w:rsidR="00A77D67">
            <w:rPr>
              <w:rFonts w:eastAsia="Arial Unicode MS"/>
              <w:b/>
              <w:sz w:val="18"/>
              <w:szCs w:val="18"/>
              <w:lang w:val="es-MX"/>
            </w:rPr>
            <w:t xml:space="preserve">DISEÑO E </w:t>
          </w:r>
          <w:r w:rsidR="002F6BE6" w:rsidRPr="00171A00">
            <w:rPr>
              <w:rFonts w:eastAsia="Arial Unicode MS"/>
              <w:b/>
              <w:sz w:val="18"/>
              <w:szCs w:val="18"/>
              <w:lang w:val="es-MX"/>
            </w:rPr>
            <w:t>IMPRESIÓN DE PAPEL MEMBRETADO</w:t>
          </w:r>
          <w:r w:rsidR="00583A7C">
            <w:rPr>
              <w:rFonts w:eastAsia="Arial Unicode MS"/>
              <w:b/>
              <w:sz w:val="18"/>
              <w:szCs w:val="18"/>
              <w:lang w:val="es-MX"/>
            </w:rPr>
            <w:t xml:space="preserve"> BUZON DE SUGERENCIAS</w:t>
          </w:r>
        </w:p>
        <w:p w:rsidR="006C6DB5" w:rsidRPr="00171A00" w:rsidRDefault="006C6DB5" w:rsidP="009D39CB">
          <w:pPr>
            <w:pStyle w:val="Encabezado"/>
            <w:rPr>
              <w:rFonts w:eastAsia="Arial Unicode MS"/>
              <w:sz w:val="18"/>
              <w:szCs w:val="18"/>
              <w:lang w:val="es-MX"/>
            </w:rPr>
          </w:pPr>
        </w:p>
      </w:tc>
      <w:tc>
        <w:tcPr>
          <w:tcW w:w="1559" w:type="dxa"/>
          <w:vAlign w:val="bottom"/>
        </w:tcPr>
        <w:p w:rsidR="006C6DB5" w:rsidRPr="00171A00" w:rsidRDefault="006C6DB5" w:rsidP="00C93427">
          <w:pPr>
            <w:pStyle w:val="Encabezado"/>
            <w:rPr>
              <w:rFonts w:eastAsia="Arial Unicode MS"/>
              <w:b/>
              <w:sz w:val="18"/>
              <w:szCs w:val="18"/>
              <w:lang w:val="es-MX"/>
            </w:rPr>
          </w:pPr>
          <w:r w:rsidRPr="00171A00">
            <w:rPr>
              <w:rFonts w:eastAsia="Arial Unicode MS"/>
              <w:b/>
              <w:sz w:val="18"/>
              <w:szCs w:val="18"/>
              <w:lang w:val="es-MX"/>
            </w:rPr>
            <w:t>Hoja:</w:t>
          </w:r>
        </w:p>
        <w:p w:rsidR="006C6DB5" w:rsidRPr="00171A00" w:rsidRDefault="00015F52" w:rsidP="00C93427">
          <w:pPr>
            <w:pStyle w:val="Encabezado"/>
            <w:rPr>
              <w:rFonts w:eastAsia="Arial Unicode MS"/>
              <w:sz w:val="18"/>
              <w:szCs w:val="18"/>
              <w:lang w:val="es-MX"/>
            </w:rPr>
          </w:pPr>
          <w:r>
            <w:rPr>
              <w:rFonts w:eastAsia="Arial Unicode MS"/>
              <w:sz w:val="18"/>
              <w:szCs w:val="18"/>
              <w:lang w:val="es-MX"/>
            </w:rPr>
            <w:t xml:space="preserve">              </w:t>
          </w:r>
          <w:r w:rsidR="0095425A" w:rsidRPr="00171A00">
            <w:rPr>
              <w:rStyle w:val="Nmerodepgina"/>
              <w:sz w:val="18"/>
              <w:szCs w:val="18"/>
            </w:rPr>
            <w:fldChar w:fldCharType="begin"/>
          </w:r>
          <w:r w:rsidR="006C6DB5" w:rsidRPr="00171A00">
            <w:rPr>
              <w:rStyle w:val="Nmerodepgina"/>
              <w:sz w:val="18"/>
              <w:szCs w:val="18"/>
            </w:rPr>
            <w:instrText xml:space="preserve"> PAGE </w:instrText>
          </w:r>
          <w:r w:rsidR="0095425A" w:rsidRPr="00171A00">
            <w:rPr>
              <w:rStyle w:val="Nmerodepgina"/>
              <w:sz w:val="18"/>
              <w:szCs w:val="18"/>
            </w:rPr>
            <w:fldChar w:fldCharType="separate"/>
          </w:r>
          <w:r w:rsidR="00BF7880">
            <w:rPr>
              <w:rStyle w:val="Nmerodepgina"/>
              <w:noProof/>
              <w:sz w:val="18"/>
              <w:szCs w:val="18"/>
            </w:rPr>
            <w:t>1</w:t>
          </w:r>
          <w:r w:rsidR="0095425A" w:rsidRPr="00171A00">
            <w:rPr>
              <w:rStyle w:val="Nmerodepgina"/>
              <w:sz w:val="18"/>
              <w:szCs w:val="18"/>
            </w:rPr>
            <w:fldChar w:fldCharType="end"/>
          </w:r>
          <w:r w:rsidR="006C6DB5" w:rsidRPr="00171A00">
            <w:rPr>
              <w:rStyle w:val="Nmerodepgina"/>
              <w:sz w:val="18"/>
              <w:szCs w:val="18"/>
            </w:rPr>
            <w:t xml:space="preserve"> de </w:t>
          </w:r>
          <w:r w:rsidR="0095425A" w:rsidRPr="00171A00">
            <w:rPr>
              <w:rStyle w:val="Nmerodepgina"/>
              <w:sz w:val="18"/>
              <w:szCs w:val="18"/>
            </w:rPr>
            <w:fldChar w:fldCharType="begin"/>
          </w:r>
          <w:r w:rsidR="006C6DB5" w:rsidRPr="00171A00">
            <w:rPr>
              <w:rStyle w:val="Nmerodepgina"/>
              <w:sz w:val="18"/>
              <w:szCs w:val="18"/>
            </w:rPr>
            <w:instrText xml:space="preserve"> NUMPAGES </w:instrText>
          </w:r>
          <w:r w:rsidR="0095425A" w:rsidRPr="00171A00">
            <w:rPr>
              <w:rStyle w:val="Nmerodepgina"/>
              <w:sz w:val="18"/>
              <w:szCs w:val="18"/>
            </w:rPr>
            <w:fldChar w:fldCharType="separate"/>
          </w:r>
          <w:r w:rsidR="00BF7880">
            <w:rPr>
              <w:rStyle w:val="Nmerodepgina"/>
              <w:noProof/>
              <w:sz w:val="18"/>
              <w:szCs w:val="18"/>
            </w:rPr>
            <w:t>4</w:t>
          </w:r>
          <w:r w:rsidR="0095425A" w:rsidRPr="00171A00">
            <w:rPr>
              <w:rStyle w:val="Nmerodepgina"/>
              <w:sz w:val="18"/>
              <w:szCs w:val="18"/>
            </w:rPr>
            <w:fldChar w:fldCharType="end"/>
          </w:r>
        </w:p>
      </w:tc>
    </w:tr>
  </w:tbl>
  <w:p w:rsidR="006C6DB5" w:rsidRPr="00BB552E" w:rsidRDefault="006C6DB5"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8C3"/>
    <w:multiLevelType w:val="hybridMultilevel"/>
    <w:tmpl w:val="4FC25146"/>
    <w:lvl w:ilvl="0" w:tplc="9CF25834">
      <w:start w:val="1000"/>
      <w:numFmt w:val="bullet"/>
      <w:lvlText w:val=""/>
      <w:lvlJc w:val="left"/>
      <w:pPr>
        <w:ind w:left="780" w:hanging="360"/>
      </w:pPr>
      <w:rPr>
        <w:rFonts w:ascii="Symbol" w:eastAsia="Arial Unicode MS" w:hAnsi="Symbol"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3F3E3E"/>
    <w:multiLevelType w:val="hybridMultilevel"/>
    <w:tmpl w:val="F564BE56"/>
    <w:lvl w:ilvl="0" w:tplc="8CC26DD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595DD3"/>
    <w:multiLevelType w:val="hybridMultilevel"/>
    <w:tmpl w:val="756AF0C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0A9651C0"/>
    <w:multiLevelType w:val="hybridMultilevel"/>
    <w:tmpl w:val="2F0AE99A"/>
    <w:lvl w:ilvl="0" w:tplc="71986B76">
      <w:start w:val="3"/>
      <w:numFmt w:val="bullet"/>
      <w:lvlText w:val=""/>
      <w:lvlJc w:val="left"/>
      <w:pPr>
        <w:ind w:left="720" w:hanging="360"/>
      </w:pPr>
      <w:rPr>
        <w:rFonts w:ascii="Symbol" w:eastAsia="Arial Unicode MS"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63646FD"/>
    <w:multiLevelType w:val="hybridMultilevel"/>
    <w:tmpl w:val="FE28EFB4"/>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D377B25"/>
    <w:multiLevelType w:val="hybridMultilevel"/>
    <w:tmpl w:val="78B07344"/>
    <w:lvl w:ilvl="0" w:tplc="A1C0B4F4">
      <w:start w:val="3"/>
      <w:numFmt w:val="bullet"/>
      <w:lvlText w:val=""/>
      <w:lvlJc w:val="left"/>
      <w:pPr>
        <w:ind w:left="1080" w:hanging="360"/>
      </w:pPr>
      <w:rPr>
        <w:rFonts w:ascii="Symbol" w:eastAsia="Arial Unicode MS"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507064B"/>
    <w:multiLevelType w:val="hybridMultilevel"/>
    <w:tmpl w:val="1BF01A1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FFFFFFFF">
      <w:start w:val="1"/>
      <w:numFmt w:val="decimal"/>
      <w:lvlText w:val="%3"/>
      <w:lvlJc w:val="left"/>
      <w:pPr>
        <w:ind w:left="3396" w:hanging="720"/>
      </w:pPr>
      <w:rPr>
        <w:rFonts w:hint="default"/>
      </w:rPr>
    </w:lvl>
    <w:lvl w:ilvl="3" w:tplc="481CB800">
      <w:start w:val="1"/>
      <w:numFmt w:val="upperLetter"/>
      <w:lvlText w:val="%4)"/>
      <w:lvlJc w:val="left"/>
      <w:pPr>
        <w:ind w:left="3576" w:hanging="360"/>
      </w:pPr>
      <w:rPr>
        <w:rFonts w:hint="default"/>
      </w:r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9">
    <w:nsid w:val="361746C3"/>
    <w:multiLevelType w:val="hybridMultilevel"/>
    <w:tmpl w:val="1E8068B4"/>
    <w:lvl w:ilvl="0" w:tplc="5622BA64">
      <w:start w:val="3"/>
      <w:numFmt w:val="decimal"/>
      <w:lvlText w:val="%1"/>
      <w:lvlJc w:val="left"/>
      <w:pPr>
        <w:ind w:left="786" w:hanging="360"/>
      </w:pPr>
      <w:rPr>
        <w:rFonts w:hint="default"/>
        <w:b/>
        <w:i/>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3">
    <w:nsid w:val="395536A0"/>
    <w:multiLevelType w:val="hybridMultilevel"/>
    <w:tmpl w:val="FE28EFB4"/>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3F3047AF"/>
    <w:multiLevelType w:val="hybridMultilevel"/>
    <w:tmpl w:val="DEBEDFEC"/>
    <w:lvl w:ilvl="0" w:tplc="D5385A7C">
      <w:start w:val="3"/>
      <w:numFmt w:val="bullet"/>
      <w:lvlText w:val=""/>
      <w:lvlJc w:val="left"/>
      <w:pPr>
        <w:ind w:left="720" w:hanging="360"/>
      </w:pPr>
      <w:rPr>
        <w:rFonts w:ascii="Symbol" w:eastAsia="Arial Unicode MS"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7">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B853AFC"/>
    <w:multiLevelType w:val="hybridMultilevel"/>
    <w:tmpl w:val="E2AC7F66"/>
    <w:lvl w:ilvl="0" w:tplc="8C365928">
      <w:start w:val="1"/>
      <w:numFmt w:val="lowerLetter"/>
      <w:lvlText w:val="%1)"/>
      <w:lvlJc w:val="left"/>
      <w:pPr>
        <w:ind w:left="502"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1">
    <w:nsid w:val="6F155B33"/>
    <w:multiLevelType w:val="hybridMultilevel"/>
    <w:tmpl w:val="9DA2B5FA"/>
    <w:lvl w:ilvl="0" w:tplc="D5F6E406">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3717B9B"/>
    <w:multiLevelType w:val="hybridMultilevel"/>
    <w:tmpl w:val="7A267D8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11"/>
  </w:num>
  <w:num w:numId="3">
    <w:abstractNumId w:val="6"/>
  </w:num>
  <w:num w:numId="4">
    <w:abstractNumId w:val="16"/>
  </w:num>
  <w:num w:numId="5">
    <w:abstractNumId w:val="10"/>
  </w:num>
  <w:num w:numId="6">
    <w:abstractNumId w:val="12"/>
  </w:num>
  <w:num w:numId="7">
    <w:abstractNumId w:val="1"/>
  </w:num>
  <w:num w:numId="8">
    <w:abstractNumId w:val="19"/>
  </w:num>
  <w:num w:numId="9">
    <w:abstractNumId w:val="2"/>
  </w:num>
  <w:num w:numId="10">
    <w:abstractNumId w:val="14"/>
  </w:num>
  <w:num w:numId="11">
    <w:abstractNumId w:val="20"/>
  </w:num>
  <w:num w:numId="12">
    <w:abstractNumId w:val="18"/>
  </w:num>
  <w:num w:numId="13">
    <w:abstractNumId w:val="8"/>
  </w:num>
  <w:num w:numId="14">
    <w:abstractNumId w:val="13"/>
  </w:num>
  <w:num w:numId="15">
    <w:abstractNumId w:val="22"/>
  </w:num>
  <w:num w:numId="16">
    <w:abstractNumId w:val="5"/>
  </w:num>
  <w:num w:numId="17">
    <w:abstractNumId w:val="9"/>
  </w:num>
  <w:num w:numId="18">
    <w:abstractNumId w:val="4"/>
  </w:num>
  <w:num w:numId="19">
    <w:abstractNumId w:val="7"/>
  </w:num>
  <w:num w:numId="20">
    <w:abstractNumId w:val="15"/>
  </w:num>
  <w:num w:numId="21">
    <w:abstractNumId w:val="21"/>
  </w:num>
  <w:num w:numId="22">
    <w:abstractNumId w:val="0"/>
  </w:num>
  <w:num w:numId="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1AC"/>
    <w:rsid w:val="000126B2"/>
    <w:rsid w:val="00012C0F"/>
    <w:rsid w:val="00013CE6"/>
    <w:rsid w:val="00013E2F"/>
    <w:rsid w:val="000141E0"/>
    <w:rsid w:val="000144F9"/>
    <w:rsid w:val="00014950"/>
    <w:rsid w:val="00015F52"/>
    <w:rsid w:val="00016031"/>
    <w:rsid w:val="00016B06"/>
    <w:rsid w:val="000220E6"/>
    <w:rsid w:val="0002390C"/>
    <w:rsid w:val="00025570"/>
    <w:rsid w:val="000270AA"/>
    <w:rsid w:val="000274D6"/>
    <w:rsid w:val="000277CD"/>
    <w:rsid w:val="00027D78"/>
    <w:rsid w:val="0003007D"/>
    <w:rsid w:val="0003037F"/>
    <w:rsid w:val="000303A2"/>
    <w:rsid w:val="00030C09"/>
    <w:rsid w:val="000317AE"/>
    <w:rsid w:val="000319D8"/>
    <w:rsid w:val="00034063"/>
    <w:rsid w:val="0003448A"/>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68E"/>
    <w:rsid w:val="00056885"/>
    <w:rsid w:val="00057904"/>
    <w:rsid w:val="00057DDE"/>
    <w:rsid w:val="00060E6C"/>
    <w:rsid w:val="00060FAF"/>
    <w:rsid w:val="00061DAD"/>
    <w:rsid w:val="000641E2"/>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90DA7"/>
    <w:rsid w:val="00091399"/>
    <w:rsid w:val="000915EF"/>
    <w:rsid w:val="000917DB"/>
    <w:rsid w:val="000922AF"/>
    <w:rsid w:val="000931C2"/>
    <w:rsid w:val="00095BE9"/>
    <w:rsid w:val="000966DC"/>
    <w:rsid w:val="00097A67"/>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B5D75"/>
    <w:rsid w:val="000C0699"/>
    <w:rsid w:val="000C0782"/>
    <w:rsid w:val="000C1141"/>
    <w:rsid w:val="000C2A23"/>
    <w:rsid w:val="000C2AEC"/>
    <w:rsid w:val="000C53BC"/>
    <w:rsid w:val="000C769C"/>
    <w:rsid w:val="000C7EC3"/>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C81"/>
    <w:rsid w:val="000F3BB7"/>
    <w:rsid w:val="000F6127"/>
    <w:rsid w:val="000F6CE3"/>
    <w:rsid w:val="000F74D6"/>
    <w:rsid w:val="000F761A"/>
    <w:rsid w:val="001010C5"/>
    <w:rsid w:val="0010168E"/>
    <w:rsid w:val="00105937"/>
    <w:rsid w:val="00106C9A"/>
    <w:rsid w:val="00110A6B"/>
    <w:rsid w:val="0011105D"/>
    <w:rsid w:val="00111947"/>
    <w:rsid w:val="00113A9C"/>
    <w:rsid w:val="0011481E"/>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54CA"/>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13"/>
    <w:rsid w:val="0016089F"/>
    <w:rsid w:val="0016108D"/>
    <w:rsid w:val="00161193"/>
    <w:rsid w:val="001614F2"/>
    <w:rsid w:val="00162E5A"/>
    <w:rsid w:val="001630B3"/>
    <w:rsid w:val="00163CED"/>
    <w:rsid w:val="001643EC"/>
    <w:rsid w:val="001655FB"/>
    <w:rsid w:val="00165C87"/>
    <w:rsid w:val="00165D5D"/>
    <w:rsid w:val="00166958"/>
    <w:rsid w:val="00170665"/>
    <w:rsid w:val="00170D20"/>
    <w:rsid w:val="00171A0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A79C9"/>
    <w:rsid w:val="001B1B91"/>
    <w:rsid w:val="001B61BB"/>
    <w:rsid w:val="001B6606"/>
    <w:rsid w:val="001B7285"/>
    <w:rsid w:val="001B7EB0"/>
    <w:rsid w:val="001C161A"/>
    <w:rsid w:val="001C166D"/>
    <w:rsid w:val="001C2107"/>
    <w:rsid w:val="001C5D67"/>
    <w:rsid w:val="001C5EC6"/>
    <w:rsid w:val="001C7C45"/>
    <w:rsid w:val="001C7FAC"/>
    <w:rsid w:val="001D21C7"/>
    <w:rsid w:val="001D412F"/>
    <w:rsid w:val="001D4163"/>
    <w:rsid w:val="001D4491"/>
    <w:rsid w:val="001D5925"/>
    <w:rsid w:val="001D704D"/>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1F6F49"/>
    <w:rsid w:val="0020138D"/>
    <w:rsid w:val="00201ABD"/>
    <w:rsid w:val="002029B1"/>
    <w:rsid w:val="002032CC"/>
    <w:rsid w:val="00203F52"/>
    <w:rsid w:val="00204990"/>
    <w:rsid w:val="0020509B"/>
    <w:rsid w:val="002057AD"/>
    <w:rsid w:val="00206E18"/>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52686"/>
    <w:rsid w:val="00253B1C"/>
    <w:rsid w:val="00254E95"/>
    <w:rsid w:val="00254F68"/>
    <w:rsid w:val="00255558"/>
    <w:rsid w:val="0025666C"/>
    <w:rsid w:val="0025764D"/>
    <w:rsid w:val="00257863"/>
    <w:rsid w:val="00260430"/>
    <w:rsid w:val="002621C3"/>
    <w:rsid w:val="002627E0"/>
    <w:rsid w:val="00263348"/>
    <w:rsid w:val="00263ABC"/>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A78A2"/>
    <w:rsid w:val="002B00EB"/>
    <w:rsid w:val="002B21A9"/>
    <w:rsid w:val="002B2259"/>
    <w:rsid w:val="002B2731"/>
    <w:rsid w:val="002B34F5"/>
    <w:rsid w:val="002B39C6"/>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0BA1"/>
    <w:rsid w:val="002E412C"/>
    <w:rsid w:val="002E4E05"/>
    <w:rsid w:val="002E4FBF"/>
    <w:rsid w:val="002E5026"/>
    <w:rsid w:val="002E6BAC"/>
    <w:rsid w:val="002F0D57"/>
    <w:rsid w:val="002F22A6"/>
    <w:rsid w:val="002F3FC0"/>
    <w:rsid w:val="002F4277"/>
    <w:rsid w:val="002F5A1C"/>
    <w:rsid w:val="002F6509"/>
    <w:rsid w:val="002F6BE6"/>
    <w:rsid w:val="00301CB9"/>
    <w:rsid w:val="00302592"/>
    <w:rsid w:val="003027C4"/>
    <w:rsid w:val="00303A71"/>
    <w:rsid w:val="00304149"/>
    <w:rsid w:val="003065F2"/>
    <w:rsid w:val="00307432"/>
    <w:rsid w:val="00311F5C"/>
    <w:rsid w:val="0031222F"/>
    <w:rsid w:val="00313803"/>
    <w:rsid w:val="00313E1C"/>
    <w:rsid w:val="003144B3"/>
    <w:rsid w:val="00314890"/>
    <w:rsid w:val="003148A6"/>
    <w:rsid w:val="00315209"/>
    <w:rsid w:val="003167EE"/>
    <w:rsid w:val="00317112"/>
    <w:rsid w:val="00320B47"/>
    <w:rsid w:val="003216D0"/>
    <w:rsid w:val="00321919"/>
    <w:rsid w:val="003229EF"/>
    <w:rsid w:val="0032310A"/>
    <w:rsid w:val="00323B15"/>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494A"/>
    <w:rsid w:val="0034584D"/>
    <w:rsid w:val="00346BC2"/>
    <w:rsid w:val="00347A78"/>
    <w:rsid w:val="0035173D"/>
    <w:rsid w:val="0035324C"/>
    <w:rsid w:val="003534AF"/>
    <w:rsid w:val="003547A9"/>
    <w:rsid w:val="003565A0"/>
    <w:rsid w:val="0035666C"/>
    <w:rsid w:val="003614C9"/>
    <w:rsid w:val="00362226"/>
    <w:rsid w:val="00363D35"/>
    <w:rsid w:val="0036453A"/>
    <w:rsid w:val="00365101"/>
    <w:rsid w:val="003656D0"/>
    <w:rsid w:val="00367413"/>
    <w:rsid w:val="00367C27"/>
    <w:rsid w:val="00367FE4"/>
    <w:rsid w:val="00371B39"/>
    <w:rsid w:val="0037229D"/>
    <w:rsid w:val="00374E4D"/>
    <w:rsid w:val="00380425"/>
    <w:rsid w:val="0038200D"/>
    <w:rsid w:val="00384917"/>
    <w:rsid w:val="00384C41"/>
    <w:rsid w:val="003851D0"/>
    <w:rsid w:val="003879DB"/>
    <w:rsid w:val="00391799"/>
    <w:rsid w:val="003919D9"/>
    <w:rsid w:val="00393127"/>
    <w:rsid w:val="00393BFB"/>
    <w:rsid w:val="00394D8B"/>
    <w:rsid w:val="00396B1C"/>
    <w:rsid w:val="003A11B3"/>
    <w:rsid w:val="003A11D4"/>
    <w:rsid w:val="003A57DE"/>
    <w:rsid w:val="003A7676"/>
    <w:rsid w:val="003B0599"/>
    <w:rsid w:val="003B0B39"/>
    <w:rsid w:val="003B15D6"/>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11B"/>
    <w:rsid w:val="003D4BDF"/>
    <w:rsid w:val="003D5466"/>
    <w:rsid w:val="003D703D"/>
    <w:rsid w:val="003D7415"/>
    <w:rsid w:val="003D79DF"/>
    <w:rsid w:val="003E0331"/>
    <w:rsid w:val="003E1040"/>
    <w:rsid w:val="003E3232"/>
    <w:rsid w:val="003E403F"/>
    <w:rsid w:val="003E55E4"/>
    <w:rsid w:val="003E59AD"/>
    <w:rsid w:val="003E6B58"/>
    <w:rsid w:val="003E7978"/>
    <w:rsid w:val="003E79D0"/>
    <w:rsid w:val="003F21EF"/>
    <w:rsid w:val="003F32E5"/>
    <w:rsid w:val="003F4742"/>
    <w:rsid w:val="003F6342"/>
    <w:rsid w:val="004017B6"/>
    <w:rsid w:val="0040265D"/>
    <w:rsid w:val="00402D4F"/>
    <w:rsid w:val="00404884"/>
    <w:rsid w:val="004049F5"/>
    <w:rsid w:val="00405B4A"/>
    <w:rsid w:val="0040674C"/>
    <w:rsid w:val="00406A3C"/>
    <w:rsid w:val="004079EE"/>
    <w:rsid w:val="00410632"/>
    <w:rsid w:val="00411C35"/>
    <w:rsid w:val="00413054"/>
    <w:rsid w:val="004130DC"/>
    <w:rsid w:val="0041389E"/>
    <w:rsid w:val="00413B91"/>
    <w:rsid w:val="004145EA"/>
    <w:rsid w:val="00414BDC"/>
    <w:rsid w:val="0041533E"/>
    <w:rsid w:val="00415F46"/>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2B6"/>
    <w:rsid w:val="00441743"/>
    <w:rsid w:val="00442A27"/>
    <w:rsid w:val="00443424"/>
    <w:rsid w:val="0044391B"/>
    <w:rsid w:val="00443C37"/>
    <w:rsid w:val="00443D00"/>
    <w:rsid w:val="00444AD4"/>
    <w:rsid w:val="00446018"/>
    <w:rsid w:val="004504E6"/>
    <w:rsid w:val="00450759"/>
    <w:rsid w:val="004516CB"/>
    <w:rsid w:val="00452195"/>
    <w:rsid w:val="004529CC"/>
    <w:rsid w:val="00452A10"/>
    <w:rsid w:val="0045361C"/>
    <w:rsid w:val="0045366E"/>
    <w:rsid w:val="00453D21"/>
    <w:rsid w:val="00455832"/>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5537"/>
    <w:rsid w:val="00487106"/>
    <w:rsid w:val="00490427"/>
    <w:rsid w:val="00490C60"/>
    <w:rsid w:val="00490DE7"/>
    <w:rsid w:val="00493336"/>
    <w:rsid w:val="00494A86"/>
    <w:rsid w:val="004950A8"/>
    <w:rsid w:val="00495667"/>
    <w:rsid w:val="0049666C"/>
    <w:rsid w:val="004974AA"/>
    <w:rsid w:val="00497ABA"/>
    <w:rsid w:val="00497C43"/>
    <w:rsid w:val="004A0110"/>
    <w:rsid w:val="004A0B4E"/>
    <w:rsid w:val="004A16E1"/>
    <w:rsid w:val="004A1F5C"/>
    <w:rsid w:val="004A236C"/>
    <w:rsid w:val="004A3A00"/>
    <w:rsid w:val="004A57B5"/>
    <w:rsid w:val="004A5DA5"/>
    <w:rsid w:val="004A5FB6"/>
    <w:rsid w:val="004A6447"/>
    <w:rsid w:val="004A7901"/>
    <w:rsid w:val="004A7BBB"/>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460"/>
    <w:rsid w:val="004D662D"/>
    <w:rsid w:val="004D6D1E"/>
    <w:rsid w:val="004D76F0"/>
    <w:rsid w:val="004E0765"/>
    <w:rsid w:val="004E2B5F"/>
    <w:rsid w:val="004E4599"/>
    <w:rsid w:val="004E75C0"/>
    <w:rsid w:val="004E7AB1"/>
    <w:rsid w:val="004F16EA"/>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26E9D"/>
    <w:rsid w:val="00530FBF"/>
    <w:rsid w:val="0053110C"/>
    <w:rsid w:val="00532108"/>
    <w:rsid w:val="00533399"/>
    <w:rsid w:val="00533CDB"/>
    <w:rsid w:val="0053504A"/>
    <w:rsid w:val="00535DA2"/>
    <w:rsid w:val="00537E3F"/>
    <w:rsid w:val="005409DF"/>
    <w:rsid w:val="00540C6B"/>
    <w:rsid w:val="00540CB3"/>
    <w:rsid w:val="005414C9"/>
    <w:rsid w:val="00542356"/>
    <w:rsid w:val="005425EE"/>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04B1"/>
    <w:rsid w:val="00581A70"/>
    <w:rsid w:val="00581F29"/>
    <w:rsid w:val="00583A7C"/>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2F"/>
    <w:rsid w:val="005953A4"/>
    <w:rsid w:val="005955D9"/>
    <w:rsid w:val="00595620"/>
    <w:rsid w:val="00596415"/>
    <w:rsid w:val="005969C3"/>
    <w:rsid w:val="00597583"/>
    <w:rsid w:val="00597F30"/>
    <w:rsid w:val="005A0274"/>
    <w:rsid w:val="005A1E1A"/>
    <w:rsid w:val="005A4473"/>
    <w:rsid w:val="005A4D0E"/>
    <w:rsid w:val="005A5B10"/>
    <w:rsid w:val="005A6DF5"/>
    <w:rsid w:val="005B081E"/>
    <w:rsid w:val="005B095D"/>
    <w:rsid w:val="005B12EE"/>
    <w:rsid w:val="005B13FD"/>
    <w:rsid w:val="005B2962"/>
    <w:rsid w:val="005B4362"/>
    <w:rsid w:val="005B4D55"/>
    <w:rsid w:val="005B5067"/>
    <w:rsid w:val="005B6A56"/>
    <w:rsid w:val="005B7A34"/>
    <w:rsid w:val="005B7CB4"/>
    <w:rsid w:val="005C0E61"/>
    <w:rsid w:val="005C1EDD"/>
    <w:rsid w:val="005C2072"/>
    <w:rsid w:val="005C3A02"/>
    <w:rsid w:val="005C5305"/>
    <w:rsid w:val="005C5EA5"/>
    <w:rsid w:val="005C77DD"/>
    <w:rsid w:val="005C784F"/>
    <w:rsid w:val="005D3464"/>
    <w:rsid w:val="005D4162"/>
    <w:rsid w:val="005D481D"/>
    <w:rsid w:val="005D639E"/>
    <w:rsid w:val="005D726C"/>
    <w:rsid w:val="005D7822"/>
    <w:rsid w:val="005D7BDF"/>
    <w:rsid w:val="005E0D56"/>
    <w:rsid w:val="005E0EF8"/>
    <w:rsid w:val="005E161E"/>
    <w:rsid w:val="005E31D2"/>
    <w:rsid w:val="005E3248"/>
    <w:rsid w:val="005E3408"/>
    <w:rsid w:val="005E3663"/>
    <w:rsid w:val="005E454A"/>
    <w:rsid w:val="005E4877"/>
    <w:rsid w:val="005E4ABA"/>
    <w:rsid w:val="005E6CC0"/>
    <w:rsid w:val="005E6F19"/>
    <w:rsid w:val="005F08EE"/>
    <w:rsid w:val="005F11E9"/>
    <w:rsid w:val="005F1BF7"/>
    <w:rsid w:val="005F4438"/>
    <w:rsid w:val="005F44C1"/>
    <w:rsid w:val="005F486D"/>
    <w:rsid w:val="005F60BE"/>
    <w:rsid w:val="005F60DD"/>
    <w:rsid w:val="005F72AA"/>
    <w:rsid w:val="005F7640"/>
    <w:rsid w:val="005F7BE1"/>
    <w:rsid w:val="00600806"/>
    <w:rsid w:val="00603A08"/>
    <w:rsid w:val="00604424"/>
    <w:rsid w:val="00604F10"/>
    <w:rsid w:val="00605206"/>
    <w:rsid w:val="00605B2B"/>
    <w:rsid w:val="00607342"/>
    <w:rsid w:val="00610575"/>
    <w:rsid w:val="006112F7"/>
    <w:rsid w:val="006119FB"/>
    <w:rsid w:val="006129F9"/>
    <w:rsid w:val="00612E3A"/>
    <w:rsid w:val="006130AA"/>
    <w:rsid w:val="006138B8"/>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C4"/>
    <w:rsid w:val="00665462"/>
    <w:rsid w:val="00665696"/>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0BD0"/>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6DB5"/>
    <w:rsid w:val="006C70D4"/>
    <w:rsid w:val="006D0208"/>
    <w:rsid w:val="006D1B36"/>
    <w:rsid w:val="006D29F8"/>
    <w:rsid w:val="006D301F"/>
    <w:rsid w:val="006D3E9A"/>
    <w:rsid w:val="006D5FB0"/>
    <w:rsid w:val="006D6355"/>
    <w:rsid w:val="006E096E"/>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7CD"/>
    <w:rsid w:val="007208A9"/>
    <w:rsid w:val="00721F10"/>
    <w:rsid w:val="007229AB"/>
    <w:rsid w:val="007238B7"/>
    <w:rsid w:val="00723F33"/>
    <w:rsid w:val="007265B0"/>
    <w:rsid w:val="00726E4B"/>
    <w:rsid w:val="007278B3"/>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0B59"/>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F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449A"/>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15D"/>
    <w:rsid w:val="007B6931"/>
    <w:rsid w:val="007B748C"/>
    <w:rsid w:val="007C0620"/>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E1FEA"/>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012"/>
    <w:rsid w:val="00804DAD"/>
    <w:rsid w:val="0080579D"/>
    <w:rsid w:val="00805D79"/>
    <w:rsid w:val="00806576"/>
    <w:rsid w:val="00806902"/>
    <w:rsid w:val="00806AF2"/>
    <w:rsid w:val="00806FA1"/>
    <w:rsid w:val="00812B0B"/>
    <w:rsid w:val="00815129"/>
    <w:rsid w:val="008156BD"/>
    <w:rsid w:val="00815ED0"/>
    <w:rsid w:val="008163D1"/>
    <w:rsid w:val="008165E7"/>
    <w:rsid w:val="00816ACE"/>
    <w:rsid w:val="00816C3D"/>
    <w:rsid w:val="008176A9"/>
    <w:rsid w:val="008207BB"/>
    <w:rsid w:val="00820D89"/>
    <w:rsid w:val="00821EE7"/>
    <w:rsid w:val="00822CF2"/>
    <w:rsid w:val="008308B6"/>
    <w:rsid w:val="00830BC9"/>
    <w:rsid w:val="00830F2A"/>
    <w:rsid w:val="00833159"/>
    <w:rsid w:val="008332BA"/>
    <w:rsid w:val="00835EF2"/>
    <w:rsid w:val="00837A9D"/>
    <w:rsid w:val="00841F5E"/>
    <w:rsid w:val="008454E2"/>
    <w:rsid w:val="00850129"/>
    <w:rsid w:val="00850648"/>
    <w:rsid w:val="00850D06"/>
    <w:rsid w:val="0085117F"/>
    <w:rsid w:val="00852BAD"/>
    <w:rsid w:val="00853142"/>
    <w:rsid w:val="00853DB5"/>
    <w:rsid w:val="00854AF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21FB"/>
    <w:rsid w:val="008841C4"/>
    <w:rsid w:val="008842AA"/>
    <w:rsid w:val="00884406"/>
    <w:rsid w:val="0088442A"/>
    <w:rsid w:val="00884EA7"/>
    <w:rsid w:val="00885877"/>
    <w:rsid w:val="00885C6F"/>
    <w:rsid w:val="00886618"/>
    <w:rsid w:val="00887859"/>
    <w:rsid w:val="0088796D"/>
    <w:rsid w:val="00887A83"/>
    <w:rsid w:val="00887CE1"/>
    <w:rsid w:val="00890CC8"/>
    <w:rsid w:val="00891010"/>
    <w:rsid w:val="008914F1"/>
    <w:rsid w:val="0089286C"/>
    <w:rsid w:val="00893488"/>
    <w:rsid w:val="00893754"/>
    <w:rsid w:val="00894234"/>
    <w:rsid w:val="0089584A"/>
    <w:rsid w:val="008958E6"/>
    <w:rsid w:val="00896800"/>
    <w:rsid w:val="00897626"/>
    <w:rsid w:val="0089766B"/>
    <w:rsid w:val="008A205E"/>
    <w:rsid w:val="008A482C"/>
    <w:rsid w:val="008A5D54"/>
    <w:rsid w:val="008A65AF"/>
    <w:rsid w:val="008A6DA6"/>
    <w:rsid w:val="008B178B"/>
    <w:rsid w:val="008B200C"/>
    <w:rsid w:val="008B2B6C"/>
    <w:rsid w:val="008B3F54"/>
    <w:rsid w:val="008B3F61"/>
    <w:rsid w:val="008B4F8E"/>
    <w:rsid w:val="008B54DF"/>
    <w:rsid w:val="008B6686"/>
    <w:rsid w:val="008B7690"/>
    <w:rsid w:val="008C34FF"/>
    <w:rsid w:val="008C4004"/>
    <w:rsid w:val="008C4BAA"/>
    <w:rsid w:val="008C5DC0"/>
    <w:rsid w:val="008C639E"/>
    <w:rsid w:val="008C6B01"/>
    <w:rsid w:val="008D0239"/>
    <w:rsid w:val="008D02D2"/>
    <w:rsid w:val="008D08CD"/>
    <w:rsid w:val="008D3169"/>
    <w:rsid w:val="008D3273"/>
    <w:rsid w:val="008D33FC"/>
    <w:rsid w:val="008D4322"/>
    <w:rsid w:val="008D46BA"/>
    <w:rsid w:val="008D4ADF"/>
    <w:rsid w:val="008D51AF"/>
    <w:rsid w:val="008D639F"/>
    <w:rsid w:val="008D73D8"/>
    <w:rsid w:val="008E00A9"/>
    <w:rsid w:val="008E12C5"/>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0177"/>
    <w:rsid w:val="0092112B"/>
    <w:rsid w:val="0092159C"/>
    <w:rsid w:val="009229C6"/>
    <w:rsid w:val="00922C40"/>
    <w:rsid w:val="009243F7"/>
    <w:rsid w:val="009247C4"/>
    <w:rsid w:val="0092578E"/>
    <w:rsid w:val="00925AB3"/>
    <w:rsid w:val="00925CFB"/>
    <w:rsid w:val="00925D18"/>
    <w:rsid w:val="0093093D"/>
    <w:rsid w:val="00931512"/>
    <w:rsid w:val="00933369"/>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425A"/>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4C5"/>
    <w:rsid w:val="00987899"/>
    <w:rsid w:val="00993351"/>
    <w:rsid w:val="00994D0E"/>
    <w:rsid w:val="00996839"/>
    <w:rsid w:val="009976CE"/>
    <w:rsid w:val="00997E93"/>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288A"/>
    <w:rsid w:val="009D31DD"/>
    <w:rsid w:val="009D3355"/>
    <w:rsid w:val="009D39CB"/>
    <w:rsid w:val="009D40AA"/>
    <w:rsid w:val="009D4EBB"/>
    <w:rsid w:val="009D534D"/>
    <w:rsid w:val="009D6928"/>
    <w:rsid w:val="009D74F6"/>
    <w:rsid w:val="009D754E"/>
    <w:rsid w:val="009E07E4"/>
    <w:rsid w:val="009E0D8F"/>
    <w:rsid w:val="009E1D84"/>
    <w:rsid w:val="009E2057"/>
    <w:rsid w:val="009E4614"/>
    <w:rsid w:val="009E4983"/>
    <w:rsid w:val="009E590B"/>
    <w:rsid w:val="009E673C"/>
    <w:rsid w:val="009E68AC"/>
    <w:rsid w:val="009E7255"/>
    <w:rsid w:val="009E73AB"/>
    <w:rsid w:val="009F09C1"/>
    <w:rsid w:val="009F2F33"/>
    <w:rsid w:val="009F30D0"/>
    <w:rsid w:val="009F3175"/>
    <w:rsid w:val="009F3733"/>
    <w:rsid w:val="009F414B"/>
    <w:rsid w:val="009F4CA4"/>
    <w:rsid w:val="009F7EEA"/>
    <w:rsid w:val="00A0007C"/>
    <w:rsid w:val="00A0025B"/>
    <w:rsid w:val="00A00483"/>
    <w:rsid w:val="00A007EB"/>
    <w:rsid w:val="00A00FB4"/>
    <w:rsid w:val="00A01783"/>
    <w:rsid w:val="00A017C9"/>
    <w:rsid w:val="00A02093"/>
    <w:rsid w:val="00A02663"/>
    <w:rsid w:val="00A04B53"/>
    <w:rsid w:val="00A05484"/>
    <w:rsid w:val="00A07760"/>
    <w:rsid w:val="00A13C95"/>
    <w:rsid w:val="00A150BD"/>
    <w:rsid w:val="00A16D5C"/>
    <w:rsid w:val="00A17C0C"/>
    <w:rsid w:val="00A205D5"/>
    <w:rsid w:val="00A24E54"/>
    <w:rsid w:val="00A252AF"/>
    <w:rsid w:val="00A31202"/>
    <w:rsid w:val="00A314C5"/>
    <w:rsid w:val="00A326EC"/>
    <w:rsid w:val="00A32D45"/>
    <w:rsid w:val="00A33B8F"/>
    <w:rsid w:val="00A341DA"/>
    <w:rsid w:val="00A34273"/>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9F2"/>
    <w:rsid w:val="00A521A0"/>
    <w:rsid w:val="00A52AAA"/>
    <w:rsid w:val="00A53709"/>
    <w:rsid w:val="00A541FA"/>
    <w:rsid w:val="00A61AD6"/>
    <w:rsid w:val="00A61FA8"/>
    <w:rsid w:val="00A6205C"/>
    <w:rsid w:val="00A62552"/>
    <w:rsid w:val="00A62B6D"/>
    <w:rsid w:val="00A63A66"/>
    <w:rsid w:val="00A63EAD"/>
    <w:rsid w:val="00A64C25"/>
    <w:rsid w:val="00A668C2"/>
    <w:rsid w:val="00A712DD"/>
    <w:rsid w:val="00A725E3"/>
    <w:rsid w:val="00A740B5"/>
    <w:rsid w:val="00A741D0"/>
    <w:rsid w:val="00A75164"/>
    <w:rsid w:val="00A75A04"/>
    <w:rsid w:val="00A77D67"/>
    <w:rsid w:val="00A81598"/>
    <w:rsid w:val="00A815C6"/>
    <w:rsid w:val="00A81874"/>
    <w:rsid w:val="00A824EA"/>
    <w:rsid w:val="00A8474E"/>
    <w:rsid w:val="00A84CB5"/>
    <w:rsid w:val="00A8540C"/>
    <w:rsid w:val="00A859EC"/>
    <w:rsid w:val="00A85F50"/>
    <w:rsid w:val="00A87421"/>
    <w:rsid w:val="00A907A4"/>
    <w:rsid w:val="00A915FD"/>
    <w:rsid w:val="00A92C72"/>
    <w:rsid w:val="00A94E85"/>
    <w:rsid w:val="00A97A55"/>
    <w:rsid w:val="00AA07A7"/>
    <w:rsid w:val="00AA165C"/>
    <w:rsid w:val="00AA596F"/>
    <w:rsid w:val="00AA6BAC"/>
    <w:rsid w:val="00AB00D8"/>
    <w:rsid w:val="00AB011C"/>
    <w:rsid w:val="00AB026A"/>
    <w:rsid w:val="00AB02B7"/>
    <w:rsid w:val="00AB132D"/>
    <w:rsid w:val="00AB159D"/>
    <w:rsid w:val="00AB1C5F"/>
    <w:rsid w:val="00AB1DF0"/>
    <w:rsid w:val="00AB28B1"/>
    <w:rsid w:val="00AB2AEF"/>
    <w:rsid w:val="00AB5844"/>
    <w:rsid w:val="00AB5BF7"/>
    <w:rsid w:val="00AB6700"/>
    <w:rsid w:val="00AB6775"/>
    <w:rsid w:val="00AB6AF4"/>
    <w:rsid w:val="00AB7D37"/>
    <w:rsid w:val="00AC060B"/>
    <w:rsid w:val="00AC26A2"/>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0F09"/>
    <w:rsid w:val="00AE378A"/>
    <w:rsid w:val="00AE6795"/>
    <w:rsid w:val="00AE716C"/>
    <w:rsid w:val="00AE7BAF"/>
    <w:rsid w:val="00AF3143"/>
    <w:rsid w:val="00AF68B8"/>
    <w:rsid w:val="00AF791D"/>
    <w:rsid w:val="00B0014E"/>
    <w:rsid w:val="00B00CE0"/>
    <w:rsid w:val="00B01B40"/>
    <w:rsid w:val="00B041D0"/>
    <w:rsid w:val="00B04924"/>
    <w:rsid w:val="00B07024"/>
    <w:rsid w:val="00B07C81"/>
    <w:rsid w:val="00B10460"/>
    <w:rsid w:val="00B114D3"/>
    <w:rsid w:val="00B1163A"/>
    <w:rsid w:val="00B12B7A"/>
    <w:rsid w:val="00B131B3"/>
    <w:rsid w:val="00B13C2C"/>
    <w:rsid w:val="00B14449"/>
    <w:rsid w:val="00B14B69"/>
    <w:rsid w:val="00B153D2"/>
    <w:rsid w:val="00B1569F"/>
    <w:rsid w:val="00B159F0"/>
    <w:rsid w:val="00B16987"/>
    <w:rsid w:val="00B17971"/>
    <w:rsid w:val="00B17D28"/>
    <w:rsid w:val="00B20A62"/>
    <w:rsid w:val="00B21FE6"/>
    <w:rsid w:val="00B22DAD"/>
    <w:rsid w:val="00B2433E"/>
    <w:rsid w:val="00B24463"/>
    <w:rsid w:val="00B25142"/>
    <w:rsid w:val="00B255F8"/>
    <w:rsid w:val="00B25822"/>
    <w:rsid w:val="00B258C2"/>
    <w:rsid w:val="00B25CBB"/>
    <w:rsid w:val="00B305DD"/>
    <w:rsid w:val="00B32D9A"/>
    <w:rsid w:val="00B33248"/>
    <w:rsid w:val="00B33BCE"/>
    <w:rsid w:val="00B35549"/>
    <w:rsid w:val="00B35A92"/>
    <w:rsid w:val="00B35F40"/>
    <w:rsid w:val="00B364C3"/>
    <w:rsid w:val="00B40BF7"/>
    <w:rsid w:val="00B41591"/>
    <w:rsid w:val="00B4276E"/>
    <w:rsid w:val="00B442C8"/>
    <w:rsid w:val="00B44582"/>
    <w:rsid w:val="00B46A80"/>
    <w:rsid w:val="00B477B9"/>
    <w:rsid w:val="00B50415"/>
    <w:rsid w:val="00B51B50"/>
    <w:rsid w:val="00B5257A"/>
    <w:rsid w:val="00B5361A"/>
    <w:rsid w:val="00B54619"/>
    <w:rsid w:val="00B558A7"/>
    <w:rsid w:val="00B55E80"/>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45DC"/>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2DA2"/>
    <w:rsid w:val="00BC3631"/>
    <w:rsid w:val="00BC378D"/>
    <w:rsid w:val="00BC3BAA"/>
    <w:rsid w:val="00BC3D2A"/>
    <w:rsid w:val="00BC414C"/>
    <w:rsid w:val="00BC42AE"/>
    <w:rsid w:val="00BC582A"/>
    <w:rsid w:val="00BD08FD"/>
    <w:rsid w:val="00BD0AC4"/>
    <w:rsid w:val="00BD1C6E"/>
    <w:rsid w:val="00BD3F1A"/>
    <w:rsid w:val="00BD4661"/>
    <w:rsid w:val="00BD48C1"/>
    <w:rsid w:val="00BD6DE0"/>
    <w:rsid w:val="00BE4BD3"/>
    <w:rsid w:val="00BE539E"/>
    <w:rsid w:val="00BE6BF3"/>
    <w:rsid w:val="00BF031E"/>
    <w:rsid w:val="00BF1B12"/>
    <w:rsid w:val="00BF1E83"/>
    <w:rsid w:val="00BF1F7E"/>
    <w:rsid w:val="00BF2C93"/>
    <w:rsid w:val="00BF542E"/>
    <w:rsid w:val="00BF58B5"/>
    <w:rsid w:val="00BF69A5"/>
    <w:rsid w:val="00BF7880"/>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1838"/>
    <w:rsid w:val="00C32086"/>
    <w:rsid w:val="00C33708"/>
    <w:rsid w:val="00C33B73"/>
    <w:rsid w:val="00C3420C"/>
    <w:rsid w:val="00C34A95"/>
    <w:rsid w:val="00C35C04"/>
    <w:rsid w:val="00C360D9"/>
    <w:rsid w:val="00C36BC3"/>
    <w:rsid w:val="00C3722A"/>
    <w:rsid w:val="00C37C93"/>
    <w:rsid w:val="00C37FAB"/>
    <w:rsid w:val="00C43B18"/>
    <w:rsid w:val="00C45900"/>
    <w:rsid w:val="00C46A83"/>
    <w:rsid w:val="00C46B64"/>
    <w:rsid w:val="00C4736D"/>
    <w:rsid w:val="00C50709"/>
    <w:rsid w:val="00C5260B"/>
    <w:rsid w:val="00C547D6"/>
    <w:rsid w:val="00C553BF"/>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35"/>
    <w:rsid w:val="00CA1B87"/>
    <w:rsid w:val="00CA1F1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06C"/>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4BD8"/>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001B"/>
    <w:rsid w:val="00D316D9"/>
    <w:rsid w:val="00D32A4E"/>
    <w:rsid w:val="00D330D7"/>
    <w:rsid w:val="00D34945"/>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13"/>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77D41"/>
    <w:rsid w:val="00D82198"/>
    <w:rsid w:val="00D82CA6"/>
    <w:rsid w:val="00D83AA4"/>
    <w:rsid w:val="00D842C4"/>
    <w:rsid w:val="00D844BF"/>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10B"/>
    <w:rsid w:val="00DB3371"/>
    <w:rsid w:val="00DB7C17"/>
    <w:rsid w:val="00DC0F08"/>
    <w:rsid w:val="00DC14DB"/>
    <w:rsid w:val="00DC1C2E"/>
    <w:rsid w:val="00DC454C"/>
    <w:rsid w:val="00DC5326"/>
    <w:rsid w:val="00DC5748"/>
    <w:rsid w:val="00DC6911"/>
    <w:rsid w:val="00DD0E23"/>
    <w:rsid w:val="00DD41B5"/>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142B"/>
    <w:rsid w:val="00DF2AAE"/>
    <w:rsid w:val="00DF32C0"/>
    <w:rsid w:val="00DF3D3F"/>
    <w:rsid w:val="00DF46C7"/>
    <w:rsid w:val="00DF48B6"/>
    <w:rsid w:val="00DF5671"/>
    <w:rsid w:val="00DF5A87"/>
    <w:rsid w:val="00DF6147"/>
    <w:rsid w:val="00DF664C"/>
    <w:rsid w:val="00DF7109"/>
    <w:rsid w:val="00DF7372"/>
    <w:rsid w:val="00DF7489"/>
    <w:rsid w:val="00E01699"/>
    <w:rsid w:val="00E01A4F"/>
    <w:rsid w:val="00E020CD"/>
    <w:rsid w:val="00E027B0"/>
    <w:rsid w:val="00E0280A"/>
    <w:rsid w:val="00E0357D"/>
    <w:rsid w:val="00E04446"/>
    <w:rsid w:val="00E046E7"/>
    <w:rsid w:val="00E0538E"/>
    <w:rsid w:val="00E05B5E"/>
    <w:rsid w:val="00E063C6"/>
    <w:rsid w:val="00E0666E"/>
    <w:rsid w:val="00E076C8"/>
    <w:rsid w:val="00E11379"/>
    <w:rsid w:val="00E133B9"/>
    <w:rsid w:val="00E14D39"/>
    <w:rsid w:val="00E16061"/>
    <w:rsid w:val="00E165CB"/>
    <w:rsid w:val="00E21581"/>
    <w:rsid w:val="00E215C7"/>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3ADB"/>
    <w:rsid w:val="00E56163"/>
    <w:rsid w:val="00E56B3B"/>
    <w:rsid w:val="00E60241"/>
    <w:rsid w:val="00E6107B"/>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926"/>
    <w:rsid w:val="00E91F36"/>
    <w:rsid w:val="00E965E7"/>
    <w:rsid w:val="00E96CE1"/>
    <w:rsid w:val="00EA1289"/>
    <w:rsid w:val="00EA1596"/>
    <w:rsid w:val="00EA22C7"/>
    <w:rsid w:val="00EA2313"/>
    <w:rsid w:val="00EA2F46"/>
    <w:rsid w:val="00EA4951"/>
    <w:rsid w:val="00EA49C1"/>
    <w:rsid w:val="00EA4D1D"/>
    <w:rsid w:val="00EA5700"/>
    <w:rsid w:val="00EB1CBE"/>
    <w:rsid w:val="00EB369E"/>
    <w:rsid w:val="00EB5E2E"/>
    <w:rsid w:val="00EB5EFA"/>
    <w:rsid w:val="00EC1133"/>
    <w:rsid w:val="00EC280D"/>
    <w:rsid w:val="00EC2FD0"/>
    <w:rsid w:val="00EC317E"/>
    <w:rsid w:val="00EC3C75"/>
    <w:rsid w:val="00EC475D"/>
    <w:rsid w:val="00EC6EB8"/>
    <w:rsid w:val="00ED04F6"/>
    <w:rsid w:val="00ED135C"/>
    <w:rsid w:val="00ED2426"/>
    <w:rsid w:val="00ED24D7"/>
    <w:rsid w:val="00ED3C26"/>
    <w:rsid w:val="00ED40DD"/>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220F"/>
    <w:rsid w:val="00F03902"/>
    <w:rsid w:val="00F054B1"/>
    <w:rsid w:val="00F076FC"/>
    <w:rsid w:val="00F10D59"/>
    <w:rsid w:val="00F12118"/>
    <w:rsid w:val="00F128C8"/>
    <w:rsid w:val="00F13424"/>
    <w:rsid w:val="00F13F16"/>
    <w:rsid w:val="00F1421B"/>
    <w:rsid w:val="00F151AB"/>
    <w:rsid w:val="00F15DA4"/>
    <w:rsid w:val="00F15FA8"/>
    <w:rsid w:val="00F1606C"/>
    <w:rsid w:val="00F169E0"/>
    <w:rsid w:val="00F1771F"/>
    <w:rsid w:val="00F17D61"/>
    <w:rsid w:val="00F24715"/>
    <w:rsid w:val="00F248F9"/>
    <w:rsid w:val="00F31AA9"/>
    <w:rsid w:val="00F31FAB"/>
    <w:rsid w:val="00F32829"/>
    <w:rsid w:val="00F32B3B"/>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647"/>
    <w:rsid w:val="00F83706"/>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3630"/>
    <w:rsid w:val="00FB5BE5"/>
    <w:rsid w:val="00FB663C"/>
    <w:rsid w:val="00FB696F"/>
    <w:rsid w:val="00FB763A"/>
    <w:rsid w:val="00FB7A71"/>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355E"/>
    <w:rsid w:val="00FE4902"/>
    <w:rsid w:val="00FE4C85"/>
    <w:rsid w:val="00FE69A9"/>
    <w:rsid w:val="00FE736A"/>
    <w:rsid w:val="00FE77A8"/>
    <w:rsid w:val="00FF0456"/>
    <w:rsid w:val="00FF28E5"/>
    <w:rsid w:val="00FF4700"/>
    <w:rsid w:val="00FF6B8D"/>
    <w:rsid w:val="00FF71D1"/>
    <w:rsid w:val="00FF728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uiPriority w:val="99"/>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paragraph" w:customStyle="1" w:styleId="Normal1">
    <w:name w:val="Normal1"/>
    <w:basedOn w:val="Normal"/>
    <w:rsid w:val="00106C9A"/>
    <w:pPr>
      <w:spacing w:line="240" w:lineRule="atLeast"/>
    </w:pPr>
  </w:style>
  <w:style w:type="character" w:customStyle="1" w:styleId="normalchar1">
    <w:name w:val="normal__char1"/>
    <w:basedOn w:val="Fuentedeprrafopredeter"/>
    <w:rsid w:val="00106C9A"/>
    <w:rPr>
      <w:rFonts w:ascii="Times New Roman" w:hAnsi="Times New Roman" w:cs="Times New Roman" w:hint="default"/>
      <w:sz w:val="24"/>
      <w:szCs w:val="24"/>
    </w:rPr>
  </w:style>
  <w:style w:type="character" w:customStyle="1" w:styleId="Ttulo2Car">
    <w:name w:val="Título 2 Car"/>
    <w:basedOn w:val="Fuentedeprrafopredeter"/>
    <w:link w:val="Ttulo2"/>
    <w:rsid w:val="006C6DB5"/>
    <w:rPr>
      <w:rFonts w:ascii="Arial" w:hAnsi="Arial" w:cs="Arial"/>
      <w:b/>
      <w:bCs/>
      <w:i/>
      <w:iCs/>
      <w:sz w:val="28"/>
      <w:szCs w:val="28"/>
    </w:rPr>
  </w:style>
  <w:style w:type="character" w:customStyle="1" w:styleId="Ttulo3Car">
    <w:name w:val="Título 3 Car"/>
    <w:basedOn w:val="Fuentedeprrafopredeter"/>
    <w:link w:val="Ttulo3"/>
    <w:rsid w:val="006C6DB5"/>
    <w:rPr>
      <w:rFonts w:ascii="Arial" w:hAnsi="Arial" w:cs="Arial"/>
      <w:b/>
      <w:bCs/>
      <w:sz w:val="26"/>
      <w:szCs w:val="26"/>
    </w:rPr>
  </w:style>
  <w:style w:type="character" w:customStyle="1" w:styleId="EncabezadoCar">
    <w:name w:val="Encabezado Car"/>
    <w:basedOn w:val="Fuentedeprrafopredeter"/>
    <w:link w:val="Encabezado"/>
    <w:uiPriority w:val="99"/>
    <w:rsid w:val="006C6DB5"/>
    <w:rPr>
      <w:sz w:val="24"/>
      <w:szCs w:val="24"/>
    </w:rPr>
  </w:style>
  <w:style w:type="character" w:customStyle="1" w:styleId="PiedepginaCar">
    <w:name w:val="Pie de página Car"/>
    <w:basedOn w:val="Fuentedeprrafopredeter"/>
    <w:link w:val="Piedepgina"/>
    <w:uiPriority w:val="99"/>
    <w:rsid w:val="006C6DB5"/>
    <w:rPr>
      <w:sz w:val="24"/>
      <w:szCs w:val="24"/>
    </w:rPr>
  </w:style>
  <w:style w:type="paragraph" w:customStyle="1" w:styleId="xl65">
    <w:name w:val="xl65"/>
    <w:basedOn w:val="Normal"/>
    <w:rsid w:val="006C6DB5"/>
    <w:pPr>
      <w:spacing w:before="100" w:beforeAutospacing="1" w:after="100" w:afterAutospacing="1"/>
    </w:pPr>
    <w:rPr>
      <w:sz w:val="18"/>
      <w:szCs w:val="18"/>
      <w:lang w:val="es-MX" w:eastAsia="es-MX"/>
    </w:rPr>
  </w:style>
  <w:style w:type="paragraph" w:customStyle="1" w:styleId="xl66">
    <w:name w:val="xl66"/>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s-MX" w:eastAsia="es-MX"/>
    </w:rPr>
  </w:style>
  <w:style w:type="paragraph" w:customStyle="1" w:styleId="xl67">
    <w:name w:val="xl67"/>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68">
    <w:name w:val="xl68"/>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es-MX" w:eastAsia="es-MX"/>
    </w:rPr>
  </w:style>
  <w:style w:type="paragraph" w:customStyle="1" w:styleId="xl69">
    <w:name w:val="xl69"/>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70">
    <w:name w:val="xl70"/>
    <w:basedOn w:val="Normal"/>
    <w:rsid w:val="006C6DB5"/>
    <w:pPr>
      <w:spacing w:before="100" w:beforeAutospacing="1" w:after="100" w:afterAutospacing="1"/>
      <w:jc w:val="center"/>
    </w:pPr>
    <w:rPr>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uiPriority w:val="99"/>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paragraph" w:customStyle="1" w:styleId="Normal1">
    <w:name w:val="Normal1"/>
    <w:basedOn w:val="Normal"/>
    <w:rsid w:val="00106C9A"/>
    <w:pPr>
      <w:spacing w:line="240" w:lineRule="atLeast"/>
    </w:pPr>
  </w:style>
  <w:style w:type="character" w:customStyle="1" w:styleId="normalchar1">
    <w:name w:val="normal__char1"/>
    <w:basedOn w:val="Fuentedeprrafopredeter"/>
    <w:rsid w:val="00106C9A"/>
    <w:rPr>
      <w:rFonts w:ascii="Times New Roman" w:hAnsi="Times New Roman" w:cs="Times New Roman" w:hint="default"/>
      <w:sz w:val="24"/>
      <w:szCs w:val="24"/>
    </w:rPr>
  </w:style>
  <w:style w:type="character" w:customStyle="1" w:styleId="Ttulo2Car">
    <w:name w:val="Título 2 Car"/>
    <w:basedOn w:val="Fuentedeprrafopredeter"/>
    <w:link w:val="Ttulo2"/>
    <w:rsid w:val="006C6DB5"/>
    <w:rPr>
      <w:rFonts w:ascii="Arial" w:hAnsi="Arial" w:cs="Arial"/>
      <w:b/>
      <w:bCs/>
      <w:i/>
      <w:iCs/>
      <w:sz w:val="28"/>
      <w:szCs w:val="28"/>
    </w:rPr>
  </w:style>
  <w:style w:type="character" w:customStyle="1" w:styleId="Ttulo3Car">
    <w:name w:val="Título 3 Car"/>
    <w:basedOn w:val="Fuentedeprrafopredeter"/>
    <w:link w:val="Ttulo3"/>
    <w:rsid w:val="006C6DB5"/>
    <w:rPr>
      <w:rFonts w:ascii="Arial" w:hAnsi="Arial" w:cs="Arial"/>
      <w:b/>
      <w:bCs/>
      <w:sz w:val="26"/>
      <w:szCs w:val="26"/>
    </w:rPr>
  </w:style>
  <w:style w:type="character" w:customStyle="1" w:styleId="EncabezadoCar">
    <w:name w:val="Encabezado Car"/>
    <w:basedOn w:val="Fuentedeprrafopredeter"/>
    <w:link w:val="Encabezado"/>
    <w:uiPriority w:val="99"/>
    <w:rsid w:val="006C6DB5"/>
    <w:rPr>
      <w:sz w:val="24"/>
      <w:szCs w:val="24"/>
    </w:rPr>
  </w:style>
  <w:style w:type="character" w:customStyle="1" w:styleId="PiedepginaCar">
    <w:name w:val="Pie de página Car"/>
    <w:basedOn w:val="Fuentedeprrafopredeter"/>
    <w:link w:val="Piedepgina"/>
    <w:uiPriority w:val="99"/>
    <w:rsid w:val="006C6DB5"/>
    <w:rPr>
      <w:sz w:val="24"/>
      <w:szCs w:val="24"/>
    </w:rPr>
  </w:style>
  <w:style w:type="paragraph" w:customStyle="1" w:styleId="xl65">
    <w:name w:val="xl65"/>
    <w:basedOn w:val="Normal"/>
    <w:rsid w:val="006C6DB5"/>
    <w:pPr>
      <w:spacing w:before="100" w:beforeAutospacing="1" w:after="100" w:afterAutospacing="1"/>
    </w:pPr>
    <w:rPr>
      <w:sz w:val="18"/>
      <w:szCs w:val="18"/>
      <w:lang w:val="es-MX" w:eastAsia="es-MX"/>
    </w:rPr>
  </w:style>
  <w:style w:type="paragraph" w:customStyle="1" w:styleId="xl66">
    <w:name w:val="xl66"/>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s-MX" w:eastAsia="es-MX"/>
    </w:rPr>
  </w:style>
  <w:style w:type="paragraph" w:customStyle="1" w:styleId="xl67">
    <w:name w:val="xl67"/>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68">
    <w:name w:val="xl68"/>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es-MX" w:eastAsia="es-MX"/>
    </w:rPr>
  </w:style>
  <w:style w:type="paragraph" w:customStyle="1" w:styleId="xl69">
    <w:name w:val="xl69"/>
    <w:basedOn w:val="Normal"/>
    <w:rsid w:val="006C6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MX" w:eastAsia="es-MX"/>
    </w:rPr>
  </w:style>
  <w:style w:type="paragraph" w:customStyle="1" w:styleId="xl70">
    <w:name w:val="xl70"/>
    <w:basedOn w:val="Normal"/>
    <w:rsid w:val="006C6DB5"/>
    <w:pPr>
      <w:spacing w:before="100" w:beforeAutospacing="1" w:after="100" w:afterAutospacing="1"/>
      <w:jc w:val="center"/>
    </w:pPr>
    <w:rPr>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06012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35689304">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12019200">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6DAD-BCB6-4CF4-80CA-CA3B98E1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cp:lastModifiedBy>
  <cp:revision>2</cp:revision>
  <cp:lastPrinted>2015-06-22T21:45:00Z</cp:lastPrinted>
  <dcterms:created xsi:type="dcterms:W3CDTF">2015-07-27T22:11:00Z</dcterms:created>
  <dcterms:modified xsi:type="dcterms:W3CDTF">2015-07-27T22:11:00Z</dcterms:modified>
</cp:coreProperties>
</file>