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628" w:rsidRPr="00E66628" w:rsidRDefault="00E66628" w:rsidP="00E66628">
      <w:pPr>
        <w:jc w:val="center"/>
        <w:rPr>
          <w:rFonts w:ascii="Century Gothic" w:hAnsi="Century Gothic" w:cs="Calibri"/>
          <w:b/>
          <w:sz w:val="28"/>
          <w:szCs w:val="28"/>
          <w:u w:val="single"/>
        </w:rPr>
      </w:pPr>
      <w:r w:rsidRPr="00E66628">
        <w:rPr>
          <w:rFonts w:ascii="Century Gothic" w:hAnsi="Century Gothic" w:cs="Arial"/>
          <w:b/>
          <w:sz w:val="18"/>
          <w:szCs w:val="18"/>
          <w:u w:val="single"/>
        </w:rPr>
        <w:t xml:space="preserve">ESPECIFICACIONES TÉCNICAS </w:t>
      </w:r>
    </w:p>
    <w:p w:rsidR="00E66628" w:rsidRPr="00E66628" w:rsidRDefault="00E66628" w:rsidP="00E66628">
      <w:pPr>
        <w:jc w:val="both"/>
        <w:rPr>
          <w:rFonts w:ascii="Century Gothic" w:hAnsi="Century Gothic" w:cs="Verdana"/>
          <w:b/>
          <w:bCs/>
          <w:color w:val="000000"/>
        </w:rPr>
      </w:pPr>
    </w:p>
    <w:p w:rsidR="00E66628" w:rsidRPr="00E66628" w:rsidRDefault="00E66628" w:rsidP="00E66628">
      <w:pPr>
        <w:numPr>
          <w:ilvl w:val="0"/>
          <w:numId w:val="9"/>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ANTECEDENTES.-</w:t>
      </w:r>
    </w:p>
    <w:p w:rsidR="00E66628" w:rsidRPr="00E66628" w:rsidRDefault="00E66628" w:rsidP="00E66628">
      <w:pPr>
        <w:jc w:val="both"/>
        <w:rPr>
          <w:rFonts w:ascii="Century Gothic" w:hAnsi="Century Gothic" w:cs="Tahoma"/>
          <w:b/>
          <w:sz w:val="20"/>
          <w:szCs w:val="20"/>
        </w:rPr>
      </w:pPr>
    </w:p>
    <w:p w:rsidR="00E66628" w:rsidRPr="00E66628" w:rsidRDefault="00E66628" w:rsidP="001B1E78">
      <w:pPr>
        <w:ind w:left="708" w:firstLine="708"/>
        <w:jc w:val="both"/>
        <w:rPr>
          <w:rFonts w:ascii="Century Gothic" w:hAnsi="Century Gothic" w:cs="Tahoma"/>
          <w:sz w:val="20"/>
          <w:szCs w:val="20"/>
        </w:rPr>
      </w:pPr>
      <w:r w:rsidRPr="00E66628">
        <w:rPr>
          <w:rFonts w:ascii="Century Gothic" w:hAnsi="Century Gothic" w:cs="Tahoma"/>
          <w:b/>
          <w:sz w:val="20"/>
          <w:szCs w:val="20"/>
        </w:rPr>
        <w:t>Yacimientos Petrolíferos Fiscales Bolivianos (YPFB)</w:t>
      </w:r>
      <w:r w:rsidRPr="00E66628">
        <w:rPr>
          <w:rFonts w:ascii="Century Gothic" w:hAnsi="Century Gothic" w:cs="Tahoma"/>
          <w:sz w:val="20"/>
          <w:szCs w:val="20"/>
        </w:rPr>
        <w:t xml:space="preserve"> convoca a  empresas especialistas en la fabricación de estructuras de almacenamiento prefabricadas, a presentar sus ofertas para el presente proceso de contratación.</w:t>
      </w:r>
    </w:p>
    <w:p w:rsidR="00E66628" w:rsidRPr="00E66628" w:rsidRDefault="00E66628" w:rsidP="00E66628">
      <w:pPr>
        <w:pStyle w:val="BodyText21"/>
        <w:widowControl/>
        <w:rPr>
          <w:rFonts w:ascii="Century Gothic" w:hAnsi="Century Gothic" w:cs="Arial"/>
          <w:sz w:val="20"/>
          <w:lang w:val="es-BO"/>
        </w:rPr>
      </w:pPr>
    </w:p>
    <w:p w:rsidR="00E66628" w:rsidRPr="00E66628" w:rsidRDefault="00E66628" w:rsidP="00E66628">
      <w:pPr>
        <w:numPr>
          <w:ilvl w:val="0"/>
          <w:numId w:val="9"/>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GENERALIDADES.-</w:t>
      </w:r>
    </w:p>
    <w:p w:rsidR="00E66628" w:rsidRPr="00E66628" w:rsidRDefault="00E66628" w:rsidP="00E66628">
      <w:pPr>
        <w:pStyle w:val="articulo"/>
        <w:widowControl/>
        <w:ind w:hanging="360"/>
        <w:rPr>
          <w:rFonts w:ascii="Century Gothic" w:hAnsi="Century Gothic" w:cs="Arial"/>
          <w:bCs/>
          <w:iCs/>
          <w:sz w:val="16"/>
          <w:szCs w:val="16"/>
          <w:lang w:val="es-BO"/>
        </w:rPr>
      </w:pPr>
    </w:p>
    <w:p w:rsidR="00E66628" w:rsidRPr="00E66628" w:rsidRDefault="00E66628" w:rsidP="001B1E78">
      <w:pPr>
        <w:ind w:left="708" w:firstLine="708"/>
        <w:jc w:val="both"/>
        <w:rPr>
          <w:rFonts w:ascii="Century Gothic" w:hAnsi="Century Gothic" w:cs="Tahoma"/>
          <w:sz w:val="20"/>
          <w:szCs w:val="20"/>
        </w:rPr>
      </w:pPr>
      <w:r w:rsidRPr="00E66628">
        <w:rPr>
          <w:rFonts w:ascii="Century Gothic" w:hAnsi="Century Gothic" w:cs="Tahoma"/>
          <w:sz w:val="20"/>
          <w:szCs w:val="20"/>
        </w:rPr>
        <w:t>Las siguientes especificaciones técnicas se refieren  al proceso de “</w:t>
      </w:r>
      <w:r w:rsidR="004002FF" w:rsidRPr="004002FF">
        <w:rPr>
          <w:rFonts w:ascii="Century Gothic" w:hAnsi="Century Gothic" w:cs="Tahoma"/>
          <w:sz w:val="20"/>
          <w:szCs w:val="20"/>
        </w:rPr>
        <w:t>ADQUISICION DE GALPON DESMONTABLE PREFABRICADO TIPO HANGAR PARA RESGUARDO DE LOS BIENES MUEBLES, EQUIPOS (ACTIVOS FIJOS) DE YPFB SANTA CRUZ</w:t>
      </w:r>
      <w:r w:rsidRPr="00E66628">
        <w:rPr>
          <w:rFonts w:ascii="Century Gothic" w:hAnsi="Century Gothic" w:cs="Tahoma"/>
          <w:sz w:val="20"/>
          <w:szCs w:val="20"/>
        </w:rPr>
        <w:t xml:space="preserve">, </w:t>
      </w:r>
      <w:r>
        <w:rPr>
          <w:rFonts w:ascii="Century Gothic" w:hAnsi="Century Gothic" w:cs="Tahoma"/>
          <w:sz w:val="20"/>
          <w:szCs w:val="20"/>
        </w:rPr>
        <w:t xml:space="preserve">el mismo servirá para resguardar los bienes muebles y equipos </w:t>
      </w:r>
      <w:r w:rsidRPr="00E66628">
        <w:rPr>
          <w:rFonts w:ascii="Century Gothic" w:hAnsi="Century Gothic" w:cs="Tahoma"/>
          <w:sz w:val="20"/>
          <w:szCs w:val="20"/>
        </w:rPr>
        <w:t xml:space="preserve">de la </w:t>
      </w:r>
      <w:r>
        <w:rPr>
          <w:rFonts w:ascii="Century Gothic" w:hAnsi="Century Gothic" w:cs="Tahoma"/>
          <w:sz w:val="20"/>
          <w:szCs w:val="20"/>
        </w:rPr>
        <w:t xml:space="preserve">Vicepresidencia Nacional de Operaciones  - VPNO, </w:t>
      </w:r>
      <w:r w:rsidRPr="00E66628">
        <w:rPr>
          <w:rFonts w:ascii="Century Gothic" w:hAnsi="Century Gothic" w:cs="Tahoma"/>
          <w:sz w:val="20"/>
          <w:szCs w:val="20"/>
        </w:rPr>
        <w:t>con un área aproximada de 300.m2.</w:t>
      </w:r>
    </w:p>
    <w:p w:rsidR="00E66628" w:rsidRPr="00E66628" w:rsidRDefault="00E66628" w:rsidP="00E66628">
      <w:pPr>
        <w:jc w:val="both"/>
        <w:rPr>
          <w:rFonts w:ascii="Century Gothic" w:hAnsi="Century Gothic" w:cs="Tahoma"/>
          <w:sz w:val="20"/>
          <w:szCs w:val="20"/>
        </w:rPr>
      </w:pPr>
    </w:p>
    <w:p w:rsidR="00E66628" w:rsidRPr="00E66628" w:rsidRDefault="00E66628" w:rsidP="00E66628">
      <w:pPr>
        <w:numPr>
          <w:ilvl w:val="0"/>
          <w:numId w:val="9"/>
        </w:numPr>
        <w:jc w:val="both"/>
        <w:outlineLvl w:val="0"/>
        <w:rPr>
          <w:rFonts w:ascii="Century Gothic" w:hAnsi="Century Gothic" w:cs="Tahoma"/>
          <w:b/>
          <w:iCs/>
          <w:sz w:val="20"/>
          <w:szCs w:val="20"/>
          <w:lang w:val="es-BO"/>
        </w:rPr>
      </w:pPr>
      <w:r w:rsidRPr="00E66628">
        <w:rPr>
          <w:rFonts w:ascii="Century Gothic" w:hAnsi="Century Gothic" w:cs="Tahoma"/>
          <w:b/>
          <w:sz w:val="20"/>
          <w:szCs w:val="20"/>
          <w:u w:val="single"/>
        </w:rPr>
        <w:t>DETALLE DEL ALCANCE</w:t>
      </w:r>
    </w:p>
    <w:p w:rsidR="00E66628" w:rsidRPr="00E66628" w:rsidRDefault="00E66628" w:rsidP="00E66628">
      <w:pPr>
        <w:pStyle w:val="articulo"/>
        <w:widowControl/>
        <w:rPr>
          <w:rFonts w:ascii="Century Gothic" w:hAnsi="Century Gothic" w:cs="Tahoma"/>
          <w:iCs/>
          <w:sz w:val="20"/>
          <w:lang w:val="es-BO"/>
        </w:rPr>
      </w:pPr>
    </w:p>
    <w:p w:rsidR="00E66628" w:rsidRPr="00E66628" w:rsidRDefault="00E66628" w:rsidP="001B1E78">
      <w:pPr>
        <w:ind w:left="708" w:firstLine="708"/>
        <w:jc w:val="both"/>
        <w:rPr>
          <w:rFonts w:ascii="Century Gothic" w:hAnsi="Century Gothic" w:cs="Tahoma"/>
          <w:sz w:val="20"/>
          <w:szCs w:val="20"/>
        </w:rPr>
      </w:pPr>
      <w:r w:rsidRPr="00E66628">
        <w:rPr>
          <w:rFonts w:ascii="Century Gothic" w:hAnsi="Century Gothic" w:cs="Tahoma"/>
          <w:sz w:val="20"/>
          <w:szCs w:val="20"/>
        </w:rPr>
        <w:t xml:space="preserve">A continuación se describen las especificaciones técnicas a seguir para la adquisición y montaje de la estructura de almacenamiento: </w:t>
      </w:r>
    </w:p>
    <w:p w:rsidR="00E66628" w:rsidRPr="00E66628" w:rsidRDefault="00E66628" w:rsidP="00E66628">
      <w:pPr>
        <w:pStyle w:val="Normal2"/>
        <w:ind w:left="720"/>
        <w:rPr>
          <w:rFonts w:ascii="Century Gothic" w:hAnsi="Century Gothic" w:cs="Tahoma"/>
          <w:b/>
          <w:iCs/>
          <w:sz w:val="20"/>
          <w:lang w:val="es-BO"/>
        </w:rPr>
      </w:pPr>
    </w:p>
    <w:p w:rsidR="00E66628" w:rsidRDefault="00E66628" w:rsidP="00E66628">
      <w:pPr>
        <w:pStyle w:val="Normal2"/>
        <w:numPr>
          <w:ilvl w:val="2"/>
          <w:numId w:val="9"/>
        </w:numPr>
        <w:rPr>
          <w:rFonts w:ascii="Century Gothic" w:hAnsi="Century Gothic" w:cs="Tahoma"/>
          <w:b/>
          <w:iCs/>
          <w:sz w:val="20"/>
          <w:lang w:val="es-BO"/>
        </w:rPr>
      </w:pPr>
      <w:r w:rsidRPr="00E66628">
        <w:rPr>
          <w:rFonts w:ascii="Century Gothic" w:hAnsi="Century Gothic" w:cs="Tahoma"/>
          <w:b/>
          <w:iCs/>
          <w:sz w:val="20"/>
          <w:lang w:val="es-BO"/>
        </w:rPr>
        <w:t>Dimensiones:</w:t>
      </w:r>
    </w:p>
    <w:p w:rsidR="001B1E78" w:rsidRPr="00E66628" w:rsidRDefault="001B1E78" w:rsidP="001B1E78">
      <w:pPr>
        <w:pStyle w:val="Normal2"/>
        <w:ind w:left="1080" w:firstLine="0"/>
        <w:rPr>
          <w:rFonts w:ascii="Century Gothic" w:hAnsi="Century Gothic" w:cs="Tahoma"/>
          <w:b/>
          <w:iCs/>
          <w:sz w:val="20"/>
          <w:lang w:val="es-BO"/>
        </w:rPr>
      </w:pPr>
    </w:p>
    <w:p w:rsidR="00E66628" w:rsidRPr="00E66628" w:rsidRDefault="001B1E78" w:rsidP="00E66628">
      <w:pPr>
        <w:pStyle w:val="Normal2"/>
        <w:ind w:left="731" w:firstLine="0"/>
        <w:rPr>
          <w:rFonts w:ascii="Century Gothic" w:hAnsi="Century Gothic" w:cs="Tahoma"/>
          <w:iCs/>
          <w:sz w:val="20"/>
          <w:lang w:val="es-BO"/>
        </w:rPr>
      </w:pPr>
      <w:r>
        <w:rPr>
          <w:rFonts w:ascii="Century Gothic" w:hAnsi="Century Gothic" w:cs="Tahoma"/>
          <w:iCs/>
          <w:sz w:val="20"/>
          <w:lang w:val="es-BO"/>
        </w:rPr>
        <w:tab/>
      </w:r>
      <w:r w:rsidR="00E66628" w:rsidRPr="00E66628">
        <w:rPr>
          <w:rFonts w:ascii="Century Gothic" w:hAnsi="Century Gothic" w:cs="Tahoma"/>
          <w:iCs/>
          <w:sz w:val="20"/>
          <w:lang w:val="es-BO"/>
        </w:rPr>
        <w:t>La estructura de almacenamiento a adquirir debe contemplar las siguientes dimensiones:</w:t>
      </w:r>
    </w:p>
    <w:p w:rsidR="00E66628" w:rsidRPr="00E66628" w:rsidRDefault="00E66628" w:rsidP="00E66628">
      <w:pPr>
        <w:pStyle w:val="Normal2"/>
        <w:ind w:left="731" w:firstLine="0"/>
        <w:rPr>
          <w:rFonts w:ascii="Century Gothic" w:hAnsi="Century Gothic" w:cs="Tahoma"/>
          <w:b/>
          <w:iCs/>
          <w:sz w:val="20"/>
          <w:lang w:val="es-BO"/>
        </w:rPr>
      </w:pPr>
    </w:p>
    <w:p w:rsidR="00E66628" w:rsidRPr="00E66628" w:rsidRDefault="00E66628" w:rsidP="00E66628">
      <w:pPr>
        <w:pStyle w:val="Normal2"/>
        <w:ind w:left="731" w:firstLine="0"/>
        <w:rPr>
          <w:rFonts w:ascii="Century Gothic" w:hAnsi="Century Gothic" w:cs="Tahoma"/>
          <w:b/>
          <w:iCs/>
          <w:sz w:val="20"/>
          <w:lang w:val="es-BO"/>
        </w:rPr>
      </w:pPr>
    </w:p>
    <w:tbl>
      <w:tblPr>
        <w:tblW w:w="815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2229"/>
      </w:tblGrid>
      <w:tr w:rsidR="00E66628" w:rsidRPr="00E66628" w:rsidTr="00D93874">
        <w:trPr>
          <w:trHeight w:val="321"/>
        </w:trPr>
        <w:tc>
          <w:tcPr>
            <w:tcW w:w="5921" w:type="dxa"/>
            <w:shd w:val="clear" w:color="auto" w:fill="auto"/>
          </w:tcPr>
          <w:p w:rsidR="00E66628" w:rsidRPr="00E66628" w:rsidRDefault="00E66628" w:rsidP="00D93874">
            <w:pPr>
              <w:tabs>
                <w:tab w:val="left" w:pos="284"/>
              </w:tabs>
              <w:jc w:val="center"/>
              <w:rPr>
                <w:rFonts w:ascii="Century Gothic" w:hAnsi="Century Gothic" w:cs="Tahoma"/>
                <w:b/>
                <w:bCs/>
                <w:sz w:val="20"/>
                <w:szCs w:val="20"/>
                <w:lang w:val="es-BO"/>
              </w:rPr>
            </w:pPr>
            <w:r w:rsidRPr="00E66628">
              <w:rPr>
                <w:rFonts w:ascii="Century Gothic" w:hAnsi="Century Gothic" w:cs="Tahoma"/>
                <w:b/>
                <w:bCs/>
                <w:sz w:val="20"/>
                <w:szCs w:val="20"/>
                <w:lang w:val="es-BO"/>
              </w:rPr>
              <w:t>DETALLE</w:t>
            </w:r>
          </w:p>
        </w:tc>
        <w:tc>
          <w:tcPr>
            <w:tcW w:w="2229" w:type="dxa"/>
            <w:shd w:val="clear" w:color="auto" w:fill="auto"/>
          </w:tcPr>
          <w:p w:rsidR="00E66628" w:rsidRPr="00E66628" w:rsidRDefault="00E66628" w:rsidP="00D93874">
            <w:pPr>
              <w:tabs>
                <w:tab w:val="left" w:pos="284"/>
              </w:tabs>
              <w:jc w:val="center"/>
              <w:rPr>
                <w:rFonts w:ascii="Century Gothic" w:hAnsi="Century Gothic" w:cs="Tahoma"/>
                <w:b/>
                <w:bCs/>
                <w:sz w:val="20"/>
                <w:szCs w:val="20"/>
                <w:lang w:val="es-BO"/>
              </w:rPr>
            </w:pPr>
            <w:r w:rsidRPr="00E66628">
              <w:rPr>
                <w:rFonts w:ascii="Century Gothic" w:hAnsi="Century Gothic" w:cs="Tahoma"/>
                <w:b/>
                <w:bCs/>
                <w:sz w:val="20"/>
                <w:szCs w:val="20"/>
                <w:lang w:val="es-BO"/>
              </w:rPr>
              <w:t>SUPERFICIE M2</w:t>
            </w:r>
          </w:p>
        </w:tc>
      </w:tr>
      <w:tr w:rsidR="00E66628" w:rsidRPr="00E66628" w:rsidTr="00D93874">
        <w:trPr>
          <w:trHeight w:val="343"/>
        </w:trPr>
        <w:tc>
          <w:tcPr>
            <w:tcW w:w="5921" w:type="dxa"/>
            <w:shd w:val="clear" w:color="auto" w:fill="auto"/>
          </w:tcPr>
          <w:p w:rsidR="00E66628" w:rsidRPr="00E66628" w:rsidRDefault="00E66628" w:rsidP="00D93874">
            <w:pPr>
              <w:tabs>
                <w:tab w:val="left" w:pos="284"/>
              </w:tabs>
              <w:jc w:val="center"/>
              <w:rPr>
                <w:rFonts w:ascii="Century Gothic" w:hAnsi="Century Gothic" w:cs="Tahoma"/>
                <w:bCs/>
                <w:sz w:val="20"/>
                <w:szCs w:val="20"/>
                <w:lang w:val="es-BO"/>
              </w:rPr>
            </w:pPr>
            <w:r w:rsidRPr="00E66628">
              <w:rPr>
                <w:rFonts w:ascii="Century Gothic" w:hAnsi="Century Gothic" w:cs="Tahoma"/>
                <w:bCs/>
                <w:sz w:val="20"/>
                <w:szCs w:val="20"/>
                <w:lang w:val="es-BO"/>
              </w:rPr>
              <w:t>Área  de Almacenaje de 15 metros de ancho x 20 metros de largo y una altura en su eje central de 7 metros.</w:t>
            </w:r>
          </w:p>
          <w:p w:rsidR="00E66628" w:rsidRPr="00E66628" w:rsidRDefault="00E66628" w:rsidP="00B97A09">
            <w:pPr>
              <w:tabs>
                <w:tab w:val="left" w:pos="284"/>
              </w:tabs>
              <w:jc w:val="center"/>
              <w:rPr>
                <w:rFonts w:ascii="Century Gothic" w:hAnsi="Century Gothic" w:cs="Tahoma"/>
                <w:bCs/>
                <w:sz w:val="20"/>
                <w:szCs w:val="20"/>
                <w:lang w:val="es-BO"/>
              </w:rPr>
            </w:pPr>
            <w:r w:rsidRPr="00E66628">
              <w:rPr>
                <w:rFonts w:ascii="Century Gothic" w:hAnsi="Century Gothic" w:cs="Tahoma"/>
                <w:bCs/>
                <w:sz w:val="20"/>
                <w:szCs w:val="20"/>
                <w:lang w:val="es-BO"/>
              </w:rPr>
              <w:t xml:space="preserve">En el área interna cuenta con un </w:t>
            </w:r>
            <w:proofErr w:type="spellStart"/>
            <w:r w:rsidR="001324BA" w:rsidRPr="00E66628">
              <w:rPr>
                <w:rFonts w:ascii="Century Gothic" w:hAnsi="Century Gothic" w:cs="Tahoma"/>
                <w:bCs/>
                <w:sz w:val="20"/>
                <w:szCs w:val="20"/>
                <w:lang w:val="es-BO"/>
              </w:rPr>
              <w:t>Mezzanine</w:t>
            </w:r>
            <w:proofErr w:type="spellEnd"/>
            <w:r w:rsidRPr="00E66628">
              <w:rPr>
                <w:rFonts w:ascii="Century Gothic" w:hAnsi="Century Gothic" w:cs="Tahoma"/>
                <w:bCs/>
                <w:sz w:val="20"/>
                <w:szCs w:val="20"/>
                <w:lang w:val="es-BO"/>
              </w:rPr>
              <w:t xml:space="preserve"> de </w:t>
            </w:r>
            <w:r w:rsidR="00B97A09">
              <w:rPr>
                <w:rFonts w:ascii="Century Gothic" w:hAnsi="Century Gothic" w:cs="Tahoma"/>
                <w:bCs/>
                <w:sz w:val="20"/>
                <w:szCs w:val="20"/>
                <w:lang w:val="es-BO"/>
              </w:rPr>
              <w:t>147</w:t>
            </w:r>
            <w:r w:rsidRPr="00E66628">
              <w:rPr>
                <w:rFonts w:ascii="Century Gothic" w:hAnsi="Century Gothic" w:cs="Tahoma"/>
                <w:bCs/>
                <w:sz w:val="20"/>
                <w:szCs w:val="20"/>
                <w:lang w:val="es-BO"/>
              </w:rPr>
              <w:t xml:space="preserve"> m2, una oficina y batería de baño.</w:t>
            </w:r>
          </w:p>
        </w:tc>
        <w:tc>
          <w:tcPr>
            <w:tcW w:w="2229" w:type="dxa"/>
            <w:shd w:val="clear" w:color="auto" w:fill="auto"/>
          </w:tcPr>
          <w:p w:rsidR="00B97A09" w:rsidRDefault="00B97A09" w:rsidP="00D93874">
            <w:pPr>
              <w:tabs>
                <w:tab w:val="left" w:pos="284"/>
              </w:tabs>
              <w:jc w:val="center"/>
              <w:rPr>
                <w:rFonts w:ascii="Century Gothic" w:hAnsi="Century Gothic" w:cs="Tahoma"/>
                <w:bCs/>
                <w:sz w:val="20"/>
                <w:szCs w:val="20"/>
                <w:lang w:val="es-BO"/>
              </w:rPr>
            </w:pPr>
          </w:p>
          <w:p w:rsidR="00E66628" w:rsidRPr="00E66628" w:rsidRDefault="00E66628" w:rsidP="00D93874">
            <w:pPr>
              <w:tabs>
                <w:tab w:val="left" w:pos="284"/>
              </w:tabs>
              <w:jc w:val="center"/>
              <w:rPr>
                <w:rFonts w:ascii="Century Gothic" w:hAnsi="Century Gothic" w:cs="Tahoma"/>
                <w:bCs/>
                <w:sz w:val="20"/>
                <w:szCs w:val="20"/>
                <w:lang w:val="es-BO"/>
              </w:rPr>
            </w:pPr>
            <w:r w:rsidRPr="00E66628">
              <w:rPr>
                <w:rFonts w:ascii="Century Gothic" w:hAnsi="Century Gothic" w:cs="Tahoma"/>
                <w:bCs/>
                <w:sz w:val="20"/>
                <w:szCs w:val="20"/>
                <w:lang w:val="es-BO"/>
              </w:rPr>
              <w:t>300</w:t>
            </w:r>
          </w:p>
        </w:tc>
      </w:tr>
    </w:tbl>
    <w:p w:rsidR="00E66628" w:rsidRPr="00E66628" w:rsidRDefault="00E66628" w:rsidP="00E66628">
      <w:pPr>
        <w:tabs>
          <w:tab w:val="left" w:pos="284"/>
        </w:tabs>
        <w:ind w:left="1068"/>
        <w:jc w:val="both"/>
        <w:rPr>
          <w:rFonts w:ascii="Century Gothic" w:hAnsi="Century Gothic" w:cs="Arial"/>
          <w:bCs/>
          <w:lang w:val="es-BO"/>
        </w:rPr>
      </w:pPr>
    </w:p>
    <w:p w:rsidR="00E66628" w:rsidRPr="00E66628" w:rsidRDefault="00E66628" w:rsidP="00E66628">
      <w:pPr>
        <w:pStyle w:val="Normal2"/>
        <w:numPr>
          <w:ilvl w:val="2"/>
          <w:numId w:val="9"/>
        </w:numPr>
        <w:rPr>
          <w:rFonts w:ascii="Century Gothic" w:hAnsi="Century Gothic" w:cs="Tahoma"/>
          <w:b/>
          <w:iCs/>
          <w:sz w:val="20"/>
          <w:lang w:val="es-BO"/>
        </w:rPr>
      </w:pPr>
      <w:r w:rsidRPr="00E66628">
        <w:rPr>
          <w:rFonts w:ascii="Century Gothic" w:hAnsi="Century Gothic" w:cs="Tahoma"/>
          <w:b/>
          <w:iCs/>
          <w:sz w:val="20"/>
          <w:lang w:val="es-BO"/>
        </w:rPr>
        <w:t>Características técnicas esenciales:</w:t>
      </w:r>
    </w:p>
    <w:p w:rsidR="00E66628" w:rsidRPr="00E66628" w:rsidRDefault="00E66628" w:rsidP="00E66628">
      <w:pPr>
        <w:pStyle w:val="Normal2"/>
        <w:ind w:left="731" w:firstLine="0"/>
        <w:rPr>
          <w:rFonts w:ascii="Century Gothic" w:hAnsi="Century Gothic" w:cs="Tahoma"/>
          <w:b/>
          <w:iCs/>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Estructura de Almacenamiento prefabricada en acero de alta re</w:t>
      </w:r>
      <w:r w:rsidR="001B1E78">
        <w:rPr>
          <w:rFonts w:ascii="Century Gothic" w:hAnsi="Century Gothic" w:cs="Tahoma"/>
          <w:bCs/>
          <w:sz w:val="20"/>
          <w:szCs w:val="20"/>
        </w:rPr>
        <w:t>sistencia de 0.</w:t>
      </w:r>
      <w:r w:rsidR="00B97A09">
        <w:rPr>
          <w:rFonts w:ascii="Century Gothic" w:hAnsi="Century Gothic" w:cs="Tahoma"/>
          <w:bCs/>
          <w:sz w:val="20"/>
          <w:szCs w:val="20"/>
        </w:rPr>
        <w:t>7</w:t>
      </w:r>
      <w:r w:rsidR="001B1E78">
        <w:rPr>
          <w:rFonts w:ascii="Century Gothic" w:hAnsi="Century Gothic" w:cs="Tahoma"/>
          <w:bCs/>
          <w:sz w:val="20"/>
          <w:szCs w:val="20"/>
        </w:rPr>
        <w:t>0mm de espesor.</w:t>
      </w:r>
    </w:p>
    <w:p w:rsid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 xml:space="preserve">Con una capacidad de soporte de vientos de hasta </w:t>
      </w:r>
      <w:r w:rsidR="0093495A">
        <w:rPr>
          <w:rFonts w:ascii="Century Gothic" w:hAnsi="Century Gothic" w:cs="Tahoma"/>
          <w:bCs/>
          <w:sz w:val="20"/>
          <w:szCs w:val="20"/>
        </w:rPr>
        <w:t>144.84</w:t>
      </w:r>
      <w:r w:rsidRPr="00E66628">
        <w:rPr>
          <w:rFonts w:ascii="Century Gothic" w:hAnsi="Century Gothic" w:cs="Tahoma"/>
          <w:bCs/>
          <w:sz w:val="20"/>
          <w:szCs w:val="20"/>
        </w:rPr>
        <w:t xml:space="preserve">Kph. </w:t>
      </w:r>
    </w:p>
    <w:p w:rsidR="001E7F60" w:rsidRPr="00E66628" w:rsidRDefault="001E7F60" w:rsidP="00E66628">
      <w:pPr>
        <w:numPr>
          <w:ilvl w:val="0"/>
          <w:numId w:val="2"/>
        </w:numPr>
        <w:tabs>
          <w:tab w:val="left" w:pos="284"/>
        </w:tabs>
        <w:spacing w:after="200"/>
        <w:jc w:val="both"/>
        <w:rPr>
          <w:rFonts w:ascii="Century Gothic" w:hAnsi="Century Gothic" w:cs="Tahoma"/>
          <w:bCs/>
          <w:sz w:val="20"/>
          <w:szCs w:val="20"/>
        </w:rPr>
      </w:pPr>
      <w:r>
        <w:rPr>
          <w:rFonts w:ascii="Century Gothic" w:hAnsi="Century Gothic" w:cs="Tahoma"/>
          <w:bCs/>
          <w:sz w:val="20"/>
          <w:szCs w:val="20"/>
        </w:rPr>
        <w:lastRenderedPageBreak/>
        <w:t xml:space="preserve">Con capacidad de soporte en caso de sismo de hasta 7 grados en la escala de Richter. </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 xml:space="preserve">Accesibilidad de ampliación por ser una estructura modular, al solo tener que aumentar arcos curvos. </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Durabilidad mayor a 20 años.</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sz w:val="20"/>
          <w:szCs w:val="20"/>
          <w:lang w:val="es-BO" w:eastAsia="es-BO"/>
        </w:rPr>
        <w:t>Fabricado con sistema modular 100% apernado, auto portante de rápido armado, desarmado y fácil de</w:t>
      </w:r>
      <w:r w:rsidRPr="00E66628">
        <w:rPr>
          <w:rFonts w:ascii="Century Gothic" w:hAnsi="Century Gothic" w:cs="Tahoma"/>
          <w:bCs/>
          <w:sz w:val="20"/>
          <w:szCs w:val="20"/>
        </w:rPr>
        <w:t xml:space="preserve"> </w:t>
      </w:r>
      <w:r w:rsidRPr="00E66628">
        <w:rPr>
          <w:rFonts w:ascii="Century Gothic" w:hAnsi="Century Gothic" w:cs="Tahoma"/>
          <w:sz w:val="20"/>
          <w:szCs w:val="20"/>
          <w:lang w:val="es-BO" w:eastAsia="es-BO"/>
        </w:rPr>
        <w:t>trasladar. Todas las uniones son con pernos, tuercas y arandelas para facilidad de transportar, desarmar, agrandar, achicar y relocalizar múltiples veces. La chapa de acero de gran espesor actúa como estructura y</w:t>
      </w:r>
      <w:r w:rsidRPr="00E66628">
        <w:rPr>
          <w:rFonts w:ascii="Century Gothic" w:hAnsi="Century Gothic" w:cs="Tahoma"/>
          <w:bCs/>
          <w:sz w:val="20"/>
          <w:szCs w:val="20"/>
        </w:rPr>
        <w:t xml:space="preserve"> </w:t>
      </w:r>
      <w:r w:rsidRPr="00E66628">
        <w:rPr>
          <w:rFonts w:ascii="Century Gothic" w:hAnsi="Century Gothic" w:cs="Tahoma"/>
          <w:sz w:val="20"/>
          <w:szCs w:val="20"/>
          <w:lang w:val="es-BO" w:eastAsia="es-BO"/>
        </w:rPr>
        <w:t>revestimiento.</w:t>
      </w:r>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GRADO: NORMA S45OGD</w:t>
      </w:r>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 xml:space="preserve">RESISTENCIA A LA TRACCION: 450 </w:t>
      </w:r>
      <w:proofErr w:type="spellStart"/>
      <w:r w:rsidRPr="00E66628">
        <w:rPr>
          <w:rFonts w:ascii="Century Gothic" w:hAnsi="Century Gothic" w:cs="Tahoma"/>
          <w:sz w:val="20"/>
          <w:szCs w:val="20"/>
          <w:lang w:val="es-BO" w:eastAsia="es-BO"/>
        </w:rPr>
        <w:t>Mpa</w:t>
      </w:r>
      <w:proofErr w:type="spellEnd"/>
      <w:r w:rsidRPr="00E66628">
        <w:rPr>
          <w:rFonts w:ascii="Century Gothic" w:hAnsi="Century Gothic" w:cs="Tahoma"/>
          <w:sz w:val="20"/>
          <w:szCs w:val="20"/>
          <w:lang w:val="es-BO" w:eastAsia="es-BO"/>
        </w:rPr>
        <w:t xml:space="preserve"> mínimo</w:t>
      </w:r>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 xml:space="preserve">RANGO DE RESISTENCIA GENERAL: 565 A 720 </w:t>
      </w:r>
      <w:proofErr w:type="spellStart"/>
      <w:r w:rsidRPr="00E66628">
        <w:rPr>
          <w:rFonts w:ascii="Century Gothic" w:hAnsi="Century Gothic" w:cs="Tahoma"/>
          <w:sz w:val="20"/>
          <w:szCs w:val="20"/>
          <w:lang w:val="es-BO" w:eastAsia="es-BO"/>
        </w:rPr>
        <w:t>Mpa</w:t>
      </w:r>
      <w:proofErr w:type="spellEnd"/>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REVESTIMIENTO ANTICORROSIVO: 55% AL-ZN COATED STEEEL, ALUZINC (GALVALUME) recubrimiento tipo inmersión en caliente 100grxm2</w:t>
      </w:r>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ESPESOR DE CHAPA: La chapa a utilizar debe tener un espesor de 0.70mm, equivalente a casi el doble del espesor más comúnmente usado en el mercado local para revestimientos</w:t>
      </w:r>
    </w:p>
    <w:p w:rsidR="00E66628" w:rsidRP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PINTURA: Adicionalmente al revestimiento el material está pintado al horno con pintura color blanca de 22 micrones en el exterior y color gris de 5 micrones en interior.</w:t>
      </w:r>
    </w:p>
    <w:p w:rsidR="00E66628" w:rsidRPr="00E66628" w:rsidRDefault="00E66628" w:rsidP="00E66628">
      <w:pPr>
        <w:numPr>
          <w:ilvl w:val="0"/>
          <w:numId w:val="2"/>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 xml:space="preserve">Revestimiento de techo, pared y cierres en acero galvanizado de alta resistencia, con revestimiento </w:t>
      </w:r>
      <w:proofErr w:type="spellStart"/>
      <w:r w:rsidRPr="00E66628">
        <w:rPr>
          <w:rFonts w:ascii="Century Gothic" w:hAnsi="Century Gothic" w:cs="Tahoma"/>
          <w:sz w:val="20"/>
          <w:szCs w:val="20"/>
          <w:lang w:val="es-BO" w:eastAsia="es-BO"/>
        </w:rPr>
        <w:t>zincalum</w:t>
      </w:r>
      <w:proofErr w:type="spellEnd"/>
      <w:r w:rsidRPr="00E66628">
        <w:rPr>
          <w:rFonts w:ascii="Century Gothic" w:hAnsi="Century Gothic" w:cs="Tahoma"/>
          <w:sz w:val="20"/>
          <w:szCs w:val="20"/>
          <w:lang w:val="es-BO" w:eastAsia="es-BO"/>
        </w:rPr>
        <w:t xml:space="preserve"> y pintado al horno con pintura </w:t>
      </w:r>
      <w:proofErr w:type="spellStart"/>
      <w:r w:rsidRPr="00E66628">
        <w:rPr>
          <w:rFonts w:ascii="Century Gothic" w:hAnsi="Century Gothic" w:cs="Tahoma"/>
          <w:sz w:val="20"/>
          <w:szCs w:val="20"/>
          <w:lang w:val="es-BO" w:eastAsia="es-BO"/>
        </w:rPr>
        <w:t>epó</w:t>
      </w:r>
      <w:r w:rsidR="00184927">
        <w:rPr>
          <w:rFonts w:ascii="Century Gothic" w:hAnsi="Century Gothic" w:cs="Tahoma"/>
          <w:sz w:val="20"/>
          <w:szCs w:val="20"/>
          <w:lang w:val="es-BO" w:eastAsia="es-BO"/>
        </w:rPr>
        <w:t>x</w:t>
      </w:r>
      <w:r w:rsidRPr="00E66628">
        <w:rPr>
          <w:rFonts w:ascii="Century Gothic" w:hAnsi="Century Gothic" w:cs="Tahoma"/>
          <w:sz w:val="20"/>
          <w:szCs w:val="20"/>
          <w:lang w:val="es-BO" w:eastAsia="es-BO"/>
        </w:rPr>
        <w:t>ica</w:t>
      </w:r>
      <w:proofErr w:type="spellEnd"/>
      <w:r w:rsidRPr="00E66628">
        <w:rPr>
          <w:rFonts w:ascii="Century Gothic" w:hAnsi="Century Gothic" w:cs="Tahoma"/>
          <w:sz w:val="20"/>
          <w:szCs w:val="20"/>
          <w:lang w:val="es-BO" w:eastAsia="es-BO"/>
        </w:rPr>
        <w:t xml:space="preserve"> color blanco con espesores desde 0.80mm hasta 2.0mm aprox.</w:t>
      </w:r>
    </w:p>
    <w:p w:rsidR="00E66628" w:rsidRPr="00E66628" w:rsidRDefault="00E66628" w:rsidP="00E66628">
      <w:pPr>
        <w:autoSpaceDE w:val="0"/>
        <w:autoSpaceDN w:val="0"/>
        <w:adjustRightInd w:val="0"/>
        <w:ind w:left="1428"/>
        <w:rPr>
          <w:rFonts w:ascii="Century Gothic" w:hAnsi="Century Gothic" w:cs="Tahoma"/>
          <w:sz w:val="20"/>
          <w:szCs w:val="20"/>
          <w:lang w:val="es-BO" w:eastAsia="es-BO"/>
        </w:rPr>
      </w:pPr>
    </w:p>
    <w:p w:rsidR="00E66628" w:rsidRPr="00E66628" w:rsidRDefault="00E66628" w:rsidP="00E66628">
      <w:pPr>
        <w:numPr>
          <w:ilvl w:val="0"/>
          <w:numId w:val="2"/>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Anclaje desmontable en acero de 3.00mm de espesor con pernos de expansión</w:t>
      </w:r>
    </w:p>
    <w:p w:rsidR="00E66628" w:rsidRPr="00E66628" w:rsidRDefault="00E66628" w:rsidP="00E66628">
      <w:pPr>
        <w:pStyle w:val="Prrafodelista"/>
        <w:rPr>
          <w:rFonts w:ascii="Century Gothic" w:hAnsi="Century Gothic" w:cs="Tahoma"/>
          <w:sz w:val="20"/>
          <w:szCs w:val="20"/>
          <w:lang w:val="es-BO" w:eastAsia="es-BO"/>
        </w:rPr>
      </w:pPr>
    </w:p>
    <w:p w:rsidR="00E66628" w:rsidRPr="00E66628" w:rsidRDefault="00E66628" w:rsidP="00E66628">
      <w:pPr>
        <w:numPr>
          <w:ilvl w:val="0"/>
          <w:numId w:val="2"/>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Anclaje permanente con fundación tipo zapata corrida de hormigón armado</w:t>
      </w:r>
    </w:p>
    <w:p w:rsidR="00E66628" w:rsidRDefault="00E66628" w:rsidP="00E66628">
      <w:pPr>
        <w:numPr>
          <w:ilvl w:val="0"/>
          <w:numId w:val="2"/>
        </w:numPr>
        <w:tabs>
          <w:tab w:val="left" w:pos="284"/>
        </w:tabs>
        <w:spacing w:after="200"/>
        <w:jc w:val="both"/>
        <w:rPr>
          <w:rFonts w:ascii="Century Gothic" w:hAnsi="Century Gothic" w:cs="Tahoma"/>
          <w:sz w:val="20"/>
          <w:szCs w:val="20"/>
          <w:lang w:val="es-BO" w:eastAsia="es-BO"/>
        </w:rPr>
      </w:pPr>
      <w:r w:rsidRPr="00E66628">
        <w:rPr>
          <w:rFonts w:ascii="Century Gothic" w:hAnsi="Century Gothic" w:cs="Tahoma"/>
          <w:sz w:val="20"/>
          <w:szCs w:val="20"/>
          <w:lang w:val="es-BO" w:eastAsia="es-BO"/>
        </w:rPr>
        <w:t>Portón de acero con sistema de riel corredizo</w:t>
      </w:r>
      <w:r w:rsidR="00184927">
        <w:rPr>
          <w:rFonts w:ascii="Century Gothic" w:hAnsi="Century Gothic" w:cs="Tahoma"/>
          <w:sz w:val="20"/>
          <w:szCs w:val="20"/>
          <w:lang w:val="es-BO" w:eastAsia="es-BO"/>
        </w:rPr>
        <w:t>.</w:t>
      </w:r>
    </w:p>
    <w:p w:rsidR="00184927" w:rsidRPr="00E66628" w:rsidRDefault="00184927" w:rsidP="00184927">
      <w:pPr>
        <w:tabs>
          <w:tab w:val="left" w:pos="284"/>
        </w:tabs>
        <w:spacing w:after="200"/>
        <w:ind w:left="1428"/>
        <w:jc w:val="both"/>
        <w:rPr>
          <w:rFonts w:ascii="Century Gothic" w:hAnsi="Century Gothic" w:cs="Tahoma"/>
          <w:sz w:val="20"/>
          <w:szCs w:val="20"/>
          <w:lang w:val="es-BO" w:eastAsia="es-BO"/>
        </w:rPr>
      </w:pPr>
    </w:p>
    <w:p w:rsidR="00E66628" w:rsidRPr="00E66628" w:rsidRDefault="00E66628" w:rsidP="00E66628">
      <w:pPr>
        <w:pStyle w:val="Normal2"/>
        <w:numPr>
          <w:ilvl w:val="2"/>
          <w:numId w:val="9"/>
        </w:numPr>
        <w:rPr>
          <w:rFonts w:ascii="Century Gothic" w:hAnsi="Century Gothic" w:cs="Tahoma"/>
          <w:b/>
          <w:iCs/>
          <w:sz w:val="20"/>
          <w:lang w:val="es-BO"/>
        </w:rPr>
      </w:pPr>
      <w:r w:rsidRPr="00E66628">
        <w:rPr>
          <w:rFonts w:ascii="Century Gothic" w:hAnsi="Century Gothic" w:cs="Tahoma"/>
          <w:b/>
          <w:iCs/>
          <w:sz w:val="20"/>
          <w:lang w:val="es-BO"/>
        </w:rPr>
        <w:lastRenderedPageBreak/>
        <w:t>Especificaciones de la Fabricación y Montaje:</w:t>
      </w:r>
    </w:p>
    <w:p w:rsidR="00E66628" w:rsidRPr="00E66628" w:rsidRDefault="00E66628" w:rsidP="00E66628">
      <w:pPr>
        <w:pStyle w:val="Normal2"/>
        <w:ind w:left="731" w:firstLine="0"/>
        <w:rPr>
          <w:rFonts w:ascii="Century Gothic" w:hAnsi="Century Gothic" w:cs="Tahoma"/>
          <w:b/>
          <w:iCs/>
          <w:sz w:val="20"/>
          <w:lang w:val="es-BO"/>
        </w:rPr>
      </w:pPr>
    </w:p>
    <w:p w:rsidR="00E66628" w:rsidRPr="00E66628" w:rsidRDefault="00E66628" w:rsidP="00E66628">
      <w:pPr>
        <w:pStyle w:val="Normal2"/>
        <w:ind w:left="731" w:firstLine="0"/>
        <w:rPr>
          <w:rFonts w:ascii="Century Gothic" w:hAnsi="Century Gothic" w:cs="Tahoma"/>
          <w:iCs/>
          <w:sz w:val="20"/>
          <w:lang w:val="es-BO"/>
        </w:rPr>
      </w:pPr>
      <w:r w:rsidRPr="00E66628">
        <w:rPr>
          <w:rFonts w:ascii="Century Gothic" w:hAnsi="Century Gothic" w:cs="Tahoma"/>
          <w:iCs/>
          <w:sz w:val="20"/>
          <w:lang w:val="es-BO"/>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E66628" w:rsidRPr="00E66628" w:rsidRDefault="00E66628" w:rsidP="00E66628">
      <w:pPr>
        <w:pStyle w:val="Normal2"/>
        <w:ind w:left="731" w:firstLine="0"/>
        <w:rPr>
          <w:rFonts w:ascii="Century Gothic" w:hAnsi="Century Gothic" w:cs="Tahoma"/>
          <w:b/>
          <w:iCs/>
          <w:sz w:val="20"/>
        </w:rPr>
      </w:pPr>
    </w:p>
    <w:p w:rsidR="00E66628" w:rsidRPr="00E66628" w:rsidRDefault="00E9005E" w:rsidP="00E66628">
      <w:pPr>
        <w:pStyle w:val="Normal2"/>
        <w:numPr>
          <w:ilvl w:val="3"/>
          <w:numId w:val="10"/>
        </w:numPr>
        <w:ind w:hanging="654"/>
        <w:rPr>
          <w:rFonts w:ascii="Century Gothic" w:hAnsi="Century Gothic" w:cs="Tahoma"/>
          <w:b/>
          <w:iCs/>
          <w:sz w:val="20"/>
          <w:lang w:val="es-BO"/>
        </w:rPr>
      </w:pPr>
      <w:r>
        <w:rPr>
          <w:rFonts w:ascii="Century Gothic" w:hAnsi="Century Gothic" w:cs="Tahoma"/>
          <w:b/>
          <w:iCs/>
          <w:sz w:val="20"/>
          <w:lang w:val="es-BO"/>
        </w:rPr>
        <w:t>DEMOLICIÓN DE 1 1/2 GALPONES PEQUEÑOS</w:t>
      </w:r>
      <w:r w:rsidR="00E66628" w:rsidRPr="00E66628">
        <w:rPr>
          <w:rFonts w:ascii="Century Gothic" w:hAnsi="Century Gothic" w:cs="Tahoma"/>
          <w:b/>
          <w:iCs/>
          <w:sz w:val="20"/>
          <w:lang w:val="es-BO"/>
        </w:rPr>
        <w:t>.-</w:t>
      </w:r>
    </w:p>
    <w:p w:rsidR="00E66628" w:rsidRPr="00E66628" w:rsidRDefault="00E66628" w:rsidP="00E66628">
      <w:pPr>
        <w:pStyle w:val="Normal2"/>
        <w:ind w:left="731" w:firstLine="0"/>
        <w:rPr>
          <w:rFonts w:ascii="Century Gothic" w:hAnsi="Century Gothic" w:cs="Tahoma"/>
          <w:b/>
          <w:iCs/>
          <w:sz w:val="20"/>
          <w:lang w:val="es-BO"/>
        </w:rPr>
      </w:pPr>
    </w:p>
    <w:p w:rsidR="00E66628" w:rsidRDefault="00E66628" w:rsidP="00E66628">
      <w:pPr>
        <w:pStyle w:val="Normal2"/>
        <w:numPr>
          <w:ilvl w:val="0"/>
          <w:numId w:val="11"/>
        </w:numPr>
        <w:ind w:hanging="11"/>
        <w:rPr>
          <w:rFonts w:ascii="Century Gothic" w:hAnsi="Century Gothic" w:cs="Tahoma"/>
          <w:b/>
          <w:iCs/>
          <w:sz w:val="20"/>
          <w:lang w:val="es-BO"/>
        </w:rPr>
      </w:pPr>
      <w:r w:rsidRPr="00E66628">
        <w:rPr>
          <w:rFonts w:ascii="Century Gothic" w:hAnsi="Century Gothic" w:cs="Tahoma"/>
          <w:b/>
          <w:iCs/>
          <w:sz w:val="20"/>
          <w:lang w:val="es-BO"/>
        </w:rPr>
        <w:t>COMPUTOS METRICOS:</w:t>
      </w:r>
    </w:p>
    <w:p w:rsidR="00C024A1" w:rsidRDefault="00C024A1" w:rsidP="00C024A1">
      <w:pPr>
        <w:pStyle w:val="Normal2"/>
        <w:rPr>
          <w:rFonts w:ascii="Century Gothic" w:hAnsi="Century Gothic" w:cs="Tahoma"/>
          <w:b/>
          <w:iCs/>
          <w:sz w:val="20"/>
          <w:lang w:val="es-BO"/>
        </w:rPr>
      </w:pPr>
    </w:p>
    <w:tbl>
      <w:tblPr>
        <w:tblW w:w="6592" w:type="dxa"/>
        <w:jc w:val="center"/>
        <w:tblCellMar>
          <w:left w:w="70" w:type="dxa"/>
          <w:right w:w="70" w:type="dxa"/>
        </w:tblCellMar>
        <w:tblLook w:val="04A0" w:firstRow="1" w:lastRow="0" w:firstColumn="1" w:lastColumn="0" w:noHBand="0" w:noVBand="1"/>
        <w:tblPrChange w:id="0" w:author="Criss Leroy de las Heras Zotés" w:date="2015-07-30T11:57:00Z">
          <w:tblPr>
            <w:tblW w:w="7300" w:type="dxa"/>
            <w:jc w:val="center"/>
            <w:tblCellMar>
              <w:left w:w="70" w:type="dxa"/>
              <w:right w:w="70" w:type="dxa"/>
            </w:tblCellMar>
            <w:tblLook w:val="04A0" w:firstRow="1" w:lastRow="0" w:firstColumn="1" w:lastColumn="0" w:noHBand="0" w:noVBand="1"/>
          </w:tblPr>
        </w:tblPrChange>
      </w:tblPr>
      <w:tblGrid>
        <w:gridCol w:w="529"/>
        <w:gridCol w:w="2140"/>
        <w:gridCol w:w="720"/>
        <w:gridCol w:w="820"/>
        <w:gridCol w:w="740"/>
        <w:gridCol w:w="880"/>
        <w:gridCol w:w="763"/>
        <w:tblGridChange w:id="1">
          <w:tblGrid>
            <w:gridCol w:w="529"/>
            <w:gridCol w:w="2140"/>
            <w:gridCol w:w="720"/>
            <w:gridCol w:w="820"/>
            <w:gridCol w:w="740"/>
            <w:gridCol w:w="880"/>
            <w:gridCol w:w="763"/>
          </w:tblGrid>
        </w:tblGridChange>
      </w:tblGrid>
      <w:tr w:rsidR="00CA26A7" w:rsidRPr="00C024A1" w:rsidTr="00CA26A7">
        <w:trPr>
          <w:trHeight w:val="270"/>
          <w:jc w:val="center"/>
          <w:trPrChange w:id="2" w:author="Criss Leroy de las Heras Zotés" w:date="2015-07-30T11:57:00Z">
            <w:trPr>
              <w:trHeight w:val="270"/>
              <w:jc w:val="center"/>
            </w:trPr>
          </w:trPrChange>
        </w:trPr>
        <w:tc>
          <w:tcPr>
            <w:tcW w:w="529"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 w:author="Criss Leroy de las Heras Zotés" w:date="2015-07-30T11:57:00Z">
              <w:tcPr>
                <w:tcW w:w="48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Ítem</w:t>
            </w:r>
          </w:p>
        </w:tc>
        <w:tc>
          <w:tcPr>
            <w:tcW w:w="2140" w:type="dxa"/>
            <w:tcBorders>
              <w:top w:val="single" w:sz="4" w:space="0" w:color="auto"/>
              <w:left w:val="nil"/>
              <w:bottom w:val="single" w:sz="4" w:space="0" w:color="auto"/>
              <w:right w:val="single" w:sz="4" w:space="0" w:color="auto"/>
            </w:tcBorders>
            <w:shd w:val="clear" w:color="000000" w:fill="92D050"/>
            <w:noWrap/>
            <w:vAlign w:val="center"/>
            <w:hideMark/>
            <w:tcPrChange w:id="4" w:author="Criss Leroy de las Heras Zotés" w:date="2015-07-30T11:57:00Z">
              <w:tcPr>
                <w:tcW w:w="214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Detalle</w:t>
            </w:r>
          </w:p>
        </w:tc>
        <w:tc>
          <w:tcPr>
            <w:tcW w:w="720" w:type="dxa"/>
            <w:tcBorders>
              <w:top w:val="single" w:sz="4" w:space="0" w:color="auto"/>
              <w:left w:val="nil"/>
              <w:bottom w:val="single" w:sz="4" w:space="0" w:color="auto"/>
              <w:right w:val="single" w:sz="4" w:space="0" w:color="auto"/>
            </w:tcBorders>
            <w:shd w:val="clear" w:color="000000" w:fill="92D050"/>
            <w:noWrap/>
            <w:vAlign w:val="center"/>
            <w:hideMark/>
            <w:tcPrChange w:id="5" w:author="Criss Leroy de las Heras Zotés" w:date="2015-07-30T11:57:00Z">
              <w:tcPr>
                <w:tcW w:w="72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Pza.</w:t>
            </w:r>
          </w:p>
        </w:tc>
        <w:tc>
          <w:tcPr>
            <w:tcW w:w="820" w:type="dxa"/>
            <w:tcBorders>
              <w:top w:val="single" w:sz="4" w:space="0" w:color="auto"/>
              <w:left w:val="nil"/>
              <w:bottom w:val="single" w:sz="4" w:space="0" w:color="auto"/>
              <w:right w:val="single" w:sz="4" w:space="0" w:color="auto"/>
            </w:tcBorders>
            <w:shd w:val="clear" w:color="000000" w:fill="92D050"/>
            <w:noWrap/>
            <w:vAlign w:val="center"/>
            <w:hideMark/>
            <w:tcPrChange w:id="6" w:author="Criss Leroy de las Heras Zotés" w:date="2015-07-30T11:57:00Z">
              <w:tcPr>
                <w:tcW w:w="82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Ancho</w:t>
            </w:r>
          </w:p>
        </w:tc>
        <w:tc>
          <w:tcPr>
            <w:tcW w:w="740" w:type="dxa"/>
            <w:tcBorders>
              <w:top w:val="single" w:sz="4" w:space="0" w:color="auto"/>
              <w:left w:val="nil"/>
              <w:bottom w:val="single" w:sz="4" w:space="0" w:color="auto"/>
              <w:right w:val="single" w:sz="4" w:space="0" w:color="auto"/>
            </w:tcBorders>
            <w:shd w:val="clear" w:color="000000" w:fill="92D050"/>
            <w:noWrap/>
            <w:vAlign w:val="center"/>
            <w:hideMark/>
            <w:tcPrChange w:id="7" w:author="Criss Leroy de las Heras Zotés" w:date="2015-07-30T11:57:00Z">
              <w:tcPr>
                <w:tcW w:w="74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Largo</w:t>
            </w:r>
          </w:p>
        </w:tc>
        <w:tc>
          <w:tcPr>
            <w:tcW w:w="880" w:type="dxa"/>
            <w:tcBorders>
              <w:top w:val="single" w:sz="4" w:space="0" w:color="auto"/>
              <w:left w:val="nil"/>
              <w:bottom w:val="single" w:sz="4" w:space="0" w:color="auto"/>
              <w:right w:val="single" w:sz="4" w:space="0" w:color="auto"/>
            </w:tcBorders>
            <w:shd w:val="clear" w:color="000000" w:fill="92D050"/>
            <w:noWrap/>
            <w:vAlign w:val="center"/>
            <w:hideMark/>
            <w:tcPrChange w:id="8" w:author="Criss Leroy de las Heras Zotés" w:date="2015-07-30T11:57:00Z">
              <w:tcPr>
                <w:tcW w:w="88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proofErr w:type="spellStart"/>
            <w:r w:rsidRPr="00C024A1">
              <w:rPr>
                <w:rFonts w:ascii="Century Gothic" w:hAnsi="Century Gothic"/>
                <w:b/>
                <w:bCs/>
                <w:color w:val="000000"/>
                <w:sz w:val="18"/>
                <w:szCs w:val="18"/>
                <w:lang w:val="es-BO" w:eastAsia="es-BO"/>
              </w:rPr>
              <w:t>Cant</w:t>
            </w:r>
            <w:proofErr w:type="spellEnd"/>
            <w:r w:rsidRPr="00C024A1">
              <w:rPr>
                <w:rFonts w:ascii="Century Gothic" w:hAnsi="Century Gothic"/>
                <w:b/>
                <w:bCs/>
                <w:color w:val="000000"/>
                <w:sz w:val="18"/>
                <w:szCs w:val="18"/>
                <w:lang w:val="es-BO" w:eastAsia="es-BO"/>
              </w:rPr>
              <w:t>.</w:t>
            </w:r>
          </w:p>
        </w:tc>
        <w:tc>
          <w:tcPr>
            <w:tcW w:w="763" w:type="dxa"/>
            <w:tcBorders>
              <w:top w:val="single" w:sz="4" w:space="0" w:color="auto"/>
              <w:left w:val="nil"/>
              <w:bottom w:val="single" w:sz="4" w:space="0" w:color="auto"/>
              <w:right w:val="single" w:sz="4" w:space="0" w:color="auto"/>
            </w:tcBorders>
            <w:shd w:val="clear" w:color="000000" w:fill="92D050"/>
            <w:noWrap/>
            <w:vAlign w:val="center"/>
            <w:hideMark/>
            <w:tcPrChange w:id="9" w:author="Criss Leroy de las Heras Zotés" w:date="2015-07-30T11:57:00Z">
              <w:tcPr>
                <w:tcW w:w="760" w:type="dxa"/>
                <w:tcBorders>
                  <w:top w:val="single" w:sz="4" w:space="0" w:color="auto"/>
                  <w:left w:val="nil"/>
                  <w:bottom w:val="single" w:sz="4" w:space="0" w:color="auto"/>
                  <w:right w:val="single" w:sz="4" w:space="0" w:color="auto"/>
                </w:tcBorders>
                <w:shd w:val="clear" w:color="000000" w:fill="92D050"/>
                <w:noWrap/>
                <w:vAlign w:val="center"/>
                <w:hideMark/>
              </w:tcPr>
            </w:tcPrChange>
          </w:tcPr>
          <w:p w:rsidR="00CA26A7" w:rsidRPr="00C024A1" w:rsidRDefault="00CA26A7" w:rsidP="00C024A1">
            <w:pPr>
              <w:jc w:val="center"/>
              <w:rPr>
                <w:rFonts w:ascii="Century Gothic" w:hAnsi="Century Gothic"/>
                <w:b/>
                <w:bCs/>
                <w:color w:val="000000"/>
                <w:sz w:val="18"/>
                <w:szCs w:val="18"/>
                <w:lang w:val="es-BO" w:eastAsia="es-BO"/>
              </w:rPr>
            </w:pPr>
            <w:r w:rsidRPr="00C024A1">
              <w:rPr>
                <w:rFonts w:ascii="Century Gothic" w:hAnsi="Century Gothic"/>
                <w:b/>
                <w:bCs/>
                <w:color w:val="000000"/>
                <w:sz w:val="18"/>
                <w:szCs w:val="18"/>
                <w:lang w:val="es-BO" w:eastAsia="es-BO"/>
              </w:rPr>
              <w:t>Unidad</w:t>
            </w:r>
          </w:p>
        </w:tc>
      </w:tr>
      <w:tr w:rsidR="00CA26A7" w:rsidRPr="00C024A1" w:rsidTr="00CA26A7">
        <w:trPr>
          <w:trHeight w:val="810"/>
          <w:jc w:val="center"/>
          <w:trPrChange w:id="10" w:author="Criss Leroy de las Heras Zotés" w:date="2015-07-30T11:57:00Z">
            <w:trPr>
              <w:trHeight w:val="810"/>
              <w:jc w:val="center"/>
            </w:trPr>
          </w:trPrChange>
        </w:trPr>
        <w:tc>
          <w:tcPr>
            <w:tcW w:w="529" w:type="dxa"/>
            <w:tcBorders>
              <w:top w:val="nil"/>
              <w:left w:val="single" w:sz="4" w:space="0" w:color="auto"/>
              <w:bottom w:val="single" w:sz="4" w:space="0" w:color="auto"/>
              <w:right w:val="single" w:sz="4" w:space="0" w:color="auto"/>
            </w:tcBorders>
            <w:shd w:val="clear" w:color="auto" w:fill="auto"/>
            <w:noWrap/>
            <w:vAlign w:val="center"/>
            <w:hideMark/>
            <w:tcPrChange w:id="11" w:author="Criss Leroy de las Heras Zotés" w:date="2015-07-30T11:57:00Z">
              <w:tcPr>
                <w:tcW w:w="480" w:type="dxa"/>
                <w:tcBorders>
                  <w:top w:val="nil"/>
                  <w:left w:val="single" w:sz="4" w:space="0" w:color="auto"/>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1</w:t>
            </w:r>
          </w:p>
        </w:tc>
        <w:tc>
          <w:tcPr>
            <w:tcW w:w="2140" w:type="dxa"/>
            <w:tcBorders>
              <w:top w:val="nil"/>
              <w:left w:val="nil"/>
              <w:bottom w:val="single" w:sz="4" w:space="0" w:color="auto"/>
              <w:right w:val="single" w:sz="4" w:space="0" w:color="auto"/>
            </w:tcBorders>
            <w:shd w:val="clear" w:color="auto" w:fill="auto"/>
            <w:vAlign w:val="center"/>
            <w:hideMark/>
            <w:tcPrChange w:id="12" w:author="Criss Leroy de las Heras Zotés" w:date="2015-07-30T11:57:00Z">
              <w:tcPr>
                <w:tcW w:w="2140" w:type="dxa"/>
                <w:tcBorders>
                  <w:top w:val="nil"/>
                  <w:left w:val="nil"/>
                  <w:bottom w:val="single" w:sz="4" w:space="0" w:color="auto"/>
                  <w:right w:val="single" w:sz="4" w:space="0" w:color="auto"/>
                </w:tcBorders>
                <w:shd w:val="clear" w:color="auto" w:fill="auto"/>
                <w:vAlign w:val="center"/>
                <w:hideMark/>
              </w:tcPr>
            </w:tcPrChange>
          </w:tcPr>
          <w:p w:rsidR="00CA26A7" w:rsidRPr="00C024A1" w:rsidRDefault="00CA26A7" w:rsidP="00C024A1">
            <w:pP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Retiro de cubierta y cierre antiguo galpón x 2 unidades</w:t>
            </w:r>
          </w:p>
        </w:tc>
        <w:tc>
          <w:tcPr>
            <w:tcW w:w="720" w:type="dxa"/>
            <w:tcBorders>
              <w:top w:val="nil"/>
              <w:left w:val="nil"/>
              <w:bottom w:val="single" w:sz="4" w:space="0" w:color="auto"/>
              <w:right w:val="single" w:sz="4" w:space="0" w:color="auto"/>
            </w:tcBorders>
            <w:shd w:val="clear" w:color="auto" w:fill="auto"/>
            <w:noWrap/>
            <w:vAlign w:val="center"/>
            <w:hideMark/>
            <w:tcPrChange w:id="13" w:author="Criss Leroy de las Heras Zotés" w:date="2015-07-30T11:57:00Z">
              <w:tcPr>
                <w:tcW w:w="72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 xml:space="preserve">      1,00 </w:t>
            </w:r>
          </w:p>
        </w:tc>
        <w:tc>
          <w:tcPr>
            <w:tcW w:w="820" w:type="dxa"/>
            <w:tcBorders>
              <w:top w:val="nil"/>
              <w:left w:val="nil"/>
              <w:bottom w:val="single" w:sz="4" w:space="0" w:color="auto"/>
              <w:right w:val="single" w:sz="4" w:space="0" w:color="auto"/>
            </w:tcBorders>
            <w:shd w:val="clear" w:color="auto" w:fill="auto"/>
            <w:noWrap/>
            <w:vAlign w:val="center"/>
            <w:hideMark/>
            <w:tcPrChange w:id="14" w:author="Criss Leroy de las Heras Zotés" w:date="2015-07-30T11:57:00Z">
              <w:tcPr>
                <w:tcW w:w="82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15,00m</w:t>
            </w:r>
          </w:p>
        </w:tc>
        <w:tc>
          <w:tcPr>
            <w:tcW w:w="740" w:type="dxa"/>
            <w:tcBorders>
              <w:top w:val="nil"/>
              <w:left w:val="nil"/>
              <w:bottom w:val="single" w:sz="4" w:space="0" w:color="auto"/>
              <w:right w:val="single" w:sz="4" w:space="0" w:color="auto"/>
            </w:tcBorders>
            <w:shd w:val="clear" w:color="auto" w:fill="auto"/>
            <w:noWrap/>
            <w:vAlign w:val="center"/>
            <w:hideMark/>
            <w:tcPrChange w:id="15" w:author="Criss Leroy de las Heras Zotés" w:date="2015-07-30T11:57:00Z">
              <w:tcPr>
                <w:tcW w:w="74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20,00m</w:t>
            </w:r>
          </w:p>
        </w:tc>
        <w:tc>
          <w:tcPr>
            <w:tcW w:w="880" w:type="dxa"/>
            <w:tcBorders>
              <w:top w:val="nil"/>
              <w:left w:val="nil"/>
              <w:bottom w:val="single" w:sz="4" w:space="0" w:color="auto"/>
              <w:right w:val="single" w:sz="4" w:space="0" w:color="auto"/>
            </w:tcBorders>
            <w:shd w:val="clear" w:color="auto" w:fill="auto"/>
            <w:noWrap/>
            <w:vAlign w:val="center"/>
            <w:hideMark/>
            <w:tcPrChange w:id="16" w:author="Criss Leroy de las Heras Zotés" w:date="2015-07-30T11:57:00Z">
              <w:tcPr>
                <w:tcW w:w="88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140,00m</w:t>
            </w:r>
          </w:p>
        </w:tc>
        <w:tc>
          <w:tcPr>
            <w:tcW w:w="763" w:type="dxa"/>
            <w:tcBorders>
              <w:top w:val="nil"/>
              <w:left w:val="nil"/>
              <w:bottom w:val="single" w:sz="4" w:space="0" w:color="auto"/>
              <w:right w:val="single" w:sz="4" w:space="0" w:color="auto"/>
            </w:tcBorders>
            <w:shd w:val="clear" w:color="auto" w:fill="auto"/>
            <w:noWrap/>
            <w:vAlign w:val="center"/>
            <w:hideMark/>
            <w:tcPrChange w:id="17" w:author="Criss Leroy de las Heras Zotés" w:date="2015-07-30T11:57:00Z">
              <w:tcPr>
                <w:tcW w:w="76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m3</w:t>
            </w:r>
          </w:p>
        </w:tc>
      </w:tr>
      <w:tr w:rsidR="00CA26A7" w:rsidRPr="00C024A1" w:rsidTr="00CA26A7">
        <w:trPr>
          <w:trHeight w:val="810"/>
          <w:jc w:val="center"/>
          <w:trPrChange w:id="18" w:author="Criss Leroy de las Heras Zotés" w:date="2015-07-30T11:57:00Z">
            <w:trPr>
              <w:trHeight w:val="810"/>
              <w:jc w:val="center"/>
            </w:trPr>
          </w:trPrChange>
        </w:trPr>
        <w:tc>
          <w:tcPr>
            <w:tcW w:w="529" w:type="dxa"/>
            <w:tcBorders>
              <w:top w:val="nil"/>
              <w:left w:val="single" w:sz="4" w:space="0" w:color="auto"/>
              <w:bottom w:val="single" w:sz="4" w:space="0" w:color="auto"/>
              <w:right w:val="single" w:sz="4" w:space="0" w:color="auto"/>
            </w:tcBorders>
            <w:shd w:val="clear" w:color="auto" w:fill="auto"/>
            <w:noWrap/>
            <w:vAlign w:val="center"/>
            <w:hideMark/>
            <w:tcPrChange w:id="19" w:author="Criss Leroy de las Heras Zotés" w:date="2015-07-30T11:57:00Z">
              <w:tcPr>
                <w:tcW w:w="480" w:type="dxa"/>
                <w:tcBorders>
                  <w:top w:val="nil"/>
                  <w:left w:val="single" w:sz="4" w:space="0" w:color="auto"/>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2</w:t>
            </w:r>
          </w:p>
        </w:tc>
        <w:tc>
          <w:tcPr>
            <w:tcW w:w="2140" w:type="dxa"/>
            <w:tcBorders>
              <w:top w:val="nil"/>
              <w:left w:val="nil"/>
              <w:bottom w:val="single" w:sz="4" w:space="0" w:color="auto"/>
              <w:right w:val="single" w:sz="4" w:space="0" w:color="auto"/>
            </w:tcBorders>
            <w:shd w:val="clear" w:color="auto" w:fill="auto"/>
            <w:vAlign w:val="bottom"/>
            <w:hideMark/>
            <w:tcPrChange w:id="20" w:author="Criss Leroy de las Heras Zotés" w:date="2015-07-30T11:57:00Z">
              <w:tcPr>
                <w:tcW w:w="2140" w:type="dxa"/>
                <w:tcBorders>
                  <w:top w:val="nil"/>
                  <w:left w:val="nil"/>
                  <w:bottom w:val="single" w:sz="4" w:space="0" w:color="auto"/>
                  <w:right w:val="single" w:sz="4" w:space="0" w:color="auto"/>
                </w:tcBorders>
                <w:shd w:val="clear" w:color="auto" w:fill="auto"/>
                <w:vAlign w:val="bottom"/>
                <w:hideMark/>
              </w:tcPr>
            </w:tcPrChange>
          </w:tcPr>
          <w:p w:rsidR="00CA26A7" w:rsidRPr="00C024A1" w:rsidRDefault="00CA26A7" w:rsidP="00C024A1">
            <w:pP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Instalación cierres para el antiguo galpón x 2 unidades</w:t>
            </w:r>
          </w:p>
        </w:tc>
        <w:tc>
          <w:tcPr>
            <w:tcW w:w="720" w:type="dxa"/>
            <w:tcBorders>
              <w:top w:val="nil"/>
              <w:left w:val="nil"/>
              <w:bottom w:val="single" w:sz="4" w:space="0" w:color="auto"/>
              <w:right w:val="single" w:sz="4" w:space="0" w:color="auto"/>
            </w:tcBorders>
            <w:shd w:val="clear" w:color="auto" w:fill="auto"/>
            <w:noWrap/>
            <w:vAlign w:val="center"/>
            <w:hideMark/>
            <w:tcPrChange w:id="21" w:author="Criss Leroy de las Heras Zotés" w:date="2015-07-30T11:57:00Z">
              <w:tcPr>
                <w:tcW w:w="72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 xml:space="preserve">      1,00 </w:t>
            </w:r>
          </w:p>
        </w:tc>
        <w:tc>
          <w:tcPr>
            <w:tcW w:w="820" w:type="dxa"/>
            <w:tcBorders>
              <w:top w:val="nil"/>
              <w:left w:val="nil"/>
              <w:bottom w:val="single" w:sz="4" w:space="0" w:color="auto"/>
              <w:right w:val="single" w:sz="4" w:space="0" w:color="auto"/>
            </w:tcBorders>
            <w:shd w:val="clear" w:color="auto" w:fill="auto"/>
            <w:noWrap/>
            <w:vAlign w:val="bottom"/>
            <w:hideMark/>
            <w:tcPrChange w:id="22" w:author="Criss Leroy de las Heras Zotés" w:date="2015-07-30T11:57:00Z">
              <w:tcPr>
                <w:tcW w:w="820" w:type="dxa"/>
                <w:tcBorders>
                  <w:top w:val="nil"/>
                  <w:left w:val="nil"/>
                  <w:bottom w:val="single" w:sz="4" w:space="0" w:color="auto"/>
                  <w:right w:val="single" w:sz="4" w:space="0" w:color="auto"/>
                </w:tcBorders>
                <w:shd w:val="clear" w:color="auto" w:fill="auto"/>
                <w:noWrap/>
                <w:vAlign w:val="bottom"/>
                <w:hideMark/>
              </w:tcPr>
            </w:tcPrChange>
          </w:tcPr>
          <w:p w:rsidR="00CA26A7" w:rsidRPr="00C024A1" w:rsidRDefault="00CA26A7" w:rsidP="00C024A1">
            <w:pP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 </w:t>
            </w:r>
          </w:p>
        </w:tc>
        <w:tc>
          <w:tcPr>
            <w:tcW w:w="740" w:type="dxa"/>
            <w:tcBorders>
              <w:top w:val="nil"/>
              <w:left w:val="nil"/>
              <w:bottom w:val="single" w:sz="4" w:space="0" w:color="auto"/>
              <w:right w:val="single" w:sz="4" w:space="0" w:color="auto"/>
            </w:tcBorders>
            <w:shd w:val="clear" w:color="auto" w:fill="auto"/>
            <w:noWrap/>
            <w:vAlign w:val="center"/>
            <w:hideMark/>
            <w:tcPrChange w:id="23" w:author="Criss Leroy de las Heras Zotés" w:date="2015-07-30T11:57:00Z">
              <w:tcPr>
                <w:tcW w:w="74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Change w:id="24" w:author="Criss Leroy de las Heras Zotés" w:date="2015-07-30T11:57:00Z">
              <w:tcPr>
                <w:tcW w:w="88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r w:rsidRPr="00C024A1">
              <w:rPr>
                <w:rFonts w:ascii="Century Gothic" w:hAnsi="Century Gothic"/>
                <w:color w:val="000000"/>
                <w:sz w:val="16"/>
                <w:szCs w:val="16"/>
                <w:lang w:val="es-BO" w:eastAsia="es-BO"/>
              </w:rPr>
              <w:t>1,00m</w:t>
            </w:r>
          </w:p>
        </w:tc>
        <w:tc>
          <w:tcPr>
            <w:tcW w:w="763" w:type="dxa"/>
            <w:tcBorders>
              <w:top w:val="nil"/>
              <w:left w:val="nil"/>
              <w:bottom w:val="single" w:sz="4" w:space="0" w:color="auto"/>
              <w:right w:val="single" w:sz="4" w:space="0" w:color="auto"/>
            </w:tcBorders>
            <w:shd w:val="clear" w:color="auto" w:fill="auto"/>
            <w:noWrap/>
            <w:vAlign w:val="center"/>
            <w:hideMark/>
            <w:tcPrChange w:id="25" w:author="Criss Leroy de las Heras Zotés" w:date="2015-07-30T11:57:00Z">
              <w:tcPr>
                <w:tcW w:w="760" w:type="dxa"/>
                <w:tcBorders>
                  <w:top w:val="nil"/>
                  <w:left w:val="nil"/>
                  <w:bottom w:val="single" w:sz="4" w:space="0" w:color="auto"/>
                  <w:right w:val="single" w:sz="4" w:space="0" w:color="auto"/>
                </w:tcBorders>
                <w:shd w:val="clear" w:color="auto" w:fill="auto"/>
                <w:noWrap/>
                <w:vAlign w:val="center"/>
                <w:hideMark/>
              </w:tcPr>
            </w:tcPrChange>
          </w:tcPr>
          <w:p w:rsidR="00CA26A7" w:rsidRPr="00C024A1" w:rsidRDefault="00CA26A7" w:rsidP="00C024A1">
            <w:pPr>
              <w:jc w:val="center"/>
              <w:rPr>
                <w:rFonts w:ascii="Century Gothic" w:hAnsi="Century Gothic"/>
                <w:color w:val="000000"/>
                <w:sz w:val="16"/>
                <w:szCs w:val="16"/>
                <w:lang w:val="es-BO" w:eastAsia="es-BO"/>
              </w:rPr>
            </w:pPr>
            <w:proofErr w:type="spellStart"/>
            <w:r w:rsidRPr="00C024A1">
              <w:rPr>
                <w:rFonts w:ascii="Century Gothic" w:hAnsi="Century Gothic"/>
                <w:color w:val="000000"/>
                <w:sz w:val="16"/>
                <w:szCs w:val="16"/>
                <w:lang w:val="es-BO" w:eastAsia="es-BO"/>
              </w:rPr>
              <w:t>gbl</w:t>
            </w:r>
            <w:proofErr w:type="spellEnd"/>
          </w:p>
        </w:tc>
      </w:tr>
    </w:tbl>
    <w:p w:rsidR="00C024A1" w:rsidRDefault="00C024A1" w:rsidP="00C024A1">
      <w:pPr>
        <w:pStyle w:val="Normal2"/>
        <w:rPr>
          <w:rFonts w:ascii="Century Gothic" w:hAnsi="Century Gothic" w:cs="Tahoma"/>
          <w:b/>
          <w:iCs/>
          <w:sz w:val="20"/>
          <w:lang w:val="es-BO"/>
        </w:rPr>
      </w:pPr>
    </w:p>
    <w:p w:rsidR="00E66628" w:rsidRPr="00E66628" w:rsidRDefault="001E7F60" w:rsidP="00E66628">
      <w:pPr>
        <w:pStyle w:val="Normal2"/>
        <w:numPr>
          <w:ilvl w:val="0"/>
          <w:numId w:val="11"/>
        </w:numPr>
        <w:ind w:hanging="11"/>
        <w:rPr>
          <w:rFonts w:ascii="Century Gothic" w:hAnsi="Century Gothic" w:cs="Tahoma"/>
          <w:b/>
          <w:iCs/>
          <w:sz w:val="20"/>
          <w:lang w:val="es-BO"/>
        </w:rPr>
      </w:pPr>
      <w:r>
        <w:rPr>
          <w:rFonts w:ascii="Century Gothic" w:hAnsi="Century Gothic" w:cs="Tahoma"/>
          <w:b/>
          <w:iCs/>
          <w:sz w:val="20"/>
          <w:lang w:val="es-BO"/>
        </w:rPr>
        <w:t>DESCRIPCIÓN</w:t>
      </w:r>
      <w:r w:rsidR="00E66628" w:rsidRPr="00E66628">
        <w:rPr>
          <w:rFonts w:ascii="Century Gothic" w:hAnsi="Century Gothic" w:cs="Tahoma"/>
          <w:b/>
          <w:iCs/>
          <w:sz w:val="20"/>
          <w:lang w:val="es-BO"/>
        </w:rPr>
        <w:t>:</w:t>
      </w:r>
    </w:p>
    <w:p w:rsidR="00E66628" w:rsidRPr="00E66628" w:rsidRDefault="00E66628" w:rsidP="001E7F60">
      <w:pPr>
        <w:pStyle w:val="EstiloArial10ptJustificadoInterlineado15lneas"/>
        <w:ind w:left="0"/>
        <w:rPr>
          <w:rFonts w:ascii="Century Gothic" w:hAnsi="Century Gothic"/>
        </w:rPr>
      </w:pPr>
    </w:p>
    <w:p w:rsidR="00E66628" w:rsidRPr="00E66628" w:rsidRDefault="00E66628" w:rsidP="00E66628">
      <w:pPr>
        <w:pStyle w:val="Normal2"/>
        <w:ind w:left="1439" w:firstLine="0"/>
        <w:rPr>
          <w:rFonts w:ascii="Century Gothic" w:hAnsi="Century Gothic" w:cs="Tahoma"/>
          <w:iCs/>
          <w:sz w:val="20"/>
          <w:lang w:val="es-BO"/>
        </w:rPr>
      </w:pPr>
      <w:r w:rsidRPr="00E66628">
        <w:rPr>
          <w:rFonts w:ascii="Century Gothic" w:hAnsi="Century Gothic" w:cs="Tahoma"/>
          <w:iCs/>
          <w:sz w:val="20"/>
          <w:lang w:val="es-BO"/>
        </w:rPr>
        <w:t xml:space="preserve">Esta actividad previa </w:t>
      </w:r>
      <w:r w:rsidR="00E9005E">
        <w:rPr>
          <w:rFonts w:ascii="Century Gothic" w:hAnsi="Century Gothic" w:cs="Tahoma"/>
          <w:iCs/>
          <w:sz w:val="20"/>
          <w:lang w:val="es-BO"/>
        </w:rPr>
        <w:t>comprende los trabajos de demolición de un galpón pequeño y la mitad del otro e</w:t>
      </w:r>
      <w:r w:rsidRPr="00E66628">
        <w:rPr>
          <w:rFonts w:ascii="Century Gothic" w:hAnsi="Century Gothic" w:cs="Tahoma"/>
          <w:iCs/>
          <w:sz w:val="20"/>
          <w:lang w:val="es-BO"/>
        </w:rPr>
        <w:t>n el  área donde se montará la estructura de almacenamiento prefabricada, quedando el área totalmente liberada para iniciar el montaje. La selección de los árboles a retirar, estará de acuerdo al replanteo del área donde se emplazará la estructura. Este trabajo debe ser coordinado para no</w:t>
      </w:r>
      <w:r w:rsidR="00D14C43">
        <w:rPr>
          <w:rFonts w:ascii="Century Gothic" w:hAnsi="Century Gothic" w:cs="Tahoma"/>
          <w:iCs/>
          <w:sz w:val="20"/>
          <w:lang w:val="es-BO"/>
        </w:rPr>
        <w:t xml:space="preserve"> demoler el galpón pequeño más de la cuenta</w:t>
      </w:r>
      <w:r w:rsidRPr="00E66628">
        <w:rPr>
          <w:rFonts w:ascii="Century Gothic" w:hAnsi="Century Gothic" w:cs="Tahoma"/>
          <w:iCs/>
          <w:sz w:val="20"/>
          <w:lang w:val="es-BO"/>
        </w:rPr>
        <w:t xml:space="preserve">. </w:t>
      </w:r>
    </w:p>
    <w:p w:rsidR="00E66628" w:rsidRPr="00E66628" w:rsidRDefault="00E66628" w:rsidP="00E66628">
      <w:pPr>
        <w:pStyle w:val="Normal2"/>
        <w:ind w:left="1439" w:firstLine="0"/>
        <w:rPr>
          <w:rFonts w:ascii="Century Gothic" w:hAnsi="Century Gothic" w:cs="Tahoma"/>
          <w:iCs/>
          <w:sz w:val="20"/>
          <w:lang w:val="es-BO"/>
        </w:rPr>
      </w:pPr>
    </w:p>
    <w:p w:rsidR="00E66628" w:rsidRPr="00E66628" w:rsidRDefault="00E66628" w:rsidP="00E66628">
      <w:pPr>
        <w:pStyle w:val="Normal2"/>
        <w:ind w:left="1439" w:firstLine="0"/>
        <w:rPr>
          <w:rFonts w:ascii="Century Gothic" w:hAnsi="Century Gothic" w:cs="Tahoma"/>
          <w:iCs/>
          <w:sz w:val="20"/>
          <w:lang w:val="es-BO"/>
        </w:rPr>
      </w:pPr>
      <w:r w:rsidRPr="00E66628">
        <w:rPr>
          <w:rFonts w:ascii="Century Gothic" w:hAnsi="Century Gothic" w:cs="Tahoma"/>
          <w:iCs/>
          <w:sz w:val="20"/>
          <w:lang w:val="es-BO"/>
        </w:rPr>
        <w:t xml:space="preserve">En cuanto al procedimiento de </w:t>
      </w:r>
      <w:r w:rsidR="00D14C43">
        <w:rPr>
          <w:rFonts w:ascii="Century Gothic" w:hAnsi="Century Gothic" w:cs="Tahoma"/>
          <w:iCs/>
          <w:sz w:val="20"/>
          <w:lang w:val="es-BO"/>
        </w:rPr>
        <w:t xml:space="preserve">la demolición </w:t>
      </w:r>
      <w:r w:rsidRPr="00E66628">
        <w:rPr>
          <w:rFonts w:ascii="Century Gothic" w:hAnsi="Century Gothic" w:cs="Tahoma"/>
          <w:iCs/>
          <w:sz w:val="20"/>
          <w:lang w:val="es-BO"/>
        </w:rPr>
        <w:t xml:space="preserve">debe ser </w:t>
      </w:r>
      <w:r w:rsidR="00D14C43">
        <w:rPr>
          <w:rFonts w:ascii="Century Gothic" w:hAnsi="Century Gothic" w:cs="Tahoma"/>
          <w:iCs/>
          <w:sz w:val="20"/>
          <w:lang w:val="es-BO"/>
        </w:rPr>
        <w:t xml:space="preserve">demolido y los escombros deberán ser retirados en su totalidad con el fin de evitar que se deje escombros en el lugar y se </w:t>
      </w:r>
      <w:r w:rsidRPr="00E66628">
        <w:rPr>
          <w:rFonts w:ascii="Century Gothic" w:hAnsi="Century Gothic" w:cs="Tahoma"/>
          <w:iCs/>
          <w:sz w:val="20"/>
          <w:lang w:val="es-BO"/>
        </w:rPr>
        <w:t>ejecute</w:t>
      </w:r>
      <w:r w:rsidR="00D14C43">
        <w:rPr>
          <w:rFonts w:ascii="Century Gothic" w:hAnsi="Century Gothic" w:cs="Tahoma"/>
          <w:iCs/>
          <w:sz w:val="20"/>
          <w:lang w:val="es-BO"/>
        </w:rPr>
        <w:t xml:space="preserve"> el trabajo de manera normal</w:t>
      </w:r>
      <w:r w:rsidRPr="00E66628">
        <w:rPr>
          <w:rFonts w:ascii="Century Gothic" w:hAnsi="Century Gothic" w:cs="Tahoma"/>
          <w:iCs/>
          <w:sz w:val="20"/>
          <w:lang w:val="es-BO"/>
        </w:rPr>
        <w:t>.</w:t>
      </w:r>
    </w:p>
    <w:p w:rsidR="00E66628" w:rsidRPr="00E66628" w:rsidRDefault="00E66628" w:rsidP="00E66628">
      <w:pPr>
        <w:pStyle w:val="Normal2"/>
        <w:ind w:left="1439" w:firstLine="0"/>
        <w:rPr>
          <w:rFonts w:ascii="Century Gothic" w:hAnsi="Century Gothic" w:cs="Tahoma"/>
          <w:iCs/>
          <w:sz w:val="20"/>
          <w:lang w:val="es-BO"/>
        </w:rPr>
      </w:pPr>
      <w:r w:rsidRPr="00E66628">
        <w:rPr>
          <w:rFonts w:ascii="Century Gothic" w:hAnsi="Century Gothic" w:cs="Tahoma"/>
          <w:iCs/>
          <w:sz w:val="20"/>
          <w:lang w:val="es-BO"/>
        </w:rPr>
        <w:t xml:space="preserve"> </w:t>
      </w:r>
    </w:p>
    <w:p w:rsidR="00E66628" w:rsidRPr="00E66628" w:rsidRDefault="00E66628" w:rsidP="00E66628">
      <w:pPr>
        <w:pStyle w:val="Normal2"/>
        <w:ind w:left="1439" w:firstLine="0"/>
        <w:rPr>
          <w:rFonts w:ascii="Century Gothic" w:hAnsi="Century Gothic" w:cs="Tahoma"/>
          <w:iCs/>
          <w:sz w:val="20"/>
          <w:lang w:val="es-BO"/>
        </w:rPr>
      </w:pPr>
      <w:r w:rsidRPr="00E66628">
        <w:rPr>
          <w:rFonts w:ascii="Century Gothic" w:hAnsi="Century Gothic" w:cs="Tahoma"/>
          <w:iCs/>
          <w:sz w:val="20"/>
          <w:lang w:val="es-BO"/>
        </w:rPr>
        <w:t xml:space="preserve">El  proveedor debe prever todas las herramientas, equipos y maquinaria necesarios para </w:t>
      </w:r>
      <w:r w:rsidR="00D14C43">
        <w:rPr>
          <w:rFonts w:ascii="Century Gothic" w:hAnsi="Century Gothic" w:cs="Tahoma"/>
          <w:iCs/>
          <w:sz w:val="20"/>
          <w:lang w:val="es-BO"/>
        </w:rPr>
        <w:t>efectuar la</w:t>
      </w:r>
      <w:r w:rsidRPr="00E66628">
        <w:rPr>
          <w:rFonts w:ascii="Century Gothic" w:hAnsi="Century Gothic" w:cs="Tahoma"/>
          <w:iCs/>
          <w:sz w:val="20"/>
          <w:lang w:val="es-BO"/>
        </w:rPr>
        <w:t xml:space="preserve"> respectiv</w:t>
      </w:r>
      <w:r w:rsidR="00D14C43">
        <w:rPr>
          <w:rFonts w:ascii="Century Gothic" w:hAnsi="Century Gothic" w:cs="Tahoma"/>
          <w:iCs/>
          <w:sz w:val="20"/>
          <w:lang w:val="es-BO"/>
        </w:rPr>
        <w:t>a demolición y retiro de los escombros</w:t>
      </w:r>
      <w:r w:rsidRPr="00E66628">
        <w:rPr>
          <w:rFonts w:ascii="Century Gothic" w:hAnsi="Century Gothic" w:cs="Tahoma"/>
          <w:iCs/>
          <w:sz w:val="20"/>
          <w:lang w:val="es-BO"/>
        </w:rPr>
        <w:t xml:space="preserve">. </w:t>
      </w:r>
    </w:p>
    <w:p w:rsidR="00E66628" w:rsidRPr="00E66628" w:rsidRDefault="00E66628" w:rsidP="00E66628">
      <w:pPr>
        <w:pStyle w:val="Normal2"/>
        <w:ind w:left="1439" w:firstLine="0"/>
        <w:rPr>
          <w:rFonts w:ascii="Century Gothic" w:hAnsi="Century Gothic" w:cs="Tahoma"/>
          <w:iCs/>
          <w:sz w:val="20"/>
          <w:lang w:val="es-BO"/>
        </w:rPr>
      </w:pPr>
    </w:p>
    <w:p w:rsidR="009B57BE" w:rsidRPr="000A1AFF" w:rsidRDefault="00D14C43" w:rsidP="00E66628">
      <w:pPr>
        <w:pStyle w:val="Normal2"/>
        <w:ind w:left="1439" w:firstLine="0"/>
        <w:rPr>
          <w:rFonts w:ascii="Century Gothic" w:hAnsi="Century Gothic" w:cs="Tahoma"/>
          <w:iCs/>
          <w:sz w:val="20"/>
          <w:lang w:val="es-BO"/>
        </w:rPr>
      </w:pPr>
      <w:r w:rsidRPr="000A1AFF">
        <w:rPr>
          <w:rFonts w:ascii="Century Gothic" w:hAnsi="Century Gothic" w:cs="Tahoma"/>
          <w:iCs/>
          <w:sz w:val="20"/>
          <w:lang w:val="es-BO"/>
        </w:rPr>
        <w:t xml:space="preserve">Además de retirar todos los escombros </w:t>
      </w:r>
      <w:r w:rsidR="00783B5A" w:rsidRPr="000A1AFF">
        <w:rPr>
          <w:rFonts w:ascii="Century Gothic" w:hAnsi="Century Gothic" w:cs="Tahoma"/>
          <w:iCs/>
          <w:sz w:val="20"/>
          <w:lang w:val="es-BO"/>
        </w:rPr>
        <w:t xml:space="preserve">el galpón que va a demolerse en una mitad deberá </w:t>
      </w:r>
      <w:r w:rsidR="009B57BE" w:rsidRPr="000A1AFF">
        <w:rPr>
          <w:rFonts w:ascii="Century Gothic" w:hAnsi="Century Gothic" w:cs="Tahoma"/>
          <w:iCs/>
          <w:sz w:val="20"/>
          <w:lang w:val="es-BO"/>
        </w:rPr>
        <w:t>contemplarse que debe tener nuevamente un cerramiento, previniendo la empresa incluir el nuevo muro para cerrar dicho galpón. La empresa debe incluir  todos los materiales y mano de obra para su ejecución.</w:t>
      </w:r>
    </w:p>
    <w:p w:rsidR="009B57BE" w:rsidRPr="000A1AFF" w:rsidRDefault="009B57BE" w:rsidP="00E66628">
      <w:pPr>
        <w:pStyle w:val="Normal2"/>
        <w:ind w:left="1439" w:firstLine="0"/>
        <w:rPr>
          <w:rFonts w:ascii="Century Gothic" w:hAnsi="Century Gothic" w:cs="Tahoma"/>
          <w:iCs/>
          <w:sz w:val="20"/>
          <w:lang w:val="es-BO"/>
        </w:rPr>
      </w:pPr>
    </w:p>
    <w:p w:rsidR="00E66628" w:rsidRPr="00E66628" w:rsidRDefault="009B57BE" w:rsidP="00E66628">
      <w:pPr>
        <w:pStyle w:val="Normal2"/>
        <w:ind w:left="1439" w:firstLine="0"/>
        <w:rPr>
          <w:rFonts w:ascii="Century Gothic" w:hAnsi="Century Gothic" w:cs="Tahoma"/>
          <w:iCs/>
          <w:sz w:val="20"/>
          <w:lang w:val="es-BO"/>
        </w:rPr>
      </w:pPr>
      <w:r w:rsidRPr="000A1AFF">
        <w:rPr>
          <w:rFonts w:ascii="Century Gothic" w:hAnsi="Century Gothic" w:cs="Tahoma"/>
          <w:iCs/>
          <w:sz w:val="20"/>
          <w:lang w:val="es-BO"/>
        </w:rPr>
        <w:t xml:space="preserve">Posteriormente todos los escombros deben ser botados </w:t>
      </w:r>
      <w:r w:rsidR="00783B5A" w:rsidRPr="000A1AFF">
        <w:rPr>
          <w:rFonts w:ascii="Century Gothic" w:hAnsi="Century Gothic" w:cs="Tahoma"/>
          <w:iCs/>
          <w:sz w:val="20"/>
          <w:lang w:val="es-BO"/>
        </w:rPr>
        <w:t xml:space="preserve"> a los </w:t>
      </w:r>
      <w:r w:rsidR="00E66628" w:rsidRPr="000A1AFF">
        <w:rPr>
          <w:rFonts w:ascii="Century Gothic" w:hAnsi="Century Gothic" w:cs="Tahoma"/>
          <w:iCs/>
          <w:sz w:val="20"/>
          <w:lang w:val="es-BO"/>
        </w:rPr>
        <w:t>vertederos correspondientes.</w:t>
      </w:r>
      <w:r w:rsidR="00E66628" w:rsidRPr="00E66628">
        <w:rPr>
          <w:rFonts w:ascii="Century Gothic" w:hAnsi="Century Gothic" w:cs="Tahoma"/>
          <w:iCs/>
          <w:sz w:val="20"/>
          <w:lang w:val="es-BO"/>
        </w:rPr>
        <w:t xml:space="preserve"> </w:t>
      </w:r>
    </w:p>
    <w:p w:rsidR="00E66628" w:rsidRPr="00E66628" w:rsidRDefault="00E66628" w:rsidP="00E66628">
      <w:pPr>
        <w:pStyle w:val="Normal2"/>
        <w:ind w:left="731" w:firstLine="0"/>
        <w:rPr>
          <w:rFonts w:ascii="Century Gothic" w:hAnsi="Century Gothic" w:cs="Tahoma"/>
          <w:b/>
          <w:iCs/>
          <w:sz w:val="20"/>
          <w:lang w:val="es-BO"/>
        </w:rPr>
      </w:pPr>
    </w:p>
    <w:p w:rsidR="00E66628" w:rsidRPr="00E66628" w:rsidRDefault="00E66628" w:rsidP="00E66628">
      <w:pPr>
        <w:pStyle w:val="Normal2"/>
        <w:numPr>
          <w:ilvl w:val="3"/>
          <w:numId w:val="12"/>
        </w:numPr>
        <w:rPr>
          <w:rFonts w:ascii="Century Gothic" w:hAnsi="Century Gothic" w:cs="Tahoma"/>
          <w:b/>
          <w:iCs/>
          <w:sz w:val="20"/>
          <w:lang w:val="es-BO"/>
        </w:rPr>
      </w:pPr>
      <w:r w:rsidRPr="00E66628">
        <w:rPr>
          <w:rFonts w:ascii="Century Gothic" w:hAnsi="Century Gothic" w:cs="Tahoma"/>
          <w:b/>
          <w:iCs/>
          <w:sz w:val="20"/>
          <w:lang w:val="es-BO"/>
        </w:rPr>
        <w:t>INSTALACIÓN DE PLATAFORMA , PISOS INTERIORES Y ME</w:t>
      </w:r>
      <w:r w:rsidR="00783B5A">
        <w:rPr>
          <w:rFonts w:ascii="Century Gothic" w:hAnsi="Century Gothic" w:cs="Tahoma"/>
          <w:b/>
          <w:iCs/>
          <w:sz w:val="20"/>
          <w:lang w:val="es-BO"/>
        </w:rPr>
        <w:t>ZZ</w:t>
      </w:r>
      <w:r w:rsidRPr="00E66628">
        <w:rPr>
          <w:rFonts w:ascii="Century Gothic" w:hAnsi="Century Gothic" w:cs="Tahoma"/>
          <w:b/>
          <w:iCs/>
          <w:sz w:val="20"/>
          <w:lang w:val="es-BO"/>
        </w:rPr>
        <w:t>ANINE.-</w:t>
      </w:r>
    </w:p>
    <w:p w:rsidR="00E66628" w:rsidRPr="00E66628" w:rsidRDefault="00E66628" w:rsidP="00E66628">
      <w:pPr>
        <w:pStyle w:val="Normal2"/>
        <w:ind w:left="1068" w:firstLine="0"/>
        <w:rPr>
          <w:rFonts w:ascii="Century Gothic" w:hAnsi="Century Gothic" w:cs="Tahoma"/>
          <w:b/>
          <w:iCs/>
          <w:sz w:val="20"/>
          <w:lang w:val="es-BO"/>
        </w:rPr>
      </w:pPr>
    </w:p>
    <w:p w:rsidR="00E66628" w:rsidRDefault="00E66628" w:rsidP="00E66628">
      <w:pPr>
        <w:pStyle w:val="Normal2"/>
        <w:numPr>
          <w:ilvl w:val="0"/>
          <w:numId w:val="13"/>
        </w:numPr>
        <w:rPr>
          <w:rFonts w:ascii="Century Gothic" w:hAnsi="Century Gothic" w:cs="Tahoma"/>
          <w:b/>
          <w:iCs/>
          <w:sz w:val="20"/>
          <w:lang w:val="es-BO"/>
        </w:rPr>
      </w:pPr>
      <w:r w:rsidRPr="00E66628">
        <w:rPr>
          <w:rFonts w:ascii="Century Gothic" w:hAnsi="Century Gothic" w:cs="Tahoma"/>
          <w:b/>
          <w:iCs/>
          <w:sz w:val="20"/>
          <w:lang w:val="es-BO"/>
        </w:rPr>
        <w:t>COMPUTOS METRICOS:</w:t>
      </w:r>
    </w:p>
    <w:p w:rsidR="003D07EF" w:rsidRDefault="003D07EF" w:rsidP="003D07EF">
      <w:pPr>
        <w:pStyle w:val="Normal2"/>
        <w:rPr>
          <w:rFonts w:ascii="Century Gothic" w:hAnsi="Century Gothic" w:cs="Tahoma"/>
          <w:b/>
          <w:iCs/>
          <w:sz w:val="20"/>
          <w:lang w:val="es-BO"/>
        </w:rPr>
      </w:pPr>
    </w:p>
    <w:tbl>
      <w:tblPr>
        <w:tblW w:w="6602" w:type="dxa"/>
        <w:jc w:val="center"/>
        <w:tblCellMar>
          <w:left w:w="70" w:type="dxa"/>
          <w:right w:w="70" w:type="dxa"/>
        </w:tblCellMar>
        <w:tblLook w:val="04A0" w:firstRow="1" w:lastRow="0" w:firstColumn="1" w:lastColumn="0" w:noHBand="0" w:noVBand="1"/>
        <w:tblPrChange w:id="26" w:author="Criss Leroy de las Heras Zotés" w:date="2015-08-03T09:27:00Z">
          <w:tblPr>
            <w:tblW w:w="7300" w:type="dxa"/>
            <w:jc w:val="center"/>
            <w:tblCellMar>
              <w:left w:w="70" w:type="dxa"/>
              <w:right w:w="70" w:type="dxa"/>
            </w:tblCellMar>
            <w:tblLook w:val="04A0" w:firstRow="1" w:lastRow="0" w:firstColumn="1" w:lastColumn="0" w:noHBand="0" w:noVBand="1"/>
          </w:tblPr>
        </w:tblPrChange>
      </w:tblPr>
      <w:tblGrid>
        <w:gridCol w:w="537"/>
        <w:gridCol w:w="2069"/>
        <w:gridCol w:w="778"/>
        <w:gridCol w:w="782"/>
        <w:gridCol w:w="743"/>
        <w:gridCol w:w="856"/>
        <w:gridCol w:w="837"/>
        <w:tblGridChange w:id="27">
          <w:tblGrid>
            <w:gridCol w:w="537"/>
            <w:gridCol w:w="2069"/>
            <w:gridCol w:w="778"/>
            <w:gridCol w:w="782"/>
            <w:gridCol w:w="743"/>
            <w:gridCol w:w="856"/>
            <w:gridCol w:w="837"/>
          </w:tblGrid>
        </w:tblGridChange>
      </w:tblGrid>
      <w:tr w:rsidR="0056185F" w:rsidRPr="003D07EF" w:rsidTr="0056185F">
        <w:trPr>
          <w:trHeight w:val="270"/>
          <w:jc w:val="center"/>
          <w:trPrChange w:id="28" w:author="Criss Leroy de las Heras Zotés" w:date="2015-08-03T09:27:00Z">
            <w:trPr>
              <w:trHeight w:val="270"/>
              <w:jc w:val="center"/>
            </w:trPr>
          </w:trPrChange>
        </w:trPr>
        <w:tc>
          <w:tcPr>
            <w:tcW w:w="537" w:type="dxa"/>
            <w:tcBorders>
              <w:top w:val="nil"/>
              <w:left w:val="single" w:sz="4" w:space="0" w:color="auto"/>
              <w:bottom w:val="single" w:sz="4" w:space="0" w:color="auto"/>
              <w:right w:val="single" w:sz="4" w:space="0" w:color="auto"/>
            </w:tcBorders>
            <w:shd w:val="clear" w:color="auto" w:fill="92D050"/>
            <w:noWrap/>
            <w:vAlign w:val="center"/>
            <w:hideMark/>
            <w:tcPrChange w:id="29" w:author="Criss Leroy de las Heras Zotés" w:date="2015-08-03T09:27:00Z">
              <w:tcPr>
                <w:tcW w:w="537" w:type="dxa"/>
                <w:tcBorders>
                  <w:top w:val="nil"/>
                  <w:left w:val="single" w:sz="4" w:space="0" w:color="auto"/>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Ítem</w:t>
            </w:r>
          </w:p>
        </w:tc>
        <w:tc>
          <w:tcPr>
            <w:tcW w:w="2069" w:type="dxa"/>
            <w:tcBorders>
              <w:top w:val="nil"/>
              <w:left w:val="nil"/>
              <w:bottom w:val="single" w:sz="4" w:space="0" w:color="auto"/>
              <w:right w:val="single" w:sz="4" w:space="0" w:color="auto"/>
            </w:tcBorders>
            <w:shd w:val="clear" w:color="auto" w:fill="92D050"/>
            <w:noWrap/>
            <w:vAlign w:val="center"/>
            <w:hideMark/>
            <w:tcPrChange w:id="30" w:author="Criss Leroy de las Heras Zotés" w:date="2015-08-03T09:27:00Z">
              <w:tcPr>
                <w:tcW w:w="2069"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Detalle</w:t>
            </w:r>
          </w:p>
        </w:tc>
        <w:tc>
          <w:tcPr>
            <w:tcW w:w="778" w:type="dxa"/>
            <w:tcBorders>
              <w:top w:val="nil"/>
              <w:left w:val="nil"/>
              <w:bottom w:val="single" w:sz="4" w:space="0" w:color="auto"/>
              <w:right w:val="single" w:sz="4" w:space="0" w:color="auto"/>
            </w:tcBorders>
            <w:shd w:val="clear" w:color="auto" w:fill="92D050"/>
            <w:noWrap/>
            <w:vAlign w:val="center"/>
            <w:hideMark/>
            <w:tcPrChange w:id="31" w:author="Criss Leroy de las Heras Zotés" w:date="2015-08-03T09:27:00Z">
              <w:tcPr>
                <w:tcW w:w="778"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Pza.</w:t>
            </w:r>
          </w:p>
        </w:tc>
        <w:tc>
          <w:tcPr>
            <w:tcW w:w="782" w:type="dxa"/>
            <w:tcBorders>
              <w:top w:val="nil"/>
              <w:left w:val="nil"/>
              <w:bottom w:val="single" w:sz="4" w:space="0" w:color="auto"/>
              <w:right w:val="single" w:sz="4" w:space="0" w:color="auto"/>
            </w:tcBorders>
            <w:shd w:val="clear" w:color="auto" w:fill="92D050"/>
            <w:noWrap/>
            <w:vAlign w:val="center"/>
            <w:hideMark/>
            <w:tcPrChange w:id="32" w:author="Criss Leroy de las Heras Zotés" w:date="2015-08-03T09:27:00Z">
              <w:tcPr>
                <w:tcW w:w="782"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Ancho</w:t>
            </w:r>
          </w:p>
        </w:tc>
        <w:tc>
          <w:tcPr>
            <w:tcW w:w="743" w:type="dxa"/>
            <w:tcBorders>
              <w:top w:val="nil"/>
              <w:left w:val="nil"/>
              <w:bottom w:val="single" w:sz="4" w:space="0" w:color="auto"/>
              <w:right w:val="single" w:sz="4" w:space="0" w:color="auto"/>
            </w:tcBorders>
            <w:shd w:val="clear" w:color="auto" w:fill="92D050"/>
            <w:noWrap/>
            <w:vAlign w:val="center"/>
            <w:hideMark/>
            <w:tcPrChange w:id="33" w:author="Criss Leroy de las Heras Zotés" w:date="2015-08-03T09:27:00Z">
              <w:tcPr>
                <w:tcW w:w="743"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Largo</w:t>
            </w:r>
          </w:p>
        </w:tc>
        <w:tc>
          <w:tcPr>
            <w:tcW w:w="856" w:type="dxa"/>
            <w:tcBorders>
              <w:top w:val="nil"/>
              <w:left w:val="nil"/>
              <w:bottom w:val="single" w:sz="4" w:space="0" w:color="auto"/>
              <w:right w:val="single" w:sz="4" w:space="0" w:color="auto"/>
            </w:tcBorders>
            <w:shd w:val="clear" w:color="auto" w:fill="92D050"/>
            <w:noWrap/>
            <w:vAlign w:val="center"/>
            <w:hideMark/>
            <w:tcPrChange w:id="34" w:author="Criss Leroy de las Heras Zotés" w:date="2015-08-03T09:27:00Z">
              <w:tcPr>
                <w:tcW w:w="856"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proofErr w:type="spellStart"/>
            <w:r w:rsidRPr="003D07EF">
              <w:rPr>
                <w:rFonts w:ascii="Century Gothic" w:hAnsi="Century Gothic"/>
                <w:b/>
                <w:bCs/>
                <w:color w:val="000000"/>
                <w:sz w:val="18"/>
                <w:szCs w:val="18"/>
                <w:lang w:val="es-BO" w:eastAsia="es-BO"/>
              </w:rPr>
              <w:t>Cant</w:t>
            </w:r>
            <w:proofErr w:type="spellEnd"/>
            <w:r w:rsidRPr="003D07EF">
              <w:rPr>
                <w:rFonts w:ascii="Century Gothic" w:hAnsi="Century Gothic"/>
                <w:b/>
                <w:bCs/>
                <w:color w:val="000000"/>
                <w:sz w:val="18"/>
                <w:szCs w:val="18"/>
                <w:lang w:val="es-BO" w:eastAsia="es-BO"/>
              </w:rPr>
              <w:t>.</w:t>
            </w:r>
          </w:p>
        </w:tc>
        <w:tc>
          <w:tcPr>
            <w:tcW w:w="837" w:type="dxa"/>
            <w:tcBorders>
              <w:top w:val="nil"/>
              <w:left w:val="nil"/>
              <w:bottom w:val="single" w:sz="4" w:space="0" w:color="auto"/>
              <w:right w:val="single" w:sz="4" w:space="0" w:color="auto"/>
            </w:tcBorders>
            <w:shd w:val="clear" w:color="auto" w:fill="92D050"/>
            <w:noWrap/>
            <w:vAlign w:val="center"/>
            <w:hideMark/>
            <w:tcPrChange w:id="35" w:author="Criss Leroy de las Heras Zotés" w:date="2015-08-03T09:27:00Z">
              <w:tcPr>
                <w:tcW w:w="837" w:type="dxa"/>
                <w:tcBorders>
                  <w:top w:val="nil"/>
                  <w:left w:val="nil"/>
                  <w:bottom w:val="single" w:sz="4" w:space="0" w:color="auto"/>
                  <w:right w:val="single" w:sz="4" w:space="0" w:color="auto"/>
                </w:tcBorders>
                <w:shd w:val="clear" w:color="auto" w:fill="92D050"/>
                <w:noWrap/>
                <w:vAlign w:val="center"/>
                <w:hideMark/>
              </w:tcPr>
            </w:tcPrChange>
          </w:tcPr>
          <w:p w:rsidR="0056185F" w:rsidRPr="003D07EF" w:rsidRDefault="0056185F" w:rsidP="003D07EF">
            <w:pPr>
              <w:jc w:val="center"/>
              <w:rPr>
                <w:rFonts w:ascii="Century Gothic" w:hAnsi="Century Gothic"/>
                <w:b/>
                <w:bCs/>
                <w:color w:val="000000"/>
                <w:sz w:val="18"/>
                <w:szCs w:val="18"/>
                <w:lang w:val="es-BO" w:eastAsia="es-BO"/>
              </w:rPr>
            </w:pPr>
            <w:r w:rsidRPr="003D07EF">
              <w:rPr>
                <w:rFonts w:ascii="Century Gothic" w:hAnsi="Century Gothic"/>
                <w:b/>
                <w:bCs/>
                <w:color w:val="000000"/>
                <w:sz w:val="18"/>
                <w:szCs w:val="18"/>
                <w:lang w:val="es-BO" w:eastAsia="es-BO"/>
              </w:rPr>
              <w:t>Unidad</w:t>
            </w:r>
          </w:p>
        </w:tc>
      </w:tr>
      <w:tr w:rsidR="0056185F" w:rsidRPr="003D07EF" w:rsidTr="0056185F">
        <w:trPr>
          <w:trHeight w:val="540"/>
          <w:jc w:val="center"/>
          <w:trPrChange w:id="36" w:author="Criss Leroy de las Heras Zotés" w:date="2015-08-03T09:27:00Z">
            <w:trPr>
              <w:trHeight w:val="540"/>
              <w:jc w:val="center"/>
            </w:trPr>
          </w:trPrChange>
        </w:trPr>
        <w:tc>
          <w:tcPr>
            <w:tcW w:w="537" w:type="dxa"/>
            <w:tcBorders>
              <w:top w:val="nil"/>
              <w:left w:val="single" w:sz="4" w:space="0" w:color="auto"/>
              <w:bottom w:val="single" w:sz="4" w:space="0" w:color="auto"/>
              <w:right w:val="single" w:sz="4" w:space="0" w:color="auto"/>
            </w:tcBorders>
            <w:shd w:val="clear" w:color="auto" w:fill="auto"/>
            <w:noWrap/>
            <w:vAlign w:val="center"/>
            <w:hideMark/>
            <w:tcPrChange w:id="37" w:author="Criss Leroy de las Heras Zotés" w:date="2015-08-03T09:27:00Z">
              <w:tcPr>
                <w:tcW w:w="537" w:type="dxa"/>
                <w:tcBorders>
                  <w:top w:val="nil"/>
                  <w:left w:val="single" w:sz="4" w:space="0" w:color="auto"/>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w:t>
            </w:r>
          </w:p>
        </w:tc>
        <w:tc>
          <w:tcPr>
            <w:tcW w:w="2069" w:type="dxa"/>
            <w:tcBorders>
              <w:top w:val="nil"/>
              <w:left w:val="nil"/>
              <w:bottom w:val="single" w:sz="4" w:space="0" w:color="auto"/>
              <w:right w:val="single" w:sz="4" w:space="0" w:color="auto"/>
            </w:tcBorders>
            <w:shd w:val="clear" w:color="auto" w:fill="auto"/>
            <w:vAlign w:val="center"/>
            <w:hideMark/>
            <w:tcPrChange w:id="38" w:author="Criss Leroy de las Heras Zotés" w:date="2015-08-03T09:27:00Z">
              <w:tcPr>
                <w:tcW w:w="2069" w:type="dxa"/>
                <w:tcBorders>
                  <w:top w:val="nil"/>
                  <w:left w:val="nil"/>
                  <w:bottom w:val="single" w:sz="4" w:space="0" w:color="auto"/>
                  <w:right w:val="single" w:sz="4" w:space="0" w:color="auto"/>
                </w:tcBorders>
                <w:shd w:val="clear" w:color="auto" w:fill="auto"/>
                <w:vAlign w:val="center"/>
                <w:hideMark/>
              </w:tcPr>
            </w:tcPrChange>
          </w:tcPr>
          <w:p w:rsidR="0056185F" w:rsidRPr="003D07EF" w:rsidRDefault="0056185F" w:rsidP="003D07EF">
            <w:pP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Relleno, nivelación y compactado de suelo</w:t>
            </w:r>
          </w:p>
        </w:tc>
        <w:tc>
          <w:tcPr>
            <w:tcW w:w="778" w:type="dxa"/>
            <w:tcBorders>
              <w:top w:val="nil"/>
              <w:left w:val="nil"/>
              <w:bottom w:val="single" w:sz="4" w:space="0" w:color="auto"/>
              <w:right w:val="single" w:sz="4" w:space="0" w:color="auto"/>
            </w:tcBorders>
            <w:shd w:val="clear" w:color="auto" w:fill="auto"/>
            <w:noWrap/>
            <w:vAlign w:val="center"/>
            <w:hideMark/>
            <w:tcPrChange w:id="39" w:author="Criss Leroy de las Heras Zotés" w:date="2015-08-03T09:27:00Z">
              <w:tcPr>
                <w:tcW w:w="778"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 xml:space="preserve">      1,00 </w:t>
            </w:r>
          </w:p>
        </w:tc>
        <w:tc>
          <w:tcPr>
            <w:tcW w:w="782" w:type="dxa"/>
            <w:tcBorders>
              <w:top w:val="nil"/>
              <w:left w:val="nil"/>
              <w:bottom w:val="single" w:sz="4" w:space="0" w:color="auto"/>
              <w:right w:val="single" w:sz="4" w:space="0" w:color="auto"/>
            </w:tcBorders>
            <w:shd w:val="clear" w:color="auto" w:fill="auto"/>
            <w:noWrap/>
            <w:vAlign w:val="center"/>
            <w:hideMark/>
            <w:tcPrChange w:id="40" w:author="Criss Leroy de las Heras Zotés" w:date="2015-08-03T09:27:00Z">
              <w:tcPr>
                <w:tcW w:w="782"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15,00m</w:t>
            </w:r>
          </w:p>
        </w:tc>
        <w:tc>
          <w:tcPr>
            <w:tcW w:w="743" w:type="dxa"/>
            <w:tcBorders>
              <w:top w:val="nil"/>
              <w:left w:val="nil"/>
              <w:bottom w:val="single" w:sz="4" w:space="0" w:color="auto"/>
              <w:right w:val="single" w:sz="4" w:space="0" w:color="auto"/>
            </w:tcBorders>
            <w:shd w:val="clear" w:color="auto" w:fill="auto"/>
            <w:noWrap/>
            <w:vAlign w:val="center"/>
            <w:hideMark/>
            <w:tcPrChange w:id="41" w:author="Criss Leroy de las Heras Zotés" w:date="2015-08-03T09:27:00Z">
              <w:tcPr>
                <w:tcW w:w="743"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20,00m</w:t>
            </w:r>
          </w:p>
        </w:tc>
        <w:tc>
          <w:tcPr>
            <w:tcW w:w="856" w:type="dxa"/>
            <w:tcBorders>
              <w:top w:val="nil"/>
              <w:left w:val="nil"/>
              <w:bottom w:val="single" w:sz="4" w:space="0" w:color="auto"/>
              <w:right w:val="single" w:sz="4" w:space="0" w:color="auto"/>
            </w:tcBorders>
            <w:shd w:val="clear" w:color="auto" w:fill="auto"/>
            <w:noWrap/>
            <w:vAlign w:val="center"/>
            <w:hideMark/>
            <w:tcPrChange w:id="42" w:author="Criss Leroy de las Heras Zotés" w:date="2015-08-03T09:27:00Z">
              <w:tcPr>
                <w:tcW w:w="856"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300,00m</w:t>
            </w:r>
          </w:p>
        </w:tc>
        <w:tc>
          <w:tcPr>
            <w:tcW w:w="837" w:type="dxa"/>
            <w:tcBorders>
              <w:top w:val="nil"/>
              <w:left w:val="nil"/>
              <w:bottom w:val="single" w:sz="4" w:space="0" w:color="auto"/>
              <w:right w:val="single" w:sz="4" w:space="0" w:color="auto"/>
            </w:tcBorders>
            <w:shd w:val="clear" w:color="auto" w:fill="auto"/>
            <w:noWrap/>
            <w:vAlign w:val="center"/>
            <w:hideMark/>
            <w:tcPrChange w:id="43" w:author="Criss Leroy de las Heras Zotés" w:date="2015-08-03T09:27:00Z">
              <w:tcPr>
                <w:tcW w:w="837"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m3</w:t>
            </w:r>
          </w:p>
        </w:tc>
      </w:tr>
      <w:tr w:rsidR="0056185F" w:rsidRPr="003D07EF" w:rsidTr="0056185F">
        <w:trPr>
          <w:trHeight w:val="540"/>
          <w:jc w:val="center"/>
          <w:trPrChange w:id="44" w:author="Criss Leroy de las Heras Zotés" w:date="2015-08-03T09:27:00Z">
            <w:trPr>
              <w:trHeight w:val="540"/>
              <w:jc w:val="center"/>
            </w:trPr>
          </w:trPrChange>
        </w:trPr>
        <w:tc>
          <w:tcPr>
            <w:tcW w:w="537" w:type="dxa"/>
            <w:tcBorders>
              <w:top w:val="nil"/>
              <w:left w:val="single" w:sz="4" w:space="0" w:color="auto"/>
              <w:bottom w:val="single" w:sz="4" w:space="0" w:color="auto"/>
              <w:right w:val="single" w:sz="4" w:space="0" w:color="auto"/>
            </w:tcBorders>
            <w:shd w:val="clear" w:color="auto" w:fill="auto"/>
            <w:noWrap/>
            <w:vAlign w:val="center"/>
            <w:hideMark/>
            <w:tcPrChange w:id="45" w:author="Criss Leroy de las Heras Zotés" w:date="2015-08-03T09:27:00Z">
              <w:tcPr>
                <w:tcW w:w="537" w:type="dxa"/>
                <w:tcBorders>
                  <w:top w:val="nil"/>
                  <w:left w:val="single" w:sz="4" w:space="0" w:color="auto"/>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2</w:t>
            </w:r>
          </w:p>
        </w:tc>
        <w:tc>
          <w:tcPr>
            <w:tcW w:w="2069" w:type="dxa"/>
            <w:tcBorders>
              <w:top w:val="nil"/>
              <w:left w:val="nil"/>
              <w:bottom w:val="single" w:sz="4" w:space="0" w:color="auto"/>
              <w:right w:val="single" w:sz="4" w:space="0" w:color="auto"/>
            </w:tcBorders>
            <w:shd w:val="clear" w:color="auto" w:fill="auto"/>
            <w:vAlign w:val="center"/>
            <w:hideMark/>
            <w:tcPrChange w:id="46" w:author="Criss Leroy de las Heras Zotés" w:date="2015-08-03T09:27:00Z">
              <w:tcPr>
                <w:tcW w:w="2069" w:type="dxa"/>
                <w:tcBorders>
                  <w:top w:val="nil"/>
                  <w:left w:val="nil"/>
                  <w:bottom w:val="single" w:sz="4" w:space="0" w:color="auto"/>
                  <w:right w:val="single" w:sz="4" w:space="0" w:color="auto"/>
                </w:tcBorders>
                <w:shd w:val="clear" w:color="auto" w:fill="auto"/>
                <w:vAlign w:val="center"/>
                <w:hideMark/>
              </w:tcPr>
            </w:tcPrChange>
          </w:tcPr>
          <w:p w:rsidR="0056185F" w:rsidRPr="003D07EF" w:rsidRDefault="0056185F" w:rsidP="003D07EF">
            <w:pP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Piso de Cemento de Alto Tráfico de 10cm alto</w:t>
            </w:r>
          </w:p>
        </w:tc>
        <w:tc>
          <w:tcPr>
            <w:tcW w:w="778" w:type="dxa"/>
            <w:tcBorders>
              <w:top w:val="nil"/>
              <w:left w:val="nil"/>
              <w:bottom w:val="single" w:sz="4" w:space="0" w:color="auto"/>
              <w:right w:val="single" w:sz="4" w:space="0" w:color="auto"/>
            </w:tcBorders>
            <w:shd w:val="clear" w:color="auto" w:fill="auto"/>
            <w:noWrap/>
            <w:vAlign w:val="center"/>
            <w:hideMark/>
            <w:tcPrChange w:id="47" w:author="Criss Leroy de las Heras Zotés" w:date="2015-08-03T09:27:00Z">
              <w:tcPr>
                <w:tcW w:w="778"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 xml:space="preserve">      1,00 </w:t>
            </w:r>
          </w:p>
        </w:tc>
        <w:tc>
          <w:tcPr>
            <w:tcW w:w="782" w:type="dxa"/>
            <w:tcBorders>
              <w:top w:val="nil"/>
              <w:left w:val="nil"/>
              <w:bottom w:val="single" w:sz="4" w:space="0" w:color="auto"/>
              <w:right w:val="single" w:sz="4" w:space="0" w:color="auto"/>
            </w:tcBorders>
            <w:shd w:val="clear" w:color="auto" w:fill="auto"/>
            <w:noWrap/>
            <w:vAlign w:val="center"/>
            <w:hideMark/>
            <w:tcPrChange w:id="48" w:author="Criss Leroy de las Heras Zotés" w:date="2015-08-03T09:27:00Z">
              <w:tcPr>
                <w:tcW w:w="782"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15,00m</w:t>
            </w:r>
          </w:p>
        </w:tc>
        <w:tc>
          <w:tcPr>
            <w:tcW w:w="743" w:type="dxa"/>
            <w:tcBorders>
              <w:top w:val="nil"/>
              <w:left w:val="nil"/>
              <w:bottom w:val="single" w:sz="4" w:space="0" w:color="auto"/>
              <w:right w:val="single" w:sz="4" w:space="0" w:color="auto"/>
            </w:tcBorders>
            <w:shd w:val="clear" w:color="auto" w:fill="auto"/>
            <w:noWrap/>
            <w:vAlign w:val="center"/>
            <w:hideMark/>
            <w:tcPrChange w:id="49" w:author="Criss Leroy de las Heras Zotés" w:date="2015-08-03T09:27:00Z">
              <w:tcPr>
                <w:tcW w:w="743"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20,00m</w:t>
            </w:r>
          </w:p>
        </w:tc>
        <w:tc>
          <w:tcPr>
            <w:tcW w:w="856" w:type="dxa"/>
            <w:tcBorders>
              <w:top w:val="nil"/>
              <w:left w:val="nil"/>
              <w:bottom w:val="single" w:sz="4" w:space="0" w:color="auto"/>
              <w:right w:val="single" w:sz="4" w:space="0" w:color="auto"/>
            </w:tcBorders>
            <w:shd w:val="clear" w:color="auto" w:fill="auto"/>
            <w:noWrap/>
            <w:vAlign w:val="center"/>
            <w:hideMark/>
            <w:tcPrChange w:id="50" w:author="Criss Leroy de las Heras Zotés" w:date="2015-08-03T09:27:00Z">
              <w:tcPr>
                <w:tcW w:w="856"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300,00m</w:t>
            </w:r>
          </w:p>
        </w:tc>
        <w:tc>
          <w:tcPr>
            <w:tcW w:w="837" w:type="dxa"/>
            <w:tcBorders>
              <w:top w:val="nil"/>
              <w:left w:val="nil"/>
              <w:bottom w:val="single" w:sz="4" w:space="0" w:color="auto"/>
              <w:right w:val="single" w:sz="4" w:space="0" w:color="auto"/>
            </w:tcBorders>
            <w:shd w:val="clear" w:color="auto" w:fill="auto"/>
            <w:noWrap/>
            <w:vAlign w:val="center"/>
            <w:hideMark/>
            <w:tcPrChange w:id="51" w:author="Criss Leroy de las Heras Zotés" w:date="2015-08-03T09:27:00Z">
              <w:tcPr>
                <w:tcW w:w="837"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m2</w:t>
            </w:r>
          </w:p>
        </w:tc>
      </w:tr>
      <w:tr w:rsidR="0056185F" w:rsidRPr="003D07EF" w:rsidTr="0056185F">
        <w:trPr>
          <w:trHeight w:val="540"/>
          <w:jc w:val="center"/>
          <w:trPrChange w:id="52" w:author="Criss Leroy de las Heras Zotés" w:date="2015-08-03T09:27:00Z">
            <w:trPr>
              <w:trHeight w:val="540"/>
              <w:jc w:val="center"/>
            </w:trPr>
          </w:trPrChange>
        </w:trPr>
        <w:tc>
          <w:tcPr>
            <w:tcW w:w="537" w:type="dxa"/>
            <w:tcBorders>
              <w:top w:val="nil"/>
              <w:left w:val="single" w:sz="4" w:space="0" w:color="auto"/>
              <w:bottom w:val="single" w:sz="4" w:space="0" w:color="auto"/>
              <w:right w:val="single" w:sz="4" w:space="0" w:color="auto"/>
            </w:tcBorders>
            <w:shd w:val="clear" w:color="auto" w:fill="auto"/>
            <w:noWrap/>
            <w:vAlign w:val="center"/>
            <w:hideMark/>
            <w:tcPrChange w:id="53" w:author="Criss Leroy de las Heras Zotés" w:date="2015-08-03T09:27:00Z">
              <w:tcPr>
                <w:tcW w:w="537" w:type="dxa"/>
                <w:tcBorders>
                  <w:top w:val="nil"/>
                  <w:left w:val="single" w:sz="4" w:space="0" w:color="auto"/>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3</w:t>
            </w:r>
          </w:p>
        </w:tc>
        <w:tc>
          <w:tcPr>
            <w:tcW w:w="2069" w:type="dxa"/>
            <w:tcBorders>
              <w:top w:val="nil"/>
              <w:left w:val="nil"/>
              <w:bottom w:val="single" w:sz="4" w:space="0" w:color="auto"/>
              <w:right w:val="single" w:sz="4" w:space="0" w:color="auto"/>
            </w:tcBorders>
            <w:shd w:val="clear" w:color="auto" w:fill="auto"/>
            <w:vAlign w:val="center"/>
            <w:hideMark/>
            <w:tcPrChange w:id="54" w:author="Criss Leroy de las Heras Zotés" w:date="2015-08-03T09:27:00Z">
              <w:tcPr>
                <w:tcW w:w="2069" w:type="dxa"/>
                <w:tcBorders>
                  <w:top w:val="nil"/>
                  <w:left w:val="nil"/>
                  <w:bottom w:val="single" w:sz="4" w:space="0" w:color="auto"/>
                  <w:right w:val="single" w:sz="4" w:space="0" w:color="auto"/>
                </w:tcBorders>
                <w:shd w:val="clear" w:color="auto" w:fill="auto"/>
                <w:vAlign w:val="center"/>
                <w:hideMark/>
              </w:tcPr>
            </w:tcPrChange>
          </w:tcPr>
          <w:p w:rsidR="0056185F" w:rsidRPr="003D07EF" w:rsidRDefault="0056185F" w:rsidP="003D07EF">
            <w:pP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Cerámica de alto tráfico (Área Almacén, oficinas y baño)</w:t>
            </w:r>
          </w:p>
        </w:tc>
        <w:tc>
          <w:tcPr>
            <w:tcW w:w="778" w:type="dxa"/>
            <w:tcBorders>
              <w:top w:val="nil"/>
              <w:left w:val="nil"/>
              <w:bottom w:val="single" w:sz="4" w:space="0" w:color="auto"/>
              <w:right w:val="single" w:sz="4" w:space="0" w:color="auto"/>
            </w:tcBorders>
            <w:shd w:val="clear" w:color="auto" w:fill="auto"/>
            <w:noWrap/>
            <w:vAlign w:val="center"/>
            <w:hideMark/>
            <w:tcPrChange w:id="55" w:author="Criss Leroy de las Heras Zotés" w:date="2015-08-03T09:27:00Z">
              <w:tcPr>
                <w:tcW w:w="778"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 xml:space="preserve">      1,00 </w:t>
            </w:r>
          </w:p>
        </w:tc>
        <w:tc>
          <w:tcPr>
            <w:tcW w:w="782" w:type="dxa"/>
            <w:tcBorders>
              <w:top w:val="nil"/>
              <w:left w:val="nil"/>
              <w:bottom w:val="single" w:sz="4" w:space="0" w:color="auto"/>
              <w:right w:val="single" w:sz="4" w:space="0" w:color="auto"/>
            </w:tcBorders>
            <w:shd w:val="clear" w:color="auto" w:fill="auto"/>
            <w:noWrap/>
            <w:vAlign w:val="center"/>
            <w:hideMark/>
            <w:tcPrChange w:id="56" w:author="Criss Leroy de las Heras Zotés" w:date="2015-08-03T09:27:00Z">
              <w:tcPr>
                <w:tcW w:w="782"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15,00m</w:t>
            </w:r>
          </w:p>
        </w:tc>
        <w:tc>
          <w:tcPr>
            <w:tcW w:w="743" w:type="dxa"/>
            <w:tcBorders>
              <w:top w:val="nil"/>
              <w:left w:val="nil"/>
              <w:bottom w:val="single" w:sz="4" w:space="0" w:color="auto"/>
              <w:right w:val="single" w:sz="4" w:space="0" w:color="auto"/>
            </w:tcBorders>
            <w:shd w:val="clear" w:color="auto" w:fill="auto"/>
            <w:noWrap/>
            <w:vAlign w:val="center"/>
            <w:hideMark/>
            <w:tcPrChange w:id="57" w:author="Criss Leroy de las Heras Zotés" w:date="2015-08-03T09:27:00Z">
              <w:tcPr>
                <w:tcW w:w="743"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20,00m</w:t>
            </w:r>
          </w:p>
        </w:tc>
        <w:tc>
          <w:tcPr>
            <w:tcW w:w="856" w:type="dxa"/>
            <w:tcBorders>
              <w:top w:val="nil"/>
              <w:left w:val="nil"/>
              <w:bottom w:val="single" w:sz="4" w:space="0" w:color="auto"/>
              <w:right w:val="single" w:sz="4" w:space="0" w:color="auto"/>
            </w:tcBorders>
            <w:shd w:val="clear" w:color="auto" w:fill="auto"/>
            <w:noWrap/>
            <w:vAlign w:val="center"/>
            <w:hideMark/>
            <w:tcPrChange w:id="58" w:author="Criss Leroy de las Heras Zotés" w:date="2015-08-03T09:27:00Z">
              <w:tcPr>
                <w:tcW w:w="856"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300,00m</w:t>
            </w:r>
          </w:p>
        </w:tc>
        <w:tc>
          <w:tcPr>
            <w:tcW w:w="837" w:type="dxa"/>
            <w:tcBorders>
              <w:top w:val="nil"/>
              <w:left w:val="nil"/>
              <w:bottom w:val="single" w:sz="4" w:space="0" w:color="auto"/>
              <w:right w:val="single" w:sz="4" w:space="0" w:color="auto"/>
            </w:tcBorders>
            <w:shd w:val="clear" w:color="auto" w:fill="auto"/>
            <w:noWrap/>
            <w:vAlign w:val="center"/>
            <w:hideMark/>
            <w:tcPrChange w:id="59" w:author="Criss Leroy de las Heras Zotés" w:date="2015-08-03T09:27:00Z">
              <w:tcPr>
                <w:tcW w:w="837"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m2</w:t>
            </w:r>
          </w:p>
        </w:tc>
      </w:tr>
      <w:tr w:rsidR="0056185F" w:rsidRPr="003D07EF" w:rsidTr="0056185F">
        <w:trPr>
          <w:trHeight w:val="285"/>
          <w:jc w:val="center"/>
          <w:trPrChange w:id="60" w:author="Criss Leroy de las Heras Zotés" w:date="2015-08-03T09:27:00Z">
            <w:trPr>
              <w:trHeight w:val="285"/>
              <w:jc w:val="center"/>
            </w:trPr>
          </w:trPrChange>
        </w:trPr>
        <w:tc>
          <w:tcPr>
            <w:tcW w:w="537" w:type="dxa"/>
            <w:tcBorders>
              <w:top w:val="nil"/>
              <w:left w:val="single" w:sz="4" w:space="0" w:color="auto"/>
              <w:bottom w:val="single" w:sz="4" w:space="0" w:color="auto"/>
              <w:right w:val="single" w:sz="4" w:space="0" w:color="auto"/>
            </w:tcBorders>
            <w:shd w:val="clear" w:color="auto" w:fill="auto"/>
            <w:noWrap/>
            <w:vAlign w:val="center"/>
            <w:hideMark/>
            <w:tcPrChange w:id="61" w:author="Criss Leroy de las Heras Zotés" w:date="2015-08-03T09:27:00Z">
              <w:tcPr>
                <w:tcW w:w="537" w:type="dxa"/>
                <w:tcBorders>
                  <w:top w:val="nil"/>
                  <w:left w:val="single" w:sz="4" w:space="0" w:color="auto"/>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4</w:t>
            </w:r>
          </w:p>
        </w:tc>
        <w:tc>
          <w:tcPr>
            <w:tcW w:w="2069" w:type="dxa"/>
            <w:tcBorders>
              <w:top w:val="nil"/>
              <w:left w:val="nil"/>
              <w:bottom w:val="single" w:sz="4" w:space="0" w:color="auto"/>
              <w:right w:val="single" w:sz="4" w:space="0" w:color="auto"/>
            </w:tcBorders>
            <w:shd w:val="clear" w:color="auto" w:fill="auto"/>
            <w:vAlign w:val="bottom"/>
            <w:hideMark/>
            <w:tcPrChange w:id="62" w:author="Criss Leroy de las Heras Zotés" w:date="2015-08-03T09:27:00Z">
              <w:tcPr>
                <w:tcW w:w="2069" w:type="dxa"/>
                <w:tcBorders>
                  <w:top w:val="nil"/>
                  <w:left w:val="nil"/>
                  <w:bottom w:val="single" w:sz="4" w:space="0" w:color="auto"/>
                  <w:right w:val="single" w:sz="4" w:space="0" w:color="auto"/>
                </w:tcBorders>
                <w:shd w:val="clear" w:color="auto" w:fill="auto"/>
                <w:vAlign w:val="bottom"/>
                <w:hideMark/>
              </w:tcPr>
            </w:tcPrChange>
          </w:tcPr>
          <w:p w:rsidR="0056185F" w:rsidRPr="003D07EF" w:rsidRDefault="0056185F" w:rsidP="003D07EF">
            <w:pPr>
              <w:rPr>
                <w:rFonts w:ascii="Century Gothic" w:hAnsi="Century Gothic"/>
                <w:color w:val="000000"/>
                <w:sz w:val="16"/>
                <w:szCs w:val="16"/>
                <w:lang w:val="es-BO" w:eastAsia="es-BO"/>
              </w:rPr>
            </w:pPr>
            <w:proofErr w:type="spellStart"/>
            <w:r w:rsidRPr="003D07EF">
              <w:rPr>
                <w:rFonts w:ascii="Century Gothic" w:hAnsi="Century Gothic"/>
                <w:color w:val="000000"/>
                <w:sz w:val="16"/>
                <w:szCs w:val="16"/>
                <w:lang w:val="es-BO" w:eastAsia="es-BO"/>
              </w:rPr>
              <w:t>Mezzanine</w:t>
            </w:r>
            <w:proofErr w:type="spellEnd"/>
            <w:r w:rsidRPr="003D07EF">
              <w:rPr>
                <w:rFonts w:ascii="Century Gothic" w:hAnsi="Century Gothic"/>
                <w:color w:val="000000"/>
                <w:sz w:val="16"/>
                <w:szCs w:val="16"/>
                <w:lang w:val="es-BO" w:eastAsia="es-BO"/>
              </w:rPr>
              <w:t xml:space="preserve"> segundo piso</w:t>
            </w:r>
          </w:p>
        </w:tc>
        <w:tc>
          <w:tcPr>
            <w:tcW w:w="778" w:type="dxa"/>
            <w:tcBorders>
              <w:top w:val="nil"/>
              <w:left w:val="nil"/>
              <w:bottom w:val="single" w:sz="4" w:space="0" w:color="auto"/>
              <w:right w:val="single" w:sz="4" w:space="0" w:color="auto"/>
            </w:tcBorders>
            <w:shd w:val="clear" w:color="auto" w:fill="auto"/>
            <w:noWrap/>
            <w:vAlign w:val="bottom"/>
            <w:hideMark/>
            <w:tcPrChange w:id="63" w:author="Criss Leroy de las Heras Zotés" w:date="2015-08-03T09:27:00Z">
              <w:tcPr>
                <w:tcW w:w="778" w:type="dxa"/>
                <w:tcBorders>
                  <w:top w:val="nil"/>
                  <w:left w:val="nil"/>
                  <w:bottom w:val="single" w:sz="4" w:space="0" w:color="auto"/>
                  <w:right w:val="single" w:sz="4" w:space="0" w:color="auto"/>
                </w:tcBorders>
                <w:shd w:val="clear" w:color="auto" w:fill="auto"/>
                <w:noWrap/>
                <w:vAlign w:val="bottom"/>
                <w:hideMark/>
              </w:tcPr>
            </w:tcPrChange>
          </w:tcPr>
          <w:p w:rsidR="0056185F" w:rsidRPr="003D07EF" w:rsidRDefault="0056185F" w:rsidP="003D07EF">
            <w:pP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 xml:space="preserve">      1,00 </w:t>
            </w:r>
          </w:p>
        </w:tc>
        <w:tc>
          <w:tcPr>
            <w:tcW w:w="782" w:type="dxa"/>
            <w:tcBorders>
              <w:top w:val="nil"/>
              <w:left w:val="nil"/>
              <w:bottom w:val="single" w:sz="4" w:space="0" w:color="auto"/>
              <w:right w:val="single" w:sz="4" w:space="0" w:color="auto"/>
            </w:tcBorders>
            <w:shd w:val="clear" w:color="auto" w:fill="auto"/>
            <w:noWrap/>
            <w:vAlign w:val="center"/>
            <w:hideMark/>
            <w:tcPrChange w:id="64" w:author="Criss Leroy de las Heras Zotés" w:date="2015-08-03T09:27:00Z">
              <w:tcPr>
                <w:tcW w:w="782"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15,00m</w:t>
            </w:r>
          </w:p>
        </w:tc>
        <w:tc>
          <w:tcPr>
            <w:tcW w:w="743" w:type="dxa"/>
            <w:tcBorders>
              <w:top w:val="nil"/>
              <w:left w:val="nil"/>
              <w:bottom w:val="single" w:sz="4" w:space="0" w:color="auto"/>
              <w:right w:val="single" w:sz="4" w:space="0" w:color="auto"/>
            </w:tcBorders>
            <w:shd w:val="clear" w:color="auto" w:fill="auto"/>
            <w:noWrap/>
            <w:vAlign w:val="center"/>
            <w:hideMark/>
            <w:tcPrChange w:id="65" w:author="Criss Leroy de las Heras Zotés" w:date="2015-08-03T09:27:00Z">
              <w:tcPr>
                <w:tcW w:w="743"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9,80m</w:t>
            </w:r>
          </w:p>
        </w:tc>
        <w:tc>
          <w:tcPr>
            <w:tcW w:w="856" w:type="dxa"/>
            <w:tcBorders>
              <w:top w:val="nil"/>
              <w:left w:val="nil"/>
              <w:bottom w:val="single" w:sz="4" w:space="0" w:color="auto"/>
              <w:right w:val="single" w:sz="4" w:space="0" w:color="auto"/>
            </w:tcBorders>
            <w:shd w:val="clear" w:color="auto" w:fill="auto"/>
            <w:noWrap/>
            <w:vAlign w:val="center"/>
            <w:hideMark/>
            <w:tcPrChange w:id="66" w:author="Criss Leroy de las Heras Zotés" w:date="2015-08-03T09:27:00Z">
              <w:tcPr>
                <w:tcW w:w="856" w:type="dxa"/>
                <w:tcBorders>
                  <w:top w:val="nil"/>
                  <w:left w:val="nil"/>
                  <w:bottom w:val="single" w:sz="4" w:space="0" w:color="auto"/>
                  <w:right w:val="single" w:sz="4" w:space="0" w:color="auto"/>
                </w:tcBorders>
                <w:shd w:val="clear" w:color="auto" w:fill="auto"/>
                <w:noWrap/>
                <w:vAlign w:val="center"/>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147,00m</w:t>
            </w:r>
          </w:p>
        </w:tc>
        <w:tc>
          <w:tcPr>
            <w:tcW w:w="837" w:type="dxa"/>
            <w:tcBorders>
              <w:top w:val="nil"/>
              <w:left w:val="nil"/>
              <w:bottom w:val="single" w:sz="4" w:space="0" w:color="auto"/>
              <w:right w:val="single" w:sz="4" w:space="0" w:color="auto"/>
            </w:tcBorders>
            <w:shd w:val="clear" w:color="auto" w:fill="auto"/>
            <w:noWrap/>
            <w:vAlign w:val="bottom"/>
            <w:hideMark/>
            <w:tcPrChange w:id="67" w:author="Criss Leroy de las Heras Zotés" w:date="2015-08-03T09:27:00Z">
              <w:tcPr>
                <w:tcW w:w="837" w:type="dxa"/>
                <w:tcBorders>
                  <w:top w:val="nil"/>
                  <w:left w:val="nil"/>
                  <w:bottom w:val="single" w:sz="4" w:space="0" w:color="auto"/>
                  <w:right w:val="single" w:sz="4" w:space="0" w:color="auto"/>
                </w:tcBorders>
                <w:shd w:val="clear" w:color="auto" w:fill="auto"/>
                <w:noWrap/>
                <w:vAlign w:val="bottom"/>
                <w:hideMark/>
              </w:tcPr>
            </w:tcPrChange>
          </w:tcPr>
          <w:p w:rsidR="0056185F" w:rsidRPr="003D07EF" w:rsidRDefault="0056185F" w:rsidP="003D07EF">
            <w:pPr>
              <w:jc w:val="center"/>
              <w:rPr>
                <w:rFonts w:ascii="Century Gothic" w:hAnsi="Century Gothic"/>
                <w:color w:val="000000"/>
                <w:sz w:val="16"/>
                <w:szCs w:val="16"/>
                <w:lang w:val="es-BO" w:eastAsia="es-BO"/>
              </w:rPr>
            </w:pPr>
            <w:r w:rsidRPr="003D07EF">
              <w:rPr>
                <w:rFonts w:ascii="Century Gothic" w:hAnsi="Century Gothic"/>
                <w:color w:val="000000"/>
                <w:sz w:val="16"/>
                <w:szCs w:val="16"/>
                <w:lang w:val="es-BO" w:eastAsia="es-BO"/>
              </w:rPr>
              <w:t>m2</w:t>
            </w:r>
          </w:p>
        </w:tc>
      </w:tr>
    </w:tbl>
    <w:p w:rsidR="003D07EF" w:rsidRDefault="003D07EF" w:rsidP="003D07EF">
      <w:pPr>
        <w:pStyle w:val="Normal2"/>
        <w:rPr>
          <w:rFonts w:ascii="Century Gothic" w:hAnsi="Century Gothic" w:cs="Tahoma"/>
          <w:b/>
          <w:iCs/>
          <w:sz w:val="20"/>
          <w:lang w:val="es-BO"/>
        </w:rPr>
      </w:pPr>
    </w:p>
    <w:p w:rsidR="00E66628" w:rsidRPr="00E66628" w:rsidRDefault="00E66628" w:rsidP="00E66628">
      <w:pPr>
        <w:pStyle w:val="Normal2"/>
        <w:numPr>
          <w:ilvl w:val="0"/>
          <w:numId w:val="13"/>
        </w:numPr>
        <w:rPr>
          <w:rFonts w:ascii="Century Gothic" w:hAnsi="Century Gothic" w:cs="Tahoma"/>
          <w:b/>
          <w:iCs/>
          <w:sz w:val="20"/>
          <w:lang w:val="es-BO"/>
        </w:rPr>
      </w:pPr>
      <w:r w:rsidRPr="00E66628">
        <w:rPr>
          <w:rFonts w:ascii="Century Gothic" w:hAnsi="Century Gothic" w:cs="Tahoma"/>
          <w:b/>
          <w:iCs/>
          <w:sz w:val="20"/>
          <w:lang w:val="es-BO"/>
        </w:rPr>
        <w:t>ESPECIFICACIONES:</w:t>
      </w:r>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numPr>
          <w:ilvl w:val="0"/>
          <w:numId w:val="14"/>
        </w:numPr>
        <w:autoSpaceDE w:val="0"/>
        <w:autoSpaceDN w:val="0"/>
        <w:adjustRightInd w:val="0"/>
        <w:jc w:val="both"/>
        <w:rPr>
          <w:rFonts w:ascii="Century Gothic" w:hAnsi="Century Gothic" w:cs="Tahoma"/>
          <w:sz w:val="20"/>
          <w:szCs w:val="20"/>
          <w:lang w:val="es-BO" w:eastAsia="es-BO"/>
        </w:rPr>
      </w:pPr>
      <w:r w:rsidRPr="00E66628">
        <w:rPr>
          <w:rFonts w:ascii="Century Gothic" w:hAnsi="Century Gothic" w:cs="Tahoma"/>
          <w:b/>
          <w:sz w:val="20"/>
          <w:szCs w:val="20"/>
          <w:lang w:val="es-BO" w:eastAsia="es-BO"/>
        </w:rPr>
        <w:t xml:space="preserve">RELLENO, NIVELACIÓN Y COMPACTACIÓN DE SUELO DE 5CM DE ALTO: </w:t>
      </w:r>
      <w:r w:rsidRPr="00E66628">
        <w:rPr>
          <w:rFonts w:ascii="Century Gothic" w:hAnsi="Century Gothic" w:cs="Tahoma"/>
          <w:sz w:val="20"/>
          <w:szCs w:val="20"/>
          <w:lang w:val="es-BO" w:eastAsia="es-BO"/>
        </w:rPr>
        <w:t>Debe considerarse inicialmente realizar el retiro de la capa vegetal, para su posterior relleno, nivelación y compactación de toda la superficie que ocupará la plataforma de la estructura de almacenamiento, de acuerdo a las siguientes especificaciones técnicas.</w:t>
      </w:r>
    </w:p>
    <w:p w:rsidR="00E66628" w:rsidRPr="00E66628" w:rsidRDefault="00E66628" w:rsidP="00E66628">
      <w:pPr>
        <w:autoSpaceDE w:val="0"/>
        <w:autoSpaceDN w:val="0"/>
        <w:adjustRightInd w:val="0"/>
        <w:ind w:left="1698"/>
        <w:jc w:val="both"/>
        <w:rPr>
          <w:rFonts w:ascii="Century Gothic" w:hAnsi="Century Gothic" w:cs="Tahoma"/>
          <w:sz w:val="20"/>
          <w:szCs w:val="20"/>
          <w:lang w:val="es-BO" w:eastAsia="es-BO"/>
        </w:rPr>
      </w:pPr>
    </w:p>
    <w:p w:rsidR="00E66628" w:rsidRDefault="00E66628" w:rsidP="00E66628">
      <w:pPr>
        <w:numPr>
          <w:ilvl w:val="1"/>
          <w:numId w:val="3"/>
        </w:numPr>
        <w:autoSpaceDE w:val="0"/>
        <w:autoSpaceDN w:val="0"/>
        <w:adjustRightInd w:val="0"/>
        <w:jc w:val="both"/>
        <w:rPr>
          <w:rFonts w:ascii="Century Gothic" w:hAnsi="Century Gothic" w:cs="Tahoma"/>
          <w:b/>
          <w:sz w:val="20"/>
          <w:szCs w:val="20"/>
          <w:lang w:val="es-BO" w:eastAsia="es-BO"/>
        </w:rPr>
      </w:pPr>
      <w:r w:rsidRPr="00E66628">
        <w:rPr>
          <w:rFonts w:ascii="Century Gothic" w:hAnsi="Century Gothic" w:cs="Tahoma"/>
          <w:b/>
          <w:sz w:val="20"/>
          <w:szCs w:val="20"/>
          <w:lang w:val="es-BO" w:eastAsia="es-BO"/>
        </w:rPr>
        <w:t>Retiro de capa vegetal.-</w:t>
      </w:r>
    </w:p>
    <w:p w:rsidR="001F7CF5" w:rsidRPr="00E66628" w:rsidRDefault="001F7CF5" w:rsidP="001F7CF5">
      <w:pPr>
        <w:autoSpaceDE w:val="0"/>
        <w:autoSpaceDN w:val="0"/>
        <w:adjustRightInd w:val="0"/>
        <w:ind w:left="1788"/>
        <w:jc w:val="both"/>
        <w:rPr>
          <w:rFonts w:ascii="Century Gothic" w:hAnsi="Century Gothic" w:cs="Tahoma"/>
          <w:b/>
          <w:sz w:val="20"/>
          <w:szCs w:val="20"/>
          <w:lang w:val="es-BO" w:eastAsia="es-BO"/>
        </w:rPr>
      </w:pPr>
    </w:p>
    <w:p w:rsidR="00E66628" w:rsidRP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lang w:val="es-BO" w:eastAsia="es-BO"/>
        </w:rPr>
        <w:t xml:space="preserve">El </w:t>
      </w:r>
      <w:r w:rsidRPr="00E66628">
        <w:rPr>
          <w:rFonts w:ascii="Century Gothic" w:hAnsi="Century Gothic" w:cs="Tahoma"/>
          <w:sz w:val="20"/>
          <w:szCs w:val="20"/>
        </w:rPr>
        <w:t>retiro de la capa vegetal de toda el área a ser construida, material que deberá ser retirado fuera del área total de construcción, pues no se aceptara el uso de la capa vegetal como relleno. El ítem también comprende la limpieza general de la misma área de construcción.</w:t>
      </w:r>
    </w:p>
    <w:p w:rsidR="00E66628" w:rsidRPr="00E66628" w:rsidRDefault="00E66628" w:rsidP="00E66628">
      <w:pPr>
        <w:autoSpaceDE w:val="0"/>
        <w:autoSpaceDN w:val="0"/>
        <w:adjustRightInd w:val="0"/>
        <w:ind w:left="1698"/>
        <w:jc w:val="both"/>
        <w:rPr>
          <w:rFonts w:ascii="Century Gothic" w:hAnsi="Century Gothic" w:cs="Tahoma"/>
          <w:sz w:val="20"/>
          <w:szCs w:val="20"/>
        </w:rPr>
      </w:pPr>
    </w:p>
    <w:p w:rsid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rPr>
        <w:t>Equipo.-</w:t>
      </w:r>
    </w:p>
    <w:p w:rsidR="00474288" w:rsidRPr="00E66628" w:rsidRDefault="00474288" w:rsidP="00E66628">
      <w:pPr>
        <w:autoSpaceDE w:val="0"/>
        <w:autoSpaceDN w:val="0"/>
        <w:adjustRightInd w:val="0"/>
        <w:ind w:left="1698"/>
        <w:jc w:val="both"/>
        <w:rPr>
          <w:rFonts w:ascii="Century Gothic" w:hAnsi="Century Gothic" w:cs="Tahoma"/>
          <w:sz w:val="20"/>
          <w:szCs w:val="20"/>
        </w:rPr>
      </w:pPr>
    </w:p>
    <w:p w:rsidR="00E66628" w:rsidRP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rPr>
        <w:t>La capa vegetal se retirara de forma mecánica para lo cual se utilizará maquinaria (moto niveladora) que cumpla con el trabajo de retiro de la capa vegetal. Para el traslado del material (capa vegetal) fuera del área de construcción, se deberá utilizar volquetas o camiones.</w:t>
      </w:r>
    </w:p>
    <w:p w:rsidR="00E66628" w:rsidRDefault="00E66628" w:rsidP="00E66628">
      <w:pPr>
        <w:autoSpaceDE w:val="0"/>
        <w:autoSpaceDN w:val="0"/>
        <w:adjustRightInd w:val="0"/>
        <w:ind w:left="1698"/>
        <w:jc w:val="both"/>
        <w:rPr>
          <w:rFonts w:ascii="Century Gothic" w:hAnsi="Century Gothic" w:cs="Tahoma"/>
          <w:sz w:val="20"/>
          <w:szCs w:val="20"/>
        </w:rPr>
      </w:pPr>
    </w:p>
    <w:p w:rsid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rPr>
        <w:lastRenderedPageBreak/>
        <w:t>Procedimiento.-</w:t>
      </w:r>
    </w:p>
    <w:p w:rsidR="00474288" w:rsidRPr="00E66628" w:rsidRDefault="00474288" w:rsidP="00E66628">
      <w:pPr>
        <w:autoSpaceDE w:val="0"/>
        <w:autoSpaceDN w:val="0"/>
        <w:adjustRightInd w:val="0"/>
        <w:ind w:left="1698"/>
        <w:jc w:val="both"/>
        <w:rPr>
          <w:rFonts w:ascii="Century Gothic" w:hAnsi="Century Gothic" w:cs="Tahoma"/>
          <w:sz w:val="20"/>
          <w:szCs w:val="20"/>
        </w:rPr>
      </w:pPr>
    </w:p>
    <w:p w:rsidR="00E66628" w:rsidRP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rPr>
        <w:t>Se deberá retirar toda la grama (pasto), obstáculos y basura existente en el área de la construcción en forma horizontal para no contaminar el resto del suelo, antes de proceder al replanteo de la obra, hasta una profundidad de 5 cm. como mínimo o hasta encontrar un nuevo tipo de suelo entonces se recomienda nivelar el terreno horizontalmente para dejar este en condiciones óptimas. El material retirado (capa vegetal) deberá ser transportado fuera de los límites del terreno mediante volquetas o camiones.</w:t>
      </w:r>
    </w:p>
    <w:p w:rsidR="00E66628" w:rsidRPr="00E66628" w:rsidRDefault="00E66628" w:rsidP="00E66628">
      <w:pPr>
        <w:autoSpaceDE w:val="0"/>
        <w:autoSpaceDN w:val="0"/>
        <w:adjustRightInd w:val="0"/>
        <w:ind w:left="1698"/>
        <w:jc w:val="both"/>
        <w:rPr>
          <w:rFonts w:ascii="Century Gothic" w:hAnsi="Century Gothic" w:cs="Tahoma"/>
          <w:sz w:val="20"/>
          <w:szCs w:val="20"/>
        </w:rPr>
      </w:pPr>
    </w:p>
    <w:p w:rsidR="00E66628" w:rsidRPr="00E66628" w:rsidRDefault="00E66628" w:rsidP="00E66628">
      <w:pPr>
        <w:autoSpaceDE w:val="0"/>
        <w:autoSpaceDN w:val="0"/>
        <w:adjustRightInd w:val="0"/>
        <w:ind w:left="1698"/>
        <w:jc w:val="both"/>
        <w:rPr>
          <w:rFonts w:ascii="Century Gothic" w:hAnsi="Century Gothic" w:cs="Tahoma"/>
          <w:sz w:val="20"/>
          <w:szCs w:val="20"/>
        </w:rPr>
      </w:pPr>
      <w:r w:rsidRPr="00E66628">
        <w:rPr>
          <w:rFonts w:ascii="Century Gothic" w:hAnsi="Century Gothic" w:cs="Tahoma"/>
          <w:sz w:val="20"/>
          <w:szCs w:val="20"/>
        </w:rPr>
        <w:t>Los niveles que figuren en el plano general, estarán referidos a una cota 0,00 que fijara en el terreno y que se materializará en el mismo con un mojón que a tal efecto deberá colocar el Contratista bajo su exclusivo cargo y cuya permanencia e inmovilidad preservara.</w:t>
      </w:r>
    </w:p>
    <w:p w:rsidR="00E66628" w:rsidRPr="00E66628" w:rsidRDefault="00E66628" w:rsidP="00E66628">
      <w:pPr>
        <w:ind w:left="708"/>
        <w:jc w:val="both"/>
        <w:rPr>
          <w:rFonts w:ascii="Century Gothic" w:hAnsi="Century Gothic" w:cs="Tahoma"/>
          <w:sz w:val="20"/>
          <w:szCs w:val="20"/>
        </w:rPr>
      </w:pPr>
    </w:p>
    <w:p w:rsidR="00E66628" w:rsidRPr="00E66628" w:rsidRDefault="00E66628" w:rsidP="00E66628">
      <w:pPr>
        <w:numPr>
          <w:ilvl w:val="1"/>
          <w:numId w:val="3"/>
        </w:numPr>
        <w:autoSpaceDE w:val="0"/>
        <w:autoSpaceDN w:val="0"/>
        <w:adjustRightInd w:val="0"/>
        <w:jc w:val="both"/>
        <w:rPr>
          <w:rFonts w:ascii="Century Gothic" w:hAnsi="Century Gothic" w:cs="Tahoma"/>
          <w:b/>
          <w:sz w:val="20"/>
          <w:szCs w:val="20"/>
          <w:lang w:val="es-BO" w:eastAsia="es-BO"/>
        </w:rPr>
      </w:pPr>
      <w:r w:rsidRPr="00E66628">
        <w:rPr>
          <w:rFonts w:ascii="Century Gothic" w:hAnsi="Century Gothic" w:cs="Tahoma"/>
          <w:b/>
          <w:sz w:val="20"/>
          <w:szCs w:val="20"/>
          <w:lang w:val="es-BO" w:eastAsia="es-BO"/>
        </w:rPr>
        <w:t>Nivelación y Compactación.-</w:t>
      </w:r>
    </w:p>
    <w:p w:rsidR="00E66628" w:rsidRPr="00E66628" w:rsidRDefault="00E66628" w:rsidP="00E66628">
      <w:pPr>
        <w:autoSpaceDE w:val="0"/>
        <w:autoSpaceDN w:val="0"/>
        <w:adjustRightInd w:val="0"/>
        <w:ind w:left="1698"/>
        <w:jc w:val="both"/>
        <w:rPr>
          <w:rFonts w:ascii="Century Gothic" w:hAnsi="Century Gothic" w:cs="Tahoma"/>
          <w:sz w:val="20"/>
          <w:szCs w:val="20"/>
          <w:lang w:val="es-BO" w:eastAsia="es-BO"/>
        </w:rPr>
      </w:pP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Los trabajos correspondientes a la nivelación y compactación consisten con la disposición de tierra del mismo lugar, esta deberá ser debidamente compactada, en los lugares indicados en el proyecto, para nivelar y darle pendiente en el área necesaria para el trabajo a realizar.</w:t>
      </w:r>
    </w:p>
    <w:p w:rsidR="00E66628" w:rsidRPr="00E66628" w:rsidRDefault="00E66628" w:rsidP="00E66628">
      <w:pPr>
        <w:ind w:left="1788"/>
        <w:jc w:val="both"/>
        <w:rPr>
          <w:rFonts w:ascii="Century Gothic" w:hAnsi="Century Gothic" w:cs="Tahoma"/>
          <w:sz w:val="20"/>
          <w:szCs w:val="20"/>
        </w:rPr>
      </w:pP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MATERIALES, HERRAMIENTAS Y EQUIPO</w:t>
      </w:r>
    </w:p>
    <w:p w:rsidR="00E66628" w:rsidRPr="00E66628" w:rsidRDefault="00E66628" w:rsidP="00E66628">
      <w:pPr>
        <w:ind w:left="1788"/>
        <w:jc w:val="both"/>
        <w:rPr>
          <w:rFonts w:ascii="Century Gothic" w:hAnsi="Century Gothic" w:cs="Tahoma"/>
          <w:sz w:val="20"/>
          <w:szCs w:val="20"/>
        </w:rPr>
      </w:pP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El proveedor proporcionará todos los materiales, herramientas y equipo necesarios para la ejecución de los trabajos.</w:t>
      </w:r>
    </w:p>
    <w:p w:rsidR="00E66628" w:rsidRPr="00E66628" w:rsidRDefault="00E66628" w:rsidP="00E66628">
      <w:pPr>
        <w:ind w:left="1788"/>
        <w:jc w:val="both"/>
        <w:rPr>
          <w:rFonts w:ascii="Century Gothic" w:hAnsi="Century Gothic" w:cs="Tahoma"/>
          <w:sz w:val="20"/>
          <w:szCs w:val="20"/>
        </w:rPr>
      </w:pP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No se permitirá la utilización de suelos con excesivo contenido de humedad, considerándose como tales, aquellos que igualen o sobrepasen  el límite plástico del suelo.</w:t>
      </w:r>
    </w:p>
    <w:p w:rsidR="00E66628" w:rsidRPr="00E66628" w:rsidRDefault="00E66628" w:rsidP="00E66628">
      <w:pPr>
        <w:ind w:left="1788"/>
        <w:jc w:val="both"/>
        <w:rPr>
          <w:rFonts w:ascii="Century Gothic" w:hAnsi="Century Gothic" w:cs="Tahoma"/>
          <w:sz w:val="20"/>
          <w:szCs w:val="20"/>
        </w:rPr>
      </w:pP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FORMA DE EJECUCION</w:t>
      </w:r>
    </w:p>
    <w:p w:rsidR="00E66628" w:rsidRPr="00E66628" w:rsidRDefault="00E66628" w:rsidP="00E66628">
      <w:pPr>
        <w:ind w:left="1788"/>
        <w:jc w:val="both"/>
        <w:rPr>
          <w:rFonts w:ascii="Century Gothic" w:hAnsi="Century Gothic" w:cs="Tahoma"/>
          <w:sz w:val="20"/>
          <w:szCs w:val="20"/>
        </w:rPr>
      </w:pPr>
      <w:r w:rsidRPr="00E66628">
        <w:rPr>
          <w:rFonts w:ascii="Century Gothic" w:hAnsi="Century Gothic" w:cs="Tahoma"/>
          <w:sz w:val="20"/>
          <w:szCs w:val="20"/>
        </w:rPr>
        <w:t>La compactación deberá realizarse, en los lugares en las que se instalará la estructura de almacenamiento.</w:t>
      </w:r>
    </w:p>
    <w:p w:rsidR="00E66628" w:rsidRPr="00E66628" w:rsidRDefault="00E66628" w:rsidP="00E66628">
      <w:pPr>
        <w:autoSpaceDE w:val="0"/>
        <w:autoSpaceDN w:val="0"/>
        <w:adjustRightInd w:val="0"/>
        <w:ind w:left="1698"/>
        <w:jc w:val="both"/>
        <w:rPr>
          <w:rFonts w:ascii="Century Gothic" w:hAnsi="Century Gothic" w:cs="Tahoma"/>
          <w:sz w:val="20"/>
          <w:szCs w:val="20"/>
          <w:lang w:eastAsia="es-BO"/>
        </w:rPr>
      </w:pPr>
    </w:p>
    <w:p w:rsidR="00E66628" w:rsidRPr="00E66628" w:rsidRDefault="00E66628" w:rsidP="00E66628">
      <w:pPr>
        <w:numPr>
          <w:ilvl w:val="0"/>
          <w:numId w:val="14"/>
        </w:numPr>
        <w:autoSpaceDE w:val="0"/>
        <w:autoSpaceDN w:val="0"/>
        <w:adjustRightInd w:val="0"/>
        <w:jc w:val="both"/>
        <w:rPr>
          <w:rFonts w:ascii="Century Gothic" w:hAnsi="Century Gothic" w:cs="Tahoma"/>
          <w:sz w:val="20"/>
          <w:szCs w:val="20"/>
          <w:lang w:val="es-BO" w:eastAsia="es-BO"/>
        </w:rPr>
      </w:pPr>
      <w:r w:rsidRPr="00E66628">
        <w:rPr>
          <w:rFonts w:ascii="Century Gothic" w:hAnsi="Century Gothic" w:cs="Tahoma"/>
          <w:b/>
          <w:sz w:val="20"/>
          <w:szCs w:val="20"/>
          <w:lang w:val="es-BO" w:eastAsia="es-BO"/>
        </w:rPr>
        <w:t xml:space="preserve">Piso de cemento de </w:t>
      </w:r>
      <w:r w:rsidR="00562AED">
        <w:rPr>
          <w:rFonts w:ascii="Century Gothic" w:hAnsi="Century Gothic" w:cs="Tahoma"/>
          <w:b/>
          <w:sz w:val="20"/>
          <w:szCs w:val="20"/>
          <w:lang w:val="es-BO" w:eastAsia="es-BO"/>
        </w:rPr>
        <w:t>10</w:t>
      </w:r>
      <w:r w:rsidRPr="00E66628">
        <w:rPr>
          <w:rFonts w:ascii="Century Gothic" w:hAnsi="Century Gothic" w:cs="Tahoma"/>
          <w:b/>
          <w:sz w:val="20"/>
          <w:szCs w:val="20"/>
          <w:lang w:val="es-BO" w:eastAsia="es-BO"/>
        </w:rPr>
        <w:t xml:space="preserve">.00cm de alto: </w:t>
      </w:r>
      <w:r w:rsidRPr="00E66628">
        <w:rPr>
          <w:rFonts w:ascii="Century Gothic" w:hAnsi="Century Gothic" w:cs="Tahoma"/>
          <w:sz w:val="20"/>
          <w:szCs w:val="20"/>
          <w:lang w:val="es-BO" w:eastAsia="es-BO"/>
        </w:rPr>
        <w:t xml:space="preserve">El proveedor debe proceder con el vaciado de una plataforma de hormigón con una altura de </w:t>
      </w:r>
      <w:r w:rsidR="00562AED">
        <w:rPr>
          <w:rFonts w:ascii="Century Gothic" w:hAnsi="Century Gothic" w:cs="Tahoma"/>
          <w:sz w:val="20"/>
          <w:szCs w:val="20"/>
          <w:lang w:val="es-BO" w:eastAsia="es-BO"/>
        </w:rPr>
        <w:t>10c</w:t>
      </w:r>
      <w:r w:rsidRPr="00E66628">
        <w:rPr>
          <w:rFonts w:ascii="Century Gothic" w:hAnsi="Century Gothic" w:cs="Tahoma"/>
          <w:sz w:val="20"/>
          <w:szCs w:val="20"/>
          <w:lang w:val="es-BO" w:eastAsia="es-BO"/>
        </w:rPr>
        <w:t>m. de alto, de acuerdo a las siguientes especificaciones técnicas:</w:t>
      </w:r>
    </w:p>
    <w:p w:rsidR="00E66628" w:rsidRPr="00E66628" w:rsidRDefault="00E66628" w:rsidP="00E66628">
      <w:pPr>
        <w:autoSpaceDE w:val="0"/>
        <w:autoSpaceDN w:val="0"/>
        <w:adjustRightInd w:val="0"/>
        <w:ind w:left="1698"/>
        <w:jc w:val="both"/>
        <w:rPr>
          <w:rFonts w:ascii="Century Gothic" w:hAnsi="Century Gothic" w:cs="Tahoma"/>
          <w:sz w:val="20"/>
          <w:szCs w:val="20"/>
          <w:lang w:val="es-BO" w:eastAsia="es-BO"/>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lastRenderedPageBreak/>
        <w:t xml:space="preserve">Se debe proceder al vaciado de la carpeta de hormigón con un espesor de </w:t>
      </w:r>
      <w:r w:rsidR="00AC5E2A">
        <w:rPr>
          <w:rFonts w:ascii="Century Gothic" w:hAnsi="Century Gothic" w:cs="Tahoma"/>
          <w:sz w:val="20"/>
          <w:szCs w:val="20"/>
        </w:rPr>
        <w:t>10</w:t>
      </w:r>
      <w:r w:rsidRPr="00E66628">
        <w:rPr>
          <w:rFonts w:ascii="Century Gothic" w:hAnsi="Century Gothic" w:cs="Tahoma"/>
          <w:sz w:val="20"/>
          <w:szCs w:val="20"/>
        </w:rPr>
        <w:t>cm., con una resistencia a la compresión de 120  Kg./cm2,</w:t>
      </w:r>
      <w:r w:rsidR="00AC5E2A">
        <w:rPr>
          <w:rFonts w:ascii="Century Gothic" w:hAnsi="Century Gothic" w:cs="Tahoma"/>
          <w:sz w:val="20"/>
          <w:szCs w:val="20"/>
        </w:rPr>
        <w:t xml:space="preserve"> mínimamente</w:t>
      </w:r>
      <w:r w:rsidRPr="00E66628">
        <w:rPr>
          <w:rFonts w:ascii="Century Gothic" w:hAnsi="Century Gothic" w:cs="Tahoma"/>
          <w:sz w:val="20"/>
          <w:szCs w:val="20"/>
        </w:rPr>
        <w:t xml:space="preserve"> con un contenido mínimo de cemento de 280 Kilogramos por metro cúbico de hormigón, a nivel y con pendientes apropiadas, según los niveles establecidos en los planos.</w:t>
      </w:r>
    </w:p>
    <w:p w:rsidR="00E66628" w:rsidRPr="00E66628" w:rsidRDefault="00E66628"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 xml:space="preserve">Mismo debidamente planchado y </w:t>
      </w:r>
      <w:proofErr w:type="spellStart"/>
      <w:r w:rsidRPr="00E66628">
        <w:rPr>
          <w:rFonts w:ascii="Century Gothic" w:hAnsi="Century Gothic" w:cs="Tahoma"/>
          <w:sz w:val="20"/>
          <w:szCs w:val="20"/>
        </w:rPr>
        <w:t>frotachado</w:t>
      </w:r>
      <w:proofErr w:type="spellEnd"/>
      <w:r w:rsidRPr="00E66628">
        <w:rPr>
          <w:rFonts w:ascii="Century Gothic" w:hAnsi="Century Gothic" w:cs="Tahoma"/>
          <w:sz w:val="20"/>
          <w:szCs w:val="20"/>
        </w:rPr>
        <w:t xml:space="preserve"> para un buen acabado de piso visto.</w:t>
      </w:r>
    </w:p>
    <w:p w:rsidR="00E66628" w:rsidRPr="00E66628" w:rsidRDefault="00E66628"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MATERIALES, HERRAMIENTAS Y EQUIPO</w:t>
      </w:r>
    </w:p>
    <w:p w:rsidR="00E66628" w:rsidRPr="00E66628" w:rsidRDefault="00E66628"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El proveedor debe proporcionar todos los materiales, herramientas y equipo necesarios para la correcta realización de esta actividad antes de autorizar el vaciado del hormigón. El cemento, la arena, la grava a utilizarse deberán cumplir con lo señalado en especificaciones.</w:t>
      </w:r>
    </w:p>
    <w:p w:rsidR="00E66628" w:rsidRPr="00E66628" w:rsidRDefault="00E66628" w:rsidP="00E66628">
      <w:pPr>
        <w:ind w:left="1428"/>
        <w:jc w:val="both"/>
        <w:rPr>
          <w:rFonts w:ascii="Century Gothic" w:hAnsi="Century Gothic" w:cs="Tahoma"/>
          <w:sz w:val="20"/>
          <w:szCs w:val="20"/>
        </w:rPr>
      </w:pPr>
    </w:p>
    <w:p w:rsid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PROCEDIMIENTO DE EJECUCIÓN</w:t>
      </w:r>
    </w:p>
    <w:p w:rsidR="00377A37" w:rsidRPr="00E66628" w:rsidRDefault="00377A37"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El procedimiento de ejecución que engloba el mezclado, transporte, vaciado, vibrado, protección y curado del hormigón, tomando en cuenta las características indicadas anteriormente.</w:t>
      </w:r>
    </w:p>
    <w:p w:rsidR="00E66628" w:rsidRPr="00E66628" w:rsidRDefault="00E66628" w:rsidP="00E66628">
      <w:pPr>
        <w:ind w:left="1698"/>
        <w:jc w:val="both"/>
        <w:rPr>
          <w:rFonts w:ascii="Century Gothic" w:hAnsi="Century Gothic" w:cs="Tahoma"/>
          <w:sz w:val="20"/>
          <w:szCs w:val="20"/>
        </w:rPr>
      </w:pPr>
    </w:p>
    <w:p w:rsidR="00E66628" w:rsidRPr="00E66628" w:rsidRDefault="00E66628" w:rsidP="00E66628">
      <w:pPr>
        <w:numPr>
          <w:ilvl w:val="0"/>
          <w:numId w:val="14"/>
        </w:numPr>
        <w:autoSpaceDE w:val="0"/>
        <w:autoSpaceDN w:val="0"/>
        <w:adjustRightInd w:val="0"/>
        <w:jc w:val="both"/>
        <w:rPr>
          <w:rFonts w:ascii="Century Gothic" w:hAnsi="Century Gothic" w:cs="Tahoma"/>
          <w:sz w:val="20"/>
          <w:szCs w:val="20"/>
          <w:lang w:val="es-BO" w:eastAsia="es-BO"/>
        </w:rPr>
      </w:pPr>
      <w:r w:rsidRPr="00E66628">
        <w:rPr>
          <w:rFonts w:ascii="Century Gothic" w:hAnsi="Century Gothic" w:cs="Tahoma"/>
          <w:b/>
          <w:sz w:val="20"/>
          <w:szCs w:val="20"/>
          <w:lang w:val="es-BO" w:eastAsia="es-BO"/>
        </w:rPr>
        <w:t xml:space="preserve">Piso de cerámica color claro: </w:t>
      </w:r>
      <w:r w:rsidRPr="00E66628">
        <w:rPr>
          <w:rFonts w:ascii="Century Gothic" w:hAnsi="Century Gothic" w:cs="Tahoma"/>
          <w:sz w:val="20"/>
          <w:szCs w:val="20"/>
          <w:lang w:val="es-BO" w:eastAsia="es-BO"/>
        </w:rPr>
        <w:t>El proveedor debe proceder con el colocado de piso de cerámica</w:t>
      </w:r>
      <w:r w:rsidR="00377A37">
        <w:rPr>
          <w:rFonts w:ascii="Century Gothic" w:hAnsi="Century Gothic" w:cs="Tahoma"/>
          <w:sz w:val="20"/>
          <w:szCs w:val="20"/>
          <w:lang w:val="es-BO" w:eastAsia="es-BO"/>
        </w:rPr>
        <w:t xml:space="preserve"> de alto tráfico</w:t>
      </w:r>
      <w:r w:rsidRPr="00E66628">
        <w:rPr>
          <w:rFonts w:ascii="Century Gothic" w:hAnsi="Century Gothic" w:cs="Tahoma"/>
          <w:sz w:val="20"/>
          <w:szCs w:val="20"/>
          <w:lang w:val="es-BO" w:eastAsia="es-BO"/>
        </w:rPr>
        <w:t xml:space="preserve">, para todas las áreas internas, sector de depósito, oficinas, batería de baño y </w:t>
      </w:r>
      <w:proofErr w:type="spellStart"/>
      <w:r w:rsidRPr="00E66628">
        <w:rPr>
          <w:rFonts w:ascii="Century Gothic" w:hAnsi="Century Gothic" w:cs="Tahoma"/>
          <w:sz w:val="20"/>
          <w:szCs w:val="20"/>
          <w:lang w:val="es-BO" w:eastAsia="es-BO"/>
        </w:rPr>
        <w:t>mezanine</w:t>
      </w:r>
      <w:proofErr w:type="spellEnd"/>
      <w:r w:rsidRPr="00E66628">
        <w:rPr>
          <w:rFonts w:ascii="Century Gothic" w:hAnsi="Century Gothic" w:cs="Tahoma"/>
          <w:sz w:val="20"/>
          <w:szCs w:val="20"/>
          <w:lang w:val="es-BO" w:eastAsia="es-BO"/>
        </w:rPr>
        <w:t>, de acuerdo a las siguientes especificaciones técnicas:</w:t>
      </w:r>
    </w:p>
    <w:p w:rsidR="00E66628" w:rsidRPr="00E66628" w:rsidRDefault="00E66628" w:rsidP="00E66628">
      <w:pPr>
        <w:autoSpaceDE w:val="0"/>
        <w:autoSpaceDN w:val="0"/>
        <w:adjustRightInd w:val="0"/>
        <w:ind w:left="1428"/>
        <w:jc w:val="both"/>
        <w:rPr>
          <w:rFonts w:ascii="Century Gothic" w:hAnsi="Century Gothic" w:cs="Tahoma"/>
          <w:b/>
          <w:sz w:val="20"/>
          <w:szCs w:val="20"/>
          <w:lang w:val="es-BO" w:eastAsia="es-BO"/>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La provisión y colocación de piso cerámico  de alto tráfico de primera calidad, para ser colocado en el área  de las oficinas y baños, en tonos gris o beige de 0.40x0.40, como mínimo.</w:t>
      </w:r>
    </w:p>
    <w:p w:rsidR="00E66628" w:rsidRPr="00E66628" w:rsidRDefault="00E66628"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El proveedor debe coordinar con el comité de recepción para definir el color del piso cerámico, siendo este de cerámica de primera, resistente y de alto tráfico.</w:t>
      </w:r>
    </w:p>
    <w:p w:rsid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EJECUCIÓN.-</w:t>
      </w: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La calidad de la cerámica a utilizarse deberá ser de una marca reconocida y estar garantizada por el fabricante.</w:t>
      </w:r>
    </w:p>
    <w:p w:rsidR="00E66628" w:rsidRPr="00E66628" w:rsidRDefault="00E66628" w:rsidP="00E66628">
      <w:pPr>
        <w:ind w:left="1428"/>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 xml:space="preserve">El mortero para su colocación será de cemento y arena en una proporción de 1:3 en volumen. </w:t>
      </w:r>
    </w:p>
    <w:p w:rsidR="00E66628" w:rsidRPr="00E66628" w:rsidRDefault="00E66628" w:rsidP="00E66628">
      <w:pPr>
        <w:ind w:left="2136"/>
        <w:jc w:val="both"/>
        <w:rPr>
          <w:rFonts w:ascii="Century Gothic" w:hAnsi="Century Gothic" w:cs="Tahoma"/>
          <w:sz w:val="20"/>
          <w:szCs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 xml:space="preserve">El proveedor debe prever un buen colocado, utilizando cemento cola para su mejor adherencia, previniendo también al colocarlo mantener  una misma línea y espesor para las juntas, las mismas que luego deben ser </w:t>
      </w:r>
      <w:proofErr w:type="spellStart"/>
      <w:r w:rsidRPr="00E66628">
        <w:rPr>
          <w:rFonts w:ascii="Century Gothic" w:hAnsi="Century Gothic" w:cs="Tahoma"/>
          <w:sz w:val="20"/>
          <w:szCs w:val="20"/>
        </w:rPr>
        <w:t>lecheadas</w:t>
      </w:r>
      <w:proofErr w:type="spellEnd"/>
      <w:r w:rsidRPr="00E66628">
        <w:rPr>
          <w:rFonts w:ascii="Century Gothic" w:hAnsi="Century Gothic" w:cs="Tahoma"/>
          <w:sz w:val="20"/>
          <w:szCs w:val="20"/>
        </w:rPr>
        <w:t xml:space="preserve"> con cemento blanco, o junta de color según la cerámica seleccionada.</w:t>
      </w:r>
    </w:p>
    <w:p w:rsidR="00E66628" w:rsidRPr="00E66628" w:rsidRDefault="00E66628" w:rsidP="00E66628">
      <w:pPr>
        <w:ind w:left="1995"/>
        <w:jc w:val="both"/>
        <w:rPr>
          <w:rFonts w:ascii="Century Gothic" w:hAnsi="Century Gothic"/>
          <w:sz w:val="20"/>
        </w:rPr>
      </w:pPr>
    </w:p>
    <w:p w:rsidR="00E66628" w:rsidRPr="00E66628" w:rsidRDefault="00E66628" w:rsidP="00E66628">
      <w:pPr>
        <w:ind w:left="1428"/>
        <w:jc w:val="both"/>
        <w:rPr>
          <w:rFonts w:ascii="Century Gothic" w:hAnsi="Century Gothic" w:cs="Tahoma"/>
          <w:sz w:val="20"/>
          <w:szCs w:val="20"/>
        </w:rPr>
      </w:pPr>
      <w:r w:rsidRPr="00E66628">
        <w:rPr>
          <w:rFonts w:ascii="Century Gothic" w:hAnsi="Century Gothic" w:cs="Tahoma"/>
          <w:sz w:val="20"/>
          <w:szCs w:val="20"/>
        </w:rPr>
        <w:t>Si el piso lo requiere o se indique expresamente, se le dará una pendiente de 0.5 a 1 %, hacia las rejillas de evacuación de agua u otros puntos indicados en los planos.</w:t>
      </w:r>
    </w:p>
    <w:p w:rsidR="00E66628" w:rsidRPr="00E66628" w:rsidRDefault="00E66628" w:rsidP="00E66628">
      <w:pPr>
        <w:pStyle w:val="Normal2"/>
        <w:ind w:left="1068" w:firstLine="0"/>
        <w:rPr>
          <w:rFonts w:ascii="Century Gothic" w:hAnsi="Century Gothic" w:cs="Tahoma"/>
          <w:b/>
          <w:sz w:val="20"/>
          <w:lang w:val="es-BO" w:eastAsia="es-BO"/>
        </w:rPr>
      </w:pPr>
    </w:p>
    <w:p w:rsidR="00E66628" w:rsidRDefault="00E66628" w:rsidP="00E66628">
      <w:pPr>
        <w:numPr>
          <w:ilvl w:val="0"/>
          <w:numId w:val="14"/>
        </w:numPr>
        <w:autoSpaceDE w:val="0"/>
        <w:autoSpaceDN w:val="0"/>
        <w:adjustRightInd w:val="0"/>
        <w:jc w:val="both"/>
        <w:rPr>
          <w:rFonts w:ascii="Century Gothic" w:hAnsi="Century Gothic" w:cs="Tahoma"/>
          <w:sz w:val="20"/>
          <w:szCs w:val="20"/>
        </w:rPr>
      </w:pPr>
      <w:proofErr w:type="spellStart"/>
      <w:r w:rsidRPr="00E66628">
        <w:rPr>
          <w:rFonts w:ascii="Century Gothic" w:hAnsi="Century Gothic" w:cs="Tahoma"/>
          <w:b/>
          <w:sz w:val="20"/>
          <w:szCs w:val="20"/>
          <w:lang w:val="es-BO" w:eastAsia="es-BO"/>
        </w:rPr>
        <w:t>Mezanine</w:t>
      </w:r>
      <w:proofErr w:type="spellEnd"/>
      <w:r w:rsidRPr="00E66628">
        <w:rPr>
          <w:rFonts w:ascii="Century Gothic" w:hAnsi="Century Gothic" w:cs="Tahoma"/>
          <w:b/>
          <w:sz w:val="20"/>
          <w:szCs w:val="20"/>
          <w:lang w:val="es-BO" w:eastAsia="es-BO"/>
        </w:rPr>
        <w:t xml:space="preserve">: </w:t>
      </w:r>
      <w:r w:rsidRPr="00E66628">
        <w:rPr>
          <w:rFonts w:ascii="Century Gothic" w:hAnsi="Century Gothic" w:cs="Tahoma"/>
          <w:sz w:val="20"/>
          <w:szCs w:val="20"/>
        </w:rPr>
        <w:t xml:space="preserve">En el sector interior  con una superficie según planos de </w:t>
      </w:r>
      <w:r w:rsidR="00DC6944">
        <w:rPr>
          <w:rFonts w:ascii="Century Gothic" w:hAnsi="Century Gothic" w:cs="Tahoma"/>
          <w:sz w:val="20"/>
          <w:szCs w:val="20"/>
        </w:rPr>
        <w:t>147</w:t>
      </w:r>
      <w:r w:rsidRPr="00E66628">
        <w:rPr>
          <w:rFonts w:ascii="Century Gothic" w:hAnsi="Century Gothic" w:cs="Tahoma"/>
          <w:sz w:val="20"/>
          <w:szCs w:val="20"/>
        </w:rPr>
        <w:t xml:space="preserve"> m2, se debe proceder con el montaje de un </w:t>
      </w:r>
      <w:proofErr w:type="spellStart"/>
      <w:r w:rsidR="001324BA" w:rsidRPr="00E66628">
        <w:rPr>
          <w:rFonts w:ascii="Century Gothic" w:hAnsi="Century Gothic" w:cs="Tahoma"/>
          <w:sz w:val="20"/>
          <w:szCs w:val="20"/>
        </w:rPr>
        <w:t>Mez</w:t>
      </w:r>
      <w:r w:rsidR="001324BA">
        <w:rPr>
          <w:rFonts w:ascii="Century Gothic" w:hAnsi="Century Gothic" w:cs="Tahoma"/>
          <w:sz w:val="20"/>
          <w:szCs w:val="20"/>
        </w:rPr>
        <w:t>z</w:t>
      </w:r>
      <w:r w:rsidR="001324BA" w:rsidRPr="00E66628">
        <w:rPr>
          <w:rFonts w:ascii="Century Gothic" w:hAnsi="Century Gothic" w:cs="Tahoma"/>
          <w:sz w:val="20"/>
          <w:szCs w:val="20"/>
        </w:rPr>
        <w:t>anine</w:t>
      </w:r>
      <w:proofErr w:type="spellEnd"/>
      <w:r w:rsidRPr="00E66628">
        <w:rPr>
          <w:rFonts w:ascii="Century Gothic" w:hAnsi="Century Gothic" w:cs="Tahoma"/>
          <w:sz w:val="20"/>
          <w:szCs w:val="20"/>
        </w:rPr>
        <w:t xml:space="preserve"> con </w:t>
      </w:r>
      <w:proofErr w:type="spellStart"/>
      <w:r w:rsidRPr="00E66628">
        <w:rPr>
          <w:rFonts w:ascii="Century Gothic" w:hAnsi="Century Gothic" w:cs="Tahoma"/>
          <w:sz w:val="20"/>
          <w:szCs w:val="20"/>
        </w:rPr>
        <w:t>perfilería</w:t>
      </w:r>
      <w:proofErr w:type="spellEnd"/>
      <w:r w:rsidRPr="00E66628">
        <w:rPr>
          <w:rFonts w:ascii="Century Gothic" w:hAnsi="Century Gothic" w:cs="Tahoma"/>
          <w:sz w:val="20"/>
          <w:szCs w:val="20"/>
        </w:rPr>
        <w:t xml:space="preserve"> en acero al carbono estructural de 3.00mm</w:t>
      </w:r>
      <w:r w:rsidR="00DC6944">
        <w:rPr>
          <w:rFonts w:ascii="Century Gothic" w:hAnsi="Century Gothic" w:cs="Tahoma"/>
          <w:sz w:val="20"/>
          <w:szCs w:val="20"/>
        </w:rPr>
        <w:t>, además de la baranda con sistema de reja corrediza para el manipuleo de montacargas</w:t>
      </w:r>
      <w:r w:rsidRPr="00E66628">
        <w:rPr>
          <w:rFonts w:ascii="Century Gothic" w:hAnsi="Century Gothic" w:cs="Tahoma"/>
          <w:sz w:val="20"/>
          <w:szCs w:val="20"/>
        </w:rPr>
        <w:t>.</w:t>
      </w:r>
    </w:p>
    <w:p w:rsidR="00DC6944" w:rsidRPr="00E66628" w:rsidRDefault="00DC6944" w:rsidP="00DC6944">
      <w:pPr>
        <w:autoSpaceDE w:val="0"/>
        <w:autoSpaceDN w:val="0"/>
        <w:adjustRightInd w:val="0"/>
        <w:ind w:left="1440"/>
        <w:jc w:val="both"/>
        <w:rPr>
          <w:rFonts w:ascii="Century Gothic" w:hAnsi="Century Gothic" w:cs="Tahoma"/>
          <w:sz w:val="20"/>
          <w:szCs w:val="20"/>
        </w:rPr>
      </w:pPr>
    </w:p>
    <w:p w:rsidR="00E66628" w:rsidRPr="00E66628" w:rsidRDefault="00E66628" w:rsidP="00E66628">
      <w:pPr>
        <w:pStyle w:val="Normal2"/>
        <w:numPr>
          <w:ilvl w:val="3"/>
          <w:numId w:val="12"/>
        </w:numPr>
        <w:rPr>
          <w:rFonts w:ascii="Century Gothic" w:hAnsi="Century Gothic" w:cs="Tahoma"/>
          <w:b/>
          <w:iCs/>
          <w:sz w:val="20"/>
          <w:lang w:val="es-BO"/>
        </w:rPr>
      </w:pPr>
      <w:r w:rsidRPr="00E66628">
        <w:rPr>
          <w:rFonts w:ascii="Century Gothic" w:hAnsi="Century Gothic" w:cs="Tahoma"/>
          <w:b/>
          <w:iCs/>
          <w:sz w:val="20"/>
          <w:lang w:val="es-BO"/>
        </w:rPr>
        <w:t>INSTALACIÓN DE ESTRUCTURA DE ALMACENAMIENTO TIPO RECTARCO, INCLUYENDO MUROS PREFABRICADOS , CARPINTERÍA Y CIELO RASO.-</w:t>
      </w:r>
    </w:p>
    <w:p w:rsidR="00E66628" w:rsidRPr="00E66628" w:rsidRDefault="00E66628" w:rsidP="00E66628">
      <w:pPr>
        <w:pStyle w:val="Normal2"/>
        <w:ind w:left="1068" w:firstLine="0"/>
        <w:rPr>
          <w:rFonts w:ascii="Century Gothic" w:hAnsi="Century Gothic" w:cs="Tahoma"/>
          <w:b/>
          <w:iCs/>
          <w:sz w:val="20"/>
          <w:lang w:val="es-BO"/>
        </w:rPr>
      </w:pPr>
    </w:p>
    <w:p w:rsidR="00E66628" w:rsidRDefault="00E66628" w:rsidP="00E66628">
      <w:pPr>
        <w:pStyle w:val="Normal2"/>
        <w:numPr>
          <w:ilvl w:val="0"/>
          <w:numId w:val="15"/>
        </w:numPr>
        <w:rPr>
          <w:rFonts w:ascii="Century Gothic" w:hAnsi="Century Gothic" w:cs="Tahoma"/>
          <w:b/>
          <w:iCs/>
          <w:sz w:val="20"/>
          <w:lang w:val="es-BO"/>
        </w:rPr>
      </w:pPr>
      <w:r w:rsidRPr="00E66628">
        <w:rPr>
          <w:rFonts w:ascii="Century Gothic" w:hAnsi="Century Gothic" w:cs="Tahoma"/>
          <w:b/>
          <w:iCs/>
          <w:sz w:val="20"/>
          <w:lang w:val="es-BO"/>
        </w:rPr>
        <w:t>COMPUTOS METRICOS:</w:t>
      </w:r>
    </w:p>
    <w:p w:rsidR="00400F68" w:rsidRDefault="00400F68" w:rsidP="007079CF">
      <w:pPr>
        <w:pStyle w:val="Normal2"/>
        <w:rPr>
          <w:rFonts w:ascii="Century Gothic" w:hAnsi="Century Gothic" w:cs="Tahoma"/>
          <w:b/>
          <w:iCs/>
          <w:sz w:val="20"/>
          <w:lang w:val="es-BO"/>
        </w:rPr>
        <w:pPrChange w:id="68" w:author="Criss Leroy de las Heras Zotés" w:date="2015-08-03T09:42:00Z">
          <w:pPr>
            <w:pStyle w:val="Normal2"/>
            <w:numPr>
              <w:numId w:val="15"/>
            </w:numPr>
            <w:ind w:left="1065" w:hanging="360"/>
          </w:pPr>
        </w:pPrChange>
      </w:pPr>
    </w:p>
    <w:p w:rsidR="001324BA" w:rsidRDefault="001324BA" w:rsidP="001324BA">
      <w:pPr>
        <w:pStyle w:val="Normal2"/>
        <w:rPr>
          <w:rFonts w:ascii="Century Gothic" w:hAnsi="Century Gothic" w:cs="Tahoma"/>
          <w:b/>
          <w:iCs/>
          <w:sz w:val="20"/>
          <w:lang w:val="es-BO"/>
        </w:rPr>
      </w:pPr>
    </w:p>
    <w:tbl>
      <w:tblPr>
        <w:tblW w:w="7390" w:type="dxa"/>
        <w:jc w:val="center"/>
        <w:tblCellMar>
          <w:left w:w="70" w:type="dxa"/>
          <w:right w:w="70" w:type="dxa"/>
        </w:tblCellMar>
        <w:tblLook w:val="04A0" w:firstRow="1" w:lastRow="0" w:firstColumn="1" w:lastColumn="0" w:noHBand="0" w:noVBand="1"/>
      </w:tblPr>
      <w:tblGrid>
        <w:gridCol w:w="529"/>
        <w:gridCol w:w="2140"/>
        <w:gridCol w:w="720"/>
        <w:gridCol w:w="760"/>
        <w:gridCol w:w="820"/>
        <w:gridCol w:w="778"/>
        <w:gridCol w:w="880"/>
        <w:gridCol w:w="763"/>
      </w:tblGrid>
      <w:tr w:rsidR="001324BA" w:rsidRPr="001324BA" w:rsidTr="001324BA">
        <w:trPr>
          <w:trHeight w:val="270"/>
          <w:jc w:val="center"/>
        </w:trPr>
        <w:tc>
          <w:tcPr>
            <w:tcW w:w="529"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Ítem</w:t>
            </w:r>
          </w:p>
        </w:tc>
        <w:tc>
          <w:tcPr>
            <w:tcW w:w="2140"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Detalle</w:t>
            </w:r>
          </w:p>
        </w:tc>
        <w:tc>
          <w:tcPr>
            <w:tcW w:w="720"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proofErr w:type="gramStart"/>
            <w:r w:rsidRPr="001324BA">
              <w:rPr>
                <w:rFonts w:ascii="Century Gothic" w:hAnsi="Century Gothic"/>
                <w:b/>
                <w:bCs/>
                <w:color w:val="000000"/>
                <w:sz w:val="18"/>
                <w:szCs w:val="18"/>
                <w:lang w:val="es-BO" w:eastAsia="es-BO"/>
              </w:rPr>
              <w:t>pza</w:t>
            </w:r>
            <w:proofErr w:type="gramEnd"/>
            <w:r w:rsidRPr="001324BA">
              <w:rPr>
                <w:rFonts w:ascii="Century Gothic" w:hAnsi="Century Gothic"/>
                <w:b/>
                <w:bCs/>
                <w:color w:val="000000"/>
                <w:sz w:val="18"/>
                <w:szCs w:val="18"/>
                <w:lang w:val="es-BO" w:eastAsia="es-BO"/>
              </w:rPr>
              <w:t>.</w:t>
            </w:r>
          </w:p>
        </w:tc>
        <w:tc>
          <w:tcPr>
            <w:tcW w:w="760"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Altura</w:t>
            </w:r>
          </w:p>
        </w:tc>
        <w:tc>
          <w:tcPr>
            <w:tcW w:w="820"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Ancho</w:t>
            </w:r>
          </w:p>
        </w:tc>
        <w:tc>
          <w:tcPr>
            <w:tcW w:w="778"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Largo</w:t>
            </w:r>
          </w:p>
        </w:tc>
        <w:tc>
          <w:tcPr>
            <w:tcW w:w="880"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proofErr w:type="spellStart"/>
            <w:r w:rsidRPr="001324BA">
              <w:rPr>
                <w:rFonts w:ascii="Century Gothic" w:hAnsi="Century Gothic"/>
                <w:b/>
                <w:bCs/>
                <w:color w:val="000000"/>
                <w:sz w:val="18"/>
                <w:szCs w:val="18"/>
                <w:lang w:val="es-BO" w:eastAsia="es-BO"/>
              </w:rPr>
              <w:t>Cant</w:t>
            </w:r>
            <w:proofErr w:type="spellEnd"/>
            <w:r w:rsidRPr="001324BA">
              <w:rPr>
                <w:rFonts w:ascii="Century Gothic" w:hAnsi="Century Gothic"/>
                <w:b/>
                <w:bCs/>
                <w:color w:val="000000"/>
                <w:sz w:val="18"/>
                <w:szCs w:val="18"/>
                <w:lang w:val="es-BO" w:eastAsia="es-BO"/>
              </w:rPr>
              <w:t>.</w:t>
            </w:r>
          </w:p>
        </w:tc>
        <w:tc>
          <w:tcPr>
            <w:tcW w:w="763" w:type="dxa"/>
            <w:tcBorders>
              <w:top w:val="single" w:sz="4" w:space="0" w:color="auto"/>
              <w:left w:val="nil"/>
              <w:bottom w:val="single" w:sz="4" w:space="0" w:color="auto"/>
              <w:right w:val="single" w:sz="4" w:space="0" w:color="auto"/>
            </w:tcBorders>
            <w:shd w:val="clear" w:color="000000" w:fill="92D050"/>
            <w:noWrap/>
            <w:vAlign w:val="center"/>
            <w:hideMark/>
          </w:tcPr>
          <w:p w:rsidR="001324BA" w:rsidRPr="001324BA" w:rsidRDefault="001324BA" w:rsidP="001324BA">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Unidad</w:t>
            </w:r>
          </w:p>
        </w:tc>
      </w:tr>
      <w:tr w:rsidR="001324BA"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Techo curvo</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7,85m</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15,00m</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20,00m</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300,00m</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1324BA" w:rsidRPr="001324BA" w:rsidTr="001324BA">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Doble canal C </w:t>
            </w:r>
            <w:r w:rsidR="008E79F0" w:rsidRPr="001324BA">
              <w:rPr>
                <w:rFonts w:ascii="Century Gothic" w:hAnsi="Century Gothic"/>
                <w:color w:val="000000"/>
                <w:sz w:val="16"/>
                <w:szCs w:val="16"/>
                <w:lang w:val="es-BO" w:eastAsia="es-BO"/>
              </w:rPr>
              <w:t>guía</w:t>
            </w:r>
            <w:r w:rsidRPr="001324BA">
              <w:rPr>
                <w:rFonts w:ascii="Century Gothic" w:hAnsi="Century Gothic"/>
                <w:color w:val="000000"/>
                <w:sz w:val="16"/>
                <w:szCs w:val="16"/>
                <w:lang w:val="es-BO" w:eastAsia="es-BO"/>
              </w:rPr>
              <w:t xml:space="preserve"> y anclaje de 3,00m</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2,00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0,10cm</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20,00m</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ml</w:t>
            </w:r>
          </w:p>
        </w:tc>
      </w:tr>
      <w:tr w:rsidR="001324BA"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cierres externos</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394,00m</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r>
      <w:tr w:rsidR="001324BA"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4</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División interna</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2,00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7,8m</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15,00m</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100,00m</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1324BA"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5</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Ventanas</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5,00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Pza.</w:t>
            </w:r>
          </w:p>
        </w:tc>
      </w:tr>
      <w:tr w:rsidR="001324BA"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6</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Puerta P1</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3,00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Pza.</w:t>
            </w:r>
          </w:p>
        </w:tc>
      </w:tr>
      <w:tr w:rsidR="001324BA" w:rsidRPr="001324BA" w:rsidTr="001324BA">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7</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Portón plegable </w:t>
            </w:r>
            <w:proofErr w:type="spellStart"/>
            <w:r w:rsidRPr="001324BA">
              <w:rPr>
                <w:rFonts w:ascii="Century Gothic" w:hAnsi="Century Gothic"/>
                <w:color w:val="000000"/>
                <w:sz w:val="16"/>
                <w:szCs w:val="16"/>
                <w:lang w:val="es-BO" w:eastAsia="es-BO"/>
              </w:rPr>
              <w:t>panelizado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3,00m</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3,00m</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Pza.</w:t>
            </w:r>
          </w:p>
        </w:tc>
      </w:tr>
      <w:tr w:rsidR="001324BA" w:rsidRPr="001324BA" w:rsidTr="001324BA">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8</w:t>
            </w:r>
          </w:p>
        </w:tc>
        <w:tc>
          <w:tcPr>
            <w:tcW w:w="2140" w:type="dxa"/>
            <w:tcBorders>
              <w:top w:val="nil"/>
              <w:left w:val="nil"/>
              <w:bottom w:val="single" w:sz="4" w:space="0" w:color="auto"/>
              <w:right w:val="single" w:sz="4" w:space="0" w:color="auto"/>
            </w:tcBorders>
            <w:shd w:val="clear" w:color="auto" w:fill="auto"/>
            <w:vAlign w:val="center"/>
            <w:hideMark/>
          </w:tcPr>
          <w:p w:rsidR="001324BA" w:rsidRPr="001324BA" w:rsidRDefault="001324BA"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Cielo Falso de PVC 10,00mm</w:t>
            </w:r>
          </w:p>
        </w:tc>
        <w:tc>
          <w:tcPr>
            <w:tcW w:w="7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15,00m</w:t>
            </w:r>
          </w:p>
        </w:tc>
        <w:tc>
          <w:tcPr>
            <w:tcW w:w="778"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20,00m</w:t>
            </w:r>
          </w:p>
        </w:tc>
        <w:tc>
          <w:tcPr>
            <w:tcW w:w="880"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300,00m</w:t>
            </w:r>
          </w:p>
        </w:tc>
        <w:tc>
          <w:tcPr>
            <w:tcW w:w="763" w:type="dxa"/>
            <w:tcBorders>
              <w:top w:val="nil"/>
              <w:left w:val="nil"/>
              <w:bottom w:val="single" w:sz="4" w:space="0" w:color="auto"/>
              <w:right w:val="single" w:sz="4" w:space="0" w:color="auto"/>
            </w:tcBorders>
            <w:shd w:val="clear" w:color="auto" w:fill="auto"/>
            <w:noWrap/>
            <w:vAlign w:val="center"/>
            <w:hideMark/>
          </w:tcPr>
          <w:p w:rsidR="001324BA" w:rsidRPr="001324BA" w:rsidRDefault="001324BA"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C024A1" w:rsidRPr="001324BA" w:rsidTr="00C024A1">
        <w:trPr>
          <w:trHeight w:val="270"/>
          <w:jc w:val="center"/>
        </w:trPr>
        <w:tc>
          <w:tcPr>
            <w:tcW w:w="529"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Ítem</w:t>
            </w:r>
          </w:p>
        </w:tc>
        <w:tc>
          <w:tcPr>
            <w:tcW w:w="2140" w:type="dxa"/>
            <w:tcBorders>
              <w:top w:val="single" w:sz="4" w:space="0" w:color="auto"/>
              <w:left w:val="nil"/>
              <w:bottom w:val="single" w:sz="4" w:space="0" w:color="auto"/>
              <w:right w:val="single" w:sz="4" w:space="0" w:color="auto"/>
            </w:tcBorders>
            <w:shd w:val="clear" w:color="auto" w:fill="92D050"/>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Detalle</w:t>
            </w:r>
          </w:p>
        </w:tc>
        <w:tc>
          <w:tcPr>
            <w:tcW w:w="720"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Pza.</w:t>
            </w:r>
          </w:p>
        </w:tc>
        <w:tc>
          <w:tcPr>
            <w:tcW w:w="760"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Altura</w:t>
            </w:r>
          </w:p>
        </w:tc>
        <w:tc>
          <w:tcPr>
            <w:tcW w:w="820"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Ancho</w:t>
            </w:r>
          </w:p>
        </w:tc>
        <w:tc>
          <w:tcPr>
            <w:tcW w:w="778"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Largo</w:t>
            </w:r>
          </w:p>
        </w:tc>
        <w:tc>
          <w:tcPr>
            <w:tcW w:w="880"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proofErr w:type="spellStart"/>
            <w:r w:rsidRPr="001324BA">
              <w:rPr>
                <w:rFonts w:ascii="Century Gothic" w:hAnsi="Century Gothic"/>
                <w:b/>
                <w:bCs/>
                <w:color w:val="000000"/>
                <w:sz w:val="18"/>
                <w:szCs w:val="18"/>
                <w:lang w:val="es-BO" w:eastAsia="es-BO"/>
              </w:rPr>
              <w:t>Cant</w:t>
            </w:r>
            <w:proofErr w:type="spellEnd"/>
            <w:r w:rsidRPr="001324BA">
              <w:rPr>
                <w:rFonts w:ascii="Century Gothic" w:hAnsi="Century Gothic"/>
                <w:b/>
                <w:bCs/>
                <w:color w:val="000000"/>
                <w:sz w:val="18"/>
                <w:szCs w:val="18"/>
                <w:lang w:val="es-BO" w:eastAsia="es-BO"/>
              </w:rPr>
              <w:t>.</w:t>
            </w:r>
          </w:p>
        </w:tc>
        <w:tc>
          <w:tcPr>
            <w:tcW w:w="763" w:type="dxa"/>
            <w:tcBorders>
              <w:top w:val="single" w:sz="4" w:space="0" w:color="auto"/>
              <w:left w:val="nil"/>
              <w:bottom w:val="single" w:sz="4" w:space="0" w:color="auto"/>
              <w:right w:val="single" w:sz="4" w:space="0" w:color="auto"/>
            </w:tcBorders>
            <w:shd w:val="clear" w:color="auto" w:fill="92D050"/>
            <w:noWrap/>
            <w:vAlign w:val="center"/>
          </w:tcPr>
          <w:p w:rsidR="00C024A1" w:rsidRPr="001324BA" w:rsidRDefault="00C024A1" w:rsidP="005A0BD4">
            <w:pPr>
              <w:jc w:val="center"/>
              <w:rPr>
                <w:rFonts w:ascii="Century Gothic" w:hAnsi="Century Gothic"/>
                <w:b/>
                <w:bCs/>
                <w:color w:val="000000"/>
                <w:sz w:val="18"/>
                <w:szCs w:val="18"/>
                <w:lang w:val="es-BO" w:eastAsia="es-BO"/>
              </w:rPr>
            </w:pPr>
            <w:r w:rsidRPr="001324BA">
              <w:rPr>
                <w:rFonts w:ascii="Century Gothic" w:hAnsi="Century Gothic"/>
                <w:b/>
                <w:bCs/>
                <w:color w:val="000000"/>
                <w:sz w:val="18"/>
                <w:szCs w:val="18"/>
                <w:lang w:val="es-BO" w:eastAsia="es-BO"/>
              </w:rPr>
              <w:t>Unidad</w:t>
            </w:r>
          </w:p>
        </w:tc>
      </w:tr>
      <w:tr w:rsidR="00C024A1" w:rsidRPr="001324BA" w:rsidTr="00C024A1">
        <w:trPr>
          <w:trHeight w:val="27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9</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Aislante termo Acústico</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15,00m</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20,00m</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300,00m </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C024A1" w:rsidRPr="001324BA" w:rsidTr="001324BA">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10</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Columna de acero galvanizado 2,00mm</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18,00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4,00m</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ml</w:t>
            </w:r>
          </w:p>
        </w:tc>
      </w:tr>
      <w:tr w:rsidR="00C024A1"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11</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Escalera antideslizante</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2,00m</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4,25m</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C024A1" w:rsidRPr="001324BA" w:rsidTr="001324BA">
        <w:trPr>
          <w:trHeight w:val="81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lastRenderedPageBreak/>
              <w:t>12</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Retiro de cubierta y cierre antiguo galpón x 2 unidades</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5,00m</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14,00m</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140,00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C024A1" w:rsidRPr="001324BA" w:rsidTr="001324BA">
        <w:trPr>
          <w:trHeight w:val="81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13</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Instalación cierres para antiguo galpón x 2 unidades</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proofErr w:type="spellStart"/>
            <w:r w:rsidRPr="001324BA">
              <w:rPr>
                <w:rFonts w:ascii="Century Gothic" w:hAnsi="Century Gothic"/>
                <w:color w:val="000000"/>
                <w:sz w:val="16"/>
                <w:szCs w:val="16"/>
                <w:lang w:val="es-BO" w:eastAsia="es-BO"/>
              </w:rPr>
              <w:t>gbl</w:t>
            </w:r>
            <w:proofErr w:type="spellEnd"/>
          </w:p>
        </w:tc>
      </w:tr>
      <w:tr w:rsidR="00C024A1" w:rsidRPr="001324BA" w:rsidTr="001324B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14</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Instalación de </w:t>
            </w:r>
            <w:proofErr w:type="spellStart"/>
            <w:r w:rsidRPr="001324BA">
              <w:rPr>
                <w:rFonts w:ascii="Century Gothic" w:hAnsi="Century Gothic"/>
                <w:color w:val="000000"/>
                <w:sz w:val="16"/>
                <w:szCs w:val="16"/>
                <w:lang w:val="es-BO" w:eastAsia="es-BO"/>
              </w:rPr>
              <w:t>retarco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7,8m</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15,00m</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20,00m</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300,00m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r w:rsidR="00C024A1" w:rsidRPr="001324BA" w:rsidTr="008E79F0">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15</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Instalaciones de cierres</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2,00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376,00m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ml</w:t>
            </w:r>
          </w:p>
        </w:tc>
      </w:tr>
      <w:tr w:rsidR="00C024A1" w:rsidRPr="001324BA" w:rsidTr="001324BA">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16</w:t>
            </w:r>
          </w:p>
        </w:tc>
        <w:tc>
          <w:tcPr>
            <w:tcW w:w="2140" w:type="dxa"/>
            <w:tcBorders>
              <w:top w:val="nil"/>
              <w:left w:val="nil"/>
              <w:bottom w:val="single" w:sz="4" w:space="0" w:color="auto"/>
              <w:right w:val="single" w:sz="4" w:space="0" w:color="auto"/>
            </w:tcBorders>
            <w:shd w:val="clear" w:color="auto" w:fill="auto"/>
            <w:vAlign w:val="center"/>
            <w:hideMark/>
          </w:tcPr>
          <w:p w:rsidR="00C024A1" w:rsidRPr="001324BA" w:rsidRDefault="00C024A1" w:rsidP="001324BA">
            <w:pP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Instalación división interna</w:t>
            </w:r>
          </w:p>
        </w:tc>
        <w:tc>
          <w:tcPr>
            <w:tcW w:w="7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 </w:t>
            </w:r>
          </w:p>
        </w:tc>
        <w:tc>
          <w:tcPr>
            <w:tcW w:w="76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2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778"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w:t>
            </w:r>
          </w:p>
        </w:tc>
        <w:tc>
          <w:tcPr>
            <w:tcW w:w="880"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 xml:space="preserve"> 100,00m </w:t>
            </w:r>
          </w:p>
        </w:tc>
        <w:tc>
          <w:tcPr>
            <w:tcW w:w="763" w:type="dxa"/>
            <w:tcBorders>
              <w:top w:val="nil"/>
              <w:left w:val="nil"/>
              <w:bottom w:val="single" w:sz="4" w:space="0" w:color="auto"/>
              <w:right w:val="single" w:sz="4" w:space="0" w:color="auto"/>
            </w:tcBorders>
            <w:shd w:val="clear" w:color="auto" w:fill="auto"/>
            <w:noWrap/>
            <w:vAlign w:val="center"/>
            <w:hideMark/>
          </w:tcPr>
          <w:p w:rsidR="00C024A1" w:rsidRPr="001324BA" w:rsidRDefault="00C024A1" w:rsidP="001324BA">
            <w:pPr>
              <w:jc w:val="center"/>
              <w:rPr>
                <w:rFonts w:ascii="Century Gothic" w:hAnsi="Century Gothic"/>
                <w:color w:val="000000"/>
                <w:sz w:val="16"/>
                <w:szCs w:val="16"/>
                <w:lang w:val="es-BO" w:eastAsia="es-BO"/>
              </w:rPr>
            </w:pPr>
            <w:r w:rsidRPr="001324BA">
              <w:rPr>
                <w:rFonts w:ascii="Century Gothic" w:hAnsi="Century Gothic"/>
                <w:color w:val="000000"/>
                <w:sz w:val="16"/>
                <w:szCs w:val="16"/>
                <w:lang w:val="es-BO" w:eastAsia="es-BO"/>
              </w:rPr>
              <w:t>m2</w:t>
            </w:r>
          </w:p>
        </w:tc>
      </w:tr>
    </w:tbl>
    <w:p w:rsidR="001324BA" w:rsidRDefault="001324BA" w:rsidP="001324BA">
      <w:pPr>
        <w:pStyle w:val="Normal2"/>
        <w:rPr>
          <w:rFonts w:ascii="Century Gothic" w:hAnsi="Century Gothic" w:cs="Tahoma"/>
          <w:b/>
          <w:iCs/>
          <w:sz w:val="20"/>
          <w:lang w:val="es-BO"/>
        </w:rPr>
      </w:pPr>
    </w:p>
    <w:p w:rsidR="00E66628" w:rsidRPr="00E66628" w:rsidRDefault="00E66628" w:rsidP="00E66628">
      <w:pPr>
        <w:pStyle w:val="Normal2"/>
        <w:numPr>
          <w:ilvl w:val="0"/>
          <w:numId w:val="15"/>
        </w:numPr>
        <w:rPr>
          <w:rFonts w:ascii="Century Gothic" w:hAnsi="Century Gothic" w:cs="Tahoma"/>
          <w:b/>
          <w:iCs/>
          <w:sz w:val="20"/>
          <w:lang w:val="es-BO"/>
        </w:rPr>
      </w:pPr>
      <w:r w:rsidRPr="00E66628">
        <w:rPr>
          <w:rFonts w:ascii="Century Gothic" w:hAnsi="Century Gothic" w:cs="Tahoma"/>
          <w:b/>
          <w:iCs/>
          <w:sz w:val="20"/>
          <w:lang w:val="es-BO"/>
        </w:rPr>
        <w:t>ESPECIFICACIONES:</w:t>
      </w:r>
    </w:p>
    <w:p w:rsidR="00E66628" w:rsidRPr="00E66628" w:rsidRDefault="00E66628" w:rsidP="00E66628">
      <w:pPr>
        <w:pStyle w:val="Normal2"/>
        <w:ind w:left="1068" w:firstLine="0"/>
        <w:rPr>
          <w:rFonts w:ascii="Century Gothic" w:hAnsi="Century Gothic" w:cs="Tahoma"/>
          <w:b/>
          <w:iCs/>
          <w:sz w:val="20"/>
          <w:lang w:val="es-BO"/>
        </w:rPr>
      </w:pPr>
    </w:p>
    <w:p w:rsidR="00E66628" w:rsidRPr="00FA2F67" w:rsidRDefault="00E66628" w:rsidP="00FA2F67">
      <w:pPr>
        <w:pStyle w:val="Normal2"/>
        <w:ind w:left="1440" w:firstLine="0"/>
        <w:rPr>
          <w:rFonts w:ascii="Century Gothic" w:hAnsi="Century Gothic" w:cs="Tahoma"/>
          <w:b/>
          <w:iCs/>
          <w:sz w:val="20"/>
          <w:lang w:val="es-BO"/>
        </w:rPr>
      </w:pPr>
      <w:r w:rsidRPr="00E66628">
        <w:rPr>
          <w:rFonts w:ascii="Century Gothic" w:hAnsi="Century Gothic" w:cs="Tahoma"/>
          <w:b/>
          <w:bCs/>
          <w:sz w:val="20"/>
          <w:lang w:val="es-BO"/>
        </w:rPr>
        <w:t>Estructura principal (RECTARCO)</w:t>
      </w:r>
    </w:p>
    <w:p w:rsidR="00FA2F67" w:rsidRPr="00E66628" w:rsidRDefault="00FA2F67" w:rsidP="00FA2F67">
      <w:pPr>
        <w:pStyle w:val="Normal2"/>
        <w:ind w:left="1440" w:firstLine="0"/>
        <w:rPr>
          <w:rFonts w:ascii="Century Gothic" w:hAnsi="Century Gothic" w:cs="Tahoma"/>
          <w:b/>
          <w:iCs/>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 xml:space="preserve">Acero galvanizado de alta resistencia, con revestimiento </w:t>
      </w:r>
      <w:proofErr w:type="spellStart"/>
      <w:r w:rsidRPr="00E66628">
        <w:rPr>
          <w:rFonts w:ascii="Century Gothic" w:hAnsi="Century Gothic" w:cs="Tahoma"/>
          <w:bCs/>
          <w:sz w:val="20"/>
          <w:szCs w:val="20"/>
        </w:rPr>
        <w:t>zincalum</w:t>
      </w:r>
      <w:proofErr w:type="spellEnd"/>
      <w:r w:rsidRPr="00E66628">
        <w:rPr>
          <w:rFonts w:ascii="Century Gothic" w:hAnsi="Century Gothic" w:cs="Tahoma"/>
          <w:bCs/>
          <w:sz w:val="20"/>
          <w:szCs w:val="20"/>
        </w:rPr>
        <w:t xml:space="preserve"> y pintado al horno con pintura </w:t>
      </w:r>
      <w:proofErr w:type="spellStart"/>
      <w:r w:rsidRPr="00E66628">
        <w:rPr>
          <w:rFonts w:ascii="Century Gothic" w:hAnsi="Century Gothic" w:cs="Tahoma"/>
          <w:bCs/>
          <w:sz w:val="20"/>
          <w:szCs w:val="20"/>
        </w:rPr>
        <w:t>epóxica</w:t>
      </w:r>
      <w:proofErr w:type="spellEnd"/>
      <w:r w:rsidRPr="00E66628">
        <w:rPr>
          <w:rFonts w:ascii="Century Gothic" w:hAnsi="Century Gothic" w:cs="Tahoma"/>
          <w:bCs/>
          <w:sz w:val="20"/>
          <w:szCs w:val="20"/>
        </w:rPr>
        <w:t xml:space="preserve"> color</w:t>
      </w:r>
      <w:r w:rsidR="00FA2F67">
        <w:rPr>
          <w:rFonts w:ascii="Century Gothic" w:hAnsi="Century Gothic" w:cs="Tahoma"/>
          <w:bCs/>
          <w:sz w:val="20"/>
          <w:szCs w:val="20"/>
        </w:rPr>
        <w:t xml:space="preserve"> blanco</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 xml:space="preserve">Doble perfil en acero galvanizado en viga "C" para </w:t>
      </w:r>
      <w:r w:rsidR="00C024A1" w:rsidRPr="00E66628">
        <w:rPr>
          <w:rFonts w:ascii="Century Gothic" w:hAnsi="Century Gothic" w:cs="Tahoma"/>
          <w:bCs/>
          <w:sz w:val="20"/>
          <w:szCs w:val="20"/>
        </w:rPr>
        <w:t>sujeción</w:t>
      </w:r>
      <w:r w:rsidRPr="00E66628">
        <w:rPr>
          <w:rFonts w:ascii="Century Gothic" w:hAnsi="Century Gothic" w:cs="Tahoma"/>
          <w:bCs/>
          <w:sz w:val="20"/>
          <w:szCs w:val="20"/>
        </w:rPr>
        <w:t xml:space="preserve"> de cubierta en 3.00mm de espesor</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Columnas cuadradas de 150 en acero galvanizado de 2.00mm de espesor</w:t>
      </w:r>
    </w:p>
    <w:p w:rsidR="00E66628" w:rsidRPr="00E66628" w:rsidRDefault="00E66628" w:rsidP="00FA2F67">
      <w:pPr>
        <w:pStyle w:val="Normal2"/>
        <w:ind w:left="1440" w:firstLine="0"/>
        <w:rPr>
          <w:rFonts w:ascii="Century Gothic" w:hAnsi="Century Gothic" w:cs="Tahoma"/>
          <w:b/>
          <w:iCs/>
          <w:sz w:val="20"/>
          <w:lang w:val="es-BO"/>
        </w:rPr>
      </w:pPr>
      <w:r w:rsidRPr="00E66628">
        <w:rPr>
          <w:rFonts w:ascii="Century Gothic" w:hAnsi="Century Gothic" w:cs="Tahoma"/>
          <w:b/>
          <w:iCs/>
          <w:sz w:val="20"/>
          <w:lang w:val="es-BO"/>
        </w:rPr>
        <w:t>Muros</w:t>
      </w:r>
    </w:p>
    <w:p w:rsidR="00E66628" w:rsidRPr="00E66628" w:rsidRDefault="00E66628" w:rsidP="00E66628">
      <w:pPr>
        <w:pStyle w:val="Prrafodelista"/>
        <w:rPr>
          <w:rFonts w:ascii="Century Gothic" w:hAnsi="Century Gothic" w:cs="Tahoma"/>
          <w:b/>
          <w:iCs/>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 xml:space="preserve">Paneles modulares termo acústicos de </w:t>
      </w:r>
      <w:proofErr w:type="spellStart"/>
      <w:r w:rsidRPr="00E66628">
        <w:rPr>
          <w:rFonts w:ascii="Century Gothic" w:hAnsi="Century Gothic" w:cs="Tahoma"/>
          <w:bCs/>
          <w:sz w:val="20"/>
          <w:szCs w:val="20"/>
        </w:rPr>
        <w:t>poliestireno</w:t>
      </w:r>
      <w:proofErr w:type="spellEnd"/>
      <w:r w:rsidRPr="00E66628">
        <w:rPr>
          <w:rFonts w:ascii="Century Gothic" w:hAnsi="Century Gothic" w:cs="Tahoma"/>
          <w:bCs/>
          <w:sz w:val="20"/>
          <w:szCs w:val="20"/>
        </w:rPr>
        <w:t xml:space="preserve"> expandido de 50.00mm de espesor recubiertos en acero galvanizado calibre 25 de 0.50mm de espesor aprox. con esmalte de pintura poliéster de 15 micrones color blanco (ambas caras).</w:t>
      </w:r>
      <w:r w:rsidR="00562AED">
        <w:rPr>
          <w:rFonts w:ascii="Century Gothic" w:hAnsi="Century Gothic" w:cs="Tahoma"/>
          <w:bCs/>
          <w:sz w:val="20"/>
          <w:szCs w:val="20"/>
        </w:rPr>
        <w:t xml:space="preserve"> De 15.00m de ancho por 7.85m de alto y 20.00m de largo.</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rPr>
        <w:t>Acabado fino y estético para cerramientos internos y externos.</w:t>
      </w:r>
    </w:p>
    <w:p w:rsidR="00E66628" w:rsidRPr="00E66628" w:rsidRDefault="00E66628" w:rsidP="00FA2F67">
      <w:pPr>
        <w:pStyle w:val="Normal2"/>
        <w:ind w:left="1440" w:firstLine="0"/>
        <w:rPr>
          <w:rFonts w:ascii="Century Gothic" w:hAnsi="Century Gothic" w:cs="Tahoma"/>
          <w:b/>
          <w:iCs/>
          <w:sz w:val="20"/>
          <w:lang w:val="es-BO"/>
        </w:rPr>
      </w:pPr>
      <w:r w:rsidRPr="00E66628">
        <w:rPr>
          <w:rFonts w:ascii="Century Gothic" w:hAnsi="Century Gothic" w:cs="Tahoma"/>
          <w:b/>
          <w:iCs/>
          <w:sz w:val="20"/>
          <w:lang w:val="es-BO"/>
        </w:rPr>
        <w:t>Carpintería para cerramientos</w:t>
      </w:r>
    </w:p>
    <w:p w:rsidR="00E66628" w:rsidRPr="00E66628" w:rsidRDefault="00E66628" w:rsidP="00E66628">
      <w:pPr>
        <w:pStyle w:val="Normal2"/>
        <w:ind w:left="1788" w:firstLine="0"/>
        <w:rPr>
          <w:rFonts w:ascii="Century Gothic" w:hAnsi="Century Gothic" w:cs="Tahoma"/>
          <w:b/>
          <w:iCs/>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lang w:val="es-BO"/>
        </w:rPr>
        <w:t>Ventanas corredizas de carpintería de aluminio 0.70m x 1.00m</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lang w:val="es-BO"/>
        </w:rPr>
        <w:t>Puerta termo acústica peatonal interna tipo P1 de 0.80m x 2.00m</w:t>
      </w:r>
    </w:p>
    <w:p w:rsidR="00562AED" w:rsidRPr="00E66628" w:rsidRDefault="00562AED" w:rsidP="00E66628">
      <w:pPr>
        <w:numPr>
          <w:ilvl w:val="0"/>
          <w:numId w:val="2"/>
        </w:numPr>
        <w:tabs>
          <w:tab w:val="left" w:pos="284"/>
        </w:tabs>
        <w:spacing w:after="200"/>
        <w:jc w:val="both"/>
        <w:rPr>
          <w:rFonts w:ascii="Century Gothic" w:hAnsi="Century Gothic" w:cs="Tahoma"/>
          <w:bCs/>
          <w:sz w:val="20"/>
          <w:szCs w:val="20"/>
        </w:rPr>
      </w:pPr>
      <w:r>
        <w:rPr>
          <w:rFonts w:ascii="Century Gothic" w:hAnsi="Century Gothic" w:cs="Tahoma"/>
          <w:bCs/>
          <w:sz w:val="20"/>
          <w:szCs w:val="20"/>
          <w:lang w:val="es-BO"/>
        </w:rPr>
        <w:t xml:space="preserve">Puerta peatonal exterior – sistema </w:t>
      </w:r>
      <w:proofErr w:type="spellStart"/>
      <w:r>
        <w:rPr>
          <w:rFonts w:ascii="Century Gothic" w:hAnsi="Century Gothic" w:cs="Tahoma"/>
          <w:bCs/>
          <w:sz w:val="20"/>
          <w:szCs w:val="20"/>
          <w:lang w:val="es-BO"/>
        </w:rPr>
        <w:t>antipanico</w:t>
      </w:r>
      <w:proofErr w:type="spellEnd"/>
      <w:r>
        <w:rPr>
          <w:rFonts w:ascii="Century Gothic" w:hAnsi="Century Gothic" w:cs="Tahoma"/>
          <w:bCs/>
          <w:sz w:val="20"/>
          <w:szCs w:val="20"/>
          <w:lang w:val="es-BO"/>
        </w:rPr>
        <w:t xml:space="preserve"> – 2p, termo-</w:t>
      </w:r>
      <w:r w:rsidR="005360AA">
        <w:rPr>
          <w:rFonts w:ascii="Century Gothic" w:hAnsi="Century Gothic" w:cs="Tahoma"/>
          <w:bCs/>
          <w:sz w:val="20"/>
          <w:szCs w:val="20"/>
          <w:lang w:val="es-BO"/>
        </w:rPr>
        <w:t>acústica</w:t>
      </w:r>
      <w:r>
        <w:rPr>
          <w:rFonts w:ascii="Century Gothic" w:hAnsi="Century Gothic" w:cs="Tahoma"/>
          <w:bCs/>
          <w:sz w:val="20"/>
          <w:szCs w:val="20"/>
          <w:lang w:val="es-BO"/>
        </w:rPr>
        <w:t xml:space="preserve"> doble hoja abatible de 1.60m de ancho por 2.00m de alto </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lang w:val="es-BO"/>
        </w:rPr>
        <w:lastRenderedPageBreak/>
        <w:t xml:space="preserve">Portón corredizo metálico </w:t>
      </w:r>
      <w:r w:rsidRPr="00E66628">
        <w:rPr>
          <w:rFonts w:ascii="Century Gothic" w:hAnsi="Century Gothic" w:cs="Tahoma"/>
          <w:sz w:val="20"/>
          <w:szCs w:val="20"/>
          <w:lang w:val="es-BO" w:eastAsia="es-BO"/>
        </w:rPr>
        <w:t>de acero galvanizado,</w:t>
      </w:r>
      <w:r w:rsidRPr="00E66628">
        <w:rPr>
          <w:rFonts w:ascii="Century Gothic" w:hAnsi="Century Gothic" w:cs="Tahoma"/>
          <w:bCs/>
          <w:sz w:val="20"/>
          <w:szCs w:val="20"/>
          <w:lang w:val="es-BO"/>
        </w:rPr>
        <w:t xml:space="preserve"> para acceso principal</w:t>
      </w:r>
      <w:r w:rsidR="00562AED">
        <w:rPr>
          <w:rFonts w:ascii="Century Gothic" w:hAnsi="Century Gothic" w:cs="Tahoma"/>
          <w:bCs/>
          <w:sz w:val="20"/>
          <w:szCs w:val="20"/>
          <w:lang w:val="es-BO"/>
        </w:rPr>
        <w:t xml:space="preserve"> de 3.00m de ancho por 3.00m de alto, material de acero galvanizado de 0.70mm de espesor aprox. Y estructura de 2.00mm de espesor aprox.</w:t>
      </w:r>
    </w:p>
    <w:p w:rsidR="00E66628" w:rsidRPr="00E66628" w:rsidRDefault="00E66628" w:rsidP="00562AED">
      <w:pPr>
        <w:pStyle w:val="Normal2"/>
        <w:ind w:left="1440" w:firstLine="0"/>
        <w:rPr>
          <w:rFonts w:ascii="Century Gothic" w:hAnsi="Century Gothic" w:cs="Tahoma"/>
          <w:b/>
          <w:iCs/>
          <w:sz w:val="20"/>
          <w:lang w:val="es-BO"/>
        </w:rPr>
      </w:pPr>
      <w:r w:rsidRPr="00E66628">
        <w:rPr>
          <w:rFonts w:ascii="Century Gothic" w:hAnsi="Century Gothic" w:cs="Tahoma"/>
          <w:b/>
          <w:iCs/>
          <w:sz w:val="20"/>
          <w:lang w:val="es-BO"/>
        </w:rPr>
        <w:t>Cielo Falso e Aislaciones Térmicas</w:t>
      </w:r>
    </w:p>
    <w:p w:rsidR="00E66628" w:rsidRPr="00E66628" w:rsidRDefault="00E66628" w:rsidP="00E66628">
      <w:pPr>
        <w:pStyle w:val="Normal2"/>
        <w:ind w:left="1788" w:firstLine="0"/>
        <w:rPr>
          <w:rFonts w:ascii="Century Gothic" w:hAnsi="Century Gothic" w:cs="Tahoma"/>
          <w:b/>
          <w:iCs/>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lang w:val="es-BO"/>
        </w:rPr>
        <w:t>Cielo falso de PVC en 10.00mm de espesor, para toda el área de galpón</w:t>
      </w:r>
    </w:p>
    <w:p w:rsidR="00E66628" w:rsidRPr="00CE2F88" w:rsidRDefault="00E66628" w:rsidP="00E66628">
      <w:pPr>
        <w:numPr>
          <w:ilvl w:val="0"/>
          <w:numId w:val="2"/>
        </w:numPr>
        <w:tabs>
          <w:tab w:val="left" w:pos="284"/>
        </w:tabs>
        <w:spacing w:after="200"/>
        <w:jc w:val="both"/>
        <w:rPr>
          <w:rFonts w:ascii="Century Gothic" w:hAnsi="Century Gothic" w:cs="Tahoma"/>
          <w:bCs/>
          <w:sz w:val="20"/>
          <w:szCs w:val="20"/>
        </w:rPr>
      </w:pPr>
      <w:r w:rsidRPr="00E66628">
        <w:rPr>
          <w:rFonts w:ascii="Century Gothic" w:hAnsi="Century Gothic" w:cs="Tahoma"/>
          <w:bCs/>
          <w:sz w:val="20"/>
          <w:szCs w:val="20"/>
          <w:lang w:val="es-BO"/>
        </w:rPr>
        <w:t xml:space="preserve">Aislante termo-acústico con burbuja de aluminio </w:t>
      </w:r>
      <w:r w:rsidRPr="00E66628">
        <w:rPr>
          <w:rFonts w:ascii="Century Gothic" w:hAnsi="Century Gothic" w:cs="Tahoma"/>
          <w:sz w:val="20"/>
          <w:szCs w:val="20"/>
          <w:lang w:val="es-BO" w:eastAsia="es-BO"/>
        </w:rPr>
        <w:t>cubierto en ambas caras y burbujas de aire.</w:t>
      </w:r>
    </w:p>
    <w:p w:rsidR="00CE2F88" w:rsidRPr="005360AA" w:rsidRDefault="00CE2F88" w:rsidP="00E66628">
      <w:pPr>
        <w:numPr>
          <w:ilvl w:val="0"/>
          <w:numId w:val="2"/>
        </w:numPr>
        <w:tabs>
          <w:tab w:val="left" w:pos="284"/>
        </w:tabs>
        <w:spacing w:after="200"/>
        <w:jc w:val="both"/>
        <w:rPr>
          <w:rFonts w:ascii="Century Gothic" w:hAnsi="Century Gothic" w:cs="Tahoma"/>
          <w:bCs/>
          <w:sz w:val="20"/>
          <w:szCs w:val="20"/>
        </w:rPr>
      </w:pPr>
      <w:r>
        <w:rPr>
          <w:rFonts w:ascii="Century Gothic" w:hAnsi="Century Gothic" w:cs="Tahoma"/>
          <w:sz w:val="20"/>
          <w:szCs w:val="20"/>
          <w:lang w:val="es-BO" w:eastAsia="es-BO"/>
        </w:rPr>
        <w:t>Revestimiento interno de 15.00m de ancho, 7.85m de alto y 20.00m de largo</w:t>
      </w:r>
    </w:p>
    <w:p w:rsidR="005A7E53" w:rsidRDefault="005A7E53" w:rsidP="005360AA">
      <w:pPr>
        <w:tabs>
          <w:tab w:val="left" w:pos="284"/>
        </w:tabs>
        <w:spacing w:after="200"/>
        <w:jc w:val="both"/>
        <w:rPr>
          <w:rFonts w:ascii="Century Gothic" w:hAnsi="Century Gothic" w:cs="Tahoma"/>
          <w:sz w:val="20"/>
          <w:szCs w:val="20"/>
          <w:lang w:eastAsia="es-BO"/>
        </w:rPr>
      </w:pPr>
      <w:r>
        <w:rPr>
          <w:rFonts w:ascii="Century Gothic" w:hAnsi="Century Gothic" w:cs="Tahoma"/>
          <w:noProof/>
          <w:sz w:val="20"/>
          <w:szCs w:val="20"/>
          <w:lang w:val="es-BO" w:eastAsia="es-BO"/>
        </w:rPr>
        <w:drawing>
          <wp:anchor distT="0" distB="0" distL="114300" distR="114300" simplePos="0" relativeHeight="251689984" behindDoc="0" locked="0" layoutInCell="1" allowOverlap="1" wp14:anchorId="3B6101AA" wp14:editId="1389AF1A">
            <wp:simplePos x="0" y="0"/>
            <wp:positionH relativeFrom="column">
              <wp:posOffset>586740</wp:posOffset>
            </wp:positionH>
            <wp:positionV relativeFrom="paragraph">
              <wp:posOffset>41910</wp:posOffset>
            </wp:positionV>
            <wp:extent cx="5248275" cy="3029932"/>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275" cy="30299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7E53" w:rsidRDefault="005A7E53" w:rsidP="005360AA">
      <w:pPr>
        <w:tabs>
          <w:tab w:val="left" w:pos="284"/>
        </w:tabs>
        <w:spacing w:after="200"/>
        <w:jc w:val="both"/>
        <w:rPr>
          <w:rFonts w:ascii="Century Gothic" w:hAnsi="Century Gothic" w:cs="Tahoma"/>
          <w:sz w:val="20"/>
          <w:szCs w:val="20"/>
          <w:lang w:eastAsia="es-BO"/>
        </w:rPr>
      </w:pPr>
    </w:p>
    <w:p w:rsidR="005A7E53" w:rsidRDefault="005A7E53" w:rsidP="005360AA">
      <w:pPr>
        <w:tabs>
          <w:tab w:val="left" w:pos="284"/>
        </w:tabs>
        <w:spacing w:after="200"/>
        <w:jc w:val="both"/>
        <w:rPr>
          <w:rFonts w:ascii="Century Gothic" w:hAnsi="Century Gothic" w:cs="Tahoma"/>
          <w:sz w:val="20"/>
          <w:szCs w:val="20"/>
          <w:lang w:eastAsia="es-BO"/>
        </w:rPr>
      </w:pPr>
    </w:p>
    <w:p w:rsidR="005A7E53" w:rsidRPr="00CE2F88" w:rsidRDefault="005A7E53" w:rsidP="005360AA">
      <w:pPr>
        <w:tabs>
          <w:tab w:val="left" w:pos="284"/>
        </w:tabs>
        <w:spacing w:after="200"/>
        <w:jc w:val="both"/>
        <w:rPr>
          <w:rFonts w:ascii="Century Gothic" w:hAnsi="Century Gothic" w:cs="Tahoma"/>
          <w:sz w:val="20"/>
          <w:szCs w:val="20"/>
          <w:lang w:eastAsia="es-BO"/>
        </w:rPr>
      </w:pPr>
    </w:p>
    <w:p w:rsidR="005360AA" w:rsidRDefault="005360AA" w:rsidP="005360AA">
      <w:pPr>
        <w:tabs>
          <w:tab w:val="left" w:pos="284"/>
        </w:tabs>
        <w:spacing w:after="200"/>
        <w:jc w:val="both"/>
        <w:rPr>
          <w:rFonts w:ascii="Century Gothic" w:hAnsi="Century Gothic" w:cs="Tahoma"/>
          <w:sz w:val="20"/>
          <w:szCs w:val="20"/>
          <w:lang w:val="es-BO" w:eastAsia="es-BO"/>
        </w:rPr>
      </w:pPr>
    </w:p>
    <w:p w:rsidR="005360AA" w:rsidRDefault="005360AA" w:rsidP="005360AA">
      <w:pPr>
        <w:tabs>
          <w:tab w:val="left" w:pos="284"/>
        </w:tabs>
        <w:spacing w:after="200"/>
        <w:jc w:val="both"/>
        <w:rPr>
          <w:rFonts w:ascii="Century Gothic" w:hAnsi="Century Gothic" w:cs="Tahoma"/>
          <w:sz w:val="20"/>
          <w:szCs w:val="20"/>
          <w:lang w:val="es-BO" w:eastAsia="es-BO"/>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ind w:left="1068" w:firstLine="0"/>
        <w:rPr>
          <w:rFonts w:ascii="Century Gothic" w:hAnsi="Century Gothic" w:cs="Tahoma"/>
          <w:b/>
          <w:iCs/>
          <w:sz w:val="20"/>
        </w:rPr>
      </w:pPr>
    </w:p>
    <w:p w:rsidR="00E66628" w:rsidRPr="00E66628" w:rsidRDefault="00E66628" w:rsidP="00E66628">
      <w:pPr>
        <w:pStyle w:val="Normal2"/>
        <w:rPr>
          <w:rFonts w:ascii="Century Gothic" w:hAnsi="Century Gothic" w:cs="Tahoma"/>
          <w:b/>
          <w:iCs/>
          <w:sz w:val="20"/>
        </w:rPr>
      </w:pPr>
    </w:p>
    <w:p w:rsidR="00E66628" w:rsidRDefault="00E66628" w:rsidP="00E66628">
      <w:pPr>
        <w:pStyle w:val="Normal2"/>
        <w:rPr>
          <w:rFonts w:ascii="Century Gothic" w:hAnsi="Century Gothic" w:cs="Tahoma"/>
          <w:b/>
          <w:iCs/>
          <w:sz w:val="20"/>
        </w:rPr>
      </w:pPr>
    </w:p>
    <w:p w:rsidR="00E66628" w:rsidRPr="00E66628" w:rsidRDefault="00E66628" w:rsidP="00E66628">
      <w:pPr>
        <w:pStyle w:val="Normal2"/>
        <w:numPr>
          <w:ilvl w:val="3"/>
          <w:numId w:val="12"/>
        </w:numPr>
        <w:rPr>
          <w:rFonts w:ascii="Century Gothic" w:hAnsi="Century Gothic" w:cs="Tahoma"/>
          <w:b/>
          <w:iCs/>
          <w:sz w:val="20"/>
          <w:lang w:val="es-BO"/>
        </w:rPr>
      </w:pPr>
      <w:r w:rsidRPr="00E66628">
        <w:rPr>
          <w:rFonts w:ascii="Century Gothic" w:hAnsi="Century Gothic" w:cs="Tahoma"/>
          <w:b/>
          <w:iCs/>
          <w:sz w:val="20"/>
          <w:lang w:val="es-BO"/>
        </w:rPr>
        <w:t>INSTALACIÓN ELÉCTRICA, AIRES ACONDICIONADOS Y EXTRACTORES.-</w:t>
      </w:r>
    </w:p>
    <w:p w:rsidR="00E66628" w:rsidRPr="00E66628" w:rsidRDefault="00E66628" w:rsidP="00E66628">
      <w:pPr>
        <w:pStyle w:val="Normal2"/>
        <w:ind w:left="1068" w:firstLine="0"/>
        <w:rPr>
          <w:rFonts w:ascii="Century Gothic" w:hAnsi="Century Gothic" w:cs="Tahoma"/>
          <w:b/>
          <w:iCs/>
          <w:sz w:val="20"/>
          <w:lang w:val="es-BO"/>
        </w:rPr>
      </w:pPr>
    </w:p>
    <w:p w:rsidR="00E66628" w:rsidRDefault="00E66628" w:rsidP="00E66628">
      <w:pPr>
        <w:pStyle w:val="Normal2"/>
        <w:numPr>
          <w:ilvl w:val="0"/>
          <w:numId w:val="16"/>
        </w:numPr>
        <w:rPr>
          <w:rFonts w:ascii="Century Gothic" w:hAnsi="Century Gothic" w:cs="Tahoma"/>
          <w:b/>
          <w:iCs/>
          <w:sz w:val="20"/>
          <w:lang w:val="es-BO"/>
        </w:rPr>
      </w:pPr>
      <w:r w:rsidRPr="00E66628">
        <w:rPr>
          <w:rFonts w:ascii="Century Gothic" w:hAnsi="Century Gothic" w:cs="Tahoma"/>
          <w:b/>
          <w:iCs/>
          <w:sz w:val="20"/>
          <w:lang w:val="es-BO"/>
        </w:rPr>
        <w:t>COMPUTOS METRICOS:</w:t>
      </w:r>
    </w:p>
    <w:p w:rsidR="00393E65" w:rsidRDefault="00393E65" w:rsidP="00393E65">
      <w:pPr>
        <w:pStyle w:val="Normal2"/>
        <w:rPr>
          <w:rFonts w:ascii="Century Gothic" w:hAnsi="Century Gothic" w:cs="Tahoma"/>
          <w:b/>
          <w:iCs/>
          <w:sz w:val="20"/>
          <w:lang w:val="es-BO"/>
        </w:rPr>
      </w:pPr>
    </w:p>
    <w:tbl>
      <w:tblPr>
        <w:tblW w:w="4152" w:type="dxa"/>
        <w:jc w:val="center"/>
        <w:tblCellMar>
          <w:left w:w="70" w:type="dxa"/>
          <w:right w:w="70" w:type="dxa"/>
        </w:tblCellMar>
        <w:tblLook w:val="04A0" w:firstRow="1" w:lastRow="0" w:firstColumn="1" w:lastColumn="0" w:noHBand="0" w:noVBand="1"/>
      </w:tblPr>
      <w:tblGrid>
        <w:gridCol w:w="529"/>
        <w:gridCol w:w="2140"/>
        <w:gridCol w:w="720"/>
        <w:gridCol w:w="763"/>
      </w:tblGrid>
      <w:tr w:rsidR="00D36EC4" w:rsidRPr="00393E65" w:rsidTr="00D36EC4">
        <w:trPr>
          <w:trHeight w:val="270"/>
          <w:jc w:val="center"/>
        </w:trPr>
        <w:tc>
          <w:tcPr>
            <w:tcW w:w="529"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D36EC4" w:rsidRPr="00393E65" w:rsidRDefault="00D36EC4" w:rsidP="00393E65">
            <w:pPr>
              <w:jc w:val="center"/>
              <w:rPr>
                <w:rFonts w:ascii="Century Gothic" w:hAnsi="Century Gothic"/>
                <w:b/>
                <w:bCs/>
                <w:color w:val="000000"/>
                <w:sz w:val="18"/>
                <w:szCs w:val="18"/>
                <w:lang w:val="es-BO" w:eastAsia="es-BO"/>
              </w:rPr>
            </w:pPr>
            <w:r w:rsidRPr="00393E65">
              <w:rPr>
                <w:rFonts w:ascii="Century Gothic" w:hAnsi="Century Gothic"/>
                <w:b/>
                <w:bCs/>
                <w:color w:val="000000"/>
                <w:sz w:val="18"/>
                <w:szCs w:val="18"/>
                <w:lang w:val="es-BO" w:eastAsia="es-BO"/>
              </w:rPr>
              <w:t>Ítem</w:t>
            </w:r>
          </w:p>
        </w:tc>
        <w:tc>
          <w:tcPr>
            <w:tcW w:w="2140" w:type="dxa"/>
            <w:tcBorders>
              <w:top w:val="single" w:sz="4" w:space="0" w:color="auto"/>
              <w:left w:val="nil"/>
              <w:bottom w:val="single" w:sz="4" w:space="0" w:color="auto"/>
              <w:right w:val="single" w:sz="4" w:space="0" w:color="auto"/>
            </w:tcBorders>
            <w:shd w:val="clear" w:color="000000" w:fill="92D050"/>
            <w:noWrap/>
            <w:vAlign w:val="center"/>
            <w:hideMark/>
          </w:tcPr>
          <w:p w:rsidR="00D36EC4" w:rsidRPr="00393E65" w:rsidRDefault="00D36EC4" w:rsidP="00393E65">
            <w:pPr>
              <w:jc w:val="center"/>
              <w:rPr>
                <w:rFonts w:ascii="Century Gothic" w:hAnsi="Century Gothic"/>
                <w:b/>
                <w:bCs/>
                <w:color w:val="000000"/>
                <w:sz w:val="18"/>
                <w:szCs w:val="18"/>
                <w:lang w:val="es-BO" w:eastAsia="es-BO"/>
              </w:rPr>
            </w:pPr>
            <w:r w:rsidRPr="00393E65">
              <w:rPr>
                <w:rFonts w:ascii="Century Gothic" w:hAnsi="Century Gothic"/>
                <w:b/>
                <w:bCs/>
                <w:color w:val="000000"/>
                <w:sz w:val="18"/>
                <w:szCs w:val="18"/>
                <w:lang w:val="es-BO" w:eastAsia="es-BO"/>
              </w:rPr>
              <w:t>Detalle</w:t>
            </w:r>
          </w:p>
        </w:tc>
        <w:tc>
          <w:tcPr>
            <w:tcW w:w="720" w:type="dxa"/>
            <w:tcBorders>
              <w:top w:val="single" w:sz="4" w:space="0" w:color="auto"/>
              <w:left w:val="nil"/>
              <w:bottom w:val="single" w:sz="4" w:space="0" w:color="auto"/>
              <w:right w:val="single" w:sz="4" w:space="0" w:color="auto"/>
            </w:tcBorders>
            <w:shd w:val="clear" w:color="000000" w:fill="92D050"/>
            <w:noWrap/>
            <w:vAlign w:val="center"/>
            <w:hideMark/>
          </w:tcPr>
          <w:p w:rsidR="00D36EC4" w:rsidRPr="00393E65" w:rsidRDefault="00D36EC4" w:rsidP="00393E65">
            <w:pPr>
              <w:jc w:val="center"/>
              <w:rPr>
                <w:rFonts w:ascii="Century Gothic" w:hAnsi="Century Gothic"/>
                <w:b/>
                <w:bCs/>
                <w:color w:val="000000"/>
                <w:sz w:val="18"/>
                <w:szCs w:val="18"/>
                <w:lang w:val="es-BO" w:eastAsia="es-BO"/>
              </w:rPr>
            </w:pPr>
            <w:proofErr w:type="spellStart"/>
            <w:r w:rsidRPr="00393E65">
              <w:rPr>
                <w:rFonts w:ascii="Century Gothic" w:hAnsi="Century Gothic"/>
                <w:b/>
                <w:bCs/>
                <w:color w:val="000000"/>
                <w:sz w:val="18"/>
                <w:szCs w:val="18"/>
                <w:lang w:val="es-BO" w:eastAsia="es-BO"/>
              </w:rPr>
              <w:t>Cant</w:t>
            </w:r>
            <w:proofErr w:type="spellEnd"/>
            <w:r w:rsidRPr="00393E65">
              <w:rPr>
                <w:rFonts w:ascii="Century Gothic" w:hAnsi="Century Gothic"/>
                <w:b/>
                <w:bCs/>
                <w:color w:val="000000"/>
                <w:sz w:val="18"/>
                <w:szCs w:val="18"/>
                <w:lang w:val="es-BO" w:eastAsia="es-BO"/>
              </w:rPr>
              <w:t>.</w:t>
            </w:r>
          </w:p>
        </w:tc>
        <w:tc>
          <w:tcPr>
            <w:tcW w:w="763" w:type="dxa"/>
            <w:tcBorders>
              <w:top w:val="single" w:sz="4" w:space="0" w:color="auto"/>
              <w:left w:val="nil"/>
              <w:bottom w:val="single" w:sz="4" w:space="0" w:color="auto"/>
              <w:right w:val="single" w:sz="4" w:space="0" w:color="auto"/>
            </w:tcBorders>
            <w:shd w:val="clear" w:color="000000" w:fill="92D050"/>
            <w:noWrap/>
            <w:vAlign w:val="center"/>
            <w:hideMark/>
          </w:tcPr>
          <w:p w:rsidR="00D36EC4" w:rsidRPr="00393E65" w:rsidRDefault="00D36EC4" w:rsidP="00393E65">
            <w:pPr>
              <w:jc w:val="center"/>
              <w:rPr>
                <w:rFonts w:ascii="Century Gothic" w:hAnsi="Century Gothic"/>
                <w:b/>
                <w:bCs/>
                <w:color w:val="000000"/>
                <w:sz w:val="18"/>
                <w:szCs w:val="18"/>
                <w:lang w:val="es-BO" w:eastAsia="es-BO"/>
              </w:rPr>
            </w:pPr>
            <w:r w:rsidRPr="00393E65">
              <w:rPr>
                <w:rFonts w:ascii="Century Gothic" w:hAnsi="Century Gothic"/>
                <w:b/>
                <w:bCs/>
                <w:color w:val="000000"/>
                <w:sz w:val="18"/>
                <w:szCs w:val="18"/>
                <w:lang w:val="es-BO" w:eastAsia="es-BO"/>
              </w:rPr>
              <w:t>Unidad</w:t>
            </w:r>
          </w:p>
        </w:tc>
      </w:tr>
      <w:tr w:rsidR="00D36EC4" w:rsidRPr="00393E65" w:rsidTr="00D36EC4">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Acometida Eléctrica trifásica</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ml</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2</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Tablero de distribución</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lastRenderedPageBreak/>
              <w:t>3</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Térmicos</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12,00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4</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Disyuntor diferencial</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8,00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393E65" w:rsidTr="00D36EC4">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5</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Tomacorrientes doble 22V</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17,00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C024A1">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6</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Interruptor doble</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7</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Interruptor simple</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8</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Lámpara fluorescente bajo consumo</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51,00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54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9</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Aire acondicionado de 9,000 BTUH</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393E65" w:rsidTr="00D36EC4">
        <w:trPr>
          <w:trHeight w:val="54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10</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Aire acondicionado de 60,000 BTUH</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4,00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11</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Iluminación externa</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12</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Punto de voz y dato</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13</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Extractor de aire</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Pto</w:t>
            </w:r>
            <w:proofErr w:type="spellEnd"/>
            <w:r w:rsidRPr="000A1AFF">
              <w:rPr>
                <w:rFonts w:ascii="Century Gothic" w:hAnsi="Century Gothic"/>
                <w:color w:val="000000"/>
                <w:sz w:val="16"/>
                <w:szCs w:val="16"/>
                <w:lang w:val="es-BO" w:eastAsia="es-BO"/>
              </w:rPr>
              <w:t>.</w:t>
            </w:r>
          </w:p>
        </w:tc>
      </w:tr>
      <w:tr w:rsidR="00D36EC4" w:rsidRPr="00393E65" w:rsidTr="00D36EC4">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14</w:t>
            </w:r>
          </w:p>
        </w:tc>
        <w:tc>
          <w:tcPr>
            <w:tcW w:w="2140"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393E65">
            <w:pP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Javalina</w:t>
            </w:r>
            <w:proofErr w:type="spellEnd"/>
            <w:r w:rsidRPr="000A1AFF">
              <w:rPr>
                <w:rFonts w:ascii="Century Gothic" w:hAnsi="Century Gothic"/>
                <w:color w:val="000000"/>
                <w:sz w:val="16"/>
                <w:szCs w:val="16"/>
                <w:lang w:val="es-BO" w:eastAsia="es-BO"/>
              </w:rPr>
              <w:t xml:space="preserve"> eléctrica</w:t>
            </w:r>
          </w:p>
        </w:tc>
        <w:tc>
          <w:tcPr>
            <w:tcW w:w="720"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bl>
    <w:p w:rsidR="00393E65" w:rsidRDefault="00393E65" w:rsidP="00393E65">
      <w:pPr>
        <w:pStyle w:val="Normal2"/>
        <w:rPr>
          <w:rFonts w:ascii="Century Gothic" w:hAnsi="Century Gothic" w:cs="Tahoma"/>
          <w:b/>
          <w:iCs/>
          <w:sz w:val="20"/>
          <w:lang w:val="es-BO"/>
        </w:rPr>
      </w:pPr>
    </w:p>
    <w:p w:rsidR="00E66628" w:rsidRPr="00E66628" w:rsidRDefault="00E66628" w:rsidP="00E66628">
      <w:pPr>
        <w:pStyle w:val="Normal2"/>
        <w:ind w:left="1068" w:firstLine="0"/>
        <w:rPr>
          <w:rFonts w:ascii="Century Gothic" w:hAnsi="Century Gothic" w:cs="Tahoma"/>
          <w:b/>
          <w:iCs/>
          <w:sz w:val="20"/>
          <w:lang w:val="es-BO"/>
        </w:rPr>
      </w:pPr>
    </w:p>
    <w:p w:rsidR="00F00988" w:rsidRPr="00E66628" w:rsidRDefault="00F00988" w:rsidP="00F00988">
      <w:pPr>
        <w:autoSpaceDE w:val="0"/>
        <w:autoSpaceDN w:val="0"/>
        <w:adjustRightInd w:val="0"/>
        <w:ind w:left="219"/>
        <w:rPr>
          <w:ins w:id="69" w:author="Criss Leroy de las Heras Zotés" w:date="2015-08-03T09:56:00Z"/>
          <w:rFonts w:ascii="Century Gothic" w:hAnsi="Century Gothic" w:cs="Calibri"/>
          <w:sz w:val="19"/>
          <w:szCs w:val="19"/>
          <w:lang w:val="es-BO" w:eastAsia="es-BO"/>
        </w:rPr>
      </w:pPr>
      <w:ins w:id="70" w:author="Criss Leroy de las Heras Zotés" w:date="2015-08-03T09:56:00Z">
        <w:r w:rsidRPr="00E66628">
          <w:rPr>
            <w:rFonts w:ascii="Century Gothic" w:hAnsi="Century Gothic" w:cs="Calibri,Bold"/>
            <w:b/>
            <w:bCs/>
            <w:sz w:val="19"/>
            <w:szCs w:val="19"/>
            <w:lang w:val="es-BO" w:eastAsia="es-BO"/>
          </w:rPr>
          <w:t xml:space="preserve">1 </w:t>
        </w:r>
        <w:r w:rsidRPr="00E66628">
          <w:rPr>
            <w:rFonts w:ascii="Century Gothic" w:hAnsi="Century Gothic" w:cs="Calibri"/>
            <w:sz w:val="19"/>
            <w:szCs w:val="19"/>
            <w:lang w:val="es-BO" w:eastAsia="es-BO"/>
          </w:rPr>
          <w:t xml:space="preserve">Instalación de acometida eléctrica con cable </w:t>
        </w:r>
        <w:r>
          <w:rPr>
            <w:rFonts w:ascii="Century Gothic" w:hAnsi="Century Gothic" w:cs="Calibri"/>
            <w:sz w:val="19"/>
            <w:szCs w:val="19"/>
            <w:lang w:val="es-BO" w:eastAsia="es-BO"/>
          </w:rPr>
          <w:t>trifásica</w:t>
        </w:r>
        <w:r w:rsidRPr="00E66628">
          <w:rPr>
            <w:rFonts w:ascii="Century Gothic" w:hAnsi="Century Gothic" w:cs="Calibri"/>
            <w:sz w:val="19"/>
            <w:szCs w:val="19"/>
            <w:lang w:val="es-BO" w:eastAsia="es-BO"/>
          </w:rPr>
          <w:t xml:space="preserve"> de 16.00mm hasta tablero sectorial</w:t>
        </w:r>
      </w:ins>
    </w:p>
    <w:p w:rsidR="00F00988" w:rsidRPr="00E66628" w:rsidRDefault="00F00988" w:rsidP="00F00988">
      <w:pPr>
        <w:autoSpaceDE w:val="0"/>
        <w:autoSpaceDN w:val="0"/>
        <w:adjustRightInd w:val="0"/>
        <w:ind w:left="219"/>
        <w:rPr>
          <w:ins w:id="71" w:author="Criss Leroy de las Heras Zotés" w:date="2015-08-03T09:56:00Z"/>
          <w:rFonts w:ascii="Century Gothic" w:hAnsi="Century Gothic" w:cs="Calibri"/>
          <w:sz w:val="19"/>
          <w:szCs w:val="19"/>
          <w:lang w:val="es-BO" w:eastAsia="es-BO"/>
        </w:rPr>
      </w:pPr>
      <w:ins w:id="72" w:author="Criss Leroy de las Heras Zotés" w:date="2015-08-03T09:56:00Z">
        <w:r w:rsidRPr="00E66628">
          <w:rPr>
            <w:rFonts w:ascii="Century Gothic" w:hAnsi="Century Gothic" w:cs="Calibri,Bold"/>
            <w:b/>
            <w:bCs/>
            <w:sz w:val="19"/>
            <w:szCs w:val="19"/>
            <w:lang w:val="es-BO" w:eastAsia="es-BO"/>
          </w:rPr>
          <w:t xml:space="preserve">2 </w:t>
        </w:r>
        <w:r w:rsidRPr="00E66628">
          <w:rPr>
            <w:rFonts w:ascii="Century Gothic" w:hAnsi="Century Gothic" w:cs="Calibri"/>
            <w:sz w:val="19"/>
            <w:szCs w:val="19"/>
            <w:lang w:val="es-BO" w:eastAsia="es-BO"/>
          </w:rPr>
          <w:t xml:space="preserve">Tablero </w:t>
        </w:r>
        <w:r>
          <w:rPr>
            <w:rFonts w:ascii="Century Gothic" w:hAnsi="Century Gothic" w:cs="Calibri"/>
            <w:sz w:val="19"/>
            <w:szCs w:val="19"/>
            <w:lang w:val="es-BO" w:eastAsia="es-BO"/>
          </w:rPr>
          <w:t xml:space="preserve">de distribución </w:t>
        </w:r>
        <w:r w:rsidRPr="00E66628">
          <w:rPr>
            <w:rFonts w:ascii="Century Gothic" w:hAnsi="Century Gothic" w:cs="Calibri"/>
            <w:sz w:val="19"/>
            <w:szCs w:val="19"/>
            <w:lang w:val="es-BO" w:eastAsia="es-BO"/>
          </w:rPr>
          <w:t>eléctrico de plástico formato DIN</w:t>
        </w:r>
      </w:ins>
    </w:p>
    <w:p w:rsidR="00F00988" w:rsidRPr="00E66628" w:rsidRDefault="00F00988" w:rsidP="00F00988">
      <w:pPr>
        <w:autoSpaceDE w:val="0"/>
        <w:autoSpaceDN w:val="0"/>
        <w:adjustRightInd w:val="0"/>
        <w:ind w:left="219"/>
        <w:rPr>
          <w:ins w:id="73" w:author="Criss Leroy de las Heras Zotés" w:date="2015-08-03T09:56:00Z"/>
          <w:rFonts w:ascii="Century Gothic" w:hAnsi="Century Gothic" w:cs="Calibri"/>
          <w:sz w:val="19"/>
          <w:szCs w:val="19"/>
          <w:lang w:val="es-BO" w:eastAsia="es-BO"/>
        </w:rPr>
      </w:pPr>
      <w:ins w:id="74" w:author="Criss Leroy de las Heras Zotés" w:date="2015-08-03T09:56:00Z">
        <w:r w:rsidRPr="00E66628">
          <w:rPr>
            <w:rFonts w:ascii="Century Gothic" w:hAnsi="Century Gothic" w:cs="Calibri,Bold"/>
            <w:b/>
            <w:bCs/>
            <w:sz w:val="19"/>
            <w:szCs w:val="19"/>
            <w:lang w:val="es-BO" w:eastAsia="es-BO"/>
          </w:rPr>
          <w:t xml:space="preserve">3 </w:t>
        </w:r>
        <w:r w:rsidRPr="00E66628">
          <w:rPr>
            <w:rFonts w:ascii="Century Gothic" w:hAnsi="Century Gothic" w:cs="Calibri"/>
            <w:sz w:val="19"/>
            <w:szCs w:val="19"/>
            <w:lang w:val="es-BO" w:eastAsia="es-BO"/>
          </w:rPr>
          <w:t>Térmicos de industria Alemana SIEMENS</w:t>
        </w:r>
      </w:ins>
    </w:p>
    <w:p w:rsidR="00F00988" w:rsidRPr="00E66628" w:rsidRDefault="00F00988" w:rsidP="00F00988">
      <w:pPr>
        <w:autoSpaceDE w:val="0"/>
        <w:autoSpaceDN w:val="0"/>
        <w:adjustRightInd w:val="0"/>
        <w:ind w:left="219"/>
        <w:rPr>
          <w:ins w:id="75" w:author="Criss Leroy de las Heras Zotés" w:date="2015-08-03T09:56:00Z"/>
          <w:rFonts w:ascii="Century Gothic" w:hAnsi="Century Gothic" w:cs="Calibri"/>
          <w:sz w:val="19"/>
          <w:szCs w:val="19"/>
          <w:lang w:val="es-BO" w:eastAsia="es-BO"/>
        </w:rPr>
      </w:pPr>
      <w:ins w:id="76" w:author="Criss Leroy de las Heras Zotés" w:date="2015-08-03T09:56:00Z">
        <w:r w:rsidRPr="00E66628">
          <w:rPr>
            <w:rFonts w:ascii="Century Gothic" w:hAnsi="Century Gothic" w:cs="Calibri,Bold"/>
            <w:b/>
            <w:bCs/>
            <w:sz w:val="19"/>
            <w:szCs w:val="19"/>
            <w:lang w:val="es-BO" w:eastAsia="es-BO"/>
          </w:rPr>
          <w:t xml:space="preserve">4 </w:t>
        </w:r>
        <w:r w:rsidRPr="00E66628">
          <w:rPr>
            <w:rFonts w:ascii="Century Gothic" w:hAnsi="Century Gothic" w:cs="Calibri"/>
            <w:sz w:val="19"/>
            <w:szCs w:val="19"/>
            <w:lang w:val="es-BO" w:eastAsia="es-BO"/>
          </w:rPr>
          <w:t>Disyuntor diferencial</w:t>
        </w:r>
      </w:ins>
    </w:p>
    <w:p w:rsidR="00F00988" w:rsidRPr="00E66628" w:rsidRDefault="00F00988" w:rsidP="00F00988">
      <w:pPr>
        <w:autoSpaceDE w:val="0"/>
        <w:autoSpaceDN w:val="0"/>
        <w:adjustRightInd w:val="0"/>
        <w:ind w:left="219"/>
        <w:rPr>
          <w:ins w:id="77" w:author="Criss Leroy de las Heras Zotés" w:date="2015-08-03T09:56:00Z"/>
          <w:rFonts w:ascii="Century Gothic" w:hAnsi="Century Gothic" w:cs="Calibri"/>
          <w:sz w:val="19"/>
          <w:szCs w:val="19"/>
          <w:lang w:val="es-BO" w:eastAsia="es-BO"/>
        </w:rPr>
      </w:pPr>
      <w:ins w:id="78" w:author="Criss Leroy de las Heras Zotés" w:date="2015-08-03T09:56:00Z">
        <w:r w:rsidRPr="00E66628">
          <w:rPr>
            <w:rFonts w:ascii="Century Gothic" w:hAnsi="Century Gothic" w:cs="Calibri,Bold"/>
            <w:b/>
            <w:bCs/>
            <w:sz w:val="19"/>
            <w:szCs w:val="19"/>
            <w:lang w:val="es-BO" w:eastAsia="es-BO"/>
          </w:rPr>
          <w:t xml:space="preserve">5 </w:t>
        </w:r>
        <w:r w:rsidRPr="00E66628">
          <w:rPr>
            <w:rFonts w:ascii="Century Gothic" w:hAnsi="Century Gothic" w:cs="Calibri"/>
            <w:sz w:val="19"/>
            <w:szCs w:val="19"/>
            <w:lang w:val="es-BO" w:eastAsia="es-BO"/>
          </w:rPr>
          <w:t>Toma corriente doble - 220v</w:t>
        </w:r>
      </w:ins>
    </w:p>
    <w:p w:rsidR="00F00988" w:rsidRDefault="00F00988" w:rsidP="00F00988">
      <w:pPr>
        <w:autoSpaceDE w:val="0"/>
        <w:autoSpaceDN w:val="0"/>
        <w:adjustRightInd w:val="0"/>
        <w:ind w:left="219"/>
        <w:rPr>
          <w:ins w:id="79" w:author="Criss Leroy de las Heras Zotés" w:date="2015-08-03T09:56:00Z"/>
          <w:rFonts w:ascii="Century Gothic" w:hAnsi="Century Gothic" w:cs="Calibri"/>
          <w:sz w:val="19"/>
          <w:szCs w:val="19"/>
          <w:lang w:val="es-BO" w:eastAsia="es-BO"/>
        </w:rPr>
      </w:pPr>
      <w:ins w:id="80" w:author="Criss Leroy de las Heras Zotés" w:date="2015-08-03T09:56:00Z">
        <w:r w:rsidRPr="00E66628">
          <w:rPr>
            <w:rFonts w:ascii="Century Gothic" w:hAnsi="Century Gothic" w:cs="Calibri,Bold"/>
            <w:b/>
            <w:bCs/>
            <w:sz w:val="19"/>
            <w:szCs w:val="19"/>
            <w:lang w:val="es-BO" w:eastAsia="es-BO"/>
          </w:rPr>
          <w:t xml:space="preserve">6 </w:t>
        </w:r>
        <w:r w:rsidRPr="00E66628">
          <w:rPr>
            <w:rFonts w:ascii="Century Gothic" w:hAnsi="Century Gothic" w:cs="Calibri"/>
            <w:sz w:val="19"/>
            <w:szCs w:val="19"/>
            <w:lang w:val="es-BO" w:eastAsia="es-BO"/>
          </w:rPr>
          <w:t>Interruptor doble</w:t>
        </w:r>
      </w:ins>
    </w:p>
    <w:p w:rsidR="00F00988" w:rsidRPr="003768D3" w:rsidRDefault="00F00988" w:rsidP="00F00988">
      <w:pPr>
        <w:autoSpaceDE w:val="0"/>
        <w:autoSpaceDN w:val="0"/>
        <w:adjustRightInd w:val="0"/>
        <w:ind w:left="219"/>
        <w:rPr>
          <w:ins w:id="81" w:author="Criss Leroy de las Heras Zotés" w:date="2015-08-03T09:56:00Z"/>
          <w:rFonts w:ascii="Century Gothic" w:hAnsi="Century Gothic" w:cs="Calibri"/>
          <w:sz w:val="19"/>
          <w:szCs w:val="19"/>
          <w:lang w:val="es-BO" w:eastAsia="es-BO"/>
        </w:rPr>
      </w:pPr>
      <w:ins w:id="82" w:author="Criss Leroy de las Heras Zotés" w:date="2015-08-03T09:56:00Z">
        <w:r>
          <w:rPr>
            <w:rFonts w:ascii="Century Gothic" w:hAnsi="Century Gothic" w:cs="Calibri,Bold"/>
            <w:b/>
            <w:bCs/>
            <w:sz w:val="19"/>
            <w:szCs w:val="19"/>
            <w:lang w:val="es-BO" w:eastAsia="es-BO"/>
          </w:rPr>
          <w:t xml:space="preserve">7 </w:t>
        </w:r>
        <w:r>
          <w:rPr>
            <w:rFonts w:ascii="Century Gothic" w:hAnsi="Century Gothic" w:cs="Calibri,Bold"/>
            <w:bCs/>
            <w:sz w:val="19"/>
            <w:szCs w:val="19"/>
            <w:lang w:val="es-BO" w:eastAsia="es-BO"/>
          </w:rPr>
          <w:t>Interruptor simple</w:t>
        </w:r>
      </w:ins>
    </w:p>
    <w:p w:rsidR="00F00988" w:rsidRPr="00E66628" w:rsidRDefault="00F00988" w:rsidP="00F00988">
      <w:pPr>
        <w:autoSpaceDE w:val="0"/>
        <w:autoSpaceDN w:val="0"/>
        <w:adjustRightInd w:val="0"/>
        <w:ind w:left="219"/>
        <w:rPr>
          <w:ins w:id="83" w:author="Criss Leroy de las Heras Zotés" w:date="2015-08-03T09:56:00Z"/>
          <w:rFonts w:ascii="Century Gothic" w:hAnsi="Century Gothic" w:cs="Calibri"/>
          <w:sz w:val="19"/>
          <w:szCs w:val="19"/>
          <w:lang w:val="es-BO" w:eastAsia="es-BO"/>
        </w:rPr>
      </w:pPr>
      <w:ins w:id="84" w:author="Criss Leroy de las Heras Zotés" w:date="2015-08-03T09:56:00Z">
        <w:r>
          <w:rPr>
            <w:rFonts w:ascii="Century Gothic" w:hAnsi="Century Gothic" w:cs="Calibri,Bold"/>
            <w:b/>
            <w:bCs/>
            <w:sz w:val="19"/>
            <w:szCs w:val="19"/>
            <w:lang w:val="es-BO" w:eastAsia="es-BO"/>
          </w:rPr>
          <w:t>8</w:t>
        </w:r>
        <w:r w:rsidRPr="00E66628">
          <w:rPr>
            <w:rFonts w:ascii="Century Gothic" w:hAnsi="Century Gothic" w:cs="Calibri,Bold"/>
            <w:b/>
            <w:bCs/>
            <w:sz w:val="19"/>
            <w:szCs w:val="19"/>
            <w:lang w:val="es-BO" w:eastAsia="es-BO"/>
          </w:rPr>
          <w:t xml:space="preserve"> </w:t>
        </w:r>
        <w:r w:rsidRPr="003768D3">
          <w:rPr>
            <w:rFonts w:ascii="Century Gothic" w:hAnsi="Century Gothic" w:cs="Calibri,Bold"/>
            <w:bCs/>
            <w:sz w:val="19"/>
            <w:szCs w:val="19"/>
            <w:lang w:val="es-BO" w:eastAsia="es-BO"/>
          </w:rPr>
          <w:t xml:space="preserve">Lámparas </w:t>
        </w:r>
        <w:r>
          <w:rPr>
            <w:rFonts w:ascii="Century Gothic" w:hAnsi="Century Gothic" w:cs="Calibri,Bold"/>
            <w:bCs/>
            <w:sz w:val="19"/>
            <w:szCs w:val="19"/>
            <w:lang w:val="es-BO" w:eastAsia="es-BO"/>
          </w:rPr>
          <w:t xml:space="preserve"> fluorescentes bajo consumo</w:t>
        </w:r>
        <w:r w:rsidRPr="00E66628">
          <w:rPr>
            <w:rFonts w:ascii="Century Gothic" w:hAnsi="Century Gothic" w:cs="Calibri"/>
            <w:sz w:val="19"/>
            <w:szCs w:val="19"/>
            <w:lang w:val="es-BO" w:eastAsia="es-BO"/>
          </w:rPr>
          <w:t xml:space="preserve"> marca </w:t>
        </w:r>
        <w:proofErr w:type="spellStart"/>
        <w:r w:rsidRPr="00E66628">
          <w:rPr>
            <w:rFonts w:ascii="Century Gothic" w:hAnsi="Century Gothic" w:cs="Calibri"/>
            <w:sz w:val="19"/>
            <w:szCs w:val="19"/>
            <w:lang w:val="es-BO" w:eastAsia="es-BO"/>
          </w:rPr>
          <w:t>Luminex</w:t>
        </w:r>
        <w:proofErr w:type="spellEnd"/>
        <w:r w:rsidRPr="00E66628">
          <w:rPr>
            <w:rFonts w:ascii="Century Gothic" w:hAnsi="Century Gothic" w:cs="Calibri"/>
            <w:sz w:val="19"/>
            <w:szCs w:val="19"/>
            <w:lang w:val="es-BO" w:eastAsia="es-BO"/>
          </w:rPr>
          <w:t xml:space="preserve">  o similares</w:t>
        </w:r>
      </w:ins>
    </w:p>
    <w:p w:rsidR="00F00988" w:rsidRPr="00E66628" w:rsidRDefault="00F00988" w:rsidP="00F00988">
      <w:pPr>
        <w:autoSpaceDE w:val="0"/>
        <w:autoSpaceDN w:val="0"/>
        <w:adjustRightInd w:val="0"/>
        <w:ind w:left="219"/>
        <w:rPr>
          <w:ins w:id="85" w:author="Criss Leroy de las Heras Zotés" w:date="2015-08-03T09:56:00Z"/>
          <w:rFonts w:ascii="Century Gothic" w:hAnsi="Century Gothic" w:cs="Calibri"/>
          <w:sz w:val="19"/>
          <w:szCs w:val="19"/>
          <w:lang w:val="es-BO" w:eastAsia="es-BO"/>
        </w:rPr>
      </w:pPr>
      <w:ins w:id="86" w:author="Criss Leroy de las Heras Zotés" w:date="2015-08-03T09:56:00Z">
        <w:r>
          <w:rPr>
            <w:rFonts w:ascii="Century Gothic" w:hAnsi="Century Gothic" w:cs="Calibri,Bold"/>
            <w:b/>
            <w:bCs/>
            <w:sz w:val="19"/>
            <w:szCs w:val="19"/>
            <w:lang w:val="es-BO" w:eastAsia="es-BO"/>
          </w:rPr>
          <w:t>9</w:t>
        </w:r>
        <w:r w:rsidRPr="00E66628">
          <w:rPr>
            <w:rFonts w:ascii="Century Gothic" w:hAnsi="Century Gothic" w:cs="Calibri,Bold"/>
            <w:b/>
            <w:bCs/>
            <w:sz w:val="19"/>
            <w:szCs w:val="19"/>
            <w:lang w:val="es-BO" w:eastAsia="es-BO"/>
          </w:rPr>
          <w:t xml:space="preserve"> </w:t>
        </w:r>
        <w:r w:rsidRPr="00E66628">
          <w:rPr>
            <w:rFonts w:ascii="Century Gothic" w:hAnsi="Century Gothic" w:cs="Calibri"/>
            <w:sz w:val="19"/>
            <w:szCs w:val="19"/>
            <w:lang w:val="es-BO" w:eastAsia="es-BO"/>
          </w:rPr>
          <w:t>Aire acondicionado frio/calor de 9.000 BTUH</w:t>
        </w:r>
      </w:ins>
    </w:p>
    <w:p w:rsidR="00F00988" w:rsidRPr="00E66628" w:rsidRDefault="00F00988" w:rsidP="00F00988">
      <w:pPr>
        <w:autoSpaceDE w:val="0"/>
        <w:autoSpaceDN w:val="0"/>
        <w:adjustRightInd w:val="0"/>
        <w:ind w:left="219"/>
        <w:rPr>
          <w:ins w:id="87" w:author="Criss Leroy de las Heras Zotés" w:date="2015-08-03T09:56:00Z"/>
          <w:rFonts w:ascii="Century Gothic" w:hAnsi="Century Gothic" w:cs="Calibri"/>
          <w:sz w:val="19"/>
          <w:szCs w:val="19"/>
          <w:lang w:val="es-BO" w:eastAsia="es-BO"/>
        </w:rPr>
      </w:pPr>
      <w:ins w:id="88" w:author="Criss Leroy de las Heras Zotés" w:date="2015-08-03T09:56:00Z">
        <w:r>
          <w:rPr>
            <w:rFonts w:ascii="Century Gothic" w:hAnsi="Century Gothic" w:cs="Calibri,Bold"/>
            <w:b/>
            <w:bCs/>
            <w:sz w:val="19"/>
            <w:szCs w:val="19"/>
            <w:lang w:val="es-BO" w:eastAsia="es-BO"/>
          </w:rPr>
          <w:t>10</w:t>
        </w:r>
        <w:r w:rsidRPr="00E66628">
          <w:rPr>
            <w:rFonts w:ascii="Century Gothic" w:hAnsi="Century Gothic" w:cs="Calibri,Bold"/>
            <w:b/>
            <w:bCs/>
            <w:sz w:val="19"/>
            <w:szCs w:val="19"/>
            <w:lang w:val="es-BO" w:eastAsia="es-BO"/>
          </w:rPr>
          <w:t xml:space="preserve"> </w:t>
        </w:r>
        <w:r w:rsidRPr="00E66628">
          <w:rPr>
            <w:rFonts w:ascii="Century Gothic" w:hAnsi="Century Gothic" w:cs="Calibri"/>
            <w:sz w:val="19"/>
            <w:szCs w:val="19"/>
            <w:lang w:val="es-BO" w:eastAsia="es-BO"/>
          </w:rPr>
          <w:t>Aire acondicionado frio/calor de 60.000 BTUH</w:t>
        </w:r>
      </w:ins>
    </w:p>
    <w:p w:rsidR="00F00988" w:rsidRDefault="00F00988" w:rsidP="00F00988">
      <w:pPr>
        <w:autoSpaceDE w:val="0"/>
        <w:autoSpaceDN w:val="0"/>
        <w:adjustRightInd w:val="0"/>
        <w:ind w:left="219"/>
        <w:rPr>
          <w:ins w:id="89" w:author="Criss Leroy de las Heras Zotés" w:date="2015-08-03T09:56:00Z"/>
          <w:rFonts w:ascii="Century Gothic" w:hAnsi="Century Gothic" w:cs="Calibri"/>
          <w:sz w:val="19"/>
          <w:szCs w:val="19"/>
          <w:lang w:val="es-BO" w:eastAsia="es-BO"/>
        </w:rPr>
      </w:pPr>
      <w:ins w:id="90" w:author="Criss Leroy de las Heras Zotés" w:date="2015-08-03T09:56:00Z">
        <w:r>
          <w:rPr>
            <w:rFonts w:ascii="Century Gothic" w:hAnsi="Century Gothic" w:cs="Calibri,Bold"/>
            <w:b/>
            <w:bCs/>
            <w:sz w:val="19"/>
            <w:szCs w:val="19"/>
            <w:lang w:val="es-BO" w:eastAsia="es-BO"/>
          </w:rPr>
          <w:t>11</w:t>
        </w:r>
        <w:r w:rsidRPr="00E66628">
          <w:rPr>
            <w:rFonts w:ascii="Century Gothic" w:hAnsi="Century Gothic" w:cs="Calibri,Bold"/>
            <w:b/>
            <w:bCs/>
            <w:sz w:val="19"/>
            <w:szCs w:val="19"/>
            <w:lang w:val="es-BO" w:eastAsia="es-BO"/>
          </w:rPr>
          <w:t xml:space="preserve"> </w:t>
        </w:r>
        <w:r>
          <w:rPr>
            <w:rFonts w:ascii="Century Gothic" w:hAnsi="Century Gothic" w:cs="Calibri"/>
            <w:sz w:val="19"/>
            <w:szCs w:val="19"/>
            <w:lang w:val="es-BO" w:eastAsia="es-BO"/>
          </w:rPr>
          <w:t xml:space="preserve">Iluminación </w:t>
        </w:r>
        <w:r w:rsidRPr="00E66628">
          <w:rPr>
            <w:rFonts w:ascii="Century Gothic" w:hAnsi="Century Gothic" w:cs="Calibri"/>
            <w:sz w:val="19"/>
            <w:szCs w:val="19"/>
            <w:lang w:val="es-BO" w:eastAsia="es-BO"/>
          </w:rPr>
          <w:t>externa</w:t>
        </w:r>
      </w:ins>
    </w:p>
    <w:p w:rsidR="00F00988" w:rsidRPr="003768D3" w:rsidRDefault="00F00988" w:rsidP="00F00988">
      <w:pPr>
        <w:autoSpaceDE w:val="0"/>
        <w:autoSpaceDN w:val="0"/>
        <w:adjustRightInd w:val="0"/>
        <w:ind w:left="219"/>
        <w:rPr>
          <w:ins w:id="91" w:author="Criss Leroy de las Heras Zotés" w:date="2015-08-03T09:56:00Z"/>
          <w:rFonts w:ascii="Century Gothic" w:hAnsi="Century Gothic" w:cs="Calibri"/>
          <w:sz w:val="19"/>
          <w:szCs w:val="19"/>
          <w:lang w:val="es-BO" w:eastAsia="es-BO"/>
        </w:rPr>
      </w:pPr>
      <w:ins w:id="92" w:author="Criss Leroy de las Heras Zotés" w:date="2015-08-03T09:56:00Z">
        <w:r>
          <w:rPr>
            <w:rFonts w:ascii="Century Gothic" w:hAnsi="Century Gothic" w:cs="Calibri,Bold"/>
            <w:b/>
            <w:bCs/>
            <w:sz w:val="19"/>
            <w:szCs w:val="19"/>
            <w:lang w:val="es-BO" w:eastAsia="es-BO"/>
          </w:rPr>
          <w:t xml:space="preserve">12 </w:t>
        </w:r>
        <w:r>
          <w:rPr>
            <w:rFonts w:ascii="Century Gothic" w:hAnsi="Century Gothic" w:cs="Calibri,Bold"/>
            <w:bCs/>
            <w:sz w:val="19"/>
            <w:szCs w:val="19"/>
            <w:lang w:val="es-BO" w:eastAsia="es-BO"/>
          </w:rPr>
          <w:t>Punto de voz y dato</w:t>
        </w:r>
      </w:ins>
    </w:p>
    <w:p w:rsidR="00F00988" w:rsidRPr="00E66628" w:rsidRDefault="00F00988" w:rsidP="00F00988">
      <w:pPr>
        <w:autoSpaceDE w:val="0"/>
        <w:autoSpaceDN w:val="0"/>
        <w:adjustRightInd w:val="0"/>
        <w:ind w:left="219"/>
        <w:rPr>
          <w:ins w:id="93" w:author="Criss Leroy de las Heras Zotés" w:date="2015-08-03T09:56:00Z"/>
          <w:rFonts w:ascii="Century Gothic" w:hAnsi="Century Gothic" w:cs="Calibri"/>
          <w:sz w:val="19"/>
          <w:szCs w:val="19"/>
          <w:lang w:val="es-BO" w:eastAsia="es-BO"/>
        </w:rPr>
      </w:pPr>
      <w:ins w:id="94" w:author="Criss Leroy de las Heras Zotés" w:date="2015-08-03T09:56:00Z">
        <w:r>
          <w:rPr>
            <w:rFonts w:ascii="Century Gothic" w:hAnsi="Century Gothic" w:cs="Calibri,Bold"/>
            <w:b/>
            <w:bCs/>
            <w:sz w:val="19"/>
            <w:szCs w:val="19"/>
            <w:lang w:val="es-BO" w:eastAsia="es-BO"/>
          </w:rPr>
          <w:t>13</w:t>
        </w:r>
        <w:r w:rsidRPr="00E66628">
          <w:rPr>
            <w:rFonts w:ascii="Century Gothic" w:hAnsi="Century Gothic" w:cs="Calibri,Bold"/>
            <w:b/>
            <w:bCs/>
            <w:sz w:val="19"/>
            <w:szCs w:val="19"/>
            <w:lang w:val="es-BO" w:eastAsia="es-BO"/>
          </w:rPr>
          <w:t xml:space="preserve"> </w:t>
        </w:r>
        <w:r w:rsidRPr="00E66628">
          <w:rPr>
            <w:rFonts w:ascii="Century Gothic" w:hAnsi="Century Gothic" w:cs="Calibri"/>
            <w:sz w:val="19"/>
            <w:szCs w:val="19"/>
            <w:lang w:val="es-BO" w:eastAsia="es-BO"/>
          </w:rPr>
          <w:t>Extractor de aire</w:t>
        </w:r>
      </w:ins>
    </w:p>
    <w:p w:rsidR="00F00988" w:rsidRPr="00E66628" w:rsidRDefault="00F00988" w:rsidP="00F00988">
      <w:pPr>
        <w:pStyle w:val="Normal2"/>
        <w:ind w:left="219" w:firstLine="0"/>
        <w:rPr>
          <w:ins w:id="95" w:author="Criss Leroy de las Heras Zotés" w:date="2015-08-03T09:56:00Z"/>
          <w:rFonts w:ascii="Century Gothic" w:hAnsi="Century Gothic" w:cs="Tahoma"/>
          <w:b/>
          <w:iCs/>
          <w:sz w:val="20"/>
          <w:lang w:val="es-BO"/>
        </w:rPr>
      </w:pPr>
      <w:ins w:id="96" w:author="Criss Leroy de las Heras Zotés" w:date="2015-08-03T09:56:00Z">
        <w:r>
          <w:rPr>
            <w:rFonts w:ascii="Century Gothic" w:hAnsi="Century Gothic" w:cs="Calibri,Bold"/>
            <w:b/>
            <w:bCs/>
            <w:sz w:val="19"/>
            <w:szCs w:val="19"/>
            <w:lang w:val="es-BO" w:eastAsia="es-BO"/>
          </w:rPr>
          <w:t>14</w:t>
        </w:r>
        <w:r w:rsidRPr="00E66628">
          <w:rPr>
            <w:rFonts w:ascii="Century Gothic" w:hAnsi="Century Gothic" w:cs="Calibri,Bold"/>
            <w:b/>
            <w:bCs/>
            <w:sz w:val="19"/>
            <w:szCs w:val="19"/>
            <w:lang w:val="es-BO" w:eastAsia="es-BO"/>
          </w:rPr>
          <w:t xml:space="preserve"> </w:t>
        </w:r>
        <w:r w:rsidRPr="00E66628">
          <w:rPr>
            <w:rFonts w:ascii="Century Gothic" w:hAnsi="Century Gothic" w:cs="Calibri"/>
            <w:sz w:val="19"/>
            <w:szCs w:val="19"/>
            <w:lang w:val="es-BO" w:eastAsia="es-BO"/>
          </w:rPr>
          <w:t>Jabalina eléctrica de bronce</w:t>
        </w:r>
      </w:ins>
    </w:p>
    <w:p w:rsidR="00E66628" w:rsidRPr="00E66628" w:rsidDel="00F00988" w:rsidRDefault="00E66628" w:rsidP="00E66628">
      <w:pPr>
        <w:autoSpaceDE w:val="0"/>
        <w:autoSpaceDN w:val="0"/>
        <w:adjustRightInd w:val="0"/>
        <w:ind w:left="993"/>
        <w:rPr>
          <w:del w:id="97" w:author="Criss Leroy de las Heras Zotés" w:date="2015-08-03T09:56:00Z"/>
          <w:rFonts w:ascii="Century Gothic" w:hAnsi="Century Gothic" w:cs="Calibri"/>
          <w:sz w:val="19"/>
          <w:szCs w:val="19"/>
          <w:lang w:val="es-BO" w:eastAsia="es-BO"/>
        </w:rPr>
      </w:pPr>
      <w:bookmarkStart w:id="98" w:name="_GoBack"/>
      <w:bookmarkEnd w:id="98"/>
      <w:del w:id="99" w:author="Criss Leroy de las Heras Zotés" w:date="2015-08-03T09:56:00Z">
        <w:r w:rsidRPr="00E66628" w:rsidDel="00F00988">
          <w:rPr>
            <w:rFonts w:ascii="Century Gothic" w:hAnsi="Century Gothic" w:cs="Calibri,Bold"/>
            <w:b/>
            <w:bCs/>
            <w:sz w:val="19"/>
            <w:szCs w:val="19"/>
            <w:lang w:val="es-BO" w:eastAsia="es-BO"/>
          </w:rPr>
          <w:delText xml:space="preserve">5,1 </w:delText>
        </w:r>
        <w:r w:rsidRPr="00E66628" w:rsidDel="00F00988">
          <w:rPr>
            <w:rFonts w:ascii="Century Gothic" w:hAnsi="Century Gothic" w:cs="Calibri"/>
            <w:sz w:val="19"/>
            <w:szCs w:val="19"/>
            <w:lang w:val="es-BO" w:eastAsia="es-BO"/>
          </w:rPr>
          <w:delText xml:space="preserve">Instalación de acometida eléctrica con cable </w:delText>
        </w:r>
        <w:r w:rsidR="003768D3" w:rsidDel="00F00988">
          <w:rPr>
            <w:rFonts w:ascii="Century Gothic" w:hAnsi="Century Gothic" w:cs="Calibri"/>
            <w:sz w:val="19"/>
            <w:szCs w:val="19"/>
            <w:lang w:val="es-BO" w:eastAsia="es-BO"/>
          </w:rPr>
          <w:delText>trifásica</w:delText>
        </w:r>
        <w:r w:rsidRPr="00E66628" w:rsidDel="00F00988">
          <w:rPr>
            <w:rFonts w:ascii="Century Gothic" w:hAnsi="Century Gothic" w:cs="Calibri"/>
            <w:sz w:val="19"/>
            <w:szCs w:val="19"/>
            <w:lang w:val="es-BO" w:eastAsia="es-BO"/>
          </w:rPr>
          <w:delText xml:space="preserve"> de 16.00mm hasta tablero sectorial</w:delText>
        </w:r>
      </w:del>
    </w:p>
    <w:p w:rsidR="00E66628" w:rsidRPr="00E66628" w:rsidDel="00F00988" w:rsidRDefault="00E66628" w:rsidP="00E66628">
      <w:pPr>
        <w:autoSpaceDE w:val="0"/>
        <w:autoSpaceDN w:val="0"/>
        <w:adjustRightInd w:val="0"/>
        <w:ind w:left="993"/>
        <w:rPr>
          <w:del w:id="100" w:author="Criss Leroy de las Heras Zotés" w:date="2015-08-03T09:56:00Z"/>
          <w:rFonts w:ascii="Century Gothic" w:hAnsi="Century Gothic" w:cs="Calibri"/>
          <w:sz w:val="19"/>
          <w:szCs w:val="19"/>
          <w:lang w:val="es-BO" w:eastAsia="es-BO"/>
        </w:rPr>
      </w:pPr>
      <w:del w:id="101" w:author="Criss Leroy de las Heras Zotés" w:date="2015-08-03T09:56:00Z">
        <w:r w:rsidRPr="00E66628" w:rsidDel="00F00988">
          <w:rPr>
            <w:rFonts w:ascii="Century Gothic" w:hAnsi="Century Gothic" w:cs="Calibri,Bold"/>
            <w:b/>
            <w:bCs/>
            <w:sz w:val="19"/>
            <w:szCs w:val="19"/>
            <w:lang w:val="es-BO" w:eastAsia="es-BO"/>
          </w:rPr>
          <w:delText xml:space="preserve">5,2 </w:delText>
        </w:r>
        <w:r w:rsidRPr="00E66628" w:rsidDel="00F00988">
          <w:rPr>
            <w:rFonts w:ascii="Century Gothic" w:hAnsi="Century Gothic" w:cs="Calibri"/>
            <w:sz w:val="19"/>
            <w:szCs w:val="19"/>
            <w:lang w:val="es-BO" w:eastAsia="es-BO"/>
          </w:rPr>
          <w:delText xml:space="preserve">Tablero </w:delText>
        </w:r>
        <w:r w:rsidR="003768D3" w:rsidDel="00F00988">
          <w:rPr>
            <w:rFonts w:ascii="Century Gothic" w:hAnsi="Century Gothic" w:cs="Calibri"/>
            <w:sz w:val="19"/>
            <w:szCs w:val="19"/>
            <w:lang w:val="es-BO" w:eastAsia="es-BO"/>
          </w:rPr>
          <w:delText xml:space="preserve">de distribución </w:delText>
        </w:r>
        <w:r w:rsidR="003768D3" w:rsidRPr="00E66628" w:rsidDel="00F00988">
          <w:rPr>
            <w:rFonts w:ascii="Century Gothic" w:hAnsi="Century Gothic" w:cs="Calibri"/>
            <w:sz w:val="19"/>
            <w:szCs w:val="19"/>
            <w:lang w:val="es-BO" w:eastAsia="es-BO"/>
          </w:rPr>
          <w:delText>eléctrico</w:delText>
        </w:r>
        <w:r w:rsidRPr="00E66628" w:rsidDel="00F00988">
          <w:rPr>
            <w:rFonts w:ascii="Century Gothic" w:hAnsi="Century Gothic" w:cs="Calibri"/>
            <w:sz w:val="19"/>
            <w:szCs w:val="19"/>
            <w:lang w:val="es-BO" w:eastAsia="es-BO"/>
          </w:rPr>
          <w:delText xml:space="preserve"> de plástico formato DIN</w:delText>
        </w:r>
      </w:del>
    </w:p>
    <w:p w:rsidR="00E66628" w:rsidRPr="00E66628" w:rsidDel="00F00988" w:rsidRDefault="00E66628" w:rsidP="00E66628">
      <w:pPr>
        <w:autoSpaceDE w:val="0"/>
        <w:autoSpaceDN w:val="0"/>
        <w:adjustRightInd w:val="0"/>
        <w:ind w:left="993"/>
        <w:rPr>
          <w:del w:id="102" w:author="Criss Leroy de las Heras Zotés" w:date="2015-08-03T09:56:00Z"/>
          <w:rFonts w:ascii="Century Gothic" w:hAnsi="Century Gothic" w:cs="Calibri"/>
          <w:sz w:val="19"/>
          <w:szCs w:val="19"/>
          <w:lang w:val="es-BO" w:eastAsia="es-BO"/>
        </w:rPr>
      </w:pPr>
      <w:del w:id="103" w:author="Criss Leroy de las Heras Zotés" w:date="2015-08-03T09:56:00Z">
        <w:r w:rsidRPr="00E66628" w:rsidDel="00F00988">
          <w:rPr>
            <w:rFonts w:ascii="Century Gothic" w:hAnsi="Century Gothic" w:cs="Calibri,Bold"/>
            <w:b/>
            <w:bCs/>
            <w:sz w:val="19"/>
            <w:szCs w:val="19"/>
            <w:lang w:val="es-BO" w:eastAsia="es-BO"/>
          </w:rPr>
          <w:delText xml:space="preserve">5,3 </w:delText>
        </w:r>
        <w:r w:rsidRPr="00E66628" w:rsidDel="00F00988">
          <w:rPr>
            <w:rFonts w:ascii="Century Gothic" w:hAnsi="Century Gothic" w:cs="Calibri"/>
            <w:sz w:val="19"/>
            <w:szCs w:val="19"/>
            <w:lang w:val="es-BO" w:eastAsia="es-BO"/>
          </w:rPr>
          <w:delText>Térmicos de industria Alemana SIEMENS</w:delText>
        </w:r>
      </w:del>
    </w:p>
    <w:p w:rsidR="00E66628" w:rsidRPr="00E66628" w:rsidDel="00F00988" w:rsidRDefault="00E66628" w:rsidP="00E66628">
      <w:pPr>
        <w:autoSpaceDE w:val="0"/>
        <w:autoSpaceDN w:val="0"/>
        <w:adjustRightInd w:val="0"/>
        <w:ind w:left="993"/>
        <w:rPr>
          <w:del w:id="104" w:author="Criss Leroy de las Heras Zotés" w:date="2015-08-03T09:56:00Z"/>
          <w:rFonts w:ascii="Century Gothic" w:hAnsi="Century Gothic" w:cs="Calibri"/>
          <w:sz w:val="19"/>
          <w:szCs w:val="19"/>
          <w:lang w:val="es-BO" w:eastAsia="es-BO"/>
        </w:rPr>
      </w:pPr>
      <w:del w:id="105" w:author="Criss Leroy de las Heras Zotés" w:date="2015-08-03T09:56:00Z">
        <w:r w:rsidRPr="00E66628" w:rsidDel="00F00988">
          <w:rPr>
            <w:rFonts w:ascii="Century Gothic" w:hAnsi="Century Gothic" w:cs="Calibri,Bold"/>
            <w:b/>
            <w:bCs/>
            <w:sz w:val="19"/>
            <w:szCs w:val="19"/>
            <w:lang w:val="es-BO" w:eastAsia="es-BO"/>
          </w:rPr>
          <w:delText xml:space="preserve">5,4 </w:delText>
        </w:r>
        <w:r w:rsidRPr="00E66628" w:rsidDel="00F00988">
          <w:rPr>
            <w:rFonts w:ascii="Century Gothic" w:hAnsi="Century Gothic" w:cs="Calibri"/>
            <w:sz w:val="19"/>
            <w:szCs w:val="19"/>
            <w:lang w:val="es-BO" w:eastAsia="es-BO"/>
          </w:rPr>
          <w:delText>Disyuntor diferencial</w:delText>
        </w:r>
      </w:del>
    </w:p>
    <w:p w:rsidR="00E66628" w:rsidRPr="00E66628" w:rsidDel="00F00988" w:rsidRDefault="00E66628" w:rsidP="00E66628">
      <w:pPr>
        <w:autoSpaceDE w:val="0"/>
        <w:autoSpaceDN w:val="0"/>
        <w:adjustRightInd w:val="0"/>
        <w:ind w:left="993"/>
        <w:rPr>
          <w:del w:id="106" w:author="Criss Leroy de las Heras Zotés" w:date="2015-08-03T09:56:00Z"/>
          <w:rFonts w:ascii="Century Gothic" w:hAnsi="Century Gothic" w:cs="Calibri"/>
          <w:sz w:val="19"/>
          <w:szCs w:val="19"/>
          <w:lang w:val="es-BO" w:eastAsia="es-BO"/>
        </w:rPr>
      </w:pPr>
      <w:del w:id="107" w:author="Criss Leroy de las Heras Zotés" w:date="2015-08-03T09:56:00Z">
        <w:r w:rsidRPr="00E66628" w:rsidDel="00F00988">
          <w:rPr>
            <w:rFonts w:ascii="Century Gothic" w:hAnsi="Century Gothic" w:cs="Calibri,Bold"/>
            <w:b/>
            <w:bCs/>
            <w:sz w:val="19"/>
            <w:szCs w:val="19"/>
            <w:lang w:val="es-BO" w:eastAsia="es-BO"/>
          </w:rPr>
          <w:delText xml:space="preserve">5,5 </w:delText>
        </w:r>
        <w:r w:rsidRPr="00E66628" w:rsidDel="00F00988">
          <w:rPr>
            <w:rFonts w:ascii="Century Gothic" w:hAnsi="Century Gothic" w:cs="Calibri"/>
            <w:sz w:val="19"/>
            <w:szCs w:val="19"/>
            <w:lang w:val="es-BO" w:eastAsia="es-BO"/>
          </w:rPr>
          <w:delText>Toma corriente doble - 220v</w:delText>
        </w:r>
      </w:del>
    </w:p>
    <w:p w:rsidR="00E66628" w:rsidDel="00F00988" w:rsidRDefault="00E66628" w:rsidP="00E66628">
      <w:pPr>
        <w:autoSpaceDE w:val="0"/>
        <w:autoSpaceDN w:val="0"/>
        <w:adjustRightInd w:val="0"/>
        <w:ind w:left="993"/>
        <w:rPr>
          <w:del w:id="108" w:author="Criss Leroy de las Heras Zotés" w:date="2015-08-03T09:56:00Z"/>
          <w:rFonts w:ascii="Century Gothic" w:hAnsi="Century Gothic" w:cs="Calibri"/>
          <w:sz w:val="19"/>
          <w:szCs w:val="19"/>
          <w:lang w:val="es-BO" w:eastAsia="es-BO"/>
        </w:rPr>
      </w:pPr>
      <w:del w:id="109" w:author="Criss Leroy de las Heras Zotés" w:date="2015-08-03T09:56:00Z">
        <w:r w:rsidRPr="00E66628" w:rsidDel="00F00988">
          <w:rPr>
            <w:rFonts w:ascii="Century Gothic" w:hAnsi="Century Gothic" w:cs="Calibri,Bold"/>
            <w:b/>
            <w:bCs/>
            <w:sz w:val="19"/>
            <w:szCs w:val="19"/>
            <w:lang w:val="es-BO" w:eastAsia="es-BO"/>
          </w:rPr>
          <w:delText xml:space="preserve">5,6 </w:delText>
        </w:r>
        <w:r w:rsidRPr="00E66628" w:rsidDel="00F00988">
          <w:rPr>
            <w:rFonts w:ascii="Century Gothic" w:hAnsi="Century Gothic" w:cs="Calibri"/>
            <w:sz w:val="19"/>
            <w:szCs w:val="19"/>
            <w:lang w:val="es-BO" w:eastAsia="es-BO"/>
          </w:rPr>
          <w:delText>Interruptor doble</w:delText>
        </w:r>
      </w:del>
    </w:p>
    <w:p w:rsidR="003768D3" w:rsidRPr="003768D3" w:rsidDel="00F00988" w:rsidRDefault="003768D3" w:rsidP="00E66628">
      <w:pPr>
        <w:autoSpaceDE w:val="0"/>
        <w:autoSpaceDN w:val="0"/>
        <w:adjustRightInd w:val="0"/>
        <w:ind w:left="993"/>
        <w:rPr>
          <w:del w:id="110" w:author="Criss Leroy de las Heras Zotés" w:date="2015-08-03T09:56:00Z"/>
          <w:rFonts w:ascii="Century Gothic" w:hAnsi="Century Gothic" w:cs="Calibri"/>
          <w:sz w:val="19"/>
          <w:szCs w:val="19"/>
          <w:lang w:val="es-BO" w:eastAsia="es-BO"/>
        </w:rPr>
      </w:pPr>
      <w:del w:id="111" w:author="Criss Leroy de las Heras Zotés" w:date="2015-08-03T09:56:00Z">
        <w:r w:rsidDel="00F00988">
          <w:rPr>
            <w:rFonts w:ascii="Century Gothic" w:hAnsi="Century Gothic" w:cs="Calibri,Bold"/>
            <w:b/>
            <w:bCs/>
            <w:sz w:val="19"/>
            <w:szCs w:val="19"/>
            <w:lang w:val="es-BO" w:eastAsia="es-BO"/>
          </w:rPr>
          <w:delText xml:space="preserve">5,7 </w:delText>
        </w:r>
        <w:r w:rsidDel="00F00988">
          <w:rPr>
            <w:rFonts w:ascii="Century Gothic" w:hAnsi="Century Gothic" w:cs="Calibri,Bold"/>
            <w:bCs/>
            <w:sz w:val="19"/>
            <w:szCs w:val="19"/>
            <w:lang w:val="es-BO" w:eastAsia="es-BO"/>
          </w:rPr>
          <w:delText>Interruptor simple</w:delText>
        </w:r>
      </w:del>
    </w:p>
    <w:p w:rsidR="00E66628" w:rsidRPr="00E66628" w:rsidDel="00F00988" w:rsidRDefault="00E66628" w:rsidP="00E66628">
      <w:pPr>
        <w:autoSpaceDE w:val="0"/>
        <w:autoSpaceDN w:val="0"/>
        <w:adjustRightInd w:val="0"/>
        <w:ind w:left="993"/>
        <w:rPr>
          <w:del w:id="112" w:author="Criss Leroy de las Heras Zotés" w:date="2015-08-03T09:56:00Z"/>
          <w:rFonts w:ascii="Century Gothic" w:hAnsi="Century Gothic" w:cs="Calibri"/>
          <w:sz w:val="19"/>
          <w:szCs w:val="19"/>
          <w:lang w:val="es-BO" w:eastAsia="es-BO"/>
        </w:rPr>
      </w:pPr>
      <w:del w:id="113" w:author="Criss Leroy de las Heras Zotés" w:date="2015-08-03T09:56:00Z">
        <w:r w:rsidRPr="00E66628" w:rsidDel="00F00988">
          <w:rPr>
            <w:rFonts w:ascii="Century Gothic" w:hAnsi="Century Gothic" w:cs="Calibri,Bold"/>
            <w:b/>
            <w:bCs/>
            <w:sz w:val="19"/>
            <w:szCs w:val="19"/>
            <w:lang w:val="es-BO" w:eastAsia="es-BO"/>
          </w:rPr>
          <w:lastRenderedPageBreak/>
          <w:delText>5,</w:delText>
        </w:r>
        <w:r w:rsidR="003768D3" w:rsidDel="00F00988">
          <w:rPr>
            <w:rFonts w:ascii="Century Gothic" w:hAnsi="Century Gothic" w:cs="Calibri,Bold"/>
            <w:b/>
            <w:bCs/>
            <w:sz w:val="19"/>
            <w:szCs w:val="19"/>
            <w:lang w:val="es-BO" w:eastAsia="es-BO"/>
          </w:rPr>
          <w:delText>8</w:delText>
        </w:r>
        <w:r w:rsidRPr="00E66628" w:rsidDel="00F00988">
          <w:rPr>
            <w:rFonts w:ascii="Century Gothic" w:hAnsi="Century Gothic" w:cs="Calibri,Bold"/>
            <w:b/>
            <w:bCs/>
            <w:sz w:val="19"/>
            <w:szCs w:val="19"/>
            <w:lang w:val="es-BO" w:eastAsia="es-BO"/>
          </w:rPr>
          <w:delText xml:space="preserve"> </w:delText>
        </w:r>
        <w:r w:rsidR="003768D3" w:rsidRPr="003768D3" w:rsidDel="00F00988">
          <w:rPr>
            <w:rFonts w:ascii="Century Gothic" w:hAnsi="Century Gothic" w:cs="Calibri,Bold"/>
            <w:bCs/>
            <w:sz w:val="19"/>
            <w:szCs w:val="19"/>
            <w:lang w:val="es-BO" w:eastAsia="es-BO"/>
          </w:rPr>
          <w:delText xml:space="preserve">Lámparas </w:delText>
        </w:r>
        <w:r w:rsidR="003768D3" w:rsidDel="00F00988">
          <w:rPr>
            <w:rFonts w:ascii="Century Gothic" w:hAnsi="Century Gothic" w:cs="Calibri,Bold"/>
            <w:bCs/>
            <w:sz w:val="19"/>
            <w:szCs w:val="19"/>
            <w:lang w:val="es-BO" w:eastAsia="es-BO"/>
          </w:rPr>
          <w:delText xml:space="preserve"> fluorescentes bajo consumo</w:delText>
        </w:r>
        <w:r w:rsidRPr="00E66628" w:rsidDel="00F00988">
          <w:rPr>
            <w:rFonts w:ascii="Century Gothic" w:hAnsi="Century Gothic" w:cs="Calibri"/>
            <w:sz w:val="19"/>
            <w:szCs w:val="19"/>
            <w:lang w:val="es-BO" w:eastAsia="es-BO"/>
          </w:rPr>
          <w:delText xml:space="preserve"> marca Luminex  o similares</w:delText>
        </w:r>
      </w:del>
    </w:p>
    <w:p w:rsidR="00E66628" w:rsidRPr="00E66628" w:rsidDel="00F00988" w:rsidRDefault="003768D3" w:rsidP="00E66628">
      <w:pPr>
        <w:autoSpaceDE w:val="0"/>
        <w:autoSpaceDN w:val="0"/>
        <w:adjustRightInd w:val="0"/>
        <w:ind w:left="993"/>
        <w:rPr>
          <w:del w:id="114" w:author="Criss Leroy de las Heras Zotés" w:date="2015-08-03T09:56:00Z"/>
          <w:rFonts w:ascii="Century Gothic" w:hAnsi="Century Gothic" w:cs="Calibri"/>
          <w:sz w:val="19"/>
          <w:szCs w:val="19"/>
          <w:lang w:val="es-BO" w:eastAsia="es-BO"/>
        </w:rPr>
      </w:pPr>
      <w:del w:id="115" w:author="Criss Leroy de las Heras Zotés" w:date="2015-08-03T09:56:00Z">
        <w:r w:rsidDel="00F00988">
          <w:rPr>
            <w:rFonts w:ascii="Century Gothic" w:hAnsi="Century Gothic" w:cs="Calibri,Bold"/>
            <w:b/>
            <w:bCs/>
            <w:sz w:val="19"/>
            <w:szCs w:val="19"/>
            <w:lang w:val="es-BO" w:eastAsia="es-BO"/>
          </w:rPr>
          <w:delText>5,9</w:delText>
        </w:r>
        <w:r w:rsidR="00E66628" w:rsidRPr="00E66628" w:rsidDel="00F00988">
          <w:rPr>
            <w:rFonts w:ascii="Century Gothic" w:hAnsi="Century Gothic" w:cs="Calibri,Bold"/>
            <w:b/>
            <w:bCs/>
            <w:sz w:val="19"/>
            <w:szCs w:val="19"/>
            <w:lang w:val="es-BO" w:eastAsia="es-BO"/>
          </w:rPr>
          <w:delText xml:space="preserve"> </w:delText>
        </w:r>
        <w:r w:rsidR="00E66628" w:rsidRPr="00E66628" w:rsidDel="00F00988">
          <w:rPr>
            <w:rFonts w:ascii="Century Gothic" w:hAnsi="Century Gothic" w:cs="Calibri"/>
            <w:sz w:val="19"/>
            <w:szCs w:val="19"/>
            <w:lang w:val="es-BO" w:eastAsia="es-BO"/>
          </w:rPr>
          <w:delText>Artefactos de iluminación de Industria Americana con protectores plásticos</w:delText>
        </w:r>
      </w:del>
    </w:p>
    <w:p w:rsidR="00E66628" w:rsidDel="00F00988" w:rsidRDefault="003768D3" w:rsidP="00E66628">
      <w:pPr>
        <w:autoSpaceDE w:val="0"/>
        <w:autoSpaceDN w:val="0"/>
        <w:adjustRightInd w:val="0"/>
        <w:ind w:left="993"/>
        <w:rPr>
          <w:del w:id="116" w:author="Criss Leroy de las Heras Zotés" w:date="2015-08-03T09:56:00Z"/>
          <w:rFonts w:ascii="Century Gothic" w:hAnsi="Century Gothic" w:cs="Calibri"/>
          <w:sz w:val="19"/>
          <w:szCs w:val="19"/>
          <w:lang w:val="es-BO" w:eastAsia="es-BO"/>
        </w:rPr>
      </w:pPr>
      <w:del w:id="117" w:author="Criss Leroy de las Heras Zotés" w:date="2015-08-03T09:56:00Z">
        <w:r w:rsidDel="00F00988">
          <w:rPr>
            <w:rFonts w:ascii="Century Gothic" w:hAnsi="Century Gothic" w:cs="Calibri,Bold"/>
            <w:b/>
            <w:bCs/>
            <w:sz w:val="19"/>
            <w:szCs w:val="19"/>
            <w:lang w:val="es-BO" w:eastAsia="es-BO"/>
          </w:rPr>
          <w:delText>5,10</w:delText>
        </w:r>
        <w:r w:rsidR="00E66628" w:rsidRPr="00E66628" w:rsidDel="00F00988">
          <w:rPr>
            <w:rFonts w:ascii="Century Gothic" w:hAnsi="Century Gothic" w:cs="Calibri,Bold"/>
            <w:b/>
            <w:bCs/>
            <w:sz w:val="19"/>
            <w:szCs w:val="19"/>
            <w:lang w:val="es-BO" w:eastAsia="es-BO"/>
          </w:rPr>
          <w:delText xml:space="preserve"> </w:delText>
        </w:r>
        <w:r w:rsidDel="00F00988">
          <w:rPr>
            <w:rFonts w:ascii="Century Gothic" w:hAnsi="Century Gothic" w:cs="Calibri"/>
            <w:sz w:val="19"/>
            <w:szCs w:val="19"/>
            <w:lang w:val="es-BO" w:eastAsia="es-BO"/>
          </w:rPr>
          <w:delText xml:space="preserve">Iluminación </w:delText>
        </w:r>
        <w:r w:rsidR="00E66628" w:rsidRPr="00E66628" w:rsidDel="00F00988">
          <w:rPr>
            <w:rFonts w:ascii="Century Gothic" w:hAnsi="Century Gothic" w:cs="Calibri"/>
            <w:sz w:val="19"/>
            <w:szCs w:val="19"/>
            <w:lang w:val="es-BO" w:eastAsia="es-BO"/>
          </w:rPr>
          <w:delText>externa</w:delText>
        </w:r>
      </w:del>
    </w:p>
    <w:p w:rsidR="003768D3" w:rsidRPr="003768D3" w:rsidDel="00F00988" w:rsidRDefault="003768D3" w:rsidP="00E66628">
      <w:pPr>
        <w:autoSpaceDE w:val="0"/>
        <w:autoSpaceDN w:val="0"/>
        <w:adjustRightInd w:val="0"/>
        <w:ind w:left="993"/>
        <w:rPr>
          <w:del w:id="118" w:author="Criss Leroy de las Heras Zotés" w:date="2015-08-03T09:56:00Z"/>
          <w:rFonts w:ascii="Century Gothic" w:hAnsi="Century Gothic" w:cs="Calibri"/>
          <w:sz w:val="19"/>
          <w:szCs w:val="19"/>
          <w:lang w:val="es-BO" w:eastAsia="es-BO"/>
        </w:rPr>
      </w:pPr>
      <w:del w:id="119" w:author="Criss Leroy de las Heras Zotés" w:date="2015-08-03T09:56:00Z">
        <w:r w:rsidDel="00F00988">
          <w:rPr>
            <w:rFonts w:ascii="Century Gothic" w:hAnsi="Century Gothic" w:cs="Calibri,Bold"/>
            <w:b/>
            <w:bCs/>
            <w:sz w:val="19"/>
            <w:szCs w:val="19"/>
            <w:lang w:val="es-BO" w:eastAsia="es-BO"/>
          </w:rPr>
          <w:delText xml:space="preserve">5,11 </w:delText>
        </w:r>
        <w:r w:rsidDel="00F00988">
          <w:rPr>
            <w:rFonts w:ascii="Century Gothic" w:hAnsi="Century Gothic" w:cs="Calibri,Bold"/>
            <w:bCs/>
            <w:sz w:val="19"/>
            <w:szCs w:val="19"/>
            <w:lang w:val="es-BO" w:eastAsia="es-BO"/>
          </w:rPr>
          <w:delText>Punto de voz y dato</w:delText>
        </w:r>
      </w:del>
    </w:p>
    <w:p w:rsidR="00E66628" w:rsidRPr="00E66628" w:rsidDel="00F00988" w:rsidRDefault="003768D3" w:rsidP="00E66628">
      <w:pPr>
        <w:autoSpaceDE w:val="0"/>
        <w:autoSpaceDN w:val="0"/>
        <w:adjustRightInd w:val="0"/>
        <w:ind w:left="993"/>
        <w:rPr>
          <w:del w:id="120" w:author="Criss Leroy de las Heras Zotés" w:date="2015-08-03T09:56:00Z"/>
          <w:rFonts w:ascii="Century Gothic" w:hAnsi="Century Gothic" w:cs="Calibri"/>
          <w:sz w:val="19"/>
          <w:szCs w:val="19"/>
          <w:lang w:val="es-BO" w:eastAsia="es-BO"/>
        </w:rPr>
      </w:pPr>
      <w:del w:id="121" w:author="Criss Leroy de las Heras Zotés" w:date="2015-08-03T09:56:00Z">
        <w:r w:rsidDel="00F00988">
          <w:rPr>
            <w:rFonts w:ascii="Century Gothic" w:hAnsi="Century Gothic" w:cs="Calibri,Bold"/>
            <w:b/>
            <w:bCs/>
            <w:sz w:val="19"/>
            <w:szCs w:val="19"/>
            <w:lang w:val="es-BO" w:eastAsia="es-BO"/>
          </w:rPr>
          <w:delText>5,12</w:delText>
        </w:r>
        <w:r w:rsidR="00E66628" w:rsidRPr="00E66628" w:rsidDel="00F00988">
          <w:rPr>
            <w:rFonts w:ascii="Century Gothic" w:hAnsi="Century Gothic" w:cs="Calibri,Bold"/>
            <w:b/>
            <w:bCs/>
            <w:sz w:val="19"/>
            <w:szCs w:val="19"/>
            <w:lang w:val="es-BO" w:eastAsia="es-BO"/>
          </w:rPr>
          <w:delText xml:space="preserve"> </w:delText>
        </w:r>
        <w:r w:rsidR="00E66628" w:rsidRPr="00E66628" w:rsidDel="00F00988">
          <w:rPr>
            <w:rFonts w:ascii="Century Gothic" w:hAnsi="Century Gothic" w:cs="Calibri"/>
            <w:sz w:val="19"/>
            <w:szCs w:val="19"/>
            <w:lang w:val="es-BO" w:eastAsia="es-BO"/>
          </w:rPr>
          <w:delText>Aire acondicionado frio/calor de 9.000 BTUH</w:delText>
        </w:r>
      </w:del>
    </w:p>
    <w:p w:rsidR="00E66628" w:rsidRPr="00E66628" w:rsidDel="00F00988" w:rsidRDefault="003768D3" w:rsidP="00E66628">
      <w:pPr>
        <w:autoSpaceDE w:val="0"/>
        <w:autoSpaceDN w:val="0"/>
        <w:adjustRightInd w:val="0"/>
        <w:ind w:left="993"/>
        <w:rPr>
          <w:del w:id="122" w:author="Criss Leroy de las Heras Zotés" w:date="2015-08-03T09:56:00Z"/>
          <w:rFonts w:ascii="Century Gothic" w:hAnsi="Century Gothic" w:cs="Calibri"/>
          <w:sz w:val="19"/>
          <w:szCs w:val="19"/>
          <w:lang w:val="es-BO" w:eastAsia="es-BO"/>
        </w:rPr>
      </w:pPr>
      <w:del w:id="123" w:author="Criss Leroy de las Heras Zotés" w:date="2015-08-03T09:56:00Z">
        <w:r w:rsidDel="00F00988">
          <w:rPr>
            <w:rFonts w:ascii="Century Gothic" w:hAnsi="Century Gothic" w:cs="Calibri,Bold"/>
            <w:b/>
            <w:bCs/>
            <w:sz w:val="19"/>
            <w:szCs w:val="19"/>
            <w:lang w:val="es-BO" w:eastAsia="es-BO"/>
          </w:rPr>
          <w:delText>5,13</w:delText>
        </w:r>
        <w:r w:rsidR="00E66628" w:rsidRPr="00E66628" w:rsidDel="00F00988">
          <w:rPr>
            <w:rFonts w:ascii="Century Gothic" w:hAnsi="Century Gothic" w:cs="Calibri,Bold"/>
            <w:b/>
            <w:bCs/>
            <w:sz w:val="19"/>
            <w:szCs w:val="19"/>
            <w:lang w:val="es-BO" w:eastAsia="es-BO"/>
          </w:rPr>
          <w:delText xml:space="preserve"> </w:delText>
        </w:r>
        <w:r w:rsidR="00E66628" w:rsidRPr="00E66628" w:rsidDel="00F00988">
          <w:rPr>
            <w:rFonts w:ascii="Century Gothic" w:hAnsi="Century Gothic" w:cs="Calibri"/>
            <w:sz w:val="19"/>
            <w:szCs w:val="19"/>
            <w:lang w:val="es-BO" w:eastAsia="es-BO"/>
          </w:rPr>
          <w:delText>Aire acondicionado frio/calor de 60.000 BTUH</w:delText>
        </w:r>
      </w:del>
    </w:p>
    <w:p w:rsidR="00E66628" w:rsidRPr="00E66628" w:rsidDel="00F00988" w:rsidRDefault="003768D3" w:rsidP="00E66628">
      <w:pPr>
        <w:autoSpaceDE w:val="0"/>
        <w:autoSpaceDN w:val="0"/>
        <w:adjustRightInd w:val="0"/>
        <w:ind w:left="993"/>
        <w:rPr>
          <w:del w:id="124" w:author="Criss Leroy de las Heras Zotés" w:date="2015-08-03T09:56:00Z"/>
          <w:rFonts w:ascii="Century Gothic" w:hAnsi="Century Gothic" w:cs="Calibri"/>
          <w:sz w:val="19"/>
          <w:szCs w:val="19"/>
          <w:lang w:val="es-BO" w:eastAsia="es-BO"/>
        </w:rPr>
      </w:pPr>
      <w:del w:id="125" w:author="Criss Leroy de las Heras Zotés" w:date="2015-08-03T09:56:00Z">
        <w:r w:rsidDel="00F00988">
          <w:rPr>
            <w:rFonts w:ascii="Century Gothic" w:hAnsi="Century Gothic" w:cs="Calibri,Bold"/>
            <w:b/>
            <w:bCs/>
            <w:sz w:val="19"/>
            <w:szCs w:val="19"/>
            <w:lang w:val="es-BO" w:eastAsia="es-BO"/>
          </w:rPr>
          <w:delText>5,14</w:delText>
        </w:r>
        <w:r w:rsidR="00E66628" w:rsidRPr="00E66628" w:rsidDel="00F00988">
          <w:rPr>
            <w:rFonts w:ascii="Century Gothic" w:hAnsi="Century Gothic" w:cs="Calibri,Bold"/>
            <w:b/>
            <w:bCs/>
            <w:sz w:val="19"/>
            <w:szCs w:val="19"/>
            <w:lang w:val="es-BO" w:eastAsia="es-BO"/>
          </w:rPr>
          <w:delText xml:space="preserve"> </w:delText>
        </w:r>
        <w:r w:rsidR="00E66628" w:rsidRPr="00E66628" w:rsidDel="00F00988">
          <w:rPr>
            <w:rFonts w:ascii="Century Gothic" w:hAnsi="Century Gothic" w:cs="Calibri"/>
            <w:sz w:val="19"/>
            <w:szCs w:val="19"/>
            <w:lang w:val="es-BO" w:eastAsia="es-BO"/>
          </w:rPr>
          <w:delText>Extractor de aire</w:delText>
        </w:r>
      </w:del>
    </w:p>
    <w:p w:rsidR="00E66628" w:rsidRPr="00E66628" w:rsidDel="00F00988" w:rsidRDefault="003768D3" w:rsidP="00E66628">
      <w:pPr>
        <w:pStyle w:val="Normal2"/>
        <w:ind w:left="993" w:firstLine="0"/>
        <w:rPr>
          <w:del w:id="126" w:author="Criss Leroy de las Heras Zotés" w:date="2015-08-03T09:56:00Z"/>
          <w:rFonts w:ascii="Century Gothic" w:hAnsi="Century Gothic" w:cs="Tahoma"/>
          <w:b/>
          <w:iCs/>
          <w:sz w:val="20"/>
          <w:lang w:val="es-BO"/>
        </w:rPr>
      </w:pPr>
      <w:del w:id="127" w:author="Criss Leroy de las Heras Zotés" w:date="2015-08-03T09:56:00Z">
        <w:r w:rsidDel="00F00988">
          <w:rPr>
            <w:rFonts w:ascii="Century Gothic" w:hAnsi="Century Gothic" w:cs="Calibri,Bold"/>
            <w:b/>
            <w:bCs/>
            <w:sz w:val="19"/>
            <w:szCs w:val="19"/>
            <w:lang w:val="es-BO" w:eastAsia="es-BO"/>
          </w:rPr>
          <w:delText>5,15</w:delText>
        </w:r>
        <w:r w:rsidR="00E66628" w:rsidRPr="00E66628" w:rsidDel="00F00988">
          <w:rPr>
            <w:rFonts w:ascii="Century Gothic" w:hAnsi="Century Gothic" w:cs="Calibri,Bold"/>
            <w:b/>
            <w:bCs/>
            <w:sz w:val="19"/>
            <w:szCs w:val="19"/>
            <w:lang w:val="es-BO" w:eastAsia="es-BO"/>
          </w:rPr>
          <w:delText xml:space="preserve"> </w:delText>
        </w:r>
        <w:r w:rsidR="00E66628" w:rsidRPr="00E66628" w:rsidDel="00F00988">
          <w:rPr>
            <w:rFonts w:ascii="Century Gothic" w:hAnsi="Century Gothic" w:cs="Calibri"/>
            <w:sz w:val="19"/>
            <w:szCs w:val="19"/>
            <w:lang w:val="es-BO" w:eastAsia="es-BO"/>
          </w:rPr>
          <w:delText>Jabalina eléctrica de bronce</w:delText>
        </w:r>
      </w:del>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pStyle w:val="Normal2"/>
        <w:numPr>
          <w:ilvl w:val="0"/>
          <w:numId w:val="16"/>
        </w:numPr>
        <w:rPr>
          <w:rFonts w:ascii="Century Gothic" w:hAnsi="Century Gothic" w:cs="Tahoma"/>
          <w:b/>
          <w:iCs/>
          <w:sz w:val="20"/>
          <w:lang w:val="es-BO"/>
        </w:rPr>
      </w:pPr>
      <w:r w:rsidRPr="00E66628">
        <w:rPr>
          <w:rFonts w:ascii="Century Gothic" w:hAnsi="Century Gothic" w:cs="Tahoma"/>
          <w:b/>
          <w:iCs/>
          <w:sz w:val="20"/>
          <w:lang w:val="es-BO"/>
        </w:rPr>
        <w:t>ESPECIFICACIONES:</w:t>
      </w:r>
    </w:p>
    <w:p w:rsidR="00E66628" w:rsidRPr="00E66628" w:rsidRDefault="00E66628" w:rsidP="00E66628">
      <w:pPr>
        <w:pStyle w:val="Normal2"/>
        <w:ind w:left="1068" w:firstLine="0"/>
        <w:rPr>
          <w:rFonts w:ascii="Century Gothic" w:hAnsi="Century Gothic" w:cs="Tahoma"/>
          <w:b/>
          <w:iCs/>
          <w:color w:val="FF0000"/>
          <w:sz w:val="20"/>
          <w:lang w:val="es-BO"/>
        </w:rPr>
      </w:pP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El cableado debe realizarse aproximadamente en zanja de 60 cm (profundidad) x 40 cm (ancho), con cable apto para ser directamente enterrado armado, puede ser aislación XLPE-clase 5-marca MARLEW o similar.</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La tensión en el tablero desde donde se alimentará con energía eléctrica al galpón es de 380/220 VAC - 60 Hz (se considera  estos datos para los aires acondicionados, iluminación y demás cargas eléctricas).</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El tablero desde donde se alimentarán los galpones debe ser instalado y provisto por la empresa adjudicada.</w:t>
      </w:r>
    </w:p>
    <w:p w:rsidR="00E66628" w:rsidRPr="00E66628" w:rsidRDefault="00E66628" w:rsidP="00E66628">
      <w:pPr>
        <w:framePr w:w="9943" w:hSpace="141" w:wrap="around" w:vAnchor="text" w:hAnchor="margin" w:x="-709" w:y="1"/>
        <w:numPr>
          <w:ilvl w:val="1"/>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 xml:space="preserve">Todo el trabajo, material y demás ítems relacionados con la instalación  eléctrica debe ser realizado y provisto por la empresa adjudicada,  esto  incluye el tablero de llegada de energía eléctrica, con todas sus  protecciones. Debe utilizarse </w:t>
      </w:r>
      <w:proofErr w:type="spellStart"/>
      <w:r w:rsidRPr="00E66628">
        <w:rPr>
          <w:rFonts w:ascii="Century Gothic" w:hAnsi="Century Gothic" w:cs="Tahoma"/>
          <w:bCs/>
          <w:sz w:val="20"/>
          <w:szCs w:val="20"/>
          <w:lang w:val="es-BO"/>
        </w:rPr>
        <w:t>conduit</w:t>
      </w:r>
      <w:proofErr w:type="spellEnd"/>
      <w:r w:rsidRPr="00E66628">
        <w:rPr>
          <w:rFonts w:ascii="Century Gothic" w:hAnsi="Century Gothic" w:cs="Tahoma"/>
          <w:bCs/>
          <w:sz w:val="20"/>
          <w:szCs w:val="20"/>
          <w:lang w:val="es-BO"/>
        </w:rPr>
        <w:t xml:space="preserve"> metálico liviano (tipo FEMCO) y  accesorios FEMCO para las  instalaciones exteriores y también en instalaciones interiores embutidas.     </w:t>
      </w:r>
      <w:r w:rsidRPr="00E66628">
        <w:rPr>
          <w:rFonts w:ascii="Century Gothic" w:hAnsi="Century Gothic" w:cs="Tahoma"/>
          <w:bCs/>
          <w:sz w:val="20"/>
          <w:szCs w:val="20"/>
          <w:lang w:val="es-BO"/>
        </w:rPr>
        <w:tab/>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Todo el sistema de iluminación, aires acondicionados, tomacorrientes cableados, etc., debe estar a cargo de la empresa  adjudicada, esto incluye los alimentadores principales y  secundarios, tableros protecciones, etc.</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La empresa adjudicada debe entregar el bien funcionando, YPFB      no  reconocerá ningún ítem adicional ni realizará ningún trabajo  complementario.</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 xml:space="preserve">El aterramiento (malla de tierra) debe ser ejecutado hasta obtener un valor menor   o igual a 5 ohm, luego recién conectarse a la malla principal de la planta en una cámara de inspección de la empresa adjudicada,  previa verificación por personal de YPFB. Los puntos de conexión con la malla de todos los circuitos de tomacorrientes, aires acondicionados, duchas eléctricas, deben tener protección DIFERENCIAL con sensibilidad de 30 m. </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lastRenderedPageBreak/>
        <w:t xml:space="preserve">La empresa adjudicada  debe actualizar los planos que sean afectados por la ubicación de los Galpones.  </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Iluminación exterior: deben existir mínimo 6  puntos distribuidos en todo el perímetro como mínimo.</w:t>
      </w:r>
    </w:p>
    <w:p w:rsidR="00E66628" w:rsidRPr="00E66628" w:rsidRDefault="00E66628" w:rsidP="00393E65">
      <w:pPr>
        <w:tabs>
          <w:tab w:val="left" w:pos="284"/>
        </w:tabs>
        <w:spacing w:after="200"/>
        <w:ind w:left="1428"/>
        <w:jc w:val="both"/>
        <w:rPr>
          <w:rFonts w:ascii="Century Gothic" w:hAnsi="Century Gothic" w:cs="Tahoma"/>
          <w:bCs/>
          <w:sz w:val="20"/>
          <w:szCs w:val="20"/>
          <w:lang w:val="es-BO"/>
        </w:rPr>
      </w:pPr>
      <w:r w:rsidRPr="00E66628">
        <w:rPr>
          <w:rFonts w:ascii="Century Gothic" w:hAnsi="Century Gothic" w:cs="Tahoma"/>
          <w:b/>
          <w:bCs/>
          <w:sz w:val="20"/>
          <w:szCs w:val="20"/>
          <w:lang w:val="es-BO"/>
        </w:rPr>
        <w:t>Tableros principales:</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Acometida eléctrica con cable blindado con recubrimiento trifásico y monofásico.</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La acometida eléctrica se realizara hasta el tablero principal más cercano del almacén.</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Tablero eléctrico metálico para empotrar incluye llaves térmicas y diferenciales con puesta a tierra.</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Térmico de industria Europea</w:t>
      </w:r>
    </w:p>
    <w:p w:rsidR="00E66628" w:rsidRPr="00E66628" w:rsidRDefault="00393E65" w:rsidP="00393E65">
      <w:pPr>
        <w:tabs>
          <w:tab w:val="left" w:pos="284"/>
        </w:tabs>
        <w:spacing w:after="200"/>
        <w:ind w:left="1134"/>
        <w:jc w:val="both"/>
        <w:rPr>
          <w:rFonts w:ascii="Century Gothic" w:hAnsi="Century Gothic" w:cs="Calibri"/>
          <w:b/>
          <w:bCs/>
          <w:sz w:val="22"/>
          <w:szCs w:val="22"/>
          <w:lang w:val="es-BO"/>
        </w:rPr>
      </w:pPr>
      <w:r>
        <w:rPr>
          <w:rFonts w:ascii="Century Gothic" w:hAnsi="Century Gothic" w:cs="Calibri"/>
          <w:b/>
          <w:bCs/>
          <w:sz w:val="22"/>
          <w:szCs w:val="22"/>
          <w:lang w:val="es-BO"/>
        </w:rPr>
        <w:tab/>
      </w:r>
      <w:r w:rsidR="00E66628" w:rsidRPr="00E66628">
        <w:rPr>
          <w:rFonts w:ascii="Century Gothic" w:hAnsi="Century Gothic" w:cs="Calibri"/>
          <w:b/>
          <w:bCs/>
          <w:sz w:val="22"/>
          <w:szCs w:val="22"/>
          <w:lang w:val="es-BO"/>
        </w:rPr>
        <w:t>Sistema de iluminación interior y exterior</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Artefactos de iluminación de 80cm y 1.20cm con difusores de 2 x 36W o 2 x 18W.</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Luminarias tipo tortuga de salida en cada una de las puertas de ingreso para señalización e iluminación perimetral.</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Plaquetas de iluminación hermética. IP 65</w:t>
      </w:r>
    </w:p>
    <w:p w:rsidR="00E66628" w:rsidRPr="00E66628" w:rsidRDefault="00393E65" w:rsidP="00393E65">
      <w:pPr>
        <w:tabs>
          <w:tab w:val="left" w:pos="284"/>
        </w:tabs>
        <w:spacing w:after="200"/>
        <w:ind w:left="993"/>
        <w:jc w:val="both"/>
        <w:rPr>
          <w:rFonts w:ascii="Century Gothic" w:hAnsi="Century Gothic" w:cs="Calibri"/>
          <w:b/>
          <w:bCs/>
          <w:sz w:val="22"/>
          <w:szCs w:val="22"/>
          <w:lang w:val="es-BO"/>
        </w:rPr>
      </w:pPr>
      <w:r>
        <w:rPr>
          <w:rFonts w:ascii="Century Gothic" w:hAnsi="Century Gothic" w:cs="Calibri"/>
          <w:b/>
          <w:bCs/>
          <w:sz w:val="22"/>
          <w:szCs w:val="22"/>
          <w:lang w:val="es-BO"/>
        </w:rPr>
        <w:tab/>
      </w:r>
      <w:r w:rsidR="00E66628" w:rsidRPr="00E66628">
        <w:rPr>
          <w:rFonts w:ascii="Century Gothic" w:hAnsi="Century Gothic" w:cs="Calibri"/>
          <w:b/>
          <w:bCs/>
          <w:sz w:val="22"/>
          <w:szCs w:val="22"/>
          <w:lang w:val="es-BO"/>
        </w:rPr>
        <w:t xml:space="preserve">Sistema de tomacorrientes, con toma doble y de tierra. </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Placas tomacorrientes universales dobles con línea a tierra marca LONDON o similar, color blanco.</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Cables eléctricos marca COBRA o similar</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Placas de interruptores marca LONDON o similar, color blanco</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Salida de tomacorrientes para A/C</w:t>
      </w:r>
    </w:p>
    <w:p w:rsidR="00E66628" w:rsidRPr="00E66628" w:rsidRDefault="00393E65" w:rsidP="00393E65">
      <w:pPr>
        <w:tabs>
          <w:tab w:val="left" w:pos="284"/>
        </w:tabs>
        <w:spacing w:after="200"/>
        <w:ind w:left="993"/>
        <w:jc w:val="both"/>
        <w:rPr>
          <w:rFonts w:ascii="Century Gothic" w:hAnsi="Century Gothic" w:cs="Calibri"/>
          <w:b/>
          <w:bCs/>
          <w:sz w:val="22"/>
          <w:szCs w:val="22"/>
          <w:lang w:val="es-BO"/>
        </w:rPr>
      </w:pPr>
      <w:r>
        <w:rPr>
          <w:rFonts w:ascii="Century Gothic" w:hAnsi="Century Gothic" w:cs="Calibri"/>
          <w:b/>
          <w:bCs/>
          <w:sz w:val="22"/>
          <w:szCs w:val="22"/>
          <w:lang w:val="es-BO"/>
        </w:rPr>
        <w:tab/>
      </w:r>
      <w:r w:rsidR="00E66628" w:rsidRPr="00E66628">
        <w:rPr>
          <w:rFonts w:ascii="Century Gothic" w:hAnsi="Century Gothic" w:cs="Calibri"/>
          <w:b/>
          <w:bCs/>
          <w:sz w:val="22"/>
          <w:szCs w:val="22"/>
          <w:lang w:val="es-BO"/>
        </w:rPr>
        <w:t>Sistema de Aire Acondicionado</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Aire acondicionado frio/calor de 9.000BTUH 50/60Hz marca Westinghouse o similar</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lastRenderedPageBreak/>
        <w:t>Aire acondicionado frio/calor de 60.000BTUH 50/60Hz marca Westinghouse  o  similar.</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 xml:space="preserve">Extractor de aire para baños marca </w:t>
      </w:r>
      <w:proofErr w:type="spellStart"/>
      <w:r w:rsidRPr="00E66628">
        <w:rPr>
          <w:rFonts w:ascii="Century Gothic" w:hAnsi="Century Gothic" w:cs="Tahoma"/>
          <w:bCs/>
          <w:sz w:val="20"/>
          <w:szCs w:val="20"/>
          <w:lang w:val="es-BO"/>
        </w:rPr>
        <w:t>Ulix</w:t>
      </w:r>
      <w:proofErr w:type="spellEnd"/>
      <w:r w:rsidRPr="00E66628">
        <w:rPr>
          <w:rFonts w:ascii="Century Gothic" w:hAnsi="Century Gothic" w:cs="Tahoma"/>
          <w:bCs/>
          <w:sz w:val="20"/>
          <w:szCs w:val="20"/>
          <w:lang w:val="es-BO"/>
        </w:rPr>
        <w:t xml:space="preserve"> o similar.</w:t>
      </w:r>
    </w:p>
    <w:p w:rsidR="00E66628" w:rsidRPr="00E66628" w:rsidRDefault="00E66628" w:rsidP="00E66628">
      <w:pPr>
        <w:numPr>
          <w:ilvl w:val="0"/>
          <w:numId w:val="5"/>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Jabalina eléctrica de cobre electrolítico puro con toma cables de bronce en su extremo</w:t>
      </w:r>
    </w:p>
    <w:p w:rsidR="00E66628" w:rsidRDefault="00E66628" w:rsidP="00E66628">
      <w:pPr>
        <w:pStyle w:val="Normal2"/>
        <w:rPr>
          <w:rFonts w:ascii="Century Gothic" w:hAnsi="Century Gothic" w:cs="Tahoma"/>
          <w:iCs/>
          <w:sz w:val="20"/>
          <w:lang w:val="es-BO"/>
        </w:rPr>
      </w:pPr>
      <w:r w:rsidRPr="00E66628">
        <w:rPr>
          <w:rFonts w:ascii="Century Gothic" w:hAnsi="Century Gothic" w:cs="Tahoma"/>
          <w:b/>
          <w:iCs/>
          <w:color w:val="FF0000"/>
          <w:sz w:val="20"/>
          <w:lang w:val="es-BO"/>
        </w:rPr>
        <w:tab/>
      </w:r>
      <w:r w:rsidRPr="001D0A5D">
        <w:rPr>
          <w:rFonts w:ascii="Century Gothic" w:hAnsi="Century Gothic" w:cs="Tahoma"/>
          <w:b/>
          <w:iCs/>
          <w:sz w:val="20"/>
          <w:lang w:val="es-BO"/>
        </w:rPr>
        <w:t>* Importante.-</w:t>
      </w:r>
      <w:r w:rsidRPr="00E66628">
        <w:rPr>
          <w:rFonts w:ascii="Century Gothic" w:hAnsi="Century Gothic" w:cs="Tahoma"/>
          <w:iCs/>
          <w:sz w:val="20"/>
          <w:lang w:val="es-BO"/>
        </w:rPr>
        <w:t xml:space="preserve"> Todos los trabajos de instalaciones eléctricas a realizar deben ser conectados a las instalaciones existentes, y la empresa adjudicada debe entregar todo funcionando y llave en mano.</w:t>
      </w:r>
    </w:p>
    <w:p w:rsidR="00D93874" w:rsidRDefault="00D93874" w:rsidP="00E66628">
      <w:pPr>
        <w:pStyle w:val="Normal2"/>
        <w:rPr>
          <w:rFonts w:ascii="Century Gothic" w:hAnsi="Century Gothic" w:cs="Tahoma"/>
          <w:iCs/>
          <w:sz w:val="20"/>
          <w:lang w:val="es-BO"/>
        </w:rPr>
      </w:pPr>
    </w:p>
    <w:p w:rsidR="00D93874" w:rsidRDefault="0082739B" w:rsidP="00D93874">
      <w:pPr>
        <w:pStyle w:val="Normal2"/>
        <w:numPr>
          <w:ilvl w:val="3"/>
          <w:numId w:val="12"/>
        </w:numPr>
        <w:rPr>
          <w:rFonts w:ascii="Century Gothic" w:hAnsi="Century Gothic" w:cs="Tahoma"/>
          <w:b/>
          <w:iCs/>
          <w:sz w:val="20"/>
          <w:lang w:val="es-BO"/>
        </w:rPr>
      </w:pPr>
      <w:r w:rsidRPr="0082739B">
        <w:rPr>
          <w:rFonts w:ascii="Century Gothic" w:hAnsi="Century Gothic" w:cs="Tahoma"/>
          <w:b/>
          <w:iCs/>
          <w:sz w:val="20"/>
          <w:lang w:val="es-BO"/>
        </w:rPr>
        <w:t>INSTALACIÓN DE SISTEMA DE SEGURIDAD</w:t>
      </w:r>
    </w:p>
    <w:p w:rsidR="00D36EC4" w:rsidRDefault="00D36EC4" w:rsidP="00D36EC4">
      <w:pPr>
        <w:pStyle w:val="Normal2"/>
        <w:ind w:left="1080" w:firstLine="0"/>
        <w:rPr>
          <w:rFonts w:ascii="Century Gothic" w:hAnsi="Century Gothic" w:cs="Tahoma"/>
          <w:b/>
          <w:iCs/>
          <w:sz w:val="20"/>
          <w:lang w:val="es-BO"/>
        </w:rPr>
      </w:pPr>
    </w:p>
    <w:p w:rsidR="0082739B" w:rsidRDefault="0082739B" w:rsidP="0082739B">
      <w:pPr>
        <w:pStyle w:val="Normal2"/>
        <w:numPr>
          <w:ilvl w:val="0"/>
          <w:numId w:val="20"/>
        </w:numPr>
        <w:rPr>
          <w:rFonts w:ascii="Century Gothic" w:hAnsi="Century Gothic" w:cs="Tahoma"/>
          <w:b/>
          <w:iCs/>
          <w:sz w:val="20"/>
          <w:lang w:val="es-BO"/>
        </w:rPr>
      </w:pPr>
      <w:r>
        <w:rPr>
          <w:rFonts w:ascii="Century Gothic" w:hAnsi="Century Gothic" w:cs="Tahoma"/>
          <w:b/>
          <w:iCs/>
          <w:sz w:val="20"/>
          <w:lang w:val="es-BO"/>
        </w:rPr>
        <w:t>SEGURIDAD</w:t>
      </w:r>
    </w:p>
    <w:p w:rsidR="00393E65" w:rsidRDefault="00393E65" w:rsidP="00393E65">
      <w:pPr>
        <w:pStyle w:val="Normal2"/>
        <w:rPr>
          <w:rFonts w:ascii="Century Gothic" w:hAnsi="Century Gothic" w:cs="Tahoma"/>
          <w:b/>
          <w:iCs/>
          <w:sz w:val="20"/>
          <w:lang w:val="es-BO"/>
        </w:rPr>
      </w:pPr>
    </w:p>
    <w:p w:rsidR="0082739B" w:rsidRDefault="0082739B" w:rsidP="0082739B">
      <w:pPr>
        <w:pStyle w:val="Normal2"/>
        <w:rPr>
          <w:rFonts w:ascii="Century Gothic" w:hAnsi="Century Gothic" w:cs="Tahoma"/>
          <w:b/>
          <w:iCs/>
          <w:sz w:val="20"/>
          <w:lang w:val="es-BO"/>
        </w:rPr>
      </w:pPr>
    </w:p>
    <w:tbl>
      <w:tblPr>
        <w:tblW w:w="4152" w:type="dxa"/>
        <w:jc w:val="center"/>
        <w:tblCellMar>
          <w:left w:w="70" w:type="dxa"/>
          <w:right w:w="70" w:type="dxa"/>
        </w:tblCellMar>
        <w:tblLook w:val="04A0" w:firstRow="1" w:lastRow="0" w:firstColumn="1" w:lastColumn="0" w:noHBand="0" w:noVBand="1"/>
      </w:tblPr>
      <w:tblGrid>
        <w:gridCol w:w="529"/>
        <w:gridCol w:w="2140"/>
        <w:gridCol w:w="720"/>
        <w:gridCol w:w="763"/>
      </w:tblGrid>
      <w:tr w:rsidR="001C1C1A" w:rsidRPr="0082739B" w:rsidTr="001C1C1A">
        <w:trPr>
          <w:trHeight w:val="270"/>
          <w:jc w:val="center"/>
        </w:trPr>
        <w:tc>
          <w:tcPr>
            <w:tcW w:w="529"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1C1C1A" w:rsidRPr="0082739B" w:rsidRDefault="001C1C1A" w:rsidP="0082739B">
            <w:pPr>
              <w:jc w:val="center"/>
              <w:rPr>
                <w:rFonts w:ascii="Century Gothic" w:hAnsi="Century Gothic"/>
                <w:b/>
                <w:bCs/>
                <w:color w:val="000000"/>
                <w:sz w:val="18"/>
                <w:szCs w:val="18"/>
                <w:lang w:val="es-BO" w:eastAsia="es-BO"/>
              </w:rPr>
            </w:pPr>
            <w:r w:rsidRPr="0082739B">
              <w:rPr>
                <w:rFonts w:ascii="Century Gothic" w:hAnsi="Century Gothic"/>
                <w:b/>
                <w:bCs/>
                <w:color w:val="000000"/>
                <w:sz w:val="18"/>
                <w:szCs w:val="18"/>
                <w:lang w:val="es-BO" w:eastAsia="es-BO"/>
              </w:rPr>
              <w:t>Ítem</w:t>
            </w:r>
          </w:p>
        </w:tc>
        <w:tc>
          <w:tcPr>
            <w:tcW w:w="2140" w:type="dxa"/>
            <w:tcBorders>
              <w:top w:val="single" w:sz="4" w:space="0" w:color="auto"/>
              <w:left w:val="nil"/>
              <w:bottom w:val="single" w:sz="4" w:space="0" w:color="auto"/>
              <w:right w:val="single" w:sz="4" w:space="0" w:color="auto"/>
            </w:tcBorders>
            <w:shd w:val="clear" w:color="000000" w:fill="92D050"/>
            <w:noWrap/>
            <w:vAlign w:val="center"/>
            <w:hideMark/>
          </w:tcPr>
          <w:p w:rsidR="001C1C1A" w:rsidRPr="0082739B" w:rsidRDefault="001C1C1A" w:rsidP="0082739B">
            <w:pPr>
              <w:jc w:val="center"/>
              <w:rPr>
                <w:rFonts w:ascii="Century Gothic" w:hAnsi="Century Gothic"/>
                <w:b/>
                <w:bCs/>
                <w:color w:val="000000"/>
                <w:sz w:val="18"/>
                <w:szCs w:val="18"/>
                <w:lang w:val="es-BO" w:eastAsia="es-BO"/>
              </w:rPr>
            </w:pPr>
            <w:r w:rsidRPr="0082739B">
              <w:rPr>
                <w:rFonts w:ascii="Century Gothic" w:hAnsi="Century Gothic"/>
                <w:b/>
                <w:bCs/>
                <w:color w:val="000000"/>
                <w:sz w:val="18"/>
                <w:szCs w:val="18"/>
                <w:lang w:val="es-BO" w:eastAsia="es-BO"/>
              </w:rPr>
              <w:t>Detalle</w:t>
            </w:r>
          </w:p>
        </w:tc>
        <w:tc>
          <w:tcPr>
            <w:tcW w:w="720" w:type="dxa"/>
            <w:tcBorders>
              <w:top w:val="single" w:sz="4" w:space="0" w:color="auto"/>
              <w:left w:val="nil"/>
              <w:bottom w:val="single" w:sz="4" w:space="0" w:color="auto"/>
              <w:right w:val="single" w:sz="4" w:space="0" w:color="auto"/>
            </w:tcBorders>
            <w:shd w:val="clear" w:color="000000" w:fill="92D050"/>
            <w:noWrap/>
            <w:vAlign w:val="center"/>
            <w:hideMark/>
          </w:tcPr>
          <w:p w:rsidR="001C1C1A" w:rsidRPr="0082739B" w:rsidRDefault="001C1C1A" w:rsidP="0082739B">
            <w:pPr>
              <w:jc w:val="center"/>
              <w:rPr>
                <w:rFonts w:ascii="Century Gothic" w:hAnsi="Century Gothic"/>
                <w:b/>
                <w:bCs/>
                <w:color w:val="000000"/>
                <w:sz w:val="18"/>
                <w:szCs w:val="18"/>
                <w:lang w:val="es-BO" w:eastAsia="es-BO"/>
              </w:rPr>
            </w:pPr>
            <w:proofErr w:type="spellStart"/>
            <w:r>
              <w:rPr>
                <w:rFonts w:ascii="Century Gothic" w:hAnsi="Century Gothic"/>
                <w:b/>
                <w:bCs/>
                <w:color w:val="000000"/>
                <w:sz w:val="18"/>
                <w:szCs w:val="18"/>
                <w:lang w:val="es-BO" w:eastAsia="es-BO"/>
              </w:rPr>
              <w:t>Cant</w:t>
            </w:r>
            <w:proofErr w:type="spellEnd"/>
            <w:r>
              <w:rPr>
                <w:rFonts w:ascii="Century Gothic" w:hAnsi="Century Gothic"/>
                <w:b/>
                <w:bCs/>
                <w:color w:val="000000"/>
                <w:sz w:val="18"/>
                <w:szCs w:val="18"/>
                <w:lang w:val="es-BO" w:eastAsia="es-BO"/>
              </w:rPr>
              <w:t>.</w:t>
            </w:r>
          </w:p>
        </w:tc>
        <w:tc>
          <w:tcPr>
            <w:tcW w:w="763" w:type="dxa"/>
            <w:tcBorders>
              <w:top w:val="single" w:sz="4" w:space="0" w:color="auto"/>
              <w:left w:val="nil"/>
              <w:bottom w:val="single" w:sz="4" w:space="0" w:color="auto"/>
              <w:right w:val="single" w:sz="4" w:space="0" w:color="auto"/>
            </w:tcBorders>
            <w:shd w:val="clear" w:color="000000" w:fill="92D050"/>
            <w:noWrap/>
            <w:vAlign w:val="center"/>
            <w:hideMark/>
          </w:tcPr>
          <w:p w:rsidR="001C1C1A" w:rsidRPr="0082739B" w:rsidRDefault="001C1C1A" w:rsidP="0082739B">
            <w:pPr>
              <w:jc w:val="center"/>
              <w:rPr>
                <w:rFonts w:ascii="Century Gothic" w:hAnsi="Century Gothic"/>
                <w:b/>
                <w:bCs/>
                <w:color w:val="000000"/>
                <w:sz w:val="18"/>
                <w:szCs w:val="18"/>
                <w:lang w:val="es-BO" w:eastAsia="es-BO"/>
              </w:rPr>
            </w:pPr>
            <w:r w:rsidRPr="0082739B">
              <w:rPr>
                <w:rFonts w:ascii="Century Gothic" w:hAnsi="Century Gothic"/>
                <w:b/>
                <w:bCs/>
                <w:color w:val="000000"/>
                <w:sz w:val="18"/>
                <w:szCs w:val="18"/>
                <w:lang w:val="es-BO" w:eastAsia="es-BO"/>
              </w:rPr>
              <w:t>Unidad</w:t>
            </w:r>
          </w:p>
        </w:tc>
      </w:tr>
      <w:tr w:rsidR="001C1C1A" w:rsidRPr="0082739B" w:rsidTr="001C1C1A">
        <w:trPr>
          <w:trHeight w:val="81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w:t>
            </w:r>
          </w:p>
        </w:tc>
        <w:tc>
          <w:tcPr>
            <w:tcW w:w="2140" w:type="dxa"/>
            <w:tcBorders>
              <w:top w:val="nil"/>
              <w:left w:val="nil"/>
              <w:bottom w:val="single" w:sz="4" w:space="0" w:color="auto"/>
              <w:right w:val="single" w:sz="4" w:space="0" w:color="auto"/>
            </w:tcBorders>
            <w:shd w:val="clear" w:color="auto" w:fill="auto"/>
            <w:vAlign w:val="center"/>
            <w:hideMark/>
          </w:tcPr>
          <w:p w:rsidR="001C1C1A" w:rsidRPr="000A1AFF" w:rsidRDefault="001C1C1A" w:rsidP="0082739B">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Sistema cámaras de seguridad - VICOM tipo gran angular o superior </w:t>
            </w:r>
          </w:p>
        </w:tc>
        <w:tc>
          <w:tcPr>
            <w:tcW w:w="720"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63"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1C1C1A" w:rsidRPr="0082739B" w:rsidTr="001C1C1A">
        <w:trPr>
          <w:trHeight w:val="288"/>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2</w:t>
            </w:r>
          </w:p>
        </w:tc>
        <w:tc>
          <w:tcPr>
            <w:tcW w:w="2140" w:type="dxa"/>
            <w:tcBorders>
              <w:top w:val="nil"/>
              <w:left w:val="nil"/>
              <w:bottom w:val="single" w:sz="4" w:space="0" w:color="auto"/>
              <w:right w:val="single" w:sz="4" w:space="0" w:color="auto"/>
            </w:tcBorders>
            <w:shd w:val="clear" w:color="auto" w:fill="auto"/>
            <w:vAlign w:val="center"/>
            <w:hideMark/>
          </w:tcPr>
          <w:p w:rsidR="001C1C1A" w:rsidRPr="000A1AFF" w:rsidRDefault="001C1C1A" w:rsidP="0082739B">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Sistema alarma antirrobo</w:t>
            </w:r>
          </w:p>
        </w:tc>
        <w:tc>
          <w:tcPr>
            <w:tcW w:w="720"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gbl</w:t>
            </w:r>
            <w:proofErr w:type="spellEnd"/>
          </w:p>
        </w:tc>
      </w:tr>
      <w:tr w:rsidR="001C1C1A" w:rsidRPr="0082739B" w:rsidTr="001C1C1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3</w:t>
            </w:r>
          </w:p>
        </w:tc>
        <w:tc>
          <w:tcPr>
            <w:tcW w:w="2140" w:type="dxa"/>
            <w:tcBorders>
              <w:top w:val="nil"/>
              <w:left w:val="nil"/>
              <w:bottom w:val="single" w:sz="4" w:space="0" w:color="auto"/>
              <w:right w:val="single" w:sz="4" w:space="0" w:color="auto"/>
            </w:tcBorders>
            <w:shd w:val="clear" w:color="auto" w:fill="auto"/>
            <w:vAlign w:val="center"/>
            <w:hideMark/>
          </w:tcPr>
          <w:p w:rsidR="001C1C1A" w:rsidRPr="000A1AFF" w:rsidRDefault="001C1C1A" w:rsidP="0082739B">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Detectores de humo</w:t>
            </w:r>
          </w:p>
        </w:tc>
        <w:tc>
          <w:tcPr>
            <w:tcW w:w="720"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8,00 </w:t>
            </w:r>
          </w:p>
        </w:tc>
        <w:tc>
          <w:tcPr>
            <w:tcW w:w="763"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1C1C1A" w:rsidRPr="0082739B" w:rsidTr="001C1C1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4</w:t>
            </w:r>
          </w:p>
        </w:tc>
        <w:tc>
          <w:tcPr>
            <w:tcW w:w="2140" w:type="dxa"/>
            <w:tcBorders>
              <w:top w:val="nil"/>
              <w:left w:val="nil"/>
              <w:bottom w:val="single" w:sz="4" w:space="0" w:color="auto"/>
              <w:right w:val="single" w:sz="4" w:space="0" w:color="auto"/>
            </w:tcBorders>
            <w:shd w:val="clear" w:color="auto" w:fill="auto"/>
            <w:vAlign w:val="center"/>
            <w:hideMark/>
          </w:tcPr>
          <w:p w:rsidR="001C1C1A" w:rsidRPr="000A1AFF" w:rsidRDefault="001C1C1A" w:rsidP="0082739B">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Extintores ABC de 9 Kg</w:t>
            </w:r>
          </w:p>
        </w:tc>
        <w:tc>
          <w:tcPr>
            <w:tcW w:w="720"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6,00 </w:t>
            </w:r>
          </w:p>
        </w:tc>
        <w:tc>
          <w:tcPr>
            <w:tcW w:w="763"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1C1C1A" w:rsidRPr="0082739B" w:rsidTr="001C1C1A">
        <w:trPr>
          <w:trHeight w:val="270"/>
          <w:jc w:val="center"/>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5</w:t>
            </w:r>
          </w:p>
        </w:tc>
        <w:tc>
          <w:tcPr>
            <w:tcW w:w="2140" w:type="dxa"/>
            <w:tcBorders>
              <w:top w:val="nil"/>
              <w:left w:val="nil"/>
              <w:bottom w:val="single" w:sz="4" w:space="0" w:color="auto"/>
              <w:right w:val="single" w:sz="4" w:space="0" w:color="auto"/>
            </w:tcBorders>
            <w:shd w:val="clear" w:color="auto" w:fill="auto"/>
            <w:vAlign w:val="center"/>
            <w:hideMark/>
          </w:tcPr>
          <w:p w:rsidR="001C1C1A" w:rsidRPr="000A1AFF" w:rsidRDefault="001C1C1A" w:rsidP="0082739B">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Señalética de seguridad</w:t>
            </w:r>
          </w:p>
        </w:tc>
        <w:tc>
          <w:tcPr>
            <w:tcW w:w="720"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63" w:type="dxa"/>
            <w:tcBorders>
              <w:top w:val="nil"/>
              <w:left w:val="nil"/>
              <w:bottom w:val="single" w:sz="4" w:space="0" w:color="auto"/>
              <w:right w:val="single" w:sz="4" w:space="0" w:color="auto"/>
            </w:tcBorders>
            <w:shd w:val="clear" w:color="auto" w:fill="auto"/>
            <w:noWrap/>
            <w:vAlign w:val="center"/>
            <w:hideMark/>
          </w:tcPr>
          <w:p w:rsidR="001C1C1A" w:rsidRPr="000A1AFF" w:rsidRDefault="001C1C1A" w:rsidP="0082739B">
            <w:pPr>
              <w:jc w:val="center"/>
              <w:rPr>
                <w:rFonts w:ascii="Century Gothic" w:hAnsi="Century Gothic"/>
                <w:color w:val="000000"/>
                <w:sz w:val="16"/>
                <w:szCs w:val="16"/>
                <w:lang w:val="es-BO" w:eastAsia="es-BO"/>
              </w:rPr>
            </w:pPr>
            <w:proofErr w:type="spellStart"/>
            <w:r w:rsidRPr="000A1AFF">
              <w:rPr>
                <w:rFonts w:ascii="Century Gothic" w:hAnsi="Century Gothic"/>
                <w:color w:val="000000"/>
                <w:sz w:val="16"/>
                <w:szCs w:val="16"/>
                <w:lang w:val="es-BO" w:eastAsia="es-BO"/>
              </w:rPr>
              <w:t>gbl</w:t>
            </w:r>
            <w:proofErr w:type="spellEnd"/>
          </w:p>
        </w:tc>
      </w:tr>
    </w:tbl>
    <w:p w:rsidR="0082739B" w:rsidRDefault="0082739B" w:rsidP="0082739B">
      <w:pPr>
        <w:pStyle w:val="Normal2"/>
        <w:rPr>
          <w:rFonts w:ascii="Century Gothic" w:hAnsi="Century Gothic" w:cs="Tahoma"/>
          <w:b/>
          <w:iCs/>
          <w:sz w:val="20"/>
          <w:lang w:val="es-BO"/>
        </w:rPr>
      </w:pPr>
    </w:p>
    <w:p w:rsidR="0082739B" w:rsidRDefault="0082739B" w:rsidP="0082739B">
      <w:pPr>
        <w:pStyle w:val="Normal2"/>
        <w:numPr>
          <w:ilvl w:val="0"/>
          <w:numId w:val="20"/>
        </w:numPr>
        <w:rPr>
          <w:rFonts w:ascii="Century Gothic" w:hAnsi="Century Gothic" w:cs="Tahoma"/>
          <w:b/>
          <w:iCs/>
          <w:sz w:val="20"/>
          <w:lang w:val="es-BO"/>
        </w:rPr>
      </w:pPr>
      <w:r>
        <w:rPr>
          <w:rFonts w:ascii="Century Gothic" w:hAnsi="Century Gothic" w:cs="Tahoma"/>
          <w:b/>
          <w:iCs/>
          <w:sz w:val="20"/>
          <w:lang w:val="es-BO"/>
        </w:rPr>
        <w:t xml:space="preserve">ESPECIFICACIONES </w:t>
      </w:r>
    </w:p>
    <w:p w:rsidR="0082739B" w:rsidRDefault="0082739B" w:rsidP="0082739B">
      <w:pPr>
        <w:pStyle w:val="Normal2"/>
        <w:rPr>
          <w:rFonts w:ascii="Century Gothic" w:hAnsi="Century Gothic" w:cs="Tahoma"/>
          <w:b/>
          <w:iCs/>
          <w:sz w:val="20"/>
          <w:lang w:val="es-BO"/>
        </w:rPr>
      </w:pPr>
    </w:p>
    <w:p w:rsidR="0082739B" w:rsidRPr="00393E65" w:rsidRDefault="00E54C57" w:rsidP="0082739B">
      <w:pPr>
        <w:pStyle w:val="Normal2"/>
        <w:numPr>
          <w:ilvl w:val="0"/>
          <w:numId w:val="2"/>
        </w:numPr>
        <w:rPr>
          <w:rFonts w:ascii="Century Gothic" w:hAnsi="Century Gothic" w:cs="Tahoma"/>
          <w:b/>
          <w:iCs/>
          <w:sz w:val="20"/>
          <w:lang w:val="es-BO"/>
        </w:rPr>
      </w:pPr>
      <w:r>
        <w:rPr>
          <w:rFonts w:ascii="Century Gothic" w:hAnsi="Century Gothic" w:cs="Tahoma"/>
          <w:iCs/>
          <w:sz w:val="20"/>
          <w:lang w:val="es-BO"/>
        </w:rPr>
        <w:t>El sistema de seguridad de video vigilancia deberá contar con un mínimo de 2 cámaras de ingreso más el DVR más un TR de memoria con sistema de poder autodependiente.</w:t>
      </w:r>
    </w:p>
    <w:p w:rsidR="00393E65" w:rsidRPr="00E54C57" w:rsidRDefault="00393E65" w:rsidP="00393E65">
      <w:pPr>
        <w:pStyle w:val="Normal2"/>
        <w:ind w:left="1428" w:firstLine="0"/>
        <w:rPr>
          <w:rFonts w:ascii="Century Gothic" w:hAnsi="Century Gothic" w:cs="Tahoma"/>
          <w:b/>
          <w:iCs/>
          <w:sz w:val="20"/>
          <w:lang w:val="es-BO"/>
        </w:rPr>
      </w:pPr>
    </w:p>
    <w:p w:rsidR="00E54C57" w:rsidRPr="00393E65" w:rsidRDefault="00E54C57" w:rsidP="0082739B">
      <w:pPr>
        <w:pStyle w:val="Normal2"/>
        <w:numPr>
          <w:ilvl w:val="0"/>
          <w:numId w:val="2"/>
        </w:numPr>
        <w:rPr>
          <w:rFonts w:ascii="Century Gothic" w:hAnsi="Century Gothic" w:cs="Tahoma"/>
          <w:b/>
          <w:iCs/>
          <w:sz w:val="20"/>
          <w:lang w:val="es-BO"/>
        </w:rPr>
      </w:pPr>
      <w:r>
        <w:rPr>
          <w:rFonts w:ascii="Century Gothic" w:hAnsi="Century Gothic" w:cs="Tahoma"/>
          <w:iCs/>
          <w:sz w:val="20"/>
          <w:lang w:val="es-BO"/>
        </w:rPr>
        <w:t>El sistema de antirrobo deberá estar instalado en cada ingreso del almacén (galpón)</w:t>
      </w:r>
    </w:p>
    <w:p w:rsidR="00393E65" w:rsidRPr="00E54C57" w:rsidRDefault="00393E65" w:rsidP="00393E65">
      <w:pPr>
        <w:pStyle w:val="Normal2"/>
        <w:ind w:left="1428" w:firstLine="0"/>
        <w:rPr>
          <w:rFonts w:ascii="Century Gothic" w:hAnsi="Century Gothic" w:cs="Tahoma"/>
          <w:b/>
          <w:iCs/>
          <w:sz w:val="20"/>
          <w:lang w:val="es-BO"/>
        </w:rPr>
      </w:pPr>
    </w:p>
    <w:p w:rsidR="00E54C57" w:rsidRDefault="00E54C57" w:rsidP="0082739B">
      <w:pPr>
        <w:pStyle w:val="Normal2"/>
        <w:numPr>
          <w:ilvl w:val="0"/>
          <w:numId w:val="2"/>
        </w:numPr>
        <w:rPr>
          <w:rFonts w:ascii="Century Gothic" w:hAnsi="Century Gothic" w:cs="Tahoma"/>
          <w:iCs/>
          <w:sz w:val="20"/>
          <w:lang w:val="es-BO"/>
        </w:rPr>
      </w:pPr>
      <w:r w:rsidRPr="00E54C57">
        <w:rPr>
          <w:rFonts w:ascii="Century Gothic" w:hAnsi="Century Gothic" w:cs="Tahoma"/>
          <w:iCs/>
          <w:sz w:val="20"/>
          <w:lang w:val="es-BO"/>
        </w:rPr>
        <w:t>Los detectores de humo deberán ser independientes</w:t>
      </w:r>
    </w:p>
    <w:p w:rsidR="00393E65" w:rsidRDefault="00393E65" w:rsidP="00393E65">
      <w:pPr>
        <w:pStyle w:val="Prrafodelista"/>
        <w:rPr>
          <w:rFonts w:ascii="Century Gothic" w:hAnsi="Century Gothic" w:cs="Tahoma"/>
          <w:iCs/>
          <w:sz w:val="20"/>
          <w:lang w:val="es-BO"/>
        </w:rPr>
      </w:pPr>
    </w:p>
    <w:p w:rsidR="00E54C57" w:rsidRDefault="00E54C57" w:rsidP="0082739B">
      <w:pPr>
        <w:pStyle w:val="Normal2"/>
        <w:numPr>
          <w:ilvl w:val="0"/>
          <w:numId w:val="2"/>
        </w:numPr>
        <w:rPr>
          <w:rFonts w:ascii="Century Gothic" w:hAnsi="Century Gothic" w:cs="Tahoma"/>
          <w:iCs/>
          <w:sz w:val="20"/>
          <w:lang w:val="es-BO"/>
        </w:rPr>
      </w:pPr>
      <w:r>
        <w:rPr>
          <w:rFonts w:ascii="Century Gothic" w:hAnsi="Century Gothic" w:cs="Tahoma"/>
          <w:iCs/>
          <w:sz w:val="20"/>
          <w:lang w:val="es-BO"/>
        </w:rPr>
        <w:t>Los extintores deberán ser individuales y portátiles</w:t>
      </w:r>
    </w:p>
    <w:p w:rsidR="00393E65" w:rsidRDefault="00393E65" w:rsidP="00393E65">
      <w:pPr>
        <w:pStyle w:val="Prrafodelista"/>
        <w:rPr>
          <w:rFonts w:ascii="Century Gothic" w:hAnsi="Century Gothic" w:cs="Tahoma"/>
          <w:iCs/>
          <w:sz w:val="20"/>
          <w:lang w:val="es-BO"/>
        </w:rPr>
      </w:pPr>
    </w:p>
    <w:p w:rsidR="00E54C57" w:rsidRDefault="00E54C57" w:rsidP="0082739B">
      <w:pPr>
        <w:pStyle w:val="Normal2"/>
        <w:numPr>
          <w:ilvl w:val="0"/>
          <w:numId w:val="2"/>
        </w:numPr>
        <w:rPr>
          <w:rFonts w:ascii="Century Gothic" w:hAnsi="Century Gothic" w:cs="Tahoma"/>
          <w:iCs/>
          <w:sz w:val="20"/>
          <w:lang w:val="es-BO"/>
        </w:rPr>
      </w:pPr>
      <w:r>
        <w:rPr>
          <w:rFonts w:ascii="Century Gothic" w:hAnsi="Century Gothic" w:cs="Tahoma"/>
          <w:iCs/>
          <w:sz w:val="20"/>
          <w:lang w:val="es-BO"/>
        </w:rPr>
        <w:lastRenderedPageBreak/>
        <w:t>Las señaléticas deberán estar acorde a las características del galpón para el cual se está diseñando.</w:t>
      </w:r>
    </w:p>
    <w:p w:rsidR="00D36EC4" w:rsidRPr="00E54C57" w:rsidRDefault="00D36EC4" w:rsidP="00D36EC4">
      <w:pPr>
        <w:pStyle w:val="Normal2"/>
        <w:ind w:left="1428" w:firstLine="0"/>
        <w:rPr>
          <w:rFonts w:ascii="Century Gothic" w:hAnsi="Century Gothic" w:cs="Tahoma"/>
          <w:iCs/>
          <w:sz w:val="20"/>
          <w:lang w:val="es-BO"/>
        </w:rPr>
      </w:pPr>
    </w:p>
    <w:p w:rsidR="00E66628" w:rsidRDefault="00E66628" w:rsidP="00E66628">
      <w:pPr>
        <w:pStyle w:val="Normal2"/>
        <w:numPr>
          <w:ilvl w:val="3"/>
          <w:numId w:val="12"/>
        </w:numPr>
        <w:rPr>
          <w:rFonts w:ascii="Century Gothic" w:hAnsi="Century Gothic" w:cs="Tahoma"/>
          <w:b/>
          <w:iCs/>
          <w:sz w:val="20"/>
          <w:lang w:val="es-BO"/>
        </w:rPr>
      </w:pPr>
      <w:r w:rsidRPr="00E66628">
        <w:rPr>
          <w:rFonts w:ascii="Century Gothic" w:hAnsi="Century Gothic" w:cs="Tahoma"/>
          <w:b/>
          <w:iCs/>
          <w:sz w:val="20"/>
          <w:lang w:val="es-BO"/>
        </w:rPr>
        <w:t>INSTALACIÓN HIDRO-SANITARIA.</w:t>
      </w:r>
    </w:p>
    <w:p w:rsidR="006C7C90" w:rsidRPr="00E66628" w:rsidRDefault="006C7C90" w:rsidP="006C7C90">
      <w:pPr>
        <w:pStyle w:val="Normal2"/>
        <w:rPr>
          <w:rFonts w:ascii="Century Gothic" w:hAnsi="Century Gothic" w:cs="Tahoma"/>
          <w:b/>
          <w:iCs/>
          <w:sz w:val="20"/>
          <w:lang w:val="es-BO"/>
        </w:rPr>
      </w:pPr>
    </w:p>
    <w:p w:rsidR="00E66628" w:rsidRDefault="00E66628" w:rsidP="00D93874">
      <w:pPr>
        <w:pStyle w:val="Normal2"/>
        <w:numPr>
          <w:ilvl w:val="0"/>
          <w:numId w:val="19"/>
        </w:numPr>
        <w:rPr>
          <w:rFonts w:ascii="Century Gothic" w:hAnsi="Century Gothic" w:cs="Tahoma"/>
          <w:b/>
          <w:iCs/>
          <w:sz w:val="20"/>
          <w:lang w:val="es-BO"/>
        </w:rPr>
      </w:pPr>
      <w:r w:rsidRPr="00E66628">
        <w:rPr>
          <w:rFonts w:ascii="Century Gothic" w:hAnsi="Century Gothic" w:cs="Tahoma"/>
          <w:b/>
          <w:iCs/>
          <w:sz w:val="20"/>
          <w:lang w:val="es-BO"/>
        </w:rPr>
        <w:t>COMPUTOS METRICOS:</w:t>
      </w:r>
    </w:p>
    <w:p w:rsidR="00D93874" w:rsidRDefault="00D93874" w:rsidP="00D93874">
      <w:pPr>
        <w:pStyle w:val="Normal2"/>
        <w:rPr>
          <w:rFonts w:ascii="Century Gothic" w:hAnsi="Century Gothic" w:cs="Tahoma"/>
          <w:b/>
          <w:iCs/>
          <w:sz w:val="20"/>
          <w:lang w:val="es-BO"/>
        </w:rPr>
      </w:pPr>
    </w:p>
    <w:tbl>
      <w:tblPr>
        <w:tblW w:w="4220" w:type="dxa"/>
        <w:jc w:val="center"/>
        <w:tblCellMar>
          <w:left w:w="70" w:type="dxa"/>
          <w:right w:w="70" w:type="dxa"/>
        </w:tblCellMar>
        <w:tblLook w:val="04A0" w:firstRow="1" w:lastRow="0" w:firstColumn="1" w:lastColumn="0" w:noHBand="0" w:noVBand="1"/>
      </w:tblPr>
      <w:tblGrid>
        <w:gridCol w:w="538"/>
        <w:gridCol w:w="2175"/>
        <w:gridCol w:w="732"/>
        <w:gridCol w:w="775"/>
      </w:tblGrid>
      <w:tr w:rsidR="00D36EC4" w:rsidRPr="00D93874" w:rsidTr="00D36EC4">
        <w:trPr>
          <w:trHeight w:val="267"/>
          <w:jc w:val="center"/>
        </w:trPr>
        <w:tc>
          <w:tcPr>
            <w:tcW w:w="538"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D36EC4" w:rsidRPr="00D93874" w:rsidRDefault="00D36EC4" w:rsidP="00D93874">
            <w:pPr>
              <w:jc w:val="center"/>
              <w:rPr>
                <w:rFonts w:ascii="Century Gothic" w:hAnsi="Century Gothic"/>
                <w:b/>
                <w:bCs/>
                <w:color w:val="000000"/>
                <w:sz w:val="18"/>
                <w:szCs w:val="18"/>
                <w:lang w:val="es-BO" w:eastAsia="es-BO"/>
              </w:rPr>
            </w:pPr>
            <w:r w:rsidRPr="00D93874">
              <w:rPr>
                <w:rFonts w:ascii="Century Gothic" w:hAnsi="Century Gothic"/>
                <w:b/>
                <w:bCs/>
                <w:color w:val="000000"/>
                <w:sz w:val="18"/>
                <w:szCs w:val="18"/>
                <w:lang w:val="es-BO" w:eastAsia="es-BO"/>
              </w:rPr>
              <w:t>Ítem</w:t>
            </w:r>
          </w:p>
        </w:tc>
        <w:tc>
          <w:tcPr>
            <w:tcW w:w="2175" w:type="dxa"/>
            <w:tcBorders>
              <w:top w:val="single" w:sz="4" w:space="0" w:color="auto"/>
              <w:left w:val="nil"/>
              <w:bottom w:val="single" w:sz="4" w:space="0" w:color="auto"/>
              <w:right w:val="single" w:sz="4" w:space="0" w:color="auto"/>
            </w:tcBorders>
            <w:shd w:val="clear" w:color="auto" w:fill="92D050"/>
            <w:noWrap/>
            <w:vAlign w:val="center"/>
            <w:hideMark/>
          </w:tcPr>
          <w:p w:rsidR="00D36EC4" w:rsidRPr="00D93874" w:rsidRDefault="00D36EC4" w:rsidP="00D93874">
            <w:pPr>
              <w:jc w:val="center"/>
              <w:rPr>
                <w:rFonts w:ascii="Century Gothic" w:hAnsi="Century Gothic"/>
                <w:b/>
                <w:bCs/>
                <w:color w:val="000000"/>
                <w:sz w:val="18"/>
                <w:szCs w:val="18"/>
                <w:lang w:val="es-BO" w:eastAsia="es-BO"/>
              </w:rPr>
            </w:pPr>
            <w:r w:rsidRPr="00D93874">
              <w:rPr>
                <w:rFonts w:ascii="Century Gothic" w:hAnsi="Century Gothic"/>
                <w:b/>
                <w:bCs/>
                <w:color w:val="000000"/>
                <w:sz w:val="18"/>
                <w:szCs w:val="18"/>
                <w:lang w:val="es-BO" w:eastAsia="es-BO"/>
              </w:rPr>
              <w:t>Detalle</w:t>
            </w:r>
          </w:p>
        </w:tc>
        <w:tc>
          <w:tcPr>
            <w:tcW w:w="732" w:type="dxa"/>
            <w:tcBorders>
              <w:top w:val="single" w:sz="4" w:space="0" w:color="auto"/>
              <w:left w:val="nil"/>
              <w:bottom w:val="single" w:sz="4" w:space="0" w:color="auto"/>
              <w:right w:val="single" w:sz="4" w:space="0" w:color="auto"/>
            </w:tcBorders>
            <w:shd w:val="clear" w:color="auto" w:fill="92D050"/>
            <w:noWrap/>
            <w:vAlign w:val="center"/>
            <w:hideMark/>
          </w:tcPr>
          <w:p w:rsidR="00D36EC4" w:rsidRPr="00D93874" w:rsidRDefault="00D36EC4" w:rsidP="00D93874">
            <w:pPr>
              <w:jc w:val="center"/>
              <w:rPr>
                <w:rFonts w:ascii="Century Gothic" w:hAnsi="Century Gothic"/>
                <w:b/>
                <w:bCs/>
                <w:color w:val="000000"/>
                <w:sz w:val="18"/>
                <w:szCs w:val="18"/>
                <w:lang w:val="es-BO" w:eastAsia="es-BO"/>
              </w:rPr>
            </w:pPr>
            <w:r w:rsidRPr="00D93874">
              <w:rPr>
                <w:rFonts w:ascii="Century Gothic" w:hAnsi="Century Gothic"/>
                <w:b/>
                <w:bCs/>
                <w:color w:val="000000"/>
                <w:sz w:val="18"/>
                <w:szCs w:val="18"/>
                <w:lang w:val="es-BO" w:eastAsia="es-BO"/>
              </w:rPr>
              <w:t>Pza.</w:t>
            </w:r>
          </w:p>
        </w:tc>
        <w:tc>
          <w:tcPr>
            <w:tcW w:w="775" w:type="dxa"/>
            <w:tcBorders>
              <w:top w:val="single" w:sz="4" w:space="0" w:color="auto"/>
              <w:left w:val="nil"/>
              <w:bottom w:val="single" w:sz="4" w:space="0" w:color="auto"/>
              <w:right w:val="single" w:sz="4" w:space="0" w:color="auto"/>
            </w:tcBorders>
            <w:shd w:val="clear" w:color="auto" w:fill="92D050"/>
            <w:noWrap/>
            <w:vAlign w:val="center"/>
            <w:hideMark/>
          </w:tcPr>
          <w:p w:rsidR="00D36EC4" w:rsidRPr="00D93874" w:rsidRDefault="00D36EC4" w:rsidP="00D93874">
            <w:pPr>
              <w:jc w:val="center"/>
              <w:rPr>
                <w:rFonts w:ascii="Century Gothic" w:hAnsi="Century Gothic"/>
                <w:b/>
                <w:bCs/>
                <w:color w:val="000000"/>
                <w:sz w:val="18"/>
                <w:szCs w:val="18"/>
                <w:lang w:val="es-BO" w:eastAsia="es-BO"/>
              </w:rPr>
            </w:pPr>
            <w:r w:rsidRPr="00D93874">
              <w:rPr>
                <w:rFonts w:ascii="Century Gothic" w:hAnsi="Century Gothic"/>
                <w:b/>
                <w:bCs/>
                <w:color w:val="000000"/>
                <w:sz w:val="18"/>
                <w:szCs w:val="18"/>
                <w:lang w:val="es-BO" w:eastAsia="es-BO"/>
              </w:rPr>
              <w:t>Unidad</w:t>
            </w:r>
          </w:p>
        </w:tc>
      </w:tr>
      <w:tr w:rsidR="00D36EC4" w:rsidRPr="00D93874" w:rsidTr="00D36EC4">
        <w:trPr>
          <w:trHeight w:val="534"/>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Acometida de agua </w:t>
            </w:r>
            <w:proofErr w:type="spellStart"/>
            <w:r w:rsidRPr="000A1AFF">
              <w:rPr>
                <w:rFonts w:ascii="Century Gothic" w:hAnsi="Century Gothic"/>
                <w:color w:val="000000"/>
                <w:sz w:val="16"/>
                <w:szCs w:val="16"/>
                <w:lang w:val="es-BO" w:eastAsia="es-BO"/>
              </w:rPr>
              <w:t>hidrosanitaria</w:t>
            </w:r>
            <w:proofErr w:type="spellEnd"/>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ml</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2</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Red sanitaria PVS 4"</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ml</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3</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Llaves de paso</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3,00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4</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Punto de agua fría</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5</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Punto de desagüe</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6</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Cámara de inspección </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7</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Asentado de artefactos</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2,00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8</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Lavamanos</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9</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Inodoro</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267"/>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10</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Espejo</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r w:rsidR="00D36EC4" w:rsidRPr="00D93874" w:rsidTr="00D36EC4">
        <w:trPr>
          <w:trHeight w:val="534"/>
          <w:jc w:val="center"/>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11</w:t>
            </w:r>
          </w:p>
        </w:tc>
        <w:tc>
          <w:tcPr>
            <w:tcW w:w="2175" w:type="dxa"/>
            <w:tcBorders>
              <w:top w:val="nil"/>
              <w:left w:val="nil"/>
              <w:bottom w:val="single" w:sz="4" w:space="0" w:color="auto"/>
              <w:right w:val="single" w:sz="4" w:space="0" w:color="auto"/>
            </w:tcBorders>
            <w:shd w:val="clear" w:color="auto" w:fill="auto"/>
            <w:vAlign w:val="center"/>
            <w:hideMark/>
          </w:tcPr>
          <w:p w:rsidR="00D36EC4" w:rsidRPr="000A1AFF" w:rsidRDefault="00D36EC4" w:rsidP="00D93874">
            <w:pP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Colgador de papel higiénico</w:t>
            </w:r>
          </w:p>
        </w:tc>
        <w:tc>
          <w:tcPr>
            <w:tcW w:w="732"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D93874">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 xml:space="preserve">      1,00 </w:t>
            </w:r>
          </w:p>
        </w:tc>
        <w:tc>
          <w:tcPr>
            <w:tcW w:w="775" w:type="dxa"/>
            <w:tcBorders>
              <w:top w:val="nil"/>
              <w:left w:val="nil"/>
              <w:bottom w:val="single" w:sz="4" w:space="0" w:color="auto"/>
              <w:right w:val="single" w:sz="4" w:space="0" w:color="auto"/>
            </w:tcBorders>
            <w:shd w:val="clear" w:color="auto" w:fill="auto"/>
            <w:noWrap/>
            <w:vAlign w:val="center"/>
            <w:hideMark/>
          </w:tcPr>
          <w:p w:rsidR="00D36EC4" w:rsidRPr="000A1AFF" w:rsidRDefault="00D36EC4" w:rsidP="00393E65">
            <w:pPr>
              <w:jc w:val="center"/>
              <w:rPr>
                <w:rFonts w:ascii="Century Gothic" w:hAnsi="Century Gothic"/>
                <w:color w:val="000000"/>
                <w:sz w:val="16"/>
                <w:szCs w:val="16"/>
                <w:lang w:val="es-BO" w:eastAsia="es-BO"/>
              </w:rPr>
            </w:pPr>
            <w:r w:rsidRPr="000A1AFF">
              <w:rPr>
                <w:rFonts w:ascii="Century Gothic" w:hAnsi="Century Gothic"/>
                <w:color w:val="000000"/>
                <w:sz w:val="16"/>
                <w:szCs w:val="16"/>
                <w:lang w:val="es-BO" w:eastAsia="es-BO"/>
              </w:rPr>
              <w:t>Pza.</w:t>
            </w:r>
          </w:p>
        </w:tc>
      </w:tr>
    </w:tbl>
    <w:p w:rsidR="00D93874" w:rsidRDefault="00D93874" w:rsidP="00D93874">
      <w:pPr>
        <w:pStyle w:val="Normal2"/>
        <w:rPr>
          <w:rFonts w:ascii="Century Gothic" w:hAnsi="Century Gothic" w:cs="Tahoma"/>
          <w:b/>
          <w:iCs/>
          <w:sz w:val="20"/>
          <w:lang w:val="es-BO"/>
        </w:rPr>
      </w:pPr>
    </w:p>
    <w:p w:rsidR="00E66628" w:rsidRPr="00E66628" w:rsidRDefault="00E66628" w:rsidP="00E66628">
      <w:pPr>
        <w:pStyle w:val="Normal2"/>
        <w:numPr>
          <w:ilvl w:val="0"/>
          <w:numId w:val="17"/>
        </w:numPr>
        <w:rPr>
          <w:rFonts w:ascii="Century Gothic" w:hAnsi="Century Gothic" w:cs="Tahoma"/>
          <w:b/>
          <w:iCs/>
          <w:sz w:val="20"/>
          <w:lang w:val="es-BO"/>
        </w:rPr>
      </w:pPr>
      <w:r w:rsidRPr="00E66628">
        <w:rPr>
          <w:rFonts w:ascii="Century Gothic" w:hAnsi="Century Gothic" w:cs="Tahoma"/>
          <w:b/>
          <w:iCs/>
          <w:sz w:val="20"/>
          <w:lang w:val="es-BO"/>
        </w:rPr>
        <w:t>ESPECIFICACIONES:</w:t>
      </w:r>
    </w:p>
    <w:p w:rsidR="00E66628" w:rsidRPr="00E66628" w:rsidRDefault="00E66628" w:rsidP="00E66628">
      <w:pPr>
        <w:pStyle w:val="Normal2"/>
        <w:rPr>
          <w:rFonts w:ascii="Century Gothic" w:hAnsi="Century Gothic" w:cs="Tahoma"/>
          <w:b/>
          <w:iCs/>
          <w:sz w:val="20"/>
          <w:lang w:val="es-BO"/>
        </w:rPr>
      </w:pPr>
    </w:p>
    <w:p w:rsidR="00E66628" w:rsidRPr="00E66628" w:rsidRDefault="00C024A1" w:rsidP="00E66628">
      <w:pPr>
        <w:numPr>
          <w:ilvl w:val="0"/>
          <w:numId w:val="2"/>
        </w:numPr>
        <w:tabs>
          <w:tab w:val="left" w:pos="284"/>
        </w:tabs>
        <w:spacing w:after="200"/>
        <w:jc w:val="both"/>
        <w:rPr>
          <w:rFonts w:ascii="Century Gothic" w:hAnsi="Century Gothic" w:cs="Tahoma"/>
          <w:bCs/>
          <w:sz w:val="20"/>
          <w:szCs w:val="20"/>
          <w:lang w:val="es-BO"/>
        </w:rPr>
      </w:pPr>
      <w:r>
        <w:rPr>
          <w:rFonts w:ascii="Century Gothic" w:hAnsi="Century Gothic" w:cs="Tahoma"/>
          <w:bCs/>
          <w:sz w:val="20"/>
          <w:szCs w:val="20"/>
          <w:lang w:val="es-BO"/>
        </w:rPr>
        <w:t xml:space="preserve">La acometida </w:t>
      </w:r>
      <w:proofErr w:type="spellStart"/>
      <w:r>
        <w:rPr>
          <w:rFonts w:ascii="Century Gothic" w:hAnsi="Century Gothic" w:cs="Tahoma"/>
          <w:bCs/>
          <w:sz w:val="20"/>
          <w:szCs w:val="20"/>
          <w:lang w:val="es-BO"/>
        </w:rPr>
        <w:t>hidr</w:t>
      </w:r>
      <w:r w:rsidR="00E66628" w:rsidRPr="00E66628">
        <w:rPr>
          <w:rFonts w:ascii="Century Gothic" w:hAnsi="Century Gothic" w:cs="Tahoma"/>
          <w:bCs/>
          <w:sz w:val="20"/>
          <w:szCs w:val="20"/>
          <w:lang w:val="es-BO"/>
        </w:rPr>
        <w:t>osanitaria</w:t>
      </w:r>
      <w:proofErr w:type="spellEnd"/>
      <w:r w:rsidR="00E66628" w:rsidRPr="00E66628">
        <w:rPr>
          <w:rFonts w:ascii="Century Gothic" w:hAnsi="Century Gothic" w:cs="Tahoma"/>
          <w:bCs/>
          <w:sz w:val="20"/>
          <w:szCs w:val="20"/>
          <w:lang w:val="es-BO"/>
        </w:rPr>
        <w:t xml:space="preserve"> de agua será con tubería de </w:t>
      </w:r>
      <w:proofErr w:type="spellStart"/>
      <w:r w:rsidR="00E66628" w:rsidRPr="00E66628">
        <w:rPr>
          <w:rFonts w:ascii="Century Gothic" w:hAnsi="Century Gothic" w:cs="Tahoma"/>
          <w:bCs/>
          <w:sz w:val="20"/>
          <w:szCs w:val="20"/>
          <w:lang w:val="es-BO"/>
        </w:rPr>
        <w:t>pvc</w:t>
      </w:r>
      <w:proofErr w:type="spellEnd"/>
      <w:r w:rsidR="00E66628" w:rsidRPr="00E66628">
        <w:rPr>
          <w:rFonts w:ascii="Century Gothic" w:hAnsi="Century Gothic" w:cs="Tahoma"/>
          <w:bCs/>
          <w:sz w:val="20"/>
          <w:szCs w:val="20"/>
          <w:lang w:val="es-BO"/>
        </w:rPr>
        <w:t xml:space="preserve"> de 1", conectada a la red principal existente en el predio del DCSC.</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 xml:space="preserve">La red pluvial </w:t>
      </w:r>
      <w:r w:rsidR="00C024A1" w:rsidRPr="00E66628">
        <w:rPr>
          <w:rFonts w:ascii="Century Gothic" w:hAnsi="Century Gothic" w:cs="Tahoma"/>
          <w:bCs/>
          <w:sz w:val="20"/>
          <w:szCs w:val="20"/>
          <w:lang w:val="es-BO"/>
        </w:rPr>
        <w:t>será</w:t>
      </w:r>
      <w:r w:rsidRPr="00E66628">
        <w:rPr>
          <w:rFonts w:ascii="Century Gothic" w:hAnsi="Century Gothic" w:cs="Tahoma"/>
          <w:bCs/>
          <w:sz w:val="20"/>
          <w:szCs w:val="20"/>
          <w:lang w:val="es-BO"/>
        </w:rPr>
        <w:t xml:space="preserve"> de 4" hasta el punto de alcantarillado o red principal existente en el predio del DCSC.</w:t>
      </w:r>
    </w:p>
    <w:p w:rsidR="00E66628" w:rsidRPr="00E66628" w:rsidRDefault="00E66628" w:rsidP="00E66628">
      <w:pPr>
        <w:numPr>
          <w:ilvl w:val="0"/>
          <w:numId w:val="2"/>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Tomas o puntos de agua para baterías de baño frío/caliente, con red de distribución interna.</w:t>
      </w:r>
    </w:p>
    <w:p w:rsidR="00E66628" w:rsidRPr="00E66628" w:rsidRDefault="00E66628" w:rsidP="00E66628">
      <w:pPr>
        <w:numPr>
          <w:ilvl w:val="0"/>
          <w:numId w:val="4"/>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Las griferías son de marca FV o similar.</w:t>
      </w:r>
    </w:p>
    <w:p w:rsidR="00E66628" w:rsidRPr="00E66628" w:rsidRDefault="00E66628" w:rsidP="00E66628">
      <w:pPr>
        <w:numPr>
          <w:ilvl w:val="0"/>
          <w:numId w:val="4"/>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Punto de agua fría, para cada accesorio sanitario</w:t>
      </w:r>
    </w:p>
    <w:p w:rsidR="00E66628" w:rsidRPr="00E66628" w:rsidRDefault="00E66628" w:rsidP="00E66628">
      <w:pPr>
        <w:numPr>
          <w:ilvl w:val="0"/>
          <w:numId w:val="4"/>
        </w:numPr>
        <w:tabs>
          <w:tab w:val="left" w:pos="284"/>
        </w:tabs>
        <w:spacing w:after="200"/>
        <w:jc w:val="both"/>
        <w:rPr>
          <w:rFonts w:ascii="Century Gothic" w:hAnsi="Century Gothic" w:cs="Tahoma"/>
          <w:bCs/>
          <w:sz w:val="20"/>
          <w:szCs w:val="20"/>
          <w:lang w:val="es-BO"/>
        </w:rPr>
      </w:pPr>
      <w:r w:rsidRPr="00E66628">
        <w:rPr>
          <w:rFonts w:ascii="Century Gothic" w:hAnsi="Century Gothic" w:cs="Tahoma"/>
          <w:bCs/>
          <w:sz w:val="20"/>
          <w:szCs w:val="20"/>
          <w:lang w:val="es-BO"/>
        </w:rPr>
        <w:t>Los artefactos serán asentados con pernos de fijación tanto en suelo como en paredes.</w:t>
      </w:r>
    </w:p>
    <w:p w:rsidR="00E66628" w:rsidRPr="00E66628" w:rsidRDefault="00E66628" w:rsidP="00E66628">
      <w:pPr>
        <w:numPr>
          <w:ilvl w:val="0"/>
          <w:numId w:val="4"/>
        </w:numPr>
        <w:autoSpaceDE w:val="0"/>
        <w:autoSpaceDN w:val="0"/>
        <w:adjustRightInd w:val="0"/>
        <w:rPr>
          <w:rFonts w:ascii="Century Gothic" w:hAnsi="Century Gothic" w:cs="Tahoma"/>
          <w:sz w:val="20"/>
          <w:szCs w:val="20"/>
          <w:lang w:val="es-BO" w:eastAsia="es-BO"/>
        </w:rPr>
      </w:pPr>
      <w:r w:rsidRPr="00E66628">
        <w:rPr>
          <w:rFonts w:ascii="Century Gothic" w:hAnsi="Century Gothic" w:cs="Tahoma"/>
          <w:sz w:val="20"/>
          <w:szCs w:val="20"/>
          <w:lang w:val="es-BO" w:eastAsia="es-BO"/>
        </w:rPr>
        <w:t>Los artefactos sanitarios serán marca Corona o similar, color blanco</w:t>
      </w:r>
    </w:p>
    <w:p w:rsidR="00E66628" w:rsidRPr="00E66628" w:rsidRDefault="00E66628" w:rsidP="00E66628">
      <w:pPr>
        <w:numPr>
          <w:ilvl w:val="0"/>
          <w:numId w:val="7"/>
        </w:numPr>
        <w:tabs>
          <w:tab w:val="left" w:pos="1843"/>
        </w:tabs>
        <w:autoSpaceDE w:val="0"/>
        <w:autoSpaceDN w:val="0"/>
        <w:adjustRightInd w:val="0"/>
        <w:ind w:firstLine="698"/>
        <w:rPr>
          <w:rFonts w:ascii="Century Gothic" w:hAnsi="Century Gothic" w:cs="Tahoma"/>
          <w:sz w:val="20"/>
          <w:szCs w:val="20"/>
          <w:lang w:val="es-BO" w:eastAsia="es-BO"/>
        </w:rPr>
      </w:pPr>
      <w:r w:rsidRPr="00E66628">
        <w:rPr>
          <w:rFonts w:ascii="Century Gothic" w:hAnsi="Century Gothic" w:cs="Tahoma"/>
          <w:sz w:val="20"/>
          <w:szCs w:val="20"/>
          <w:lang w:val="es-BO" w:eastAsia="es-BO"/>
        </w:rPr>
        <w:lastRenderedPageBreak/>
        <w:t>Accesorios sanitarios incluye jabonera, espejo, toallas, apoyo de papel, etc.</w:t>
      </w:r>
    </w:p>
    <w:p w:rsidR="00E66628" w:rsidRPr="00E66628" w:rsidRDefault="00E66628" w:rsidP="00E66628">
      <w:pPr>
        <w:numPr>
          <w:ilvl w:val="0"/>
          <w:numId w:val="8"/>
        </w:numPr>
        <w:tabs>
          <w:tab w:val="left" w:pos="284"/>
        </w:tabs>
        <w:spacing w:after="200"/>
        <w:ind w:firstLine="414"/>
        <w:jc w:val="both"/>
        <w:rPr>
          <w:rFonts w:ascii="Century Gothic" w:hAnsi="Century Gothic" w:cs="Tahoma"/>
          <w:bCs/>
          <w:sz w:val="20"/>
          <w:szCs w:val="20"/>
          <w:lang w:val="es-BO"/>
        </w:rPr>
      </w:pPr>
      <w:r w:rsidRPr="00E66628">
        <w:rPr>
          <w:rFonts w:ascii="Century Gothic" w:hAnsi="Century Gothic" w:cs="Tahoma"/>
          <w:bCs/>
          <w:sz w:val="20"/>
          <w:szCs w:val="20"/>
          <w:lang w:val="es-BO"/>
        </w:rPr>
        <w:t>Red de distribución de aguas blancas</w:t>
      </w:r>
    </w:p>
    <w:p w:rsidR="00E66628" w:rsidRPr="00E66628" w:rsidRDefault="00E66628" w:rsidP="00E66628">
      <w:pPr>
        <w:numPr>
          <w:ilvl w:val="0"/>
          <w:numId w:val="8"/>
        </w:numPr>
        <w:tabs>
          <w:tab w:val="left" w:pos="284"/>
        </w:tabs>
        <w:spacing w:after="200"/>
        <w:ind w:firstLine="414"/>
        <w:jc w:val="both"/>
        <w:rPr>
          <w:rFonts w:ascii="Century Gothic" w:hAnsi="Century Gothic" w:cs="Tahoma"/>
          <w:bCs/>
          <w:sz w:val="20"/>
          <w:szCs w:val="20"/>
          <w:lang w:val="es-BO"/>
        </w:rPr>
      </w:pPr>
      <w:r w:rsidRPr="00E66628">
        <w:rPr>
          <w:rFonts w:ascii="Century Gothic" w:hAnsi="Century Gothic" w:cs="Tahoma"/>
          <w:bCs/>
          <w:sz w:val="20"/>
          <w:szCs w:val="20"/>
          <w:lang w:val="es-BO"/>
        </w:rPr>
        <w:t>La red sanitaria será de PVC de diámetro 2" y 4" según normativa boliviana.</w:t>
      </w:r>
    </w:p>
    <w:p w:rsidR="00E66628" w:rsidRPr="00393E65" w:rsidRDefault="00E66628" w:rsidP="00393E65">
      <w:pPr>
        <w:pStyle w:val="Prrafodelista"/>
        <w:numPr>
          <w:ilvl w:val="1"/>
          <w:numId w:val="8"/>
        </w:numPr>
        <w:tabs>
          <w:tab w:val="left" w:pos="1701"/>
        </w:tabs>
        <w:autoSpaceDE w:val="0"/>
        <w:autoSpaceDN w:val="0"/>
        <w:adjustRightInd w:val="0"/>
        <w:rPr>
          <w:rFonts w:ascii="Century Gothic" w:hAnsi="Century Gothic" w:cs="Tahoma"/>
          <w:b/>
          <w:iCs/>
          <w:sz w:val="20"/>
          <w:lang w:val="es-BO"/>
        </w:rPr>
      </w:pPr>
      <w:r w:rsidRPr="00393E65">
        <w:rPr>
          <w:rFonts w:ascii="Century Gothic" w:hAnsi="Century Gothic" w:cs="Tahoma"/>
          <w:sz w:val="20"/>
          <w:szCs w:val="20"/>
          <w:lang w:val="es-BO" w:eastAsia="es-BO"/>
        </w:rPr>
        <w:t>Las cámaras de inspección serán de hormigón armado prefabricadas</w:t>
      </w:r>
      <w:r w:rsidRPr="00393E65">
        <w:rPr>
          <w:rFonts w:ascii="Century Gothic" w:hAnsi="Century Gothic" w:cs="Tahoma"/>
          <w:bCs/>
          <w:sz w:val="20"/>
          <w:szCs w:val="20"/>
          <w:lang w:val="es-BO"/>
        </w:rPr>
        <w:t>.</w:t>
      </w:r>
      <w:r w:rsidRPr="00393E65">
        <w:rPr>
          <w:rFonts w:ascii="Century Gothic" w:hAnsi="Century Gothic" w:cs="Tahoma"/>
          <w:b/>
          <w:iCs/>
          <w:sz w:val="20"/>
          <w:lang w:val="es-BO"/>
        </w:rPr>
        <w:t xml:space="preserve"> </w:t>
      </w:r>
    </w:p>
    <w:p w:rsidR="00E66628" w:rsidRPr="00E66628" w:rsidRDefault="00E66628" w:rsidP="00E66628">
      <w:pPr>
        <w:autoSpaceDE w:val="0"/>
        <w:autoSpaceDN w:val="0"/>
        <w:adjustRightInd w:val="0"/>
        <w:ind w:left="1788"/>
        <w:rPr>
          <w:rFonts w:ascii="Century Gothic" w:hAnsi="Century Gothic" w:cs="Tahoma"/>
          <w:b/>
          <w:iCs/>
          <w:sz w:val="20"/>
          <w:lang w:val="es-BO"/>
        </w:rPr>
      </w:pPr>
    </w:p>
    <w:p w:rsidR="00E66628" w:rsidRPr="00E66628" w:rsidRDefault="00E66628" w:rsidP="00E66628">
      <w:pPr>
        <w:pStyle w:val="Normal2"/>
        <w:rPr>
          <w:rFonts w:ascii="Century Gothic" w:hAnsi="Century Gothic" w:cs="Tahoma"/>
          <w:iCs/>
          <w:sz w:val="20"/>
          <w:lang w:val="es-BO"/>
        </w:rPr>
      </w:pPr>
      <w:r w:rsidRPr="00E66628">
        <w:rPr>
          <w:rFonts w:ascii="Century Gothic" w:hAnsi="Century Gothic" w:cs="Tahoma"/>
          <w:b/>
          <w:iCs/>
          <w:sz w:val="20"/>
          <w:lang w:val="es-BO"/>
        </w:rPr>
        <w:tab/>
      </w:r>
      <w:r w:rsidRPr="00C024A1">
        <w:rPr>
          <w:rFonts w:ascii="Century Gothic" w:hAnsi="Century Gothic" w:cs="Tahoma"/>
          <w:b/>
          <w:iCs/>
          <w:sz w:val="20"/>
          <w:lang w:val="es-BO"/>
        </w:rPr>
        <w:t>* Importante.-</w:t>
      </w:r>
      <w:r w:rsidRPr="00E66628">
        <w:rPr>
          <w:rFonts w:ascii="Century Gothic" w:hAnsi="Century Gothic" w:cs="Tahoma"/>
          <w:iCs/>
          <w:sz w:val="20"/>
          <w:lang w:val="es-BO"/>
        </w:rPr>
        <w:t xml:space="preserve"> Todos los trabajos de las instalaciones </w:t>
      </w:r>
      <w:proofErr w:type="spellStart"/>
      <w:r w:rsidRPr="00E66628">
        <w:rPr>
          <w:rFonts w:ascii="Century Gothic" w:hAnsi="Century Gothic" w:cs="Tahoma"/>
          <w:iCs/>
          <w:sz w:val="20"/>
          <w:lang w:val="es-BO"/>
        </w:rPr>
        <w:t>hidrosanitarias</w:t>
      </w:r>
      <w:proofErr w:type="spellEnd"/>
      <w:r w:rsidRPr="00E66628">
        <w:rPr>
          <w:rFonts w:ascii="Century Gothic" w:hAnsi="Century Gothic" w:cs="Tahoma"/>
          <w:iCs/>
          <w:sz w:val="20"/>
          <w:lang w:val="es-BO"/>
        </w:rPr>
        <w:t>, deben ser conectados a las instalaciones existentes, y la empresa adjudicada debe entregar todo funcionando y llave en mano.</w:t>
      </w:r>
    </w:p>
    <w:p w:rsidR="00E66628" w:rsidRPr="00E66628" w:rsidRDefault="00E66628" w:rsidP="00E66628">
      <w:pPr>
        <w:pStyle w:val="Normal2"/>
        <w:ind w:left="720"/>
        <w:rPr>
          <w:rFonts w:ascii="Century Gothic" w:hAnsi="Century Gothic" w:cs="Tahoma"/>
          <w:b/>
          <w:iCs/>
          <w:sz w:val="20"/>
          <w:lang w:val="es-BO"/>
        </w:rPr>
      </w:pPr>
    </w:p>
    <w:p w:rsidR="005A0BD4" w:rsidRDefault="00E66628" w:rsidP="00E66628">
      <w:pPr>
        <w:pStyle w:val="Normal2"/>
        <w:ind w:left="720" w:firstLine="348"/>
        <w:rPr>
          <w:rFonts w:ascii="Century Gothic" w:hAnsi="Century Gothic" w:cs="Tahoma"/>
          <w:b/>
          <w:iCs/>
          <w:sz w:val="20"/>
          <w:lang w:val="es-BO"/>
        </w:rPr>
      </w:pPr>
      <w:r w:rsidRPr="00E66628">
        <w:rPr>
          <w:rFonts w:ascii="Century Gothic" w:hAnsi="Century Gothic" w:cs="Tahoma"/>
          <w:b/>
          <w:iCs/>
          <w:sz w:val="20"/>
          <w:lang w:val="es-BO"/>
        </w:rPr>
        <w:t>VISTA EN PLANTA:</w:t>
      </w:r>
    </w:p>
    <w:p w:rsidR="005A0BD4" w:rsidRDefault="005A0BD4" w:rsidP="005A0BD4">
      <w:pPr>
        <w:pStyle w:val="Normal2"/>
        <w:ind w:left="720" w:firstLine="348"/>
        <w:jc w:val="center"/>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1008" behindDoc="0" locked="0" layoutInCell="1" allowOverlap="1">
            <wp:simplePos x="0" y="0"/>
            <wp:positionH relativeFrom="column">
              <wp:posOffset>205740</wp:posOffset>
            </wp:positionH>
            <wp:positionV relativeFrom="paragraph">
              <wp:posOffset>4446</wp:posOffset>
            </wp:positionV>
            <wp:extent cx="5791200" cy="405765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405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E66628" w:rsidRDefault="00E66628" w:rsidP="00E66628">
      <w:pPr>
        <w:pStyle w:val="Normal2"/>
        <w:ind w:left="720" w:firstLine="348"/>
        <w:rPr>
          <w:rFonts w:ascii="Century Gothic" w:hAnsi="Century Gothic" w:cs="Tahoma"/>
          <w:b/>
          <w:iCs/>
          <w:sz w:val="20"/>
          <w:lang w:val="es-BO"/>
        </w:rPr>
      </w:pPr>
      <w:r w:rsidRPr="00E66628">
        <w:rPr>
          <w:rFonts w:ascii="Century Gothic" w:hAnsi="Century Gothic" w:cs="Tahoma"/>
          <w:b/>
          <w:iCs/>
          <w:sz w:val="20"/>
          <w:lang w:val="es-BO"/>
        </w:rPr>
        <w:t>VISTA EN PLANTA MEZANINE:</w:t>
      </w:r>
    </w:p>
    <w:p w:rsidR="005A0BD4" w:rsidRDefault="00D91AA4"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2032" behindDoc="0" locked="0" layoutInCell="1" allowOverlap="1" wp14:anchorId="42B9602A" wp14:editId="5CAB05D8">
            <wp:simplePos x="0" y="0"/>
            <wp:positionH relativeFrom="column">
              <wp:posOffset>205740</wp:posOffset>
            </wp:positionH>
            <wp:positionV relativeFrom="paragraph">
              <wp:posOffset>-3810</wp:posOffset>
            </wp:positionV>
            <wp:extent cx="5781675" cy="3590925"/>
            <wp:effectExtent l="0" t="0" r="9525"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1675" cy="3590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BD4" w:rsidRDefault="005A0BD4" w:rsidP="005A0BD4">
      <w:pPr>
        <w:pStyle w:val="Normal2"/>
        <w:ind w:left="720" w:firstLine="348"/>
        <w:jc w:val="center"/>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D91AA4"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3056" behindDoc="0" locked="0" layoutInCell="1" allowOverlap="1" wp14:anchorId="40424046" wp14:editId="48A8A5F4">
            <wp:simplePos x="0" y="0"/>
            <wp:positionH relativeFrom="column">
              <wp:posOffset>205740</wp:posOffset>
            </wp:positionH>
            <wp:positionV relativeFrom="paragraph">
              <wp:posOffset>8891</wp:posOffset>
            </wp:positionV>
            <wp:extent cx="5248275" cy="2457450"/>
            <wp:effectExtent l="0" t="0" r="952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Default="005A0BD4" w:rsidP="00E66628">
      <w:pPr>
        <w:pStyle w:val="Normal2"/>
        <w:ind w:left="720" w:firstLine="348"/>
        <w:rPr>
          <w:rFonts w:ascii="Century Gothic" w:hAnsi="Century Gothic" w:cs="Tahoma"/>
          <w:b/>
          <w:iCs/>
          <w:sz w:val="20"/>
          <w:lang w:val="es-BO"/>
        </w:rPr>
      </w:pPr>
    </w:p>
    <w:p w:rsidR="005A0BD4" w:rsidRPr="00E66628" w:rsidRDefault="005A0BD4"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Default="00E66628" w:rsidP="00E66628">
      <w:pPr>
        <w:pStyle w:val="Normal2"/>
        <w:ind w:left="720" w:firstLine="348"/>
        <w:rPr>
          <w:rFonts w:ascii="Century Gothic" w:hAnsi="Century Gothic" w:cs="Tahoma"/>
          <w:b/>
          <w:iCs/>
          <w:sz w:val="20"/>
          <w:lang w:val="es-BO"/>
        </w:rPr>
      </w:pPr>
      <w:r w:rsidRPr="00E66628">
        <w:rPr>
          <w:rFonts w:ascii="Century Gothic" w:hAnsi="Century Gothic" w:cs="Tahoma"/>
          <w:b/>
          <w:iCs/>
          <w:sz w:val="20"/>
          <w:lang w:val="es-BO"/>
        </w:rPr>
        <w:t>CORTES Y ELAVACIONES:</w:t>
      </w:r>
    </w:p>
    <w:p w:rsidR="00DC4A61" w:rsidRDefault="00DC4A61"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4080" behindDoc="0" locked="0" layoutInCell="1" allowOverlap="1" wp14:anchorId="391F7132" wp14:editId="064666A8">
            <wp:simplePos x="0" y="0"/>
            <wp:positionH relativeFrom="column">
              <wp:posOffset>358140</wp:posOffset>
            </wp:positionH>
            <wp:positionV relativeFrom="paragraph">
              <wp:posOffset>15240</wp:posOffset>
            </wp:positionV>
            <wp:extent cx="5305425" cy="3295650"/>
            <wp:effectExtent l="0" t="0" r="952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329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Pr="00E66628" w:rsidRDefault="00DC4A61"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DC4A61"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6128" behindDoc="0" locked="0" layoutInCell="1" allowOverlap="1" wp14:anchorId="7D43FE37" wp14:editId="347C8F46">
            <wp:simplePos x="0" y="0"/>
            <wp:positionH relativeFrom="column">
              <wp:posOffset>291465</wp:posOffset>
            </wp:positionH>
            <wp:positionV relativeFrom="paragraph">
              <wp:posOffset>94615</wp:posOffset>
            </wp:positionV>
            <wp:extent cx="5543550" cy="24669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0" w:firstLine="0"/>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Default="00E66628" w:rsidP="00E66628">
      <w:pPr>
        <w:pStyle w:val="Normal2"/>
        <w:ind w:left="720" w:firstLine="348"/>
        <w:rPr>
          <w:rFonts w:ascii="Century Gothic" w:hAnsi="Century Gothic" w:cs="Tahoma"/>
          <w:b/>
          <w:iCs/>
          <w:sz w:val="20"/>
          <w:lang w:val="es-BO"/>
        </w:rPr>
      </w:pPr>
      <w:r w:rsidRPr="00E66628">
        <w:rPr>
          <w:rFonts w:ascii="Century Gothic" w:hAnsi="Century Gothic" w:cs="Tahoma"/>
          <w:b/>
          <w:iCs/>
          <w:sz w:val="20"/>
          <w:lang w:val="es-BO"/>
        </w:rPr>
        <w:t>PLANO DE INST. ELECTRICA (ILUMINACION Y TOMACORRIENTE):</w:t>
      </w:r>
    </w:p>
    <w:p w:rsidR="002749AC" w:rsidRDefault="002749AC"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10464" behindDoc="0" locked="0" layoutInCell="1" allowOverlap="1" wp14:anchorId="2488B59B" wp14:editId="2BABB06F">
            <wp:simplePos x="0" y="0"/>
            <wp:positionH relativeFrom="column">
              <wp:posOffset>72390</wp:posOffset>
            </wp:positionH>
            <wp:positionV relativeFrom="paragraph">
              <wp:posOffset>107315</wp:posOffset>
            </wp:positionV>
            <wp:extent cx="5791200" cy="4162425"/>
            <wp:effectExtent l="0" t="0" r="0" b="9525"/>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416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r w:rsidRPr="00E66628">
        <w:rPr>
          <w:rFonts w:ascii="Century Gothic" w:hAnsi="Century Gothic"/>
          <w:noProof/>
          <w:lang w:val="es-BO" w:eastAsia="es-BO"/>
        </w:rPr>
        <w:drawing>
          <wp:anchor distT="0" distB="0" distL="114300" distR="114300" simplePos="0" relativeHeight="251677696" behindDoc="1" locked="0" layoutInCell="1" allowOverlap="1" wp14:anchorId="6F454E62" wp14:editId="50DD06ED">
            <wp:simplePos x="0" y="0"/>
            <wp:positionH relativeFrom="column">
              <wp:posOffset>2767965</wp:posOffset>
            </wp:positionH>
            <wp:positionV relativeFrom="paragraph">
              <wp:posOffset>81280</wp:posOffset>
            </wp:positionV>
            <wp:extent cx="2076450" cy="1243965"/>
            <wp:effectExtent l="19050" t="19050" r="19050" b="1333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6450" cy="124396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66628">
        <w:rPr>
          <w:rFonts w:ascii="Century Gothic" w:hAnsi="Century Gothic"/>
          <w:noProof/>
          <w:lang w:val="es-BO" w:eastAsia="es-BO"/>
        </w:rPr>
        <w:drawing>
          <wp:anchor distT="0" distB="0" distL="114300" distR="114300" simplePos="0" relativeHeight="251676672" behindDoc="1" locked="0" layoutInCell="1" allowOverlap="1" wp14:anchorId="271A2B6F" wp14:editId="320119BE">
            <wp:simplePos x="0" y="0"/>
            <wp:positionH relativeFrom="column">
              <wp:posOffset>414655</wp:posOffset>
            </wp:positionH>
            <wp:positionV relativeFrom="paragraph">
              <wp:posOffset>77470</wp:posOffset>
            </wp:positionV>
            <wp:extent cx="2076419" cy="1246251"/>
            <wp:effectExtent l="19050" t="19050" r="19685" b="1143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6419" cy="1246251"/>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p>
    <w:p w:rsidR="002749AC" w:rsidRDefault="002749AC" w:rsidP="00E66628">
      <w:pPr>
        <w:pStyle w:val="Normal2"/>
        <w:ind w:left="720" w:firstLine="348"/>
        <w:rPr>
          <w:rFonts w:ascii="Century Gothic" w:hAnsi="Century Gothic" w:cs="Tahoma"/>
          <w:b/>
          <w:iCs/>
          <w:sz w:val="20"/>
          <w:lang w:val="es-BO"/>
        </w:rPr>
      </w:pPr>
      <w:r>
        <w:rPr>
          <w:rFonts w:ascii="Century Gothic" w:hAnsi="Century Gothic" w:cs="Tahoma"/>
          <w:b/>
          <w:iCs/>
          <w:sz w:val="20"/>
          <w:lang w:val="es-BO"/>
        </w:rPr>
        <w:t>INSTALACIÓN ELECTRICA MEZZANINE:</w:t>
      </w:r>
    </w:p>
    <w:p w:rsidR="00DC4A61" w:rsidRDefault="002749AC"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7152" behindDoc="0" locked="0" layoutInCell="1" allowOverlap="1" wp14:anchorId="4CE882B5" wp14:editId="0EEB2A15">
            <wp:simplePos x="0" y="0"/>
            <wp:positionH relativeFrom="column">
              <wp:posOffset>272415</wp:posOffset>
            </wp:positionH>
            <wp:positionV relativeFrom="paragraph">
              <wp:posOffset>143510</wp:posOffset>
            </wp:positionV>
            <wp:extent cx="5791200" cy="398145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3981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Default="00DC4A61" w:rsidP="00E66628">
      <w:pPr>
        <w:pStyle w:val="Normal2"/>
        <w:ind w:left="720" w:firstLine="348"/>
        <w:rPr>
          <w:rFonts w:ascii="Century Gothic" w:hAnsi="Century Gothic" w:cs="Tahoma"/>
          <w:b/>
          <w:iCs/>
          <w:sz w:val="20"/>
          <w:lang w:val="es-BO"/>
        </w:rPr>
      </w:pPr>
    </w:p>
    <w:p w:rsidR="00DC4A61" w:rsidRPr="00E66628" w:rsidRDefault="00DC4A61"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2749AC" w:rsidP="00E66628">
      <w:pPr>
        <w:pStyle w:val="Normal2"/>
        <w:ind w:left="720" w:firstLine="348"/>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8176" behindDoc="0" locked="0" layoutInCell="1" allowOverlap="1" wp14:anchorId="1FBCA1B6" wp14:editId="22948009">
            <wp:simplePos x="0" y="0"/>
            <wp:positionH relativeFrom="column">
              <wp:posOffset>1806575</wp:posOffset>
            </wp:positionH>
            <wp:positionV relativeFrom="paragraph">
              <wp:posOffset>76200</wp:posOffset>
            </wp:positionV>
            <wp:extent cx="2009140" cy="19145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914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2749AC" w:rsidRDefault="002749AC" w:rsidP="00E66628">
      <w:pPr>
        <w:pStyle w:val="Normal2"/>
        <w:ind w:left="0" w:firstLine="0"/>
        <w:rPr>
          <w:rFonts w:ascii="Century Gothic" w:hAnsi="Century Gothic" w:cs="Tahoma"/>
          <w:b/>
          <w:iCs/>
          <w:sz w:val="20"/>
          <w:lang w:val="es-BO"/>
        </w:rPr>
      </w:pPr>
    </w:p>
    <w:p w:rsidR="00E66628" w:rsidRPr="00E66628" w:rsidRDefault="00E66628" w:rsidP="00E66628">
      <w:pPr>
        <w:pStyle w:val="Normal2"/>
        <w:ind w:left="0" w:firstLine="0"/>
        <w:rPr>
          <w:rFonts w:ascii="Century Gothic" w:hAnsi="Century Gothic" w:cs="Tahoma"/>
          <w:b/>
          <w:iCs/>
          <w:sz w:val="20"/>
          <w:lang w:val="es-BO"/>
        </w:rPr>
      </w:pPr>
      <w:r w:rsidRPr="00E66628">
        <w:rPr>
          <w:rFonts w:ascii="Century Gothic" w:hAnsi="Century Gothic" w:cs="Tahoma"/>
          <w:b/>
          <w:iCs/>
          <w:sz w:val="20"/>
          <w:lang w:val="es-BO"/>
        </w:rPr>
        <w:t>PLANO DE INST. HIDROSANITARIA (RED DE AGUA POTABLE Y DESAGUES SANITARIO):</w:t>
      </w:r>
    </w:p>
    <w:p w:rsidR="00E66628" w:rsidRDefault="00E66628"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699200" behindDoc="0" locked="0" layoutInCell="1" allowOverlap="1" wp14:anchorId="67795551" wp14:editId="34CAE60F">
            <wp:simplePos x="0" y="0"/>
            <wp:positionH relativeFrom="column">
              <wp:posOffset>-3810</wp:posOffset>
            </wp:positionH>
            <wp:positionV relativeFrom="paragraph">
              <wp:posOffset>-1270</wp:posOffset>
            </wp:positionV>
            <wp:extent cx="5791200" cy="45339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453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01248" behindDoc="0" locked="0" layoutInCell="1" allowOverlap="1" wp14:anchorId="7913E7E1" wp14:editId="0BB3AB7C">
            <wp:simplePos x="0" y="0"/>
            <wp:positionH relativeFrom="column">
              <wp:posOffset>2025015</wp:posOffset>
            </wp:positionH>
            <wp:positionV relativeFrom="paragraph">
              <wp:posOffset>52705</wp:posOffset>
            </wp:positionV>
            <wp:extent cx="1758445" cy="2028825"/>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2125" cy="20330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Default="009D68EA" w:rsidP="00E66628">
      <w:pPr>
        <w:pStyle w:val="Normal2"/>
        <w:ind w:left="0" w:firstLine="0"/>
        <w:rPr>
          <w:rFonts w:ascii="Century Gothic" w:hAnsi="Century Gothic" w:cs="Tahoma"/>
          <w:b/>
          <w:iCs/>
          <w:sz w:val="20"/>
          <w:lang w:val="es-BO"/>
        </w:rPr>
      </w:pPr>
    </w:p>
    <w:p w:rsidR="009D68EA" w:rsidRPr="00E66628" w:rsidRDefault="009D68EA" w:rsidP="00E66628">
      <w:pPr>
        <w:pStyle w:val="Normal2"/>
        <w:ind w:left="0" w:firstLine="0"/>
        <w:rPr>
          <w:rFonts w:ascii="Century Gothic" w:hAnsi="Century Gothic" w:cs="Tahoma"/>
          <w:b/>
          <w:iCs/>
          <w:sz w:val="20"/>
          <w:lang w:val="es-BO"/>
        </w:rPr>
      </w:pPr>
    </w:p>
    <w:p w:rsidR="00E66628" w:rsidRDefault="009D68EA" w:rsidP="00E66628">
      <w:pPr>
        <w:pStyle w:val="Normal2"/>
        <w:ind w:left="0" w:firstLine="0"/>
        <w:rPr>
          <w:rFonts w:ascii="Century Gothic" w:hAnsi="Century Gothic" w:cs="Tahoma"/>
          <w:b/>
          <w:iCs/>
          <w:sz w:val="20"/>
          <w:lang w:val="es-BO"/>
        </w:rPr>
      </w:pPr>
      <w:r>
        <w:rPr>
          <w:rFonts w:ascii="Century Gothic" w:hAnsi="Century Gothic" w:cs="Tahoma"/>
          <w:b/>
          <w:iCs/>
          <w:sz w:val="20"/>
          <w:lang w:val="es-BO"/>
        </w:rPr>
        <w:t>PLANO SISTEMA DE SEGURIDAD:</w:t>
      </w:r>
    </w:p>
    <w:p w:rsidR="009D68EA" w:rsidRDefault="009D68EA" w:rsidP="00E66628">
      <w:pPr>
        <w:pStyle w:val="Normal2"/>
        <w:ind w:left="0" w:firstLine="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02272" behindDoc="0" locked="0" layoutInCell="1" allowOverlap="1" wp14:anchorId="5C044F50" wp14:editId="2C63949E">
            <wp:simplePos x="0" y="0"/>
            <wp:positionH relativeFrom="column">
              <wp:posOffset>215265</wp:posOffset>
            </wp:positionH>
            <wp:positionV relativeFrom="paragraph">
              <wp:posOffset>46991</wp:posOffset>
            </wp:positionV>
            <wp:extent cx="5781675" cy="26670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1675"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8EA" w:rsidRPr="00E66628" w:rsidRDefault="009D68EA" w:rsidP="00E66628">
      <w:pPr>
        <w:pStyle w:val="Normal2"/>
        <w:ind w:left="0" w:firstLine="0"/>
        <w:rPr>
          <w:rFonts w:ascii="Century Gothic" w:hAnsi="Century Gothic" w:cs="Tahoma"/>
          <w:b/>
          <w:iCs/>
          <w:sz w:val="20"/>
          <w:lang w:val="es-BO"/>
        </w:rPr>
      </w:pPr>
    </w:p>
    <w:p w:rsidR="00E66628" w:rsidRPr="00E66628" w:rsidRDefault="00E66628" w:rsidP="00E66628">
      <w:pPr>
        <w:pStyle w:val="Normal2"/>
        <w:ind w:left="0" w:firstLine="0"/>
        <w:rPr>
          <w:rFonts w:ascii="Century Gothic" w:hAnsi="Century Gothic" w:cs="Tahoma"/>
          <w:b/>
          <w:iCs/>
          <w:sz w:val="20"/>
          <w:lang w:val="es-BO"/>
        </w:rPr>
      </w:pPr>
    </w:p>
    <w:p w:rsidR="00E66628" w:rsidRPr="00E66628" w:rsidRDefault="00E66628" w:rsidP="00E66628">
      <w:pPr>
        <w:pStyle w:val="Normal2"/>
        <w:ind w:left="0" w:firstLine="0"/>
        <w:rPr>
          <w:rFonts w:ascii="Century Gothic" w:hAnsi="Century Gothic" w:cs="Tahoma"/>
          <w:b/>
          <w:iCs/>
          <w:sz w:val="20"/>
          <w:lang w:val="es-BO"/>
        </w:rPr>
      </w:pPr>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pStyle w:val="Normal2"/>
        <w:ind w:left="1068" w:firstLine="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0" w:firstLine="0"/>
        <w:rPr>
          <w:rFonts w:ascii="Century Gothic" w:hAnsi="Century Gothic" w:cs="Tahoma"/>
          <w:b/>
          <w:iCs/>
          <w:sz w:val="20"/>
          <w:lang w:val="es-BO"/>
        </w:rPr>
      </w:pPr>
    </w:p>
    <w:p w:rsidR="00E66628" w:rsidRPr="00E66628" w:rsidRDefault="009D68EA" w:rsidP="00E66628">
      <w:pPr>
        <w:pStyle w:val="Normal2"/>
        <w:ind w:left="720"/>
        <w:rPr>
          <w:rFonts w:ascii="Century Gothic" w:hAnsi="Century Gothic" w:cs="Tahoma"/>
          <w:b/>
          <w:iCs/>
          <w:sz w:val="20"/>
          <w:lang w:val="es-BO"/>
        </w:rPr>
      </w:pPr>
      <w:r>
        <w:rPr>
          <w:rFonts w:ascii="Century Gothic" w:hAnsi="Century Gothic" w:cs="Tahoma"/>
          <w:b/>
          <w:iCs/>
          <w:sz w:val="20"/>
          <w:lang w:val="es-BO"/>
        </w:rPr>
        <w:t>VISTA MEZZANINE</w:t>
      </w:r>
    </w:p>
    <w:p w:rsidR="00E66628" w:rsidRPr="00E66628" w:rsidRDefault="009D68EA" w:rsidP="00E66628">
      <w:pPr>
        <w:pStyle w:val="Normal2"/>
        <w:ind w:left="72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03296" behindDoc="0" locked="0" layoutInCell="1" allowOverlap="1" wp14:anchorId="7FFB0A27" wp14:editId="5CC17E44">
            <wp:simplePos x="0" y="0"/>
            <wp:positionH relativeFrom="column">
              <wp:posOffset>167640</wp:posOffset>
            </wp:positionH>
            <wp:positionV relativeFrom="paragraph">
              <wp:posOffset>34290</wp:posOffset>
            </wp:positionV>
            <wp:extent cx="5781675" cy="3019425"/>
            <wp:effectExtent l="0" t="0" r="9525" b="952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1675"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Default="00E66628" w:rsidP="00E66628">
      <w:pPr>
        <w:pStyle w:val="Normal2"/>
        <w:ind w:left="720"/>
        <w:rPr>
          <w:rFonts w:ascii="Century Gothic" w:hAnsi="Century Gothic" w:cs="Tahoma"/>
          <w:b/>
          <w:iCs/>
          <w:sz w:val="20"/>
          <w:lang w:val="es-BO"/>
        </w:rPr>
      </w:pPr>
    </w:p>
    <w:p w:rsidR="009D68EA" w:rsidRDefault="009D68EA" w:rsidP="00E66628">
      <w:pPr>
        <w:pStyle w:val="Normal2"/>
        <w:ind w:left="720"/>
        <w:rPr>
          <w:rFonts w:ascii="Century Gothic" w:hAnsi="Century Gothic" w:cs="Tahoma"/>
          <w:b/>
          <w:iCs/>
          <w:sz w:val="20"/>
          <w:lang w:val="es-BO"/>
        </w:rPr>
      </w:pPr>
    </w:p>
    <w:p w:rsidR="009D68EA" w:rsidRPr="00E66628" w:rsidRDefault="009D68EA"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Pr="00E66628" w:rsidRDefault="00E66628" w:rsidP="00E66628">
      <w:pPr>
        <w:pStyle w:val="Normal2"/>
        <w:ind w:left="720"/>
        <w:rPr>
          <w:rFonts w:ascii="Century Gothic" w:hAnsi="Century Gothic" w:cs="Tahoma"/>
          <w:b/>
          <w:iCs/>
          <w:sz w:val="20"/>
          <w:lang w:val="es-BO"/>
        </w:rPr>
      </w:pPr>
    </w:p>
    <w:p w:rsidR="00E66628" w:rsidRDefault="00FD73D1" w:rsidP="00E66628">
      <w:pPr>
        <w:jc w:val="both"/>
        <w:outlineLvl w:val="0"/>
        <w:rPr>
          <w:rFonts w:ascii="Century Gothic" w:hAnsi="Century Gothic" w:cs="Tahoma"/>
          <w:b/>
          <w:sz w:val="20"/>
          <w:szCs w:val="20"/>
          <w:u w:val="single"/>
        </w:rPr>
      </w:pPr>
      <w:r>
        <w:rPr>
          <w:rFonts w:ascii="Century Gothic" w:hAnsi="Century Gothic" w:cs="Tahoma"/>
          <w:b/>
          <w:sz w:val="20"/>
          <w:szCs w:val="20"/>
          <w:u w:val="single"/>
        </w:rPr>
        <w:t>OTROS:</w:t>
      </w:r>
    </w:p>
    <w:p w:rsidR="00400F68" w:rsidRDefault="00400F68" w:rsidP="00E66628">
      <w:pPr>
        <w:jc w:val="both"/>
        <w:outlineLvl w:val="0"/>
        <w:rPr>
          <w:rFonts w:ascii="Century Gothic" w:hAnsi="Century Gothic" w:cs="Tahoma"/>
          <w:b/>
          <w:sz w:val="20"/>
          <w:szCs w:val="20"/>
          <w:u w:val="single"/>
        </w:rPr>
      </w:pPr>
    </w:p>
    <w:p w:rsidR="00FD73D1" w:rsidRDefault="00FD73D1" w:rsidP="00E66628">
      <w:pPr>
        <w:jc w:val="both"/>
        <w:outlineLvl w:val="0"/>
        <w:rPr>
          <w:rFonts w:ascii="Century Gothic" w:hAnsi="Century Gothic" w:cs="Tahoma"/>
          <w:b/>
          <w:sz w:val="20"/>
          <w:szCs w:val="20"/>
          <w:u w:val="single"/>
        </w:rPr>
      </w:pPr>
      <w:r w:rsidRPr="00E66628">
        <w:rPr>
          <w:rFonts w:ascii="Century Gothic" w:hAnsi="Century Gothic"/>
          <w:noProof/>
          <w:lang w:val="es-BO" w:eastAsia="es-BO"/>
        </w:rPr>
        <w:drawing>
          <wp:anchor distT="0" distB="0" distL="114300" distR="114300" simplePos="0" relativeHeight="251661312" behindDoc="1" locked="0" layoutInCell="1" allowOverlap="1" wp14:anchorId="2E9BAD2B" wp14:editId="254F1A59">
            <wp:simplePos x="0" y="0"/>
            <wp:positionH relativeFrom="column">
              <wp:posOffset>386715</wp:posOffset>
            </wp:positionH>
            <wp:positionV relativeFrom="paragraph">
              <wp:posOffset>66040</wp:posOffset>
            </wp:positionV>
            <wp:extent cx="4838700" cy="2133600"/>
            <wp:effectExtent l="19050" t="19050" r="19050" b="190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8700" cy="21336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jc w:val="both"/>
        <w:outlineLvl w:val="0"/>
        <w:rPr>
          <w:rFonts w:ascii="Century Gothic" w:hAnsi="Century Gothic" w:cs="Tahoma"/>
          <w:b/>
          <w:sz w:val="20"/>
          <w:szCs w:val="20"/>
          <w:u w:val="single"/>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FD73D1" w:rsidP="00E66628">
      <w:pPr>
        <w:pStyle w:val="Normal2"/>
        <w:ind w:left="720" w:firstLine="348"/>
        <w:rPr>
          <w:rFonts w:ascii="Century Gothic" w:hAnsi="Century Gothic" w:cs="Tahoma"/>
          <w:b/>
          <w:iCs/>
          <w:sz w:val="20"/>
          <w:lang w:val="es-BO"/>
        </w:rPr>
      </w:pPr>
      <w:r w:rsidRPr="00E66628">
        <w:rPr>
          <w:rFonts w:ascii="Century Gothic" w:hAnsi="Century Gothic"/>
          <w:noProof/>
          <w:lang w:val="es-BO" w:eastAsia="es-BO"/>
        </w:rPr>
        <w:drawing>
          <wp:anchor distT="0" distB="0" distL="114300" distR="114300" simplePos="0" relativeHeight="251660288" behindDoc="1" locked="0" layoutInCell="1" allowOverlap="1" wp14:anchorId="368CD893" wp14:editId="545D586B">
            <wp:simplePos x="0" y="0"/>
            <wp:positionH relativeFrom="column">
              <wp:posOffset>72390</wp:posOffset>
            </wp:positionH>
            <wp:positionV relativeFrom="paragraph">
              <wp:posOffset>87630</wp:posOffset>
            </wp:positionV>
            <wp:extent cx="5391150" cy="3305175"/>
            <wp:effectExtent l="19050" t="19050" r="19050" b="2857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1150" cy="33051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9D68EA" w:rsidRDefault="009D68EA" w:rsidP="00E66628">
      <w:pPr>
        <w:pStyle w:val="Normal2"/>
        <w:ind w:left="720" w:firstLine="348"/>
        <w:rPr>
          <w:rFonts w:ascii="Century Gothic" w:hAnsi="Century Gothic" w:cs="Tahoma"/>
          <w:b/>
          <w:iCs/>
          <w:sz w:val="20"/>
          <w:lang w:val="es-BO"/>
        </w:rPr>
      </w:pPr>
    </w:p>
    <w:p w:rsidR="00FD73D1" w:rsidRDefault="00FD73D1" w:rsidP="00E66628">
      <w:pPr>
        <w:pStyle w:val="Normal2"/>
        <w:ind w:left="720" w:firstLine="348"/>
        <w:rPr>
          <w:rFonts w:ascii="Century Gothic" w:hAnsi="Century Gothic" w:cs="Tahoma"/>
          <w:b/>
          <w:iCs/>
          <w:sz w:val="20"/>
          <w:lang w:val="es-BO"/>
        </w:rPr>
      </w:pPr>
    </w:p>
    <w:p w:rsidR="00FD73D1" w:rsidRDefault="00FD73D1" w:rsidP="00E66628">
      <w:pPr>
        <w:pStyle w:val="Normal2"/>
        <w:ind w:left="720" w:firstLine="348"/>
        <w:rPr>
          <w:rFonts w:ascii="Century Gothic" w:hAnsi="Century Gothic" w:cs="Tahoma"/>
          <w:b/>
          <w:iCs/>
          <w:sz w:val="20"/>
          <w:lang w:val="es-BO"/>
        </w:rPr>
      </w:pPr>
    </w:p>
    <w:p w:rsidR="00E66628" w:rsidRPr="00E66628" w:rsidRDefault="00E66628" w:rsidP="00E66628">
      <w:pPr>
        <w:pStyle w:val="Normal2"/>
        <w:ind w:left="720" w:firstLine="348"/>
        <w:rPr>
          <w:rFonts w:ascii="Century Gothic" w:hAnsi="Century Gothic" w:cs="Tahoma"/>
          <w:b/>
          <w:iCs/>
          <w:sz w:val="20"/>
          <w:lang w:val="es-BO"/>
        </w:rPr>
      </w:pPr>
      <w:r w:rsidRPr="00E66628">
        <w:rPr>
          <w:rFonts w:ascii="Century Gothic" w:hAnsi="Century Gothic" w:cs="Tahoma"/>
          <w:b/>
          <w:iCs/>
          <w:sz w:val="20"/>
          <w:lang w:val="es-BO"/>
        </w:rPr>
        <w:t>FOTOGRAFÍAS DE MODELOS SIMILARES:</w:t>
      </w:r>
    </w:p>
    <w:p w:rsidR="00E66628" w:rsidRPr="00E66628" w:rsidRDefault="00FD73D1" w:rsidP="00E66628">
      <w:pPr>
        <w:pStyle w:val="Normal2"/>
        <w:ind w:left="720" w:firstLine="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04320" behindDoc="0" locked="0" layoutInCell="1" allowOverlap="1" wp14:anchorId="26AEFBB9" wp14:editId="21FBBED4">
            <wp:simplePos x="0" y="0"/>
            <wp:positionH relativeFrom="column">
              <wp:posOffset>-3810</wp:posOffset>
            </wp:positionH>
            <wp:positionV relativeFrom="paragraph">
              <wp:posOffset>8890</wp:posOffset>
            </wp:positionV>
            <wp:extent cx="5791200" cy="3076575"/>
            <wp:effectExtent l="0" t="0" r="0" b="952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200" cy="307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Default="00E66628"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400F68" w:rsidP="00E66628">
      <w:pPr>
        <w:pStyle w:val="Normal2"/>
        <w:ind w:left="720" w:firstLine="0"/>
        <w:rPr>
          <w:rFonts w:ascii="Century Gothic" w:hAnsi="Century Gothic" w:cs="Tahoma"/>
          <w:b/>
          <w:iCs/>
          <w:sz w:val="20"/>
          <w:lang w:val="es-BO"/>
        </w:rPr>
      </w:pPr>
      <w:r>
        <w:rPr>
          <w:rFonts w:ascii="Century Gothic" w:hAnsi="Century Gothic" w:cs="Tahoma"/>
          <w:b/>
          <w:iCs/>
          <w:noProof/>
          <w:sz w:val="20"/>
          <w:lang w:val="es-BO" w:eastAsia="es-BO"/>
        </w:rPr>
        <w:drawing>
          <wp:anchor distT="0" distB="0" distL="114300" distR="114300" simplePos="0" relativeHeight="251705344" behindDoc="0" locked="0" layoutInCell="1" allowOverlap="1" wp14:anchorId="218F4F21" wp14:editId="11DB64FB">
            <wp:simplePos x="0" y="0"/>
            <wp:positionH relativeFrom="column">
              <wp:posOffset>-3810</wp:posOffset>
            </wp:positionH>
            <wp:positionV relativeFrom="paragraph">
              <wp:posOffset>15875</wp:posOffset>
            </wp:positionV>
            <wp:extent cx="5791200" cy="2752725"/>
            <wp:effectExtent l="0" t="0" r="0" b="952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FD73D1" w:rsidRDefault="00FD73D1" w:rsidP="00E66628">
      <w:pPr>
        <w:pStyle w:val="Normal2"/>
        <w:ind w:left="720" w:firstLine="0"/>
        <w:rPr>
          <w:rFonts w:ascii="Century Gothic" w:hAnsi="Century Gothic" w:cs="Tahoma"/>
          <w:b/>
          <w:iCs/>
          <w:sz w:val="20"/>
          <w:lang w:val="es-BO"/>
        </w:rPr>
      </w:pPr>
    </w:p>
    <w:p w:rsidR="00E66628" w:rsidRPr="00E66628" w:rsidRDefault="00E66628" w:rsidP="00E66628">
      <w:pPr>
        <w:pStyle w:val="Normal2"/>
        <w:ind w:left="720" w:firstLine="0"/>
        <w:rPr>
          <w:rFonts w:ascii="Century Gothic" w:hAnsi="Century Gothic" w:cs="Tahoma"/>
          <w:b/>
          <w:iCs/>
          <w:sz w:val="20"/>
          <w:lang w:val="es-BO"/>
        </w:rPr>
      </w:pPr>
      <w:r w:rsidRPr="00E66628">
        <w:rPr>
          <w:rFonts w:ascii="Century Gothic" w:hAnsi="Century Gothic" w:cs="Tahoma"/>
          <w:b/>
          <w:iCs/>
          <w:sz w:val="20"/>
          <w:lang w:val="es-BO"/>
        </w:rPr>
        <w:t>DETALLES GENERALES DE LA INSTALACIÓN DE LA ESTRUCTURA DE ALMACEANMIENTO:</w: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r w:rsidRPr="00E66628">
        <w:rPr>
          <w:rFonts w:ascii="Century Gothic" w:hAnsi="Century Gothic"/>
          <w:noProof/>
          <w:lang w:val="es-BO" w:eastAsia="es-BO"/>
        </w:rPr>
        <w:drawing>
          <wp:anchor distT="0" distB="0" distL="114300" distR="114300" simplePos="0" relativeHeight="251664384" behindDoc="1" locked="0" layoutInCell="1" allowOverlap="1" wp14:anchorId="65ACBB79" wp14:editId="2EA105D9">
            <wp:simplePos x="0" y="0"/>
            <wp:positionH relativeFrom="column">
              <wp:posOffset>167640</wp:posOffset>
            </wp:positionH>
            <wp:positionV relativeFrom="paragraph">
              <wp:posOffset>48260</wp:posOffset>
            </wp:positionV>
            <wp:extent cx="5086350" cy="2600325"/>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b="33467"/>
                    <a:stretch>
                      <a:fillRect/>
                    </a:stretch>
                  </pic:blipFill>
                  <pic:spPr bwMode="auto">
                    <a:xfrm>
                      <a:off x="0" y="0"/>
                      <a:ext cx="508635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jc w:val="both"/>
        <w:outlineLvl w:val="0"/>
        <w:rPr>
          <w:rFonts w:ascii="Century Gothic" w:hAnsi="Century Gothic" w:cs="Tahoma"/>
          <w:b/>
          <w:sz w:val="20"/>
          <w:szCs w:val="20"/>
          <w:u w:val="single"/>
        </w:rPr>
      </w:pPr>
      <w:r w:rsidRPr="00E66628">
        <w:rPr>
          <w:rFonts w:ascii="Century Gothic" w:hAnsi="Century Gothic"/>
          <w:noProof/>
          <w:lang w:val="es-BO" w:eastAsia="es-BO"/>
        </w:rPr>
        <w:drawing>
          <wp:anchor distT="0" distB="0" distL="114300" distR="114300" simplePos="0" relativeHeight="251665408" behindDoc="1" locked="0" layoutInCell="1" allowOverlap="1" wp14:anchorId="726A1718" wp14:editId="6B04D593">
            <wp:simplePos x="0" y="0"/>
            <wp:positionH relativeFrom="column">
              <wp:posOffset>1824990</wp:posOffset>
            </wp:positionH>
            <wp:positionV relativeFrom="paragraph">
              <wp:posOffset>85090</wp:posOffset>
            </wp:positionV>
            <wp:extent cx="2524125" cy="1381125"/>
            <wp:effectExtent l="0" t="0" r="9525"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412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2749AC" w:rsidRDefault="002749AC" w:rsidP="00E66628">
      <w:pPr>
        <w:pStyle w:val="Normal2"/>
        <w:ind w:left="720" w:firstLine="0"/>
        <w:rPr>
          <w:rFonts w:ascii="Century Gothic" w:hAnsi="Century Gothic" w:cs="Tahoma"/>
          <w:b/>
          <w:iCs/>
          <w:sz w:val="20"/>
          <w:lang w:val="es-BO"/>
        </w:rPr>
      </w:pPr>
    </w:p>
    <w:p w:rsidR="002749AC" w:rsidRDefault="002749AC" w:rsidP="00E66628">
      <w:pPr>
        <w:pStyle w:val="Normal2"/>
        <w:ind w:left="720" w:firstLine="0"/>
        <w:rPr>
          <w:rFonts w:ascii="Century Gothic" w:hAnsi="Century Gothic" w:cs="Tahoma"/>
          <w:b/>
          <w:iCs/>
          <w:sz w:val="20"/>
          <w:lang w:val="es-BO"/>
        </w:rPr>
      </w:pPr>
    </w:p>
    <w:p w:rsidR="002749AC" w:rsidRDefault="002749AC" w:rsidP="00E66628">
      <w:pPr>
        <w:pStyle w:val="Normal2"/>
        <w:ind w:left="720" w:firstLine="0"/>
        <w:rPr>
          <w:rFonts w:ascii="Century Gothic" w:hAnsi="Century Gothic" w:cs="Tahoma"/>
          <w:b/>
          <w:iCs/>
          <w:sz w:val="20"/>
          <w:lang w:val="es-BO"/>
        </w:rPr>
      </w:pPr>
    </w:p>
    <w:p w:rsidR="002749AC" w:rsidRDefault="002749AC" w:rsidP="00E66628">
      <w:pPr>
        <w:pStyle w:val="Normal2"/>
        <w:ind w:left="720" w:firstLine="0"/>
        <w:rPr>
          <w:rFonts w:ascii="Century Gothic" w:hAnsi="Century Gothic" w:cs="Tahoma"/>
          <w:b/>
          <w:iCs/>
          <w:sz w:val="20"/>
          <w:lang w:val="es-BO"/>
        </w:rPr>
      </w:pPr>
    </w:p>
    <w:p w:rsidR="00FD73D1" w:rsidRDefault="00E66628" w:rsidP="002749AC">
      <w:pPr>
        <w:pStyle w:val="Normal2"/>
        <w:ind w:left="720" w:firstLine="0"/>
        <w:rPr>
          <w:rFonts w:ascii="Century Gothic" w:hAnsi="Century Gothic" w:cs="Tahoma"/>
          <w:b/>
          <w:sz w:val="20"/>
          <w:u w:val="single"/>
        </w:rPr>
      </w:pPr>
      <w:r w:rsidRPr="00E66628">
        <w:rPr>
          <w:rFonts w:ascii="Century Gothic" w:hAnsi="Century Gothic" w:cs="Tahoma"/>
          <w:b/>
          <w:iCs/>
          <w:sz w:val="20"/>
          <w:lang w:val="es-BO"/>
        </w:rPr>
        <w:t>UBICACIÓN MONTAJE DE GALPON DESMONTABLE (Predios Villa Luz- Santa Cruz).-</w:t>
      </w:r>
    </w:p>
    <w:p w:rsidR="00FD73D1" w:rsidRDefault="00FD73D1" w:rsidP="00E66628">
      <w:pPr>
        <w:ind w:left="720"/>
        <w:jc w:val="both"/>
        <w:outlineLvl w:val="0"/>
        <w:rPr>
          <w:rFonts w:ascii="Century Gothic" w:hAnsi="Century Gothic" w:cs="Tahoma"/>
          <w:b/>
          <w:sz w:val="20"/>
          <w:szCs w:val="20"/>
          <w:u w:val="single"/>
        </w:rPr>
      </w:pPr>
    </w:p>
    <w:p w:rsidR="00FD73D1" w:rsidRDefault="00FD73D1" w:rsidP="00E66628">
      <w:pPr>
        <w:ind w:left="720"/>
        <w:jc w:val="both"/>
        <w:outlineLvl w:val="0"/>
        <w:rPr>
          <w:rFonts w:ascii="Century Gothic" w:hAnsi="Century Gothic" w:cs="Tahoma"/>
          <w:b/>
          <w:sz w:val="20"/>
          <w:szCs w:val="20"/>
          <w:u w:val="single"/>
        </w:rPr>
      </w:pPr>
    </w:p>
    <w:p w:rsidR="00FD73D1" w:rsidRDefault="00FD73D1"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r w:rsidRPr="00E66628">
        <w:rPr>
          <w:rFonts w:ascii="Century Gothic" w:hAnsi="Century Gothic" w:cs="Tahoma"/>
          <w:b/>
          <w:iCs/>
          <w:noProof/>
          <w:sz w:val="20"/>
          <w:szCs w:val="20"/>
          <w:lang w:val="es-BO" w:eastAsia="es-BO"/>
        </w:rPr>
        <w:drawing>
          <wp:anchor distT="0" distB="0" distL="114300" distR="114300" simplePos="0" relativeHeight="251659264" behindDoc="1" locked="0" layoutInCell="1" allowOverlap="1" wp14:anchorId="64FDA380" wp14:editId="717661A7">
            <wp:simplePos x="0" y="0"/>
            <wp:positionH relativeFrom="column">
              <wp:posOffset>1905</wp:posOffset>
            </wp:positionH>
            <wp:positionV relativeFrom="paragraph">
              <wp:posOffset>147320</wp:posOffset>
            </wp:positionV>
            <wp:extent cx="5729605" cy="3571875"/>
            <wp:effectExtent l="0" t="0" r="4445"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25807" t="14502" r="24109" b="6042"/>
                    <a:stretch>
                      <a:fillRect/>
                    </a:stretch>
                  </pic:blipFill>
                  <pic:spPr bwMode="auto">
                    <a:xfrm>
                      <a:off x="0" y="0"/>
                      <a:ext cx="5729605" cy="3571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r w:rsidRPr="00E66628">
        <w:rPr>
          <w:rFonts w:ascii="Century Gothic" w:hAnsi="Century Gothic"/>
          <w:noProof/>
          <w:lang w:val="es-BO" w:eastAsia="es-BO"/>
        </w:rPr>
        <mc:AlternateContent>
          <mc:Choice Requires="wps">
            <w:drawing>
              <wp:anchor distT="0" distB="0" distL="114300" distR="114300" simplePos="0" relativeHeight="251686912" behindDoc="0" locked="0" layoutInCell="1" allowOverlap="1" wp14:anchorId="506F604A" wp14:editId="5BCDD4FE">
                <wp:simplePos x="0" y="0"/>
                <wp:positionH relativeFrom="column">
                  <wp:posOffset>340360</wp:posOffset>
                </wp:positionH>
                <wp:positionV relativeFrom="paragraph">
                  <wp:posOffset>121285</wp:posOffset>
                </wp:positionV>
                <wp:extent cx="923290" cy="215265"/>
                <wp:effectExtent l="127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85F" w:rsidRPr="00AE4CFC" w:rsidRDefault="0056185F" w:rsidP="00E66628">
                            <w:pPr>
                              <w:rPr>
                                <w:rFonts w:ascii="Calibri" w:hAnsi="Calibri"/>
                                <w:b/>
                                <w:color w:val="FF0000"/>
                                <w:sz w:val="16"/>
                                <w:szCs w:val="16"/>
                              </w:rPr>
                            </w:pPr>
                            <w:r w:rsidRPr="00AE4CFC">
                              <w:rPr>
                                <w:rFonts w:ascii="Calibri" w:hAnsi="Calibri"/>
                                <w:b/>
                                <w:color w:val="FF0000"/>
                                <w:sz w:val="16"/>
                                <w:szCs w:val="16"/>
                              </w:rPr>
                              <w:t>Galpón Existente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6F604A" id="_x0000_t202" coordsize="21600,21600" o:spt="202" path="m,l,21600r21600,l21600,xe">
                <v:stroke joinstyle="miter"/>
                <v:path gradientshapeok="t" o:connecttype="rect"/>
              </v:shapetype>
              <v:shape id="Cuadro de texto 5" o:spid="_x0000_s1026" type="#_x0000_t202" style="position:absolute;left:0;text-align:left;margin-left:26.8pt;margin-top:9.55pt;width:72.7pt;height:16.9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" stroked="f">
                <v:textbox style="mso-fit-shape-to-text:t">
                  <w:txbxContent>
                    <w:p w:rsidR="0056185F" w:rsidRPr="00AE4CFC" w:rsidRDefault="0056185F" w:rsidP="00E66628">
                      <w:pPr>
                        <w:rPr>
                          <w:rFonts w:ascii="Calibri" w:hAnsi="Calibri"/>
                          <w:b/>
                          <w:color w:val="FF0000"/>
                          <w:sz w:val="16"/>
                          <w:szCs w:val="16"/>
                        </w:rPr>
                      </w:pPr>
                      <w:r w:rsidRPr="00AE4CFC">
                        <w:rPr>
                          <w:rFonts w:ascii="Calibri" w:hAnsi="Calibri"/>
                          <w:b/>
                          <w:color w:val="FF0000"/>
                          <w:sz w:val="16"/>
                          <w:szCs w:val="16"/>
                        </w:rPr>
                        <w:t>Galpón Existente</w:t>
                      </w:r>
                    </w:p>
                  </w:txbxContent>
                </v:textbox>
              </v:shape>
            </w:pict>
          </mc:Fallback>
        </mc:AlternateConten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77630" w:rsidP="00E66628">
      <w:pPr>
        <w:ind w:left="720"/>
        <w:jc w:val="both"/>
        <w:outlineLvl w:val="0"/>
        <w:rPr>
          <w:rFonts w:ascii="Century Gothic" w:hAnsi="Century Gothic" w:cs="Tahoma"/>
          <w:b/>
          <w:sz w:val="20"/>
          <w:szCs w:val="20"/>
          <w:u w:val="single"/>
        </w:rPr>
      </w:pPr>
      <w:r w:rsidRPr="00E66628">
        <w:rPr>
          <w:rFonts w:ascii="Century Gothic" w:hAnsi="Century Gothic" w:cs="Tahoma"/>
          <w:b/>
          <w:noProof/>
          <w:sz w:val="20"/>
          <w:szCs w:val="20"/>
          <w:u w:val="single"/>
          <w:lang w:val="es-BO" w:eastAsia="es-BO"/>
        </w:rPr>
        <w:lastRenderedPageBreak/>
        <mc:AlternateContent>
          <mc:Choice Requires="wps">
            <w:drawing>
              <wp:anchor distT="0" distB="0" distL="114300" distR="114300" simplePos="0" relativeHeight="251688960" behindDoc="0" locked="0" layoutInCell="1" allowOverlap="1" wp14:anchorId="4C6FE9DA" wp14:editId="7C6B32A6">
                <wp:simplePos x="0" y="0"/>
                <wp:positionH relativeFrom="column">
                  <wp:posOffset>1342390</wp:posOffset>
                </wp:positionH>
                <wp:positionV relativeFrom="paragraph">
                  <wp:posOffset>-1905</wp:posOffset>
                </wp:positionV>
                <wp:extent cx="1781175" cy="479425"/>
                <wp:effectExtent l="231775" t="0" r="107950" b="0"/>
                <wp:wrapNone/>
                <wp:docPr id="4" name="Flecha curvada hacia abaj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34257">
                          <a:off x="0" y="0"/>
                          <a:ext cx="1781175" cy="479425"/>
                        </a:xfrm>
                        <a:prstGeom prst="curvedDownArrow">
                          <a:avLst>
                            <a:gd name="adj1" fmla="val 69144"/>
                            <a:gd name="adj2" fmla="val 111437"/>
                            <a:gd name="adj3" fmla="val 33333"/>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77D07"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4" o:spid="_x0000_s1026" type="#_x0000_t105" style="position:absolute;margin-left:105.7pt;margin-top:-.15pt;width:140.25pt;height:37.75pt;rotation:4624938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" adj="15121,20370" fillcolor="#4bacc6" stroked="f" strokecolor="#f2f2f2" strokeweight="3pt">
                <v:shadow on="t" color="#205867" opacity=".5" offset="1pt"/>
              </v:shape>
            </w:pict>
          </mc:Fallback>
        </mc:AlternateContent>
      </w:r>
      <w:r w:rsidR="00E66628" w:rsidRPr="00E66628">
        <w:rPr>
          <w:rFonts w:ascii="Century Gothic" w:hAnsi="Century Gothic" w:cs="Tahoma"/>
          <w:b/>
          <w:noProof/>
          <w:sz w:val="20"/>
          <w:szCs w:val="20"/>
          <w:u w:val="single"/>
          <w:lang w:val="es-BO" w:eastAsia="es-BO"/>
        </w:rPr>
        <mc:AlternateContent>
          <mc:Choice Requires="wps">
            <w:drawing>
              <wp:anchor distT="0" distB="0" distL="114300" distR="114300" simplePos="0" relativeHeight="251685888" behindDoc="0" locked="0" layoutInCell="1" allowOverlap="1" wp14:anchorId="13246EF5" wp14:editId="77C166B2">
                <wp:simplePos x="0" y="0"/>
                <wp:positionH relativeFrom="column">
                  <wp:posOffset>1082040</wp:posOffset>
                </wp:positionH>
                <wp:positionV relativeFrom="paragraph">
                  <wp:posOffset>33020</wp:posOffset>
                </wp:positionV>
                <wp:extent cx="635" cy="619760"/>
                <wp:effectExtent l="57150" t="8255" r="56515" b="1968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9760"/>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6BC82A" id="_x0000_t32" coordsize="21600,21600" o:spt="32" o:oned="t" path="m,l21600,21600e" filled="f">
                <v:path arrowok="t" fillok="f" o:connecttype="none"/>
                <o:lock v:ext="edit" shapetype="t"/>
              </v:shapetype>
              <v:shape id="Conector recto de flecha 3" o:spid="_x0000_s1026" type="#_x0000_t32" style="position:absolute;margin-left:85.2pt;margin-top:2.6pt;width:.05pt;height:4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" strokecolor="red" strokeweight="1pt">
                <v:stroke endarrow="block"/>
                <v:shadow color="#622423" offset="1pt"/>
              </v:shape>
            </w:pict>
          </mc:Fallback>
        </mc:AlternateConten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FD73D1" w:rsidP="00E66628">
      <w:pPr>
        <w:ind w:left="720"/>
        <w:jc w:val="both"/>
        <w:outlineLvl w:val="0"/>
        <w:rPr>
          <w:rFonts w:ascii="Century Gothic" w:hAnsi="Century Gothic" w:cs="Tahoma"/>
          <w:b/>
          <w:sz w:val="20"/>
          <w:szCs w:val="20"/>
          <w:u w:val="single"/>
        </w:rPr>
      </w:pPr>
      <w:r w:rsidRPr="00E66628">
        <w:rPr>
          <w:rFonts w:ascii="Century Gothic" w:hAnsi="Century Gothic" w:cs="Tahoma"/>
          <w:b/>
          <w:noProof/>
          <w:sz w:val="20"/>
          <w:szCs w:val="20"/>
          <w:u w:val="single"/>
          <w:lang w:val="es-BO" w:eastAsia="es-BO"/>
        </w:rPr>
        <mc:AlternateContent>
          <mc:Choice Requires="wps">
            <w:drawing>
              <wp:anchor distT="0" distB="0" distL="114300" distR="114300" simplePos="0" relativeHeight="251687936" behindDoc="0" locked="0" layoutInCell="1" allowOverlap="1" wp14:anchorId="6C5C9011" wp14:editId="360FD93B">
                <wp:simplePos x="0" y="0"/>
                <wp:positionH relativeFrom="column">
                  <wp:posOffset>1168193</wp:posOffset>
                </wp:positionH>
                <wp:positionV relativeFrom="paragraph">
                  <wp:posOffset>124474</wp:posOffset>
                </wp:positionV>
                <wp:extent cx="445716" cy="349152"/>
                <wp:effectExtent l="143510" t="104140" r="155575" b="11747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36310">
                          <a:off x="0" y="0"/>
                          <a:ext cx="445716" cy="34915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56185F" w:rsidRPr="00E77630" w:rsidRDefault="0056185F" w:rsidP="00E77630">
                            <w:pPr>
                              <w:jc w:val="center"/>
                              <w:rPr>
                                <w:color w:val="FF0000"/>
                                <w:sz w:val="12"/>
                                <w:lang w:val="es-BO"/>
                              </w:rPr>
                            </w:pPr>
                            <w:r w:rsidRPr="00E77630">
                              <w:rPr>
                                <w:color w:val="FF0000"/>
                                <w:sz w:val="12"/>
                                <w:lang w:val="es-BO"/>
                              </w:rPr>
                              <w:t>GALPON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C9011" id="Rectángulo 2" o:spid="_x0000_s1027" style="position:absolute;left:0;text-align:left;margin-left:92pt;margin-top:9.8pt;width:35.1pt;height:27.5pt;rotation:845011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" fillcolor="#f79646" strokecolor="#f2f2f2" strokeweight="3pt">
                <v:shadow on="t" color="#974706" opacity=".5" offset="1pt"/>
                <v:textbox>
                  <w:txbxContent>
                    <w:p w:rsidR="0056185F" w:rsidRPr="00E77630" w:rsidRDefault="0056185F" w:rsidP="00E77630">
                      <w:pPr>
                        <w:jc w:val="center"/>
                        <w:rPr>
                          <w:color w:val="FF0000"/>
                          <w:sz w:val="12"/>
                          <w:lang w:val="es-BO"/>
                        </w:rPr>
                      </w:pPr>
                      <w:r w:rsidRPr="00E77630">
                        <w:rPr>
                          <w:color w:val="FF0000"/>
                          <w:sz w:val="12"/>
                          <w:lang w:val="es-BO"/>
                        </w:rPr>
                        <w:t>GALPON 1</w:t>
                      </w:r>
                    </w:p>
                  </w:txbxContent>
                </v:textbox>
              </v:rect>
            </w:pict>
          </mc:Fallback>
        </mc:AlternateConten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FD73D1" w:rsidP="00E66628">
      <w:pPr>
        <w:ind w:left="720"/>
        <w:jc w:val="both"/>
        <w:outlineLvl w:val="0"/>
        <w:rPr>
          <w:rFonts w:ascii="Century Gothic" w:hAnsi="Century Gothic" w:cs="Tahoma"/>
          <w:b/>
          <w:sz w:val="20"/>
          <w:szCs w:val="20"/>
          <w:u w:val="single"/>
        </w:rPr>
      </w:pPr>
      <w:r w:rsidRPr="00E66628">
        <w:rPr>
          <w:rFonts w:ascii="Century Gothic" w:hAnsi="Century Gothic" w:cs="Tahoma"/>
          <w:b/>
          <w:noProof/>
          <w:sz w:val="20"/>
          <w:szCs w:val="20"/>
          <w:u w:val="single"/>
          <w:lang w:val="es-BO" w:eastAsia="es-BO"/>
        </w:rPr>
        <mc:AlternateContent>
          <mc:Choice Requires="wps">
            <w:drawing>
              <wp:anchor distT="0" distB="0" distL="114300" distR="114300" simplePos="0" relativeHeight="251707392" behindDoc="0" locked="0" layoutInCell="1" allowOverlap="1" wp14:anchorId="01C68147" wp14:editId="375A4474">
                <wp:simplePos x="0" y="0"/>
                <wp:positionH relativeFrom="column">
                  <wp:posOffset>1483123</wp:posOffset>
                </wp:positionH>
                <wp:positionV relativeFrom="paragraph">
                  <wp:posOffset>101830</wp:posOffset>
                </wp:positionV>
                <wp:extent cx="486364" cy="357880"/>
                <wp:effectExtent l="140335" t="88265" r="168910" b="111760"/>
                <wp:wrapNone/>
                <wp:docPr id="4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01134">
                          <a:off x="0" y="0"/>
                          <a:ext cx="486364" cy="35788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56185F" w:rsidRPr="00FD73D1" w:rsidRDefault="0056185F" w:rsidP="00FD73D1">
                            <w:pPr>
                              <w:jc w:val="center"/>
                              <w:rPr>
                                <w:color w:val="FF0000"/>
                                <w:sz w:val="12"/>
                                <w:lang w:val="es-BO"/>
                              </w:rPr>
                            </w:pPr>
                            <w:r w:rsidRPr="00FD73D1">
                              <w:rPr>
                                <w:color w:val="FF0000"/>
                                <w:sz w:val="12"/>
                                <w:lang w:val="es-BO"/>
                              </w:rPr>
                              <w:t>GALPON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68147" id="_x0000_s1028" style="position:absolute;left:0;text-align:left;margin-left:116.8pt;margin-top:8pt;width:38.3pt;height:28.2pt;rotation:8411692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" fillcolor="#f79646" strokecolor="#f2f2f2" strokeweight="3pt">
                <v:shadow on="t" color="#974706" opacity=".5" offset="1pt"/>
                <v:textbox>
                  <w:txbxContent>
                    <w:p w:rsidR="0056185F" w:rsidRPr="00FD73D1" w:rsidRDefault="0056185F" w:rsidP="00FD73D1">
                      <w:pPr>
                        <w:jc w:val="center"/>
                        <w:rPr>
                          <w:color w:val="FF0000"/>
                          <w:sz w:val="12"/>
                          <w:lang w:val="es-BO"/>
                        </w:rPr>
                      </w:pPr>
                      <w:r w:rsidRPr="00FD73D1">
                        <w:rPr>
                          <w:color w:val="FF0000"/>
                          <w:sz w:val="12"/>
                          <w:lang w:val="es-BO"/>
                        </w:rPr>
                        <w:t>GALPON 2</w:t>
                      </w:r>
                    </w:p>
                  </w:txbxContent>
                </v:textbox>
              </v:rect>
            </w:pict>
          </mc:Fallback>
        </mc:AlternateConten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FD73D1" w:rsidP="00E66628">
      <w:pPr>
        <w:ind w:left="720"/>
        <w:jc w:val="both"/>
        <w:outlineLvl w:val="0"/>
        <w:rPr>
          <w:rFonts w:ascii="Century Gothic" w:hAnsi="Century Gothic" w:cs="Tahoma"/>
          <w:b/>
          <w:sz w:val="20"/>
          <w:szCs w:val="20"/>
          <w:u w:val="single"/>
        </w:rPr>
      </w:pPr>
      <w:r w:rsidRPr="00E66628">
        <w:rPr>
          <w:rFonts w:ascii="Century Gothic" w:hAnsi="Century Gothic" w:cs="Tahoma"/>
          <w:b/>
          <w:noProof/>
          <w:sz w:val="20"/>
          <w:szCs w:val="20"/>
          <w:u w:val="single"/>
          <w:lang w:val="es-BO" w:eastAsia="es-BO"/>
        </w:rPr>
        <mc:AlternateContent>
          <mc:Choice Requires="wps">
            <w:drawing>
              <wp:anchor distT="0" distB="0" distL="114300" distR="114300" simplePos="0" relativeHeight="251709440" behindDoc="0" locked="0" layoutInCell="1" allowOverlap="1" wp14:anchorId="299CDE37" wp14:editId="0205A0E7">
                <wp:simplePos x="0" y="0"/>
                <wp:positionH relativeFrom="column">
                  <wp:posOffset>1874839</wp:posOffset>
                </wp:positionH>
                <wp:positionV relativeFrom="paragraph">
                  <wp:posOffset>84139</wp:posOffset>
                </wp:positionV>
                <wp:extent cx="505460" cy="368935"/>
                <wp:effectExtent l="163512" t="103188" r="172403" b="115252"/>
                <wp:wrapNone/>
                <wp:docPr id="46"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76539">
                          <a:off x="0" y="0"/>
                          <a:ext cx="505460" cy="36893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56185F" w:rsidRPr="00E77630" w:rsidRDefault="0056185F" w:rsidP="00E77630">
                            <w:pPr>
                              <w:jc w:val="center"/>
                              <w:rPr>
                                <w:color w:val="FF0000"/>
                                <w:sz w:val="10"/>
                                <w:lang w:val="es-BO"/>
                              </w:rPr>
                            </w:pPr>
                            <w:r w:rsidRPr="00E77630">
                              <w:rPr>
                                <w:color w:val="FF0000"/>
                                <w:sz w:val="10"/>
                                <w:lang w:val="es-BO"/>
                              </w:rPr>
                              <w:t>NUEVO GALPON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CDE37" id="_x0000_s1029" style="position:absolute;left:0;text-align:left;margin-left:147.65pt;margin-top:6.65pt;width:39.8pt;height:29.05pt;rotation:8494054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" fillcolor="#f79646" strokecolor="#f2f2f2" strokeweight="3pt">
                <v:shadow on="t" color="#974706" opacity=".5" offset="1pt"/>
                <v:textbox>
                  <w:txbxContent>
                    <w:p w:rsidR="0056185F" w:rsidRPr="00E77630" w:rsidRDefault="0056185F" w:rsidP="00E77630">
                      <w:pPr>
                        <w:jc w:val="center"/>
                        <w:rPr>
                          <w:color w:val="FF0000"/>
                          <w:sz w:val="10"/>
                          <w:lang w:val="es-BO"/>
                        </w:rPr>
                      </w:pPr>
                      <w:r w:rsidRPr="00E77630">
                        <w:rPr>
                          <w:color w:val="FF0000"/>
                          <w:sz w:val="10"/>
                          <w:lang w:val="es-BO"/>
                        </w:rPr>
                        <w:t>NUEVO GALPON 3</w:t>
                      </w:r>
                    </w:p>
                  </w:txbxContent>
                </v:textbox>
              </v:rect>
            </w:pict>
          </mc:Fallback>
        </mc:AlternateContent>
      </w:r>
    </w:p>
    <w:p w:rsidR="00E66628" w:rsidRPr="00E66628" w:rsidRDefault="00E77630" w:rsidP="00E66628">
      <w:pPr>
        <w:ind w:left="720"/>
        <w:jc w:val="both"/>
        <w:outlineLvl w:val="0"/>
        <w:rPr>
          <w:rFonts w:ascii="Century Gothic" w:hAnsi="Century Gothic" w:cs="Tahoma"/>
          <w:b/>
          <w:sz w:val="20"/>
          <w:szCs w:val="20"/>
          <w:u w:val="single"/>
        </w:rPr>
      </w:pPr>
      <w:r w:rsidRPr="00E66628">
        <w:rPr>
          <w:rFonts w:ascii="Century Gothic" w:hAnsi="Century Gothic"/>
          <w:noProof/>
          <w:lang w:val="es-BO" w:eastAsia="es-BO"/>
        </w:rPr>
        <mc:AlternateContent>
          <mc:Choice Requires="wps">
            <w:drawing>
              <wp:anchor distT="0" distB="0" distL="114300" distR="114300" simplePos="0" relativeHeight="251684864" behindDoc="0" locked="0" layoutInCell="1" allowOverlap="1" wp14:anchorId="16A45836" wp14:editId="39D8C6FD">
                <wp:simplePos x="0" y="0"/>
                <wp:positionH relativeFrom="column">
                  <wp:posOffset>2494915</wp:posOffset>
                </wp:positionH>
                <wp:positionV relativeFrom="paragraph">
                  <wp:posOffset>112478</wp:posOffset>
                </wp:positionV>
                <wp:extent cx="1019175" cy="542925"/>
                <wp:effectExtent l="0" t="0" r="28575" b="476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542925"/>
                        </a:xfrm>
                        <a:prstGeom prst="rect">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56185F" w:rsidRPr="00AE4CFC" w:rsidRDefault="0056185F" w:rsidP="00E66628">
                            <w:pPr>
                              <w:rPr>
                                <w:rFonts w:ascii="Arial Black" w:hAnsi="Arial Black"/>
                                <w:sz w:val="16"/>
                                <w:szCs w:val="16"/>
                                <w:lang w:val="es-BO"/>
                              </w:rPr>
                            </w:pPr>
                            <w:r w:rsidRPr="00AE4CFC">
                              <w:rPr>
                                <w:rFonts w:ascii="Arial Black" w:hAnsi="Arial Black"/>
                                <w:sz w:val="16"/>
                                <w:szCs w:val="16"/>
                                <w:lang w:val="es-BO"/>
                              </w:rPr>
                              <w:t>Galpón Desmontable de 300 m2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45836" id="Cuadro de texto 1" o:spid="_x0000_s1030" type="#_x0000_t202" style="position:absolute;left:0;text-align:left;margin-left:196.45pt;margin-top:8.85pt;width:80.2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" fillcolor="#4bacc6" stroked="f" strokecolor="#f2f2f2" strokeweight="3pt">
                <v:shadow on="t" color="#205867" opacity=".5" offset="1pt"/>
                <v:textbox>
                  <w:txbxContent>
                    <w:p w:rsidR="0056185F" w:rsidRPr="00AE4CFC" w:rsidRDefault="0056185F" w:rsidP="00E66628">
                      <w:pPr>
                        <w:rPr>
                          <w:rFonts w:ascii="Arial Black" w:hAnsi="Arial Black"/>
                          <w:sz w:val="16"/>
                          <w:szCs w:val="16"/>
                          <w:lang w:val="es-BO"/>
                        </w:rPr>
                      </w:pPr>
                      <w:r w:rsidRPr="00AE4CFC">
                        <w:rPr>
                          <w:rFonts w:ascii="Arial Black" w:hAnsi="Arial Black"/>
                          <w:sz w:val="16"/>
                          <w:szCs w:val="16"/>
                          <w:lang w:val="es-BO"/>
                        </w:rPr>
                        <w:t>Galpón Desmontable de 300 m2</w:t>
                      </w:r>
                    </w:p>
                  </w:txbxContent>
                </v:textbox>
              </v:shape>
            </w:pict>
          </mc:Fallback>
        </mc:AlternateConten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66628">
      <w:pPr>
        <w:jc w:val="both"/>
        <w:outlineLvl w:val="0"/>
        <w:rPr>
          <w:rFonts w:ascii="Century Gothic" w:hAnsi="Century Gothic" w:cs="Tahoma"/>
          <w:b/>
          <w:sz w:val="20"/>
          <w:szCs w:val="20"/>
          <w:u w:val="single"/>
        </w:rPr>
      </w:pPr>
    </w:p>
    <w:p w:rsidR="00E66628" w:rsidRPr="00E66628" w:rsidRDefault="00E66628" w:rsidP="00E66628">
      <w:pPr>
        <w:jc w:val="both"/>
        <w:outlineLvl w:val="0"/>
        <w:rPr>
          <w:rFonts w:ascii="Century Gothic" w:hAnsi="Century Gothic" w:cs="Tahoma"/>
          <w:b/>
          <w:sz w:val="20"/>
          <w:szCs w:val="20"/>
          <w:u w:val="single"/>
        </w:rPr>
      </w:pPr>
    </w:p>
    <w:p w:rsidR="00E66628" w:rsidRPr="00E66628" w:rsidRDefault="00E66628" w:rsidP="00E66628">
      <w:pPr>
        <w:jc w:val="both"/>
        <w:outlineLvl w:val="0"/>
        <w:rPr>
          <w:rFonts w:ascii="Century Gothic" w:hAnsi="Century Gothic" w:cs="Tahoma"/>
          <w:b/>
          <w:sz w:val="20"/>
          <w:szCs w:val="20"/>
          <w:u w:val="single"/>
        </w:rPr>
      </w:pPr>
    </w:p>
    <w:p w:rsidR="00E77630" w:rsidRDefault="00E77630" w:rsidP="00E66628">
      <w:pPr>
        <w:pStyle w:val="Normal2"/>
        <w:rPr>
          <w:rFonts w:ascii="Century Gothic" w:hAnsi="Century Gothic" w:cs="Tahoma"/>
          <w:b/>
          <w:iCs/>
          <w:sz w:val="20"/>
          <w:lang w:val="es-BO"/>
        </w:rPr>
      </w:pPr>
    </w:p>
    <w:p w:rsidR="00E77630" w:rsidRDefault="00E77630" w:rsidP="00E66628">
      <w:pPr>
        <w:pStyle w:val="Normal2"/>
        <w:rPr>
          <w:rFonts w:ascii="Century Gothic" w:hAnsi="Century Gothic" w:cs="Tahoma"/>
          <w:b/>
          <w:iCs/>
          <w:sz w:val="20"/>
          <w:lang w:val="es-BO"/>
        </w:rPr>
      </w:pPr>
    </w:p>
    <w:p w:rsidR="00E77630" w:rsidRDefault="00E77630" w:rsidP="00E66628">
      <w:pPr>
        <w:pStyle w:val="Normal2"/>
        <w:rPr>
          <w:rFonts w:ascii="Century Gothic" w:hAnsi="Century Gothic" w:cs="Tahoma"/>
          <w:b/>
          <w:iCs/>
          <w:sz w:val="20"/>
          <w:lang w:val="es-BO"/>
        </w:rPr>
      </w:pPr>
    </w:p>
    <w:p w:rsidR="00E66628" w:rsidRPr="00E66628" w:rsidRDefault="00E66628" w:rsidP="00E66628">
      <w:pPr>
        <w:pStyle w:val="Normal2"/>
        <w:rPr>
          <w:rFonts w:ascii="Century Gothic" w:hAnsi="Century Gothic" w:cs="Tahoma"/>
          <w:b/>
          <w:iCs/>
          <w:sz w:val="20"/>
          <w:lang w:val="es-BO"/>
        </w:rPr>
      </w:pPr>
      <w:r w:rsidRPr="00E66628">
        <w:rPr>
          <w:rFonts w:ascii="Century Gothic" w:hAnsi="Century Gothic" w:cs="Tahoma"/>
          <w:b/>
          <w:iCs/>
          <w:sz w:val="20"/>
          <w:lang w:val="es-BO"/>
        </w:rPr>
        <w:t>ADQUISICIÓN E INSTALACIÓN LLAVE EN MANO.-</w: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E77630">
      <w:pPr>
        <w:ind w:firstLine="708"/>
        <w:jc w:val="both"/>
        <w:outlineLvl w:val="0"/>
        <w:rPr>
          <w:rFonts w:ascii="Century Gothic" w:hAnsi="Century Gothic" w:cs="Tahoma"/>
          <w:sz w:val="20"/>
          <w:szCs w:val="20"/>
        </w:rPr>
      </w:pPr>
      <w:r w:rsidRPr="00E66628">
        <w:rPr>
          <w:rFonts w:ascii="Century Gothic" w:hAnsi="Century Gothic" w:cs="Tahoma"/>
          <w:sz w:val="20"/>
          <w:szCs w:val="20"/>
        </w:rPr>
        <w:t>La presente adquisición incluye la fabricación y montaje llave en mano de toda la estructura de almacenamiento, incluyendo todo lo detallado en las especificaciones técnicas descritas anteriormente</w:t>
      </w:r>
      <w:r w:rsidR="00E77630">
        <w:rPr>
          <w:rFonts w:ascii="Century Gothic" w:hAnsi="Century Gothic" w:cs="Tahoma"/>
          <w:sz w:val="20"/>
          <w:szCs w:val="20"/>
        </w:rPr>
        <w:t xml:space="preserve"> que no son limitativas</w:t>
      </w:r>
      <w:r w:rsidRPr="00E66628">
        <w:rPr>
          <w:rFonts w:ascii="Century Gothic" w:hAnsi="Century Gothic" w:cs="Tahoma"/>
          <w:sz w:val="20"/>
          <w:szCs w:val="20"/>
        </w:rPr>
        <w:t>:</w:t>
      </w:r>
    </w:p>
    <w:p w:rsidR="00E66628" w:rsidRPr="00E66628" w:rsidRDefault="00E66628" w:rsidP="00E66628">
      <w:pPr>
        <w:pStyle w:val="Normal2"/>
        <w:ind w:left="731" w:firstLine="0"/>
        <w:rPr>
          <w:rFonts w:ascii="Century Gothic" w:hAnsi="Century Gothic" w:cs="Tahoma"/>
          <w:b/>
          <w:iCs/>
          <w:sz w:val="20"/>
        </w:rPr>
      </w:pPr>
    </w:p>
    <w:p w:rsidR="00E66628" w:rsidRPr="00E66628" w:rsidRDefault="00E66628" w:rsidP="00E66628">
      <w:pPr>
        <w:pStyle w:val="Normal2"/>
        <w:numPr>
          <w:ilvl w:val="0"/>
          <w:numId w:val="4"/>
        </w:numPr>
        <w:rPr>
          <w:rFonts w:ascii="Century Gothic" w:hAnsi="Century Gothic" w:cs="Tahoma"/>
          <w:iCs/>
          <w:sz w:val="20"/>
          <w:lang w:val="es-BO"/>
        </w:rPr>
      </w:pPr>
      <w:r w:rsidRPr="00E66628">
        <w:rPr>
          <w:rFonts w:ascii="Century Gothic" w:hAnsi="Century Gothic" w:cs="Tahoma"/>
          <w:iCs/>
          <w:sz w:val="20"/>
          <w:lang w:val="es-BO"/>
        </w:rPr>
        <w:t>INSTALACIÓN DE PLATAFORMA Y PISOS INTERIORES</w:t>
      </w:r>
    </w:p>
    <w:p w:rsidR="00E66628" w:rsidRPr="00E66628" w:rsidRDefault="00E66628" w:rsidP="00E66628">
      <w:pPr>
        <w:pStyle w:val="Normal2"/>
        <w:numPr>
          <w:ilvl w:val="0"/>
          <w:numId w:val="4"/>
        </w:numPr>
        <w:rPr>
          <w:rFonts w:ascii="Century Gothic" w:hAnsi="Century Gothic" w:cs="Tahoma"/>
          <w:iCs/>
          <w:sz w:val="20"/>
          <w:lang w:val="es-BO"/>
        </w:rPr>
      </w:pPr>
      <w:r w:rsidRPr="00E66628">
        <w:rPr>
          <w:rFonts w:ascii="Century Gothic" w:hAnsi="Century Gothic" w:cs="Tahoma"/>
          <w:iCs/>
          <w:sz w:val="20"/>
          <w:lang w:val="es-BO"/>
        </w:rPr>
        <w:t>INSTALACIÓN DE GALPON DESMONTABLE TIPO RECTARCO, INCLUYENDO MUROS PREFABRICADOS , CARPINTERÍA Y CIELO RASO</w:t>
      </w:r>
    </w:p>
    <w:p w:rsidR="00E66628" w:rsidRDefault="00E66628" w:rsidP="00E66628">
      <w:pPr>
        <w:pStyle w:val="Normal2"/>
        <w:numPr>
          <w:ilvl w:val="0"/>
          <w:numId w:val="4"/>
        </w:numPr>
        <w:rPr>
          <w:rFonts w:ascii="Century Gothic" w:hAnsi="Century Gothic" w:cs="Tahoma"/>
          <w:iCs/>
          <w:sz w:val="20"/>
          <w:lang w:val="es-BO"/>
        </w:rPr>
      </w:pPr>
      <w:r w:rsidRPr="00E66628">
        <w:rPr>
          <w:rFonts w:ascii="Century Gothic" w:hAnsi="Century Gothic" w:cs="Tahoma"/>
          <w:iCs/>
          <w:sz w:val="20"/>
          <w:lang w:val="es-BO"/>
        </w:rPr>
        <w:t>INSTALACIÓN ELÉCTRICA, AIRES ACONDICIONADO Y EXTRACTORES</w:t>
      </w:r>
    </w:p>
    <w:p w:rsidR="00E77630" w:rsidRPr="00E66628" w:rsidRDefault="00E77630" w:rsidP="00E66628">
      <w:pPr>
        <w:pStyle w:val="Normal2"/>
        <w:numPr>
          <w:ilvl w:val="0"/>
          <w:numId w:val="4"/>
        </w:numPr>
        <w:rPr>
          <w:rFonts w:ascii="Century Gothic" w:hAnsi="Century Gothic" w:cs="Tahoma"/>
          <w:iCs/>
          <w:sz w:val="20"/>
          <w:lang w:val="es-BO"/>
        </w:rPr>
      </w:pPr>
      <w:r>
        <w:rPr>
          <w:rFonts w:ascii="Century Gothic" w:hAnsi="Century Gothic" w:cs="Tahoma"/>
          <w:iCs/>
          <w:sz w:val="20"/>
          <w:lang w:val="es-BO"/>
        </w:rPr>
        <w:t>INSTALACIONES SISTEMA DE SEGURIDAD</w:t>
      </w:r>
    </w:p>
    <w:p w:rsidR="00E66628" w:rsidRPr="00E66628" w:rsidRDefault="00E66628" w:rsidP="00E66628">
      <w:pPr>
        <w:pStyle w:val="Normal2"/>
        <w:numPr>
          <w:ilvl w:val="0"/>
          <w:numId w:val="4"/>
        </w:numPr>
        <w:rPr>
          <w:rFonts w:ascii="Century Gothic" w:hAnsi="Century Gothic" w:cs="Tahoma"/>
          <w:iCs/>
          <w:sz w:val="20"/>
          <w:lang w:val="es-BO"/>
        </w:rPr>
      </w:pPr>
      <w:r w:rsidRPr="00E66628">
        <w:rPr>
          <w:rFonts w:ascii="Century Gothic" w:hAnsi="Century Gothic" w:cs="Tahoma"/>
          <w:iCs/>
          <w:sz w:val="20"/>
          <w:lang w:val="es-BO"/>
        </w:rPr>
        <w:t>INSTALACIÓN HIDRO-SANITARIA</w:t>
      </w:r>
    </w:p>
    <w:p w:rsidR="00E66628" w:rsidRPr="00E66628" w:rsidRDefault="00E66628" w:rsidP="00E66628">
      <w:pPr>
        <w:ind w:left="1788"/>
        <w:jc w:val="both"/>
        <w:outlineLvl w:val="0"/>
        <w:rPr>
          <w:rFonts w:ascii="Century Gothic" w:hAnsi="Century Gothic" w:cs="Tahoma"/>
          <w:sz w:val="20"/>
          <w:szCs w:val="20"/>
        </w:rPr>
      </w:pPr>
    </w:p>
    <w:p w:rsidR="00E66628" w:rsidRPr="00E66628" w:rsidRDefault="00E66628" w:rsidP="0017269D">
      <w:pPr>
        <w:ind w:left="708" w:firstLine="708"/>
        <w:jc w:val="both"/>
        <w:outlineLvl w:val="0"/>
        <w:rPr>
          <w:rFonts w:ascii="Century Gothic" w:hAnsi="Century Gothic" w:cs="Tahoma"/>
          <w:sz w:val="20"/>
          <w:szCs w:val="20"/>
        </w:rPr>
      </w:pPr>
      <w:r w:rsidRPr="00E66628">
        <w:rPr>
          <w:rFonts w:ascii="Century Gothic" w:hAnsi="Century Gothic" w:cs="Tahoma"/>
          <w:sz w:val="20"/>
          <w:szCs w:val="20"/>
        </w:rPr>
        <w:t>Por lo cual el proveedor debe entregar la estructura de almacenamiento lista para su uso.</w:t>
      </w:r>
    </w:p>
    <w:p w:rsidR="00E66628" w:rsidRPr="00E66628" w:rsidRDefault="00E66628" w:rsidP="00E66628">
      <w:pPr>
        <w:jc w:val="both"/>
        <w:outlineLvl w:val="0"/>
        <w:rPr>
          <w:rFonts w:ascii="Century Gothic" w:hAnsi="Century Gothic" w:cs="Tahoma"/>
          <w:b/>
          <w:sz w:val="20"/>
          <w:szCs w:val="20"/>
          <w:u w:val="single"/>
        </w:rPr>
      </w:pPr>
    </w:p>
    <w:p w:rsidR="00E66628" w:rsidRDefault="00E66628" w:rsidP="00E66628">
      <w:pPr>
        <w:numPr>
          <w:ilvl w:val="0"/>
          <w:numId w:val="12"/>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INFORMACIÓN COMPLEMENTARIA</w:t>
      </w:r>
    </w:p>
    <w:p w:rsidR="00E77630" w:rsidRPr="00E66628" w:rsidRDefault="00E77630" w:rsidP="00E77630">
      <w:pPr>
        <w:jc w:val="both"/>
        <w:outlineLvl w:val="0"/>
        <w:rPr>
          <w:rFonts w:ascii="Century Gothic" w:hAnsi="Century Gothic" w:cs="Tahoma"/>
          <w:b/>
          <w:sz w:val="20"/>
          <w:szCs w:val="20"/>
          <w:u w:val="single"/>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PRECIO REFERENCIAL.-</w:t>
      </w:r>
    </w:p>
    <w:p w:rsidR="00E66628" w:rsidRPr="00E66628" w:rsidRDefault="00E66628" w:rsidP="00E66628">
      <w:pPr>
        <w:ind w:left="360"/>
        <w:jc w:val="both"/>
        <w:rPr>
          <w:rFonts w:ascii="Century Gothic" w:hAnsi="Century Gothic" w:cs="Tahoma"/>
          <w:b/>
          <w:sz w:val="20"/>
          <w:szCs w:val="20"/>
          <w:highlight w:val="yellow"/>
        </w:rPr>
      </w:pPr>
    </w:p>
    <w:p w:rsidR="00E66628" w:rsidRPr="00E66628" w:rsidRDefault="00E66628" w:rsidP="00E66628">
      <w:pPr>
        <w:ind w:left="540"/>
        <w:jc w:val="both"/>
        <w:rPr>
          <w:rFonts w:ascii="Century Gothic" w:hAnsi="Century Gothic" w:cs="Tahoma"/>
          <w:b/>
          <w:sz w:val="20"/>
          <w:szCs w:val="20"/>
        </w:rPr>
      </w:pPr>
      <w:r w:rsidRPr="00E66628">
        <w:rPr>
          <w:rFonts w:ascii="Century Gothic" w:hAnsi="Century Gothic" w:cs="Tahoma"/>
          <w:b/>
          <w:sz w:val="20"/>
          <w:szCs w:val="20"/>
        </w:rPr>
        <w:lastRenderedPageBreak/>
        <w:t>El precio referencial para el presente proceso es de Bs.1.</w:t>
      </w:r>
      <w:r w:rsidR="00E77630">
        <w:rPr>
          <w:rFonts w:ascii="Century Gothic" w:hAnsi="Century Gothic" w:cs="Tahoma"/>
          <w:b/>
          <w:sz w:val="20"/>
          <w:szCs w:val="20"/>
        </w:rPr>
        <w:t>244</w:t>
      </w:r>
      <w:r w:rsidRPr="00E66628">
        <w:rPr>
          <w:rFonts w:ascii="Century Gothic" w:hAnsi="Century Gothic" w:cs="Tahoma"/>
          <w:b/>
          <w:sz w:val="20"/>
          <w:szCs w:val="20"/>
        </w:rPr>
        <w:t>.</w:t>
      </w:r>
      <w:r w:rsidR="00E77630">
        <w:rPr>
          <w:rFonts w:ascii="Century Gothic" w:hAnsi="Century Gothic" w:cs="Tahoma"/>
          <w:b/>
          <w:sz w:val="20"/>
          <w:szCs w:val="20"/>
        </w:rPr>
        <w:t>082</w:t>
      </w:r>
      <w:r w:rsidRPr="00E66628">
        <w:rPr>
          <w:rFonts w:ascii="Century Gothic" w:hAnsi="Century Gothic" w:cs="Tahoma"/>
          <w:b/>
          <w:sz w:val="20"/>
          <w:szCs w:val="20"/>
        </w:rPr>
        <w:t>.</w:t>
      </w:r>
      <w:r w:rsidR="00E77630">
        <w:rPr>
          <w:rFonts w:ascii="Century Gothic" w:hAnsi="Century Gothic" w:cs="Tahoma"/>
          <w:b/>
          <w:sz w:val="20"/>
          <w:szCs w:val="20"/>
        </w:rPr>
        <w:t>25</w:t>
      </w:r>
      <w:r w:rsidRPr="00E66628">
        <w:rPr>
          <w:rFonts w:ascii="Century Gothic" w:hAnsi="Century Gothic" w:cs="Tahoma"/>
          <w:b/>
          <w:sz w:val="20"/>
          <w:szCs w:val="20"/>
        </w:rPr>
        <w:t xml:space="preserve"> (UN MILLON </w:t>
      </w:r>
      <w:r w:rsidR="00E77630">
        <w:rPr>
          <w:rFonts w:ascii="Century Gothic" w:hAnsi="Century Gothic" w:cs="Tahoma"/>
          <w:b/>
          <w:sz w:val="20"/>
          <w:szCs w:val="20"/>
        </w:rPr>
        <w:t>DOSCIENTOS CUARENTA Y CUATRO MIL OCHENTA Y DOS 25/</w:t>
      </w:r>
      <w:r w:rsidRPr="00E66628">
        <w:rPr>
          <w:rFonts w:ascii="Century Gothic" w:hAnsi="Century Gothic" w:cs="Tahoma"/>
          <w:b/>
          <w:sz w:val="20"/>
          <w:szCs w:val="20"/>
        </w:rPr>
        <w:t>100 Bolivianos).</w:t>
      </w:r>
    </w:p>
    <w:p w:rsidR="00E66628" w:rsidRPr="00E66628" w:rsidRDefault="00E66628" w:rsidP="00E66628">
      <w:pPr>
        <w:ind w:left="540"/>
        <w:jc w:val="both"/>
        <w:rPr>
          <w:rFonts w:ascii="Century Gothic" w:hAnsi="Century Gothic" w:cs="Tahoma"/>
          <w:b/>
          <w:sz w:val="20"/>
          <w:szCs w:val="20"/>
        </w:rPr>
      </w:pPr>
    </w:p>
    <w:p w:rsidR="00E66628" w:rsidRPr="00E77630" w:rsidRDefault="00E66628" w:rsidP="0017269D">
      <w:pPr>
        <w:ind w:left="708" w:firstLine="708"/>
        <w:jc w:val="both"/>
        <w:rPr>
          <w:rFonts w:ascii="Century Gothic" w:hAnsi="Century Gothic" w:cs="Tahoma"/>
          <w:b/>
          <w:sz w:val="18"/>
          <w:szCs w:val="20"/>
        </w:rPr>
      </w:pPr>
      <w:r w:rsidRPr="00E77630">
        <w:rPr>
          <w:rFonts w:ascii="Century Gothic" w:hAnsi="Century Gothic" w:cs="Calibri"/>
          <w:bCs/>
          <w:color w:val="000000"/>
          <w:sz w:val="22"/>
        </w:rPr>
        <w:t>Los proponentes deben realizar su</w:t>
      </w:r>
      <w:r w:rsidR="00E77630">
        <w:rPr>
          <w:rFonts w:ascii="Century Gothic" w:hAnsi="Century Gothic" w:cs="Calibri"/>
          <w:bCs/>
          <w:color w:val="000000"/>
          <w:sz w:val="22"/>
        </w:rPr>
        <w:t xml:space="preserve"> propuesta en moneda Nacional (</w:t>
      </w:r>
      <w:r w:rsidR="0017269D">
        <w:rPr>
          <w:rFonts w:ascii="Century Gothic" w:hAnsi="Century Gothic" w:cs="Calibri"/>
          <w:bCs/>
          <w:color w:val="000000"/>
          <w:sz w:val="22"/>
        </w:rPr>
        <w:t>bolivianos</w:t>
      </w:r>
      <w:r w:rsidRPr="00E77630">
        <w:rPr>
          <w:rFonts w:ascii="Century Gothic" w:hAnsi="Century Gothic" w:cs="Calibri"/>
          <w:bCs/>
          <w:color w:val="000000"/>
          <w:sz w:val="22"/>
        </w:rPr>
        <w:t>)</w:t>
      </w:r>
    </w:p>
    <w:p w:rsidR="00E66628" w:rsidRPr="00E66628" w:rsidRDefault="00E66628" w:rsidP="00E66628">
      <w:pPr>
        <w:ind w:left="540"/>
        <w:jc w:val="both"/>
        <w:rPr>
          <w:rFonts w:ascii="Century Gothic" w:hAnsi="Century Gothic" w:cs="Tahoma"/>
          <w:b/>
          <w:sz w:val="20"/>
          <w:szCs w:val="20"/>
        </w:rPr>
      </w:pPr>
    </w:p>
    <w:p w:rsidR="00E66628" w:rsidRPr="00E66628" w:rsidRDefault="00E66628" w:rsidP="00E66628">
      <w:pPr>
        <w:numPr>
          <w:ilvl w:val="0"/>
          <w:numId w:val="18"/>
        </w:numPr>
        <w:jc w:val="both"/>
        <w:rPr>
          <w:rFonts w:ascii="Century Gothic" w:hAnsi="Century Gothic" w:cs="Tahoma"/>
          <w:b/>
          <w:sz w:val="20"/>
          <w:szCs w:val="20"/>
        </w:rPr>
      </w:pPr>
      <w:r w:rsidRPr="00E66628">
        <w:rPr>
          <w:rFonts w:ascii="Century Gothic" w:hAnsi="Century Gothic" w:cs="Tahoma"/>
          <w:b/>
          <w:sz w:val="20"/>
          <w:szCs w:val="20"/>
          <w:u w:val="single"/>
        </w:rPr>
        <w:t>PROPONENTES ELEGIBLES.-</w:t>
      </w:r>
    </w:p>
    <w:p w:rsidR="00E66628" w:rsidRPr="00E66628" w:rsidRDefault="00E66628" w:rsidP="00E66628">
      <w:pPr>
        <w:ind w:left="360"/>
        <w:jc w:val="both"/>
        <w:outlineLvl w:val="0"/>
        <w:rPr>
          <w:rFonts w:ascii="Century Gothic" w:hAnsi="Century Gothic" w:cs="Tahoma"/>
          <w:sz w:val="20"/>
          <w:szCs w:val="20"/>
          <w:u w:val="single"/>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Empresas Legalmente establecidas, que se dediquen en exclusivo a la fabricación de estas estructuras de almacenamiento prefabricadas, tipo galpones y que cuenten con una experiencia mínima en el montaje y fabricación de estas estructuras de 3 años</w:t>
      </w:r>
      <w:r w:rsidR="00807B60">
        <w:rPr>
          <w:rFonts w:ascii="Century Gothic" w:hAnsi="Century Gothic" w:cs="Tahoma"/>
          <w:sz w:val="20"/>
          <w:szCs w:val="20"/>
        </w:rPr>
        <w:t xml:space="preserve">, </w:t>
      </w:r>
      <w:r w:rsidR="00FE69BB">
        <w:rPr>
          <w:rFonts w:ascii="Century Gothic" w:hAnsi="Century Gothic" w:cs="Tahoma"/>
          <w:sz w:val="20"/>
          <w:szCs w:val="20"/>
        </w:rPr>
        <w:t>las</w:t>
      </w:r>
      <w:r w:rsidR="00807B60">
        <w:rPr>
          <w:rFonts w:ascii="Century Gothic" w:hAnsi="Century Gothic" w:cs="Tahoma"/>
          <w:sz w:val="20"/>
          <w:szCs w:val="20"/>
        </w:rPr>
        <w:t xml:space="preserve"> mism</w:t>
      </w:r>
      <w:r w:rsidR="00FE69BB">
        <w:rPr>
          <w:rFonts w:ascii="Century Gothic" w:hAnsi="Century Gothic" w:cs="Tahoma"/>
          <w:sz w:val="20"/>
          <w:szCs w:val="20"/>
        </w:rPr>
        <w:t>as</w:t>
      </w:r>
      <w:r w:rsidR="00807B60">
        <w:rPr>
          <w:rFonts w:ascii="Century Gothic" w:hAnsi="Century Gothic" w:cs="Tahoma"/>
          <w:sz w:val="20"/>
          <w:szCs w:val="20"/>
        </w:rPr>
        <w:t xml:space="preserve"> </w:t>
      </w:r>
      <w:r w:rsidR="00FE69BB">
        <w:rPr>
          <w:rFonts w:ascii="Century Gothic" w:hAnsi="Century Gothic" w:cs="Tahoma"/>
          <w:sz w:val="20"/>
          <w:szCs w:val="20"/>
        </w:rPr>
        <w:t>deberán</w:t>
      </w:r>
      <w:r w:rsidR="00807B60">
        <w:rPr>
          <w:rFonts w:ascii="Century Gothic" w:hAnsi="Century Gothic" w:cs="Tahoma"/>
          <w:sz w:val="20"/>
          <w:szCs w:val="20"/>
        </w:rPr>
        <w:t xml:space="preserve"> ser verificable debiendo el proponente presentar por lo menos 1 contrato de adjudicación por año</w:t>
      </w:r>
      <w:r w:rsidR="00FE69BB">
        <w:rPr>
          <w:rFonts w:ascii="Century Gothic" w:hAnsi="Century Gothic" w:cs="Tahoma"/>
          <w:sz w:val="20"/>
          <w:szCs w:val="20"/>
        </w:rPr>
        <w:t xml:space="preserve"> de este tipo de trabajos</w:t>
      </w:r>
      <w:r w:rsidRPr="00E66628">
        <w:rPr>
          <w:rFonts w:ascii="Century Gothic" w:hAnsi="Century Gothic" w:cs="Tahoma"/>
          <w:sz w:val="20"/>
          <w:szCs w:val="20"/>
        </w:rPr>
        <w:t xml:space="preserve">. </w:t>
      </w:r>
    </w:p>
    <w:p w:rsidR="00E66628" w:rsidRPr="00E66628" w:rsidRDefault="00E66628" w:rsidP="00E66628">
      <w:pPr>
        <w:ind w:left="540"/>
        <w:jc w:val="both"/>
        <w:rPr>
          <w:rFonts w:ascii="Century Gothic" w:hAnsi="Century Gothic" w:cs="Tahoma"/>
          <w:sz w:val="20"/>
          <w:szCs w:val="20"/>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Los proponentes elegibles deben contemplar alguna certificación de calidad, para que sus propuestas sean consideradas, de manera que es requisito ajuntar como mínimo una certificación de calidad.</w:t>
      </w:r>
    </w:p>
    <w:p w:rsidR="00E66628" w:rsidRPr="00E66628" w:rsidRDefault="00E66628" w:rsidP="00E66628">
      <w:pPr>
        <w:ind w:left="540"/>
        <w:jc w:val="both"/>
        <w:rPr>
          <w:rFonts w:ascii="Century Gothic" w:hAnsi="Century Gothic" w:cs="Tahoma"/>
          <w:b/>
          <w:sz w:val="20"/>
          <w:szCs w:val="20"/>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GARANTÍA DE FABRICACION.-</w:t>
      </w:r>
    </w:p>
    <w:p w:rsidR="00E66628" w:rsidRPr="00E66628" w:rsidRDefault="00E66628" w:rsidP="00E66628">
      <w:pPr>
        <w:tabs>
          <w:tab w:val="left" w:pos="0"/>
        </w:tabs>
        <w:ind w:left="900"/>
        <w:jc w:val="both"/>
        <w:rPr>
          <w:rFonts w:ascii="Century Gothic" w:hAnsi="Century Gothic" w:cs="Tahoma"/>
          <w:sz w:val="20"/>
          <w:szCs w:val="20"/>
        </w:rPr>
      </w:pPr>
    </w:p>
    <w:p w:rsidR="00E66628" w:rsidRPr="00E66628" w:rsidRDefault="0017269D" w:rsidP="00E66628">
      <w:pPr>
        <w:tabs>
          <w:tab w:val="left" w:pos="0"/>
        </w:tabs>
        <w:ind w:left="540"/>
        <w:jc w:val="both"/>
        <w:rPr>
          <w:rFonts w:ascii="Century Gothic" w:hAnsi="Century Gothic" w:cs="Tahoma"/>
          <w:sz w:val="20"/>
          <w:szCs w:val="20"/>
        </w:rPr>
      </w:pPr>
      <w:r>
        <w:rPr>
          <w:rFonts w:ascii="Century Gothic" w:hAnsi="Century Gothic" w:cs="Tahoma"/>
          <w:sz w:val="20"/>
          <w:szCs w:val="20"/>
        </w:rPr>
        <w:tab/>
      </w:r>
      <w:r w:rsidR="00E77630">
        <w:rPr>
          <w:rFonts w:ascii="Century Gothic" w:hAnsi="Century Gothic" w:cs="Tahoma"/>
          <w:sz w:val="20"/>
          <w:szCs w:val="20"/>
        </w:rPr>
        <w:tab/>
      </w:r>
      <w:r w:rsidR="00E66628" w:rsidRPr="00E66628">
        <w:rPr>
          <w:rFonts w:ascii="Century Gothic" w:hAnsi="Century Gothic" w:cs="Tahoma"/>
          <w:sz w:val="20"/>
          <w:szCs w:val="20"/>
        </w:rPr>
        <w:t xml:space="preserve">Luego de terminado el bien, se entregará una garantía por 12 meses contra defecto de fabricación o mantenimiento. </w:t>
      </w:r>
    </w:p>
    <w:p w:rsidR="00E66628" w:rsidRPr="00E66628" w:rsidRDefault="00E66628" w:rsidP="00E66628">
      <w:pPr>
        <w:tabs>
          <w:tab w:val="left" w:pos="0"/>
        </w:tabs>
        <w:ind w:left="540"/>
        <w:jc w:val="both"/>
        <w:rPr>
          <w:rFonts w:ascii="Century Gothic" w:hAnsi="Century Gothic" w:cs="Tahoma"/>
          <w:sz w:val="20"/>
          <w:szCs w:val="20"/>
        </w:rPr>
      </w:pPr>
    </w:p>
    <w:p w:rsidR="00E66628" w:rsidRPr="00E66628" w:rsidRDefault="00E66628" w:rsidP="00E66628">
      <w:pPr>
        <w:tabs>
          <w:tab w:val="left" w:pos="0"/>
        </w:tabs>
        <w:ind w:left="900"/>
        <w:jc w:val="both"/>
        <w:rPr>
          <w:rFonts w:ascii="Century Gothic" w:hAnsi="Century Gothic" w:cs="Tahoma"/>
          <w:sz w:val="20"/>
          <w:szCs w:val="20"/>
        </w:rPr>
      </w:pPr>
    </w:p>
    <w:p w:rsid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VALIDEZ DE LA OFERTA.-</w:t>
      </w:r>
    </w:p>
    <w:p w:rsidR="0017269D" w:rsidRPr="00E66628" w:rsidRDefault="0017269D" w:rsidP="0017269D">
      <w:pPr>
        <w:ind w:left="720"/>
        <w:jc w:val="both"/>
        <w:outlineLvl w:val="0"/>
        <w:rPr>
          <w:rFonts w:ascii="Century Gothic" w:hAnsi="Century Gothic" w:cs="Tahoma"/>
          <w:b/>
          <w:sz w:val="20"/>
          <w:szCs w:val="20"/>
          <w:u w:val="single"/>
        </w:rPr>
      </w:pPr>
    </w:p>
    <w:p w:rsidR="00E66628" w:rsidRDefault="00E66628" w:rsidP="0017269D">
      <w:pPr>
        <w:spacing w:before="120" w:after="120"/>
        <w:ind w:left="708" w:firstLine="708"/>
        <w:jc w:val="both"/>
        <w:rPr>
          <w:rFonts w:ascii="Century Gothic" w:hAnsi="Century Gothic" w:cs="Tahoma"/>
          <w:sz w:val="22"/>
          <w:szCs w:val="22"/>
          <w:lang w:val="es-BO"/>
        </w:rPr>
      </w:pPr>
      <w:r w:rsidRPr="00E66628">
        <w:rPr>
          <w:rFonts w:ascii="Century Gothic" w:hAnsi="Century Gothic" w:cs="Tahoma"/>
          <w:sz w:val="20"/>
          <w:szCs w:val="20"/>
        </w:rPr>
        <w:t>Las ofertas deben tener un tiempo de validez de por lo menos sesenta (60) días calendario</w:t>
      </w:r>
      <w:r w:rsidRPr="00E66628">
        <w:rPr>
          <w:rFonts w:ascii="Century Gothic" w:hAnsi="Century Gothic" w:cs="Tahoma"/>
          <w:sz w:val="22"/>
          <w:szCs w:val="22"/>
          <w:lang w:val="es-BO"/>
        </w:rPr>
        <w:t>.</w:t>
      </w: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FORMA DE ADJUDICACIÓN.-</w:t>
      </w:r>
    </w:p>
    <w:p w:rsidR="00E66628" w:rsidRDefault="00E66628" w:rsidP="0017269D">
      <w:pPr>
        <w:spacing w:before="120" w:after="120"/>
        <w:ind w:left="708" w:firstLine="708"/>
        <w:jc w:val="both"/>
        <w:rPr>
          <w:rFonts w:ascii="Century Gothic" w:hAnsi="Century Gothic" w:cs="Tahoma"/>
          <w:sz w:val="20"/>
          <w:szCs w:val="20"/>
        </w:rPr>
      </w:pPr>
      <w:r w:rsidRPr="00E66628">
        <w:rPr>
          <w:rFonts w:ascii="Century Gothic" w:hAnsi="Century Gothic" w:cs="Tahoma"/>
          <w:sz w:val="20"/>
          <w:szCs w:val="20"/>
        </w:rPr>
        <w:t xml:space="preserve">  Por el Total</w:t>
      </w: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MÉTODO DE SELECCIÓN Y ADJUDICACION.-</w:t>
      </w:r>
    </w:p>
    <w:p w:rsidR="00E66628" w:rsidRPr="00E66628" w:rsidRDefault="00E66628" w:rsidP="00E66628">
      <w:pPr>
        <w:jc w:val="both"/>
        <w:rPr>
          <w:rFonts w:ascii="Century Gothic" w:hAnsi="Century Gothic" w:cs="Tahoma"/>
          <w:b/>
          <w:sz w:val="20"/>
          <w:szCs w:val="20"/>
          <w:u w:val="single"/>
        </w:rPr>
      </w:pPr>
    </w:p>
    <w:p w:rsidR="00E66628" w:rsidRPr="00E66628" w:rsidRDefault="00E66628" w:rsidP="0017269D">
      <w:pPr>
        <w:spacing w:before="120" w:after="120"/>
        <w:ind w:left="708" w:firstLine="708"/>
        <w:jc w:val="both"/>
        <w:rPr>
          <w:rFonts w:ascii="Century Gothic" w:hAnsi="Century Gothic" w:cs="Tahoma"/>
          <w:sz w:val="20"/>
          <w:szCs w:val="20"/>
          <w:u w:val="single"/>
        </w:rPr>
      </w:pPr>
      <w:r w:rsidRPr="00E66628">
        <w:rPr>
          <w:rFonts w:ascii="Century Gothic" w:hAnsi="Century Gothic" w:cs="Tahoma"/>
          <w:sz w:val="20"/>
          <w:szCs w:val="20"/>
        </w:rPr>
        <w:t xml:space="preserve">Para el presente proceso se tomará el método de </w:t>
      </w:r>
      <w:r w:rsidRPr="00E66628">
        <w:rPr>
          <w:rFonts w:ascii="Century Gothic" w:hAnsi="Century Gothic" w:cs="Tahoma"/>
          <w:sz w:val="20"/>
          <w:szCs w:val="20"/>
          <w:u w:val="single"/>
        </w:rPr>
        <w:t>precio evaluado más bajo.</w:t>
      </w: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APLICACIÓN ARTICULO 100 DE LA LEY DE PENSIONES  Nº 065.-</w: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 xml:space="preserve">La Empresa Adjudicada deberá entregar para la elaboración y firma de contrato, presentación de certificación emitida por la Gestora Publica de la seguridad </w:t>
      </w:r>
      <w:r w:rsidRPr="00E66628">
        <w:rPr>
          <w:rFonts w:ascii="Century Gothic" w:hAnsi="Century Gothic" w:cs="Tahoma"/>
          <w:sz w:val="20"/>
          <w:szCs w:val="20"/>
        </w:rPr>
        <w:lastRenderedPageBreak/>
        <w:t>Social de largo Plazo de No Adeudo por contribuciones al seguro social obligatorio de largo plazo y al sistema integral de pensiones.</w:t>
      </w:r>
    </w:p>
    <w:p w:rsidR="00E66628" w:rsidRPr="00E66628" w:rsidRDefault="00E66628" w:rsidP="00E66628">
      <w:pPr>
        <w:ind w:left="360"/>
        <w:jc w:val="both"/>
        <w:rPr>
          <w:rFonts w:ascii="Century Gothic" w:hAnsi="Century Gothic" w:cs="Tahoma"/>
          <w:sz w:val="20"/>
          <w:szCs w:val="20"/>
        </w:rPr>
      </w:pPr>
    </w:p>
    <w:p w:rsidR="00E66628" w:rsidRPr="0017269D" w:rsidRDefault="00E66628" w:rsidP="00E66628">
      <w:pPr>
        <w:numPr>
          <w:ilvl w:val="0"/>
          <w:numId w:val="18"/>
        </w:numPr>
        <w:jc w:val="both"/>
        <w:outlineLvl w:val="0"/>
        <w:rPr>
          <w:rFonts w:ascii="Century Gothic" w:hAnsi="Century Gothic" w:cs="Tahoma"/>
          <w:b/>
          <w:sz w:val="20"/>
          <w:szCs w:val="22"/>
          <w:u w:val="single"/>
        </w:rPr>
      </w:pPr>
      <w:r w:rsidRPr="0017269D">
        <w:rPr>
          <w:rFonts w:ascii="Century Gothic" w:hAnsi="Century Gothic" w:cs="Tahoma"/>
          <w:b/>
          <w:sz w:val="20"/>
          <w:szCs w:val="22"/>
          <w:u w:val="single"/>
        </w:rPr>
        <w:t xml:space="preserve">GARANTIAS DE CUMPLIMIENTO DE CONTRATO </w:t>
      </w:r>
    </w:p>
    <w:p w:rsidR="00E66628" w:rsidRPr="0017269D" w:rsidRDefault="00E66628" w:rsidP="00E66628">
      <w:pPr>
        <w:pStyle w:val="Textosinformato1"/>
        <w:ind w:right="186"/>
        <w:jc w:val="both"/>
        <w:rPr>
          <w:rFonts w:ascii="Century Gothic" w:hAnsi="Century Gothic" w:cs="Tahoma"/>
          <w:szCs w:val="22"/>
          <w:lang w:val="es-ES_tradnl"/>
        </w:rPr>
      </w:pPr>
    </w:p>
    <w:p w:rsidR="00E66628" w:rsidRPr="0017269D" w:rsidRDefault="00E66628" w:rsidP="0017269D">
      <w:pPr>
        <w:pStyle w:val="Textosinformato1"/>
        <w:ind w:left="708" w:right="186" w:firstLine="708"/>
        <w:jc w:val="both"/>
        <w:rPr>
          <w:rFonts w:ascii="Century Gothic" w:hAnsi="Century Gothic" w:cs="Calibri"/>
          <w:b/>
          <w:szCs w:val="22"/>
        </w:rPr>
      </w:pPr>
      <w:r w:rsidRPr="0017269D">
        <w:rPr>
          <w:rFonts w:ascii="Century Gothic" w:hAnsi="Century Gothic" w:cs="Calibri"/>
          <w:szCs w:val="22"/>
          <w:lang w:val="es-ES_tradnl"/>
        </w:rPr>
        <w:t xml:space="preserve">La Empresa adjudicada deberá presentar la Garantía de Cumplimiento de Contrato por un Valor del 7% del monto adjudicado, a favor de YPFB, teniendo las siguientes condiciones: </w:t>
      </w:r>
      <w:r w:rsidRPr="0017269D">
        <w:rPr>
          <w:rFonts w:ascii="Century Gothic" w:hAnsi="Century Gothic" w:cs="Calibri"/>
          <w:b/>
          <w:szCs w:val="22"/>
        </w:rPr>
        <w:t>Renovable, Irrevocable y de Ejecución Inmediata</w:t>
      </w:r>
      <w:r w:rsidR="0017269D" w:rsidRPr="0017269D">
        <w:rPr>
          <w:rFonts w:ascii="Century Gothic" w:hAnsi="Century Gothic" w:cs="Calibri"/>
          <w:b/>
          <w:szCs w:val="22"/>
        </w:rPr>
        <w:t>.</w:t>
      </w:r>
    </w:p>
    <w:p w:rsidR="0017269D" w:rsidRPr="0017269D" w:rsidRDefault="0017269D" w:rsidP="0017269D">
      <w:pPr>
        <w:pStyle w:val="Textosinformato1"/>
        <w:ind w:left="708" w:right="186" w:firstLine="708"/>
        <w:jc w:val="both"/>
        <w:rPr>
          <w:rFonts w:ascii="Century Gothic" w:hAnsi="Century Gothic" w:cs="Calibri"/>
          <w:szCs w:val="22"/>
          <w:lang w:val="es-ES_tradnl"/>
        </w:rPr>
      </w:pPr>
    </w:p>
    <w:p w:rsidR="00E66628" w:rsidRPr="0017269D" w:rsidRDefault="00E66628" w:rsidP="0017269D">
      <w:pPr>
        <w:pStyle w:val="Textosinformato1"/>
        <w:ind w:left="708" w:right="186" w:firstLine="708"/>
        <w:jc w:val="both"/>
        <w:rPr>
          <w:rFonts w:ascii="Century Gothic" w:hAnsi="Century Gothic" w:cs="Calibri"/>
          <w:szCs w:val="22"/>
          <w:lang w:val="es-ES_tradnl"/>
        </w:rPr>
      </w:pPr>
      <w:r w:rsidRPr="0017269D">
        <w:rPr>
          <w:rFonts w:ascii="Century Gothic" w:hAnsi="Century Gothic" w:cs="Calibri"/>
          <w:szCs w:val="22"/>
          <w:lang w:val="es-ES_tradnl"/>
        </w:rPr>
        <w:t>Debiendo exceder la misma en 60 días calendario al plazo de vencimiento del contrato.</w:t>
      </w:r>
    </w:p>
    <w:p w:rsidR="00E66628" w:rsidRPr="00E66628" w:rsidRDefault="00E66628" w:rsidP="00E66628">
      <w:pPr>
        <w:jc w:val="both"/>
        <w:rPr>
          <w:rFonts w:ascii="Century Gothic" w:hAnsi="Century Gothic" w:cs="Tahoma"/>
          <w:sz w:val="20"/>
          <w:szCs w:val="20"/>
          <w:lang w:val="es-ES_tradnl"/>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PLAZO DE ENTREGA</w:t>
      </w:r>
    </w:p>
    <w:p w:rsidR="00E66628" w:rsidRPr="00E66628" w:rsidRDefault="00E66628" w:rsidP="00E66628">
      <w:pPr>
        <w:ind w:left="720"/>
        <w:jc w:val="both"/>
        <w:outlineLvl w:val="0"/>
        <w:rPr>
          <w:rFonts w:ascii="Century Gothic" w:hAnsi="Century Gothic" w:cs="Tahoma"/>
          <w:b/>
          <w:sz w:val="20"/>
          <w:szCs w:val="20"/>
          <w:u w:val="single"/>
        </w:rPr>
      </w:pPr>
    </w:p>
    <w:p w:rsidR="00E66628" w:rsidRPr="00E66628" w:rsidDel="007979D1" w:rsidRDefault="00E66628" w:rsidP="0017269D">
      <w:pPr>
        <w:ind w:left="708" w:firstLine="708"/>
        <w:jc w:val="both"/>
        <w:rPr>
          <w:del w:id="128" w:author="Criss Leroy de las Heras Zotés" w:date="2015-07-30T14:53:00Z"/>
          <w:rFonts w:ascii="Century Gothic" w:hAnsi="Century Gothic" w:cs="Tahoma"/>
          <w:sz w:val="20"/>
          <w:szCs w:val="20"/>
        </w:rPr>
      </w:pPr>
      <w:r w:rsidRPr="00E66628">
        <w:rPr>
          <w:rFonts w:ascii="Century Gothic" w:hAnsi="Century Gothic" w:cs="Tahoma"/>
          <w:sz w:val="20"/>
          <w:szCs w:val="20"/>
        </w:rPr>
        <w:t xml:space="preserve">El plazo de Entrega será de </w:t>
      </w:r>
      <w:r w:rsidR="006B36FA">
        <w:rPr>
          <w:rFonts w:ascii="Century Gothic" w:hAnsi="Century Gothic" w:cs="Tahoma"/>
          <w:b/>
          <w:sz w:val="20"/>
          <w:szCs w:val="20"/>
        </w:rPr>
        <w:t>9</w:t>
      </w:r>
      <w:r w:rsidRPr="00E66628">
        <w:rPr>
          <w:rFonts w:ascii="Century Gothic" w:hAnsi="Century Gothic" w:cs="Tahoma"/>
          <w:b/>
          <w:sz w:val="20"/>
          <w:szCs w:val="20"/>
        </w:rPr>
        <w:t>0 días calendarios</w:t>
      </w:r>
      <w:r w:rsidRPr="00E66628">
        <w:rPr>
          <w:rFonts w:ascii="Century Gothic" w:hAnsi="Century Gothic" w:cs="Tahoma"/>
          <w:sz w:val="20"/>
          <w:szCs w:val="20"/>
        </w:rPr>
        <w:t xml:space="preserve"> computables a partir del día siguiente a la firma del contrato</w:t>
      </w:r>
      <w:ins w:id="129" w:author="Criss Leroy de las Heras Zotés" w:date="2015-07-30T14:53:00Z">
        <w:r w:rsidR="007979D1">
          <w:rPr>
            <w:rFonts w:ascii="Century Gothic" w:hAnsi="Century Gothic" w:cs="Tahoma"/>
            <w:sz w:val="20"/>
            <w:szCs w:val="20"/>
          </w:rPr>
          <w:t>.</w:t>
        </w:r>
      </w:ins>
      <w:del w:id="130" w:author="Criss Leroy de las Heras Zotés" w:date="2015-07-30T14:53:00Z">
        <w:r w:rsidRPr="00E66628" w:rsidDel="007979D1">
          <w:rPr>
            <w:rFonts w:ascii="Century Gothic" w:hAnsi="Century Gothic" w:cs="Tahoma"/>
            <w:sz w:val="20"/>
            <w:szCs w:val="20"/>
          </w:rPr>
          <w:delText>, previa conformidad del comité de recepción</w:delText>
        </w:r>
      </w:del>
    </w:p>
    <w:p w:rsidR="00E66628" w:rsidRPr="00E66628" w:rsidRDefault="00E66628">
      <w:pPr>
        <w:ind w:left="708" w:firstLine="708"/>
        <w:jc w:val="both"/>
        <w:rPr>
          <w:rFonts w:ascii="Century Gothic" w:hAnsi="Century Gothic" w:cs="Tahoma"/>
          <w:sz w:val="20"/>
          <w:szCs w:val="20"/>
        </w:rPr>
        <w:pPrChange w:id="131" w:author="Criss Leroy de las Heras Zotés" w:date="2015-07-30T14:53:00Z">
          <w:pPr>
            <w:ind w:left="360"/>
            <w:jc w:val="both"/>
          </w:pPr>
        </w:pPrChange>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 xml:space="preserve">MULTAS </w:t>
      </w:r>
    </w:p>
    <w:p w:rsidR="00E66628" w:rsidRPr="00E66628" w:rsidRDefault="00E66628" w:rsidP="00E66628">
      <w:pPr>
        <w:pStyle w:val="Prrafodelista"/>
        <w:spacing w:after="13" w:line="276" w:lineRule="auto"/>
        <w:ind w:left="0"/>
        <w:contextualSpacing/>
        <w:jc w:val="both"/>
        <w:rPr>
          <w:rFonts w:ascii="Century Gothic" w:hAnsi="Century Gothic" w:cs="Calibri"/>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p w:rsidR="00E66628" w:rsidRPr="00E66628" w:rsidRDefault="00E66628" w:rsidP="00E66628">
      <w:pPr>
        <w:jc w:val="both"/>
        <w:rPr>
          <w:rFonts w:ascii="Century Gothic" w:hAnsi="Century Gothic" w:cs="Tahoma"/>
          <w:sz w:val="20"/>
          <w:szCs w:val="20"/>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MONEDA Y FORMA DE PAGO</w:t>
      </w:r>
    </w:p>
    <w:p w:rsidR="00E66628" w:rsidRPr="00E66628" w:rsidRDefault="00E66628" w:rsidP="00E66628">
      <w:pPr>
        <w:ind w:left="360"/>
        <w:jc w:val="both"/>
        <w:rPr>
          <w:rFonts w:ascii="Century Gothic" w:hAnsi="Century Gothic" w:cs="Tahoma"/>
          <w:b/>
          <w:sz w:val="20"/>
          <w:szCs w:val="20"/>
          <w:u w:val="single"/>
        </w:rPr>
      </w:pPr>
    </w:p>
    <w:p w:rsidR="00E66628" w:rsidRPr="00E66628" w:rsidRDefault="00E66628" w:rsidP="0017269D">
      <w:pPr>
        <w:ind w:left="1068" w:firstLine="348"/>
        <w:jc w:val="both"/>
        <w:rPr>
          <w:rFonts w:ascii="Century Gothic" w:hAnsi="Century Gothic" w:cs="Tahoma"/>
          <w:sz w:val="20"/>
          <w:szCs w:val="20"/>
        </w:rPr>
      </w:pPr>
      <w:r w:rsidRPr="00E66628">
        <w:rPr>
          <w:rFonts w:ascii="Century Gothic" w:hAnsi="Century Gothic" w:cs="Tahoma"/>
          <w:sz w:val="20"/>
          <w:szCs w:val="20"/>
        </w:rPr>
        <w:t xml:space="preserve">Moneda: La propuesta económica deberá ser realizada en bolivianos. </w:t>
      </w: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Forma de Pago: Una vez concluida la entrega, posterior a la recepción definitiva e informe de conformidad por parte de la comisión de recepción.</w:t>
      </w:r>
    </w:p>
    <w:p w:rsidR="00E66628" w:rsidRPr="00E66628" w:rsidRDefault="00E66628" w:rsidP="00E66628">
      <w:pPr>
        <w:ind w:left="360"/>
        <w:jc w:val="both"/>
        <w:rPr>
          <w:rFonts w:ascii="Century Gothic" w:hAnsi="Century Gothic" w:cs="Tahoma"/>
          <w:sz w:val="20"/>
          <w:szCs w:val="20"/>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IMPUESTOS.-</w:t>
      </w:r>
    </w:p>
    <w:p w:rsidR="00E66628" w:rsidRPr="00E66628" w:rsidRDefault="00E66628" w:rsidP="00E66628">
      <w:pPr>
        <w:ind w:left="360"/>
        <w:jc w:val="both"/>
        <w:rPr>
          <w:rFonts w:ascii="Century Gothic" w:hAnsi="Century Gothic" w:cs="Tahoma"/>
          <w:sz w:val="20"/>
          <w:szCs w:val="20"/>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t>Clausula específica de Impuestos: Los impuestos de ley están a cargo del proponente debiendo ser considerados en la propuesta económica, correspondiendo presentar la respectiva factura o nota fiscal A nombre de Yacimientos Petrolíferos Fiscales Bolivianos con NIT 1020269020</w:t>
      </w:r>
    </w:p>
    <w:p w:rsidR="00E66628" w:rsidRPr="00E66628" w:rsidRDefault="00E66628" w:rsidP="00E66628">
      <w:pPr>
        <w:ind w:left="360"/>
        <w:jc w:val="both"/>
        <w:rPr>
          <w:rFonts w:ascii="Century Gothic" w:hAnsi="Century Gothic" w:cs="Tahoma"/>
          <w:sz w:val="20"/>
          <w:szCs w:val="20"/>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DOCUMENTOS PARA PAGO</w:t>
      </w:r>
    </w:p>
    <w:p w:rsidR="00E66628" w:rsidRPr="00E66628" w:rsidRDefault="00E66628" w:rsidP="00E66628">
      <w:pPr>
        <w:ind w:left="360"/>
        <w:jc w:val="both"/>
        <w:rPr>
          <w:rFonts w:ascii="Century Gothic" w:hAnsi="Century Gothic" w:cs="Tahoma"/>
          <w:b/>
          <w:sz w:val="20"/>
          <w:szCs w:val="20"/>
          <w:u w:val="single"/>
        </w:rPr>
      </w:pPr>
    </w:p>
    <w:p w:rsidR="00E66628" w:rsidRPr="00E66628" w:rsidRDefault="00E66628" w:rsidP="0017269D">
      <w:pPr>
        <w:ind w:left="708" w:firstLine="708"/>
        <w:jc w:val="both"/>
        <w:rPr>
          <w:rFonts w:ascii="Century Gothic" w:hAnsi="Century Gothic" w:cs="Tahoma"/>
          <w:sz w:val="20"/>
          <w:szCs w:val="20"/>
        </w:rPr>
      </w:pPr>
      <w:r w:rsidRPr="00E66628">
        <w:rPr>
          <w:rFonts w:ascii="Century Gothic" w:hAnsi="Century Gothic" w:cs="Tahoma"/>
          <w:sz w:val="20"/>
          <w:szCs w:val="20"/>
        </w:rPr>
        <w:lastRenderedPageBreak/>
        <w:t>Deberá presentar los siguientes documentos:</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Carta de solicitud de pago</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Garantía de Fabricación por defecto (12 Meses)</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Factura original</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Fotocopia de NIT</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Fotocopia de SIGMA</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Fotocopia de cédula de identidad del representante legal</w:t>
      </w:r>
    </w:p>
    <w:p w:rsidR="00E66628" w:rsidRPr="00E66628" w:rsidRDefault="00E66628" w:rsidP="00E66628">
      <w:pPr>
        <w:numPr>
          <w:ilvl w:val="0"/>
          <w:numId w:val="1"/>
        </w:numPr>
        <w:jc w:val="both"/>
        <w:rPr>
          <w:rFonts w:ascii="Century Gothic" w:hAnsi="Century Gothic" w:cs="Tahoma"/>
          <w:sz w:val="20"/>
          <w:szCs w:val="20"/>
        </w:rPr>
      </w:pPr>
      <w:r w:rsidRPr="00E66628">
        <w:rPr>
          <w:rFonts w:ascii="Century Gothic" w:hAnsi="Century Gothic" w:cs="Tahoma"/>
          <w:sz w:val="20"/>
          <w:szCs w:val="20"/>
        </w:rPr>
        <w:t>Fotocopia del contrato</w:t>
      </w:r>
    </w:p>
    <w:p w:rsidR="00E66628" w:rsidRPr="00E66628" w:rsidRDefault="00E66628" w:rsidP="00E66628">
      <w:pPr>
        <w:ind w:left="2700"/>
        <w:jc w:val="both"/>
        <w:rPr>
          <w:rFonts w:ascii="Century Gothic" w:hAnsi="Century Gothic" w:cs="Tahoma"/>
          <w:sz w:val="20"/>
          <w:szCs w:val="20"/>
        </w:rPr>
      </w:pPr>
    </w:p>
    <w:p w:rsidR="00E66628" w:rsidRPr="00E66628" w:rsidRDefault="00E66628" w:rsidP="00E66628">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LUGAR DE ENTREGA Y MONTAJE</w:t>
      </w:r>
    </w:p>
    <w:p w:rsidR="00E66628" w:rsidRPr="00E66628" w:rsidRDefault="00E66628" w:rsidP="00E66628">
      <w:pPr>
        <w:jc w:val="both"/>
        <w:rPr>
          <w:rFonts w:ascii="Century Gothic" w:hAnsi="Century Gothic" w:cs="Tahoma"/>
          <w:b/>
          <w:sz w:val="20"/>
          <w:szCs w:val="20"/>
          <w:u w:val="single"/>
        </w:rPr>
      </w:pPr>
    </w:p>
    <w:p w:rsidR="00E66628" w:rsidRDefault="00E66628" w:rsidP="0017269D">
      <w:pPr>
        <w:ind w:left="720" w:firstLine="708"/>
        <w:jc w:val="both"/>
        <w:rPr>
          <w:rFonts w:ascii="Century Gothic" w:hAnsi="Century Gothic" w:cs="Tahoma"/>
          <w:sz w:val="20"/>
          <w:szCs w:val="20"/>
        </w:rPr>
      </w:pPr>
      <w:r w:rsidRPr="00E66628">
        <w:rPr>
          <w:rFonts w:ascii="Century Gothic" w:hAnsi="Century Gothic" w:cs="Tahoma"/>
          <w:sz w:val="20"/>
          <w:szCs w:val="20"/>
        </w:rPr>
        <w:t xml:space="preserve">El lugar de entrega del  galpón desmontable  será en los predios de Villa Luz, ubicados en el Barrio Las Palmas de la ciudad de Santa Cruz de la Sierra, y dentro del predio deberá montarse de acuerdo al plano de ubicación detallado en las especificaciones técnicas. </w:t>
      </w:r>
    </w:p>
    <w:p w:rsidR="00FE69BB" w:rsidRDefault="00FE69BB" w:rsidP="0017269D">
      <w:pPr>
        <w:ind w:left="720" w:firstLine="708"/>
        <w:jc w:val="both"/>
        <w:rPr>
          <w:rFonts w:ascii="Century Gothic" w:hAnsi="Century Gothic" w:cs="Tahoma"/>
          <w:sz w:val="20"/>
          <w:szCs w:val="20"/>
        </w:rPr>
      </w:pPr>
    </w:p>
    <w:p w:rsidR="00FE69BB" w:rsidRDefault="00FE69BB" w:rsidP="00FE69BB">
      <w:pPr>
        <w:numPr>
          <w:ilvl w:val="0"/>
          <w:numId w:val="18"/>
        </w:numPr>
        <w:jc w:val="both"/>
        <w:outlineLvl w:val="0"/>
        <w:rPr>
          <w:rFonts w:ascii="Century Gothic" w:hAnsi="Century Gothic" w:cs="Tahoma"/>
          <w:b/>
          <w:sz w:val="20"/>
          <w:szCs w:val="20"/>
          <w:u w:val="single"/>
        </w:rPr>
      </w:pPr>
      <w:r w:rsidRPr="00E66628">
        <w:rPr>
          <w:rFonts w:ascii="Century Gothic" w:hAnsi="Century Gothic" w:cs="Tahoma"/>
          <w:b/>
          <w:sz w:val="20"/>
          <w:szCs w:val="20"/>
          <w:u w:val="single"/>
        </w:rPr>
        <w:t>LUGAR DE</w:t>
      </w:r>
      <w:r>
        <w:rPr>
          <w:rFonts w:ascii="Century Gothic" w:hAnsi="Century Gothic" w:cs="Tahoma"/>
          <w:b/>
          <w:sz w:val="20"/>
          <w:szCs w:val="20"/>
          <w:u w:val="single"/>
        </w:rPr>
        <w:t xml:space="preserve"> LA INSPECCIÓN PREVIA</w:t>
      </w:r>
      <w:r w:rsidRPr="00E66628">
        <w:rPr>
          <w:rFonts w:ascii="Century Gothic" w:hAnsi="Century Gothic" w:cs="Tahoma"/>
          <w:b/>
          <w:sz w:val="20"/>
          <w:szCs w:val="20"/>
          <w:u w:val="single"/>
        </w:rPr>
        <w:t xml:space="preserve"> Y MONTAJE</w:t>
      </w:r>
    </w:p>
    <w:p w:rsidR="009D6C29" w:rsidRDefault="009D6C29" w:rsidP="009D6C29">
      <w:pPr>
        <w:jc w:val="both"/>
        <w:outlineLvl w:val="0"/>
        <w:rPr>
          <w:rFonts w:ascii="Century Gothic" w:hAnsi="Century Gothic" w:cs="Tahoma"/>
          <w:b/>
          <w:sz w:val="20"/>
          <w:szCs w:val="20"/>
          <w:u w:val="single"/>
        </w:rPr>
      </w:pPr>
    </w:p>
    <w:p w:rsidR="00E66628" w:rsidRDefault="00815106" w:rsidP="00815106">
      <w:pPr>
        <w:ind w:left="708" w:firstLine="348"/>
        <w:jc w:val="both"/>
        <w:outlineLvl w:val="0"/>
        <w:rPr>
          <w:rFonts w:ascii="Century Gothic" w:hAnsi="Century Gothic" w:cs="Tahoma"/>
          <w:bCs/>
          <w:sz w:val="20"/>
          <w:szCs w:val="20"/>
        </w:rPr>
      </w:pPr>
      <w:r w:rsidRPr="00815106">
        <w:rPr>
          <w:rFonts w:ascii="Century Gothic" w:hAnsi="Century Gothic" w:cs="Tahoma"/>
          <w:bCs/>
          <w:sz w:val="20"/>
          <w:szCs w:val="20"/>
        </w:rPr>
        <w:t xml:space="preserve">A objeto de que los proponentes tomen conocimiento exacto del alcance del trabajo, podrán realizar la inspección previa </w:t>
      </w:r>
      <w:r>
        <w:rPr>
          <w:rFonts w:ascii="Century Gothic" w:hAnsi="Century Gothic" w:cs="Tahoma"/>
          <w:bCs/>
          <w:sz w:val="20"/>
          <w:szCs w:val="20"/>
        </w:rPr>
        <w:t xml:space="preserve">en el </w:t>
      </w:r>
      <w:r>
        <w:rPr>
          <w:rFonts w:ascii="Century Gothic" w:hAnsi="Century Gothic" w:cs="Tahoma"/>
          <w:sz w:val="20"/>
          <w:szCs w:val="20"/>
        </w:rPr>
        <w:t xml:space="preserve">predio denominado Villa Luz propiedad de </w:t>
      </w:r>
      <w:r w:rsidRPr="00815106">
        <w:rPr>
          <w:rFonts w:ascii="Century Gothic" w:hAnsi="Century Gothic" w:cs="Tahoma"/>
          <w:b/>
          <w:bCs/>
          <w:sz w:val="20"/>
          <w:szCs w:val="20"/>
        </w:rPr>
        <w:t xml:space="preserve">YPFB </w:t>
      </w:r>
      <w:r w:rsidRPr="00815106">
        <w:rPr>
          <w:rFonts w:ascii="Century Gothic" w:hAnsi="Century Gothic" w:cs="Tahoma"/>
          <w:bCs/>
          <w:sz w:val="20"/>
          <w:szCs w:val="20"/>
        </w:rPr>
        <w:t>en la ciudad de Santa Cruz, en la fecha y hora establecidas en la convocatoria.</w:t>
      </w:r>
    </w:p>
    <w:p w:rsidR="00815106" w:rsidRDefault="00815106" w:rsidP="00815106">
      <w:pPr>
        <w:ind w:left="708" w:firstLine="348"/>
        <w:jc w:val="both"/>
        <w:outlineLvl w:val="0"/>
        <w:rPr>
          <w:rFonts w:ascii="Century Gothic" w:hAnsi="Century Gothic" w:cs="Tahoma"/>
          <w:bCs/>
          <w:sz w:val="20"/>
          <w:szCs w:val="20"/>
        </w:rPr>
      </w:pPr>
    </w:p>
    <w:sectPr w:rsidR="00815106" w:rsidSect="00D93874">
      <w:headerReference w:type="default" r:id="rId28"/>
      <w:footerReference w:type="default" r:id="rId2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DE8" w:rsidRDefault="000F0DE8" w:rsidP="00E66628">
      <w:r>
        <w:separator/>
      </w:r>
    </w:p>
  </w:endnote>
  <w:endnote w:type="continuationSeparator" w:id="0">
    <w:p w:rsidR="000F0DE8" w:rsidRDefault="000F0DE8" w:rsidP="00E6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56185F" w:rsidRPr="004E1308" w:rsidTr="00D93874">
      <w:trPr>
        <w:trHeight w:val="669"/>
        <w:jc w:val="center"/>
      </w:trPr>
      <w:tc>
        <w:tcPr>
          <w:tcW w:w="5115" w:type="dxa"/>
          <w:shd w:val="pct12" w:color="auto" w:fill="auto"/>
          <w:vAlign w:val="center"/>
        </w:tcPr>
        <w:p w:rsidR="0056185F" w:rsidRPr="004E1308" w:rsidRDefault="0056185F" w:rsidP="00D93874">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56185F" w:rsidRPr="004E1308" w:rsidRDefault="0056185F" w:rsidP="00D93874">
          <w:pPr>
            <w:jc w:val="center"/>
            <w:rPr>
              <w:rFonts w:ascii="Calibri" w:hAnsi="Calibri" w:cs="Arial"/>
              <w:b/>
              <w:sz w:val="18"/>
              <w:szCs w:val="18"/>
            </w:rPr>
          </w:pPr>
        </w:p>
        <w:p w:rsidR="0056185F" w:rsidRPr="004E1308" w:rsidRDefault="0056185F" w:rsidP="00D93874">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56185F" w:rsidRPr="004E1308" w:rsidRDefault="0056185F" w:rsidP="00D93874">
          <w:pPr>
            <w:jc w:val="center"/>
            <w:rPr>
              <w:rFonts w:ascii="Calibri" w:hAnsi="Calibri" w:cs="Arial"/>
              <w:b/>
              <w:sz w:val="18"/>
              <w:szCs w:val="18"/>
            </w:rPr>
          </w:pPr>
        </w:p>
      </w:tc>
    </w:tr>
    <w:tr w:rsidR="0056185F" w:rsidRPr="004E1308" w:rsidTr="00D93874">
      <w:trPr>
        <w:trHeight w:val="790"/>
        <w:jc w:val="center"/>
      </w:trPr>
      <w:tc>
        <w:tcPr>
          <w:tcW w:w="5115" w:type="dxa"/>
          <w:tcBorders>
            <w:bottom w:val="single" w:sz="4" w:space="0" w:color="auto"/>
          </w:tcBorders>
          <w:shd w:val="clear" w:color="auto" w:fill="auto"/>
        </w:tcPr>
        <w:p w:rsidR="0056185F" w:rsidRPr="004E1308" w:rsidRDefault="0056185F" w:rsidP="00D93874">
          <w:pPr>
            <w:jc w:val="both"/>
            <w:rPr>
              <w:rFonts w:ascii="Calibri" w:hAnsi="Calibri" w:cs="Arial"/>
              <w:sz w:val="18"/>
              <w:szCs w:val="18"/>
            </w:rPr>
          </w:pPr>
        </w:p>
        <w:p w:rsidR="0056185F" w:rsidRPr="004E1308" w:rsidRDefault="0056185F" w:rsidP="00D93874">
          <w:pPr>
            <w:jc w:val="both"/>
            <w:rPr>
              <w:rFonts w:ascii="Calibri" w:hAnsi="Calibri" w:cs="Arial"/>
              <w:sz w:val="18"/>
              <w:szCs w:val="18"/>
            </w:rPr>
          </w:pPr>
        </w:p>
        <w:p w:rsidR="0056185F" w:rsidRPr="004E1308" w:rsidRDefault="0056185F" w:rsidP="00D93874">
          <w:pPr>
            <w:jc w:val="both"/>
            <w:rPr>
              <w:rFonts w:ascii="Calibri" w:hAnsi="Calibri" w:cs="Arial"/>
              <w:sz w:val="18"/>
              <w:szCs w:val="18"/>
            </w:rPr>
          </w:pPr>
        </w:p>
        <w:p w:rsidR="0056185F" w:rsidRPr="00F3389E" w:rsidRDefault="0056185F" w:rsidP="00D93874">
          <w:pPr>
            <w:jc w:val="center"/>
            <w:rPr>
              <w:rFonts w:ascii="Calibri" w:hAnsi="Calibri" w:cs="Arial"/>
              <w:b/>
              <w:sz w:val="18"/>
              <w:szCs w:val="18"/>
            </w:rPr>
          </w:pPr>
          <w:r>
            <w:rPr>
              <w:rFonts w:ascii="Calibri" w:hAnsi="Calibri" w:cs="Arial"/>
              <w:b/>
              <w:sz w:val="18"/>
              <w:szCs w:val="18"/>
            </w:rPr>
            <w:t xml:space="preserve"> </w:t>
          </w:r>
        </w:p>
      </w:tc>
      <w:tc>
        <w:tcPr>
          <w:tcW w:w="4288" w:type="dxa"/>
          <w:tcBorders>
            <w:bottom w:val="single" w:sz="4" w:space="0" w:color="auto"/>
          </w:tcBorders>
          <w:shd w:val="clear" w:color="auto" w:fill="auto"/>
        </w:tcPr>
        <w:p w:rsidR="0056185F" w:rsidRDefault="0056185F" w:rsidP="00D93874">
          <w:pPr>
            <w:jc w:val="center"/>
            <w:rPr>
              <w:rFonts w:ascii="Calibri" w:hAnsi="Calibri" w:cs="Arial"/>
              <w:sz w:val="18"/>
              <w:szCs w:val="18"/>
            </w:rPr>
          </w:pPr>
        </w:p>
        <w:p w:rsidR="0056185F" w:rsidRDefault="0056185F" w:rsidP="00D93874">
          <w:pPr>
            <w:jc w:val="center"/>
            <w:rPr>
              <w:rFonts w:ascii="Calibri" w:hAnsi="Calibri" w:cs="Arial"/>
              <w:sz w:val="18"/>
              <w:szCs w:val="18"/>
            </w:rPr>
          </w:pPr>
        </w:p>
        <w:p w:rsidR="0056185F" w:rsidRDefault="0056185F" w:rsidP="00D93874">
          <w:pPr>
            <w:rPr>
              <w:rFonts w:ascii="Calibri" w:hAnsi="Calibri" w:cs="Arial"/>
              <w:sz w:val="18"/>
              <w:szCs w:val="18"/>
            </w:rPr>
          </w:pPr>
        </w:p>
        <w:p w:rsidR="0056185F" w:rsidRPr="00A67E1F" w:rsidRDefault="0056185F" w:rsidP="00D93874">
          <w:pPr>
            <w:jc w:val="center"/>
            <w:rPr>
              <w:rFonts w:ascii="Calibri" w:hAnsi="Calibri" w:cs="Arial"/>
              <w:b/>
              <w:sz w:val="18"/>
              <w:szCs w:val="18"/>
            </w:rPr>
          </w:pPr>
        </w:p>
      </w:tc>
    </w:tr>
    <w:tr w:rsidR="0056185F" w:rsidRPr="004E1308" w:rsidTr="00D93874">
      <w:trPr>
        <w:trHeight w:val="684"/>
        <w:jc w:val="center"/>
      </w:trPr>
      <w:tc>
        <w:tcPr>
          <w:tcW w:w="5115" w:type="dxa"/>
          <w:shd w:val="pct12" w:color="auto" w:fill="auto"/>
        </w:tcPr>
        <w:p w:rsidR="0056185F" w:rsidRPr="004E1308" w:rsidRDefault="0056185F" w:rsidP="00D93874">
          <w:pPr>
            <w:jc w:val="center"/>
            <w:rPr>
              <w:rFonts w:ascii="Calibri" w:hAnsi="Calibri" w:cs="Arial"/>
              <w:b/>
              <w:sz w:val="18"/>
              <w:szCs w:val="18"/>
            </w:rPr>
          </w:pPr>
        </w:p>
        <w:p w:rsidR="0056185F" w:rsidRPr="004E1308" w:rsidRDefault="0056185F" w:rsidP="00D93874">
          <w:pPr>
            <w:jc w:val="center"/>
            <w:rPr>
              <w:rFonts w:ascii="Calibri" w:hAnsi="Calibri" w:cs="Arial"/>
              <w:b/>
              <w:sz w:val="18"/>
              <w:szCs w:val="18"/>
            </w:rPr>
          </w:pPr>
          <w:r w:rsidRPr="004E1308">
            <w:rPr>
              <w:rFonts w:ascii="Calibri" w:hAnsi="Calibri" w:cs="Arial"/>
              <w:b/>
              <w:sz w:val="18"/>
              <w:szCs w:val="18"/>
            </w:rPr>
            <w:t>FIRMA CARGO Y SELLO</w:t>
          </w:r>
        </w:p>
        <w:p w:rsidR="0056185F" w:rsidRPr="004E1308" w:rsidRDefault="0056185F" w:rsidP="00D93874">
          <w:pPr>
            <w:jc w:val="center"/>
            <w:rPr>
              <w:rFonts w:ascii="Calibri" w:hAnsi="Calibri" w:cs="Arial"/>
              <w:b/>
              <w:sz w:val="18"/>
              <w:szCs w:val="18"/>
            </w:rPr>
          </w:pPr>
        </w:p>
      </w:tc>
      <w:tc>
        <w:tcPr>
          <w:tcW w:w="4288" w:type="dxa"/>
          <w:shd w:val="pct12" w:color="auto" w:fill="auto"/>
          <w:vAlign w:val="center"/>
        </w:tcPr>
        <w:p w:rsidR="0056185F" w:rsidRPr="004E1308" w:rsidRDefault="0056185F" w:rsidP="00D93874">
          <w:pPr>
            <w:jc w:val="center"/>
            <w:rPr>
              <w:rFonts w:ascii="Calibri" w:hAnsi="Calibri" w:cs="Arial"/>
              <w:sz w:val="18"/>
              <w:szCs w:val="18"/>
            </w:rPr>
          </w:pPr>
          <w:r w:rsidRPr="004E1308">
            <w:rPr>
              <w:rFonts w:ascii="Calibri" w:hAnsi="Calibri" w:cs="Arial"/>
              <w:b/>
              <w:sz w:val="18"/>
              <w:szCs w:val="18"/>
            </w:rPr>
            <w:t>FIRMA CARGO  Y SELLO</w:t>
          </w:r>
        </w:p>
      </w:tc>
    </w:tr>
  </w:tbl>
  <w:p w:rsidR="0056185F" w:rsidRDefault="005618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DE8" w:rsidRDefault="000F0DE8" w:rsidP="00E66628">
      <w:r>
        <w:separator/>
      </w:r>
    </w:p>
  </w:footnote>
  <w:footnote w:type="continuationSeparator" w:id="0">
    <w:p w:rsidR="000F0DE8" w:rsidRDefault="000F0DE8" w:rsidP="00E66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77"/>
      <w:gridCol w:w="1503"/>
    </w:tblGrid>
    <w:tr w:rsidR="0056185F" w:rsidRPr="00FA0D94" w:rsidTr="00D93874">
      <w:tc>
        <w:tcPr>
          <w:tcW w:w="2010" w:type="dxa"/>
          <w:vMerge w:val="restart"/>
          <w:vAlign w:val="center"/>
        </w:tcPr>
        <w:p w:rsidR="0056185F" w:rsidRPr="00FA0D94" w:rsidRDefault="0056185F" w:rsidP="00D93874">
          <w:pPr>
            <w:pStyle w:val="Encabezado"/>
            <w:jc w:val="center"/>
            <w:rPr>
              <w:rFonts w:ascii="Arial Narrow" w:eastAsia="Arial Unicode MS" w:hAnsi="Arial Narrow"/>
              <w:szCs w:val="12"/>
              <w:lang w:val="es-MX"/>
            </w:rPr>
          </w:pPr>
          <w:r>
            <w:rPr>
              <w:noProof/>
              <w:lang w:val="es-BO" w:eastAsia="es-BO"/>
            </w:rPr>
            <w:drawing>
              <wp:inline distT="0" distB="0" distL="0" distR="0" wp14:anchorId="46D65EEE" wp14:editId="2904A8BA">
                <wp:extent cx="1371600" cy="63817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56185F" w:rsidRPr="0076024C" w:rsidRDefault="0056185F" w:rsidP="00D93874">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SERVICIOS GENERALES - DRAF</w:t>
          </w:r>
        </w:p>
        <w:p w:rsidR="0056185F" w:rsidRPr="0076024C" w:rsidRDefault="0056185F" w:rsidP="00D93874">
          <w:pPr>
            <w:pStyle w:val="Encabezado"/>
            <w:jc w:val="center"/>
            <w:rPr>
              <w:rFonts w:ascii="Calibri" w:eastAsia="Arial Unicode MS" w:hAnsi="Calibri" w:cs="Calibri"/>
              <w:szCs w:val="12"/>
              <w:lang w:val="es-MX"/>
            </w:rPr>
          </w:pPr>
        </w:p>
      </w:tc>
      <w:tc>
        <w:tcPr>
          <w:tcW w:w="1559" w:type="dxa"/>
          <w:vAlign w:val="center"/>
        </w:tcPr>
        <w:p w:rsidR="0056185F" w:rsidRPr="0076024C" w:rsidRDefault="0056185F" w:rsidP="00D93874">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6185F" w:rsidRPr="0076024C" w:rsidRDefault="0056185F" w:rsidP="00D93874">
          <w:pPr>
            <w:pStyle w:val="Encabezado"/>
            <w:rPr>
              <w:rFonts w:ascii="Calibri" w:eastAsia="Arial Unicode MS" w:hAnsi="Calibri" w:cs="Arial"/>
              <w:b/>
              <w:sz w:val="14"/>
              <w:szCs w:val="14"/>
              <w:lang w:val="es-MX"/>
            </w:rPr>
          </w:pPr>
        </w:p>
        <w:p w:rsidR="0056185F" w:rsidRPr="0076024C" w:rsidRDefault="0056185F" w:rsidP="00D93874">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56185F" w:rsidRPr="0076024C" w:rsidRDefault="0056185F" w:rsidP="00D93874">
          <w:pPr>
            <w:pStyle w:val="Encabezado"/>
            <w:rPr>
              <w:rFonts w:ascii="Calibri" w:eastAsia="Arial Unicode MS" w:hAnsi="Calibri" w:cs="Arial"/>
              <w:b/>
              <w:sz w:val="14"/>
              <w:szCs w:val="14"/>
              <w:lang w:val="es-MX"/>
            </w:rPr>
          </w:pPr>
        </w:p>
      </w:tc>
    </w:tr>
    <w:tr w:rsidR="0056185F" w:rsidRPr="00FA0D94" w:rsidTr="00D93874">
      <w:trPr>
        <w:trHeight w:val="478"/>
      </w:trPr>
      <w:tc>
        <w:tcPr>
          <w:tcW w:w="2010" w:type="dxa"/>
          <w:vMerge/>
          <w:vAlign w:val="center"/>
        </w:tcPr>
        <w:p w:rsidR="0056185F" w:rsidRPr="00FA0D94" w:rsidRDefault="0056185F" w:rsidP="00D93874">
          <w:pPr>
            <w:pStyle w:val="Encabezado"/>
            <w:jc w:val="center"/>
            <w:rPr>
              <w:rFonts w:ascii="Arial Narrow" w:eastAsia="Arial Unicode MS" w:hAnsi="Arial Narrow"/>
              <w:szCs w:val="12"/>
              <w:lang w:val="es-MX"/>
            </w:rPr>
          </w:pPr>
        </w:p>
      </w:tc>
      <w:tc>
        <w:tcPr>
          <w:tcW w:w="5787" w:type="dxa"/>
          <w:vAlign w:val="bottom"/>
        </w:tcPr>
        <w:p w:rsidR="0056185F" w:rsidRPr="001553EE" w:rsidRDefault="0056185F" w:rsidP="004002FF">
          <w:pPr>
            <w:pStyle w:val="Encabezado"/>
            <w:jc w:val="both"/>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CONTRATACION: </w:t>
          </w:r>
          <w:r w:rsidRPr="004002FF">
            <w:rPr>
              <w:rFonts w:ascii="Calibri" w:eastAsia="Arial Unicode MS" w:hAnsi="Calibri" w:cs="Calibri"/>
              <w:b/>
              <w:sz w:val="18"/>
              <w:szCs w:val="18"/>
            </w:rPr>
            <w:t>ADQUISICION DE GALPON DESMONTABLE PREFABRICADO TIPO HANGAR PARA RESGUARDO DE LOS BIENES MUEBLES, EQUIPOS (ACTIVOS FIJOS) DE YPFB SANTA CRUZ</w:t>
          </w:r>
          <w:r>
            <w:rPr>
              <w:rFonts w:ascii="Calibri" w:eastAsia="Arial Unicode MS" w:hAnsi="Calibri" w:cs="Calibri"/>
              <w:b/>
              <w:sz w:val="18"/>
              <w:szCs w:val="18"/>
              <w:lang w:val="es-MX"/>
            </w:rPr>
            <w:t xml:space="preserve">. </w:t>
          </w:r>
        </w:p>
      </w:tc>
      <w:tc>
        <w:tcPr>
          <w:tcW w:w="1559" w:type="dxa"/>
          <w:vAlign w:val="bottom"/>
        </w:tcPr>
        <w:p w:rsidR="0056185F" w:rsidRPr="0076024C" w:rsidRDefault="0056185F" w:rsidP="00D93874">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6185F" w:rsidRPr="0076024C" w:rsidRDefault="0056185F" w:rsidP="00D93874">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00988">
            <w:rPr>
              <w:rStyle w:val="Nmerodepgina"/>
              <w:rFonts w:ascii="Calibri" w:hAnsi="Calibri"/>
              <w:noProof/>
              <w:sz w:val="16"/>
              <w:szCs w:val="16"/>
            </w:rPr>
            <w:t>11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00988">
            <w:rPr>
              <w:rStyle w:val="Nmerodepgina"/>
              <w:rFonts w:ascii="Calibri" w:hAnsi="Calibri"/>
              <w:noProof/>
              <w:sz w:val="16"/>
              <w:szCs w:val="16"/>
            </w:rPr>
            <w:t>28</w:t>
          </w:r>
          <w:r w:rsidRPr="0076024C">
            <w:rPr>
              <w:rStyle w:val="Nmerodepgina"/>
              <w:rFonts w:ascii="Calibri" w:hAnsi="Calibri"/>
              <w:sz w:val="16"/>
              <w:szCs w:val="16"/>
            </w:rPr>
            <w:fldChar w:fldCharType="end"/>
          </w:r>
        </w:p>
      </w:tc>
    </w:tr>
  </w:tbl>
  <w:p w:rsidR="0056185F" w:rsidRPr="00BB552E" w:rsidRDefault="0056185F" w:rsidP="00D93874">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D585E"/>
    <w:multiLevelType w:val="hybridMultilevel"/>
    <w:tmpl w:val="B2E6BF94"/>
    <w:lvl w:ilvl="0" w:tplc="6EC4D0DC">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BCA05F8"/>
    <w:multiLevelType w:val="hybridMultilevel"/>
    <w:tmpl w:val="292C051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783008"/>
    <w:multiLevelType w:val="multilevel"/>
    <w:tmpl w:val="D736F4F4"/>
    <w:lvl w:ilvl="0">
      <w:start w:val="3"/>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13647D2"/>
    <w:multiLevelType w:val="hybridMultilevel"/>
    <w:tmpl w:val="0054F09C"/>
    <w:lvl w:ilvl="0" w:tplc="400A000B">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D7C32BF"/>
    <w:multiLevelType w:val="hybridMultilevel"/>
    <w:tmpl w:val="0568D31E"/>
    <w:lvl w:ilvl="0" w:tplc="400A0001">
      <w:start w:val="1"/>
      <w:numFmt w:val="bullet"/>
      <w:lvlText w:val=""/>
      <w:lvlJc w:val="left"/>
      <w:pPr>
        <w:ind w:left="1068" w:hanging="360"/>
      </w:pPr>
      <w:rPr>
        <w:rFonts w:ascii="Symbol" w:hAnsi="Symbol" w:hint="default"/>
      </w:rPr>
    </w:lvl>
    <w:lvl w:ilvl="1" w:tplc="400A000D">
      <w:start w:val="1"/>
      <w:numFmt w:val="bullet"/>
      <w:lvlText w:val=""/>
      <w:lvlJc w:val="left"/>
      <w:pPr>
        <w:ind w:left="1788" w:hanging="360"/>
      </w:pPr>
      <w:rPr>
        <w:rFonts w:ascii="Wingdings" w:hAnsi="Wingdings"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2E361340"/>
    <w:multiLevelType w:val="hybridMultilevel"/>
    <w:tmpl w:val="352ADB42"/>
    <w:lvl w:ilvl="0" w:tplc="C868C2F2">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2FD41F30"/>
    <w:multiLevelType w:val="hybridMultilevel"/>
    <w:tmpl w:val="3F306AD4"/>
    <w:lvl w:ilvl="0" w:tplc="6EC4D0DC">
      <w:numFmt w:val="bullet"/>
      <w:lvlText w:val="-"/>
      <w:lvlJc w:val="left"/>
      <w:pPr>
        <w:tabs>
          <w:tab w:val="num" w:pos="2700"/>
        </w:tabs>
        <w:ind w:left="2700" w:hanging="360"/>
      </w:pPr>
      <w:rPr>
        <w:rFonts w:ascii="Tahoma" w:eastAsia="Times New Roman" w:hAnsi="Tahoma" w:cs="Tahoma" w:hint="default"/>
      </w:rPr>
    </w:lvl>
    <w:lvl w:ilvl="1" w:tplc="0C0A0003" w:tentative="1">
      <w:start w:val="1"/>
      <w:numFmt w:val="bullet"/>
      <w:lvlText w:val="o"/>
      <w:lvlJc w:val="left"/>
      <w:pPr>
        <w:tabs>
          <w:tab w:val="num" w:pos="3420"/>
        </w:tabs>
        <w:ind w:left="3420" w:hanging="360"/>
      </w:pPr>
      <w:rPr>
        <w:rFonts w:ascii="Courier New" w:hAnsi="Courier New" w:cs="Courier New" w:hint="default"/>
      </w:rPr>
    </w:lvl>
    <w:lvl w:ilvl="2" w:tplc="0C0A0005" w:tentative="1">
      <w:start w:val="1"/>
      <w:numFmt w:val="bullet"/>
      <w:lvlText w:val=""/>
      <w:lvlJc w:val="left"/>
      <w:pPr>
        <w:tabs>
          <w:tab w:val="num" w:pos="4140"/>
        </w:tabs>
        <w:ind w:left="4140" w:hanging="360"/>
      </w:pPr>
      <w:rPr>
        <w:rFonts w:ascii="Wingdings" w:hAnsi="Wingdings" w:hint="default"/>
      </w:rPr>
    </w:lvl>
    <w:lvl w:ilvl="3" w:tplc="0C0A0001" w:tentative="1">
      <w:start w:val="1"/>
      <w:numFmt w:val="bullet"/>
      <w:lvlText w:val=""/>
      <w:lvlJc w:val="left"/>
      <w:pPr>
        <w:tabs>
          <w:tab w:val="num" w:pos="4860"/>
        </w:tabs>
        <w:ind w:left="4860" w:hanging="360"/>
      </w:pPr>
      <w:rPr>
        <w:rFonts w:ascii="Symbol" w:hAnsi="Symbol" w:hint="default"/>
      </w:rPr>
    </w:lvl>
    <w:lvl w:ilvl="4" w:tplc="0C0A0003" w:tentative="1">
      <w:start w:val="1"/>
      <w:numFmt w:val="bullet"/>
      <w:lvlText w:val="o"/>
      <w:lvlJc w:val="left"/>
      <w:pPr>
        <w:tabs>
          <w:tab w:val="num" w:pos="5580"/>
        </w:tabs>
        <w:ind w:left="5580" w:hanging="360"/>
      </w:pPr>
      <w:rPr>
        <w:rFonts w:ascii="Courier New" w:hAnsi="Courier New" w:cs="Courier New" w:hint="default"/>
      </w:rPr>
    </w:lvl>
    <w:lvl w:ilvl="5" w:tplc="0C0A0005" w:tentative="1">
      <w:start w:val="1"/>
      <w:numFmt w:val="bullet"/>
      <w:lvlText w:val=""/>
      <w:lvlJc w:val="left"/>
      <w:pPr>
        <w:tabs>
          <w:tab w:val="num" w:pos="6300"/>
        </w:tabs>
        <w:ind w:left="6300" w:hanging="360"/>
      </w:pPr>
      <w:rPr>
        <w:rFonts w:ascii="Wingdings" w:hAnsi="Wingdings" w:hint="default"/>
      </w:rPr>
    </w:lvl>
    <w:lvl w:ilvl="6" w:tplc="0C0A0001" w:tentative="1">
      <w:start w:val="1"/>
      <w:numFmt w:val="bullet"/>
      <w:lvlText w:val=""/>
      <w:lvlJc w:val="left"/>
      <w:pPr>
        <w:tabs>
          <w:tab w:val="num" w:pos="7020"/>
        </w:tabs>
        <w:ind w:left="7020" w:hanging="360"/>
      </w:pPr>
      <w:rPr>
        <w:rFonts w:ascii="Symbol" w:hAnsi="Symbol" w:hint="default"/>
      </w:rPr>
    </w:lvl>
    <w:lvl w:ilvl="7" w:tplc="0C0A0003" w:tentative="1">
      <w:start w:val="1"/>
      <w:numFmt w:val="bullet"/>
      <w:lvlText w:val="o"/>
      <w:lvlJc w:val="left"/>
      <w:pPr>
        <w:tabs>
          <w:tab w:val="num" w:pos="7740"/>
        </w:tabs>
        <w:ind w:left="7740" w:hanging="360"/>
      </w:pPr>
      <w:rPr>
        <w:rFonts w:ascii="Courier New" w:hAnsi="Courier New" w:cs="Courier New" w:hint="default"/>
      </w:rPr>
    </w:lvl>
    <w:lvl w:ilvl="8" w:tplc="0C0A0005" w:tentative="1">
      <w:start w:val="1"/>
      <w:numFmt w:val="bullet"/>
      <w:lvlText w:val=""/>
      <w:lvlJc w:val="left"/>
      <w:pPr>
        <w:tabs>
          <w:tab w:val="num" w:pos="8460"/>
        </w:tabs>
        <w:ind w:left="8460" w:hanging="360"/>
      </w:pPr>
      <w:rPr>
        <w:rFonts w:ascii="Wingdings" w:hAnsi="Wingdings" w:hint="default"/>
      </w:rPr>
    </w:lvl>
  </w:abstractNum>
  <w:abstractNum w:abstractNumId="7">
    <w:nsid w:val="351A6A6B"/>
    <w:multiLevelType w:val="hybridMultilevel"/>
    <w:tmpl w:val="E3363692"/>
    <w:lvl w:ilvl="0" w:tplc="400A000B">
      <w:start w:val="1"/>
      <w:numFmt w:val="bullet"/>
      <w:lvlText w:val=""/>
      <w:lvlJc w:val="left"/>
      <w:pPr>
        <w:ind w:left="1428" w:hanging="360"/>
      </w:pPr>
      <w:rPr>
        <w:rFonts w:ascii="Wingdings" w:hAnsi="Wingdings" w:hint="default"/>
        <w:lang w:val="es-BO"/>
      </w:rPr>
    </w:lvl>
    <w:lvl w:ilvl="1" w:tplc="400A000B">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45340C10"/>
    <w:multiLevelType w:val="hybridMultilevel"/>
    <w:tmpl w:val="C1DCAB1C"/>
    <w:lvl w:ilvl="0" w:tplc="20BE7D78">
      <w:start w:val="2"/>
      <w:numFmt w:val="bullet"/>
      <w:lvlText w:val="-"/>
      <w:lvlJc w:val="left"/>
      <w:pPr>
        <w:ind w:left="1788" w:hanging="360"/>
      </w:pPr>
      <w:rPr>
        <w:rFonts w:ascii="Tahoma" w:eastAsia="Times New Roman" w:hAnsi="Tahoma" w:cs="Tahoma"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9">
    <w:nsid w:val="4802492A"/>
    <w:multiLevelType w:val="hybridMultilevel"/>
    <w:tmpl w:val="241461D8"/>
    <w:lvl w:ilvl="0" w:tplc="2366897E">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48D84D0E"/>
    <w:multiLevelType w:val="hybridMultilevel"/>
    <w:tmpl w:val="2AEAC726"/>
    <w:lvl w:ilvl="0" w:tplc="FD0075C2">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4A347E5C"/>
    <w:multiLevelType w:val="hybridMultilevel"/>
    <w:tmpl w:val="404AB7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4BEF5A99"/>
    <w:multiLevelType w:val="hybridMultilevel"/>
    <w:tmpl w:val="A588FA0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1CD6C34"/>
    <w:multiLevelType w:val="hybridMultilevel"/>
    <w:tmpl w:val="49408C88"/>
    <w:lvl w:ilvl="0" w:tplc="D9B803B4">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65E25064"/>
    <w:multiLevelType w:val="multilevel"/>
    <w:tmpl w:val="88268D8E"/>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6C5971BD"/>
    <w:multiLevelType w:val="hybridMultilevel"/>
    <w:tmpl w:val="840060DA"/>
    <w:lvl w:ilvl="0" w:tplc="6EC4D0DC">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E9C2D8E"/>
    <w:multiLevelType w:val="hybridMultilevel"/>
    <w:tmpl w:val="FE8019A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74FE7521"/>
    <w:multiLevelType w:val="hybridMultilevel"/>
    <w:tmpl w:val="BDB43D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7A567E6B"/>
    <w:multiLevelType w:val="hybridMultilevel"/>
    <w:tmpl w:val="5734F0CA"/>
    <w:lvl w:ilvl="0" w:tplc="8CF299DC">
      <w:start w:val="2"/>
      <w:numFmt w:val="lowerLetter"/>
      <w:lvlText w:val="%1)"/>
      <w:lvlJc w:val="left"/>
      <w:pPr>
        <w:ind w:left="1065"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7F082810"/>
    <w:multiLevelType w:val="multilevel"/>
    <w:tmpl w:val="76B0D3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7"/>
  </w:num>
  <w:num w:numId="3">
    <w:abstractNumId w:val="4"/>
  </w:num>
  <w:num w:numId="4">
    <w:abstractNumId w:val="8"/>
  </w:num>
  <w:num w:numId="5">
    <w:abstractNumId w:val="3"/>
  </w:num>
  <w:num w:numId="6">
    <w:abstractNumId w:val="15"/>
  </w:num>
  <w:num w:numId="7">
    <w:abstractNumId w:val="0"/>
  </w:num>
  <w:num w:numId="8">
    <w:abstractNumId w:val="12"/>
  </w:num>
  <w:num w:numId="9">
    <w:abstractNumId w:val="19"/>
  </w:num>
  <w:num w:numId="10">
    <w:abstractNumId w:val="2"/>
  </w:num>
  <w:num w:numId="11">
    <w:abstractNumId w:val="1"/>
  </w:num>
  <w:num w:numId="12">
    <w:abstractNumId w:val="14"/>
  </w:num>
  <w:num w:numId="13">
    <w:abstractNumId w:val="13"/>
  </w:num>
  <w:num w:numId="14">
    <w:abstractNumId w:val="16"/>
  </w:num>
  <w:num w:numId="15">
    <w:abstractNumId w:val="10"/>
  </w:num>
  <w:num w:numId="16">
    <w:abstractNumId w:val="17"/>
  </w:num>
  <w:num w:numId="17">
    <w:abstractNumId w:val="18"/>
  </w:num>
  <w:num w:numId="18">
    <w:abstractNumId w:val="11"/>
  </w:num>
  <w:num w:numId="19">
    <w:abstractNumId w:val="5"/>
  </w:num>
  <w:num w:numId="2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s Leroy de las Heras Zotés">
    <w15:presenceInfo w15:providerId="AD" w15:userId="S-1-5-21-2699213680-4021553737-3943774282-25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28"/>
    <w:rsid w:val="000736BC"/>
    <w:rsid w:val="000A1AFF"/>
    <w:rsid w:val="000B4FFB"/>
    <w:rsid w:val="000C0146"/>
    <w:rsid w:val="000F0DE8"/>
    <w:rsid w:val="001324BA"/>
    <w:rsid w:val="0017269D"/>
    <w:rsid w:val="00184927"/>
    <w:rsid w:val="001B1E78"/>
    <w:rsid w:val="001C1C1A"/>
    <w:rsid w:val="001D0A5D"/>
    <w:rsid w:val="001E7F60"/>
    <w:rsid w:val="001F7CF5"/>
    <w:rsid w:val="002749AC"/>
    <w:rsid w:val="002A7E01"/>
    <w:rsid w:val="002F7EBC"/>
    <w:rsid w:val="00372901"/>
    <w:rsid w:val="003768D3"/>
    <w:rsid w:val="00377A37"/>
    <w:rsid w:val="00393E65"/>
    <w:rsid w:val="003D07EF"/>
    <w:rsid w:val="004002FF"/>
    <w:rsid w:val="00400F68"/>
    <w:rsid w:val="004315E7"/>
    <w:rsid w:val="00474288"/>
    <w:rsid w:val="005360AA"/>
    <w:rsid w:val="0056185F"/>
    <w:rsid w:val="00562AED"/>
    <w:rsid w:val="005638CF"/>
    <w:rsid w:val="005A0BD4"/>
    <w:rsid w:val="005A7E53"/>
    <w:rsid w:val="006B36FA"/>
    <w:rsid w:val="006C23B7"/>
    <w:rsid w:val="006C7C90"/>
    <w:rsid w:val="007079CF"/>
    <w:rsid w:val="00725DBE"/>
    <w:rsid w:val="0074475D"/>
    <w:rsid w:val="00783B5A"/>
    <w:rsid w:val="007979D1"/>
    <w:rsid w:val="007B4DF1"/>
    <w:rsid w:val="007E0EBA"/>
    <w:rsid w:val="00807B60"/>
    <w:rsid w:val="00815106"/>
    <w:rsid w:val="0082739B"/>
    <w:rsid w:val="0086773C"/>
    <w:rsid w:val="008D18AD"/>
    <w:rsid w:val="008E79F0"/>
    <w:rsid w:val="00905496"/>
    <w:rsid w:val="0093495A"/>
    <w:rsid w:val="009574DB"/>
    <w:rsid w:val="00975EDC"/>
    <w:rsid w:val="009B57BE"/>
    <w:rsid w:val="009D68EA"/>
    <w:rsid w:val="009D6C29"/>
    <w:rsid w:val="00A84D38"/>
    <w:rsid w:val="00AC5E2A"/>
    <w:rsid w:val="00AD5171"/>
    <w:rsid w:val="00B97A09"/>
    <w:rsid w:val="00C024A1"/>
    <w:rsid w:val="00CA26A7"/>
    <w:rsid w:val="00CE2F88"/>
    <w:rsid w:val="00CE4230"/>
    <w:rsid w:val="00D14C43"/>
    <w:rsid w:val="00D36EC4"/>
    <w:rsid w:val="00D6660F"/>
    <w:rsid w:val="00D91AA4"/>
    <w:rsid w:val="00D93874"/>
    <w:rsid w:val="00D94C25"/>
    <w:rsid w:val="00DA4D7F"/>
    <w:rsid w:val="00DC4A61"/>
    <w:rsid w:val="00DC6944"/>
    <w:rsid w:val="00E54C57"/>
    <w:rsid w:val="00E66628"/>
    <w:rsid w:val="00E77630"/>
    <w:rsid w:val="00E9005E"/>
    <w:rsid w:val="00F00988"/>
    <w:rsid w:val="00F026DF"/>
    <w:rsid w:val="00F96422"/>
    <w:rsid w:val="00FA2F67"/>
    <w:rsid w:val="00FA5C32"/>
    <w:rsid w:val="00FD73D1"/>
    <w:rsid w:val="00FE69B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5ED578-416F-482F-9E09-26E61E29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62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66628"/>
    <w:pPr>
      <w:tabs>
        <w:tab w:val="center" w:pos="4252"/>
        <w:tab w:val="right" w:pos="8504"/>
      </w:tabs>
    </w:pPr>
  </w:style>
  <w:style w:type="character" w:customStyle="1" w:styleId="EncabezadoCar">
    <w:name w:val="Encabezado Car"/>
    <w:basedOn w:val="Fuentedeprrafopredeter"/>
    <w:link w:val="Encabezado"/>
    <w:rsid w:val="00E6662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E66628"/>
    <w:pPr>
      <w:tabs>
        <w:tab w:val="center" w:pos="4252"/>
        <w:tab w:val="right" w:pos="8504"/>
      </w:tabs>
    </w:pPr>
  </w:style>
  <w:style w:type="character" w:customStyle="1" w:styleId="PiedepginaCar">
    <w:name w:val="Pie de página Car"/>
    <w:basedOn w:val="Fuentedeprrafopredeter"/>
    <w:link w:val="Piedepgina"/>
    <w:uiPriority w:val="99"/>
    <w:rsid w:val="00E66628"/>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66628"/>
  </w:style>
  <w:style w:type="paragraph" w:styleId="Prrafodelista">
    <w:name w:val="List Paragraph"/>
    <w:basedOn w:val="Normal"/>
    <w:uiPriority w:val="34"/>
    <w:qFormat/>
    <w:rsid w:val="00E66628"/>
    <w:pPr>
      <w:ind w:left="708"/>
    </w:pPr>
  </w:style>
  <w:style w:type="paragraph" w:customStyle="1" w:styleId="Normal2">
    <w:name w:val="Normal 2"/>
    <w:basedOn w:val="Normal"/>
    <w:rsid w:val="00E66628"/>
    <w:pPr>
      <w:tabs>
        <w:tab w:val="left" w:pos="709"/>
      </w:tabs>
      <w:ind w:left="709" w:hanging="709"/>
      <w:jc w:val="both"/>
    </w:pPr>
    <w:rPr>
      <w:szCs w:val="20"/>
    </w:rPr>
  </w:style>
  <w:style w:type="paragraph" w:customStyle="1" w:styleId="EstiloArial10ptJustificadoInterlineado15lneas">
    <w:name w:val="Estilo Arial 10 pt Justificado Interlineado:  15 líneas"/>
    <w:basedOn w:val="Normal"/>
    <w:autoRedefine/>
    <w:rsid w:val="00E66628"/>
    <w:pPr>
      <w:ind w:left="360"/>
      <w:jc w:val="both"/>
    </w:pPr>
    <w:rPr>
      <w:rFonts w:ascii="Tahoma" w:hAnsi="Tahoma" w:cs="Tahoma"/>
      <w:sz w:val="20"/>
      <w:szCs w:val="20"/>
    </w:rPr>
  </w:style>
  <w:style w:type="paragraph" w:customStyle="1" w:styleId="Textosinformato1">
    <w:name w:val="Texto sin formato1"/>
    <w:basedOn w:val="Normal"/>
    <w:uiPriority w:val="99"/>
    <w:rsid w:val="00E66628"/>
    <w:rPr>
      <w:rFonts w:ascii="Courier New" w:hAnsi="Courier New"/>
      <w:sz w:val="20"/>
      <w:szCs w:val="20"/>
    </w:rPr>
  </w:style>
  <w:style w:type="paragraph" w:customStyle="1" w:styleId="BodyText21">
    <w:name w:val="Body Text 21"/>
    <w:basedOn w:val="Normal"/>
    <w:rsid w:val="00E66628"/>
    <w:pPr>
      <w:widowControl w:val="0"/>
      <w:jc w:val="both"/>
    </w:pPr>
    <w:rPr>
      <w:szCs w:val="20"/>
      <w:lang w:eastAsia="en-US"/>
    </w:rPr>
  </w:style>
  <w:style w:type="paragraph" w:customStyle="1" w:styleId="articulo">
    <w:name w:val="articulo"/>
    <w:basedOn w:val="Normal"/>
    <w:rsid w:val="00E66628"/>
    <w:pPr>
      <w:widowControl w:val="0"/>
      <w:jc w:val="both"/>
    </w:pPr>
    <w:rPr>
      <w:b/>
      <w:szCs w:val="20"/>
    </w:rPr>
  </w:style>
  <w:style w:type="paragraph" w:styleId="Textodeglobo">
    <w:name w:val="Balloon Text"/>
    <w:basedOn w:val="Normal"/>
    <w:link w:val="TextodegloboCar"/>
    <w:uiPriority w:val="99"/>
    <w:semiHidden/>
    <w:unhideWhenUsed/>
    <w:rsid w:val="00E66628"/>
    <w:rPr>
      <w:rFonts w:ascii="Tahoma" w:hAnsi="Tahoma" w:cs="Tahoma"/>
      <w:sz w:val="16"/>
      <w:szCs w:val="16"/>
    </w:rPr>
  </w:style>
  <w:style w:type="character" w:customStyle="1" w:styleId="TextodegloboCar">
    <w:name w:val="Texto de globo Car"/>
    <w:basedOn w:val="Fuentedeprrafopredeter"/>
    <w:link w:val="Textodeglobo"/>
    <w:uiPriority w:val="99"/>
    <w:semiHidden/>
    <w:rsid w:val="00E66628"/>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46836">
      <w:bodyDiv w:val="1"/>
      <w:marLeft w:val="0"/>
      <w:marRight w:val="0"/>
      <w:marTop w:val="0"/>
      <w:marBottom w:val="0"/>
      <w:divBdr>
        <w:top w:val="none" w:sz="0" w:space="0" w:color="auto"/>
        <w:left w:val="none" w:sz="0" w:space="0" w:color="auto"/>
        <w:bottom w:val="none" w:sz="0" w:space="0" w:color="auto"/>
        <w:right w:val="none" w:sz="0" w:space="0" w:color="auto"/>
      </w:divBdr>
    </w:div>
    <w:div w:id="866336789">
      <w:bodyDiv w:val="1"/>
      <w:marLeft w:val="0"/>
      <w:marRight w:val="0"/>
      <w:marTop w:val="0"/>
      <w:marBottom w:val="0"/>
      <w:divBdr>
        <w:top w:val="none" w:sz="0" w:space="0" w:color="auto"/>
        <w:left w:val="none" w:sz="0" w:space="0" w:color="auto"/>
        <w:bottom w:val="none" w:sz="0" w:space="0" w:color="auto"/>
        <w:right w:val="none" w:sz="0" w:space="0" w:color="auto"/>
      </w:divBdr>
    </w:div>
    <w:div w:id="938372380">
      <w:bodyDiv w:val="1"/>
      <w:marLeft w:val="0"/>
      <w:marRight w:val="0"/>
      <w:marTop w:val="0"/>
      <w:marBottom w:val="0"/>
      <w:divBdr>
        <w:top w:val="none" w:sz="0" w:space="0" w:color="auto"/>
        <w:left w:val="none" w:sz="0" w:space="0" w:color="auto"/>
        <w:bottom w:val="none" w:sz="0" w:space="0" w:color="auto"/>
        <w:right w:val="none" w:sz="0" w:space="0" w:color="auto"/>
      </w:divBdr>
    </w:div>
    <w:div w:id="1587228794">
      <w:bodyDiv w:val="1"/>
      <w:marLeft w:val="0"/>
      <w:marRight w:val="0"/>
      <w:marTop w:val="0"/>
      <w:marBottom w:val="0"/>
      <w:divBdr>
        <w:top w:val="none" w:sz="0" w:space="0" w:color="auto"/>
        <w:left w:val="none" w:sz="0" w:space="0" w:color="auto"/>
        <w:bottom w:val="none" w:sz="0" w:space="0" w:color="auto"/>
        <w:right w:val="none" w:sz="0" w:space="0" w:color="auto"/>
      </w:divBdr>
    </w:div>
    <w:div w:id="1619409857">
      <w:bodyDiv w:val="1"/>
      <w:marLeft w:val="0"/>
      <w:marRight w:val="0"/>
      <w:marTop w:val="0"/>
      <w:marBottom w:val="0"/>
      <w:divBdr>
        <w:top w:val="none" w:sz="0" w:space="0" w:color="auto"/>
        <w:left w:val="none" w:sz="0" w:space="0" w:color="auto"/>
        <w:bottom w:val="none" w:sz="0" w:space="0" w:color="auto"/>
        <w:right w:val="none" w:sz="0" w:space="0" w:color="auto"/>
      </w:divBdr>
    </w:div>
    <w:div w:id="1710063532">
      <w:bodyDiv w:val="1"/>
      <w:marLeft w:val="0"/>
      <w:marRight w:val="0"/>
      <w:marTop w:val="0"/>
      <w:marBottom w:val="0"/>
      <w:divBdr>
        <w:top w:val="none" w:sz="0" w:space="0" w:color="auto"/>
        <w:left w:val="none" w:sz="0" w:space="0" w:color="auto"/>
        <w:bottom w:val="none" w:sz="0" w:space="0" w:color="auto"/>
        <w:right w:val="none" w:sz="0" w:space="0" w:color="auto"/>
      </w:divBdr>
    </w:div>
    <w:div w:id="201734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28</Pages>
  <Words>4010</Words>
  <Characters>22057</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Roberto Bustos Bustillos</dc:creator>
  <cp:lastModifiedBy>Criss Leroy de las Heras Zotés</cp:lastModifiedBy>
  <cp:revision>7</cp:revision>
  <cp:lastPrinted>2015-05-04T14:42:00Z</cp:lastPrinted>
  <dcterms:created xsi:type="dcterms:W3CDTF">2015-07-28T22:14:00Z</dcterms:created>
  <dcterms:modified xsi:type="dcterms:W3CDTF">2015-08-03T13:56:00Z</dcterms:modified>
</cp:coreProperties>
</file>