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F3127" w:rsidRDefault="001F3127" w:rsidP="00BC21BB">
                            <w:pPr>
                              <w:pStyle w:val="Ttulo1"/>
                              <w:ind w:left="142"/>
                              <w:jc w:val="center"/>
                              <w:rPr>
                                <w:rFonts w:ascii="Century Gothic" w:hAnsi="Century Gothic"/>
                                <w:szCs w:val="28"/>
                              </w:rPr>
                            </w:pPr>
                          </w:p>
                          <w:p w:rsidR="001F3127" w:rsidRDefault="001F312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F3127" w:rsidRDefault="001F3127" w:rsidP="00196858"/>
                          <w:p w:rsidR="001F3127" w:rsidRPr="00196858" w:rsidRDefault="001F3127" w:rsidP="00196858"/>
                          <w:p w:rsidR="001F3127" w:rsidRDefault="001F3127" w:rsidP="00BC21BB">
                            <w:pPr>
                              <w:ind w:left="142"/>
                              <w:jc w:val="center"/>
                              <w:rPr>
                                <w:rFonts w:ascii="Verdana" w:hAnsi="Verdana"/>
                                <w:b/>
                              </w:rPr>
                            </w:pPr>
                          </w:p>
                          <w:p w:rsidR="001F3127" w:rsidRDefault="001F312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F3127" w:rsidRDefault="001F3127" w:rsidP="00963B46">
                            <w:pPr>
                              <w:ind w:left="142"/>
                              <w:jc w:val="center"/>
                              <w:rPr>
                                <w:rFonts w:ascii="Century Gothic" w:hAnsi="Century Gothic"/>
                                <w:b/>
                                <w:color w:val="365F91"/>
                                <w:sz w:val="32"/>
                                <w:lang w:val="es-BO"/>
                              </w:rPr>
                            </w:pPr>
                          </w:p>
                          <w:p w:rsidR="001F3127" w:rsidRDefault="001F3127" w:rsidP="00963B46">
                            <w:pPr>
                              <w:ind w:left="142"/>
                              <w:jc w:val="center"/>
                              <w:rPr>
                                <w:rFonts w:ascii="Century Gothic" w:hAnsi="Century Gothic" w:cs="Arial"/>
                                <w:b/>
                                <w:sz w:val="32"/>
                                <w:szCs w:val="32"/>
                                <w:lang w:val="es-MX"/>
                              </w:rPr>
                            </w:pPr>
                          </w:p>
                          <w:p w:rsidR="001F3127" w:rsidRDefault="001F3127" w:rsidP="00963B46">
                            <w:pPr>
                              <w:ind w:left="142"/>
                              <w:jc w:val="center"/>
                              <w:rPr>
                                <w:rFonts w:ascii="Century Gothic" w:hAnsi="Century Gothic" w:cs="Arial"/>
                                <w:b/>
                                <w:sz w:val="32"/>
                                <w:szCs w:val="32"/>
                                <w:lang w:val="es-MX"/>
                              </w:rPr>
                            </w:pPr>
                          </w:p>
                          <w:p w:rsidR="001F3127" w:rsidRPr="00EE5138" w:rsidRDefault="001F312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1F3127" w:rsidRDefault="001F312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1F3127" w:rsidRPr="003F3DFD" w:rsidRDefault="001F3127" w:rsidP="002C0306">
                            <w:pPr>
                              <w:rPr>
                                <w:rFonts w:ascii="Century Gothic" w:hAnsi="Century Gothic" w:cs="Arial"/>
                                <w:b/>
                                <w:sz w:val="32"/>
                                <w:szCs w:val="32"/>
                              </w:rPr>
                            </w:pPr>
                          </w:p>
                          <w:p w:rsidR="001F3127" w:rsidRDefault="001F3127" w:rsidP="00C64893">
                            <w:pPr>
                              <w:jc w:val="center"/>
                              <w:rPr>
                                <w:rFonts w:ascii="Century Gothic" w:hAnsi="Century Gothic"/>
                                <w:b/>
                                <w:sz w:val="32"/>
                                <w:szCs w:val="32"/>
                              </w:rPr>
                            </w:pPr>
                            <w:r>
                              <w:rPr>
                                <w:rFonts w:ascii="Century Gothic" w:hAnsi="Century Gothic"/>
                                <w:b/>
                                <w:sz w:val="32"/>
                                <w:szCs w:val="32"/>
                              </w:rPr>
                              <w:t>REGLAMENTO DE CONTRATACIONES DIRECTAS</w:t>
                            </w:r>
                          </w:p>
                          <w:p w:rsidR="001F3127" w:rsidRDefault="001F3127"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1F3127" w:rsidRPr="00C64893" w:rsidRDefault="001F3127" w:rsidP="00BC21BB">
                            <w:pPr>
                              <w:ind w:left="142"/>
                              <w:jc w:val="center"/>
                              <w:rPr>
                                <w:rFonts w:ascii="Century Gothic" w:hAnsi="Century Gothic" w:cs="Arial"/>
                                <w:b/>
                                <w:sz w:val="32"/>
                                <w:szCs w:val="32"/>
                              </w:rPr>
                            </w:pPr>
                          </w:p>
                          <w:p w:rsidR="001F3127" w:rsidRDefault="001F312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1F3127" w:rsidRPr="000F16BE" w:rsidRDefault="001F3127" w:rsidP="00716D3A">
                            <w:pPr>
                              <w:ind w:left="142"/>
                              <w:jc w:val="center"/>
                              <w:rPr>
                                <w:rFonts w:ascii="Century Gothic" w:hAnsi="Century Gothic" w:cs="Arial"/>
                                <w:b/>
                                <w:sz w:val="32"/>
                                <w:szCs w:val="32"/>
                                <w:lang w:val="es-MX"/>
                              </w:rPr>
                            </w:pPr>
                          </w:p>
                          <w:p w:rsidR="001F3127" w:rsidRPr="00811D4C" w:rsidRDefault="001F3127" w:rsidP="00BC21BB">
                            <w:pPr>
                              <w:ind w:left="142"/>
                              <w:rPr>
                                <w:rFonts w:ascii="Century Gothic" w:hAnsi="Century Gothic"/>
                                <w:b/>
                              </w:rPr>
                            </w:pPr>
                          </w:p>
                          <w:p w:rsidR="001F3127" w:rsidRDefault="001F3127" w:rsidP="00EF0B8B">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TRANSPORTE DE GARRAFAS DE GLP VIA TERRESTRE A LAS DIFERENTES EE.SS. DEL DTCC 2016</w:t>
                            </w:r>
                          </w:p>
                          <w:p w:rsidR="001F3127" w:rsidRDefault="001F3127" w:rsidP="00EE5138">
                            <w:pPr>
                              <w:autoSpaceDE w:val="0"/>
                              <w:autoSpaceDN w:val="0"/>
                              <w:adjustRightInd w:val="0"/>
                              <w:ind w:left="142"/>
                              <w:jc w:val="center"/>
                              <w:rPr>
                                <w:rFonts w:ascii="Century Gothic" w:hAnsi="Century Gothic" w:cs="Century Gothic"/>
                                <w:b/>
                                <w:bCs/>
                                <w:color w:val="000000"/>
                                <w:sz w:val="32"/>
                                <w:szCs w:val="32"/>
                              </w:rPr>
                            </w:pPr>
                          </w:p>
                          <w:p w:rsidR="001F3127" w:rsidRPr="00536091" w:rsidRDefault="001F3127"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725CD9">
                              <w:rPr>
                                <w:rFonts w:ascii="Century Gothic" w:hAnsi="Century Gothic" w:cs="Century Gothic"/>
                                <w:b/>
                                <w:bCs/>
                                <w:color w:val="000000"/>
                                <w:sz w:val="32"/>
                                <w:szCs w:val="32"/>
                              </w:rPr>
                              <w:t>CDO-DCCEN-129-15</w:t>
                            </w:r>
                          </w:p>
                          <w:p w:rsidR="001F3127" w:rsidRDefault="001F3127"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1F3127" w:rsidRPr="00574BFC" w:rsidRDefault="001F3127"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(TERCERA</w:t>
                            </w:r>
                            <w:r w:rsidRPr="0072074E">
                              <w:rPr>
                                <w:rFonts w:ascii="Century Gothic" w:hAnsi="Century Gothic" w:cs="Arial"/>
                                <w:b/>
                                <w:sz w:val="28"/>
                                <w:lang w:val="es-ES"/>
                              </w:rPr>
                              <w:t xml:space="preserve"> CONVOCATORIA)</w:t>
                            </w:r>
                          </w:p>
                          <w:p w:rsidR="001F3127" w:rsidRDefault="001F3127" w:rsidP="00BC21BB">
                            <w:pPr>
                              <w:ind w:right="930"/>
                              <w:jc w:val="center"/>
                              <w:rPr>
                                <w:rFonts w:ascii="Century Gothic" w:hAnsi="Century Gothic"/>
                                <w:lang w:val="es-ES_tradnl"/>
                              </w:rPr>
                            </w:pPr>
                            <w:r>
                              <w:rPr>
                                <w:rFonts w:ascii="Century Gothic" w:hAnsi="Century Gothic"/>
                                <w:lang w:val="es-ES_tradnl"/>
                              </w:rPr>
                              <w:t xml:space="preserve">          </w:t>
                            </w:r>
                          </w:p>
                          <w:p w:rsidR="001F3127" w:rsidRDefault="001F3127" w:rsidP="00BC21BB">
                            <w:pPr>
                              <w:ind w:right="930"/>
                              <w:jc w:val="center"/>
                              <w:rPr>
                                <w:rFonts w:ascii="Century Gothic" w:hAnsi="Century Gothic"/>
                                <w:lang w:val="es-ES_tradnl"/>
                              </w:rPr>
                            </w:pPr>
                          </w:p>
                          <w:p w:rsidR="001F3127" w:rsidRDefault="001F3127" w:rsidP="00BC21BB">
                            <w:pPr>
                              <w:ind w:right="930"/>
                              <w:jc w:val="center"/>
                              <w:rPr>
                                <w:rFonts w:ascii="Century Gothic" w:hAnsi="Century Gothic"/>
                                <w:lang w:val="es-ES_tradnl"/>
                              </w:rPr>
                            </w:pPr>
                          </w:p>
                          <w:p w:rsidR="001F3127" w:rsidRDefault="001F3127" w:rsidP="00BC21BB">
                            <w:pPr>
                              <w:ind w:right="930"/>
                              <w:jc w:val="center"/>
                              <w:rPr>
                                <w:rFonts w:ascii="Century Gothic" w:hAnsi="Century Gothic"/>
                                <w:lang w:val="es-ES_tradnl"/>
                              </w:rPr>
                            </w:pPr>
                          </w:p>
                          <w:p w:rsidR="001F3127" w:rsidRDefault="001F3127" w:rsidP="00BC21BB">
                            <w:pPr>
                              <w:ind w:right="930"/>
                              <w:jc w:val="center"/>
                              <w:rPr>
                                <w:rFonts w:ascii="Century Gothic" w:hAnsi="Century Gothic"/>
                                <w:lang w:val="es-ES_tradnl"/>
                              </w:rPr>
                            </w:pPr>
                          </w:p>
                          <w:p w:rsidR="001F3127" w:rsidRPr="009C5A35" w:rsidRDefault="001F312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7970A3" w:rsidRDefault="007970A3" w:rsidP="00BC21BB">
                      <w:pPr>
                        <w:pStyle w:val="Ttulo1"/>
                        <w:ind w:left="142"/>
                        <w:jc w:val="center"/>
                        <w:rPr>
                          <w:rFonts w:ascii="Century Gothic" w:hAnsi="Century Gothic"/>
                          <w:szCs w:val="28"/>
                        </w:rPr>
                      </w:pPr>
                    </w:p>
                    <w:p w:rsidR="007970A3" w:rsidRDefault="007970A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970A3" w:rsidRDefault="007970A3" w:rsidP="00196858"/>
                    <w:p w:rsidR="007970A3" w:rsidRPr="00196858" w:rsidRDefault="007970A3" w:rsidP="00196858"/>
                    <w:p w:rsidR="007970A3" w:rsidRDefault="007970A3" w:rsidP="00BC21BB">
                      <w:pPr>
                        <w:ind w:left="142"/>
                        <w:jc w:val="center"/>
                        <w:rPr>
                          <w:rFonts w:ascii="Verdana" w:hAnsi="Verdana"/>
                          <w:b/>
                        </w:rPr>
                      </w:pPr>
                    </w:p>
                    <w:p w:rsidR="007970A3" w:rsidRDefault="007970A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970A3" w:rsidRDefault="007970A3" w:rsidP="00963B46">
                      <w:pPr>
                        <w:ind w:left="142"/>
                        <w:jc w:val="center"/>
                        <w:rPr>
                          <w:rFonts w:ascii="Century Gothic" w:hAnsi="Century Gothic"/>
                          <w:b/>
                          <w:color w:val="365F91"/>
                          <w:sz w:val="32"/>
                          <w:lang w:val="es-BO"/>
                        </w:rPr>
                      </w:pPr>
                    </w:p>
                    <w:p w:rsidR="007970A3" w:rsidRDefault="007970A3" w:rsidP="00963B46">
                      <w:pPr>
                        <w:ind w:left="142"/>
                        <w:jc w:val="center"/>
                        <w:rPr>
                          <w:rFonts w:ascii="Century Gothic" w:hAnsi="Century Gothic" w:cs="Arial"/>
                          <w:b/>
                          <w:sz w:val="32"/>
                          <w:szCs w:val="32"/>
                          <w:lang w:val="es-MX"/>
                        </w:rPr>
                      </w:pPr>
                    </w:p>
                    <w:p w:rsidR="007970A3" w:rsidRDefault="007970A3" w:rsidP="00963B46">
                      <w:pPr>
                        <w:ind w:left="142"/>
                        <w:jc w:val="center"/>
                        <w:rPr>
                          <w:rFonts w:ascii="Century Gothic" w:hAnsi="Century Gothic" w:cs="Arial"/>
                          <w:b/>
                          <w:sz w:val="32"/>
                          <w:szCs w:val="32"/>
                          <w:lang w:val="es-MX"/>
                        </w:rPr>
                      </w:pPr>
                    </w:p>
                    <w:p w:rsidR="007970A3" w:rsidRPr="00EE5138" w:rsidRDefault="007970A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7970A3" w:rsidRDefault="007970A3"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7970A3" w:rsidRPr="003F3DFD" w:rsidRDefault="007970A3" w:rsidP="002C0306">
                      <w:pPr>
                        <w:rPr>
                          <w:rFonts w:ascii="Century Gothic" w:hAnsi="Century Gothic" w:cs="Arial"/>
                          <w:b/>
                          <w:sz w:val="32"/>
                          <w:szCs w:val="32"/>
                        </w:rPr>
                      </w:pPr>
                    </w:p>
                    <w:p w:rsidR="007970A3" w:rsidRDefault="007970A3" w:rsidP="00C64893">
                      <w:pPr>
                        <w:jc w:val="center"/>
                        <w:rPr>
                          <w:rFonts w:ascii="Century Gothic" w:hAnsi="Century Gothic"/>
                          <w:b/>
                          <w:sz w:val="32"/>
                          <w:szCs w:val="32"/>
                        </w:rPr>
                      </w:pPr>
                      <w:r>
                        <w:rPr>
                          <w:rFonts w:ascii="Century Gothic" w:hAnsi="Century Gothic"/>
                          <w:b/>
                          <w:sz w:val="32"/>
                          <w:szCs w:val="32"/>
                        </w:rPr>
                        <w:t>REGLAMENTO DE CONTRATACIONES DIRECTAS</w:t>
                      </w:r>
                    </w:p>
                    <w:p w:rsidR="007970A3" w:rsidRDefault="007970A3"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7970A3" w:rsidRPr="00C64893" w:rsidRDefault="007970A3" w:rsidP="00BC21BB">
                      <w:pPr>
                        <w:ind w:left="142"/>
                        <w:jc w:val="center"/>
                        <w:rPr>
                          <w:rFonts w:ascii="Century Gothic" w:hAnsi="Century Gothic" w:cs="Arial"/>
                          <w:b/>
                          <w:sz w:val="32"/>
                          <w:szCs w:val="32"/>
                        </w:rPr>
                      </w:pPr>
                    </w:p>
                    <w:p w:rsidR="007970A3" w:rsidRDefault="007970A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7970A3" w:rsidRPr="000F16BE" w:rsidRDefault="007970A3" w:rsidP="00716D3A">
                      <w:pPr>
                        <w:ind w:left="142"/>
                        <w:jc w:val="center"/>
                        <w:rPr>
                          <w:rFonts w:ascii="Century Gothic" w:hAnsi="Century Gothic" w:cs="Arial"/>
                          <w:b/>
                          <w:sz w:val="32"/>
                          <w:szCs w:val="32"/>
                          <w:lang w:val="es-MX"/>
                        </w:rPr>
                      </w:pPr>
                    </w:p>
                    <w:p w:rsidR="007970A3" w:rsidRPr="00811D4C" w:rsidRDefault="007970A3" w:rsidP="00BC21BB">
                      <w:pPr>
                        <w:ind w:left="142"/>
                        <w:rPr>
                          <w:rFonts w:ascii="Century Gothic" w:hAnsi="Century Gothic"/>
                          <w:b/>
                        </w:rPr>
                      </w:pPr>
                    </w:p>
                    <w:p w:rsidR="007970A3" w:rsidRDefault="007970A3" w:rsidP="00EF0B8B">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TRANSPORTE DE GARRAFAS DE GLP VIA TERRESTRE A LAS DIFERENTES EE.SS. DEL DTCC 2016</w:t>
                      </w:r>
                    </w:p>
                    <w:p w:rsidR="007970A3" w:rsidRDefault="007970A3" w:rsidP="00EE5138">
                      <w:pPr>
                        <w:autoSpaceDE w:val="0"/>
                        <w:autoSpaceDN w:val="0"/>
                        <w:adjustRightInd w:val="0"/>
                        <w:ind w:left="142"/>
                        <w:jc w:val="center"/>
                        <w:rPr>
                          <w:rFonts w:ascii="Century Gothic" w:hAnsi="Century Gothic" w:cs="Century Gothic"/>
                          <w:b/>
                          <w:bCs/>
                          <w:color w:val="000000"/>
                          <w:sz w:val="32"/>
                          <w:szCs w:val="32"/>
                        </w:rPr>
                      </w:pPr>
                    </w:p>
                    <w:p w:rsidR="007970A3" w:rsidRPr="00536091" w:rsidRDefault="007970A3"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00725CD9" w:rsidRPr="00725CD9">
                        <w:rPr>
                          <w:rFonts w:ascii="Century Gothic" w:hAnsi="Century Gothic" w:cs="Century Gothic"/>
                          <w:b/>
                          <w:bCs/>
                          <w:color w:val="000000"/>
                          <w:sz w:val="32"/>
                          <w:szCs w:val="32"/>
                        </w:rPr>
                        <w:t>CDO-DCCEN-129-15</w:t>
                      </w:r>
                    </w:p>
                    <w:p w:rsidR="007970A3" w:rsidRDefault="007970A3"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7970A3" w:rsidRPr="00574BFC" w:rsidRDefault="007970A3"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(TERCERA</w:t>
                      </w:r>
                      <w:r w:rsidRPr="0072074E">
                        <w:rPr>
                          <w:rFonts w:ascii="Century Gothic" w:hAnsi="Century Gothic" w:cs="Arial"/>
                          <w:b/>
                          <w:sz w:val="28"/>
                          <w:lang w:val="es-ES"/>
                        </w:rPr>
                        <w:t xml:space="preserve"> CONVOCATORIA)</w:t>
                      </w:r>
                    </w:p>
                    <w:p w:rsidR="007970A3" w:rsidRDefault="007970A3" w:rsidP="00BC21BB">
                      <w:pPr>
                        <w:ind w:right="930"/>
                        <w:jc w:val="center"/>
                        <w:rPr>
                          <w:rFonts w:ascii="Century Gothic" w:hAnsi="Century Gothic"/>
                          <w:lang w:val="es-ES_tradnl"/>
                        </w:rPr>
                      </w:pPr>
                      <w:r>
                        <w:rPr>
                          <w:rFonts w:ascii="Century Gothic" w:hAnsi="Century Gothic"/>
                          <w:lang w:val="es-ES_tradnl"/>
                        </w:rPr>
                        <w:t xml:space="preserve">          </w:t>
                      </w:r>
                    </w:p>
                    <w:p w:rsidR="007970A3" w:rsidRDefault="007970A3" w:rsidP="00BC21BB">
                      <w:pPr>
                        <w:ind w:right="930"/>
                        <w:jc w:val="center"/>
                        <w:rPr>
                          <w:rFonts w:ascii="Century Gothic" w:hAnsi="Century Gothic"/>
                          <w:lang w:val="es-ES_tradnl"/>
                        </w:rPr>
                      </w:pPr>
                    </w:p>
                    <w:p w:rsidR="007970A3" w:rsidRDefault="007970A3" w:rsidP="00BC21BB">
                      <w:pPr>
                        <w:ind w:right="930"/>
                        <w:jc w:val="center"/>
                        <w:rPr>
                          <w:rFonts w:ascii="Century Gothic" w:hAnsi="Century Gothic"/>
                          <w:lang w:val="es-ES_tradnl"/>
                        </w:rPr>
                      </w:pPr>
                    </w:p>
                    <w:p w:rsidR="007970A3" w:rsidRDefault="007970A3" w:rsidP="00BC21BB">
                      <w:pPr>
                        <w:ind w:right="930"/>
                        <w:jc w:val="center"/>
                        <w:rPr>
                          <w:rFonts w:ascii="Century Gothic" w:hAnsi="Century Gothic"/>
                          <w:lang w:val="es-ES_tradnl"/>
                        </w:rPr>
                      </w:pPr>
                    </w:p>
                    <w:p w:rsidR="007970A3" w:rsidRDefault="007970A3" w:rsidP="00BC21BB">
                      <w:pPr>
                        <w:ind w:right="930"/>
                        <w:jc w:val="center"/>
                        <w:rPr>
                          <w:rFonts w:ascii="Century Gothic" w:hAnsi="Century Gothic"/>
                          <w:lang w:val="es-ES_tradnl"/>
                        </w:rPr>
                      </w:pPr>
                    </w:p>
                    <w:p w:rsidR="007970A3" w:rsidRPr="009C5A35" w:rsidRDefault="007970A3"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09"/>
        <w:gridCol w:w="1177"/>
        <w:gridCol w:w="49"/>
        <w:gridCol w:w="1081"/>
        <w:gridCol w:w="3305"/>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BB54E4" w:rsidRDefault="00EE5138" w:rsidP="00973192">
            <w:pPr>
              <w:rPr>
                <w:rFonts w:asciiTheme="minorHAnsi" w:hAnsiTheme="minorHAnsi" w:cstheme="minorHAnsi"/>
                <w:sz w:val="18"/>
                <w:szCs w:val="18"/>
              </w:rPr>
            </w:pPr>
            <w:r w:rsidRPr="00BB54E4">
              <w:rPr>
                <w:rFonts w:asciiTheme="minorHAnsi" w:hAnsiTheme="minorHAnsi" w:cstheme="minorHAnsi"/>
                <w:sz w:val="18"/>
                <w:szCs w:val="18"/>
              </w:rPr>
              <w:t>Fecha:</w:t>
            </w:r>
          </w:p>
          <w:p w:rsidR="00EE5138" w:rsidRPr="00BB54E4" w:rsidRDefault="00BB54E4" w:rsidP="001F3127">
            <w:pPr>
              <w:rPr>
                <w:rFonts w:asciiTheme="minorHAnsi" w:hAnsiTheme="minorHAnsi" w:cstheme="minorHAnsi"/>
                <w:sz w:val="18"/>
                <w:szCs w:val="18"/>
              </w:rPr>
            </w:pPr>
            <w:r w:rsidRPr="00BB54E4">
              <w:rPr>
                <w:rFonts w:asciiTheme="minorHAnsi" w:hAnsiTheme="minorHAnsi" w:cstheme="minorHAnsi"/>
                <w:sz w:val="18"/>
                <w:szCs w:val="18"/>
              </w:rPr>
              <w:t>0</w:t>
            </w:r>
            <w:r w:rsidR="001F3127">
              <w:rPr>
                <w:rFonts w:asciiTheme="minorHAnsi" w:hAnsiTheme="minorHAnsi" w:cstheme="minorHAnsi"/>
                <w:sz w:val="18"/>
                <w:szCs w:val="18"/>
              </w:rPr>
              <w:t>7</w:t>
            </w:r>
            <w:r w:rsidR="007970A3" w:rsidRPr="00BB54E4">
              <w:rPr>
                <w:rFonts w:asciiTheme="minorHAnsi" w:hAnsiTheme="minorHAnsi" w:cstheme="minorHAnsi"/>
                <w:sz w:val="18"/>
                <w:szCs w:val="18"/>
              </w:rPr>
              <w:t>/03/2016</w:t>
            </w:r>
          </w:p>
        </w:tc>
        <w:tc>
          <w:tcPr>
            <w:tcW w:w="1089" w:type="dxa"/>
            <w:vAlign w:val="center"/>
          </w:tcPr>
          <w:p w:rsidR="00EE5138" w:rsidRPr="00BB54E4" w:rsidRDefault="00EE5138" w:rsidP="00973192">
            <w:pPr>
              <w:jc w:val="center"/>
              <w:rPr>
                <w:rFonts w:asciiTheme="minorHAnsi" w:hAnsiTheme="minorHAnsi" w:cstheme="minorHAnsi"/>
                <w:sz w:val="18"/>
                <w:szCs w:val="18"/>
              </w:rPr>
            </w:pPr>
            <w:r w:rsidRPr="00BB54E4">
              <w:rPr>
                <w:rFonts w:asciiTheme="minorHAnsi" w:hAnsiTheme="minorHAnsi" w:cstheme="minorHAnsi"/>
                <w:sz w:val="18"/>
                <w:szCs w:val="18"/>
              </w:rPr>
              <w:t>Hasta hora:</w:t>
            </w:r>
          </w:p>
          <w:p w:rsidR="00EE5138" w:rsidRPr="00BB54E4" w:rsidRDefault="007970A3" w:rsidP="00973192">
            <w:pPr>
              <w:rPr>
                <w:rFonts w:asciiTheme="minorHAnsi" w:hAnsiTheme="minorHAnsi" w:cstheme="minorHAnsi"/>
                <w:sz w:val="18"/>
                <w:szCs w:val="18"/>
              </w:rPr>
            </w:pPr>
            <w:r w:rsidRPr="00BB54E4">
              <w:rPr>
                <w:rFonts w:asciiTheme="minorHAnsi" w:hAnsiTheme="minorHAnsi" w:cstheme="minorHAnsi"/>
                <w:sz w:val="18"/>
                <w:szCs w:val="18"/>
              </w:rPr>
              <w:t>14:30</w:t>
            </w:r>
          </w:p>
        </w:tc>
        <w:tc>
          <w:tcPr>
            <w:tcW w:w="3344" w:type="dxa"/>
          </w:tcPr>
          <w:p w:rsidR="00EE5138" w:rsidRPr="00232824" w:rsidRDefault="00A64F0B" w:rsidP="00973192">
            <w:pPr>
              <w:jc w:val="center"/>
              <w:rPr>
                <w:rFonts w:asciiTheme="minorHAnsi" w:hAnsiTheme="minorHAnsi" w:cstheme="minorHAnsi"/>
                <w:sz w:val="18"/>
                <w:szCs w:val="18"/>
              </w:rPr>
            </w:pPr>
            <w:r>
              <w:rPr>
                <w:rFonts w:ascii="Calibri" w:hAnsi="Calibri" w:cs="Calibri"/>
                <w:sz w:val="18"/>
                <w:szCs w:val="18"/>
              </w:rPr>
              <w:t>Planta Engarrafadora de GLP Distrito Comer</w:t>
            </w:r>
            <w:bookmarkStart w:id="0" w:name="_GoBack"/>
            <w:bookmarkEnd w:id="0"/>
            <w:r>
              <w:rPr>
                <w:rFonts w:ascii="Calibri" w:hAnsi="Calibri" w:cs="Calibri"/>
                <w:sz w:val="18"/>
                <w:szCs w:val="18"/>
              </w:rPr>
              <w:t>cial Centro – Av. Siglo XX  Final Portería 2 Zona Valle Hermoso</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BB54E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BB54E4" w:rsidRDefault="00EE5138" w:rsidP="00973192">
            <w:pPr>
              <w:rPr>
                <w:rFonts w:asciiTheme="minorHAnsi" w:hAnsiTheme="minorHAnsi" w:cstheme="minorHAnsi"/>
                <w:sz w:val="18"/>
                <w:szCs w:val="18"/>
              </w:rPr>
            </w:pPr>
            <w:r w:rsidRPr="00BB54E4">
              <w:rPr>
                <w:rFonts w:asciiTheme="minorHAnsi" w:hAnsiTheme="minorHAnsi" w:cstheme="minorHAnsi"/>
                <w:sz w:val="18"/>
                <w:szCs w:val="18"/>
              </w:rPr>
              <w:t>Fecha:</w:t>
            </w:r>
          </w:p>
          <w:p w:rsidR="00EE5138" w:rsidRPr="00BB54E4" w:rsidRDefault="007970A3" w:rsidP="00BB54E4">
            <w:pPr>
              <w:rPr>
                <w:rFonts w:asciiTheme="minorHAnsi" w:hAnsiTheme="minorHAnsi" w:cstheme="minorHAnsi"/>
                <w:sz w:val="18"/>
                <w:szCs w:val="18"/>
              </w:rPr>
            </w:pPr>
            <w:r w:rsidRPr="00BB54E4">
              <w:rPr>
                <w:rFonts w:asciiTheme="minorHAnsi" w:hAnsiTheme="minorHAnsi" w:cstheme="minorHAnsi"/>
                <w:sz w:val="18"/>
                <w:szCs w:val="18"/>
              </w:rPr>
              <w:t>0</w:t>
            </w:r>
            <w:r w:rsidR="001F3127">
              <w:rPr>
                <w:rFonts w:asciiTheme="minorHAnsi" w:hAnsiTheme="minorHAnsi" w:cstheme="minorHAnsi"/>
                <w:sz w:val="18"/>
                <w:szCs w:val="18"/>
              </w:rPr>
              <w:t>7</w:t>
            </w:r>
            <w:r w:rsidR="00BB54E4" w:rsidRPr="00BB54E4">
              <w:rPr>
                <w:rFonts w:asciiTheme="minorHAnsi" w:hAnsiTheme="minorHAnsi" w:cstheme="minorHAnsi"/>
                <w:sz w:val="18"/>
                <w:szCs w:val="18"/>
              </w:rPr>
              <w:t>4</w:t>
            </w:r>
            <w:r w:rsidRPr="00BB54E4">
              <w:rPr>
                <w:rFonts w:asciiTheme="minorHAnsi" w:hAnsiTheme="minorHAnsi" w:cstheme="minorHAnsi"/>
                <w:sz w:val="18"/>
                <w:szCs w:val="18"/>
              </w:rPr>
              <w:t>/03/2016</w:t>
            </w:r>
          </w:p>
        </w:tc>
        <w:tc>
          <w:tcPr>
            <w:tcW w:w="1139" w:type="dxa"/>
            <w:gridSpan w:val="2"/>
            <w:vAlign w:val="center"/>
          </w:tcPr>
          <w:p w:rsidR="00EE5138" w:rsidRPr="00BB54E4" w:rsidRDefault="00EE5138" w:rsidP="00BB54E4">
            <w:pPr>
              <w:rPr>
                <w:rFonts w:asciiTheme="minorHAnsi" w:hAnsiTheme="minorHAnsi" w:cstheme="minorHAnsi"/>
                <w:sz w:val="18"/>
                <w:szCs w:val="18"/>
              </w:rPr>
            </w:pPr>
            <w:r w:rsidRPr="00BB54E4">
              <w:rPr>
                <w:rFonts w:asciiTheme="minorHAnsi" w:hAnsiTheme="minorHAnsi" w:cstheme="minorHAnsi"/>
                <w:sz w:val="18"/>
                <w:szCs w:val="18"/>
              </w:rPr>
              <w:t>Hora:</w:t>
            </w:r>
          </w:p>
          <w:p w:rsidR="00EE5138" w:rsidRPr="00BB54E4" w:rsidRDefault="007970A3" w:rsidP="00973192">
            <w:pPr>
              <w:rPr>
                <w:rFonts w:asciiTheme="minorHAnsi" w:hAnsiTheme="minorHAnsi" w:cstheme="minorHAnsi"/>
                <w:sz w:val="18"/>
                <w:szCs w:val="18"/>
              </w:rPr>
            </w:pPr>
            <w:r w:rsidRPr="00BB54E4">
              <w:rPr>
                <w:rFonts w:asciiTheme="minorHAnsi" w:hAnsiTheme="minorHAnsi" w:cstheme="minorHAnsi"/>
                <w:sz w:val="18"/>
                <w:szCs w:val="18"/>
              </w:rPr>
              <w:t>14:45</w:t>
            </w:r>
          </w:p>
        </w:tc>
        <w:tc>
          <w:tcPr>
            <w:tcW w:w="3344" w:type="dxa"/>
            <w:vAlign w:val="center"/>
          </w:tcPr>
          <w:p w:rsidR="00EE5138" w:rsidRPr="00232824" w:rsidRDefault="00A64F0B" w:rsidP="00A64F0B">
            <w:pPr>
              <w:jc w:val="center"/>
              <w:rPr>
                <w:rFonts w:asciiTheme="minorHAnsi" w:hAnsiTheme="minorHAnsi" w:cstheme="minorHAnsi"/>
                <w:color w:val="000000"/>
                <w:sz w:val="18"/>
                <w:szCs w:val="18"/>
                <w:lang w:val="es-BO"/>
              </w:rPr>
            </w:pPr>
            <w:r>
              <w:rPr>
                <w:rFonts w:ascii="Calibri" w:hAnsi="Calibri" w:cs="Calibri"/>
                <w:sz w:val="18"/>
                <w:szCs w:val="18"/>
              </w:rPr>
              <w:t>Planta Engarrafadora de GLP Distrito Comercial Centro – Av. Siglo XX  Final Portería 2 Zona Valle Hermoso</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C13CD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Precio Evaluado </w:t>
            </w:r>
            <w:r w:rsidR="00A64F0B">
              <w:rPr>
                <w:rFonts w:asciiTheme="minorHAnsi" w:eastAsia="Calibri" w:hAnsiTheme="minorHAnsi" w:cstheme="minorHAnsi"/>
                <w:b/>
                <w:i/>
                <w:sz w:val="18"/>
                <w:szCs w:val="18"/>
              </w:rPr>
              <w:t>más</w:t>
            </w:r>
            <w:r>
              <w:rPr>
                <w:rFonts w:asciiTheme="minorHAnsi" w:eastAsia="Calibri" w:hAnsiTheme="minorHAnsi" w:cstheme="minorHAnsi"/>
                <w:b/>
                <w:i/>
                <w:sz w:val="18"/>
                <w:szCs w:val="18"/>
              </w:rPr>
              <w:t xml:space="preserve">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CC345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T</w:t>
            </w:r>
            <w:r w:rsidR="00C13CD3">
              <w:rPr>
                <w:rFonts w:asciiTheme="minorHAnsi" w:eastAsia="Calibri" w:hAnsiTheme="minorHAnsi" w:cstheme="minorHAnsi"/>
                <w:b/>
                <w:i/>
                <w:sz w:val="18"/>
                <w:szCs w:val="18"/>
              </w:rPr>
              <w:t>ramos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CC345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Contrato </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7" w:type="dxa"/>
        <w:jc w:val="center"/>
        <w:tblInd w:w="55" w:type="dxa"/>
        <w:tblCellMar>
          <w:left w:w="70" w:type="dxa"/>
          <w:right w:w="70" w:type="dxa"/>
        </w:tblCellMar>
        <w:tblLook w:val="04A0" w:firstRow="1" w:lastRow="0" w:firstColumn="1" w:lastColumn="0" w:noHBand="0" w:noVBand="1"/>
      </w:tblPr>
      <w:tblGrid>
        <w:gridCol w:w="719"/>
        <w:gridCol w:w="3604"/>
        <w:gridCol w:w="1361"/>
        <w:gridCol w:w="1392"/>
        <w:gridCol w:w="2021"/>
      </w:tblGrid>
      <w:tr w:rsidR="00EE5138" w:rsidRPr="00C75BEC" w:rsidTr="00675113">
        <w:trPr>
          <w:trHeight w:val="447"/>
          <w:jc w:val="center"/>
        </w:trPr>
        <w:tc>
          <w:tcPr>
            <w:tcW w:w="9097"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675113">
        <w:trPr>
          <w:trHeight w:val="529"/>
          <w:jc w:val="center"/>
        </w:trPr>
        <w:tc>
          <w:tcPr>
            <w:tcW w:w="7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p w:rsidR="009B65C3" w:rsidRPr="00C75BEC" w:rsidRDefault="009B65C3"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TRAMO</w:t>
            </w:r>
          </w:p>
        </w:tc>
        <w:tc>
          <w:tcPr>
            <w:tcW w:w="360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CB4485">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r w:rsidR="00675113">
              <w:rPr>
                <w:rFonts w:asciiTheme="minorHAnsi" w:hAnsiTheme="minorHAnsi" w:cstheme="minorHAnsi"/>
                <w:b/>
                <w:bCs/>
                <w:color w:val="000000"/>
                <w:sz w:val="18"/>
                <w:szCs w:val="18"/>
                <w:lang w:val="es-BO" w:eastAsia="es-BO"/>
              </w:rPr>
              <w:t xml:space="preserve"> ESTIMADA</w:t>
            </w:r>
          </w:p>
        </w:tc>
        <w:tc>
          <w:tcPr>
            <w:tcW w:w="139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675113">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PRECIO </w:t>
            </w:r>
            <w:r w:rsidR="00675113">
              <w:rPr>
                <w:rFonts w:asciiTheme="minorHAnsi" w:hAnsiTheme="minorHAnsi" w:cstheme="minorHAnsi"/>
                <w:b/>
                <w:bCs/>
                <w:color w:val="000000"/>
                <w:sz w:val="18"/>
                <w:szCs w:val="18"/>
                <w:lang w:val="es-BO" w:eastAsia="es-BO"/>
              </w:rPr>
              <w:t>UNITARIO</w:t>
            </w:r>
          </w:p>
        </w:tc>
      </w:tr>
      <w:tr w:rsidR="00EE5138" w:rsidRPr="00C75BEC" w:rsidTr="00675113">
        <w:trPr>
          <w:trHeight w:val="330"/>
          <w:jc w:val="center"/>
        </w:trPr>
        <w:tc>
          <w:tcPr>
            <w:tcW w:w="719"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CC3453"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604" w:type="dxa"/>
            <w:tcBorders>
              <w:top w:val="nil"/>
              <w:left w:val="nil"/>
              <w:bottom w:val="single" w:sz="8" w:space="0" w:color="auto"/>
              <w:right w:val="single" w:sz="8" w:space="0" w:color="auto"/>
            </w:tcBorders>
            <w:shd w:val="clear" w:color="000000" w:fill="FFFFFF"/>
            <w:vAlign w:val="center"/>
          </w:tcPr>
          <w:p w:rsidR="00EE5138" w:rsidRPr="00C75BEC" w:rsidRDefault="00CC3453"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Transporte de garrafas llenas de GLP de Planta Valle Hermoso a </w:t>
            </w:r>
            <w:proofErr w:type="spellStart"/>
            <w:r>
              <w:rPr>
                <w:rFonts w:asciiTheme="minorHAnsi" w:hAnsiTheme="minorHAnsi" w:cstheme="minorHAnsi"/>
                <w:color w:val="000000"/>
                <w:sz w:val="18"/>
                <w:szCs w:val="18"/>
                <w:lang w:val="es-BO" w:eastAsia="es-BO"/>
              </w:rPr>
              <w:t>E°S°</w:t>
            </w:r>
            <w:proofErr w:type="spellEnd"/>
            <w:r>
              <w:rPr>
                <w:rFonts w:asciiTheme="minorHAnsi" w:hAnsiTheme="minorHAnsi" w:cstheme="minorHAnsi"/>
                <w:color w:val="000000"/>
                <w:sz w:val="18"/>
                <w:szCs w:val="18"/>
                <w:lang w:val="es-BO" w:eastAsia="es-BO"/>
              </w:rPr>
              <w:t xml:space="preserve"> Valle Hermoso, </w:t>
            </w:r>
            <w:proofErr w:type="spellStart"/>
            <w:r>
              <w:rPr>
                <w:rFonts w:asciiTheme="minorHAnsi" w:hAnsiTheme="minorHAnsi" w:cstheme="minorHAnsi"/>
                <w:color w:val="000000"/>
                <w:sz w:val="18"/>
                <w:szCs w:val="18"/>
                <w:lang w:val="es-BO" w:eastAsia="es-BO"/>
              </w:rPr>
              <w:t>E°S°</w:t>
            </w:r>
            <w:proofErr w:type="spellEnd"/>
            <w:r>
              <w:rPr>
                <w:rFonts w:asciiTheme="minorHAnsi" w:hAnsiTheme="minorHAnsi" w:cstheme="minorHAnsi"/>
                <w:color w:val="000000"/>
                <w:sz w:val="18"/>
                <w:szCs w:val="18"/>
                <w:lang w:val="es-BO" w:eastAsia="es-BO"/>
              </w:rPr>
              <w:t xml:space="preserve"> </w:t>
            </w:r>
            <w:proofErr w:type="spellStart"/>
            <w:r>
              <w:rPr>
                <w:rFonts w:asciiTheme="minorHAnsi" w:hAnsiTheme="minorHAnsi" w:cstheme="minorHAnsi"/>
                <w:color w:val="000000"/>
                <w:sz w:val="18"/>
                <w:szCs w:val="18"/>
                <w:lang w:val="es-BO" w:eastAsia="es-BO"/>
              </w:rPr>
              <w:t>America</w:t>
            </w:r>
            <w:proofErr w:type="spellEnd"/>
            <w:r>
              <w:rPr>
                <w:rFonts w:asciiTheme="minorHAnsi" w:hAnsiTheme="minorHAnsi" w:cstheme="minorHAnsi"/>
                <w:color w:val="000000"/>
                <w:sz w:val="18"/>
                <w:szCs w:val="18"/>
                <w:lang w:val="es-BO" w:eastAsia="es-BO"/>
              </w:rPr>
              <w:t xml:space="preserve">, </w:t>
            </w:r>
            <w:proofErr w:type="spellStart"/>
            <w:r>
              <w:rPr>
                <w:rFonts w:asciiTheme="minorHAnsi" w:hAnsiTheme="minorHAnsi" w:cstheme="minorHAnsi"/>
                <w:color w:val="000000"/>
                <w:sz w:val="18"/>
                <w:szCs w:val="18"/>
                <w:lang w:val="es-BO" w:eastAsia="es-BO"/>
              </w:rPr>
              <w:t>E°S°</w:t>
            </w:r>
            <w:proofErr w:type="spellEnd"/>
            <w:r>
              <w:rPr>
                <w:rFonts w:asciiTheme="minorHAnsi" w:hAnsiTheme="minorHAnsi" w:cstheme="minorHAnsi"/>
                <w:color w:val="000000"/>
                <w:sz w:val="18"/>
                <w:szCs w:val="18"/>
                <w:lang w:val="es-BO" w:eastAsia="es-BO"/>
              </w:rPr>
              <w:t xml:space="preserve"> Cala </w:t>
            </w:r>
            <w:proofErr w:type="spellStart"/>
            <w:r>
              <w:rPr>
                <w:rFonts w:asciiTheme="minorHAnsi" w:hAnsiTheme="minorHAnsi" w:cstheme="minorHAnsi"/>
                <w:color w:val="000000"/>
                <w:sz w:val="18"/>
                <w:szCs w:val="18"/>
                <w:lang w:val="es-BO" w:eastAsia="es-BO"/>
              </w:rPr>
              <w:t>Cala</w:t>
            </w:r>
            <w:proofErr w:type="spellEnd"/>
            <w:r>
              <w:rPr>
                <w:rFonts w:asciiTheme="minorHAnsi" w:hAnsiTheme="minorHAnsi" w:cstheme="minorHAnsi"/>
                <w:color w:val="000000"/>
                <w:sz w:val="18"/>
                <w:szCs w:val="18"/>
                <w:lang w:val="es-BO" w:eastAsia="es-BO"/>
              </w:rPr>
              <w:t xml:space="preserve">.  Retorno de garrafas </w:t>
            </w:r>
            <w:proofErr w:type="spellStart"/>
            <w:r>
              <w:rPr>
                <w:rFonts w:asciiTheme="minorHAnsi" w:hAnsiTheme="minorHAnsi" w:cstheme="minorHAnsi"/>
                <w:color w:val="000000"/>
                <w:sz w:val="18"/>
                <w:szCs w:val="18"/>
                <w:lang w:val="es-BO" w:eastAsia="es-BO"/>
              </w:rPr>
              <w:t>vacias</w:t>
            </w:r>
            <w:proofErr w:type="spellEnd"/>
            <w:r>
              <w:rPr>
                <w:rFonts w:asciiTheme="minorHAnsi" w:hAnsiTheme="minorHAnsi" w:cstheme="minorHAnsi"/>
                <w:color w:val="000000"/>
                <w:sz w:val="18"/>
                <w:szCs w:val="18"/>
                <w:lang w:val="es-BO" w:eastAsia="es-BO"/>
              </w:rPr>
              <w:t xml:space="preserve"> a Planta Valle Hermoso o (viceversa)</w:t>
            </w:r>
          </w:p>
        </w:tc>
        <w:tc>
          <w:tcPr>
            <w:tcW w:w="1361" w:type="dxa"/>
            <w:tcBorders>
              <w:top w:val="nil"/>
              <w:left w:val="nil"/>
              <w:bottom w:val="single" w:sz="8" w:space="0" w:color="auto"/>
              <w:right w:val="single" w:sz="8" w:space="0" w:color="auto"/>
            </w:tcBorders>
            <w:shd w:val="clear" w:color="auto" w:fill="auto"/>
            <w:noWrap/>
            <w:vAlign w:val="center"/>
          </w:tcPr>
          <w:p w:rsidR="00EE5138" w:rsidRPr="002E1F10" w:rsidRDefault="00CC3453" w:rsidP="00973192">
            <w:pPr>
              <w:jc w:val="center"/>
              <w:rPr>
                <w:rFonts w:asciiTheme="minorHAnsi" w:hAnsiTheme="minorHAnsi" w:cstheme="minorHAnsi"/>
                <w:color w:val="000000"/>
                <w:sz w:val="18"/>
                <w:szCs w:val="18"/>
                <w:lang w:val="es-BO" w:eastAsia="es-BO"/>
              </w:rPr>
            </w:pPr>
            <w:r w:rsidRPr="002E1F10">
              <w:rPr>
                <w:rFonts w:asciiTheme="minorHAnsi" w:hAnsiTheme="minorHAnsi" w:cstheme="minorHAnsi"/>
                <w:color w:val="000000"/>
                <w:sz w:val="18"/>
                <w:szCs w:val="18"/>
                <w:lang w:val="es-BO" w:eastAsia="es-BO"/>
              </w:rPr>
              <w:t>189600</w:t>
            </w:r>
          </w:p>
        </w:tc>
        <w:tc>
          <w:tcPr>
            <w:tcW w:w="1392" w:type="dxa"/>
            <w:tcBorders>
              <w:top w:val="nil"/>
              <w:left w:val="nil"/>
              <w:bottom w:val="single" w:sz="8" w:space="0" w:color="auto"/>
              <w:right w:val="single" w:sz="8" w:space="0" w:color="auto"/>
            </w:tcBorders>
            <w:shd w:val="clear" w:color="auto" w:fill="auto"/>
            <w:vAlign w:val="center"/>
          </w:tcPr>
          <w:p w:rsidR="00EE5138" w:rsidRPr="002E1F10" w:rsidRDefault="00CC3453" w:rsidP="002E1F10">
            <w:pPr>
              <w:jc w:val="center"/>
              <w:rPr>
                <w:rFonts w:asciiTheme="minorHAnsi" w:hAnsiTheme="minorHAnsi" w:cstheme="minorHAnsi"/>
                <w:color w:val="000000"/>
                <w:sz w:val="18"/>
                <w:szCs w:val="18"/>
                <w:lang w:val="es-BO" w:eastAsia="es-BO"/>
              </w:rPr>
            </w:pPr>
            <w:r w:rsidRPr="002E1F10">
              <w:rPr>
                <w:rFonts w:asciiTheme="minorHAnsi" w:hAnsiTheme="minorHAnsi" w:cstheme="minorHAnsi"/>
                <w:color w:val="000000"/>
                <w:sz w:val="18"/>
                <w:szCs w:val="18"/>
                <w:lang w:val="es-BO" w:eastAsia="es-BO"/>
              </w:rPr>
              <w:t>pieza</w:t>
            </w:r>
          </w:p>
        </w:tc>
        <w:tc>
          <w:tcPr>
            <w:tcW w:w="2021" w:type="dxa"/>
            <w:tcBorders>
              <w:top w:val="nil"/>
              <w:left w:val="nil"/>
              <w:bottom w:val="single" w:sz="8" w:space="0" w:color="auto"/>
              <w:right w:val="single" w:sz="8" w:space="0" w:color="auto"/>
            </w:tcBorders>
            <w:shd w:val="clear" w:color="auto" w:fill="auto"/>
            <w:noWrap/>
            <w:vAlign w:val="center"/>
          </w:tcPr>
          <w:p w:rsidR="00EE5138" w:rsidRPr="002E1F10" w:rsidRDefault="002E1F10" w:rsidP="002E1F10">
            <w:pPr>
              <w:jc w:val="center"/>
              <w:rPr>
                <w:rFonts w:asciiTheme="minorHAnsi" w:hAnsiTheme="minorHAnsi" w:cstheme="minorHAnsi"/>
                <w:color w:val="000000"/>
                <w:sz w:val="18"/>
                <w:szCs w:val="18"/>
                <w:lang w:val="es-BO" w:eastAsia="es-BO"/>
              </w:rPr>
            </w:pPr>
            <w:r w:rsidRPr="002E1F10">
              <w:rPr>
                <w:rFonts w:asciiTheme="minorHAnsi" w:hAnsiTheme="minorHAnsi" w:cstheme="minorHAnsi"/>
                <w:color w:val="000000"/>
                <w:sz w:val="18"/>
                <w:szCs w:val="18"/>
                <w:lang w:val="es-BO" w:eastAsia="es-BO"/>
              </w:rPr>
              <w:t>2,60</w:t>
            </w:r>
          </w:p>
        </w:tc>
      </w:tr>
      <w:tr w:rsidR="00CC3453" w:rsidRPr="00C75BEC" w:rsidTr="00675113">
        <w:trPr>
          <w:trHeight w:val="330"/>
          <w:jc w:val="center"/>
        </w:trPr>
        <w:tc>
          <w:tcPr>
            <w:tcW w:w="719" w:type="dxa"/>
            <w:tcBorders>
              <w:top w:val="nil"/>
              <w:left w:val="single" w:sz="8" w:space="0" w:color="auto"/>
              <w:bottom w:val="single" w:sz="8" w:space="0" w:color="auto"/>
              <w:right w:val="single" w:sz="8" w:space="0" w:color="auto"/>
            </w:tcBorders>
            <w:shd w:val="clear" w:color="auto" w:fill="auto"/>
            <w:noWrap/>
            <w:vAlign w:val="center"/>
          </w:tcPr>
          <w:p w:rsidR="00CC3453" w:rsidRPr="00C75BEC" w:rsidRDefault="00CC3453"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604" w:type="dxa"/>
            <w:tcBorders>
              <w:top w:val="nil"/>
              <w:left w:val="nil"/>
              <w:bottom w:val="single" w:sz="8" w:space="0" w:color="auto"/>
              <w:right w:val="single" w:sz="8" w:space="0" w:color="auto"/>
            </w:tcBorders>
            <w:shd w:val="clear" w:color="000000" w:fill="FFFFFF"/>
            <w:vAlign w:val="center"/>
          </w:tcPr>
          <w:p w:rsidR="00CC3453" w:rsidRPr="00C75BEC" w:rsidRDefault="00CC3453" w:rsidP="00CC3453">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Transporte de garrafas llenas de GLP de Planta Zona Puerto Villarroel a </w:t>
            </w:r>
            <w:proofErr w:type="spellStart"/>
            <w:r>
              <w:rPr>
                <w:rFonts w:asciiTheme="minorHAnsi" w:hAnsiTheme="minorHAnsi" w:cstheme="minorHAnsi"/>
                <w:color w:val="000000"/>
                <w:sz w:val="18"/>
                <w:szCs w:val="18"/>
                <w:lang w:val="es-BO" w:eastAsia="es-BO"/>
              </w:rPr>
              <w:t>E°S°</w:t>
            </w:r>
            <w:proofErr w:type="spellEnd"/>
            <w:r>
              <w:rPr>
                <w:rFonts w:asciiTheme="minorHAnsi" w:hAnsiTheme="minorHAnsi" w:cstheme="minorHAnsi"/>
                <w:color w:val="000000"/>
                <w:sz w:val="18"/>
                <w:szCs w:val="18"/>
                <w:lang w:val="es-BO" w:eastAsia="es-BO"/>
              </w:rPr>
              <w:t xml:space="preserve"> </w:t>
            </w:r>
            <w:proofErr w:type="spellStart"/>
            <w:r>
              <w:rPr>
                <w:rFonts w:asciiTheme="minorHAnsi" w:hAnsiTheme="minorHAnsi" w:cstheme="minorHAnsi"/>
                <w:color w:val="000000"/>
                <w:sz w:val="18"/>
                <w:szCs w:val="18"/>
                <w:lang w:val="es-BO" w:eastAsia="es-BO"/>
              </w:rPr>
              <w:t>Ivirgarzama</w:t>
            </w:r>
            <w:proofErr w:type="spellEnd"/>
            <w:r>
              <w:rPr>
                <w:rFonts w:asciiTheme="minorHAnsi" w:hAnsiTheme="minorHAnsi" w:cstheme="minorHAnsi"/>
                <w:color w:val="000000"/>
                <w:sz w:val="18"/>
                <w:szCs w:val="18"/>
                <w:lang w:val="es-BO" w:eastAsia="es-BO"/>
              </w:rPr>
              <w:t xml:space="preserve">, </w:t>
            </w:r>
            <w:proofErr w:type="spellStart"/>
            <w:r>
              <w:rPr>
                <w:rFonts w:asciiTheme="minorHAnsi" w:hAnsiTheme="minorHAnsi" w:cstheme="minorHAnsi"/>
                <w:color w:val="000000"/>
                <w:sz w:val="18"/>
                <w:szCs w:val="18"/>
                <w:lang w:val="es-BO" w:eastAsia="es-BO"/>
              </w:rPr>
              <w:t>E°S°</w:t>
            </w:r>
            <w:proofErr w:type="spellEnd"/>
            <w:r>
              <w:rPr>
                <w:rFonts w:asciiTheme="minorHAnsi" w:hAnsiTheme="minorHAnsi" w:cstheme="minorHAnsi"/>
                <w:color w:val="000000"/>
                <w:sz w:val="18"/>
                <w:szCs w:val="18"/>
                <w:lang w:val="es-BO" w:eastAsia="es-BO"/>
              </w:rPr>
              <w:t xml:space="preserve"> Villa </w:t>
            </w:r>
            <w:proofErr w:type="spellStart"/>
            <w:r>
              <w:rPr>
                <w:rFonts w:asciiTheme="minorHAnsi" w:hAnsiTheme="minorHAnsi" w:cstheme="minorHAnsi"/>
                <w:color w:val="000000"/>
                <w:sz w:val="18"/>
                <w:szCs w:val="18"/>
                <w:lang w:val="es-BO" w:eastAsia="es-BO"/>
              </w:rPr>
              <w:t>Tumari</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CC3453" w:rsidRPr="002E1F10" w:rsidRDefault="00CC3453" w:rsidP="00973192">
            <w:pPr>
              <w:jc w:val="center"/>
              <w:rPr>
                <w:rFonts w:asciiTheme="minorHAnsi" w:hAnsiTheme="minorHAnsi" w:cstheme="minorHAnsi"/>
                <w:color w:val="000000"/>
                <w:sz w:val="18"/>
                <w:szCs w:val="18"/>
                <w:lang w:val="es-BO" w:eastAsia="es-BO"/>
              </w:rPr>
            </w:pPr>
            <w:r w:rsidRPr="002E1F10">
              <w:rPr>
                <w:rFonts w:asciiTheme="minorHAnsi" w:hAnsiTheme="minorHAnsi" w:cstheme="minorHAnsi"/>
                <w:color w:val="000000"/>
                <w:sz w:val="18"/>
                <w:szCs w:val="18"/>
                <w:lang w:val="es-BO" w:eastAsia="es-BO"/>
              </w:rPr>
              <w:t>60200</w:t>
            </w:r>
          </w:p>
        </w:tc>
        <w:tc>
          <w:tcPr>
            <w:tcW w:w="1392" w:type="dxa"/>
            <w:tcBorders>
              <w:top w:val="nil"/>
              <w:left w:val="nil"/>
              <w:bottom w:val="single" w:sz="8" w:space="0" w:color="auto"/>
              <w:right w:val="single" w:sz="8" w:space="0" w:color="auto"/>
            </w:tcBorders>
            <w:shd w:val="clear" w:color="auto" w:fill="auto"/>
            <w:vAlign w:val="center"/>
          </w:tcPr>
          <w:p w:rsidR="00CC3453" w:rsidRPr="002E1F10" w:rsidRDefault="00CC3453" w:rsidP="002E1F10">
            <w:pPr>
              <w:jc w:val="center"/>
              <w:rPr>
                <w:rFonts w:asciiTheme="minorHAnsi" w:hAnsiTheme="minorHAnsi" w:cstheme="minorHAnsi"/>
                <w:color w:val="000000"/>
                <w:sz w:val="18"/>
                <w:szCs w:val="18"/>
                <w:lang w:val="es-BO" w:eastAsia="es-BO"/>
              </w:rPr>
            </w:pPr>
            <w:r w:rsidRPr="002E1F10">
              <w:rPr>
                <w:rFonts w:asciiTheme="minorHAnsi" w:hAnsiTheme="minorHAnsi" w:cstheme="minorHAnsi"/>
                <w:color w:val="000000"/>
                <w:sz w:val="18"/>
                <w:szCs w:val="18"/>
                <w:lang w:val="es-BO" w:eastAsia="es-BO"/>
              </w:rPr>
              <w:t>pieza</w:t>
            </w:r>
          </w:p>
        </w:tc>
        <w:tc>
          <w:tcPr>
            <w:tcW w:w="2021" w:type="dxa"/>
            <w:tcBorders>
              <w:top w:val="nil"/>
              <w:left w:val="nil"/>
              <w:bottom w:val="single" w:sz="8" w:space="0" w:color="auto"/>
              <w:right w:val="single" w:sz="8" w:space="0" w:color="auto"/>
            </w:tcBorders>
            <w:shd w:val="clear" w:color="auto" w:fill="auto"/>
            <w:noWrap/>
            <w:vAlign w:val="center"/>
          </w:tcPr>
          <w:p w:rsidR="00CC3453" w:rsidRPr="002E1F10" w:rsidRDefault="002E1F10" w:rsidP="002E1F10">
            <w:pPr>
              <w:jc w:val="center"/>
              <w:rPr>
                <w:rFonts w:asciiTheme="minorHAnsi" w:hAnsiTheme="minorHAnsi" w:cstheme="minorHAnsi"/>
                <w:color w:val="000000"/>
                <w:sz w:val="18"/>
                <w:szCs w:val="18"/>
                <w:lang w:val="es-BO" w:eastAsia="es-BO"/>
              </w:rPr>
            </w:pPr>
            <w:r w:rsidRPr="002E1F10">
              <w:rPr>
                <w:rFonts w:asciiTheme="minorHAnsi" w:hAnsiTheme="minorHAnsi" w:cstheme="minorHAnsi"/>
                <w:color w:val="000000"/>
                <w:sz w:val="18"/>
                <w:szCs w:val="18"/>
                <w:lang w:val="es-BO" w:eastAsia="es-BO"/>
              </w:rPr>
              <w:t>4,40</w:t>
            </w:r>
          </w:p>
        </w:tc>
      </w:tr>
    </w:tbl>
    <w:p w:rsidR="00EE5138" w:rsidRPr="00C75BEC" w:rsidRDefault="00EE5138" w:rsidP="00EE5138">
      <w:pPr>
        <w:jc w:val="center"/>
        <w:rPr>
          <w:rFonts w:asciiTheme="minorHAnsi" w:hAnsiTheme="minorHAnsi" w:cstheme="minorHAnsi"/>
          <w:b/>
          <w:sz w:val="18"/>
          <w:szCs w:val="18"/>
        </w:rPr>
      </w:pPr>
    </w:p>
    <w:p w:rsidR="00EE5138" w:rsidRDefault="00675113" w:rsidP="00675113">
      <w:pPr>
        <w:jc w:val="both"/>
        <w:rPr>
          <w:rFonts w:asciiTheme="minorHAnsi" w:hAnsiTheme="minorHAnsi" w:cstheme="minorHAnsi"/>
          <w:b/>
          <w:sz w:val="18"/>
          <w:szCs w:val="18"/>
        </w:rPr>
      </w:pPr>
      <w:r>
        <w:rPr>
          <w:rFonts w:asciiTheme="minorHAnsi" w:hAnsiTheme="minorHAnsi" w:cstheme="minorHAnsi"/>
          <w:b/>
          <w:sz w:val="18"/>
          <w:szCs w:val="18"/>
        </w:rPr>
        <w:t>El monto total para esta contratación es de Bs. 757.840,00 (Setecientos Cincuenta y Siete Mil Ochocientos Cuarenta 00/100</w:t>
      </w:r>
      <w:r w:rsidR="00AE52A5">
        <w:rPr>
          <w:rFonts w:asciiTheme="minorHAnsi" w:hAnsiTheme="minorHAnsi" w:cstheme="minorHAnsi"/>
          <w:b/>
          <w:sz w:val="18"/>
          <w:szCs w:val="18"/>
        </w:rPr>
        <w:t xml:space="preserve"> Bolivianos</w:t>
      </w:r>
      <w:r>
        <w:rPr>
          <w:rFonts w:asciiTheme="minorHAnsi" w:hAnsiTheme="minorHAnsi" w:cstheme="minorHAnsi"/>
          <w:b/>
          <w:sz w:val="18"/>
          <w:szCs w:val="18"/>
        </w:rPr>
        <w:t>)</w:t>
      </w:r>
    </w:p>
    <w:p w:rsidR="00EE5138" w:rsidRDefault="00EE5138" w:rsidP="00EE5138">
      <w:pPr>
        <w:jc w:val="center"/>
        <w:rPr>
          <w:rFonts w:asciiTheme="minorHAnsi" w:hAnsiTheme="minorHAnsi" w:cstheme="minorHAnsi"/>
          <w:b/>
          <w:sz w:val="18"/>
          <w:szCs w:val="18"/>
        </w:rPr>
      </w:pPr>
    </w:p>
    <w:p w:rsidR="00675113" w:rsidRDefault="00675113">
      <w:pPr>
        <w:rPr>
          <w:rFonts w:asciiTheme="minorHAnsi" w:hAnsiTheme="minorHAnsi" w:cstheme="minorHAnsi"/>
          <w:sz w:val="18"/>
          <w:szCs w:val="18"/>
        </w:rPr>
      </w:pPr>
      <w:r>
        <w:rPr>
          <w:rFonts w:asciiTheme="minorHAnsi" w:hAnsiTheme="minorHAnsi" w:cstheme="minorHAnsi"/>
          <w:sz w:val="18"/>
          <w:szCs w:val="18"/>
        </w:rPr>
        <w:br w:type="page"/>
      </w:r>
    </w:p>
    <w:p w:rsidR="0042668B" w:rsidRPr="00C75BEC" w:rsidRDefault="0042668B" w:rsidP="0042668B">
      <w:pPr>
        <w:ind w:left="705"/>
        <w:rPr>
          <w:rFonts w:asciiTheme="minorHAnsi" w:hAnsiTheme="minorHAnsi" w:cstheme="minorHAnsi"/>
          <w:sz w:val="18"/>
          <w:szCs w:val="18"/>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lastRenderedPageBreak/>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Default="00FF659D" w:rsidP="00FF659D">
      <w:pPr>
        <w:jc w:val="both"/>
        <w:rPr>
          <w:rFonts w:asciiTheme="minorHAnsi" w:hAnsiTheme="minorHAnsi" w:cstheme="minorHAnsi"/>
          <w:color w:val="000000" w:themeColor="text1"/>
        </w:rPr>
      </w:pPr>
    </w:p>
    <w:p w:rsidR="00C13CD3" w:rsidRDefault="00C13CD3" w:rsidP="00FF659D">
      <w:pPr>
        <w:jc w:val="both"/>
        <w:rPr>
          <w:rFonts w:asciiTheme="minorHAnsi" w:hAnsiTheme="minorHAnsi" w:cstheme="minorHAnsi"/>
          <w:color w:val="000000" w:themeColor="text1"/>
        </w:rPr>
      </w:pPr>
    </w:p>
    <w:p w:rsidR="00C13CD3" w:rsidRPr="00286B08" w:rsidRDefault="00C13CD3"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675113">
        <w:rPr>
          <w:rFonts w:asciiTheme="minorHAnsi" w:hAnsiTheme="minorHAnsi" w:cstheme="minorHAnsi"/>
          <w:b/>
          <w:bCs/>
          <w:color w:val="000000"/>
          <w:kern w:val="28"/>
          <w:lang w:val="es-BO"/>
        </w:rPr>
        <w:t xml:space="preserve"> – 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D97BDE">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D97BDE">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D97BDE">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D97BDE">
      <w:pPr>
        <w:pStyle w:val="Prrafodelista"/>
        <w:numPr>
          <w:ilvl w:val="0"/>
          <w:numId w:val="15"/>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675113">
        <w:rPr>
          <w:rFonts w:asciiTheme="minorHAnsi" w:hAnsiTheme="minorHAnsi" w:cstheme="minorHAnsi"/>
          <w:b/>
          <w:bCs/>
          <w:color w:val="000000"/>
          <w:kern w:val="28"/>
          <w:lang w:val="es-BO"/>
        </w:rPr>
        <w:t xml:space="preserve"> – NO APLICA</w:t>
      </w:r>
    </w:p>
    <w:p w:rsidR="00900663" w:rsidRPr="00286B08" w:rsidRDefault="00900663" w:rsidP="00900663">
      <w:pPr>
        <w:tabs>
          <w:tab w:val="num" w:pos="567"/>
        </w:tabs>
        <w:ind w:left="567"/>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D928EB">
        <w:rPr>
          <w:rFonts w:asciiTheme="minorHAnsi" w:hAnsiTheme="minorHAnsi" w:cstheme="minorHAnsi"/>
          <w:b/>
        </w:rPr>
        <w:t>- NO APLICA</w:t>
      </w:r>
    </w:p>
    <w:p w:rsidR="00900663" w:rsidRPr="00286B08" w:rsidRDefault="00900663" w:rsidP="007170FB">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D928EB">
        <w:rPr>
          <w:rFonts w:asciiTheme="minorHAnsi" w:hAnsiTheme="minorHAnsi" w:cstheme="minorHAnsi"/>
          <w:b/>
        </w:rPr>
        <w:t xml:space="preserve"> – 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D928EB">
        <w:rPr>
          <w:rFonts w:asciiTheme="minorHAnsi" w:hAnsiTheme="minorHAnsi" w:cstheme="minorHAnsi"/>
          <w:b/>
        </w:rPr>
        <w:t>– NO APLICA</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Default="00900663" w:rsidP="00900663">
      <w:pPr>
        <w:jc w:val="both"/>
        <w:rPr>
          <w:rFonts w:asciiTheme="minorHAnsi" w:hAnsiTheme="minorHAnsi" w:cstheme="minorHAnsi"/>
        </w:rPr>
      </w:pPr>
    </w:p>
    <w:p w:rsidR="00C13CD3" w:rsidRPr="00286B08" w:rsidRDefault="00C13CD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6B093B" w:rsidRDefault="006B093B" w:rsidP="00883D0A">
      <w:pPr>
        <w:pStyle w:val="Prrafodelista"/>
        <w:ind w:left="426"/>
        <w:jc w:val="both"/>
        <w:rPr>
          <w:rFonts w:asciiTheme="minorHAnsi" w:hAnsiTheme="minorHAnsi" w:cstheme="minorHAnsi"/>
          <w:color w:val="000000"/>
        </w:rPr>
      </w:pPr>
    </w:p>
    <w:p w:rsidR="006B093B" w:rsidRPr="006B093B" w:rsidRDefault="006B093B" w:rsidP="006B093B">
      <w:pPr>
        <w:pStyle w:val="Prrafodelista"/>
        <w:ind w:left="426"/>
        <w:jc w:val="both"/>
        <w:rPr>
          <w:rFonts w:asciiTheme="minorHAnsi" w:hAnsiTheme="minorHAnsi" w:cstheme="minorHAnsi"/>
          <w:color w:val="000000"/>
        </w:rPr>
      </w:pPr>
      <w:r w:rsidRPr="006B093B">
        <w:rPr>
          <w:rFonts w:asciiTheme="minorHAnsi" w:hAnsiTheme="minorHAnsi" w:cstheme="minorHAnsi"/>
          <w:color w:val="000000"/>
        </w:rPr>
        <w:t xml:space="preserve">En el caso de </w:t>
      </w:r>
      <w:r>
        <w:rPr>
          <w:rFonts w:asciiTheme="minorHAnsi" w:hAnsiTheme="minorHAnsi" w:cstheme="minorHAnsi"/>
          <w:b/>
          <w:color w:val="000000"/>
        </w:rPr>
        <w:t>tramo</w:t>
      </w:r>
      <w:r w:rsidRPr="006B093B">
        <w:rPr>
          <w:rFonts w:asciiTheme="minorHAnsi" w:hAnsiTheme="minorHAnsi" w:cstheme="minorHAnsi"/>
          <w:color w:val="000000"/>
        </w:rPr>
        <w:t xml:space="preserve"> el proponente podrá presentar una sola propuesta técnica y económica a los ítems que oferte.</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D97BDE">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D97BDE">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D97BDE">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rPr>
                <w:rFonts w:asciiTheme="minorHAnsi" w:eastAsia="Calibri" w:hAnsiTheme="minorHAnsi" w:cstheme="minorHAnsi"/>
                <w:b/>
                <w:sz w:val="18"/>
                <w:szCs w:val="18"/>
              </w:rPr>
            </w:pPr>
          </w:p>
          <w:p w:rsidR="00BF7791" w:rsidRPr="00C75BEC" w:rsidRDefault="00BF7791"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lastRenderedPageBreak/>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D97BDE">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D97BDE">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D97BDE">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w:t>
      </w:r>
      <w:r w:rsidRPr="00286B08">
        <w:rPr>
          <w:rFonts w:asciiTheme="minorHAnsi" w:hAnsiTheme="minorHAnsi" w:cstheme="minorHAnsi"/>
          <w:color w:val="000000"/>
          <w:lang w:val="es-BO"/>
        </w:rPr>
        <w:lastRenderedPageBreak/>
        <w:t>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D928EB" w:rsidRDefault="00D928EB">
      <w:pPr>
        <w:rPr>
          <w:rFonts w:asciiTheme="minorHAnsi" w:hAnsiTheme="minorHAnsi" w:cstheme="minorHAnsi"/>
          <w:b/>
        </w:rPr>
      </w:pPr>
      <w:r>
        <w:rPr>
          <w:rFonts w:asciiTheme="minorHAnsi" w:hAnsiTheme="minorHAnsi" w:cstheme="minorHAnsi"/>
          <w:b/>
        </w:rPr>
        <w:br w:type="page"/>
      </w: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p w:rsidR="002E1F10" w:rsidRDefault="002E1F10" w:rsidP="002E1F10">
      <w:pPr>
        <w:rPr>
          <w:rFonts w:eastAsia="Arial Unicode MS"/>
        </w:rPr>
      </w:pPr>
    </w:p>
    <w:p w:rsidR="002E1F10" w:rsidRPr="00124C6B" w:rsidRDefault="002E1F10" w:rsidP="002E1F10">
      <w:pPr>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2"/>
        <w:gridCol w:w="15"/>
      </w:tblGrid>
      <w:tr w:rsidR="002E1F10" w:rsidRPr="00124C6B" w:rsidTr="001F3127">
        <w:tc>
          <w:tcPr>
            <w:tcW w:w="9339" w:type="dxa"/>
            <w:gridSpan w:val="2"/>
            <w:shd w:val="clear" w:color="auto" w:fill="8DB3E2"/>
          </w:tcPr>
          <w:p w:rsidR="002E1F10" w:rsidRPr="00124C6B" w:rsidRDefault="002E1F10" w:rsidP="00D97BDE">
            <w:pPr>
              <w:numPr>
                <w:ilvl w:val="0"/>
                <w:numId w:val="41"/>
              </w:numPr>
              <w:autoSpaceDE w:val="0"/>
              <w:autoSpaceDN w:val="0"/>
              <w:adjustRightInd w:val="0"/>
              <w:rPr>
                <w:rFonts w:ascii="Calibri" w:hAnsi="Calibri" w:cs="Calibri"/>
                <w:sz w:val="22"/>
                <w:szCs w:val="22"/>
              </w:rPr>
            </w:pPr>
            <w:r w:rsidRPr="00124C6B">
              <w:rPr>
                <w:rFonts w:ascii="Calibri" w:hAnsi="Calibri" w:cs="Calibri"/>
                <w:b/>
                <w:bCs/>
                <w:sz w:val="22"/>
                <w:szCs w:val="22"/>
              </w:rPr>
              <w:t>DESCRIPCIÓN DEL SERVICIO.-</w:t>
            </w:r>
          </w:p>
        </w:tc>
      </w:tr>
      <w:tr w:rsidR="002E1F10" w:rsidRPr="00124C6B" w:rsidTr="001F3127">
        <w:tc>
          <w:tcPr>
            <w:tcW w:w="9339" w:type="dxa"/>
            <w:gridSpan w:val="2"/>
            <w:shd w:val="clear" w:color="auto" w:fill="auto"/>
          </w:tcPr>
          <w:p w:rsidR="002E1F10" w:rsidRPr="00124C6B" w:rsidRDefault="002E1F10" w:rsidP="001F3127">
            <w:pPr>
              <w:autoSpaceDE w:val="0"/>
              <w:autoSpaceDN w:val="0"/>
              <w:adjustRightInd w:val="0"/>
              <w:jc w:val="both"/>
              <w:rPr>
                <w:rFonts w:ascii="Calibri" w:hAnsi="Calibri" w:cs="Calibri"/>
                <w:sz w:val="22"/>
                <w:szCs w:val="22"/>
              </w:rPr>
            </w:pPr>
            <w:r w:rsidRPr="00124C6B">
              <w:rPr>
                <w:rFonts w:ascii="Calibri" w:hAnsi="Calibri" w:cs="Calibri"/>
                <w:sz w:val="22"/>
                <w:szCs w:val="22"/>
              </w:rPr>
              <w:t>Servicio de transporte de garrafas de 10 kg., con contenido a diferentes Estaciones de Servicio, y retorno de garrafas vacías a Plantas y Zonas Comercial según el siguiente cuadro.</w:t>
            </w:r>
          </w:p>
          <w:tbl>
            <w:tblPr>
              <w:tblW w:w="9180" w:type="dxa"/>
              <w:tblCellMar>
                <w:left w:w="70" w:type="dxa"/>
                <w:right w:w="70" w:type="dxa"/>
              </w:tblCellMar>
              <w:tblLook w:val="04A0" w:firstRow="1" w:lastRow="0" w:firstColumn="1" w:lastColumn="0" w:noHBand="0" w:noVBand="1"/>
            </w:tblPr>
            <w:tblGrid>
              <w:gridCol w:w="835"/>
              <w:gridCol w:w="6265"/>
              <w:gridCol w:w="2080"/>
            </w:tblGrid>
            <w:tr w:rsidR="002E1F10" w:rsidRPr="00124C6B" w:rsidTr="001F3127">
              <w:trPr>
                <w:trHeight w:val="315"/>
              </w:trPr>
              <w:tc>
                <w:tcPr>
                  <w:tcW w:w="848" w:type="dxa"/>
                  <w:tcBorders>
                    <w:top w:val="single" w:sz="8" w:space="0" w:color="auto"/>
                    <w:left w:val="single" w:sz="8" w:space="0" w:color="auto"/>
                    <w:bottom w:val="nil"/>
                    <w:right w:val="single" w:sz="8" w:space="0" w:color="auto"/>
                  </w:tcBorders>
                  <w:shd w:val="clear" w:color="000000" w:fill="B8CCE4"/>
                  <w:vAlign w:val="center"/>
                  <w:hideMark/>
                </w:tcPr>
                <w:p w:rsidR="002E1F10" w:rsidRPr="00D47412" w:rsidRDefault="002E1F10" w:rsidP="001F3127">
                  <w:pPr>
                    <w:jc w:val="center"/>
                    <w:rPr>
                      <w:rFonts w:ascii="Calibri" w:hAnsi="Calibri" w:cs="Calibri"/>
                      <w:b/>
                      <w:bCs/>
                      <w:color w:val="000000"/>
                      <w:sz w:val="18"/>
                      <w:szCs w:val="22"/>
                      <w:lang w:val="es-BO" w:eastAsia="es-BO"/>
                    </w:rPr>
                  </w:pPr>
                  <w:r w:rsidRPr="00D47412">
                    <w:rPr>
                      <w:rFonts w:ascii="Calibri" w:hAnsi="Calibri" w:cs="Calibri"/>
                      <w:b/>
                      <w:bCs/>
                      <w:color w:val="000000"/>
                      <w:sz w:val="18"/>
                      <w:szCs w:val="22"/>
                      <w:lang w:val="es-BO" w:eastAsia="es-BO"/>
                    </w:rPr>
                    <w:t>TRAMO</w:t>
                  </w:r>
                </w:p>
              </w:tc>
              <w:tc>
                <w:tcPr>
                  <w:tcW w:w="6771" w:type="dxa"/>
                  <w:tcBorders>
                    <w:top w:val="single" w:sz="8" w:space="0" w:color="auto"/>
                    <w:left w:val="nil"/>
                    <w:bottom w:val="single" w:sz="8" w:space="0" w:color="auto"/>
                    <w:right w:val="single" w:sz="8" w:space="0" w:color="auto"/>
                  </w:tcBorders>
                  <w:shd w:val="clear" w:color="000000" w:fill="B8CCE4"/>
                  <w:vAlign w:val="center"/>
                  <w:hideMark/>
                </w:tcPr>
                <w:p w:rsidR="002E1F10" w:rsidRPr="00D47412" w:rsidRDefault="002E1F10" w:rsidP="001F3127">
                  <w:pPr>
                    <w:jc w:val="center"/>
                    <w:rPr>
                      <w:rFonts w:ascii="Calibri" w:hAnsi="Calibri" w:cs="Calibri"/>
                      <w:b/>
                      <w:bCs/>
                      <w:color w:val="000000"/>
                      <w:sz w:val="18"/>
                      <w:szCs w:val="22"/>
                    </w:rPr>
                  </w:pPr>
                  <w:r w:rsidRPr="00D47412">
                    <w:rPr>
                      <w:rFonts w:ascii="Calibri" w:hAnsi="Calibri" w:cs="Calibri"/>
                      <w:b/>
                      <w:bCs/>
                      <w:color w:val="000000"/>
                      <w:sz w:val="18"/>
                      <w:szCs w:val="22"/>
                    </w:rPr>
                    <w:t>SERVICIO DE TRANSPORTE TERRESTRE DE GARRAFAS DE GLP</w:t>
                  </w:r>
                </w:p>
              </w:tc>
              <w:tc>
                <w:tcPr>
                  <w:tcW w:w="1561" w:type="dxa"/>
                  <w:tcBorders>
                    <w:top w:val="single" w:sz="8" w:space="0" w:color="auto"/>
                    <w:left w:val="nil"/>
                    <w:bottom w:val="single" w:sz="8" w:space="0" w:color="auto"/>
                    <w:right w:val="single" w:sz="8" w:space="0" w:color="auto"/>
                  </w:tcBorders>
                  <w:shd w:val="clear" w:color="000000" w:fill="B8CCE4"/>
                  <w:vAlign w:val="center"/>
                  <w:hideMark/>
                </w:tcPr>
                <w:p w:rsidR="002E1F10" w:rsidRPr="00D47412" w:rsidRDefault="002E1F10" w:rsidP="001F3127">
                  <w:pPr>
                    <w:jc w:val="center"/>
                    <w:rPr>
                      <w:rFonts w:ascii="Calibri" w:hAnsi="Calibri" w:cs="Calibri"/>
                      <w:b/>
                      <w:bCs/>
                      <w:color w:val="000000"/>
                      <w:sz w:val="18"/>
                      <w:szCs w:val="22"/>
                    </w:rPr>
                  </w:pPr>
                  <w:r w:rsidRPr="00D47412">
                    <w:rPr>
                      <w:rFonts w:ascii="Calibri" w:hAnsi="Calibri" w:cs="Calibri"/>
                      <w:b/>
                      <w:bCs/>
                      <w:color w:val="000000"/>
                      <w:sz w:val="18"/>
                      <w:szCs w:val="22"/>
                    </w:rPr>
                    <w:t>TOTAL GARRAFAS ESTIMADAS A TRANSPORTAR  DURANTE LA GESTIÓN 2016</w:t>
                  </w:r>
                </w:p>
              </w:tc>
            </w:tr>
            <w:tr w:rsidR="002E1F10" w:rsidRPr="00124C6B" w:rsidTr="001F3127">
              <w:trPr>
                <w:trHeight w:val="555"/>
              </w:trPr>
              <w:tc>
                <w:tcPr>
                  <w:tcW w:w="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F10" w:rsidRPr="00124C6B" w:rsidRDefault="002E1F10" w:rsidP="001F3127">
                  <w:pPr>
                    <w:jc w:val="center"/>
                    <w:rPr>
                      <w:rFonts w:ascii="Calibri" w:hAnsi="Calibri" w:cs="Calibri"/>
                      <w:b/>
                      <w:bCs/>
                      <w:color w:val="000000"/>
                      <w:sz w:val="22"/>
                      <w:szCs w:val="22"/>
                    </w:rPr>
                  </w:pPr>
                  <w:r w:rsidRPr="00124C6B">
                    <w:rPr>
                      <w:rFonts w:ascii="Calibri" w:hAnsi="Calibri" w:cs="Calibri"/>
                      <w:b/>
                      <w:bCs/>
                      <w:color w:val="000000"/>
                      <w:sz w:val="22"/>
                      <w:szCs w:val="22"/>
                    </w:rPr>
                    <w:t>1</w:t>
                  </w:r>
                </w:p>
              </w:tc>
              <w:tc>
                <w:tcPr>
                  <w:tcW w:w="6771" w:type="dxa"/>
                  <w:tcBorders>
                    <w:top w:val="nil"/>
                    <w:left w:val="nil"/>
                    <w:bottom w:val="single" w:sz="8" w:space="0" w:color="auto"/>
                    <w:right w:val="single" w:sz="8" w:space="0" w:color="auto"/>
                  </w:tcBorders>
                  <w:shd w:val="clear" w:color="auto" w:fill="auto"/>
                  <w:vAlign w:val="center"/>
                  <w:hideMark/>
                </w:tcPr>
                <w:p w:rsidR="002E1F10" w:rsidRDefault="002E1F10" w:rsidP="001F3127">
                  <w:pPr>
                    <w:rPr>
                      <w:rFonts w:ascii="Calibri" w:hAnsi="Calibri" w:cs="Calibri"/>
                      <w:color w:val="000000"/>
                      <w:sz w:val="22"/>
                      <w:szCs w:val="22"/>
                    </w:rPr>
                  </w:pPr>
                  <w:r w:rsidRPr="0062765D">
                    <w:rPr>
                      <w:rFonts w:ascii="Calibri" w:hAnsi="Calibri" w:cs="Calibri"/>
                      <w:b/>
                      <w:color w:val="000000"/>
                      <w:sz w:val="22"/>
                      <w:szCs w:val="22"/>
                    </w:rPr>
                    <w:t>De Planta Valle Hermoso a</w:t>
                  </w:r>
                  <w:r>
                    <w:rPr>
                      <w:rFonts w:ascii="Calibri" w:hAnsi="Calibri" w:cs="Calibri"/>
                      <w:color w:val="000000"/>
                      <w:sz w:val="22"/>
                      <w:szCs w:val="22"/>
                    </w:rPr>
                    <w:t xml:space="preserve">: </w:t>
                  </w:r>
                </w:p>
                <w:p w:rsidR="002E1F10" w:rsidRDefault="002E1F10" w:rsidP="001F3127">
                  <w:pPr>
                    <w:rPr>
                      <w:rFonts w:ascii="Calibri" w:hAnsi="Calibri" w:cs="Calibri"/>
                      <w:color w:val="000000"/>
                      <w:sz w:val="22"/>
                      <w:szCs w:val="22"/>
                    </w:rPr>
                  </w:pPr>
                </w:p>
                <w:p w:rsidR="002E1F10" w:rsidRDefault="002E1F10" w:rsidP="00D97BDE">
                  <w:pPr>
                    <w:numPr>
                      <w:ilvl w:val="0"/>
                      <w:numId w:val="43"/>
                    </w:numPr>
                    <w:ind w:left="773"/>
                    <w:rPr>
                      <w:rFonts w:ascii="Calibri" w:hAnsi="Calibri" w:cs="Calibri"/>
                      <w:color w:val="000000"/>
                      <w:sz w:val="22"/>
                      <w:szCs w:val="22"/>
                    </w:rPr>
                  </w:pPr>
                  <w:proofErr w:type="spellStart"/>
                  <w:r w:rsidRPr="00124C6B">
                    <w:rPr>
                      <w:rFonts w:ascii="Calibri" w:hAnsi="Calibri" w:cs="Calibri"/>
                      <w:color w:val="000000"/>
                      <w:sz w:val="22"/>
                      <w:szCs w:val="22"/>
                    </w:rPr>
                    <w:t>E</w:t>
                  </w:r>
                  <w:r>
                    <w:rPr>
                      <w:rFonts w:ascii="Calibri" w:hAnsi="Calibri" w:cs="Calibri"/>
                      <w:color w:val="000000"/>
                      <w:sz w:val="22"/>
                      <w:szCs w:val="22"/>
                    </w:rPr>
                    <w:t>°</w:t>
                  </w:r>
                  <w:r w:rsidRPr="00124C6B">
                    <w:rPr>
                      <w:rFonts w:ascii="Calibri" w:hAnsi="Calibri" w:cs="Calibri"/>
                      <w:color w:val="000000"/>
                      <w:sz w:val="22"/>
                      <w:szCs w:val="22"/>
                    </w:rPr>
                    <w:t>S</w:t>
                  </w:r>
                  <w:r>
                    <w:rPr>
                      <w:rFonts w:ascii="Calibri" w:hAnsi="Calibri" w:cs="Calibri"/>
                      <w:color w:val="000000"/>
                      <w:sz w:val="22"/>
                      <w:szCs w:val="22"/>
                    </w:rPr>
                    <w:t>°</w:t>
                  </w:r>
                  <w:proofErr w:type="spellEnd"/>
                  <w:r w:rsidRPr="00124C6B">
                    <w:rPr>
                      <w:rFonts w:ascii="Calibri" w:hAnsi="Calibri" w:cs="Calibri"/>
                      <w:color w:val="000000"/>
                      <w:sz w:val="22"/>
                      <w:szCs w:val="22"/>
                    </w:rPr>
                    <w:t xml:space="preserve"> Valle Hermoso</w:t>
                  </w:r>
                  <w:r>
                    <w:rPr>
                      <w:rFonts w:ascii="Calibri" w:hAnsi="Calibri" w:cs="Calibri"/>
                      <w:color w:val="000000"/>
                      <w:sz w:val="22"/>
                      <w:szCs w:val="22"/>
                    </w:rPr>
                    <w:t xml:space="preserve">, </w:t>
                  </w:r>
                </w:p>
                <w:p w:rsidR="002E1F10" w:rsidRDefault="002E1F10" w:rsidP="00D97BDE">
                  <w:pPr>
                    <w:numPr>
                      <w:ilvl w:val="0"/>
                      <w:numId w:val="43"/>
                    </w:numPr>
                    <w:ind w:left="773"/>
                    <w:rPr>
                      <w:rFonts w:ascii="Calibri" w:hAnsi="Calibri" w:cs="Calibri"/>
                      <w:color w:val="000000"/>
                      <w:sz w:val="22"/>
                      <w:szCs w:val="22"/>
                    </w:rPr>
                  </w:pPr>
                  <w:proofErr w:type="spellStart"/>
                  <w:r w:rsidRPr="003E562D">
                    <w:rPr>
                      <w:rFonts w:ascii="Calibri" w:hAnsi="Calibri" w:cs="Calibri"/>
                      <w:color w:val="000000"/>
                      <w:sz w:val="22"/>
                      <w:szCs w:val="22"/>
                    </w:rPr>
                    <w:t>E°S°</w:t>
                  </w:r>
                  <w:proofErr w:type="spellEnd"/>
                  <w:r w:rsidRPr="003E562D">
                    <w:rPr>
                      <w:rFonts w:ascii="Calibri" w:hAnsi="Calibri" w:cs="Calibri"/>
                      <w:color w:val="000000"/>
                      <w:sz w:val="22"/>
                      <w:szCs w:val="22"/>
                    </w:rPr>
                    <w:t xml:space="preserve"> América,</w:t>
                  </w:r>
                </w:p>
                <w:p w:rsidR="002E1F10" w:rsidRPr="003E562D" w:rsidRDefault="002E1F10" w:rsidP="00D97BDE">
                  <w:pPr>
                    <w:numPr>
                      <w:ilvl w:val="0"/>
                      <w:numId w:val="43"/>
                    </w:numPr>
                    <w:ind w:left="773"/>
                    <w:rPr>
                      <w:rFonts w:ascii="Calibri" w:hAnsi="Calibri" w:cs="Calibri"/>
                      <w:color w:val="000000"/>
                      <w:sz w:val="22"/>
                      <w:szCs w:val="22"/>
                    </w:rPr>
                  </w:pPr>
                  <w:proofErr w:type="spellStart"/>
                  <w:r w:rsidRPr="003E562D">
                    <w:rPr>
                      <w:rFonts w:ascii="Calibri" w:hAnsi="Calibri" w:cs="Calibri"/>
                      <w:color w:val="000000"/>
                      <w:sz w:val="22"/>
                      <w:szCs w:val="22"/>
                    </w:rPr>
                    <w:t>E°S°</w:t>
                  </w:r>
                  <w:proofErr w:type="spellEnd"/>
                  <w:r w:rsidRPr="003E562D">
                    <w:rPr>
                      <w:rFonts w:ascii="Calibri" w:hAnsi="Calibri" w:cs="Calibri"/>
                      <w:color w:val="000000"/>
                      <w:sz w:val="22"/>
                      <w:szCs w:val="22"/>
                    </w:rPr>
                    <w:t xml:space="preserve"> Cala </w:t>
                  </w:r>
                  <w:proofErr w:type="spellStart"/>
                  <w:r w:rsidRPr="003E562D">
                    <w:rPr>
                      <w:rFonts w:ascii="Calibri" w:hAnsi="Calibri" w:cs="Calibri"/>
                      <w:color w:val="000000"/>
                      <w:sz w:val="22"/>
                      <w:szCs w:val="22"/>
                    </w:rPr>
                    <w:t>Cala</w:t>
                  </w:r>
                  <w:proofErr w:type="spellEnd"/>
                  <w:r w:rsidRPr="003E562D">
                    <w:rPr>
                      <w:rFonts w:ascii="Calibri" w:hAnsi="Calibri" w:cs="Calibri"/>
                      <w:color w:val="000000"/>
                      <w:sz w:val="22"/>
                      <w:szCs w:val="22"/>
                    </w:rPr>
                    <w:t xml:space="preserve">, </w:t>
                  </w:r>
                </w:p>
                <w:p w:rsidR="002E1F10" w:rsidRDefault="002E1F10" w:rsidP="001F3127">
                  <w:pPr>
                    <w:rPr>
                      <w:rFonts w:ascii="Calibri" w:hAnsi="Calibri" w:cs="Calibri"/>
                      <w:color w:val="000000"/>
                      <w:sz w:val="22"/>
                      <w:szCs w:val="22"/>
                    </w:rPr>
                  </w:pPr>
                </w:p>
                <w:p w:rsidR="002E1F10" w:rsidRPr="00124C6B" w:rsidRDefault="002E1F10" w:rsidP="001F3127">
                  <w:pPr>
                    <w:rPr>
                      <w:rFonts w:ascii="Calibri" w:hAnsi="Calibri" w:cs="Calibri"/>
                      <w:color w:val="000000"/>
                      <w:sz w:val="22"/>
                      <w:szCs w:val="22"/>
                    </w:rPr>
                  </w:pPr>
                  <w:r w:rsidRPr="00124C6B">
                    <w:rPr>
                      <w:rFonts w:ascii="Calibri" w:hAnsi="Calibri" w:cs="Calibri"/>
                      <w:color w:val="000000"/>
                      <w:sz w:val="22"/>
                      <w:szCs w:val="22"/>
                    </w:rPr>
                    <w:t>Retorno de garrafas vacías a Planta  Valle Hermoso</w:t>
                  </w:r>
                  <w:r>
                    <w:rPr>
                      <w:rFonts w:ascii="Calibri" w:hAnsi="Calibri" w:cs="Calibri"/>
                      <w:color w:val="000000"/>
                      <w:sz w:val="22"/>
                      <w:szCs w:val="22"/>
                    </w:rPr>
                    <w:t xml:space="preserve"> </w:t>
                  </w:r>
                  <w:r w:rsidRPr="0062765D">
                    <w:rPr>
                      <w:rFonts w:ascii="Calibri" w:hAnsi="Calibri" w:cs="Calibri"/>
                      <w:b/>
                      <w:color w:val="000000"/>
                      <w:sz w:val="22"/>
                      <w:szCs w:val="22"/>
                    </w:rPr>
                    <w:t>(viceversa)</w:t>
                  </w:r>
                  <w:r>
                    <w:rPr>
                      <w:rFonts w:ascii="Calibri" w:hAnsi="Calibri" w:cs="Calibri"/>
                      <w:color w:val="000000"/>
                      <w:sz w:val="22"/>
                      <w:szCs w:val="22"/>
                    </w:rPr>
                    <w:t xml:space="preserve"> </w:t>
                  </w:r>
                </w:p>
              </w:tc>
              <w:tc>
                <w:tcPr>
                  <w:tcW w:w="1561" w:type="dxa"/>
                  <w:tcBorders>
                    <w:top w:val="nil"/>
                    <w:left w:val="nil"/>
                    <w:bottom w:val="single" w:sz="8" w:space="0" w:color="auto"/>
                    <w:right w:val="single" w:sz="8" w:space="0" w:color="auto"/>
                  </w:tcBorders>
                  <w:shd w:val="clear" w:color="auto" w:fill="auto"/>
                  <w:noWrap/>
                  <w:vAlign w:val="center"/>
                  <w:hideMark/>
                </w:tcPr>
                <w:p w:rsidR="002E1F10" w:rsidRPr="00124C6B" w:rsidRDefault="002E1F10" w:rsidP="001F3127">
                  <w:pPr>
                    <w:jc w:val="right"/>
                    <w:rPr>
                      <w:rFonts w:ascii="Calibri" w:hAnsi="Calibri" w:cs="Calibri"/>
                      <w:color w:val="000000"/>
                      <w:sz w:val="22"/>
                      <w:szCs w:val="22"/>
                    </w:rPr>
                  </w:pPr>
                  <w:r>
                    <w:rPr>
                      <w:rFonts w:ascii="Calibri" w:hAnsi="Calibri" w:cs="Calibri"/>
                      <w:color w:val="000000"/>
                      <w:sz w:val="22"/>
                      <w:szCs w:val="22"/>
                    </w:rPr>
                    <w:t>189.600,00</w:t>
                  </w:r>
                </w:p>
              </w:tc>
            </w:tr>
            <w:tr w:rsidR="002E1F10" w:rsidRPr="00124C6B" w:rsidTr="001F3127">
              <w:trPr>
                <w:trHeight w:val="555"/>
              </w:trPr>
              <w:tc>
                <w:tcPr>
                  <w:tcW w:w="848" w:type="dxa"/>
                  <w:tcBorders>
                    <w:top w:val="nil"/>
                    <w:left w:val="single" w:sz="4" w:space="0" w:color="auto"/>
                    <w:bottom w:val="single" w:sz="4" w:space="0" w:color="auto"/>
                    <w:right w:val="single" w:sz="4" w:space="0" w:color="auto"/>
                  </w:tcBorders>
                  <w:shd w:val="clear" w:color="auto" w:fill="auto"/>
                  <w:vAlign w:val="center"/>
                  <w:hideMark/>
                </w:tcPr>
                <w:p w:rsidR="002E1F10" w:rsidRPr="00124C6B" w:rsidRDefault="002E1F10" w:rsidP="001F3127">
                  <w:pPr>
                    <w:jc w:val="center"/>
                    <w:rPr>
                      <w:rFonts w:ascii="Calibri" w:hAnsi="Calibri" w:cs="Calibri"/>
                      <w:b/>
                      <w:bCs/>
                      <w:color w:val="000000"/>
                      <w:sz w:val="22"/>
                      <w:szCs w:val="22"/>
                    </w:rPr>
                  </w:pPr>
                  <w:r>
                    <w:rPr>
                      <w:rFonts w:ascii="Calibri" w:hAnsi="Calibri" w:cs="Calibri"/>
                      <w:b/>
                      <w:bCs/>
                      <w:color w:val="000000"/>
                      <w:sz w:val="22"/>
                      <w:szCs w:val="22"/>
                    </w:rPr>
                    <w:t>2</w:t>
                  </w:r>
                </w:p>
              </w:tc>
              <w:tc>
                <w:tcPr>
                  <w:tcW w:w="6771" w:type="dxa"/>
                  <w:tcBorders>
                    <w:top w:val="nil"/>
                    <w:left w:val="nil"/>
                    <w:bottom w:val="single" w:sz="8" w:space="0" w:color="auto"/>
                    <w:right w:val="single" w:sz="8" w:space="0" w:color="auto"/>
                  </w:tcBorders>
                  <w:shd w:val="clear" w:color="auto" w:fill="auto"/>
                  <w:vAlign w:val="center"/>
                  <w:hideMark/>
                </w:tcPr>
                <w:p w:rsidR="002E1F10" w:rsidRDefault="002E1F10" w:rsidP="001F3127">
                  <w:pPr>
                    <w:rPr>
                      <w:rFonts w:ascii="Calibri" w:hAnsi="Calibri" w:cs="Calibri"/>
                      <w:b/>
                      <w:color w:val="000000"/>
                      <w:sz w:val="22"/>
                      <w:szCs w:val="22"/>
                    </w:rPr>
                  </w:pPr>
                  <w:r w:rsidRPr="003E562D">
                    <w:rPr>
                      <w:rFonts w:ascii="Calibri" w:hAnsi="Calibri" w:cs="Calibri"/>
                      <w:b/>
                      <w:color w:val="000000"/>
                      <w:sz w:val="22"/>
                      <w:szCs w:val="22"/>
                    </w:rPr>
                    <w:t>De Zona Puerto Villarroel A:</w:t>
                  </w:r>
                </w:p>
                <w:p w:rsidR="002E1F10" w:rsidRPr="003E562D" w:rsidRDefault="002E1F10" w:rsidP="001F3127">
                  <w:pPr>
                    <w:rPr>
                      <w:rFonts w:ascii="Calibri" w:hAnsi="Calibri" w:cs="Calibri"/>
                      <w:b/>
                      <w:color w:val="000000"/>
                      <w:sz w:val="22"/>
                      <w:szCs w:val="22"/>
                    </w:rPr>
                  </w:pPr>
                </w:p>
                <w:p w:rsidR="002E1F10" w:rsidRDefault="002E1F10" w:rsidP="00D97BDE">
                  <w:pPr>
                    <w:numPr>
                      <w:ilvl w:val="0"/>
                      <w:numId w:val="42"/>
                    </w:numPr>
                    <w:rPr>
                      <w:rFonts w:ascii="Calibri" w:hAnsi="Calibri" w:cs="Calibri"/>
                      <w:color w:val="000000"/>
                      <w:sz w:val="22"/>
                      <w:szCs w:val="22"/>
                    </w:rPr>
                  </w:pPr>
                  <w:proofErr w:type="spellStart"/>
                  <w:r w:rsidRPr="00124C6B">
                    <w:rPr>
                      <w:rFonts w:ascii="Calibri" w:hAnsi="Calibri" w:cs="Calibri"/>
                      <w:color w:val="000000"/>
                      <w:sz w:val="22"/>
                      <w:szCs w:val="22"/>
                    </w:rPr>
                    <w:t>EºSº</w:t>
                  </w:r>
                  <w:proofErr w:type="spellEnd"/>
                  <w:r w:rsidRPr="00124C6B">
                    <w:rPr>
                      <w:rFonts w:ascii="Calibri" w:hAnsi="Calibri" w:cs="Calibri"/>
                      <w:color w:val="000000"/>
                      <w:sz w:val="22"/>
                      <w:szCs w:val="22"/>
                    </w:rPr>
                    <w:t xml:space="preserve"> Villa </w:t>
                  </w:r>
                  <w:proofErr w:type="spellStart"/>
                  <w:r w:rsidRPr="00124C6B">
                    <w:rPr>
                      <w:rFonts w:ascii="Calibri" w:hAnsi="Calibri" w:cs="Calibri"/>
                      <w:color w:val="000000"/>
                      <w:sz w:val="22"/>
                      <w:szCs w:val="22"/>
                    </w:rPr>
                    <w:t>Tunari</w:t>
                  </w:r>
                  <w:proofErr w:type="spellEnd"/>
                  <w:r w:rsidRPr="00124C6B">
                    <w:rPr>
                      <w:rFonts w:ascii="Calibri" w:hAnsi="Calibri" w:cs="Calibri"/>
                      <w:color w:val="000000"/>
                      <w:sz w:val="22"/>
                      <w:szCs w:val="22"/>
                    </w:rPr>
                    <w:t xml:space="preserve">   </w:t>
                  </w:r>
                </w:p>
                <w:p w:rsidR="002E1F10" w:rsidRDefault="002E1F10" w:rsidP="00D97BDE">
                  <w:pPr>
                    <w:numPr>
                      <w:ilvl w:val="0"/>
                      <w:numId w:val="42"/>
                    </w:numPr>
                    <w:rPr>
                      <w:rFonts w:ascii="Calibri" w:hAnsi="Calibri" w:cs="Calibri"/>
                      <w:color w:val="000000"/>
                      <w:sz w:val="22"/>
                      <w:szCs w:val="22"/>
                    </w:rPr>
                  </w:pPr>
                  <w:proofErr w:type="spellStart"/>
                  <w:r w:rsidRPr="003E562D">
                    <w:rPr>
                      <w:rFonts w:ascii="Calibri" w:hAnsi="Calibri" w:cs="Calibri"/>
                      <w:color w:val="000000"/>
                      <w:sz w:val="22"/>
                      <w:szCs w:val="22"/>
                    </w:rPr>
                    <w:t>EºSº</w:t>
                  </w:r>
                  <w:proofErr w:type="spellEnd"/>
                  <w:r w:rsidRPr="003E562D">
                    <w:rPr>
                      <w:rFonts w:ascii="Calibri" w:hAnsi="Calibri" w:cs="Calibri"/>
                      <w:color w:val="000000"/>
                      <w:sz w:val="22"/>
                      <w:szCs w:val="22"/>
                    </w:rPr>
                    <w:t xml:space="preserve"> </w:t>
                  </w:r>
                  <w:proofErr w:type="spellStart"/>
                  <w:r w:rsidRPr="003E562D">
                    <w:rPr>
                      <w:rFonts w:ascii="Calibri" w:hAnsi="Calibri" w:cs="Calibri"/>
                      <w:color w:val="000000"/>
                      <w:sz w:val="22"/>
                      <w:szCs w:val="22"/>
                    </w:rPr>
                    <w:t>Ivirgarzama</w:t>
                  </w:r>
                  <w:proofErr w:type="spellEnd"/>
                  <w:r w:rsidRPr="003E562D">
                    <w:rPr>
                      <w:rFonts w:ascii="Calibri" w:hAnsi="Calibri" w:cs="Calibri"/>
                      <w:color w:val="000000"/>
                      <w:sz w:val="22"/>
                      <w:szCs w:val="22"/>
                    </w:rPr>
                    <w:t xml:space="preserve">   </w:t>
                  </w:r>
                </w:p>
                <w:p w:rsidR="002E1F10" w:rsidRDefault="002E1F10" w:rsidP="001F3127">
                  <w:pPr>
                    <w:rPr>
                      <w:rFonts w:ascii="Calibri" w:hAnsi="Calibri" w:cs="Calibri"/>
                      <w:color w:val="000000"/>
                      <w:sz w:val="22"/>
                      <w:szCs w:val="22"/>
                    </w:rPr>
                  </w:pPr>
                </w:p>
                <w:p w:rsidR="002E1F10" w:rsidRPr="003E562D" w:rsidRDefault="002E1F10" w:rsidP="001F3127">
                  <w:pPr>
                    <w:rPr>
                      <w:rFonts w:ascii="Calibri" w:hAnsi="Calibri" w:cs="Calibri"/>
                      <w:color w:val="000000"/>
                      <w:sz w:val="22"/>
                      <w:szCs w:val="22"/>
                    </w:rPr>
                  </w:pPr>
                  <w:r w:rsidRPr="00124C6B">
                    <w:rPr>
                      <w:rFonts w:ascii="Calibri" w:hAnsi="Calibri" w:cs="Calibri"/>
                      <w:color w:val="000000"/>
                      <w:sz w:val="22"/>
                      <w:szCs w:val="22"/>
                    </w:rPr>
                    <w:t xml:space="preserve">Retorno de garrafas vacías a Planta  </w:t>
                  </w:r>
                  <w:r>
                    <w:rPr>
                      <w:rFonts w:ascii="Calibri" w:hAnsi="Calibri" w:cs="Calibri"/>
                      <w:color w:val="000000"/>
                      <w:sz w:val="22"/>
                      <w:szCs w:val="22"/>
                    </w:rPr>
                    <w:t xml:space="preserve">Puerto Villarroel </w:t>
                  </w:r>
                  <w:r w:rsidRPr="0062765D">
                    <w:rPr>
                      <w:rFonts w:ascii="Calibri" w:hAnsi="Calibri" w:cs="Calibri"/>
                      <w:b/>
                      <w:color w:val="000000"/>
                      <w:sz w:val="22"/>
                      <w:szCs w:val="22"/>
                    </w:rPr>
                    <w:t>(viceversa)</w:t>
                  </w:r>
                </w:p>
              </w:tc>
              <w:tc>
                <w:tcPr>
                  <w:tcW w:w="1561" w:type="dxa"/>
                  <w:tcBorders>
                    <w:top w:val="nil"/>
                    <w:left w:val="nil"/>
                    <w:bottom w:val="single" w:sz="8" w:space="0" w:color="auto"/>
                    <w:right w:val="single" w:sz="8" w:space="0" w:color="auto"/>
                  </w:tcBorders>
                  <w:shd w:val="clear" w:color="auto" w:fill="auto"/>
                  <w:noWrap/>
                  <w:vAlign w:val="center"/>
                  <w:hideMark/>
                </w:tcPr>
                <w:p w:rsidR="002E1F10" w:rsidRPr="00124C6B" w:rsidRDefault="002E1F10" w:rsidP="001F3127">
                  <w:pPr>
                    <w:jc w:val="right"/>
                    <w:rPr>
                      <w:rFonts w:ascii="Calibri" w:hAnsi="Calibri" w:cs="Calibri"/>
                      <w:color w:val="000000"/>
                      <w:sz w:val="22"/>
                      <w:szCs w:val="22"/>
                    </w:rPr>
                  </w:pPr>
                  <w:r>
                    <w:rPr>
                      <w:rFonts w:ascii="Calibri" w:hAnsi="Calibri" w:cs="Calibri"/>
                      <w:color w:val="000000"/>
                      <w:sz w:val="22"/>
                      <w:szCs w:val="22"/>
                    </w:rPr>
                    <w:t>60</w:t>
                  </w:r>
                  <w:r w:rsidRPr="00124C6B">
                    <w:rPr>
                      <w:rFonts w:ascii="Calibri" w:hAnsi="Calibri" w:cs="Calibri"/>
                      <w:color w:val="000000"/>
                      <w:sz w:val="22"/>
                      <w:szCs w:val="22"/>
                    </w:rPr>
                    <w:t>.</w:t>
                  </w:r>
                  <w:r>
                    <w:rPr>
                      <w:rFonts w:ascii="Calibri" w:hAnsi="Calibri" w:cs="Calibri"/>
                      <w:color w:val="000000"/>
                      <w:sz w:val="22"/>
                      <w:szCs w:val="22"/>
                    </w:rPr>
                    <w:t>2</w:t>
                  </w:r>
                  <w:r w:rsidRPr="00124C6B">
                    <w:rPr>
                      <w:rFonts w:ascii="Calibri" w:hAnsi="Calibri" w:cs="Calibri"/>
                      <w:color w:val="000000"/>
                      <w:sz w:val="22"/>
                      <w:szCs w:val="22"/>
                    </w:rPr>
                    <w:t>00</w:t>
                  </w:r>
                  <w:r>
                    <w:rPr>
                      <w:rFonts w:ascii="Calibri" w:hAnsi="Calibri" w:cs="Calibri"/>
                      <w:color w:val="000000"/>
                      <w:sz w:val="22"/>
                      <w:szCs w:val="22"/>
                    </w:rPr>
                    <w:t>,00</w:t>
                  </w:r>
                </w:p>
              </w:tc>
            </w:tr>
          </w:tbl>
          <w:p w:rsidR="002E1F10" w:rsidRPr="00124C6B" w:rsidRDefault="002E1F10" w:rsidP="001F3127">
            <w:pPr>
              <w:autoSpaceDE w:val="0"/>
              <w:autoSpaceDN w:val="0"/>
              <w:adjustRightInd w:val="0"/>
              <w:jc w:val="both"/>
              <w:rPr>
                <w:rFonts w:ascii="Calibri" w:hAnsi="Calibri" w:cs="Calibri"/>
                <w:sz w:val="22"/>
                <w:szCs w:val="22"/>
              </w:rPr>
            </w:pPr>
          </w:p>
          <w:p w:rsidR="002E1F10" w:rsidRPr="00124C6B" w:rsidRDefault="002E1F10" w:rsidP="001F3127">
            <w:pPr>
              <w:autoSpaceDE w:val="0"/>
              <w:autoSpaceDN w:val="0"/>
              <w:adjustRightInd w:val="0"/>
              <w:jc w:val="center"/>
              <w:rPr>
                <w:rFonts w:ascii="Calibri" w:hAnsi="Calibri" w:cs="Calibri"/>
                <w:b/>
                <w:sz w:val="22"/>
                <w:szCs w:val="22"/>
              </w:rPr>
            </w:pPr>
          </w:p>
        </w:tc>
      </w:tr>
      <w:tr w:rsidR="002E1F10" w:rsidRPr="00124C6B" w:rsidTr="001F3127">
        <w:tc>
          <w:tcPr>
            <w:tcW w:w="9339" w:type="dxa"/>
            <w:gridSpan w:val="2"/>
            <w:shd w:val="clear" w:color="auto" w:fill="8DB3E2"/>
          </w:tcPr>
          <w:p w:rsidR="002E1F10" w:rsidRPr="00124C6B" w:rsidRDefault="002E1F10" w:rsidP="00D97BDE">
            <w:pPr>
              <w:numPr>
                <w:ilvl w:val="0"/>
                <w:numId w:val="41"/>
              </w:numPr>
              <w:autoSpaceDE w:val="0"/>
              <w:autoSpaceDN w:val="0"/>
              <w:adjustRightInd w:val="0"/>
              <w:rPr>
                <w:rFonts w:ascii="Calibri" w:hAnsi="Calibri" w:cs="Calibri"/>
                <w:sz w:val="22"/>
                <w:szCs w:val="22"/>
              </w:rPr>
            </w:pPr>
            <w:r w:rsidRPr="00124C6B">
              <w:rPr>
                <w:rFonts w:ascii="Calibri" w:hAnsi="Calibri" w:cs="Calibri"/>
                <w:b/>
                <w:bCs/>
                <w:sz w:val="22"/>
                <w:szCs w:val="22"/>
              </w:rPr>
              <w:t xml:space="preserve">VEHÍCULOS, EQUIPOS Y OTROS PARA PRESENTACIÓN DEL SERVICIO.- </w:t>
            </w:r>
          </w:p>
        </w:tc>
      </w:tr>
      <w:tr w:rsidR="002E1F10" w:rsidRPr="00124C6B" w:rsidTr="001F3127">
        <w:tc>
          <w:tcPr>
            <w:tcW w:w="9339" w:type="dxa"/>
            <w:gridSpan w:val="2"/>
            <w:shd w:val="clear" w:color="auto" w:fill="auto"/>
          </w:tcPr>
          <w:p w:rsidR="002E1F10" w:rsidRPr="00124C6B" w:rsidRDefault="002E1F10" w:rsidP="001F3127">
            <w:pPr>
              <w:tabs>
                <w:tab w:val="left" w:pos="567"/>
              </w:tabs>
              <w:rPr>
                <w:rFonts w:ascii="Calibri" w:hAnsi="Calibri" w:cs="Calibri"/>
                <w:b/>
                <w:sz w:val="22"/>
                <w:szCs w:val="22"/>
              </w:rPr>
            </w:pPr>
            <w:r w:rsidRPr="00124C6B">
              <w:rPr>
                <w:rFonts w:ascii="Calibri" w:hAnsi="Calibri" w:cs="Calibri"/>
                <w:b/>
                <w:sz w:val="22"/>
                <w:szCs w:val="22"/>
              </w:rPr>
              <w:t>CAMIONES Y CAPACIDAD REQUERIDA.-</w:t>
            </w:r>
          </w:p>
          <w:p w:rsidR="002E1F10" w:rsidRPr="00124C6B" w:rsidRDefault="002E1F10" w:rsidP="001F3127">
            <w:pPr>
              <w:pStyle w:val="Prrafodelista"/>
              <w:ind w:left="0"/>
              <w:jc w:val="both"/>
              <w:rPr>
                <w:rFonts w:ascii="Calibri" w:hAnsi="Calibri" w:cs="Calibri"/>
                <w:sz w:val="22"/>
                <w:szCs w:val="22"/>
              </w:rPr>
            </w:pPr>
            <w:r>
              <w:rPr>
                <w:rFonts w:ascii="Calibri" w:hAnsi="Calibri" w:cs="Calibri"/>
                <w:sz w:val="22"/>
                <w:szCs w:val="22"/>
              </w:rPr>
              <w:t xml:space="preserve">La cantidad de camiones requerido por tramo es de 1 camión, de ser necesario se ampliara el número de camiones de acuerdo a la necesidad de YPFB, el camión propuesto debe tener una capacidad de mínima de 120 garrafas. </w:t>
            </w:r>
          </w:p>
          <w:p w:rsidR="002E1F10" w:rsidRPr="00124C6B" w:rsidRDefault="002E1F10" w:rsidP="001F3127">
            <w:pPr>
              <w:rPr>
                <w:rFonts w:ascii="Calibri" w:hAnsi="Calibri" w:cs="Calibri"/>
                <w:b/>
                <w:sz w:val="22"/>
                <w:szCs w:val="22"/>
                <w:u w:val="single"/>
              </w:rPr>
            </w:pPr>
          </w:p>
          <w:p w:rsidR="002E1F10" w:rsidRPr="00124C6B" w:rsidRDefault="002E1F10" w:rsidP="001F3127">
            <w:pPr>
              <w:jc w:val="both"/>
              <w:rPr>
                <w:rFonts w:ascii="Calibri" w:hAnsi="Calibri" w:cs="Calibri"/>
                <w:sz w:val="22"/>
                <w:szCs w:val="22"/>
              </w:rPr>
            </w:pPr>
            <w:r w:rsidRPr="00124C6B">
              <w:rPr>
                <w:rFonts w:ascii="Calibri" w:hAnsi="Calibri" w:cs="Calibri"/>
                <w:sz w:val="22"/>
                <w:szCs w:val="22"/>
              </w:rPr>
              <w:t xml:space="preserve">En el caso de que </w:t>
            </w:r>
            <w:r>
              <w:rPr>
                <w:rFonts w:ascii="Calibri" w:hAnsi="Calibri" w:cs="Calibri"/>
                <w:sz w:val="22"/>
                <w:szCs w:val="22"/>
              </w:rPr>
              <w:t xml:space="preserve">se subcontraten deben contar </w:t>
            </w:r>
            <w:r w:rsidRPr="00124C6B">
              <w:rPr>
                <w:rFonts w:ascii="Calibri" w:hAnsi="Calibri" w:cs="Calibri"/>
                <w:sz w:val="22"/>
                <w:szCs w:val="22"/>
              </w:rPr>
              <w:t xml:space="preserve"> con vehículos subcontratados, este deberá presentar obligatoriamente un respaldo que acredite la prestación del servicio.</w:t>
            </w:r>
          </w:p>
          <w:p w:rsidR="002E1F10" w:rsidRPr="00124C6B" w:rsidRDefault="002E1F10" w:rsidP="001F3127">
            <w:pPr>
              <w:rPr>
                <w:rFonts w:ascii="Calibri" w:hAnsi="Calibri" w:cs="Calibri"/>
                <w:sz w:val="22"/>
                <w:szCs w:val="22"/>
              </w:rPr>
            </w:pPr>
          </w:p>
          <w:p w:rsidR="002E1F10" w:rsidRPr="00124C6B" w:rsidRDefault="002E1F10" w:rsidP="001F3127">
            <w:pPr>
              <w:ind w:right="-93"/>
              <w:jc w:val="both"/>
              <w:rPr>
                <w:rFonts w:ascii="Calibri" w:hAnsi="Calibri" w:cs="Calibri"/>
                <w:b/>
                <w:sz w:val="22"/>
                <w:szCs w:val="22"/>
              </w:rPr>
            </w:pPr>
            <w:r w:rsidRPr="00124C6B">
              <w:rPr>
                <w:rFonts w:ascii="Calibri" w:hAnsi="Calibri" w:cs="Calibri"/>
                <w:b/>
                <w:sz w:val="22"/>
                <w:szCs w:val="22"/>
              </w:rPr>
              <w:t>NORMATIVA DE CARGAS.-</w:t>
            </w:r>
          </w:p>
          <w:p w:rsidR="002E1F10" w:rsidRDefault="002E1F10" w:rsidP="001F3127">
            <w:pPr>
              <w:jc w:val="both"/>
              <w:rPr>
                <w:rFonts w:ascii="Calibri" w:hAnsi="Calibri" w:cs="Calibri"/>
                <w:sz w:val="22"/>
                <w:szCs w:val="22"/>
              </w:rPr>
            </w:pPr>
            <w:r w:rsidRPr="00124C6B">
              <w:rPr>
                <w:rFonts w:ascii="Calibri" w:hAnsi="Calibri" w:cs="Calibri"/>
                <w:sz w:val="22"/>
                <w:szCs w:val="22"/>
              </w:rPr>
              <w:t xml:space="preserve">La empresa de transporte </w:t>
            </w:r>
            <w:r>
              <w:rPr>
                <w:rFonts w:ascii="Calibri" w:hAnsi="Calibri" w:cs="Calibri"/>
                <w:sz w:val="22"/>
                <w:szCs w:val="22"/>
              </w:rPr>
              <w:t>es</w:t>
            </w:r>
            <w:r w:rsidRPr="00124C6B">
              <w:rPr>
                <w:rFonts w:ascii="Calibri" w:hAnsi="Calibri" w:cs="Calibri"/>
                <w:sz w:val="22"/>
                <w:szCs w:val="22"/>
              </w:rPr>
              <w:t xml:space="preserve"> responsable en su totalidad por el cumplimiento de la normativa vigente según la Ley de Cargas.</w:t>
            </w:r>
          </w:p>
          <w:p w:rsidR="002E1F10" w:rsidRPr="00124C6B" w:rsidRDefault="002E1F10" w:rsidP="001F3127">
            <w:pPr>
              <w:jc w:val="both"/>
              <w:rPr>
                <w:rFonts w:ascii="Calibri" w:hAnsi="Calibri" w:cs="Calibri"/>
                <w:sz w:val="22"/>
                <w:szCs w:val="22"/>
              </w:rPr>
            </w:pPr>
          </w:p>
          <w:p w:rsidR="002E1F10" w:rsidRPr="00124C6B" w:rsidRDefault="002E1F10" w:rsidP="001F3127">
            <w:pPr>
              <w:autoSpaceDE w:val="0"/>
              <w:autoSpaceDN w:val="0"/>
              <w:adjustRightInd w:val="0"/>
              <w:jc w:val="both"/>
              <w:rPr>
                <w:rFonts w:ascii="Calibri" w:hAnsi="Calibri" w:cs="Calibri"/>
                <w:sz w:val="22"/>
                <w:szCs w:val="22"/>
              </w:rPr>
            </w:pPr>
          </w:p>
          <w:p w:rsidR="002E1F10" w:rsidRPr="00124C6B" w:rsidRDefault="002E1F10" w:rsidP="001F3127">
            <w:pPr>
              <w:autoSpaceDE w:val="0"/>
              <w:autoSpaceDN w:val="0"/>
              <w:adjustRightInd w:val="0"/>
              <w:jc w:val="both"/>
              <w:rPr>
                <w:rFonts w:ascii="Calibri" w:hAnsi="Calibri" w:cs="Calibri"/>
                <w:b/>
                <w:sz w:val="22"/>
                <w:szCs w:val="22"/>
              </w:rPr>
            </w:pPr>
            <w:r w:rsidRPr="00124C6B">
              <w:rPr>
                <w:rFonts w:ascii="Calibri" w:hAnsi="Calibri" w:cs="Calibri"/>
                <w:b/>
                <w:sz w:val="22"/>
                <w:szCs w:val="22"/>
              </w:rPr>
              <w:t>SISTEMA DE LUCHA CONTRA INCENDIOS.-</w:t>
            </w:r>
          </w:p>
          <w:p w:rsidR="002E1F10" w:rsidRPr="00124C6B" w:rsidRDefault="002E1F10" w:rsidP="001F3127">
            <w:pPr>
              <w:autoSpaceDE w:val="0"/>
              <w:autoSpaceDN w:val="0"/>
              <w:adjustRightInd w:val="0"/>
              <w:jc w:val="both"/>
              <w:rPr>
                <w:rFonts w:ascii="Calibri" w:hAnsi="Calibri" w:cs="Calibri"/>
                <w:sz w:val="22"/>
                <w:szCs w:val="22"/>
              </w:rPr>
            </w:pPr>
            <w:r w:rsidRPr="00124C6B">
              <w:rPr>
                <w:rFonts w:ascii="Calibri" w:hAnsi="Calibri" w:cs="Calibri"/>
                <w:sz w:val="22"/>
                <w:szCs w:val="22"/>
              </w:rPr>
              <w:t>Cada vehículo debe contar con un sistema de lucha contra incendios que consiste en equipo especial para el personal contra incendios, extintores tipo B (CO2)  y Espuma Química, en cantidad de 4 extintores de 12 lb de capacidad.</w:t>
            </w:r>
          </w:p>
          <w:p w:rsidR="002E1F10" w:rsidRPr="00124C6B" w:rsidRDefault="002E1F10" w:rsidP="001F3127">
            <w:pPr>
              <w:autoSpaceDE w:val="0"/>
              <w:autoSpaceDN w:val="0"/>
              <w:adjustRightInd w:val="0"/>
              <w:ind w:left="1843"/>
              <w:jc w:val="both"/>
              <w:rPr>
                <w:rFonts w:ascii="Calibri" w:hAnsi="Calibri" w:cs="Calibri"/>
                <w:sz w:val="22"/>
                <w:szCs w:val="22"/>
              </w:rPr>
            </w:pPr>
          </w:p>
          <w:p w:rsidR="002E1F10" w:rsidRPr="00124C6B" w:rsidRDefault="002E1F10" w:rsidP="001F3127">
            <w:pPr>
              <w:autoSpaceDE w:val="0"/>
              <w:autoSpaceDN w:val="0"/>
              <w:adjustRightInd w:val="0"/>
              <w:jc w:val="both"/>
              <w:rPr>
                <w:rFonts w:ascii="Calibri" w:hAnsi="Calibri" w:cs="Calibri"/>
                <w:b/>
                <w:sz w:val="22"/>
                <w:szCs w:val="22"/>
              </w:rPr>
            </w:pPr>
            <w:r w:rsidRPr="00124C6B">
              <w:rPr>
                <w:rFonts w:ascii="Calibri" w:hAnsi="Calibri" w:cs="Calibri"/>
                <w:b/>
                <w:sz w:val="22"/>
                <w:szCs w:val="22"/>
              </w:rPr>
              <w:t>EQUIPO DE PROTECCIÓN PERSONAL.-</w:t>
            </w:r>
          </w:p>
          <w:p w:rsidR="002E1F10" w:rsidRPr="00124C6B" w:rsidRDefault="002E1F10" w:rsidP="001F3127">
            <w:pPr>
              <w:autoSpaceDE w:val="0"/>
              <w:autoSpaceDN w:val="0"/>
              <w:adjustRightInd w:val="0"/>
              <w:jc w:val="both"/>
              <w:rPr>
                <w:rFonts w:ascii="Calibri" w:hAnsi="Calibri" w:cs="Calibri"/>
                <w:sz w:val="22"/>
                <w:szCs w:val="22"/>
              </w:rPr>
            </w:pPr>
            <w:r w:rsidRPr="00124C6B">
              <w:rPr>
                <w:rFonts w:ascii="Calibri" w:hAnsi="Calibri" w:cs="Calibri"/>
                <w:sz w:val="22"/>
                <w:szCs w:val="22"/>
              </w:rPr>
              <w:t xml:space="preserve">Todo el personal deberá contar con equipo de protección personal, para las operaciones de embarque </w:t>
            </w:r>
            <w:r w:rsidRPr="00124C6B">
              <w:rPr>
                <w:rFonts w:ascii="Calibri" w:hAnsi="Calibri" w:cs="Calibri"/>
                <w:sz w:val="22"/>
                <w:szCs w:val="22"/>
              </w:rPr>
              <w:lastRenderedPageBreak/>
              <w:t>y desembarque, consistente en un overol, casco, lentes, guantes de cuero y botas con punta de acero.</w:t>
            </w:r>
          </w:p>
          <w:p w:rsidR="002E1F10" w:rsidRPr="00124C6B" w:rsidRDefault="002E1F10" w:rsidP="001F3127">
            <w:pPr>
              <w:pStyle w:val="Prrafodelista"/>
              <w:rPr>
                <w:rFonts w:ascii="Calibri" w:hAnsi="Calibri" w:cs="Calibri"/>
                <w:sz w:val="22"/>
                <w:szCs w:val="22"/>
              </w:rPr>
            </w:pPr>
          </w:p>
          <w:p w:rsidR="002E1F10" w:rsidRPr="00124C6B" w:rsidRDefault="002E1F10" w:rsidP="001F3127">
            <w:pPr>
              <w:autoSpaceDE w:val="0"/>
              <w:autoSpaceDN w:val="0"/>
              <w:adjustRightInd w:val="0"/>
              <w:jc w:val="both"/>
              <w:rPr>
                <w:rFonts w:ascii="Calibri" w:hAnsi="Calibri" w:cs="Calibri"/>
                <w:b/>
                <w:sz w:val="22"/>
                <w:szCs w:val="22"/>
              </w:rPr>
            </w:pPr>
            <w:r w:rsidRPr="00124C6B">
              <w:rPr>
                <w:rFonts w:ascii="Calibri" w:hAnsi="Calibri" w:cs="Calibri"/>
                <w:b/>
                <w:sz w:val="22"/>
                <w:szCs w:val="22"/>
              </w:rPr>
              <w:t>OTROS.-</w:t>
            </w:r>
          </w:p>
          <w:p w:rsidR="002E1F10" w:rsidRPr="00124C6B" w:rsidRDefault="002E1F10" w:rsidP="001F3127">
            <w:pPr>
              <w:autoSpaceDE w:val="0"/>
              <w:autoSpaceDN w:val="0"/>
              <w:adjustRightInd w:val="0"/>
              <w:jc w:val="both"/>
              <w:rPr>
                <w:rFonts w:ascii="Calibri" w:hAnsi="Calibri" w:cs="Calibri"/>
                <w:sz w:val="22"/>
                <w:szCs w:val="22"/>
              </w:rPr>
            </w:pPr>
            <w:r w:rsidRPr="00124C6B">
              <w:rPr>
                <w:rFonts w:ascii="Calibri" w:hAnsi="Calibri" w:cs="Calibri"/>
                <w:sz w:val="22"/>
                <w:szCs w:val="22"/>
              </w:rPr>
              <w:t>Transportar las garrafas vacías apiladas una sobre otra en un máximo de tres unidades.</w:t>
            </w:r>
          </w:p>
          <w:p w:rsidR="002E1F10" w:rsidRPr="00124C6B" w:rsidRDefault="002E1F10" w:rsidP="001F3127">
            <w:pPr>
              <w:autoSpaceDE w:val="0"/>
              <w:autoSpaceDN w:val="0"/>
              <w:adjustRightInd w:val="0"/>
              <w:jc w:val="both"/>
              <w:rPr>
                <w:rFonts w:ascii="Calibri" w:hAnsi="Calibri" w:cs="Calibri"/>
                <w:sz w:val="22"/>
                <w:szCs w:val="22"/>
              </w:rPr>
            </w:pPr>
          </w:p>
        </w:tc>
      </w:tr>
      <w:tr w:rsidR="002E1F10" w:rsidRPr="00124C6B" w:rsidTr="001F3127">
        <w:tc>
          <w:tcPr>
            <w:tcW w:w="9339" w:type="dxa"/>
            <w:gridSpan w:val="2"/>
            <w:shd w:val="clear" w:color="auto" w:fill="8DB3E2"/>
          </w:tcPr>
          <w:p w:rsidR="002E1F10" w:rsidRPr="00124C6B" w:rsidRDefault="002E1F10" w:rsidP="00D97BDE">
            <w:pPr>
              <w:numPr>
                <w:ilvl w:val="0"/>
                <w:numId w:val="41"/>
              </w:numPr>
              <w:rPr>
                <w:rFonts w:ascii="Calibri" w:hAnsi="Calibri" w:cs="Calibri"/>
                <w:sz w:val="22"/>
                <w:szCs w:val="22"/>
              </w:rPr>
            </w:pPr>
            <w:r w:rsidRPr="00124C6B">
              <w:rPr>
                <w:rFonts w:ascii="Calibri" w:hAnsi="Calibri" w:cs="Calibri"/>
                <w:b/>
                <w:bCs/>
                <w:sz w:val="22"/>
                <w:szCs w:val="22"/>
              </w:rPr>
              <w:lastRenderedPageBreak/>
              <w:t>CARGA Y DESCARGA.-</w:t>
            </w:r>
          </w:p>
        </w:tc>
      </w:tr>
      <w:tr w:rsidR="002E1F10" w:rsidRPr="00124C6B" w:rsidTr="001F3127">
        <w:tc>
          <w:tcPr>
            <w:tcW w:w="9339" w:type="dxa"/>
            <w:gridSpan w:val="2"/>
            <w:shd w:val="clear" w:color="auto" w:fill="auto"/>
          </w:tcPr>
          <w:p w:rsidR="002E1F10" w:rsidRPr="00124C6B" w:rsidRDefault="002E1F10" w:rsidP="001F3127">
            <w:pPr>
              <w:autoSpaceDE w:val="0"/>
              <w:autoSpaceDN w:val="0"/>
              <w:adjustRightInd w:val="0"/>
              <w:jc w:val="both"/>
              <w:rPr>
                <w:rFonts w:ascii="Calibri" w:hAnsi="Calibri" w:cs="Calibri"/>
                <w:sz w:val="22"/>
                <w:szCs w:val="22"/>
              </w:rPr>
            </w:pPr>
            <w:r w:rsidRPr="00124C6B">
              <w:rPr>
                <w:rFonts w:ascii="Calibri" w:hAnsi="Calibri" w:cs="Calibri"/>
                <w:sz w:val="22"/>
                <w:szCs w:val="22"/>
              </w:rPr>
              <w:t xml:space="preserve">La empresa </w:t>
            </w:r>
            <w:r>
              <w:rPr>
                <w:rFonts w:ascii="Calibri" w:hAnsi="Calibri" w:cs="Calibri"/>
                <w:sz w:val="22"/>
                <w:szCs w:val="22"/>
              </w:rPr>
              <w:t>s</w:t>
            </w:r>
            <w:r w:rsidRPr="00124C6B">
              <w:rPr>
                <w:rFonts w:ascii="Calibri" w:hAnsi="Calibri" w:cs="Calibri"/>
                <w:sz w:val="22"/>
                <w:szCs w:val="22"/>
              </w:rPr>
              <w:t xml:space="preserve">erá responsable de </w:t>
            </w:r>
            <w:r>
              <w:rPr>
                <w:rFonts w:ascii="Calibri" w:hAnsi="Calibri" w:cs="Calibri"/>
                <w:sz w:val="22"/>
                <w:szCs w:val="22"/>
              </w:rPr>
              <w:t xml:space="preserve">la </w:t>
            </w:r>
            <w:r w:rsidRPr="00124C6B">
              <w:rPr>
                <w:rFonts w:ascii="Calibri" w:hAnsi="Calibri" w:cs="Calibri"/>
                <w:sz w:val="22"/>
                <w:szCs w:val="22"/>
              </w:rPr>
              <w:t>carga y Descarga</w:t>
            </w:r>
            <w:r>
              <w:rPr>
                <w:rFonts w:ascii="Calibri" w:hAnsi="Calibri" w:cs="Calibri"/>
                <w:sz w:val="22"/>
                <w:szCs w:val="22"/>
              </w:rPr>
              <w:t xml:space="preserve"> de garrafas</w:t>
            </w:r>
            <w:r w:rsidRPr="00124C6B">
              <w:rPr>
                <w:rFonts w:ascii="Calibri" w:hAnsi="Calibri" w:cs="Calibri"/>
                <w:sz w:val="22"/>
                <w:szCs w:val="22"/>
              </w:rPr>
              <w:t>, para cada despacho de GLP</w:t>
            </w:r>
            <w:r>
              <w:rPr>
                <w:rFonts w:ascii="Calibri" w:hAnsi="Calibri" w:cs="Calibri"/>
                <w:sz w:val="22"/>
                <w:szCs w:val="22"/>
              </w:rPr>
              <w:t>, para el mismo deberá garantizar el número de personas suficiente para prestación del servicio, dicho personal estará bajo entera responsabilidad del contratista.</w:t>
            </w:r>
          </w:p>
          <w:p w:rsidR="002E1F10" w:rsidRPr="00124C6B" w:rsidRDefault="002E1F10" w:rsidP="001F3127">
            <w:pPr>
              <w:autoSpaceDE w:val="0"/>
              <w:autoSpaceDN w:val="0"/>
              <w:adjustRightInd w:val="0"/>
              <w:jc w:val="both"/>
              <w:rPr>
                <w:rFonts w:ascii="Calibri" w:hAnsi="Calibri" w:cs="Calibri"/>
                <w:sz w:val="22"/>
                <w:szCs w:val="22"/>
              </w:rPr>
            </w:pPr>
          </w:p>
        </w:tc>
      </w:tr>
      <w:tr w:rsidR="002E1F10" w:rsidRPr="00124C6B" w:rsidTr="001F3127">
        <w:tc>
          <w:tcPr>
            <w:tcW w:w="9339" w:type="dxa"/>
            <w:gridSpan w:val="2"/>
            <w:shd w:val="clear" w:color="auto" w:fill="B4C6E7"/>
          </w:tcPr>
          <w:p w:rsidR="002E1F10" w:rsidRPr="009D08E9" w:rsidRDefault="002E1F10" w:rsidP="00D97BDE">
            <w:pPr>
              <w:numPr>
                <w:ilvl w:val="0"/>
                <w:numId w:val="41"/>
              </w:numPr>
              <w:rPr>
                <w:rFonts w:ascii="Calibri" w:hAnsi="Calibri" w:cs="Calibri"/>
                <w:sz w:val="22"/>
                <w:szCs w:val="22"/>
              </w:rPr>
            </w:pPr>
            <w:r w:rsidRPr="009D08E9">
              <w:rPr>
                <w:rFonts w:ascii="Calibri" w:hAnsi="Calibri" w:cs="Calibri"/>
                <w:b/>
                <w:bCs/>
                <w:sz w:val="22"/>
                <w:szCs w:val="22"/>
              </w:rPr>
              <w:t>PLAZO DEL SERVICIO</w:t>
            </w:r>
          </w:p>
        </w:tc>
      </w:tr>
      <w:tr w:rsidR="002E1F10" w:rsidRPr="00124C6B" w:rsidTr="001F3127">
        <w:tc>
          <w:tcPr>
            <w:tcW w:w="9339" w:type="dxa"/>
            <w:gridSpan w:val="2"/>
            <w:shd w:val="clear" w:color="auto" w:fill="auto"/>
          </w:tcPr>
          <w:p w:rsidR="002E1F10" w:rsidRDefault="002E1F10" w:rsidP="001F3127">
            <w:pPr>
              <w:autoSpaceDE w:val="0"/>
              <w:autoSpaceDN w:val="0"/>
              <w:adjustRightInd w:val="0"/>
              <w:jc w:val="both"/>
              <w:rPr>
                <w:rFonts w:ascii="Calibri" w:hAnsi="Calibri" w:cs="Calibri"/>
                <w:sz w:val="22"/>
                <w:szCs w:val="22"/>
              </w:rPr>
            </w:pPr>
          </w:p>
          <w:p w:rsidR="002E1F10" w:rsidRDefault="002E1F10" w:rsidP="001F3127">
            <w:pPr>
              <w:autoSpaceDE w:val="0"/>
              <w:autoSpaceDN w:val="0"/>
              <w:adjustRightInd w:val="0"/>
              <w:jc w:val="both"/>
              <w:rPr>
                <w:rFonts w:ascii="Calibri" w:hAnsi="Calibri" w:cs="Calibri"/>
                <w:sz w:val="22"/>
                <w:szCs w:val="22"/>
              </w:rPr>
            </w:pPr>
            <w:r>
              <w:rPr>
                <w:rFonts w:ascii="Calibri" w:hAnsi="Calibri" w:cs="Calibri"/>
                <w:sz w:val="22"/>
                <w:szCs w:val="22"/>
              </w:rPr>
              <w:t xml:space="preserve">El servicio </w:t>
            </w:r>
            <w:r w:rsidRPr="00DE09BF">
              <w:rPr>
                <w:rFonts w:ascii="Calibri" w:hAnsi="Calibri" w:cs="Calibri"/>
                <w:sz w:val="22"/>
                <w:szCs w:val="22"/>
              </w:rPr>
              <w:t xml:space="preserve">tendrá vigencia a partir </w:t>
            </w:r>
            <w:r>
              <w:rPr>
                <w:rFonts w:ascii="Calibri" w:hAnsi="Calibri" w:cs="Calibri"/>
                <w:sz w:val="22"/>
                <w:szCs w:val="22"/>
              </w:rPr>
              <w:t>de la suscripción del contrato</w:t>
            </w:r>
            <w:r w:rsidRPr="00DE09BF">
              <w:rPr>
                <w:rFonts w:ascii="Calibri" w:hAnsi="Calibri" w:cs="Calibri"/>
                <w:sz w:val="22"/>
                <w:szCs w:val="22"/>
              </w:rPr>
              <w:t xml:space="preserve"> hasta el 31 de Diciembre de 2016</w:t>
            </w:r>
            <w:r>
              <w:rPr>
                <w:rFonts w:ascii="Calibri" w:hAnsi="Calibri" w:cs="Calibri"/>
                <w:sz w:val="22"/>
                <w:szCs w:val="22"/>
              </w:rPr>
              <w:t>.</w:t>
            </w:r>
          </w:p>
          <w:p w:rsidR="002E1F10" w:rsidRPr="00124C6B" w:rsidRDefault="002E1F10" w:rsidP="001F3127">
            <w:pPr>
              <w:autoSpaceDE w:val="0"/>
              <w:autoSpaceDN w:val="0"/>
              <w:adjustRightInd w:val="0"/>
              <w:jc w:val="both"/>
              <w:rPr>
                <w:rFonts w:ascii="Calibri" w:hAnsi="Calibri" w:cs="Calibri"/>
                <w:sz w:val="22"/>
                <w:szCs w:val="22"/>
              </w:rPr>
            </w:pPr>
          </w:p>
        </w:tc>
      </w:tr>
      <w:tr w:rsidR="002E1F10" w:rsidRPr="00124C6B" w:rsidTr="001F3127">
        <w:trPr>
          <w:gridAfter w:val="1"/>
          <w:wAfter w:w="15" w:type="dxa"/>
        </w:trPr>
        <w:tc>
          <w:tcPr>
            <w:tcW w:w="9324" w:type="dxa"/>
            <w:shd w:val="clear" w:color="auto" w:fill="8DB3E2"/>
          </w:tcPr>
          <w:p w:rsidR="002E1F10" w:rsidRPr="00124C6B" w:rsidRDefault="002E1F10" w:rsidP="00D97BDE">
            <w:pPr>
              <w:numPr>
                <w:ilvl w:val="0"/>
                <w:numId w:val="41"/>
              </w:numPr>
              <w:rPr>
                <w:rFonts w:ascii="Calibri" w:hAnsi="Calibri" w:cs="Calibri"/>
                <w:sz w:val="22"/>
                <w:szCs w:val="22"/>
              </w:rPr>
            </w:pPr>
            <w:r w:rsidRPr="00124C6B">
              <w:rPr>
                <w:rFonts w:ascii="Calibri" w:hAnsi="Calibri" w:cs="Calibri"/>
                <w:b/>
                <w:bCs/>
                <w:sz w:val="22"/>
                <w:szCs w:val="22"/>
              </w:rPr>
              <w:t xml:space="preserve">FORMA DE PAGO  </w:t>
            </w:r>
          </w:p>
        </w:tc>
      </w:tr>
      <w:tr w:rsidR="002E1F10" w:rsidRPr="00124C6B" w:rsidTr="001F3127">
        <w:trPr>
          <w:gridAfter w:val="1"/>
          <w:wAfter w:w="15" w:type="dxa"/>
        </w:trPr>
        <w:tc>
          <w:tcPr>
            <w:tcW w:w="9324" w:type="dxa"/>
            <w:shd w:val="clear" w:color="auto" w:fill="auto"/>
          </w:tcPr>
          <w:p w:rsidR="002E1F10" w:rsidRPr="00124C6B" w:rsidRDefault="002E1F10" w:rsidP="001F3127">
            <w:pPr>
              <w:jc w:val="both"/>
              <w:rPr>
                <w:rFonts w:ascii="Calibri" w:hAnsi="Calibri" w:cs="Calibri"/>
                <w:sz w:val="22"/>
                <w:szCs w:val="22"/>
              </w:rPr>
            </w:pPr>
            <w:r w:rsidRPr="00124C6B">
              <w:rPr>
                <w:rFonts w:ascii="Calibri" w:hAnsi="Calibri" w:cs="Calibri"/>
                <w:sz w:val="22"/>
                <w:szCs w:val="22"/>
              </w:rPr>
              <w:t xml:space="preserve">La forma de pago será en pagos parciales, de acuerdo a los volúmenes transportados, se harán efectivo una vez vencido el mes mediante transferencia bancaria SIGMA/SIGEP, previo informe de conformidad del fiscal del servicio. </w:t>
            </w:r>
          </w:p>
          <w:p w:rsidR="002E1F10" w:rsidRPr="00124C6B" w:rsidRDefault="002E1F10" w:rsidP="001F3127">
            <w:pPr>
              <w:jc w:val="both"/>
              <w:rPr>
                <w:rFonts w:ascii="Calibri" w:hAnsi="Calibri" w:cs="Calibri"/>
                <w:sz w:val="22"/>
                <w:szCs w:val="22"/>
              </w:rPr>
            </w:pPr>
          </w:p>
          <w:p w:rsidR="002E1F10" w:rsidRPr="00124C6B" w:rsidRDefault="002E1F10" w:rsidP="001F3127">
            <w:pPr>
              <w:jc w:val="both"/>
              <w:rPr>
                <w:rFonts w:ascii="Calibri" w:hAnsi="Calibri" w:cs="Calibri"/>
                <w:b/>
                <w:sz w:val="22"/>
                <w:szCs w:val="22"/>
              </w:rPr>
            </w:pPr>
            <w:r w:rsidRPr="00124C6B">
              <w:rPr>
                <w:rFonts w:ascii="Calibri" w:hAnsi="Calibri" w:cs="Calibri"/>
                <w:b/>
                <w:sz w:val="22"/>
                <w:szCs w:val="22"/>
              </w:rPr>
              <w:t>DOCUMENTOS PARA PAGO.-</w:t>
            </w:r>
          </w:p>
          <w:p w:rsidR="002E1F10" w:rsidRPr="00124C6B" w:rsidRDefault="002E1F10" w:rsidP="001F3127">
            <w:pPr>
              <w:jc w:val="both"/>
              <w:rPr>
                <w:rFonts w:ascii="Calibri" w:hAnsi="Calibri" w:cs="Calibri"/>
                <w:sz w:val="22"/>
                <w:szCs w:val="22"/>
              </w:rPr>
            </w:pPr>
            <w:r w:rsidRPr="00124C6B">
              <w:rPr>
                <w:rFonts w:ascii="Calibri" w:hAnsi="Calibri" w:cs="Calibri"/>
                <w:sz w:val="22"/>
                <w:szCs w:val="22"/>
              </w:rPr>
              <w:t xml:space="preserve"> </w:t>
            </w:r>
          </w:p>
          <w:p w:rsidR="002E1F10" w:rsidRPr="00124C6B" w:rsidRDefault="002E1F10" w:rsidP="00D97BDE">
            <w:pPr>
              <w:numPr>
                <w:ilvl w:val="0"/>
                <w:numId w:val="31"/>
              </w:numPr>
              <w:ind w:hanging="2065"/>
              <w:rPr>
                <w:rFonts w:ascii="Calibri" w:hAnsi="Calibri" w:cs="Calibri"/>
                <w:sz w:val="22"/>
                <w:szCs w:val="22"/>
              </w:rPr>
            </w:pPr>
            <w:r w:rsidRPr="00124C6B">
              <w:rPr>
                <w:rFonts w:ascii="Calibri" w:hAnsi="Calibri" w:cs="Calibri"/>
                <w:sz w:val="22"/>
                <w:szCs w:val="22"/>
              </w:rPr>
              <w:t>Carta de solicitud de pago</w:t>
            </w:r>
          </w:p>
          <w:p w:rsidR="002E1F10" w:rsidRPr="00124C6B" w:rsidRDefault="002E1F10" w:rsidP="00D97BDE">
            <w:pPr>
              <w:numPr>
                <w:ilvl w:val="0"/>
                <w:numId w:val="31"/>
              </w:numPr>
              <w:ind w:hanging="2065"/>
              <w:rPr>
                <w:rFonts w:ascii="Calibri" w:hAnsi="Calibri" w:cs="Calibri"/>
                <w:sz w:val="22"/>
                <w:szCs w:val="22"/>
              </w:rPr>
            </w:pPr>
            <w:r w:rsidRPr="00124C6B">
              <w:rPr>
                <w:rFonts w:ascii="Calibri" w:hAnsi="Calibri" w:cs="Calibri"/>
                <w:sz w:val="22"/>
                <w:szCs w:val="22"/>
              </w:rPr>
              <w:t>Factura.</w:t>
            </w:r>
          </w:p>
          <w:p w:rsidR="002E1F10" w:rsidRPr="00124C6B" w:rsidRDefault="002E1F10" w:rsidP="00D97BDE">
            <w:pPr>
              <w:numPr>
                <w:ilvl w:val="0"/>
                <w:numId w:val="31"/>
              </w:numPr>
              <w:ind w:hanging="2065"/>
              <w:rPr>
                <w:rFonts w:ascii="Calibri" w:hAnsi="Calibri" w:cs="Calibri"/>
                <w:sz w:val="22"/>
                <w:szCs w:val="22"/>
              </w:rPr>
            </w:pPr>
            <w:r w:rsidRPr="00124C6B">
              <w:rPr>
                <w:rFonts w:ascii="Calibri" w:hAnsi="Calibri" w:cs="Calibri"/>
                <w:sz w:val="22"/>
                <w:szCs w:val="22"/>
              </w:rPr>
              <w:t>Planilla de Conciliación firmada.</w:t>
            </w:r>
          </w:p>
          <w:p w:rsidR="002E1F10" w:rsidRPr="00124C6B" w:rsidRDefault="002E1F10" w:rsidP="00D97BDE">
            <w:pPr>
              <w:numPr>
                <w:ilvl w:val="0"/>
                <w:numId w:val="31"/>
              </w:numPr>
              <w:ind w:hanging="2065"/>
              <w:rPr>
                <w:rFonts w:ascii="Calibri" w:hAnsi="Calibri" w:cs="Calibri"/>
                <w:sz w:val="22"/>
                <w:szCs w:val="22"/>
              </w:rPr>
            </w:pPr>
            <w:r w:rsidRPr="00124C6B">
              <w:rPr>
                <w:rFonts w:ascii="Calibri" w:hAnsi="Calibri" w:cs="Calibri"/>
                <w:sz w:val="22"/>
                <w:szCs w:val="22"/>
              </w:rPr>
              <w:t>Copia de NIT</w:t>
            </w:r>
          </w:p>
          <w:p w:rsidR="002E1F10" w:rsidRPr="00124C6B" w:rsidRDefault="002E1F10" w:rsidP="00D97BDE">
            <w:pPr>
              <w:numPr>
                <w:ilvl w:val="0"/>
                <w:numId w:val="31"/>
              </w:numPr>
              <w:ind w:hanging="2065"/>
              <w:rPr>
                <w:rFonts w:ascii="Calibri" w:hAnsi="Calibri" w:cs="Calibri"/>
                <w:sz w:val="22"/>
                <w:szCs w:val="22"/>
              </w:rPr>
            </w:pPr>
            <w:r w:rsidRPr="00124C6B">
              <w:rPr>
                <w:rFonts w:ascii="Calibri" w:hAnsi="Calibri" w:cs="Calibri"/>
                <w:sz w:val="22"/>
                <w:szCs w:val="22"/>
              </w:rPr>
              <w:t>Copia del SIGMA o SIGEP.</w:t>
            </w:r>
          </w:p>
          <w:p w:rsidR="002E1F10" w:rsidRPr="00124C6B" w:rsidRDefault="002E1F10" w:rsidP="00D97BDE">
            <w:pPr>
              <w:numPr>
                <w:ilvl w:val="0"/>
                <w:numId w:val="31"/>
              </w:numPr>
              <w:ind w:hanging="2065"/>
              <w:rPr>
                <w:rFonts w:ascii="Calibri" w:hAnsi="Calibri" w:cs="Calibri"/>
                <w:sz w:val="22"/>
                <w:szCs w:val="22"/>
              </w:rPr>
            </w:pPr>
            <w:r w:rsidRPr="00124C6B">
              <w:rPr>
                <w:rFonts w:ascii="Calibri" w:hAnsi="Calibri" w:cs="Calibri"/>
                <w:sz w:val="22"/>
                <w:szCs w:val="22"/>
              </w:rPr>
              <w:t>Copia del Contrato vigente</w:t>
            </w:r>
          </w:p>
          <w:p w:rsidR="002E1F10" w:rsidRPr="00124C6B" w:rsidRDefault="002E1F10" w:rsidP="00D97BDE">
            <w:pPr>
              <w:numPr>
                <w:ilvl w:val="0"/>
                <w:numId w:val="31"/>
              </w:numPr>
              <w:ind w:left="702" w:hanging="283"/>
              <w:jc w:val="both"/>
              <w:rPr>
                <w:rFonts w:ascii="Calibri" w:hAnsi="Calibri" w:cs="Calibri"/>
                <w:sz w:val="22"/>
                <w:szCs w:val="22"/>
              </w:rPr>
            </w:pPr>
            <w:r w:rsidRPr="00124C6B">
              <w:rPr>
                <w:rFonts w:ascii="Calibri" w:hAnsi="Calibri" w:cs="Calibri"/>
                <w:sz w:val="22"/>
                <w:szCs w:val="22"/>
              </w:rPr>
              <w:t>Detalle de volúmenes transportados que registre, Fecha de Carga, Fecha de recepción</w:t>
            </w:r>
          </w:p>
          <w:p w:rsidR="002E1F10" w:rsidRPr="00124C6B" w:rsidRDefault="002E1F10" w:rsidP="00D97BDE">
            <w:pPr>
              <w:numPr>
                <w:ilvl w:val="0"/>
                <w:numId w:val="31"/>
              </w:numPr>
              <w:ind w:left="702" w:hanging="283"/>
              <w:rPr>
                <w:rFonts w:ascii="Calibri" w:hAnsi="Calibri" w:cs="Calibri"/>
                <w:sz w:val="22"/>
                <w:szCs w:val="22"/>
              </w:rPr>
            </w:pPr>
            <w:r w:rsidRPr="00124C6B">
              <w:rPr>
                <w:rFonts w:ascii="Calibri" w:hAnsi="Calibri" w:cs="Calibri"/>
                <w:sz w:val="22"/>
                <w:szCs w:val="22"/>
              </w:rPr>
              <w:t>Copias de Ordenes de transferencias del sistema</w:t>
            </w:r>
          </w:p>
          <w:p w:rsidR="002E1F10" w:rsidRPr="00124C6B" w:rsidRDefault="002E1F10" w:rsidP="001F3127">
            <w:pPr>
              <w:autoSpaceDE w:val="0"/>
              <w:autoSpaceDN w:val="0"/>
              <w:adjustRightInd w:val="0"/>
              <w:jc w:val="center"/>
              <w:rPr>
                <w:rFonts w:ascii="Calibri" w:hAnsi="Calibri" w:cs="Calibri"/>
                <w:sz w:val="22"/>
                <w:szCs w:val="22"/>
              </w:rPr>
            </w:pPr>
          </w:p>
        </w:tc>
      </w:tr>
      <w:tr w:rsidR="002E1F10" w:rsidRPr="00124C6B" w:rsidTr="001F3127">
        <w:trPr>
          <w:gridAfter w:val="1"/>
          <w:wAfter w:w="15" w:type="dxa"/>
        </w:trPr>
        <w:tc>
          <w:tcPr>
            <w:tcW w:w="9324" w:type="dxa"/>
            <w:shd w:val="clear" w:color="auto" w:fill="8DB3E2"/>
          </w:tcPr>
          <w:p w:rsidR="002E1F10" w:rsidRPr="00124C6B" w:rsidRDefault="002E1F10" w:rsidP="00D97BDE">
            <w:pPr>
              <w:numPr>
                <w:ilvl w:val="0"/>
                <w:numId w:val="41"/>
              </w:numPr>
              <w:autoSpaceDE w:val="0"/>
              <w:autoSpaceDN w:val="0"/>
              <w:adjustRightInd w:val="0"/>
              <w:jc w:val="both"/>
              <w:rPr>
                <w:rFonts w:ascii="Calibri" w:hAnsi="Calibri" w:cs="Calibri"/>
                <w:sz w:val="22"/>
                <w:szCs w:val="22"/>
              </w:rPr>
            </w:pPr>
            <w:r w:rsidRPr="00124C6B">
              <w:rPr>
                <w:rFonts w:ascii="Calibri" w:hAnsi="Calibri" w:cs="Calibri"/>
                <w:b/>
                <w:bCs/>
                <w:sz w:val="22"/>
                <w:szCs w:val="22"/>
              </w:rPr>
              <w:t>TRAMOS.-</w:t>
            </w:r>
          </w:p>
        </w:tc>
      </w:tr>
      <w:tr w:rsidR="002E1F10" w:rsidRPr="00124C6B" w:rsidTr="001F3127">
        <w:trPr>
          <w:gridAfter w:val="1"/>
          <w:wAfter w:w="15" w:type="dxa"/>
        </w:trPr>
        <w:tc>
          <w:tcPr>
            <w:tcW w:w="9324" w:type="dxa"/>
            <w:shd w:val="clear" w:color="auto" w:fill="auto"/>
          </w:tcPr>
          <w:p w:rsidR="002E1F10" w:rsidRPr="00124C6B" w:rsidRDefault="002E1F10" w:rsidP="001F3127">
            <w:pPr>
              <w:autoSpaceDE w:val="0"/>
              <w:autoSpaceDN w:val="0"/>
              <w:adjustRightInd w:val="0"/>
              <w:jc w:val="both"/>
              <w:rPr>
                <w:rFonts w:ascii="Calibri" w:hAnsi="Calibri" w:cs="Calibri"/>
                <w:b/>
                <w:sz w:val="22"/>
                <w:szCs w:val="22"/>
              </w:rPr>
            </w:pPr>
            <w:r>
              <w:rPr>
                <w:rFonts w:ascii="Calibri" w:hAnsi="Calibri" w:cs="Calibri"/>
                <w:b/>
                <w:sz w:val="22"/>
                <w:szCs w:val="22"/>
              </w:rPr>
              <w:t xml:space="preserve">TRAMO </w:t>
            </w:r>
            <w:r w:rsidRPr="00124C6B">
              <w:rPr>
                <w:rFonts w:ascii="Calibri" w:hAnsi="Calibri" w:cs="Calibri"/>
                <w:b/>
                <w:sz w:val="22"/>
                <w:szCs w:val="22"/>
              </w:rPr>
              <w:t>N°1</w:t>
            </w:r>
            <w:r>
              <w:rPr>
                <w:rFonts w:ascii="Calibri" w:hAnsi="Calibri" w:cs="Calibri"/>
                <w:b/>
                <w:sz w:val="22"/>
                <w:szCs w:val="22"/>
              </w:rPr>
              <w:t xml:space="preserve"> </w:t>
            </w:r>
          </w:p>
          <w:p w:rsidR="002E1F10" w:rsidRDefault="002E1F10" w:rsidP="001F3127">
            <w:pPr>
              <w:autoSpaceDE w:val="0"/>
              <w:autoSpaceDN w:val="0"/>
              <w:adjustRightInd w:val="0"/>
              <w:jc w:val="both"/>
              <w:rPr>
                <w:rFonts w:ascii="Calibri" w:hAnsi="Calibri" w:cs="Calibri"/>
                <w:sz w:val="22"/>
                <w:szCs w:val="22"/>
              </w:rPr>
            </w:pPr>
            <w:r w:rsidRPr="00124C6B">
              <w:rPr>
                <w:rFonts w:ascii="Calibri" w:hAnsi="Calibri" w:cs="Calibri"/>
                <w:b/>
                <w:sz w:val="22"/>
                <w:szCs w:val="22"/>
              </w:rPr>
              <w:t>Ciudad</w:t>
            </w:r>
            <w:r w:rsidRPr="00124C6B">
              <w:rPr>
                <w:rFonts w:ascii="Calibri" w:hAnsi="Calibri" w:cs="Calibri"/>
                <w:sz w:val="22"/>
                <w:szCs w:val="22"/>
              </w:rPr>
              <w:t>: Cochabamba</w:t>
            </w:r>
            <w:r>
              <w:rPr>
                <w:rFonts w:ascii="Calibri" w:hAnsi="Calibri" w:cs="Calibri"/>
                <w:sz w:val="22"/>
                <w:szCs w:val="22"/>
              </w:rPr>
              <w:t>:</w:t>
            </w:r>
            <w:r w:rsidRPr="00124C6B">
              <w:rPr>
                <w:rFonts w:ascii="Calibri" w:hAnsi="Calibri" w:cs="Calibri"/>
                <w:sz w:val="22"/>
                <w:szCs w:val="22"/>
              </w:rPr>
              <w:t xml:space="preserve"> </w:t>
            </w:r>
          </w:p>
          <w:p w:rsidR="002E1F10" w:rsidRDefault="002E1F10" w:rsidP="00D97BDE">
            <w:pPr>
              <w:numPr>
                <w:ilvl w:val="0"/>
                <w:numId w:val="42"/>
              </w:numPr>
              <w:autoSpaceDE w:val="0"/>
              <w:autoSpaceDN w:val="0"/>
              <w:adjustRightInd w:val="0"/>
              <w:jc w:val="both"/>
              <w:rPr>
                <w:rFonts w:ascii="Calibri" w:hAnsi="Calibri" w:cs="Calibri"/>
                <w:b/>
                <w:sz w:val="22"/>
                <w:szCs w:val="22"/>
              </w:rPr>
            </w:pPr>
            <w:r w:rsidRPr="00124C6B">
              <w:rPr>
                <w:rFonts w:ascii="Calibri" w:hAnsi="Calibri" w:cs="Calibri"/>
                <w:sz w:val="22"/>
                <w:szCs w:val="22"/>
              </w:rPr>
              <w:t xml:space="preserve">De Planta Valle Hermoso a la </w:t>
            </w:r>
            <w:proofErr w:type="spellStart"/>
            <w:r w:rsidRPr="00124C6B">
              <w:rPr>
                <w:rFonts w:ascii="Calibri" w:hAnsi="Calibri" w:cs="Calibri"/>
                <w:sz w:val="22"/>
                <w:szCs w:val="22"/>
              </w:rPr>
              <w:t>E°S°</w:t>
            </w:r>
            <w:proofErr w:type="spellEnd"/>
            <w:r w:rsidRPr="00124C6B">
              <w:rPr>
                <w:rFonts w:ascii="Calibri" w:hAnsi="Calibri" w:cs="Calibri"/>
                <w:sz w:val="22"/>
                <w:szCs w:val="22"/>
              </w:rPr>
              <w:t xml:space="preserve"> Valle Hermoso </w:t>
            </w:r>
            <w:r w:rsidRPr="000F4FF5">
              <w:rPr>
                <w:rFonts w:ascii="Calibri" w:hAnsi="Calibri" w:cs="Calibri"/>
                <w:sz w:val="22"/>
                <w:szCs w:val="22"/>
              </w:rPr>
              <w:t>(Av. Petrolera Km. 6)</w:t>
            </w:r>
          </w:p>
          <w:p w:rsidR="002E1F10" w:rsidRDefault="002E1F10" w:rsidP="00D97BDE">
            <w:pPr>
              <w:numPr>
                <w:ilvl w:val="0"/>
                <w:numId w:val="42"/>
              </w:numPr>
              <w:autoSpaceDE w:val="0"/>
              <w:autoSpaceDN w:val="0"/>
              <w:adjustRightInd w:val="0"/>
              <w:jc w:val="both"/>
              <w:rPr>
                <w:rFonts w:ascii="Calibri" w:hAnsi="Calibri" w:cs="Calibri"/>
                <w:sz w:val="22"/>
                <w:szCs w:val="22"/>
              </w:rPr>
            </w:pPr>
            <w:r w:rsidRPr="000F4FF5">
              <w:rPr>
                <w:rFonts w:ascii="Calibri" w:hAnsi="Calibri" w:cs="Calibri"/>
                <w:sz w:val="22"/>
                <w:szCs w:val="22"/>
              </w:rPr>
              <w:t xml:space="preserve">De Planta Valle Hermoso a la </w:t>
            </w:r>
            <w:proofErr w:type="spellStart"/>
            <w:r w:rsidRPr="000F4FF5">
              <w:rPr>
                <w:rFonts w:ascii="Calibri" w:hAnsi="Calibri" w:cs="Calibri"/>
                <w:sz w:val="22"/>
                <w:szCs w:val="22"/>
              </w:rPr>
              <w:t>E°S°</w:t>
            </w:r>
            <w:proofErr w:type="spellEnd"/>
            <w:r w:rsidRPr="000F4FF5">
              <w:rPr>
                <w:rFonts w:ascii="Calibri" w:hAnsi="Calibri" w:cs="Calibri"/>
                <w:sz w:val="22"/>
                <w:szCs w:val="22"/>
              </w:rPr>
              <w:t xml:space="preserve"> </w:t>
            </w:r>
            <w:proofErr w:type="spellStart"/>
            <w:r w:rsidRPr="000F4FF5">
              <w:rPr>
                <w:rFonts w:ascii="Calibri" w:hAnsi="Calibri" w:cs="Calibri"/>
                <w:sz w:val="22"/>
                <w:szCs w:val="22"/>
              </w:rPr>
              <w:t>America</w:t>
            </w:r>
            <w:proofErr w:type="spellEnd"/>
            <w:r w:rsidRPr="000F4FF5">
              <w:rPr>
                <w:rFonts w:ascii="Calibri" w:hAnsi="Calibri" w:cs="Calibri"/>
                <w:sz w:val="22"/>
                <w:szCs w:val="22"/>
              </w:rPr>
              <w:t xml:space="preserve">  (Av. América esquina </w:t>
            </w:r>
            <w:proofErr w:type="spellStart"/>
            <w:r w:rsidRPr="000F4FF5">
              <w:rPr>
                <w:rFonts w:ascii="Calibri" w:hAnsi="Calibri" w:cs="Calibri"/>
                <w:sz w:val="22"/>
                <w:szCs w:val="22"/>
              </w:rPr>
              <w:t>Pachamama</w:t>
            </w:r>
            <w:proofErr w:type="spellEnd"/>
            <w:r w:rsidRPr="000F4FF5">
              <w:rPr>
                <w:rFonts w:ascii="Calibri" w:hAnsi="Calibri" w:cs="Calibri"/>
                <w:sz w:val="22"/>
                <w:szCs w:val="22"/>
              </w:rPr>
              <w:t>)</w:t>
            </w:r>
          </w:p>
          <w:p w:rsidR="002E1F10" w:rsidRPr="00124C6B" w:rsidRDefault="002E1F10" w:rsidP="00D97BDE">
            <w:pPr>
              <w:numPr>
                <w:ilvl w:val="0"/>
                <w:numId w:val="42"/>
              </w:numPr>
              <w:autoSpaceDE w:val="0"/>
              <w:autoSpaceDN w:val="0"/>
              <w:adjustRightInd w:val="0"/>
              <w:jc w:val="both"/>
              <w:rPr>
                <w:rFonts w:ascii="Calibri" w:hAnsi="Calibri" w:cs="Calibri"/>
                <w:sz w:val="22"/>
                <w:szCs w:val="22"/>
              </w:rPr>
            </w:pPr>
            <w:r w:rsidRPr="000F4FF5">
              <w:rPr>
                <w:rFonts w:ascii="Calibri" w:hAnsi="Calibri" w:cs="Calibri"/>
                <w:sz w:val="22"/>
                <w:szCs w:val="22"/>
              </w:rPr>
              <w:t xml:space="preserve">De Planta Valle Hermoso a la </w:t>
            </w:r>
            <w:proofErr w:type="spellStart"/>
            <w:r w:rsidRPr="000F4FF5">
              <w:rPr>
                <w:rFonts w:ascii="Calibri" w:hAnsi="Calibri" w:cs="Calibri"/>
                <w:sz w:val="22"/>
                <w:szCs w:val="22"/>
              </w:rPr>
              <w:t>E°S°</w:t>
            </w:r>
            <w:proofErr w:type="spellEnd"/>
            <w:r w:rsidRPr="000F4FF5">
              <w:rPr>
                <w:rFonts w:ascii="Calibri" w:hAnsi="Calibri" w:cs="Calibri"/>
                <w:sz w:val="22"/>
                <w:szCs w:val="22"/>
              </w:rPr>
              <w:t xml:space="preserve"> Cala </w:t>
            </w:r>
            <w:proofErr w:type="spellStart"/>
            <w:r w:rsidRPr="000F4FF5">
              <w:rPr>
                <w:rFonts w:ascii="Calibri" w:hAnsi="Calibri" w:cs="Calibri"/>
                <w:sz w:val="22"/>
                <w:szCs w:val="22"/>
              </w:rPr>
              <w:t>Cala</w:t>
            </w:r>
            <w:proofErr w:type="spellEnd"/>
            <w:r w:rsidRPr="00124C6B">
              <w:rPr>
                <w:rFonts w:ascii="Calibri" w:hAnsi="Calibri" w:cs="Calibri"/>
                <w:sz w:val="22"/>
                <w:szCs w:val="22"/>
              </w:rPr>
              <w:t xml:space="preserve"> (Av. Simón López entre Mercedes Anaya)</w:t>
            </w:r>
          </w:p>
          <w:p w:rsidR="002E1F10" w:rsidRDefault="002E1F10" w:rsidP="001F3127">
            <w:pPr>
              <w:autoSpaceDE w:val="0"/>
              <w:autoSpaceDN w:val="0"/>
              <w:adjustRightInd w:val="0"/>
              <w:ind w:left="708"/>
              <w:jc w:val="both"/>
              <w:rPr>
                <w:rFonts w:ascii="Calibri" w:hAnsi="Calibri" w:cs="Calibri"/>
                <w:b/>
                <w:sz w:val="22"/>
                <w:szCs w:val="22"/>
              </w:rPr>
            </w:pPr>
            <w:r>
              <w:rPr>
                <w:rFonts w:ascii="Calibri" w:hAnsi="Calibri" w:cs="Calibri"/>
                <w:b/>
                <w:sz w:val="22"/>
                <w:szCs w:val="22"/>
              </w:rPr>
              <w:t>(Viceversa)</w:t>
            </w:r>
          </w:p>
          <w:p w:rsidR="002E1F10" w:rsidRPr="00124C6B" w:rsidRDefault="002E1F10" w:rsidP="001F3127">
            <w:pPr>
              <w:autoSpaceDE w:val="0"/>
              <w:autoSpaceDN w:val="0"/>
              <w:adjustRightInd w:val="0"/>
              <w:jc w:val="both"/>
              <w:rPr>
                <w:rFonts w:ascii="Calibri" w:hAnsi="Calibri" w:cs="Calibri"/>
                <w:b/>
                <w:sz w:val="22"/>
                <w:szCs w:val="22"/>
              </w:rPr>
            </w:pPr>
          </w:p>
          <w:p w:rsidR="002E1F10" w:rsidRPr="00124C6B" w:rsidRDefault="002E1F10" w:rsidP="001F3127">
            <w:pPr>
              <w:autoSpaceDE w:val="0"/>
              <w:autoSpaceDN w:val="0"/>
              <w:adjustRightInd w:val="0"/>
              <w:jc w:val="both"/>
              <w:rPr>
                <w:rFonts w:ascii="Calibri" w:hAnsi="Calibri" w:cs="Calibri"/>
                <w:b/>
                <w:sz w:val="22"/>
                <w:szCs w:val="22"/>
              </w:rPr>
            </w:pPr>
            <w:r>
              <w:rPr>
                <w:rFonts w:ascii="Calibri" w:hAnsi="Calibri" w:cs="Calibri"/>
                <w:b/>
                <w:sz w:val="22"/>
                <w:szCs w:val="22"/>
              </w:rPr>
              <w:t>TRAMO N°2</w:t>
            </w:r>
          </w:p>
          <w:p w:rsidR="002E1F10" w:rsidRDefault="002E1F10" w:rsidP="001F3127">
            <w:pPr>
              <w:autoSpaceDE w:val="0"/>
              <w:autoSpaceDN w:val="0"/>
              <w:adjustRightInd w:val="0"/>
              <w:jc w:val="both"/>
              <w:rPr>
                <w:rFonts w:ascii="Calibri" w:hAnsi="Calibri" w:cs="Calibri"/>
                <w:sz w:val="22"/>
                <w:szCs w:val="22"/>
              </w:rPr>
            </w:pPr>
            <w:r w:rsidRPr="00124C6B">
              <w:rPr>
                <w:rFonts w:ascii="Calibri" w:hAnsi="Calibri" w:cs="Calibri"/>
                <w:b/>
                <w:sz w:val="22"/>
                <w:szCs w:val="22"/>
              </w:rPr>
              <w:t>Ciudad</w:t>
            </w:r>
            <w:r w:rsidRPr="00124C6B">
              <w:rPr>
                <w:rFonts w:ascii="Calibri" w:hAnsi="Calibri" w:cs="Calibri"/>
                <w:sz w:val="22"/>
                <w:szCs w:val="22"/>
              </w:rPr>
              <w:t xml:space="preserve">: Cochabamba </w:t>
            </w:r>
            <w:r>
              <w:rPr>
                <w:rFonts w:ascii="Calibri" w:hAnsi="Calibri" w:cs="Calibri"/>
                <w:sz w:val="22"/>
                <w:szCs w:val="22"/>
              </w:rPr>
              <w:t>- Chapare:</w:t>
            </w:r>
          </w:p>
          <w:p w:rsidR="002E1F10" w:rsidRPr="00124C6B" w:rsidRDefault="002E1F10" w:rsidP="00D97BDE">
            <w:pPr>
              <w:numPr>
                <w:ilvl w:val="0"/>
                <w:numId w:val="42"/>
              </w:numPr>
              <w:autoSpaceDE w:val="0"/>
              <w:autoSpaceDN w:val="0"/>
              <w:adjustRightInd w:val="0"/>
              <w:jc w:val="both"/>
              <w:rPr>
                <w:rFonts w:ascii="Calibri" w:hAnsi="Calibri" w:cs="Calibri"/>
                <w:sz w:val="22"/>
                <w:szCs w:val="22"/>
              </w:rPr>
            </w:pPr>
            <w:r w:rsidRPr="000F4FF5">
              <w:rPr>
                <w:rFonts w:ascii="Calibri" w:hAnsi="Calibri" w:cs="Calibri"/>
                <w:sz w:val="22"/>
                <w:szCs w:val="22"/>
              </w:rPr>
              <w:t xml:space="preserve">De Planta Puerto Villarroel a la </w:t>
            </w:r>
            <w:proofErr w:type="spellStart"/>
            <w:r w:rsidRPr="000F4FF5">
              <w:rPr>
                <w:rFonts w:ascii="Calibri" w:hAnsi="Calibri" w:cs="Calibri"/>
                <w:sz w:val="22"/>
                <w:szCs w:val="22"/>
              </w:rPr>
              <w:t>EºSº</w:t>
            </w:r>
            <w:proofErr w:type="spellEnd"/>
            <w:r w:rsidRPr="000F4FF5">
              <w:rPr>
                <w:rFonts w:ascii="Calibri" w:hAnsi="Calibri" w:cs="Calibri"/>
                <w:sz w:val="22"/>
                <w:szCs w:val="22"/>
              </w:rPr>
              <w:t xml:space="preserve"> Villa </w:t>
            </w:r>
            <w:proofErr w:type="spellStart"/>
            <w:r w:rsidRPr="000F4FF5">
              <w:rPr>
                <w:rFonts w:ascii="Calibri" w:hAnsi="Calibri" w:cs="Calibri"/>
                <w:sz w:val="22"/>
                <w:szCs w:val="22"/>
              </w:rPr>
              <w:t>Tunari</w:t>
            </w:r>
            <w:proofErr w:type="spellEnd"/>
            <w:r>
              <w:rPr>
                <w:rFonts w:ascii="Calibri" w:hAnsi="Calibri" w:cs="Calibri"/>
                <w:sz w:val="22"/>
                <w:szCs w:val="22"/>
              </w:rPr>
              <w:t xml:space="preserve"> </w:t>
            </w:r>
            <w:r w:rsidRPr="00124C6B">
              <w:rPr>
                <w:rFonts w:ascii="Calibri" w:hAnsi="Calibri" w:cs="Calibri"/>
                <w:sz w:val="22"/>
                <w:szCs w:val="22"/>
              </w:rPr>
              <w:t>(Av. Integración Km. 159)</w:t>
            </w:r>
          </w:p>
          <w:p w:rsidR="002E1F10" w:rsidRPr="000F4FF5" w:rsidRDefault="002E1F10" w:rsidP="00D97BDE">
            <w:pPr>
              <w:numPr>
                <w:ilvl w:val="0"/>
                <w:numId w:val="42"/>
              </w:numPr>
              <w:autoSpaceDE w:val="0"/>
              <w:autoSpaceDN w:val="0"/>
              <w:adjustRightInd w:val="0"/>
              <w:jc w:val="both"/>
              <w:rPr>
                <w:rFonts w:ascii="Calibri" w:hAnsi="Calibri" w:cs="Calibri"/>
                <w:sz w:val="22"/>
                <w:szCs w:val="22"/>
              </w:rPr>
            </w:pPr>
            <w:r w:rsidRPr="000F4FF5">
              <w:rPr>
                <w:rFonts w:ascii="Calibri" w:hAnsi="Calibri" w:cs="Calibri"/>
                <w:sz w:val="22"/>
                <w:szCs w:val="22"/>
              </w:rPr>
              <w:t xml:space="preserve">De Planta Puerto Villarroel a la </w:t>
            </w:r>
            <w:proofErr w:type="spellStart"/>
            <w:r w:rsidRPr="000F4FF5">
              <w:rPr>
                <w:rFonts w:ascii="Calibri" w:hAnsi="Calibri" w:cs="Calibri"/>
                <w:sz w:val="22"/>
                <w:szCs w:val="22"/>
              </w:rPr>
              <w:t>EºSº</w:t>
            </w:r>
            <w:proofErr w:type="spellEnd"/>
            <w:r w:rsidRPr="000F4FF5">
              <w:rPr>
                <w:rFonts w:ascii="Calibri" w:hAnsi="Calibri" w:cs="Calibri"/>
                <w:sz w:val="22"/>
                <w:szCs w:val="22"/>
              </w:rPr>
              <w:t xml:space="preserve"> </w:t>
            </w:r>
            <w:proofErr w:type="spellStart"/>
            <w:r w:rsidRPr="000F4FF5">
              <w:rPr>
                <w:rFonts w:ascii="Calibri" w:hAnsi="Calibri" w:cs="Calibri"/>
                <w:sz w:val="22"/>
                <w:szCs w:val="22"/>
              </w:rPr>
              <w:t>Ivirgarzama</w:t>
            </w:r>
            <w:proofErr w:type="spellEnd"/>
            <w:r w:rsidRPr="000F4FF5">
              <w:rPr>
                <w:rFonts w:ascii="Calibri" w:hAnsi="Calibri" w:cs="Calibri"/>
                <w:sz w:val="22"/>
                <w:szCs w:val="22"/>
              </w:rPr>
              <w:t xml:space="preserve"> (Carretera </w:t>
            </w:r>
            <w:proofErr w:type="spellStart"/>
            <w:r w:rsidRPr="000F4FF5">
              <w:rPr>
                <w:rFonts w:ascii="Calibri" w:hAnsi="Calibri" w:cs="Calibri"/>
                <w:sz w:val="22"/>
                <w:szCs w:val="22"/>
              </w:rPr>
              <w:t>Cbba</w:t>
            </w:r>
            <w:proofErr w:type="spellEnd"/>
            <w:r w:rsidRPr="000F4FF5">
              <w:rPr>
                <w:rFonts w:ascii="Calibri" w:hAnsi="Calibri" w:cs="Calibri"/>
                <w:sz w:val="22"/>
                <w:szCs w:val="22"/>
              </w:rPr>
              <w:t>. - Santa Cruz Av. Integración Km.221)</w:t>
            </w:r>
          </w:p>
          <w:p w:rsidR="002E1F10" w:rsidRDefault="002E1F10" w:rsidP="001F3127">
            <w:pPr>
              <w:autoSpaceDE w:val="0"/>
              <w:autoSpaceDN w:val="0"/>
              <w:adjustRightInd w:val="0"/>
              <w:ind w:left="708"/>
              <w:jc w:val="both"/>
              <w:rPr>
                <w:rFonts w:ascii="Calibri" w:hAnsi="Calibri" w:cs="Calibri"/>
                <w:b/>
                <w:sz w:val="22"/>
                <w:szCs w:val="22"/>
              </w:rPr>
            </w:pPr>
            <w:r>
              <w:rPr>
                <w:rFonts w:ascii="Calibri" w:hAnsi="Calibri" w:cs="Calibri"/>
                <w:b/>
                <w:sz w:val="22"/>
                <w:szCs w:val="22"/>
              </w:rPr>
              <w:t>(Viceversa)</w:t>
            </w:r>
          </w:p>
          <w:p w:rsidR="002E1F10" w:rsidRPr="00124C6B" w:rsidRDefault="002E1F10" w:rsidP="002E1F10">
            <w:pPr>
              <w:autoSpaceDE w:val="0"/>
              <w:autoSpaceDN w:val="0"/>
              <w:adjustRightInd w:val="0"/>
              <w:jc w:val="both"/>
              <w:rPr>
                <w:rFonts w:ascii="Calibri" w:hAnsi="Calibri" w:cs="Calibri"/>
                <w:b/>
                <w:sz w:val="22"/>
                <w:szCs w:val="22"/>
              </w:rPr>
            </w:pPr>
            <w:r>
              <w:rPr>
                <w:rFonts w:ascii="Calibri" w:hAnsi="Calibri" w:cs="Calibri"/>
                <w:sz w:val="22"/>
                <w:szCs w:val="22"/>
              </w:rPr>
              <w:t xml:space="preserve"> </w:t>
            </w:r>
          </w:p>
        </w:tc>
      </w:tr>
      <w:tr w:rsidR="002E1F10" w:rsidRPr="00124C6B" w:rsidTr="001F3127">
        <w:trPr>
          <w:gridAfter w:val="1"/>
          <w:wAfter w:w="15" w:type="dxa"/>
        </w:trPr>
        <w:tc>
          <w:tcPr>
            <w:tcW w:w="9324" w:type="dxa"/>
            <w:shd w:val="clear" w:color="auto" w:fill="8DB3E2"/>
          </w:tcPr>
          <w:p w:rsidR="002E1F10" w:rsidRPr="00124C6B" w:rsidRDefault="002E1F10" w:rsidP="00D97BDE">
            <w:pPr>
              <w:numPr>
                <w:ilvl w:val="0"/>
                <w:numId w:val="41"/>
              </w:numPr>
              <w:autoSpaceDE w:val="0"/>
              <w:autoSpaceDN w:val="0"/>
              <w:adjustRightInd w:val="0"/>
              <w:jc w:val="both"/>
              <w:rPr>
                <w:rFonts w:ascii="Calibri" w:hAnsi="Calibri" w:cs="Calibri"/>
                <w:sz w:val="22"/>
                <w:szCs w:val="22"/>
              </w:rPr>
            </w:pPr>
            <w:r w:rsidRPr="00124C6B">
              <w:rPr>
                <w:rFonts w:ascii="Calibri" w:hAnsi="Calibri" w:cs="Calibri"/>
                <w:b/>
                <w:bCs/>
                <w:sz w:val="22"/>
                <w:szCs w:val="22"/>
              </w:rPr>
              <w:t>FISCAL DEL SERVICIO.-</w:t>
            </w:r>
          </w:p>
        </w:tc>
      </w:tr>
      <w:tr w:rsidR="002E1F10" w:rsidRPr="00124C6B" w:rsidTr="001F3127">
        <w:trPr>
          <w:gridAfter w:val="1"/>
          <w:wAfter w:w="15" w:type="dxa"/>
        </w:trPr>
        <w:tc>
          <w:tcPr>
            <w:tcW w:w="9324" w:type="dxa"/>
            <w:shd w:val="clear" w:color="auto" w:fill="auto"/>
          </w:tcPr>
          <w:p w:rsidR="002E1F10" w:rsidRDefault="002E1F10" w:rsidP="001F3127">
            <w:pPr>
              <w:autoSpaceDE w:val="0"/>
              <w:autoSpaceDN w:val="0"/>
              <w:adjustRightInd w:val="0"/>
              <w:jc w:val="both"/>
              <w:rPr>
                <w:rFonts w:ascii="Calibri" w:hAnsi="Calibri" w:cs="Calibri"/>
                <w:sz w:val="22"/>
                <w:szCs w:val="22"/>
              </w:rPr>
            </w:pPr>
            <w:r>
              <w:rPr>
                <w:rFonts w:ascii="Calibri" w:hAnsi="Calibri" w:cs="Calibri"/>
                <w:sz w:val="22"/>
                <w:szCs w:val="22"/>
              </w:rPr>
              <w:t>Los fiscales designados</w:t>
            </w:r>
            <w:r w:rsidRPr="00124C6B">
              <w:rPr>
                <w:rFonts w:ascii="Calibri" w:hAnsi="Calibri" w:cs="Calibri"/>
                <w:sz w:val="22"/>
                <w:szCs w:val="22"/>
              </w:rPr>
              <w:t>, será</w:t>
            </w:r>
            <w:r>
              <w:rPr>
                <w:rFonts w:ascii="Calibri" w:hAnsi="Calibri" w:cs="Calibri"/>
                <w:sz w:val="22"/>
                <w:szCs w:val="22"/>
              </w:rPr>
              <w:t>n</w:t>
            </w:r>
            <w:r w:rsidRPr="00124C6B">
              <w:rPr>
                <w:rFonts w:ascii="Calibri" w:hAnsi="Calibri" w:cs="Calibri"/>
                <w:sz w:val="22"/>
                <w:szCs w:val="22"/>
              </w:rPr>
              <w:t xml:space="preserve"> </w:t>
            </w:r>
            <w:r>
              <w:rPr>
                <w:rFonts w:ascii="Calibri" w:hAnsi="Calibri" w:cs="Calibri"/>
                <w:sz w:val="22"/>
                <w:szCs w:val="22"/>
              </w:rPr>
              <w:t>los</w:t>
            </w:r>
            <w:r w:rsidRPr="00124C6B">
              <w:rPr>
                <w:rFonts w:ascii="Calibri" w:hAnsi="Calibri" w:cs="Calibri"/>
                <w:sz w:val="22"/>
                <w:szCs w:val="22"/>
              </w:rPr>
              <w:t xml:space="preserve"> encargado</w:t>
            </w:r>
            <w:r>
              <w:rPr>
                <w:rFonts w:ascii="Calibri" w:hAnsi="Calibri" w:cs="Calibri"/>
                <w:sz w:val="22"/>
                <w:szCs w:val="22"/>
              </w:rPr>
              <w:t>s</w:t>
            </w:r>
            <w:r w:rsidRPr="00124C6B">
              <w:rPr>
                <w:rFonts w:ascii="Calibri" w:hAnsi="Calibri" w:cs="Calibri"/>
                <w:sz w:val="22"/>
                <w:szCs w:val="22"/>
              </w:rPr>
              <w:t xml:space="preserve"> de hacer cumplir las especificaciones técnicas y contrato, </w:t>
            </w:r>
            <w:r w:rsidRPr="00124C6B">
              <w:rPr>
                <w:rFonts w:ascii="Calibri" w:hAnsi="Calibri" w:cs="Calibri"/>
                <w:sz w:val="22"/>
                <w:szCs w:val="22"/>
              </w:rPr>
              <w:lastRenderedPageBreak/>
              <w:t>asimismo dará conformidad al servicio de forma mensual  según contrato estipulado.</w:t>
            </w:r>
          </w:p>
          <w:p w:rsidR="002E1F10" w:rsidRDefault="002E1F10" w:rsidP="001F3127">
            <w:pPr>
              <w:autoSpaceDE w:val="0"/>
              <w:autoSpaceDN w:val="0"/>
              <w:adjustRightInd w:val="0"/>
              <w:jc w:val="both"/>
              <w:rPr>
                <w:rFonts w:ascii="Calibri" w:hAnsi="Calibri" w:cs="Calibri"/>
                <w:sz w:val="22"/>
                <w:szCs w:val="22"/>
              </w:rPr>
            </w:pPr>
          </w:p>
          <w:p w:rsidR="002E1F10" w:rsidRPr="00124C6B" w:rsidRDefault="002E1F10" w:rsidP="001F3127">
            <w:pPr>
              <w:tabs>
                <w:tab w:val="left" w:pos="567"/>
              </w:tabs>
              <w:rPr>
                <w:rFonts w:ascii="Calibri" w:hAnsi="Calibri" w:cs="Calibri"/>
                <w:bCs/>
                <w:iCs/>
                <w:color w:val="000000"/>
                <w:sz w:val="22"/>
                <w:szCs w:val="22"/>
              </w:rPr>
            </w:pPr>
            <w:r w:rsidRPr="00124C6B">
              <w:rPr>
                <w:rFonts w:ascii="Calibri" w:hAnsi="Calibri" w:cs="Calibri"/>
                <w:bCs/>
                <w:iCs/>
                <w:color w:val="000000"/>
                <w:sz w:val="22"/>
                <w:szCs w:val="22"/>
              </w:rPr>
              <w:t xml:space="preserve">YPFB </w:t>
            </w:r>
            <w:r>
              <w:rPr>
                <w:rFonts w:ascii="Calibri" w:hAnsi="Calibri" w:cs="Calibri"/>
                <w:bCs/>
                <w:iCs/>
                <w:color w:val="000000"/>
                <w:sz w:val="22"/>
                <w:szCs w:val="22"/>
              </w:rPr>
              <w:t xml:space="preserve">tendrá </w:t>
            </w:r>
            <w:r w:rsidRPr="00124C6B">
              <w:rPr>
                <w:rFonts w:ascii="Calibri" w:hAnsi="Calibri" w:cs="Calibri"/>
                <w:bCs/>
                <w:iCs/>
                <w:color w:val="000000"/>
                <w:sz w:val="22"/>
                <w:szCs w:val="22"/>
              </w:rPr>
              <w:t>la libertad de realizar inspecciones al vehículo para determinar si se encuentra apto para el transporte antes de cada carga. En caso de no autorizar la carga, el adjudicado proveerá otro vehículo de similares características.</w:t>
            </w:r>
          </w:p>
          <w:p w:rsidR="002E1F10" w:rsidRPr="00124C6B" w:rsidRDefault="002E1F10" w:rsidP="001F3127">
            <w:pPr>
              <w:autoSpaceDE w:val="0"/>
              <w:autoSpaceDN w:val="0"/>
              <w:adjustRightInd w:val="0"/>
              <w:jc w:val="center"/>
              <w:rPr>
                <w:rFonts w:ascii="Calibri" w:hAnsi="Calibri" w:cs="Calibri"/>
                <w:sz w:val="22"/>
                <w:szCs w:val="22"/>
              </w:rPr>
            </w:pPr>
          </w:p>
        </w:tc>
      </w:tr>
      <w:tr w:rsidR="002E1F10" w:rsidRPr="00124C6B" w:rsidTr="001F3127">
        <w:trPr>
          <w:gridAfter w:val="1"/>
          <w:wAfter w:w="15" w:type="dxa"/>
        </w:trPr>
        <w:tc>
          <w:tcPr>
            <w:tcW w:w="9324" w:type="dxa"/>
            <w:shd w:val="clear" w:color="auto" w:fill="8DB3E2"/>
          </w:tcPr>
          <w:p w:rsidR="002E1F10" w:rsidRPr="00124C6B" w:rsidRDefault="002E1F10" w:rsidP="00D97BDE">
            <w:pPr>
              <w:numPr>
                <w:ilvl w:val="0"/>
                <w:numId w:val="41"/>
              </w:numPr>
              <w:rPr>
                <w:rFonts w:ascii="Calibri" w:hAnsi="Calibri" w:cs="Calibri"/>
                <w:sz w:val="22"/>
                <w:szCs w:val="22"/>
              </w:rPr>
            </w:pPr>
            <w:r w:rsidRPr="00124C6B">
              <w:rPr>
                <w:rFonts w:ascii="Calibri" w:hAnsi="Calibri" w:cs="Calibri"/>
                <w:b/>
                <w:bCs/>
                <w:sz w:val="22"/>
                <w:szCs w:val="22"/>
              </w:rPr>
              <w:lastRenderedPageBreak/>
              <w:t>SEGUROS.-</w:t>
            </w:r>
            <w:r>
              <w:rPr>
                <w:rFonts w:ascii="Calibri" w:hAnsi="Calibri" w:cs="Calibri"/>
                <w:b/>
                <w:bCs/>
                <w:sz w:val="22"/>
                <w:szCs w:val="22"/>
              </w:rPr>
              <w:t xml:space="preserve"> </w:t>
            </w:r>
          </w:p>
        </w:tc>
      </w:tr>
      <w:tr w:rsidR="002E1F10" w:rsidRPr="00124C6B" w:rsidTr="001F3127">
        <w:trPr>
          <w:gridAfter w:val="1"/>
          <w:wAfter w:w="15" w:type="dxa"/>
        </w:trPr>
        <w:tc>
          <w:tcPr>
            <w:tcW w:w="9324" w:type="dxa"/>
            <w:shd w:val="clear" w:color="auto" w:fill="auto"/>
          </w:tcPr>
          <w:p w:rsidR="002E1F10" w:rsidRPr="00124C6B" w:rsidRDefault="002E1F10" w:rsidP="001F3127">
            <w:pPr>
              <w:jc w:val="both"/>
              <w:rPr>
                <w:rFonts w:ascii="Calibri" w:hAnsi="Calibri" w:cs="Calibri"/>
                <w:b/>
                <w:sz w:val="22"/>
                <w:szCs w:val="22"/>
                <w:lang w:val="es-MX"/>
              </w:rPr>
            </w:pPr>
            <w:r w:rsidRPr="00124C6B">
              <w:rPr>
                <w:rFonts w:ascii="Calibri" w:hAnsi="Calibri" w:cs="Calibri"/>
                <w:b/>
                <w:sz w:val="22"/>
                <w:szCs w:val="22"/>
                <w:lang w:val="es-MX"/>
              </w:rPr>
              <w:t>REQUISITOS PARA LA CLAUSULA EN EL TRANSPORTE DE COMBUSTIBLE</w:t>
            </w:r>
          </w:p>
          <w:p w:rsidR="002E1F10" w:rsidRPr="00124C6B" w:rsidRDefault="002E1F10" w:rsidP="001F3127">
            <w:pPr>
              <w:jc w:val="both"/>
              <w:rPr>
                <w:rFonts w:ascii="Calibri" w:hAnsi="Calibri" w:cs="Calibri"/>
                <w:color w:val="000000"/>
                <w:sz w:val="22"/>
                <w:szCs w:val="22"/>
              </w:rPr>
            </w:pPr>
            <w:r w:rsidRPr="00124C6B">
              <w:rPr>
                <w:rFonts w:ascii="Calibri" w:hAnsi="Calibri" w:cs="Calibri"/>
                <w:color w:val="000000"/>
                <w:sz w:val="22"/>
                <w:szCs w:val="22"/>
              </w:rPr>
              <w:t>La empresa adjudicada, deberá presentar y mantener vigente forma ininterrumpida durante todo el periodo del contrato las pólizas de seguros especificadas a continuación:</w:t>
            </w:r>
          </w:p>
          <w:p w:rsidR="002E1F10" w:rsidRPr="00124C6B" w:rsidRDefault="002E1F10" w:rsidP="001F3127">
            <w:pPr>
              <w:jc w:val="both"/>
              <w:rPr>
                <w:rFonts w:ascii="Calibri" w:hAnsi="Calibri" w:cs="Calibri"/>
                <w:color w:val="000000"/>
                <w:sz w:val="22"/>
                <w:szCs w:val="22"/>
              </w:rPr>
            </w:pPr>
          </w:p>
          <w:p w:rsidR="002E1F10" w:rsidRPr="00124C6B" w:rsidRDefault="002E1F10" w:rsidP="00D97BDE">
            <w:pPr>
              <w:numPr>
                <w:ilvl w:val="0"/>
                <w:numId w:val="40"/>
              </w:numPr>
              <w:ind w:left="426"/>
              <w:jc w:val="both"/>
              <w:rPr>
                <w:rFonts w:ascii="Calibri" w:hAnsi="Calibri" w:cs="Calibri"/>
                <w:b/>
                <w:color w:val="000000"/>
                <w:sz w:val="22"/>
                <w:szCs w:val="22"/>
              </w:rPr>
            </w:pPr>
            <w:r w:rsidRPr="00124C6B">
              <w:rPr>
                <w:rFonts w:ascii="Calibri" w:hAnsi="Calibri" w:cs="Calibri"/>
                <w:b/>
                <w:color w:val="000000"/>
                <w:sz w:val="22"/>
                <w:szCs w:val="22"/>
              </w:rPr>
              <w:t>CLAUSULA DE SEGUROS</w:t>
            </w:r>
          </w:p>
          <w:p w:rsidR="002E1F10" w:rsidRPr="00124C6B" w:rsidRDefault="002E1F10" w:rsidP="001F3127">
            <w:pPr>
              <w:ind w:left="66"/>
              <w:jc w:val="both"/>
              <w:rPr>
                <w:rFonts w:ascii="Calibri" w:hAnsi="Calibri" w:cs="Calibri"/>
                <w:color w:val="000000"/>
                <w:sz w:val="22"/>
                <w:szCs w:val="22"/>
              </w:rPr>
            </w:pPr>
            <w:r w:rsidRPr="00124C6B">
              <w:rPr>
                <w:rFonts w:ascii="Calibri" w:hAnsi="Calibri" w:cs="Calibri"/>
                <w:color w:val="000000"/>
                <w:sz w:val="22"/>
                <w:szCs w:val="22"/>
              </w:rPr>
              <w:t xml:space="preserve">Seguro de Transporte de Mercadería, con cobertura desde el punto de despacho y/o carguío hasta el punto de recepción y/o </w:t>
            </w:r>
            <w:proofErr w:type="spellStart"/>
            <w:r w:rsidRPr="00124C6B">
              <w:rPr>
                <w:rFonts w:ascii="Calibri" w:hAnsi="Calibri" w:cs="Calibri"/>
                <w:color w:val="000000"/>
                <w:sz w:val="22"/>
                <w:szCs w:val="22"/>
              </w:rPr>
              <w:t>descarguio</w:t>
            </w:r>
            <w:proofErr w:type="spellEnd"/>
            <w:r w:rsidRPr="00124C6B">
              <w:rPr>
                <w:rFonts w:ascii="Calibri" w:hAnsi="Calibri" w:cs="Calibri"/>
                <w:color w:val="000000"/>
                <w:sz w:val="22"/>
                <w:szCs w:val="22"/>
              </w:rPr>
              <w:t xml:space="preserve"> (Clausula “A” del INSTITUTO DE LONDRES) que cubra el valor total de las garrafas Transportadas. Esta Póliza debe estar necesariamente subrogada a favor de YPFB.</w:t>
            </w:r>
          </w:p>
          <w:p w:rsidR="002E1F10" w:rsidRPr="00124C6B" w:rsidRDefault="002E1F10" w:rsidP="001F3127">
            <w:pPr>
              <w:ind w:left="720"/>
              <w:jc w:val="both"/>
              <w:rPr>
                <w:rFonts w:ascii="Calibri" w:hAnsi="Calibri" w:cs="Calibri"/>
                <w:color w:val="000000"/>
                <w:sz w:val="22"/>
                <w:szCs w:val="22"/>
              </w:rPr>
            </w:pPr>
          </w:p>
          <w:p w:rsidR="002E1F10" w:rsidRPr="00124C6B" w:rsidRDefault="002E1F10" w:rsidP="00D97BDE">
            <w:pPr>
              <w:numPr>
                <w:ilvl w:val="0"/>
                <w:numId w:val="40"/>
              </w:numPr>
              <w:ind w:left="426"/>
              <w:jc w:val="both"/>
              <w:rPr>
                <w:rFonts w:ascii="Calibri" w:hAnsi="Calibri" w:cs="Calibri"/>
                <w:b/>
                <w:color w:val="000000"/>
                <w:sz w:val="22"/>
                <w:szCs w:val="22"/>
              </w:rPr>
            </w:pPr>
            <w:r w:rsidRPr="00124C6B">
              <w:rPr>
                <w:rFonts w:ascii="Calibri" w:hAnsi="Calibri" w:cs="Calibri"/>
                <w:b/>
                <w:color w:val="000000"/>
                <w:sz w:val="22"/>
                <w:szCs w:val="22"/>
              </w:rPr>
              <w:t>CONDICIONES ADICIONALES</w:t>
            </w:r>
          </w:p>
          <w:p w:rsidR="002E1F10" w:rsidRPr="00124C6B" w:rsidRDefault="002E1F10" w:rsidP="001F3127">
            <w:pPr>
              <w:ind w:left="66"/>
              <w:jc w:val="both"/>
              <w:rPr>
                <w:rFonts w:ascii="Calibri" w:hAnsi="Calibri" w:cs="Calibri"/>
                <w:color w:val="000000"/>
                <w:sz w:val="22"/>
                <w:szCs w:val="22"/>
              </w:rPr>
            </w:pPr>
            <w:r w:rsidRPr="00124C6B">
              <w:rPr>
                <w:rFonts w:ascii="Calibri" w:hAnsi="Calibri" w:cs="Calibri"/>
                <w:color w:val="000000"/>
                <w:sz w:val="22"/>
                <w:szCs w:val="22"/>
              </w:rPr>
              <w:t>Todas las pólizas de seguros anteriormente mencionadas, deberán cumplir las siguientes condiciones adicionales:</w:t>
            </w:r>
          </w:p>
          <w:p w:rsidR="002E1F10" w:rsidRPr="00124C6B" w:rsidRDefault="002E1F10" w:rsidP="001F3127">
            <w:pPr>
              <w:ind w:left="720"/>
              <w:jc w:val="both"/>
              <w:rPr>
                <w:rFonts w:ascii="Calibri" w:hAnsi="Calibri" w:cs="Calibri"/>
                <w:color w:val="000000"/>
                <w:sz w:val="22"/>
                <w:szCs w:val="22"/>
              </w:rPr>
            </w:pPr>
          </w:p>
          <w:p w:rsidR="002E1F10" w:rsidRPr="00124C6B" w:rsidRDefault="002E1F10" w:rsidP="00D97BDE">
            <w:pPr>
              <w:numPr>
                <w:ilvl w:val="0"/>
                <w:numId w:val="31"/>
              </w:numPr>
              <w:ind w:left="567"/>
              <w:jc w:val="both"/>
              <w:rPr>
                <w:rFonts w:ascii="Calibri" w:hAnsi="Calibri" w:cs="Calibri"/>
                <w:color w:val="000000"/>
                <w:sz w:val="22"/>
                <w:szCs w:val="22"/>
              </w:rPr>
            </w:pPr>
            <w:r w:rsidRPr="00124C6B">
              <w:rPr>
                <w:rFonts w:ascii="Calibri" w:hAnsi="Calibri" w:cs="Calibri"/>
                <w:color w:val="000000"/>
                <w:sz w:val="22"/>
                <w:szCs w:val="22"/>
              </w:rPr>
              <w:t>De suspenderse por cualquier razón la vigencia o cobertura de la  pólizas nominada precedentemente, o bien se presente la existencia de eventos no cubiertos por las mismas; el transportista se hace enteramente responsable frente a YPFB y a terceros por todos los daños emergentes.</w:t>
            </w:r>
          </w:p>
          <w:p w:rsidR="002E1F10" w:rsidRPr="00303A78" w:rsidRDefault="002E1F10" w:rsidP="00D97BDE">
            <w:pPr>
              <w:numPr>
                <w:ilvl w:val="0"/>
                <w:numId w:val="31"/>
              </w:numPr>
              <w:ind w:left="567"/>
              <w:jc w:val="both"/>
              <w:rPr>
                <w:rFonts w:ascii="Calibri" w:hAnsi="Calibri" w:cs="Calibri"/>
                <w:b/>
                <w:i/>
                <w:color w:val="000000"/>
                <w:sz w:val="22"/>
                <w:szCs w:val="22"/>
              </w:rPr>
            </w:pPr>
            <w:r w:rsidRPr="00124C6B">
              <w:rPr>
                <w:rFonts w:ascii="Calibri" w:hAnsi="Calibri" w:cs="Calibri"/>
                <w:color w:val="000000"/>
                <w:sz w:val="22"/>
                <w:szCs w:val="22"/>
              </w:rPr>
              <w:t xml:space="preserve">El transportista, una vez adjudicado, </w:t>
            </w:r>
            <w:r w:rsidRPr="00303A78">
              <w:rPr>
                <w:rFonts w:ascii="Calibri" w:hAnsi="Calibri" w:cs="Calibri"/>
                <w:b/>
                <w:i/>
                <w:color w:val="000000"/>
                <w:sz w:val="22"/>
                <w:szCs w:val="22"/>
              </w:rPr>
              <w:t>deberá entregar una copia de la citada Póliza a YPFB. Antes de la suscripción del contrato.</w:t>
            </w:r>
          </w:p>
          <w:p w:rsidR="002E1F10" w:rsidRPr="00124C6B" w:rsidRDefault="002E1F10" w:rsidP="001F3127">
            <w:pPr>
              <w:jc w:val="both"/>
              <w:rPr>
                <w:rFonts w:ascii="Calibri" w:hAnsi="Calibri" w:cs="Calibri"/>
                <w:color w:val="000000"/>
                <w:sz w:val="22"/>
                <w:szCs w:val="22"/>
              </w:rPr>
            </w:pPr>
          </w:p>
        </w:tc>
      </w:tr>
      <w:tr w:rsidR="002E1F10" w:rsidRPr="00124C6B" w:rsidTr="001F3127">
        <w:trPr>
          <w:gridAfter w:val="1"/>
          <w:wAfter w:w="15" w:type="dxa"/>
        </w:trPr>
        <w:tc>
          <w:tcPr>
            <w:tcW w:w="9324" w:type="dxa"/>
            <w:shd w:val="clear" w:color="auto" w:fill="8DB3E2"/>
          </w:tcPr>
          <w:p w:rsidR="002E1F10" w:rsidRPr="00124C6B" w:rsidRDefault="002E1F10" w:rsidP="00D97BDE">
            <w:pPr>
              <w:numPr>
                <w:ilvl w:val="0"/>
                <w:numId w:val="41"/>
              </w:numPr>
              <w:rPr>
                <w:rFonts w:ascii="Calibri" w:hAnsi="Calibri" w:cs="Calibri"/>
                <w:sz w:val="22"/>
                <w:szCs w:val="22"/>
              </w:rPr>
            </w:pPr>
            <w:r w:rsidRPr="00124C6B">
              <w:rPr>
                <w:rFonts w:ascii="Calibri" w:hAnsi="Calibri" w:cs="Calibri"/>
                <w:b/>
                <w:sz w:val="22"/>
                <w:szCs w:val="22"/>
              </w:rPr>
              <w:t xml:space="preserve">PLAN DE MEDIDAS DE PREVENCION Y MITIGACION.- </w:t>
            </w:r>
          </w:p>
        </w:tc>
      </w:tr>
      <w:tr w:rsidR="002E1F10" w:rsidRPr="00124C6B" w:rsidTr="001F3127">
        <w:trPr>
          <w:gridAfter w:val="1"/>
          <w:wAfter w:w="15" w:type="dxa"/>
        </w:trPr>
        <w:tc>
          <w:tcPr>
            <w:tcW w:w="9324" w:type="dxa"/>
            <w:shd w:val="clear" w:color="auto" w:fill="auto"/>
          </w:tcPr>
          <w:p w:rsidR="002E1F10" w:rsidRDefault="002E1F10" w:rsidP="001F3127">
            <w:pPr>
              <w:jc w:val="both"/>
              <w:rPr>
                <w:rFonts w:ascii="Calibri" w:hAnsi="Calibri" w:cs="Calibri"/>
                <w:sz w:val="22"/>
                <w:szCs w:val="22"/>
              </w:rPr>
            </w:pPr>
          </w:p>
          <w:p w:rsidR="002E1F10" w:rsidRDefault="002E1F10" w:rsidP="001F3127">
            <w:pPr>
              <w:jc w:val="both"/>
              <w:rPr>
                <w:rFonts w:ascii="Calibri" w:hAnsi="Calibri" w:cs="Calibri"/>
                <w:sz w:val="22"/>
                <w:szCs w:val="22"/>
              </w:rPr>
            </w:pPr>
            <w:r>
              <w:rPr>
                <w:rFonts w:ascii="Calibri" w:hAnsi="Calibri" w:cs="Calibri"/>
                <w:sz w:val="22"/>
                <w:szCs w:val="22"/>
              </w:rPr>
              <w:t>Las empresas adjudicadas antes de la suscripción de contrato  presentaran el plan de prevención y mitigación el cual se detalla a continuación:</w:t>
            </w:r>
          </w:p>
          <w:p w:rsidR="002E1F10" w:rsidRDefault="002E1F10" w:rsidP="001F3127">
            <w:pPr>
              <w:jc w:val="both"/>
              <w:rPr>
                <w:rFonts w:ascii="Calibri" w:hAnsi="Calibri" w:cs="Calibri"/>
                <w:sz w:val="22"/>
                <w:szCs w:val="22"/>
              </w:rPr>
            </w:pPr>
          </w:p>
          <w:p w:rsidR="002E1F10" w:rsidRPr="00124C6B" w:rsidRDefault="002E1F10" w:rsidP="001F3127">
            <w:pPr>
              <w:jc w:val="both"/>
              <w:rPr>
                <w:rFonts w:ascii="Calibri" w:hAnsi="Calibri" w:cs="Calibri"/>
                <w:sz w:val="22"/>
                <w:szCs w:val="22"/>
              </w:rPr>
            </w:pPr>
            <w:r w:rsidRPr="00124C6B">
              <w:rPr>
                <w:rFonts w:ascii="Calibri" w:hAnsi="Calibri" w:cs="Calibri"/>
                <w:sz w:val="22"/>
                <w:szCs w:val="22"/>
              </w:rPr>
              <w:t xml:space="preserve">En función del comportamiento de la siniestralidad en el transporte terrestre de hidrocarburos importados, la misma que reporto altos costos, es imprescindible que los proponentes presenten un adecuado </w:t>
            </w:r>
            <w:r w:rsidRPr="00124C6B">
              <w:rPr>
                <w:rFonts w:ascii="Calibri" w:hAnsi="Calibri" w:cs="Calibri"/>
                <w:b/>
                <w:sz w:val="22"/>
                <w:szCs w:val="22"/>
              </w:rPr>
              <w:t>“Plan de Medidas de Prevención y Mitigación”</w:t>
            </w:r>
            <w:r w:rsidRPr="00124C6B">
              <w:rPr>
                <w:rFonts w:ascii="Calibri" w:hAnsi="Calibri" w:cs="Calibri"/>
                <w:sz w:val="22"/>
                <w:szCs w:val="22"/>
              </w:rPr>
              <w:t xml:space="preserve">, a fin de bajar la frecuencia, el efecto y la intensidad que ocasiona los derrames.  </w:t>
            </w:r>
          </w:p>
          <w:p w:rsidR="002E1F10" w:rsidRPr="00124C6B" w:rsidRDefault="002E1F10" w:rsidP="001F3127">
            <w:pPr>
              <w:jc w:val="both"/>
              <w:rPr>
                <w:rFonts w:ascii="Calibri" w:hAnsi="Calibri" w:cs="Calibri"/>
                <w:sz w:val="22"/>
                <w:szCs w:val="22"/>
              </w:rPr>
            </w:pPr>
          </w:p>
          <w:p w:rsidR="002E1F10" w:rsidRPr="00124C6B" w:rsidRDefault="002E1F10" w:rsidP="001F3127">
            <w:pPr>
              <w:jc w:val="both"/>
              <w:rPr>
                <w:rFonts w:ascii="Calibri" w:hAnsi="Calibri" w:cs="Calibri"/>
                <w:sz w:val="22"/>
                <w:szCs w:val="22"/>
              </w:rPr>
            </w:pPr>
            <w:r w:rsidRPr="00124C6B">
              <w:rPr>
                <w:rFonts w:ascii="Calibri" w:hAnsi="Calibri" w:cs="Calibri"/>
                <w:sz w:val="22"/>
                <w:szCs w:val="22"/>
              </w:rPr>
              <w:t>Este Plan de Medidas de Prevención y Mitigación debe considerar las diferentes áreas y acciones que se deben realizar para evitar, reducir, mitigar  y/o remediar los impactos que se generen en los derrames en el transporte:</w:t>
            </w:r>
          </w:p>
          <w:p w:rsidR="002E1F10" w:rsidRPr="00124C6B" w:rsidRDefault="002E1F10" w:rsidP="001F3127">
            <w:pPr>
              <w:tabs>
                <w:tab w:val="left" w:pos="993"/>
              </w:tabs>
              <w:jc w:val="both"/>
              <w:rPr>
                <w:rFonts w:ascii="Calibri" w:hAnsi="Calibri" w:cs="Calibri"/>
                <w:sz w:val="22"/>
                <w:szCs w:val="22"/>
              </w:rPr>
            </w:pPr>
          </w:p>
          <w:p w:rsidR="002E1F10" w:rsidRPr="00124C6B" w:rsidRDefault="002E1F10" w:rsidP="001F3127">
            <w:pPr>
              <w:tabs>
                <w:tab w:val="left" w:pos="993"/>
              </w:tabs>
              <w:jc w:val="both"/>
              <w:rPr>
                <w:rFonts w:ascii="Calibri" w:hAnsi="Calibri" w:cs="Calibri"/>
                <w:b/>
                <w:sz w:val="22"/>
                <w:szCs w:val="22"/>
              </w:rPr>
            </w:pPr>
            <w:r w:rsidRPr="00124C6B">
              <w:rPr>
                <w:rFonts w:ascii="Calibri" w:hAnsi="Calibri" w:cs="Calibri"/>
                <w:b/>
                <w:sz w:val="22"/>
                <w:szCs w:val="22"/>
                <w:u w:val="single"/>
              </w:rPr>
              <w:t>Prevención:</w:t>
            </w:r>
            <w:r w:rsidRPr="00124C6B">
              <w:rPr>
                <w:rFonts w:ascii="Calibri" w:hAnsi="Calibri" w:cs="Calibri"/>
                <w:sz w:val="22"/>
                <w:szCs w:val="22"/>
              </w:rPr>
              <w:t xml:space="preserve"> introducir medidas preventivas y/o correctoras en el desarrollo del servicio a fin de anular, atenuar, evitar o corregir las acciones que podrían ocasionar un derrame de hidrocarburos.</w:t>
            </w:r>
          </w:p>
          <w:p w:rsidR="002E1F10" w:rsidRPr="00124C6B" w:rsidRDefault="002E1F10" w:rsidP="001F3127">
            <w:pPr>
              <w:tabs>
                <w:tab w:val="left" w:pos="993"/>
              </w:tabs>
              <w:jc w:val="both"/>
              <w:rPr>
                <w:rFonts w:ascii="Calibri" w:hAnsi="Calibri" w:cs="Calibri"/>
                <w:b/>
                <w:sz w:val="22"/>
                <w:szCs w:val="22"/>
              </w:rPr>
            </w:pPr>
          </w:p>
          <w:p w:rsidR="002E1F10" w:rsidRPr="00124C6B" w:rsidRDefault="002E1F10" w:rsidP="001F3127">
            <w:pPr>
              <w:tabs>
                <w:tab w:val="left" w:pos="993"/>
              </w:tabs>
              <w:jc w:val="both"/>
              <w:rPr>
                <w:rFonts w:ascii="Calibri" w:hAnsi="Calibri" w:cs="Calibri"/>
                <w:sz w:val="22"/>
                <w:szCs w:val="22"/>
              </w:rPr>
            </w:pPr>
            <w:r w:rsidRPr="00124C6B">
              <w:rPr>
                <w:rFonts w:ascii="Calibri" w:hAnsi="Calibri" w:cs="Calibri"/>
                <w:b/>
                <w:sz w:val="22"/>
                <w:szCs w:val="22"/>
                <w:u w:val="single"/>
              </w:rPr>
              <w:t>Mitigación:</w:t>
            </w:r>
            <w:r w:rsidRPr="00124C6B">
              <w:rPr>
                <w:rFonts w:ascii="Calibri" w:hAnsi="Calibri" w:cs="Calibri"/>
                <w:sz w:val="22"/>
                <w:szCs w:val="22"/>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p>
          <w:p w:rsidR="002E1F10" w:rsidRPr="00124C6B" w:rsidRDefault="002E1F10" w:rsidP="001F3127">
            <w:pPr>
              <w:jc w:val="both"/>
              <w:rPr>
                <w:rFonts w:ascii="Calibri" w:hAnsi="Calibri" w:cs="Calibri"/>
                <w:b/>
                <w:sz w:val="22"/>
                <w:szCs w:val="22"/>
                <w:u w:val="single"/>
              </w:rPr>
            </w:pPr>
          </w:p>
          <w:p w:rsidR="002E1F10" w:rsidRPr="00124C6B" w:rsidRDefault="002E1F10" w:rsidP="001F3127">
            <w:pPr>
              <w:jc w:val="both"/>
              <w:rPr>
                <w:rFonts w:ascii="Calibri" w:hAnsi="Calibri" w:cs="Calibri"/>
                <w:sz w:val="22"/>
                <w:szCs w:val="22"/>
              </w:rPr>
            </w:pPr>
            <w:r w:rsidRPr="00124C6B">
              <w:rPr>
                <w:rFonts w:ascii="Calibri" w:hAnsi="Calibri" w:cs="Calibri"/>
                <w:sz w:val="22"/>
                <w:szCs w:val="22"/>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124C6B">
              <w:rPr>
                <w:rFonts w:ascii="Calibri" w:hAnsi="Calibri" w:cs="Calibri"/>
                <w:sz w:val="22"/>
                <w:szCs w:val="22"/>
                <w:lang w:val="es-UY"/>
              </w:rPr>
              <w:t xml:space="preserve">respuesta inmediata a los accidentes </w:t>
            </w:r>
            <w:r w:rsidRPr="00124C6B">
              <w:rPr>
                <w:rFonts w:ascii="Calibri" w:hAnsi="Calibri" w:cs="Calibri"/>
                <w:sz w:val="22"/>
                <w:szCs w:val="22"/>
              </w:rPr>
              <w:t>en el transporte terrestre de hidrocarburos importados.</w:t>
            </w:r>
          </w:p>
          <w:p w:rsidR="002E1F10" w:rsidRPr="00124C6B" w:rsidRDefault="002E1F10" w:rsidP="001F3127">
            <w:pPr>
              <w:jc w:val="both"/>
              <w:rPr>
                <w:rFonts w:ascii="Calibri" w:hAnsi="Calibri" w:cs="Calibri"/>
                <w:sz w:val="22"/>
                <w:szCs w:val="22"/>
                <w:lang w:val="es-UY"/>
              </w:rPr>
            </w:pPr>
          </w:p>
          <w:p w:rsidR="002E1F10" w:rsidRDefault="002E1F10" w:rsidP="001F3127">
            <w:pPr>
              <w:pStyle w:val="Textoindependiente"/>
              <w:tabs>
                <w:tab w:val="left" w:pos="5361"/>
              </w:tabs>
              <w:rPr>
                <w:rFonts w:ascii="Calibri" w:hAnsi="Calibri" w:cs="Calibri"/>
                <w:sz w:val="22"/>
                <w:szCs w:val="22"/>
                <w:lang w:val="es-UY"/>
              </w:rPr>
            </w:pPr>
            <w:r w:rsidRPr="00124C6B">
              <w:rPr>
                <w:rFonts w:ascii="Calibri" w:hAnsi="Calibri" w:cs="Calibri"/>
                <w:sz w:val="22"/>
                <w:szCs w:val="22"/>
                <w:lang w:val="es-UY"/>
              </w:rPr>
              <w:t>Este Plan debe abarcar los siguientes aspectos:</w:t>
            </w:r>
          </w:p>
          <w:p w:rsidR="002E1F10" w:rsidRPr="00124C6B" w:rsidRDefault="002E1F10" w:rsidP="001F3127">
            <w:pPr>
              <w:jc w:val="both"/>
              <w:rPr>
                <w:rFonts w:ascii="Calibri" w:hAnsi="Calibri" w:cs="Calibri"/>
                <w:sz w:val="22"/>
                <w:szCs w:val="22"/>
              </w:rPr>
            </w:pPr>
            <w:r w:rsidRPr="00124C6B">
              <w:rPr>
                <w:rFonts w:ascii="Calibri" w:hAnsi="Calibri" w:cs="Calibri"/>
                <w:b/>
                <w:sz w:val="22"/>
                <w:szCs w:val="22"/>
                <w:u w:val="single"/>
              </w:rPr>
              <w:t xml:space="preserve">Logísticas de Operación para riesgos en el transporte </w:t>
            </w:r>
          </w:p>
          <w:p w:rsidR="002E1F10" w:rsidRPr="00124C6B" w:rsidRDefault="002E1F10" w:rsidP="001F3127">
            <w:pPr>
              <w:tabs>
                <w:tab w:val="left" w:pos="993"/>
              </w:tabs>
              <w:ind w:left="360"/>
              <w:jc w:val="both"/>
              <w:rPr>
                <w:rFonts w:ascii="Calibri" w:hAnsi="Calibri" w:cs="Calibri"/>
                <w:b/>
                <w:sz w:val="22"/>
                <w:szCs w:val="22"/>
                <w:u w:val="single"/>
              </w:rPr>
            </w:pPr>
          </w:p>
          <w:p w:rsidR="002E1F10" w:rsidRPr="00124C6B" w:rsidRDefault="002E1F10" w:rsidP="001F3127">
            <w:pPr>
              <w:tabs>
                <w:tab w:val="left" w:pos="993"/>
              </w:tabs>
              <w:ind w:left="360"/>
              <w:jc w:val="both"/>
              <w:rPr>
                <w:rFonts w:ascii="Calibri" w:hAnsi="Calibri" w:cs="Calibri"/>
                <w:sz w:val="22"/>
                <w:szCs w:val="22"/>
              </w:rPr>
            </w:pPr>
            <w:r w:rsidRPr="00124C6B">
              <w:rPr>
                <w:rFonts w:ascii="Calibri" w:hAnsi="Calibri" w:cs="Calibri"/>
                <w:b/>
                <w:sz w:val="22"/>
                <w:szCs w:val="22"/>
                <w:u w:val="single"/>
              </w:rPr>
              <w:t>Plan de Prevención</w:t>
            </w:r>
          </w:p>
          <w:p w:rsidR="002E1F10" w:rsidRPr="00124C6B" w:rsidRDefault="002E1F10" w:rsidP="00D97BDE">
            <w:pPr>
              <w:numPr>
                <w:ilvl w:val="2"/>
                <w:numId w:val="32"/>
              </w:numPr>
              <w:tabs>
                <w:tab w:val="left" w:pos="1560"/>
              </w:tabs>
              <w:jc w:val="both"/>
              <w:rPr>
                <w:rFonts w:ascii="Calibri" w:hAnsi="Calibri" w:cs="Calibri"/>
                <w:sz w:val="22"/>
                <w:szCs w:val="22"/>
              </w:rPr>
            </w:pPr>
            <w:r w:rsidRPr="00124C6B">
              <w:rPr>
                <w:rFonts w:ascii="Calibri" w:hAnsi="Calibri" w:cs="Calibri"/>
                <w:sz w:val="22"/>
                <w:szCs w:val="22"/>
              </w:rPr>
              <w:t>Selección del conductor y el vehículo</w:t>
            </w:r>
          </w:p>
          <w:p w:rsidR="002E1F10" w:rsidRPr="00124C6B" w:rsidRDefault="002E1F10" w:rsidP="00D97BDE">
            <w:pPr>
              <w:numPr>
                <w:ilvl w:val="2"/>
                <w:numId w:val="33"/>
              </w:numPr>
              <w:tabs>
                <w:tab w:val="left" w:pos="1560"/>
              </w:tabs>
              <w:jc w:val="both"/>
              <w:rPr>
                <w:rFonts w:ascii="Calibri" w:hAnsi="Calibri" w:cs="Calibri"/>
                <w:color w:val="C00000"/>
                <w:sz w:val="22"/>
                <w:szCs w:val="22"/>
              </w:rPr>
            </w:pPr>
            <w:r w:rsidRPr="00124C6B">
              <w:rPr>
                <w:rFonts w:ascii="Calibri" w:hAnsi="Calibri" w:cs="Calibri"/>
                <w:sz w:val="22"/>
                <w:szCs w:val="22"/>
              </w:rPr>
              <w:t>Manejo Defensivo</w:t>
            </w:r>
          </w:p>
          <w:p w:rsidR="002E1F10" w:rsidRPr="00124C6B" w:rsidRDefault="002E1F10" w:rsidP="00D97BDE">
            <w:pPr>
              <w:numPr>
                <w:ilvl w:val="2"/>
                <w:numId w:val="34"/>
              </w:numPr>
              <w:tabs>
                <w:tab w:val="left" w:pos="1560"/>
              </w:tabs>
              <w:jc w:val="both"/>
              <w:rPr>
                <w:rFonts w:ascii="Calibri" w:hAnsi="Calibri" w:cs="Calibri"/>
                <w:color w:val="000000"/>
                <w:sz w:val="22"/>
                <w:szCs w:val="22"/>
              </w:rPr>
            </w:pPr>
            <w:r w:rsidRPr="00124C6B">
              <w:rPr>
                <w:rFonts w:ascii="Calibri" w:hAnsi="Calibri" w:cs="Calibri"/>
                <w:sz w:val="22"/>
                <w:szCs w:val="22"/>
              </w:rPr>
              <w:t>Carga horaria de conducción</w:t>
            </w:r>
          </w:p>
          <w:p w:rsidR="002E1F10" w:rsidRPr="00124C6B" w:rsidRDefault="002E1F10" w:rsidP="00D97BDE">
            <w:pPr>
              <w:numPr>
                <w:ilvl w:val="2"/>
                <w:numId w:val="35"/>
              </w:numPr>
              <w:tabs>
                <w:tab w:val="left" w:pos="1560"/>
              </w:tabs>
              <w:jc w:val="both"/>
              <w:rPr>
                <w:rFonts w:ascii="Calibri" w:hAnsi="Calibri" w:cs="Calibri"/>
                <w:sz w:val="22"/>
                <w:szCs w:val="22"/>
              </w:rPr>
            </w:pPr>
            <w:r w:rsidRPr="00124C6B">
              <w:rPr>
                <w:rFonts w:ascii="Calibri" w:hAnsi="Calibri" w:cs="Calibri"/>
                <w:sz w:val="22"/>
                <w:szCs w:val="22"/>
              </w:rPr>
              <w:t>Charlas de Inducción</w:t>
            </w:r>
          </w:p>
          <w:p w:rsidR="002E1F10" w:rsidRPr="00124C6B" w:rsidRDefault="002E1F10" w:rsidP="00D97BDE">
            <w:pPr>
              <w:numPr>
                <w:ilvl w:val="2"/>
                <w:numId w:val="36"/>
              </w:numPr>
              <w:tabs>
                <w:tab w:val="left" w:pos="1560"/>
              </w:tabs>
              <w:jc w:val="both"/>
              <w:rPr>
                <w:rFonts w:ascii="Calibri" w:hAnsi="Calibri" w:cs="Calibri"/>
                <w:sz w:val="22"/>
                <w:szCs w:val="22"/>
              </w:rPr>
            </w:pPr>
            <w:r w:rsidRPr="00124C6B">
              <w:rPr>
                <w:rFonts w:ascii="Calibri" w:hAnsi="Calibri" w:cs="Calibri"/>
                <w:sz w:val="22"/>
                <w:szCs w:val="22"/>
              </w:rPr>
              <w:t>Condiciones Técnicas del Vehículo</w:t>
            </w:r>
          </w:p>
          <w:p w:rsidR="002E1F10" w:rsidRPr="00124C6B" w:rsidRDefault="002E1F10" w:rsidP="001F3127">
            <w:pPr>
              <w:jc w:val="both"/>
              <w:rPr>
                <w:rFonts w:ascii="Calibri" w:hAnsi="Calibri" w:cs="Calibri"/>
                <w:sz w:val="22"/>
                <w:szCs w:val="22"/>
              </w:rPr>
            </w:pPr>
          </w:p>
          <w:p w:rsidR="002E1F10" w:rsidRPr="00124C6B" w:rsidRDefault="002E1F10" w:rsidP="001F3127">
            <w:pPr>
              <w:tabs>
                <w:tab w:val="left" w:pos="993"/>
              </w:tabs>
              <w:ind w:left="360"/>
              <w:jc w:val="both"/>
              <w:rPr>
                <w:rFonts w:ascii="Calibri" w:hAnsi="Calibri" w:cs="Calibri"/>
                <w:b/>
                <w:sz w:val="22"/>
                <w:szCs w:val="22"/>
                <w:u w:val="single"/>
              </w:rPr>
            </w:pPr>
            <w:r w:rsidRPr="00124C6B">
              <w:rPr>
                <w:rFonts w:ascii="Calibri" w:hAnsi="Calibri" w:cs="Calibri"/>
                <w:b/>
                <w:sz w:val="22"/>
                <w:szCs w:val="22"/>
                <w:u w:val="single"/>
              </w:rPr>
              <w:t>Plan de Mitigación</w:t>
            </w:r>
          </w:p>
          <w:p w:rsidR="002E1F10" w:rsidRPr="00124C6B" w:rsidRDefault="002E1F10" w:rsidP="00D97BDE">
            <w:pPr>
              <w:numPr>
                <w:ilvl w:val="2"/>
                <w:numId w:val="37"/>
              </w:numPr>
              <w:tabs>
                <w:tab w:val="left" w:pos="1560"/>
              </w:tabs>
              <w:jc w:val="both"/>
              <w:rPr>
                <w:rFonts w:ascii="Calibri" w:hAnsi="Calibri" w:cs="Calibri"/>
                <w:color w:val="C00000"/>
                <w:sz w:val="22"/>
                <w:szCs w:val="22"/>
              </w:rPr>
            </w:pPr>
            <w:r w:rsidRPr="00124C6B">
              <w:rPr>
                <w:rFonts w:ascii="Calibri" w:hAnsi="Calibri" w:cs="Calibri"/>
                <w:sz w:val="22"/>
                <w:szCs w:val="22"/>
              </w:rPr>
              <w:t>Reacción Inmediata a emergencias</w:t>
            </w:r>
          </w:p>
          <w:p w:rsidR="002E1F10" w:rsidRPr="00124C6B" w:rsidRDefault="002E1F10" w:rsidP="00D97BDE">
            <w:pPr>
              <w:numPr>
                <w:ilvl w:val="2"/>
                <w:numId w:val="38"/>
              </w:numPr>
              <w:tabs>
                <w:tab w:val="left" w:pos="1560"/>
              </w:tabs>
              <w:jc w:val="both"/>
              <w:rPr>
                <w:rFonts w:ascii="Calibri" w:hAnsi="Calibri" w:cs="Calibri"/>
                <w:color w:val="C00000"/>
                <w:sz w:val="22"/>
                <w:szCs w:val="22"/>
              </w:rPr>
            </w:pPr>
            <w:r w:rsidRPr="00124C6B">
              <w:rPr>
                <w:rFonts w:ascii="Calibri" w:hAnsi="Calibri" w:cs="Calibri"/>
                <w:sz w:val="22"/>
                <w:szCs w:val="22"/>
              </w:rPr>
              <w:t>Contención de Derrame</w:t>
            </w:r>
          </w:p>
          <w:p w:rsidR="002E1F10" w:rsidRPr="00124C6B" w:rsidRDefault="002E1F10" w:rsidP="00D97BDE">
            <w:pPr>
              <w:numPr>
                <w:ilvl w:val="2"/>
                <w:numId w:val="39"/>
              </w:numPr>
              <w:tabs>
                <w:tab w:val="left" w:pos="1560"/>
              </w:tabs>
              <w:jc w:val="both"/>
              <w:rPr>
                <w:rFonts w:ascii="Calibri" w:hAnsi="Calibri" w:cs="Calibri"/>
                <w:sz w:val="22"/>
                <w:szCs w:val="22"/>
              </w:rPr>
            </w:pPr>
            <w:r w:rsidRPr="00124C6B">
              <w:rPr>
                <w:rFonts w:ascii="Calibri" w:hAnsi="Calibri" w:cs="Calibri"/>
                <w:sz w:val="22"/>
                <w:szCs w:val="22"/>
              </w:rPr>
              <w:t>Recuperación de Productos</w:t>
            </w:r>
          </w:p>
          <w:p w:rsidR="002E1F10" w:rsidRPr="00124C6B" w:rsidRDefault="002E1F10" w:rsidP="001F3127">
            <w:pPr>
              <w:ind w:left="1214"/>
              <w:jc w:val="both"/>
              <w:rPr>
                <w:rFonts w:ascii="Calibri" w:hAnsi="Calibri" w:cs="Calibri"/>
                <w:sz w:val="22"/>
                <w:szCs w:val="22"/>
              </w:rPr>
            </w:pPr>
          </w:p>
          <w:p w:rsidR="002E1F10" w:rsidRPr="00124C6B" w:rsidRDefault="002E1F10" w:rsidP="001F3127">
            <w:pPr>
              <w:autoSpaceDE w:val="0"/>
              <w:autoSpaceDN w:val="0"/>
              <w:adjustRightInd w:val="0"/>
              <w:jc w:val="both"/>
              <w:rPr>
                <w:rFonts w:ascii="Calibri" w:hAnsi="Calibri" w:cs="Calibri"/>
                <w:sz w:val="22"/>
                <w:szCs w:val="22"/>
              </w:rPr>
            </w:pPr>
            <w:r w:rsidRPr="00124C6B">
              <w:rPr>
                <w:rFonts w:ascii="Calibri" w:hAnsi="Calibri" w:cs="Calibri"/>
                <w:sz w:val="22"/>
                <w:szCs w:val="22"/>
              </w:rPr>
              <w:t>Este plan y su logística facilitara y mantendrá controles sobre el servicio en el transporte de hidrocarburos, para que  sea eficiente y eficaz,  con una reacción inmediata en casos de derrames,  Determinar si es requerida la presentación de garantías técnicas y establecer el tipo de documento requerido para ello, la misma que debe ser adicional a la garantía de cumplimiento de contrato.</w:t>
            </w:r>
          </w:p>
          <w:p w:rsidR="002E1F10" w:rsidRPr="00124C6B" w:rsidRDefault="002E1F10" w:rsidP="001F3127">
            <w:pPr>
              <w:autoSpaceDE w:val="0"/>
              <w:autoSpaceDN w:val="0"/>
              <w:adjustRightInd w:val="0"/>
              <w:jc w:val="center"/>
              <w:rPr>
                <w:rFonts w:ascii="Calibri" w:hAnsi="Calibri" w:cs="Calibri"/>
                <w:sz w:val="22"/>
                <w:szCs w:val="22"/>
              </w:rPr>
            </w:pPr>
          </w:p>
        </w:tc>
      </w:tr>
      <w:tr w:rsidR="002E1F10" w:rsidRPr="00124C6B" w:rsidTr="001F3127">
        <w:trPr>
          <w:gridAfter w:val="1"/>
          <w:wAfter w:w="15" w:type="dxa"/>
        </w:trPr>
        <w:tc>
          <w:tcPr>
            <w:tcW w:w="9324" w:type="dxa"/>
            <w:shd w:val="clear" w:color="auto" w:fill="8DB3E2"/>
          </w:tcPr>
          <w:p w:rsidR="002E1F10" w:rsidRPr="00124C6B" w:rsidRDefault="002E1F10" w:rsidP="00D97BDE">
            <w:pPr>
              <w:numPr>
                <w:ilvl w:val="0"/>
                <w:numId w:val="41"/>
              </w:numPr>
              <w:rPr>
                <w:rFonts w:ascii="Calibri" w:hAnsi="Calibri" w:cs="Calibri"/>
                <w:sz w:val="22"/>
                <w:szCs w:val="22"/>
              </w:rPr>
            </w:pPr>
            <w:r w:rsidRPr="00124C6B">
              <w:rPr>
                <w:rFonts w:ascii="Calibri" w:hAnsi="Calibri" w:cs="Calibri"/>
                <w:b/>
                <w:sz w:val="22"/>
                <w:szCs w:val="22"/>
              </w:rPr>
              <w:lastRenderedPageBreak/>
              <w:t>CONDICIONES DEL SERVICIO.-</w:t>
            </w:r>
          </w:p>
        </w:tc>
      </w:tr>
      <w:tr w:rsidR="002E1F10" w:rsidRPr="00124C6B" w:rsidTr="001F3127">
        <w:trPr>
          <w:gridAfter w:val="1"/>
          <w:wAfter w:w="15" w:type="dxa"/>
        </w:trPr>
        <w:tc>
          <w:tcPr>
            <w:tcW w:w="9324" w:type="dxa"/>
            <w:shd w:val="clear" w:color="auto" w:fill="auto"/>
          </w:tcPr>
          <w:p w:rsidR="002E1F10" w:rsidRDefault="002E1F10" w:rsidP="001F3127">
            <w:pPr>
              <w:jc w:val="both"/>
              <w:rPr>
                <w:rFonts w:ascii="Calibri" w:hAnsi="Calibri" w:cs="Calibri"/>
                <w:b/>
                <w:sz w:val="22"/>
                <w:szCs w:val="22"/>
              </w:rPr>
            </w:pPr>
          </w:p>
          <w:p w:rsidR="002E1F10" w:rsidRPr="00DC4B1B" w:rsidRDefault="002E1F10" w:rsidP="001F3127">
            <w:pPr>
              <w:jc w:val="both"/>
              <w:rPr>
                <w:rFonts w:ascii="Calibri" w:hAnsi="Calibri" w:cs="Calibri"/>
                <w:b/>
                <w:sz w:val="22"/>
                <w:szCs w:val="22"/>
              </w:rPr>
            </w:pPr>
            <w:r w:rsidRPr="00DC4B1B">
              <w:rPr>
                <w:rFonts w:ascii="Calibri" w:hAnsi="Calibri" w:cs="Calibri"/>
                <w:b/>
                <w:sz w:val="22"/>
                <w:szCs w:val="22"/>
              </w:rPr>
              <w:t>RESPONSABILIDAD</w:t>
            </w:r>
            <w:r>
              <w:rPr>
                <w:rFonts w:ascii="Calibri" w:hAnsi="Calibri" w:cs="Calibri"/>
                <w:b/>
                <w:sz w:val="22"/>
                <w:szCs w:val="22"/>
              </w:rPr>
              <w:t xml:space="preserve"> EMPRESA CONTRATISTA</w:t>
            </w:r>
            <w:r w:rsidRPr="00DC4B1B">
              <w:rPr>
                <w:rFonts w:ascii="Calibri" w:hAnsi="Calibri" w:cs="Calibri"/>
                <w:b/>
                <w:sz w:val="22"/>
                <w:szCs w:val="22"/>
              </w:rPr>
              <w:t>.-</w:t>
            </w:r>
          </w:p>
          <w:p w:rsidR="002E1F10" w:rsidRPr="00124C6B" w:rsidRDefault="002E1F10" w:rsidP="001F3127">
            <w:pPr>
              <w:jc w:val="both"/>
              <w:rPr>
                <w:rFonts w:ascii="Calibri" w:hAnsi="Calibri" w:cs="Calibri"/>
                <w:sz w:val="22"/>
                <w:szCs w:val="22"/>
              </w:rPr>
            </w:pPr>
            <w:r>
              <w:rPr>
                <w:rFonts w:ascii="Calibri" w:hAnsi="Calibri" w:cs="Calibri"/>
                <w:sz w:val="22"/>
                <w:szCs w:val="22"/>
              </w:rPr>
              <w:t xml:space="preserve">El transporte de las garrafas de GLP, </w:t>
            </w:r>
            <w:proofErr w:type="spellStart"/>
            <w:r>
              <w:rPr>
                <w:rFonts w:ascii="Calibri" w:hAnsi="Calibri" w:cs="Calibri"/>
                <w:sz w:val="22"/>
                <w:szCs w:val="22"/>
              </w:rPr>
              <w:t>sera</w:t>
            </w:r>
            <w:proofErr w:type="spellEnd"/>
            <w:r>
              <w:rPr>
                <w:rFonts w:ascii="Calibri" w:hAnsi="Calibri" w:cs="Calibri"/>
                <w:sz w:val="22"/>
                <w:szCs w:val="22"/>
              </w:rPr>
              <w:t xml:space="preserve"> de entera </w:t>
            </w:r>
            <w:r w:rsidRPr="00124C6B">
              <w:rPr>
                <w:rFonts w:ascii="Calibri" w:hAnsi="Calibri" w:cs="Calibri"/>
                <w:sz w:val="22"/>
                <w:szCs w:val="22"/>
              </w:rPr>
              <w:t>responsabilidad del contratista, el producto debe ser entregado en las mismas condiciones recibidas en el Punto de Entrega.</w:t>
            </w:r>
          </w:p>
          <w:p w:rsidR="002E1F10" w:rsidRDefault="002E1F10" w:rsidP="001F3127">
            <w:pPr>
              <w:jc w:val="both"/>
              <w:rPr>
                <w:rFonts w:ascii="Calibri" w:hAnsi="Calibri" w:cs="Calibri"/>
                <w:sz w:val="22"/>
                <w:szCs w:val="22"/>
              </w:rPr>
            </w:pPr>
          </w:p>
          <w:p w:rsidR="002E1F10" w:rsidRDefault="002E1F10" w:rsidP="001F3127">
            <w:pPr>
              <w:rPr>
                <w:rFonts w:ascii="Calibri" w:hAnsi="Calibri" w:cs="Calibri"/>
                <w:b/>
                <w:sz w:val="22"/>
                <w:szCs w:val="22"/>
              </w:rPr>
            </w:pPr>
            <w:r w:rsidRPr="005C60E2">
              <w:rPr>
                <w:rFonts w:ascii="Calibri" w:hAnsi="Calibri" w:cs="Calibri"/>
                <w:b/>
                <w:sz w:val="22"/>
                <w:szCs w:val="22"/>
              </w:rPr>
              <w:t>PERMISO</w:t>
            </w:r>
            <w:r>
              <w:rPr>
                <w:rFonts w:ascii="Calibri" w:hAnsi="Calibri" w:cs="Calibri"/>
                <w:b/>
                <w:sz w:val="22"/>
                <w:szCs w:val="22"/>
              </w:rPr>
              <w:t>S</w:t>
            </w:r>
            <w:r w:rsidRPr="005C60E2">
              <w:rPr>
                <w:rFonts w:ascii="Calibri" w:hAnsi="Calibri" w:cs="Calibri"/>
                <w:b/>
                <w:sz w:val="22"/>
                <w:szCs w:val="22"/>
              </w:rPr>
              <w:t xml:space="preserve"> DE CIRCULACION</w:t>
            </w:r>
            <w:r>
              <w:rPr>
                <w:rFonts w:ascii="Calibri" w:hAnsi="Calibri" w:cs="Calibri"/>
                <w:b/>
                <w:sz w:val="22"/>
                <w:szCs w:val="22"/>
              </w:rPr>
              <w:t>.-</w:t>
            </w:r>
          </w:p>
          <w:p w:rsidR="002E1F10" w:rsidRPr="005C60E2" w:rsidRDefault="002E1F10" w:rsidP="001F3127">
            <w:pPr>
              <w:rPr>
                <w:rFonts w:ascii="Calibri" w:hAnsi="Calibri" w:cs="Calibri"/>
                <w:b/>
                <w:sz w:val="22"/>
                <w:szCs w:val="22"/>
              </w:rPr>
            </w:pPr>
          </w:p>
          <w:p w:rsidR="002E1F10" w:rsidRDefault="002E1F10" w:rsidP="001F3127">
            <w:pPr>
              <w:jc w:val="both"/>
              <w:rPr>
                <w:lang w:val="es-BO" w:eastAsia="es-BO"/>
              </w:rPr>
            </w:pPr>
            <w:r>
              <w:rPr>
                <w:rFonts w:ascii="Calibri" w:hAnsi="Calibri" w:cs="Calibri"/>
                <w:sz w:val="22"/>
                <w:szCs w:val="22"/>
              </w:rPr>
              <w:t>El</w:t>
            </w:r>
            <w:r>
              <w:rPr>
                <w:rFonts w:ascii="Calibri" w:hAnsi="Calibri"/>
                <w:sz w:val="22"/>
                <w:szCs w:val="22"/>
              </w:rPr>
              <w:t xml:space="preserve"> proponente deberá </w:t>
            </w:r>
            <w:r w:rsidRPr="00F90077">
              <w:rPr>
                <w:rFonts w:ascii="Calibri" w:hAnsi="Calibri"/>
                <w:sz w:val="22"/>
                <w:szCs w:val="22"/>
              </w:rPr>
              <w:t xml:space="preserve">presentar en su propuesta  la autorización de la ANH (vehículos destinados al transporte de garrafas), o En el caso de que el proponente no cuente con la autorización emitido por la ANH, deberá remitir a YPFB, en un plazo máximo de 15 días </w:t>
            </w:r>
            <w:r>
              <w:rPr>
                <w:rFonts w:ascii="Calibri" w:hAnsi="Calibri"/>
                <w:sz w:val="22"/>
                <w:szCs w:val="22"/>
              </w:rPr>
              <w:t xml:space="preserve">hábiles </w:t>
            </w:r>
            <w:r w:rsidRPr="00F90077">
              <w:rPr>
                <w:rFonts w:ascii="Calibri" w:hAnsi="Calibri"/>
                <w:sz w:val="22"/>
                <w:szCs w:val="22"/>
              </w:rPr>
              <w:t>a partir de la suscripción de contrato, la respectiva autorización el respectivo permiso correspondiente.</w:t>
            </w:r>
          </w:p>
          <w:p w:rsidR="002E1F10" w:rsidRPr="00124C6B" w:rsidRDefault="002E1F10" w:rsidP="001F3127">
            <w:pPr>
              <w:tabs>
                <w:tab w:val="left" w:pos="567"/>
              </w:tabs>
              <w:rPr>
                <w:rFonts w:ascii="Calibri" w:hAnsi="Calibri" w:cs="Calibri"/>
                <w:bCs/>
                <w:iCs/>
                <w:color w:val="000000"/>
                <w:sz w:val="22"/>
                <w:szCs w:val="22"/>
              </w:rPr>
            </w:pPr>
          </w:p>
        </w:tc>
      </w:tr>
      <w:tr w:rsidR="002E1F10" w:rsidRPr="00124C6B" w:rsidTr="001F3127">
        <w:trPr>
          <w:gridAfter w:val="1"/>
          <w:wAfter w:w="15" w:type="dxa"/>
        </w:trPr>
        <w:tc>
          <w:tcPr>
            <w:tcW w:w="9324" w:type="dxa"/>
            <w:shd w:val="clear" w:color="auto" w:fill="95B3D7"/>
          </w:tcPr>
          <w:p w:rsidR="002E1F10" w:rsidRPr="00124C6B" w:rsidRDefault="002E1F10" w:rsidP="00D97BDE">
            <w:pPr>
              <w:numPr>
                <w:ilvl w:val="0"/>
                <w:numId w:val="41"/>
              </w:numPr>
              <w:rPr>
                <w:rFonts w:ascii="Calibri" w:hAnsi="Calibri" w:cs="Calibri"/>
                <w:sz w:val="22"/>
                <w:szCs w:val="22"/>
              </w:rPr>
            </w:pPr>
            <w:r w:rsidRPr="00124C6B">
              <w:rPr>
                <w:rFonts w:ascii="Calibri" w:hAnsi="Calibri" w:cs="Calibri"/>
                <w:b/>
                <w:sz w:val="22"/>
                <w:szCs w:val="22"/>
              </w:rPr>
              <w:t>MULTAS.-</w:t>
            </w:r>
          </w:p>
        </w:tc>
      </w:tr>
      <w:tr w:rsidR="002E1F10" w:rsidRPr="00124C6B" w:rsidTr="001F3127">
        <w:trPr>
          <w:gridAfter w:val="1"/>
          <w:wAfter w:w="15" w:type="dxa"/>
        </w:trPr>
        <w:tc>
          <w:tcPr>
            <w:tcW w:w="9324" w:type="dxa"/>
            <w:shd w:val="clear" w:color="auto" w:fill="FFFFFF"/>
          </w:tcPr>
          <w:p w:rsidR="002E1F10" w:rsidRDefault="002E1F10" w:rsidP="001F3127">
            <w:pPr>
              <w:jc w:val="both"/>
              <w:rPr>
                <w:rFonts w:ascii="Calibri" w:hAnsi="Calibri" w:cs="Calibri"/>
                <w:sz w:val="22"/>
                <w:szCs w:val="22"/>
              </w:rPr>
            </w:pPr>
          </w:p>
          <w:p w:rsidR="002E1F10" w:rsidRDefault="002E1F10" w:rsidP="001F3127">
            <w:pPr>
              <w:jc w:val="both"/>
              <w:rPr>
                <w:rFonts w:ascii="Calibri" w:hAnsi="Calibri" w:cs="Calibri"/>
                <w:sz w:val="22"/>
                <w:szCs w:val="22"/>
              </w:rPr>
            </w:pPr>
            <w:r w:rsidRPr="00124C6B">
              <w:rPr>
                <w:rFonts w:ascii="Calibri" w:hAnsi="Calibri" w:cs="Calibri"/>
                <w:sz w:val="22"/>
                <w:szCs w:val="22"/>
              </w:rPr>
              <w:t>Cuando el transportista no cumpliese con las distancias y tiempos de traslado del producto desde el punto de recepción hasta el punto de entrega</w:t>
            </w:r>
            <w:r>
              <w:rPr>
                <w:rFonts w:ascii="Calibri" w:hAnsi="Calibri" w:cs="Calibri"/>
                <w:sz w:val="22"/>
                <w:szCs w:val="22"/>
              </w:rPr>
              <w:t>, según procedimientos establecidos por el fiscal de servicio</w:t>
            </w:r>
            <w:r w:rsidRPr="00124C6B">
              <w:rPr>
                <w:rFonts w:ascii="Calibri" w:hAnsi="Calibri" w:cs="Calibri"/>
                <w:sz w:val="22"/>
                <w:szCs w:val="22"/>
              </w:rPr>
              <w:t>. Por cada retraso en el mes, YPFB aplicará una penalidad equivalente al 2% (dos por ciento) del monto de la factura del mes respectivo.</w:t>
            </w:r>
          </w:p>
          <w:p w:rsidR="002E1F10" w:rsidRPr="00836269" w:rsidRDefault="002E1F10" w:rsidP="001F3127">
            <w:pPr>
              <w:jc w:val="both"/>
              <w:rPr>
                <w:rFonts w:ascii="Calibri" w:hAnsi="Calibri" w:cs="Calibri"/>
                <w:sz w:val="22"/>
                <w:szCs w:val="22"/>
              </w:rPr>
            </w:pPr>
          </w:p>
        </w:tc>
      </w:tr>
      <w:tr w:rsidR="002E1F10" w:rsidRPr="00124C6B" w:rsidTr="001F3127">
        <w:trPr>
          <w:gridAfter w:val="1"/>
          <w:wAfter w:w="15" w:type="dxa"/>
        </w:trPr>
        <w:tc>
          <w:tcPr>
            <w:tcW w:w="9324" w:type="dxa"/>
            <w:shd w:val="clear" w:color="auto" w:fill="95B3D7"/>
          </w:tcPr>
          <w:p w:rsidR="002E1F10" w:rsidRPr="00124C6B" w:rsidRDefault="002E1F10" w:rsidP="00D97BDE">
            <w:pPr>
              <w:numPr>
                <w:ilvl w:val="0"/>
                <w:numId w:val="41"/>
              </w:numPr>
              <w:rPr>
                <w:rFonts w:ascii="Calibri" w:hAnsi="Calibri" w:cs="Calibri"/>
                <w:sz w:val="22"/>
                <w:szCs w:val="22"/>
              </w:rPr>
            </w:pPr>
            <w:r>
              <w:rPr>
                <w:rFonts w:ascii="Calibri" w:hAnsi="Calibri" w:cs="Calibri"/>
                <w:b/>
                <w:sz w:val="22"/>
                <w:szCs w:val="22"/>
              </w:rPr>
              <w:lastRenderedPageBreak/>
              <w:t xml:space="preserve">GARANTIAS </w:t>
            </w:r>
          </w:p>
        </w:tc>
      </w:tr>
      <w:tr w:rsidR="002E1F10" w:rsidRPr="00107547" w:rsidTr="001F3127">
        <w:trPr>
          <w:gridAfter w:val="1"/>
          <w:wAfter w:w="15" w:type="dxa"/>
        </w:trPr>
        <w:tc>
          <w:tcPr>
            <w:tcW w:w="9324" w:type="dxa"/>
            <w:tcBorders>
              <w:top w:val="single" w:sz="4" w:space="0" w:color="auto"/>
              <w:left w:val="single" w:sz="4" w:space="0" w:color="auto"/>
              <w:bottom w:val="single" w:sz="4" w:space="0" w:color="auto"/>
              <w:right w:val="single" w:sz="4" w:space="0" w:color="auto"/>
            </w:tcBorders>
            <w:shd w:val="clear" w:color="auto" w:fill="auto"/>
          </w:tcPr>
          <w:p w:rsidR="002E1F10" w:rsidRDefault="002E1F10" w:rsidP="001F3127">
            <w:pPr>
              <w:tabs>
                <w:tab w:val="left" w:pos="567"/>
              </w:tabs>
              <w:rPr>
                <w:rFonts w:ascii="Calibri" w:hAnsi="Calibri" w:cs="Arial"/>
                <w:b/>
                <w:sz w:val="22"/>
                <w:szCs w:val="22"/>
              </w:rPr>
            </w:pPr>
          </w:p>
          <w:p w:rsidR="002E1F10" w:rsidRPr="00DE09BF" w:rsidRDefault="002E1F10" w:rsidP="001F3127">
            <w:pPr>
              <w:tabs>
                <w:tab w:val="left" w:pos="567"/>
              </w:tabs>
              <w:rPr>
                <w:rFonts w:ascii="Calibri" w:hAnsi="Calibri" w:cs="Arial"/>
                <w:b/>
                <w:sz w:val="22"/>
                <w:szCs w:val="22"/>
              </w:rPr>
            </w:pPr>
            <w:r w:rsidRPr="00DE09BF">
              <w:rPr>
                <w:rFonts w:ascii="Calibri" w:hAnsi="Calibri" w:cs="Arial"/>
                <w:b/>
                <w:sz w:val="22"/>
                <w:szCs w:val="22"/>
              </w:rPr>
              <w:t xml:space="preserve">Garantía de Cumplimiento de Contrato </w:t>
            </w:r>
          </w:p>
          <w:p w:rsidR="002E1F10" w:rsidRPr="00DE09BF" w:rsidRDefault="002E1F10" w:rsidP="001F3127">
            <w:pPr>
              <w:tabs>
                <w:tab w:val="left" w:pos="567"/>
              </w:tabs>
              <w:rPr>
                <w:rFonts w:ascii="Calibri" w:hAnsi="Calibri" w:cs="Arial"/>
                <w:b/>
                <w:sz w:val="22"/>
                <w:szCs w:val="22"/>
              </w:rPr>
            </w:pPr>
          </w:p>
          <w:p w:rsidR="002E1F10" w:rsidRDefault="002E1F10" w:rsidP="001F3127">
            <w:pPr>
              <w:jc w:val="both"/>
              <w:rPr>
                <w:rFonts w:ascii="Calibri" w:hAnsi="Calibri"/>
                <w:snapToGrid w:val="0"/>
                <w:sz w:val="22"/>
                <w:szCs w:val="22"/>
              </w:rPr>
            </w:pPr>
            <w:r w:rsidRPr="00DE09BF">
              <w:rPr>
                <w:rFonts w:ascii="Calibri" w:hAnsi="Calibri"/>
                <w:snapToGrid w:val="0"/>
                <w:sz w:val="22"/>
                <w:szCs w:val="22"/>
              </w:rPr>
              <w:t xml:space="preserve">Para la Garantía de Cumplimiento de Contrato el adjudicado deberá presentar </w:t>
            </w:r>
            <w:r w:rsidRPr="00DE09BF">
              <w:rPr>
                <w:rFonts w:ascii="Calibri" w:hAnsi="Calibri"/>
                <w:sz w:val="22"/>
                <w:szCs w:val="22"/>
              </w:rPr>
              <w:t>para la suscripción del contrato</w:t>
            </w:r>
            <w:r w:rsidRPr="00DE09BF">
              <w:rPr>
                <w:rFonts w:ascii="Calibri" w:hAnsi="Calibri"/>
                <w:snapToGrid w:val="0"/>
                <w:sz w:val="22"/>
                <w:szCs w:val="22"/>
              </w:rPr>
              <w:t>, una</w:t>
            </w:r>
            <w:r w:rsidRPr="00DE09BF">
              <w:rPr>
                <w:rFonts w:ascii="Calibri" w:hAnsi="Calibri"/>
                <w:b/>
                <w:snapToGrid w:val="0"/>
                <w:sz w:val="22"/>
                <w:szCs w:val="22"/>
              </w:rPr>
              <w:t xml:space="preserve"> Boleta de Garantía o Garantía a Primer Requerimiento </w:t>
            </w:r>
            <w:r>
              <w:rPr>
                <w:rFonts w:ascii="Calibri" w:hAnsi="Calibri"/>
                <w:b/>
                <w:snapToGrid w:val="0"/>
                <w:sz w:val="22"/>
                <w:szCs w:val="22"/>
              </w:rPr>
              <w:t xml:space="preserve">debiendo cumplir </w:t>
            </w:r>
            <w:r w:rsidRPr="00DE09BF">
              <w:rPr>
                <w:rFonts w:ascii="Calibri" w:hAnsi="Calibri" w:cs="Arial"/>
                <w:sz w:val="22"/>
                <w:szCs w:val="22"/>
                <w:lang w:val="es-ES_tradnl"/>
              </w:rPr>
              <w:t>con las siguientes características: renovable, irrevocable y de ejecución inmediata</w:t>
            </w:r>
            <w:r w:rsidRPr="00DE09BF">
              <w:rPr>
                <w:rFonts w:ascii="Calibri" w:hAnsi="Calibri"/>
                <w:snapToGrid w:val="0"/>
                <w:sz w:val="22"/>
                <w:szCs w:val="22"/>
              </w:rPr>
              <w:t xml:space="preserve">, por un valor equivalente al </w:t>
            </w:r>
            <w:r w:rsidRPr="00DE09BF">
              <w:rPr>
                <w:rFonts w:ascii="Calibri" w:hAnsi="Calibri"/>
                <w:b/>
                <w:snapToGrid w:val="0"/>
                <w:sz w:val="22"/>
                <w:szCs w:val="22"/>
              </w:rPr>
              <w:t>siete por ciento (7%) del monto total del contrato,</w:t>
            </w:r>
            <w:r w:rsidRPr="00DE09BF">
              <w:rPr>
                <w:rFonts w:ascii="Calibri" w:hAnsi="Calibri" w:cs="Arial"/>
                <w:sz w:val="22"/>
                <w:szCs w:val="22"/>
                <w:lang w:val="es-ES_tradnl"/>
              </w:rPr>
              <w:t xml:space="preserve"> o</w:t>
            </w:r>
            <w:r w:rsidRPr="00DE09BF">
              <w:rPr>
                <w:rFonts w:ascii="Calibri" w:hAnsi="Calibri"/>
                <w:snapToGrid w:val="0"/>
                <w:sz w:val="22"/>
                <w:szCs w:val="22"/>
              </w:rPr>
              <w:t xml:space="preserve"> en su defecto , al tenerse programado pagos parciales, en sustitución de la garantía de cumplimiento de contrato, el o los proponentes adjudicados podrán hacer llegar Nota Expresa autorizando la retención del </w:t>
            </w:r>
            <w:r w:rsidRPr="00DE09BF">
              <w:rPr>
                <w:rFonts w:ascii="Calibri" w:hAnsi="Calibri" w:cs="Arial"/>
                <w:sz w:val="22"/>
                <w:szCs w:val="22"/>
              </w:rPr>
              <w:t>siete por ciento (7%) de cada pago parcial</w:t>
            </w:r>
            <w:r w:rsidRPr="00DE09BF">
              <w:rPr>
                <w:rFonts w:ascii="Calibri" w:hAnsi="Calibri"/>
                <w:snapToGrid w:val="0"/>
                <w:sz w:val="22"/>
                <w:szCs w:val="22"/>
              </w:rPr>
              <w:t xml:space="preserve">. </w:t>
            </w:r>
          </w:p>
          <w:p w:rsidR="002E1F10" w:rsidRDefault="002E1F10" w:rsidP="001F3127">
            <w:pPr>
              <w:jc w:val="both"/>
              <w:rPr>
                <w:rFonts w:ascii="Calibri" w:hAnsi="Calibri"/>
                <w:snapToGrid w:val="0"/>
                <w:sz w:val="22"/>
                <w:szCs w:val="22"/>
              </w:rPr>
            </w:pPr>
          </w:p>
          <w:p w:rsidR="002E1F10" w:rsidRPr="00107547" w:rsidRDefault="002E1F10" w:rsidP="001F3127">
            <w:pPr>
              <w:jc w:val="both"/>
              <w:rPr>
                <w:rFonts w:ascii="Calibri" w:hAnsi="Calibri" w:cs="Calibri"/>
                <w:sz w:val="22"/>
                <w:szCs w:val="22"/>
              </w:rPr>
            </w:pPr>
          </w:p>
        </w:tc>
      </w:tr>
      <w:tr w:rsidR="002E1F10" w:rsidRPr="00107547" w:rsidTr="001F3127">
        <w:trPr>
          <w:gridAfter w:val="1"/>
          <w:wAfter w:w="15" w:type="dxa"/>
        </w:trPr>
        <w:tc>
          <w:tcPr>
            <w:tcW w:w="9324" w:type="dxa"/>
            <w:tcBorders>
              <w:top w:val="single" w:sz="4" w:space="0" w:color="auto"/>
              <w:left w:val="single" w:sz="4" w:space="0" w:color="auto"/>
              <w:bottom w:val="single" w:sz="4" w:space="0" w:color="auto"/>
              <w:right w:val="single" w:sz="4" w:space="0" w:color="auto"/>
            </w:tcBorders>
            <w:shd w:val="clear" w:color="auto" w:fill="B4C6E7"/>
          </w:tcPr>
          <w:p w:rsidR="002E1F10" w:rsidRPr="00DE09BF" w:rsidRDefault="002E1F10" w:rsidP="00D97BDE">
            <w:pPr>
              <w:numPr>
                <w:ilvl w:val="0"/>
                <w:numId w:val="41"/>
              </w:numPr>
              <w:tabs>
                <w:tab w:val="left" w:pos="567"/>
              </w:tabs>
              <w:rPr>
                <w:rFonts w:ascii="Calibri" w:hAnsi="Calibri" w:cs="Arial"/>
                <w:b/>
                <w:sz w:val="22"/>
                <w:szCs w:val="22"/>
              </w:rPr>
            </w:pPr>
            <w:r w:rsidRPr="00AA6F55">
              <w:rPr>
                <w:rFonts w:ascii="Calibri" w:hAnsi="Calibri" w:cs="Calibri"/>
                <w:b/>
                <w:sz w:val="22"/>
                <w:szCs w:val="22"/>
              </w:rPr>
              <w:t>CONDICIONES DEL SERVICIO</w:t>
            </w:r>
          </w:p>
        </w:tc>
      </w:tr>
      <w:tr w:rsidR="002E1F10" w:rsidRPr="00107547" w:rsidTr="001F3127">
        <w:trPr>
          <w:gridAfter w:val="1"/>
          <w:wAfter w:w="15" w:type="dxa"/>
        </w:trPr>
        <w:tc>
          <w:tcPr>
            <w:tcW w:w="9324" w:type="dxa"/>
            <w:tcBorders>
              <w:top w:val="single" w:sz="4" w:space="0" w:color="auto"/>
              <w:left w:val="single" w:sz="4" w:space="0" w:color="auto"/>
              <w:bottom w:val="single" w:sz="4" w:space="0" w:color="auto"/>
              <w:right w:val="single" w:sz="4" w:space="0" w:color="auto"/>
            </w:tcBorders>
            <w:shd w:val="clear" w:color="auto" w:fill="auto"/>
          </w:tcPr>
          <w:p w:rsidR="002E1F10" w:rsidRPr="00AA6F55" w:rsidRDefault="002E1F10" w:rsidP="001F3127">
            <w:pPr>
              <w:tabs>
                <w:tab w:val="left" w:pos="567"/>
              </w:tabs>
              <w:rPr>
                <w:rFonts w:ascii="Calibri" w:hAnsi="Calibri" w:cs="Calibri"/>
                <w:b/>
                <w:sz w:val="22"/>
                <w:szCs w:val="22"/>
              </w:rPr>
            </w:pPr>
          </w:p>
          <w:p w:rsidR="002E1F10" w:rsidRPr="00AA6F55" w:rsidRDefault="002E1F10" w:rsidP="001F3127">
            <w:pPr>
              <w:tabs>
                <w:tab w:val="left" w:pos="567"/>
              </w:tabs>
              <w:rPr>
                <w:rFonts w:ascii="Calibri" w:hAnsi="Calibri" w:cs="Calibri"/>
                <w:b/>
                <w:sz w:val="22"/>
                <w:szCs w:val="22"/>
              </w:rPr>
            </w:pPr>
          </w:p>
          <w:p w:rsidR="002E1F10" w:rsidRPr="00AA6F55" w:rsidRDefault="002E1F10" w:rsidP="001F3127">
            <w:pPr>
              <w:tabs>
                <w:tab w:val="left" w:pos="567"/>
              </w:tabs>
              <w:jc w:val="both"/>
              <w:rPr>
                <w:rFonts w:ascii="Calibri" w:hAnsi="Calibri" w:cs="Calibri"/>
                <w:sz w:val="22"/>
                <w:szCs w:val="22"/>
              </w:rPr>
            </w:pPr>
            <w:r w:rsidRPr="00AA6F55">
              <w:rPr>
                <w:rFonts w:ascii="Calibri" w:hAnsi="Calibri" w:cs="Calibri"/>
                <w:sz w:val="22"/>
                <w:szCs w:val="22"/>
              </w:rPr>
              <w:t>YPFB remitirá un cronograma de carguíos estimado, antes del inicio de un periodo de operación, de acuerdo al requerimiento de YPFB.</w:t>
            </w:r>
          </w:p>
          <w:p w:rsidR="002E1F10" w:rsidRPr="00AA6F55" w:rsidRDefault="002E1F10" w:rsidP="001F3127">
            <w:pPr>
              <w:tabs>
                <w:tab w:val="left" w:pos="567"/>
              </w:tabs>
              <w:jc w:val="both"/>
              <w:rPr>
                <w:rFonts w:ascii="Calibri" w:hAnsi="Calibri" w:cs="Calibri"/>
                <w:sz w:val="22"/>
                <w:szCs w:val="22"/>
              </w:rPr>
            </w:pPr>
          </w:p>
          <w:p w:rsidR="002E1F10" w:rsidRPr="00AA6F55" w:rsidRDefault="002E1F10" w:rsidP="001F3127">
            <w:pPr>
              <w:tabs>
                <w:tab w:val="left" w:pos="567"/>
              </w:tabs>
              <w:jc w:val="both"/>
              <w:rPr>
                <w:rFonts w:ascii="Calibri" w:hAnsi="Calibri" w:cs="Calibri"/>
                <w:sz w:val="22"/>
                <w:szCs w:val="22"/>
              </w:rPr>
            </w:pPr>
            <w:r w:rsidRPr="00AA6F55">
              <w:rPr>
                <w:rFonts w:ascii="Calibri" w:hAnsi="Calibri" w:cs="Calibri"/>
                <w:sz w:val="22"/>
                <w:szCs w:val="22"/>
              </w:rPr>
              <w:t>En caso de necesidad de aplazar una programación de carga, en función al requerimiento y/o disponibilidad de producto, YPFB comunicará al Transportista antes de iniciar cualquier carga.</w:t>
            </w:r>
          </w:p>
          <w:p w:rsidR="002E1F10" w:rsidRPr="00AA6F55" w:rsidRDefault="002E1F10" w:rsidP="001F3127">
            <w:pPr>
              <w:tabs>
                <w:tab w:val="left" w:pos="567"/>
              </w:tabs>
              <w:jc w:val="both"/>
              <w:rPr>
                <w:rFonts w:ascii="Calibri" w:hAnsi="Calibri" w:cs="Calibri"/>
                <w:sz w:val="22"/>
                <w:szCs w:val="22"/>
              </w:rPr>
            </w:pPr>
          </w:p>
          <w:p w:rsidR="002E1F10" w:rsidRPr="00AA6F55" w:rsidRDefault="002E1F10" w:rsidP="001F3127">
            <w:pPr>
              <w:tabs>
                <w:tab w:val="left" w:pos="567"/>
              </w:tabs>
              <w:jc w:val="both"/>
              <w:rPr>
                <w:rFonts w:ascii="Calibri" w:hAnsi="Calibri" w:cs="Calibri"/>
                <w:sz w:val="22"/>
                <w:szCs w:val="22"/>
              </w:rPr>
            </w:pPr>
            <w:r w:rsidRPr="00AA6F55">
              <w:rPr>
                <w:rFonts w:ascii="Calibri" w:hAnsi="Calibri" w:cs="Calibri"/>
                <w:sz w:val="22"/>
                <w:szCs w:val="22"/>
              </w:rPr>
              <w:t>YPFB entregará el Producto a transportar en el Punto de Recepción, en este momento la custodia del Producto pasa a manos del TRANSPORTISTA, quien lo transportará y lo entregará a YPFB o a quien éste designe en el Punto de Entrega conforme a instrucciones de YPFB.</w:t>
            </w:r>
          </w:p>
          <w:p w:rsidR="002E1F10" w:rsidRPr="00AA6F55" w:rsidRDefault="002E1F10" w:rsidP="001F3127">
            <w:pPr>
              <w:tabs>
                <w:tab w:val="left" w:pos="567"/>
              </w:tabs>
              <w:jc w:val="both"/>
              <w:rPr>
                <w:rFonts w:ascii="Calibri" w:hAnsi="Calibri" w:cs="Calibri"/>
                <w:sz w:val="22"/>
                <w:szCs w:val="22"/>
              </w:rPr>
            </w:pPr>
          </w:p>
          <w:p w:rsidR="002E1F10" w:rsidRPr="00AA6F55" w:rsidRDefault="002E1F10" w:rsidP="001F3127">
            <w:pPr>
              <w:tabs>
                <w:tab w:val="left" w:pos="567"/>
              </w:tabs>
              <w:jc w:val="both"/>
              <w:rPr>
                <w:rFonts w:ascii="Calibri" w:hAnsi="Calibri" w:cs="Calibri"/>
                <w:sz w:val="22"/>
                <w:szCs w:val="22"/>
              </w:rPr>
            </w:pPr>
            <w:r w:rsidRPr="00AA6F55">
              <w:rPr>
                <w:rFonts w:ascii="Calibri" w:hAnsi="Calibri" w:cs="Calibri"/>
                <w:sz w:val="22"/>
                <w:szCs w:val="22"/>
              </w:rPr>
              <w:t>El TRANSPORTISTA se hace cargo de la custodia y riesgo del Producto en todo el tramo recorrido y se responsabiliza del resguardo del mismo.</w:t>
            </w:r>
          </w:p>
          <w:p w:rsidR="002E1F10" w:rsidRPr="00AA6F55" w:rsidRDefault="002E1F10" w:rsidP="001F3127">
            <w:pPr>
              <w:tabs>
                <w:tab w:val="left" w:pos="567"/>
              </w:tabs>
              <w:jc w:val="both"/>
              <w:rPr>
                <w:rFonts w:ascii="Calibri" w:hAnsi="Calibri" w:cs="Calibri"/>
                <w:sz w:val="22"/>
                <w:szCs w:val="22"/>
              </w:rPr>
            </w:pPr>
          </w:p>
          <w:p w:rsidR="002E1F10" w:rsidRPr="00AA6F55" w:rsidRDefault="002E1F10" w:rsidP="001F3127">
            <w:pPr>
              <w:tabs>
                <w:tab w:val="left" w:pos="567"/>
              </w:tabs>
              <w:jc w:val="both"/>
              <w:rPr>
                <w:rFonts w:ascii="Calibri" w:hAnsi="Calibri" w:cs="Calibri"/>
                <w:sz w:val="22"/>
                <w:szCs w:val="22"/>
              </w:rPr>
            </w:pPr>
            <w:r w:rsidRPr="00AA6F55">
              <w:rPr>
                <w:rFonts w:ascii="Calibri" w:hAnsi="Calibri" w:cs="Calibri"/>
                <w:sz w:val="22"/>
                <w:szCs w:val="22"/>
              </w:rPr>
              <w:t>Cuando realice el Servicio de transporte de GLP para YPFB, el TRANSPORTISTA queda prohibido de incluir en el medio de Transporte, cualquier otro tipo de carga adicional. El transporte debe ser de exclusividad para YPFB, debido a que el GLP es un combustible de alto riesgo.</w:t>
            </w:r>
          </w:p>
          <w:p w:rsidR="002E1F10" w:rsidRPr="00AA6F55" w:rsidRDefault="002E1F10" w:rsidP="001F3127">
            <w:pPr>
              <w:tabs>
                <w:tab w:val="left" w:pos="567"/>
              </w:tabs>
              <w:jc w:val="both"/>
              <w:rPr>
                <w:rFonts w:ascii="Calibri" w:hAnsi="Calibri" w:cs="Calibri"/>
                <w:sz w:val="22"/>
                <w:szCs w:val="22"/>
              </w:rPr>
            </w:pPr>
          </w:p>
          <w:p w:rsidR="002E1F10" w:rsidRPr="00AA6F55" w:rsidRDefault="002E1F10" w:rsidP="001F3127">
            <w:pPr>
              <w:tabs>
                <w:tab w:val="left" w:pos="567"/>
              </w:tabs>
              <w:jc w:val="both"/>
              <w:rPr>
                <w:rFonts w:ascii="Calibri" w:hAnsi="Calibri" w:cs="Calibri"/>
                <w:sz w:val="22"/>
                <w:szCs w:val="22"/>
              </w:rPr>
            </w:pPr>
            <w:r w:rsidRPr="00AA6F55">
              <w:rPr>
                <w:rFonts w:ascii="Calibri" w:hAnsi="Calibri" w:cs="Calibri"/>
                <w:sz w:val="22"/>
                <w:szCs w:val="22"/>
              </w:rPr>
              <w:t>Es de responsabilidad del TRANSPORTISTA mantener intactas los precintos durante todo el trayecto hasta el Punto de Entrega.</w:t>
            </w:r>
          </w:p>
          <w:p w:rsidR="002E1F10" w:rsidRPr="00AA6F55" w:rsidRDefault="002E1F10" w:rsidP="001F3127">
            <w:pPr>
              <w:tabs>
                <w:tab w:val="left" w:pos="567"/>
              </w:tabs>
              <w:jc w:val="both"/>
              <w:rPr>
                <w:rFonts w:ascii="Calibri" w:hAnsi="Calibri" w:cs="Calibri"/>
                <w:sz w:val="22"/>
                <w:szCs w:val="22"/>
              </w:rPr>
            </w:pPr>
          </w:p>
          <w:p w:rsidR="002E1F10" w:rsidRPr="00AA6F55" w:rsidRDefault="002E1F10" w:rsidP="001F3127">
            <w:pPr>
              <w:tabs>
                <w:tab w:val="left" w:pos="567"/>
              </w:tabs>
              <w:jc w:val="both"/>
              <w:rPr>
                <w:rFonts w:ascii="Calibri" w:hAnsi="Calibri" w:cs="Calibri"/>
                <w:sz w:val="22"/>
                <w:szCs w:val="22"/>
              </w:rPr>
            </w:pPr>
            <w:r w:rsidRPr="00AA6F55">
              <w:rPr>
                <w:rFonts w:ascii="Calibri" w:hAnsi="Calibri" w:cs="Calibri"/>
                <w:sz w:val="22"/>
                <w:szCs w:val="22"/>
              </w:rPr>
              <w:t>YPFB dará su conformidad a las cantidades de recepción y/o a las cantidades de entrega, firmando el Documento de Transferencia del Producto, según lo establecido en el presente Contrato. Asimismo verificará en el Punto de Entrega que no existió ninguna violación a los precintos de seguridad.</w:t>
            </w:r>
          </w:p>
          <w:p w:rsidR="002E1F10" w:rsidRPr="00AA6F55" w:rsidRDefault="002E1F10" w:rsidP="001F3127">
            <w:pPr>
              <w:tabs>
                <w:tab w:val="left" w:pos="567"/>
              </w:tabs>
              <w:jc w:val="both"/>
              <w:rPr>
                <w:rFonts w:ascii="Calibri" w:hAnsi="Calibri" w:cs="Calibri"/>
                <w:sz w:val="22"/>
                <w:szCs w:val="22"/>
              </w:rPr>
            </w:pPr>
          </w:p>
          <w:p w:rsidR="002E1F10" w:rsidRPr="00AA6F55" w:rsidRDefault="002E1F10" w:rsidP="001F3127">
            <w:pPr>
              <w:tabs>
                <w:tab w:val="left" w:pos="567"/>
              </w:tabs>
              <w:jc w:val="both"/>
              <w:rPr>
                <w:rFonts w:ascii="Calibri" w:hAnsi="Calibri" w:cs="Calibri"/>
                <w:sz w:val="22"/>
                <w:szCs w:val="22"/>
              </w:rPr>
            </w:pPr>
            <w:r w:rsidRPr="00AA6F55">
              <w:rPr>
                <w:rFonts w:ascii="Calibri" w:hAnsi="Calibri" w:cs="Calibri"/>
                <w:sz w:val="22"/>
                <w:szCs w:val="22"/>
              </w:rPr>
              <w:t>En el caso de existir pérdida parcial o total de producto a causa de un siniestro u otros hechos, YPFB descontara al transportista el valor total del producto perdido que no haya sido cancelado por el Seguro a precio de venta al consumidor final.</w:t>
            </w:r>
          </w:p>
          <w:p w:rsidR="002E1F10" w:rsidRPr="00AA6F55" w:rsidRDefault="002E1F10" w:rsidP="001F3127">
            <w:pPr>
              <w:tabs>
                <w:tab w:val="left" w:pos="567"/>
              </w:tabs>
              <w:jc w:val="both"/>
              <w:rPr>
                <w:rFonts w:ascii="Calibri" w:hAnsi="Calibri" w:cs="Calibri"/>
                <w:sz w:val="22"/>
                <w:szCs w:val="22"/>
              </w:rPr>
            </w:pPr>
          </w:p>
          <w:p w:rsidR="002E1F10" w:rsidRPr="00AA6F55" w:rsidRDefault="002E1F10" w:rsidP="001F3127">
            <w:pPr>
              <w:tabs>
                <w:tab w:val="left" w:pos="567"/>
              </w:tabs>
              <w:jc w:val="both"/>
              <w:rPr>
                <w:rFonts w:ascii="Calibri" w:hAnsi="Calibri" w:cs="Calibri"/>
                <w:sz w:val="22"/>
                <w:szCs w:val="22"/>
              </w:rPr>
            </w:pPr>
            <w:r w:rsidRPr="00AA6F55">
              <w:rPr>
                <w:rFonts w:ascii="Calibri" w:hAnsi="Calibri" w:cs="Calibri"/>
                <w:sz w:val="22"/>
                <w:szCs w:val="22"/>
              </w:rPr>
              <w:t>En el caso de existir pérdida parcial o total de producto a causa de un siniestro u otros hechos, YPFB descontara al transportista el valor total del producto perdido que no haya sido cancelado por el Seguro a precio de venta al consumidor final.</w:t>
            </w:r>
          </w:p>
          <w:p w:rsidR="002E1F10" w:rsidRDefault="002E1F10" w:rsidP="001F3127">
            <w:pPr>
              <w:tabs>
                <w:tab w:val="left" w:pos="567"/>
              </w:tabs>
              <w:rPr>
                <w:rFonts w:ascii="Calibri" w:hAnsi="Calibri" w:cs="Arial"/>
                <w:b/>
                <w:sz w:val="22"/>
                <w:szCs w:val="22"/>
              </w:rPr>
            </w:pPr>
          </w:p>
          <w:p w:rsidR="002E1F10" w:rsidRPr="00DE09BF" w:rsidRDefault="002E1F10" w:rsidP="001F3127">
            <w:pPr>
              <w:tabs>
                <w:tab w:val="left" w:pos="567"/>
              </w:tabs>
              <w:rPr>
                <w:rFonts w:ascii="Calibri" w:hAnsi="Calibri" w:cs="Arial"/>
                <w:b/>
                <w:sz w:val="22"/>
                <w:szCs w:val="22"/>
              </w:rPr>
            </w:pPr>
          </w:p>
        </w:tc>
      </w:tr>
      <w:tr w:rsidR="002E1F10" w:rsidRPr="00107547" w:rsidTr="001F3127">
        <w:trPr>
          <w:gridAfter w:val="1"/>
          <w:wAfter w:w="15" w:type="dxa"/>
        </w:trPr>
        <w:tc>
          <w:tcPr>
            <w:tcW w:w="9324" w:type="dxa"/>
            <w:tcBorders>
              <w:top w:val="single" w:sz="4" w:space="0" w:color="auto"/>
              <w:left w:val="single" w:sz="4" w:space="0" w:color="auto"/>
              <w:bottom w:val="single" w:sz="4" w:space="0" w:color="auto"/>
              <w:right w:val="single" w:sz="4" w:space="0" w:color="auto"/>
            </w:tcBorders>
            <w:shd w:val="clear" w:color="auto" w:fill="8EAADB"/>
          </w:tcPr>
          <w:p w:rsidR="002E1F10" w:rsidRPr="00AA6F55" w:rsidRDefault="002E1F10" w:rsidP="00D97BDE">
            <w:pPr>
              <w:numPr>
                <w:ilvl w:val="0"/>
                <w:numId w:val="41"/>
              </w:numPr>
              <w:tabs>
                <w:tab w:val="left" w:pos="567"/>
              </w:tabs>
              <w:rPr>
                <w:rFonts w:ascii="Calibri" w:hAnsi="Calibri" w:cs="Calibri"/>
                <w:b/>
                <w:sz w:val="22"/>
                <w:szCs w:val="22"/>
              </w:rPr>
            </w:pPr>
            <w:r>
              <w:rPr>
                <w:rFonts w:ascii="Calibri" w:hAnsi="Calibri" w:cs="Calibri"/>
                <w:b/>
                <w:sz w:val="22"/>
                <w:szCs w:val="22"/>
              </w:rPr>
              <w:lastRenderedPageBreak/>
              <w:t>TRIBUTOS</w:t>
            </w:r>
          </w:p>
        </w:tc>
      </w:tr>
      <w:tr w:rsidR="002E1F10" w:rsidRPr="00107547" w:rsidTr="001F3127">
        <w:trPr>
          <w:gridAfter w:val="1"/>
          <w:wAfter w:w="15" w:type="dxa"/>
        </w:trPr>
        <w:tc>
          <w:tcPr>
            <w:tcW w:w="9324" w:type="dxa"/>
            <w:tcBorders>
              <w:top w:val="single" w:sz="4" w:space="0" w:color="auto"/>
              <w:left w:val="single" w:sz="4" w:space="0" w:color="auto"/>
              <w:bottom w:val="single" w:sz="4" w:space="0" w:color="auto"/>
              <w:right w:val="single" w:sz="4" w:space="0" w:color="auto"/>
            </w:tcBorders>
            <w:shd w:val="clear" w:color="auto" w:fill="auto"/>
          </w:tcPr>
          <w:p w:rsidR="002E1F10" w:rsidRPr="004B4B3D" w:rsidRDefault="002E1F10" w:rsidP="001F3127">
            <w:pPr>
              <w:tabs>
                <w:tab w:val="left" w:pos="567"/>
              </w:tabs>
              <w:rPr>
                <w:rFonts w:ascii="Calibri" w:hAnsi="Calibri"/>
                <w:iCs/>
                <w:color w:val="000000"/>
                <w:sz w:val="22"/>
                <w:szCs w:val="22"/>
                <w:shd w:val="clear" w:color="auto" w:fill="FFFFFF"/>
              </w:rPr>
            </w:pPr>
          </w:p>
          <w:p w:rsidR="002E1F10" w:rsidRPr="004B4B3D" w:rsidRDefault="002E1F10" w:rsidP="001F3127">
            <w:pPr>
              <w:tabs>
                <w:tab w:val="left" w:pos="567"/>
              </w:tabs>
              <w:rPr>
                <w:rFonts w:ascii="Calibri" w:hAnsi="Calibri"/>
                <w:iCs/>
                <w:color w:val="000000"/>
                <w:sz w:val="22"/>
                <w:szCs w:val="22"/>
                <w:shd w:val="clear" w:color="auto" w:fill="FFFFFF"/>
              </w:rPr>
            </w:pPr>
            <w:r w:rsidRPr="004B4B3D">
              <w:rPr>
                <w:rFonts w:ascii="Calibri" w:hAnsi="Calibri"/>
                <w:iCs/>
                <w:color w:val="000000"/>
                <w:sz w:val="22"/>
                <w:szCs w:val="22"/>
                <w:shd w:val="clear" w:color="auto" w:fill="FFFFFF"/>
              </w:rPr>
              <w:t xml:space="preserve">El proponente declara que todos los </w:t>
            </w:r>
            <w:r w:rsidRPr="004B4B3D">
              <w:rPr>
                <w:rStyle w:val="highlight"/>
                <w:iCs/>
                <w:color w:val="000000"/>
                <w:shd w:val="clear" w:color="auto" w:fill="FFFFFF"/>
              </w:rPr>
              <w:t>tributos</w:t>
            </w:r>
            <w:r w:rsidRPr="004B4B3D">
              <w:rPr>
                <w:rFonts w:ascii="Calibri" w:hAnsi="Calibri"/>
                <w:iCs/>
                <w:color w:val="000000"/>
                <w:sz w:val="22"/>
                <w:szCs w:val="22"/>
                <w:shd w:val="clear" w:color="auto" w:fill="FFFFFF"/>
              </w:rPr>
              <w:t xml:space="preserve"> vigentes a la fecha y que puedan originarse directa o indirectamente en aplicación del contrato, son de su responsabilidad, no correspondiendo ningún reclamo posterior.</w:t>
            </w:r>
          </w:p>
          <w:p w:rsidR="002E1F10" w:rsidRPr="004B4B3D" w:rsidRDefault="002E1F10" w:rsidP="001F3127">
            <w:pPr>
              <w:tabs>
                <w:tab w:val="left" w:pos="567"/>
              </w:tabs>
              <w:rPr>
                <w:rFonts w:ascii="Calibri" w:hAnsi="Calibri" w:cs="Calibri"/>
                <w:b/>
                <w:sz w:val="22"/>
                <w:szCs w:val="22"/>
              </w:rPr>
            </w:pPr>
          </w:p>
        </w:tc>
      </w:tr>
      <w:tr w:rsidR="002E1F10" w:rsidRPr="00107547" w:rsidTr="001F3127">
        <w:trPr>
          <w:gridAfter w:val="1"/>
          <w:wAfter w:w="15" w:type="dxa"/>
        </w:trPr>
        <w:tc>
          <w:tcPr>
            <w:tcW w:w="9324" w:type="dxa"/>
            <w:tcBorders>
              <w:top w:val="single" w:sz="4" w:space="0" w:color="auto"/>
              <w:left w:val="single" w:sz="4" w:space="0" w:color="auto"/>
              <w:bottom w:val="single" w:sz="4" w:space="0" w:color="auto"/>
              <w:right w:val="single" w:sz="4" w:space="0" w:color="auto"/>
            </w:tcBorders>
            <w:shd w:val="clear" w:color="auto" w:fill="8EAADB"/>
          </w:tcPr>
          <w:p w:rsidR="002E1F10" w:rsidRPr="004B4B3D" w:rsidRDefault="002E1F10" w:rsidP="00D97BDE">
            <w:pPr>
              <w:numPr>
                <w:ilvl w:val="0"/>
                <w:numId w:val="41"/>
              </w:numPr>
              <w:tabs>
                <w:tab w:val="left" w:pos="567"/>
              </w:tabs>
              <w:rPr>
                <w:rFonts w:ascii="Calibri" w:hAnsi="Calibri" w:cs="Calibri"/>
                <w:b/>
                <w:sz w:val="22"/>
                <w:szCs w:val="22"/>
              </w:rPr>
            </w:pPr>
            <w:r w:rsidRPr="004B4B3D">
              <w:rPr>
                <w:rFonts w:ascii="Calibri" w:hAnsi="Calibri" w:cs="Calibri"/>
                <w:b/>
                <w:sz w:val="22"/>
                <w:szCs w:val="22"/>
              </w:rPr>
              <w:t>FACTURACION</w:t>
            </w:r>
          </w:p>
        </w:tc>
      </w:tr>
      <w:tr w:rsidR="002E1F10" w:rsidRPr="00107547" w:rsidTr="001F3127">
        <w:trPr>
          <w:gridAfter w:val="1"/>
          <w:wAfter w:w="15" w:type="dxa"/>
        </w:trPr>
        <w:tc>
          <w:tcPr>
            <w:tcW w:w="9324" w:type="dxa"/>
            <w:tcBorders>
              <w:top w:val="single" w:sz="4" w:space="0" w:color="auto"/>
              <w:left w:val="single" w:sz="4" w:space="0" w:color="auto"/>
              <w:bottom w:val="single" w:sz="4" w:space="0" w:color="auto"/>
              <w:right w:val="single" w:sz="4" w:space="0" w:color="auto"/>
            </w:tcBorders>
            <w:shd w:val="clear" w:color="auto" w:fill="auto"/>
          </w:tcPr>
          <w:p w:rsidR="002E1F10" w:rsidRPr="004B4B3D" w:rsidRDefault="002E1F10" w:rsidP="001F3127">
            <w:pPr>
              <w:rPr>
                <w:rFonts w:ascii="Calibri" w:hAnsi="Calibri"/>
                <w:sz w:val="22"/>
                <w:szCs w:val="22"/>
                <w:shd w:val="clear" w:color="auto" w:fill="FFFFFF"/>
                <w:lang w:val="es-BO" w:eastAsia="es-BO"/>
              </w:rPr>
            </w:pPr>
            <w:r w:rsidRPr="004B4B3D">
              <w:rPr>
                <w:rFonts w:ascii="Calibri" w:hAnsi="Calibri"/>
                <w:iCs/>
                <w:color w:val="000000"/>
                <w:sz w:val="22"/>
                <w:szCs w:val="22"/>
                <w:shd w:val="clear" w:color="auto" w:fill="FFFFFF"/>
              </w:rPr>
              <w:t xml:space="preserve">La factura debe ser emitida de acuerdo a normativa vigente a nombre de Yacimientos Petrolíferos Fiscales Bolivianos consignando el Número de Identificación Tributaria (NIT) 1020269020. </w:t>
            </w:r>
          </w:p>
          <w:p w:rsidR="002E1F10" w:rsidRPr="004B4B3D" w:rsidRDefault="002E1F10" w:rsidP="001F3127">
            <w:pPr>
              <w:rPr>
                <w:rFonts w:ascii="Calibri" w:hAnsi="Calibri"/>
                <w:sz w:val="22"/>
                <w:szCs w:val="22"/>
                <w:shd w:val="clear" w:color="auto" w:fill="FFFFFF"/>
              </w:rPr>
            </w:pPr>
            <w:r w:rsidRPr="004B4B3D">
              <w:rPr>
                <w:rFonts w:ascii="Calibri" w:hAnsi="Calibri"/>
                <w:iCs/>
                <w:color w:val="000000"/>
                <w:sz w:val="22"/>
                <w:szCs w:val="22"/>
                <w:shd w:val="clear" w:color="auto" w:fill="FFFFFF"/>
              </w:rPr>
              <w:t> </w:t>
            </w:r>
          </w:p>
          <w:p w:rsidR="002E1F10" w:rsidRPr="004B4B3D" w:rsidRDefault="002E1F10" w:rsidP="001F3127">
            <w:pPr>
              <w:rPr>
                <w:rFonts w:ascii="Calibri" w:hAnsi="Calibri"/>
                <w:sz w:val="22"/>
                <w:szCs w:val="22"/>
                <w:shd w:val="clear" w:color="auto" w:fill="FFFFFF"/>
              </w:rPr>
            </w:pPr>
            <w:r w:rsidRPr="004B4B3D">
              <w:rPr>
                <w:rFonts w:ascii="Calibri" w:hAnsi="Calibri"/>
                <w:iCs/>
                <w:color w:val="000000"/>
                <w:sz w:val="22"/>
                <w:szCs w:val="22"/>
                <w:shd w:val="clear" w:color="auto" w:fill="FFFFFF"/>
              </w:rPr>
              <w:t>La facturación surge en el momento que finalice la ejecución o la prestación efectiva del servicio o a momento de percibir el pago total o parcial, lo que ocurra primero, sin deducir las multas ni otros cargos.</w:t>
            </w:r>
          </w:p>
          <w:p w:rsidR="002E1F10" w:rsidRPr="004B4B3D" w:rsidRDefault="002E1F10" w:rsidP="001F3127">
            <w:pPr>
              <w:rPr>
                <w:rFonts w:ascii="Calibri" w:hAnsi="Calibri"/>
                <w:sz w:val="22"/>
                <w:szCs w:val="22"/>
                <w:shd w:val="clear" w:color="auto" w:fill="FFFFFF"/>
              </w:rPr>
            </w:pPr>
            <w:r w:rsidRPr="004B4B3D">
              <w:rPr>
                <w:rFonts w:ascii="Calibri" w:hAnsi="Calibri"/>
                <w:iCs/>
                <w:color w:val="000000"/>
                <w:sz w:val="22"/>
                <w:szCs w:val="22"/>
                <w:shd w:val="clear" w:color="auto" w:fill="FFFFFF"/>
              </w:rPr>
              <w:t> </w:t>
            </w:r>
          </w:p>
          <w:p w:rsidR="002E1F10" w:rsidRPr="004B4B3D" w:rsidRDefault="002E1F10" w:rsidP="001F3127">
            <w:pPr>
              <w:rPr>
                <w:rFonts w:ascii="Calibri" w:hAnsi="Calibri"/>
                <w:sz w:val="22"/>
                <w:szCs w:val="22"/>
                <w:shd w:val="clear" w:color="auto" w:fill="FFFFFF"/>
              </w:rPr>
            </w:pPr>
            <w:r w:rsidRPr="004B4B3D">
              <w:rPr>
                <w:rFonts w:ascii="Calibri" w:hAnsi="Calibri"/>
                <w:iCs/>
                <w:color w:val="000000"/>
                <w:sz w:val="22"/>
                <w:szCs w:val="22"/>
                <w:shd w:val="clear" w:color="auto" w:fill="FFFFFF"/>
              </w:rPr>
              <w:t>Los proponentes, deberán presentar el certificado de inscripción en el Padrón Nacional de Contribuyentes con el domicilio fiscal debidamente actualizado.</w:t>
            </w:r>
          </w:p>
          <w:p w:rsidR="002E1F10" w:rsidRPr="004B4B3D" w:rsidRDefault="002E1F10" w:rsidP="001F3127">
            <w:pPr>
              <w:tabs>
                <w:tab w:val="left" w:pos="567"/>
              </w:tabs>
              <w:rPr>
                <w:rFonts w:ascii="Calibri" w:hAnsi="Calibri" w:cs="Calibri"/>
                <w:b/>
                <w:sz w:val="22"/>
                <w:szCs w:val="22"/>
              </w:rPr>
            </w:pPr>
          </w:p>
        </w:tc>
      </w:tr>
    </w:tbl>
    <w:p w:rsidR="002E1F10" w:rsidRPr="00124C6B" w:rsidRDefault="002E1F10" w:rsidP="002E1F10">
      <w:pPr>
        <w:pStyle w:val="Prrafodelista"/>
        <w:contextualSpacing/>
        <w:jc w:val="both"/>
        <w:rPr>
          <w:rFonts w:ascii="Calibri" w:hAnsi="Calibri" w:cs="Calibri"/>
          <w:b/>
          <w:bCs/>
          <w:sz w:val="22"/>
          <w:szCs w:val="22"/>
          <w:lang w:eastAsia="es-BO"/>
        </w:rPr>
      </w:pPr>
    </w:p>
    <w:bookmarkEnd w:id="1"/>
    <w:bookmarkEnd w:id="2"/>
    <w:bookmarkEnd w:id="3"/>
    <w:p w:rsidR="002E1F10" w:rsidRDefault="002E1F10">
      <w:pPr>
        <w:rPr>
          <w:rFonts w:asciiTheme="minorHAnsi" w:hAnsiTheme="minorHAnsi" w:cstheme="minorHAnsi"/>
          <w:b/>
          <w:color w:val="000000"/>
        </w:rPr>
      </w:pPr>
      <w:r>
        <w:rPr>
          <w:rFonts w:asciiTheme="minorHAnsi" w:hAnsiTheme="minorHAnsi" w:cstheme="minorHAnsi"/>
          <w:b/>
          <w:color w:val="000000"/>
        </w:rPr>
        <w:br w:type="page"/>
      </w:r>
    </w:p>
    <w:p w:rsidR="00D0399F" w:rsidRPr="00143123" w:rsidRDefault="00D0399F" w:rsidP="00D928EB">
      <w:pPr>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928EB">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D97BDE">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D97BDE">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D97BDE">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D97BDE">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D97BDE">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D97BDE">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D97BDE">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D97BDE">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D97BDE">
      <w:pPr>
        <w:numPr>
          <w:ilvl w:val="0"/>
          <w:numId w:val="21"/>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8B5D98" w:rsidRPr="00BD2C05" w:rsidRDefault="008B5D98" w:rsidP="00D97BDE">
      <w:pPr>
        <w:numPr>
          <w:ilvl w:val="0"/>
          <w:numId w:val="21"/>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D97BDE">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D97BDE">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D97BDE">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D97BDE">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D97BDE">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D97BDE">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D97BDE">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D97BDE">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D97BDE">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D97BDE">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D97BDE">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D97BDE">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D97BDE">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D97BDE">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D97BDE">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D97BDE">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D97BDE">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D97BDE">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D97BDE">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D97BDE">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D97BDE">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D97BDE">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D97BDE">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AE52A5" w:rsidRDefault="00AE52A5">
      <w:pPr>
        <w:rPr>
          <w:rFonts w:asciiTheme="minorHAnsi" w:hAnsiTheme="minorHAnsi" w:cstheme="minorHAnsi"/>
        </w:rPr>
      </w:pPr>
      <w:r>
        <w:rPr>
          <w:rFonts w:asciiTheme="minorHAnsi" w:hAnsiTheme="minorHAnsi" w:cstheme="minorHAnsi"/>
        </w:rPr>
        <w:br w:type="page"/>
      </w: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lastRenderedPageBreak/>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D97BDE">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D97BDE">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6"/>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8"/>
        <w:gridCol w:w="1173"/>
        <w:gridCol w:w="1605"/>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72"/>
        <w:gridCol w:w="1871"/>
        <w:gridCol w:w="680"/>
        <w:gridCol w:w="678"/>
        <w:gridCol w:w="678"/>
      </w:tblGrid>
      <w:tr w:rsidR="009F3A9D" w:rsidRPr="00C75BEC" w:rsidTr="009F3A9D">
        <w:trPr>
          <w:tblHeader/>
          <w:jc w:val="center"/>
        </w:trPr>
        <w:tc>
          <w:tcPr>
            <w:tcW w:w="0" w:type="auto"/>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9F3A9D">
        <w:trPr>
          <w:jc w:val="center"/>
        </w:trPr>
        <w:tc>
          <w:tcPr>
            <w:tcW w:w="0" w:type="auto"/>
            <w:vAlign w:val="center"/>
          </w:tcPr>
          <w:p w:rsidR="002E1F10" w:rsidRPr="00124C6B" w:rsidRDefault="002E1F10" w:rsidP="002E1F10">
            <w:pPr>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6"/>
            </w:tblGrid>
            <w:tr w:rsidR="002E1F10" w:rsidRPr="00BB54E4" w:rsidTr="001F3127">
              <w:tc>
                <w:tcPr>
                  <w:tcW w:w="9339" w:type="dxa"/>
                  <w:shd w:val="clear" w:color="auto" w:fill="8DB3E2"/>
                </w:tcPr>
                <w:p w:rsidR="002E1F10" w:rsidRPr="00BB54E4" w:rsidRDefault="002E1F10" w:rsidP="00BB54E4">
                  <w:pPr>
                    <w:numPr>
                      <w:ilvl w:val="0"/>
                      <w:numId w:val="69"/>
                    </w:numPr>
                    <w:autoSpaceDE w:val="0"/>
                    <w:autoSpaceDN w:val="0"/>
                    <w:adjustRightInd w:val="0"/>
                    <w:rPr>
                      <w:rFonts w:asciiTheme="minorHAnsi" w:hAnsiTheme="minorHAnsi" w:cs="Calibri"/>
                      <w:sz w:val="18"/>
                      <w:szCs w:val="18"/>
                    </w:rPr>
                  </w:pPr>
                  <w:r w:rsidRPr="00BB54E4">
                    <w:rPr>
                      <w:rFonts w:asciiTheme="minorHAnsi" w:hAnsiTheme="minorHAnsi" w:cs="Calibri"/>
                      <w:b/>
                      <w:bCs/>
                      <w:sz w:val="18"/>
                      <w:szCs w:val="18"/>
                    </w:rPr>
                    <w:t>DESCRIPCIÓN DEL SERVICIO.-</w:t>
                  </w:r>
                </w:p>
              </w:tc>
            </w:tr>
            <w:tr w:rsidR="002E1F10" w:rsidRPr="00BB54E4" w:rsidTr="001F3127">
              <w:tc>
                <w:tcPr>
                  <w:tcW w:w="9339" w:type="dxa"/>
                  <w:shd w:val="clear" w:color="auto" w:fill="auto"/>
                </w:tcPr>
                <w:p w:rsidR="002E1F10" w:rsidRPr="00BB54E4" w:rsidRDefault="002E1F10" w:rsidP="001F3127">
                  <w:pPr>
                    <w:autoSpaceDE w:val="0"/>
                    <w:autoSpaceDN w:val="0"/>
                    <w:adjustRightInd w:val="0"/>
                    <w:jc w:val="both"/>
                    <w:rPr>
                      <w:rFonts w:asciiTheme="minorHAnsi" w:hAnsiTheme="minorHAnsi" w:cs="Calibri"/>
                      <w:sz w:val="18"/>
                      <w:szCs w:val="18"/>
                    </w:rPr>
                  </w:pPr>
                  <w:r w:rsidRPr="00BB54E4">
                    <w:rPr>
                      <w:rFonts w:asciiTheme="minorHAnsi" w:hAnsiTheme="minorHAnsi" w:cs="Calibri"/>
                      <w:sz w:val="18"/>
                      <w:szCs w:val="18"/>
                    </w:rPr>
                    <w:t>Servicio de transporte de garrafas de 10 kg., con contenido a diferentes Estaciones de Servicio, y retorno de garrafas vacías a Plantas y Zonas Comercial según el siguiente cuadro.</w:t>
                  </w:r>
                </w:p>
                <w:tbl>
                  <w:tblPr>
                    <w:tblW w:w="3988" w:type="dxa"/>
                    <w:tblCellMar>
                      <w:left w:w="70" w:type="dxa"/>
                      <w:right w:w="70" w:type="dxa"/>
                    </w:tblCellMar>
                    <w:tblLook w:val="04A0" w:firstRow="1" w:lastRow="0" w:firstColumn="1" w:lastColumn="0" w:noHBand="0" w:noVBand="1"/>
                  </w:tblPr>
                  <w:tblGrid>
                    <w:gridCol w:w="719"/>
                    <w:gridCol w:w="1189"/>
                    <w:gridCol w:w="2080"/>
                  </w:tblGrid>
                  <w:tr w:rsidR="002E1F10" w:rsidRPr="00BB54E4" w:rsidTr="002E1F10">
                    <w:trPr>
                      <w:trHeight w:val="315"/>
                    </w:trPr>
                    <w:tc>
                      <w:tcPr>
                        <w:tcW w:w="655" w:type="dxa"/>
                        <w:tcBorders>
                          <w:top w:val="single" w:sz="8" w:space="0" w:color="auto"/>
                          <w:left w:val="single" w:sz="8" w:space="0" w:color="auto"/>
                          <w:bottom w:val="nil"/>
                          <w:right w:val="single" w:sz="8" w:space="0" w:color="auto"/>
                        </w:tcBorders>
                        <w:shd w:val="clear" w:color="000000" w:fill="B8CCE4"/>
                        <w:vAlign w:val="center"/>
                        <w:hideMark/>
                      </w:tcPr>
                      <w:p w:rsidR="002E1F10" w:rsidRPr="00BB54E4" w:rsidRDefault="002E1F10" w:rsidP="001F3127">
                        <w:pPr>
                          <w:jc w:val="center"/>
                          <w:rPr>
                            <w:rFonts w:asciiTheme="minorHAnsi" w:hAnsiTheme="minorHAnsi" w:cs="Calibri"/>
                            <w:b/>
                            <w:bCs/>
                            <w:color w:val="000000"/>
                            <w:sz w:val="18"/>
                            <w:szCs w:val="18"/>
                            <w:lang w:val="es-BO" w:eastAsia="es-BO"/>
                          </w:rPr>
                        </w:pPr>
                        <w:r w:rsidRPr="00BB54E4">
                          <w:rPr>
                            <w:rFonts w:asciiTheme="minorHAnsi" w:hAnsiTheme="minorHAnsi" w:cs="Calibri"/>
                            <w:b/>
                            <w:bCs/>
                            <w:color w:val="000000"/>
                            <w:sz w:val="18"/>
                            <w:szCs w:val="18"/>
                            <w:lang w:val="es-BO" w:eastAsia="es-BO"/>
                          </w:rPr>
                          <w:t>TRAMO</w:t>
                        </w:r>
                      </w:p>
                    </w:tc>
                    <w:tc>
                      <w:tcPr>
                        <w:tcW w:w="1916" w:type="dxa"/>
                        <w:tcBorders>
                          <w:top w:val="single" w:sz="8" w:space="0" w:color="auto"/>
                          <w:left w:val="nil"/>
                          <w:bottom w:val="single" w:sz="8" w:space="0" w:color="auto"/>
                          <w:right w:val="single" w:sz="8" w:space="0" w:color="auto"/>
                        </w:tcBorders>
                        <w:shd w:val="clear" w:color="000000" w:fill="B8CCE4"/>
                        <w:vAlign w:val="center"/>
                        <w:hideMark/>
                      </w:tcPr>
                      <w:p w:rsidR="002E1F10" w:rsidRPr="00BB54E4" w:rsidRDefault="002E1F10" w:rsidP="001F3127">
                        <w:pPr>
                          <w:jc w:val="center"/>
                          <w:rPr>
                            <w:rFonts w:asciiTheme="minorHAnsi" w:hAnsiTheme="minorHAnsi" w:cs="Calibri"/>
                            <w:b/>
                            <w:bCs/>
                            <w:color w:val="000000"/>
                            <w:sz w:val="18"/>
                            <w:szCs w:val="18"/>
                          </w:rPr>
                        </w:pPr>
                        <w:r w:rsidRPr="00BB54E4">
                          <w:rPr>
                            <w:rFonts w:asciiTheme="minorHAnsi" w:hAnsiTheme="minorHAnsi" w:cs="Calibri"/>
                            <w:b/>
                            <w:bCs/>
                            <w:color w:val="000000"/>
                            <w:sz w:val="18"/>
                            <w:szCs w:val="18"/>
                          </w:rPr>
                          <w:t>SERVICIO DE TRANSPORTE TERRESTRE DE GARRAFAS DE GLP</w:t>
                        </w:r>
                      </w:p>
                    </w:tc>
                    <w:tc>
                      <w:tcPr>
                        <w:tcW w:w="1417" w:type="dxa"/>
                        <w:tcBorders>
                          <w:top w:val="single" w:sz="8" w:space="0" w:color="auto"/>
                          <w:left w:val="nil"/>
                          <w:bottom w:val="single" w:sz="8" w:space="0" w:color="auto"/>
                          <w:right w:val="single" w:sz="8" w:space="0" w:color="auto"/>
                        </w:tcBorders>
                        <w:shd w:val="clear" w:color="000000" w:fill="B8CCE4"/>
                        <w:vAlign w:val="center"/>
                        <w:hideMark/>
                      </w:tcPr>
                      <w:p w:rsidR="002E1F10" w:rsidRPr="00BB54E4" w:rsidRDefault="002E1F10" w:rsidP="001F3127">
                        <w:pPr>
                          <w:jc w:val="center"/>
                          <w:rPr>
                            <w:rFonts w:asciiTheme="minorHAnsi" w:hAnsiTheme="minorHAnsi" w:cs="Calibri"/>
                            <w:b/>
                            <w:bCs/>
                            <w:color w:val="000000"/>
                            <w:sz w:val="18"/>
                            <w:szCs w:val="18"/>
                          </w:rPr>
                        </w:pPr>
                        <w:r w:rsidRPr="00BB54E4">
                          <w:rPr>
                            <w:rFonts w:asciiTheme="minorHAnsi" w:hAnsiTheme="minorHAnsi" w:cs="Calibri"/>
                            <w:b/>
                            <w:bCs/>
                            <w:color w:val="000000"/>
                            <w:sz w:val="18"/>
                            <w:szCs w:val="18"/>
                          </w:rPr>
                          <w:t>TOTAL GARRAFAS ESTIMADAS A TRANSPORTAR  DURANTE LA GESTIÓN 2016</w:t>
                        </w:r>
                      </w:p>
                    </w:tc>
                  </w:tr>
                  <w:tr w:rsidR="002E1F10" w:rsidRPr="00BB54E4" w:rsidTr="002E1F10">
                    <w:trPr>
                      <w:trHeight w:val="555"/>
                    </w:trPr>
                    <w:tc>
                      <w:tcPr>
                        <w:tcW w:w="6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F10" w:rsidRPr="00BB54E4" w:rsidRDefault="002E1F10" w:rsidP="001F3127">
                        <w:pPr>
                          <w:jc w:val="center"/>
                          <w:rPr>
                            <w:rFonts w:asciiTheme="minorHAnsi" w:hAnsiTheme="minorHAnsi" w:cs="Calibri"/>
                            <w:b/>
                            <w:bCs/>
                            <w:color w:val="000000"/>
                            <w:sz w:val="18"/>
                            <w:szCs w:val="18"/>
                          </w:rPr>
                        </w:pPr>
                        <w:r w:rsidRPr="00BB54E4">
                          <w:rPr>
                            <w:rFonts w:asciiTheme="minorHAnsi" w:hAnsiTheme="minorHAnsi" w:cs="Calibri"/>
                            <w:b/>
                            <w:bCs/>
                            <w:color w:val="000000"/>
                            <w:sz w:val="18"/>
                            <w:szCs w:val="18"/>
                          </w:rPr>
                          <w:t>1</w:t>
                        </w:r>
                      </w:p>
                    </w:tc>
                    <w:tc>
                      <w:tcPr>
                        <w:tcW w:w="1916" w:type="dxa"/>
                        <w:tcBorders>
                          <w:top w:val="nil"/>
                          <w:left w:val="nil"/>
                          <w:bottom w:val="single" w:sz="8" w:space="0" w:color="auto"/>
                          <w:right w:val="single" w:sz="8" w:space="0" w:color="auto"/>
                        </w:tcBorders>
                        <w:shd w:val="clear" w:color="auto" w:fill="auto"/>
                        <w:vAlign w:val="center"/>
                        <w:hideMark/>
                      </w:tcPr>
                      <w:p w:rsidR="002E1F10" w:rsidRPr="00BB54E4" w:rsidRDefault="002E1F10" w:rsidP="001F3127">
                        <w:pPr>
                          <w:rPr>
                            <w:rFonts w:asciiTheme="minorHAnsi" w:hAnsiTheme="minorHAnsi" w:cs="Calibri"/>
                            <w:color w:val="000000"/>
                            <w:sz w:val="18"/>
                            <w:szCs w:val="18"/>
                          </w:rPr>
                        </w:pPr>
                        <w:r w:rsidRPr="00BB54E4">
                          <w:rPr>
                            <w:rFonts w:asciiTheme="minorHAnsi" w:hAnsiTheme="minorHAnsi" w:cs="Calibri"/>
                            <w:b/>
                            <w:color w:val="000000"/>
                            <w:sz w:val="18"/>
                            <w:szCs w:val="18"/>
                          </w:rPr>
                          <w:t>De Planta Valle Hermoso a</w:t>
                        </w:r>
                        <w:r w:rsidRPr="00BB54E4">
                          <w:rPr>
                            <w:rFonts w:asciiTheme="minorHAnsi" w:hAnsiTheme="minorHAnsi" w:cs="Calibri"/>
                            <w:color w:val="000000"/>
                            <w:sz w:val="18"/>
                            <w:szCs w:val="18"/>
                          </w:rPr>
                          <w:t xml:space="preserve">: </w:t>
                        </w:r>
                      </w:p>
                      <w:p w:rsidR="002E1F10" w:rsidRPr="00BB54E4" w:rsidRDefault="002E1F10" w:rsidP="001F3127">
                        <w:pPr>
                          <w:rPr>
                            <w:rFonts w:asciiTheme="minorHAnsi" w:hAnsiTheme="minorHAnsi" w:cs="Calibri"/>
                            <w:color w:val="000000"/>
                            <w:sz w:val="18"/>
                            <w:szCs w:val="18"/>
                          </w:rPr>
                        </w:pPr>
                      </w:p>
                      <w:p w:rsidR="002E1F10" w:rsidRPr="00BB54E4" w:rsidRDefault="002E1F10" w:rsidP="002E1F10">
                        <w:pPr>
                          <w:rPr>
                            <w:rFonts w:asciiTheme="minorHAnsi" w:hAnsiTheme="minorHAnsi" w:cs="Calibri"/>
                            <w:color w:val="000000"/>
                            <w:sz w:val="18"/>
                            <w:szCs w:val="18"/>
                          </w:rPr>
                        </w:pPr>
                        <w:proofErr w:type="spellStart"/>
                        <w:r w:rsidRPr="00BB54E4">
                          <w:rPr>
                            <w:rFonts w:asciiTheme="minorHAnsi" w:hAnsiTheme="minorHAnsi" w:cs="Calibri"/>
                            <w:color w:val="000000"/>
                            <w:sz w:val="18"/>
                            <w:szCs w:val="18"/>
                          </w:rPr>
                          <w:t>E°S°</w:t>
                        </w:r>
                        <w:proofErr w:type="spellEnd"/>
                        <w:r w:rsidRPr="00BB54E4">
                          <w:rPr>
                            <w:rFonts w:asciiTheme="minorHAnsi" w:hAnsiTheme="minorHAnsi" w:cs="Calibri"/>
                            <w:color w:val="000000"/>
                            <w:sz w:val="18"/>
                            <w:szCs w:val="18"/>
                          </w:rPr>
                          <w:t xml:space="preserve"> Valle Hermoso, </w:t>
                        </w:r>
                      </w:p>
                      <w:p w:rsidR="002E1F10" w:rsidRPr="00BB54E4" w:rsidRDefault="002E1F10" w:rsidP="002E1F10">
                        <w:pPr>
                          <w:rPr>
                            <w:rFonts w:asciiTheme="minorHAnsi" w:hAnsiTheme="minorHAnsi" w:cs="Calibri"/>
                            <w:color w:val="000000"/>
                            <w:sz w:val="18"/>
                            <w:szCs w:val="18"/>
                          </w:rPr>
                        </w:pPr>
                        <w:proofErr w:type="spellStart"/>
                        <w:r w:rsidRPr="00BB54E4">
                          <w:rPr>
                            <w:rFonts w:asciiTheme="minorHAnsi" w:hAnsiTheme="minorHAnsi" w:cs="Calibri"/>
                            <w:color w:val="000000"/>
                            <w:sz w:val="18"/>
                            <w:szCs w:val="18"/>
                          </w:rPr>
                          <w:t>E°S°</w:t>
                        </w:r>
                        <w:proofErr w:type="spellEnd"/>
                        <w:r w:rsidRPr="00BB54E4">
                          <w:rPr>
                            <w:rFonts w:asciiTheme="minorHAnsi" w:hAnsiTheme="minorHAnsi" w:cs="Calibri"/>
                            <w:color w:val="000000"/>
                            <w:sz w:val="18"/>
                            <w:szCs w:val="18"/>
                          </w:rPr>
                          <w:t xml:space="preserve"> América,</w:t>
                        </w:r>
                      </w:p>
                      <w:p w:rsidR="002E1F10" w:rsidRPr="00BB54E4" w:rsidRDefault="002E1F10" w:rsidP="002E1F10">
                        <w:pPr>
                          <w:rPr>
                            <w:rFonts w:asciiTheme="minorHAnsi" w:hAnsiTheme="minorHAnsi" w:cs="Calibri"/>
                            <w:color w:val="000000"/>
                            <w:sz w:val="18"/>
                            <w:szCs w:val="18"/>
                          </w:rPr>
                        </w:pPr>
                        <w:proofErr w:type="spellStart"/>
                        <w:r w:rsidRPr="00BB54E4">
                          <w:rPr>
                            <w:rFonts w:asciiTheme="minorHAnsi" w:hAnsiTheme="minorHAnsi" w:cs="Calibri"/>
                            <w:color w:val="000000"/>
                            <w:sz w:val="18"/>
                            <w:szCs w:val="18"/>
                          </w:rPr>
                          <w:t>E°S°</w:t>
                        </w:r>
                        <w:proofErr w:type="spellEnd"/>
                        <w:r w:rsidRPr="00BB54E4">
                          <w:rPr>
                            <w:rFonts w:asciiTheme="minorHAnsi" w:hAnsiTheme="minorHAnsi" w:cs="Calibri"/>
                            <w:color w:val="000000"/>
                            <w:sz w:val="18"/>
                            <w:szCs w:val="18"/>
                          </w:rPr>
                          <w:t xml:space="preserve"> Cala </w:t>
                        </w:r>
                        <w:proofErr w:type="spellStart"/>
                        <w:r w:rsidRPr="00BB54E4">
                          <w:rPr>
                            <w:rFonts w:asciiTheme="minorHAnsi" w:hAnsiTheme="minorHAnsi" w:cs="Calibri"/>
                            <w:color w:val="000000"/>
                            <w:sz w:val="18"/>
                            <w:szCs w:val="18"/>
                          </w:rPr>
                          <w:t>Cala</w:t>
                        </w:r>
                        <w:proofErr w:type="spellEnd"/>
                        <w:r w:rsidRPr="00BB54E4">
                          <w:rPr>
                            <w:rFonts w:asciiTheme="minorHAnsi" w:hAnsiTheme="minorHAnsi" w:cs="Calibri"/>
                            <w:color w:val="000000"/>
                            <w:sz w:val="18"/>
                            <w:szCs w:val="18"/>
                          </w:rPr>
                          <w:t xml:space="preserve">, </w:t>
                        </w:r>
                      </w:p>
                      <w:p w:rsidR="002E1F10" w:rsidRPr="00BB54E4" w:rsidRDefault="002E1F10" w:rsidP="001F3127">
                        <w:pPr>
                          <w:rPr>
                            <w:rFonts w:asciiTheme="minorHAnsi" w:hAnsiTheme="minorHAnsi" w:cs="Calibri"/>
                            <w:color w:val="000000"/>
                            <w:sz w:val="18"/>
                            <w:szCs w:val="18"/>
                          </w:rPr>
                        </w:pPr>
                      </w:p>
                      <w:p w:rsidR="002E1F10" w:rsidRPr="00BB54E4" w:rsidRDefault="002E1F10" w:rsidP="001F3127">
                        <w:pPr>
                          <w:rPr>
                            <w:rFonts w:asciiTheme="minorHAnsi" w:hAnsiTheme="minorHAnsi" w:cs="Calibri"/>
                            <w:color w:val="000000"/>
                            <w:sz w:val="18"/>
                            <w:szCs w:val="18"/>
                          </w:rPr>
                        </w:pPr>
                        <w:r w:rsidRPr="00BB54E4">
                          <w:rPr>
                            <w:rFonts w:asciiTheme="minorHAnsi" w:hAnsiTheme="minorHAnsi" w:cs="Calibri"/>
                            <w:color w:val="000000"/>
                            <w:sz w:val="18"/>
                            <w:szCs w:val="18"/>
                          </w:rPr>
                          <w:t xml:space="preserve">Retorno de garrafas vacías a Planta  Valle Hermoso </w:t>
                        </w:r>
                        <w:r w:rsidRPr="00BB54E4">
                          <w:rPr>
                            <w:rFonts w:asciiTheme="minorHAnsi" w:hAnsiTheme="minorHAnsi" w:cs="Calibri"/>
                            <w:b/>
                            <w:color w:val="000000"/>
                            <w:sz w:val="18"/>
                            <w:szCs w:val="18"/>
                          </w:rPr>
                          <w:t>(viceversa)</w:t>
                        </w:r>
                        <w:r w:rsidRPr="00BB54E4">
                          <w:rPr>
                            <w:rFonts w:asciiTheme="minorHAnsi" w:hAnsiTheme="minorHAnsi" w:cs="Calibri"/>
                            <w:color w:val="000000"/>
                            <w:sz w:val="18"/>
                            <w:szCs w:val="18"/>
                          </w:rPr>
                          <w:t xml:space="preserve"> </w:t>
                        </w:r>
                      </w:p>
                    </w:tc>
                    <w:tc>
                      <w:tcPr>
                        <w:tcW w:w="1417" w:type="dxa"/>
                        <w:tcBorders>
                          <w:top w:val="nil"/>
                          <w:left w:val="nil"/>
                          <w:bottom w:val="single" w:sz="8" w:space="0" w:color="auto"/>
                          <w:right w:val="single" w:sz="8" w:space="0" w:color="auto"/>
                        </w:tcBorders>
                        <w:shd w:val="clear" w:color="auto" w:fill="auto"/>
                        <w:noWrap/>
                        <w:vAlign w:val="center"/>
                        <w:hideMark/>
                      </w:tcPr>
                      <w:p w:rsidR="002E1F10" w:rsidRPr="00BB54E4" w:rsidRDefault="002E1F10" w:rsidP="001F3127">
                        <w:pPr>
                          <w:jc w:val="right"/>
                          <w:rPr>
                            <w:rFonts w:asciiTheme="minorHAnsi" w:hAnsiTheme="minorHAnsi" w:cs="Calibri"/>
                            <w:color w:val="000000"/>
                            <w:sz w:val="18"/>
                            <w:szCs w:val="18"/>
                          </w:rPr>
                        </w:pPr>
                        <w:r w:rsidRPr="00BB54E4">
                          <w:rPr>
                            <w:rFonts w:asciiTheme="minorHAnsi" w:hAnsiTheme="minorHAnsi" w:cs="Calibri"/>
                            <w:color w:val="000000"/>
                            <w:sz w:val="18"/>
                            <w:szCs w:val="18"/>
                          </w:rPr>
                          <w:t>189.600,00</w:t>
                        </w:r>
                      </w:p>
                    </w:tc>
                  </w:tr>
                  <w:tr w:rsidR="002E1F10" w:rsidRPr="00BB54E4" w:rsidTr="002E1F10">
                    <w:trPr>
                      <w:trHeight w:val="555"/>
                    </w:trPr>
                    <w:tc>
                      <w:tcPr>
                        <w:tcW w:w="655" w:type="dxa"/>
                        <w:tcBorders>
                          <w:top w:val="nil"/>
                          <w:left w:val="single" w:sz="4" w:space="0" w:color="auto"/>
                          <w:bottom w:val="single" w:sz="4" w:space="0" w:color="auto"/>
                          <w:right w:val="single" w:sz="4" w:space="0" w:color="auto"/>
                        </w:tcBorders>
                        <w:shd w:val="clear" w:color="auto" w:fill="auto"/>
                        <w:vAlign w:val="center"/>
                        <w:hideMark/>
                      </w:tcPr>
                      <w:p w:rsidR="002E1F10" w:rsidRPr="00BB54E4" w:rsidRDefault="002E1F10" w:rsidP="001F3127">
                        <w:pPr>
                          <w:jc w:val="center"/>
                          <w:rPr>
                            <w:rFonts w:asciiTheme="minorHAnsi" w:hAnsiTheme="minorHAnsi" w:cs="Calibri"/>
                            <w:b/>
                            <w:bCs/>
                            <w:color w:val="000000"/>
                            <w:sz w:val="18"/>
                            <w:szCs w:val="18"/>
                          </w:rPr>
                        </w:pPr>
                        <w:r w:rsidRPr="00BB54E4">
                          <w:rPr>
                            <w:rFonts w:asciiTheme="minorHAnsi" w:hAnsiTheme="minorHAnsi" w:cs="Calibri"/>
                            <w:b/>
                            <w:bCs/>
                            <w:color w:val="000000"/>
                            <w:sz w:val="18"/>
                            <w:szCs w:val="18"/>
                          </w:rPr>
                          <w:t>2</w:t>
                        </w:r>
                      </w:p>
                    </w:tc>
                    <w:tc>
                      <w:tcPr>
                        <w:tcW w:w="1916" w:type="dxa"/>
                        <w:tcBorders>
                          <w:top w:val="nil"/>
                          <w:left w:val="nil"/>
                          <w:bottom w:val="single" w:sz="8" w:space="0" w:color="auto"/>
                          <w:right w:val="single" w:sz="8" w:space="0" w:color="auto"/>
                        </w:tcBorders>
                        <w:shd w:val="clear" w:color="auto" w:fill="auto"/>
                        <w:vAlign w:val="center"/>
                        <w:hideMark/>
                      </w:tcPr>
                      <w:p w:rsidR="002E1F10" w:rsidRPr="00BB54E4" w:rsidRDefault="002E1F10" w:rsidP="001F3127">
                        <w:pPr>
                          <w:rPr>
                            <w:rFonts w:asciiTheme="minorHAnsi" w:hAnsiTheme="minorHAnsi" w:cs="Calibri"/>
                            <w:b/>
                            <w:color w:val="000000"/>
                            <w:sz w:val="18"/>
                            <w:szCs w:val="18"/>
                          </w:rPr>
                        </w:pPr>
                        <w:r w:rsidRPr="00BB54E4">
                          <w:rPr>
                            <w:rFonts w:asciiTheme="minorHAnsi" w:hAnsiTheme="minorHAnsi" w:cs="Calibri"/>
                            <w:b/>
                            <w:color w:val="000000"/>
                            <w:sz w:val="18"/>
                            <w:szCs w:val="18"/>
                          </w:rPr>
                          <w:t>De Zona Puerto Villarroel A:</w:t>
                        </w:r>
                      </w:p>
                      <w:p w:rsidR="002E1F10" w:rsidRPr="00BB54E4" w:rsidRDefault="002E1F10" w:rsidP="001F3127">
                        <w:pPr>
                          <w:rPr>
                            <w:rFonts w:asciiTheme="minorHAnsi" w:hAnsiTheme="minorHAnsi" w:cs="Calibri"/>
                            <w:b/>
                            <w:color w:val="000000"/>
                            <w:sz w:val="18"/>
                            <w:szCs w:val="18"/>
                          </w:rPr>
                        </w:pPr>
                      </w:p>
                      <w:p w:rsidR="002E1F10" w:rsidRPr="00BB54E4" w:rsidRDefault="002E1F10" w:rsidP="002E1F10">
                        <w:pPr>
                          <w:rPr>
                            <w:rFonts w:asciiTheme="minorHAnsi" w:hAnsiTheme="minorHAnsi" w:cs="Calibri"/>
                            <w:color w:val="000000"/>
                            <w:sz w:val="18"/>
                            <w:szCs w:val="18"/>
                          </w:rPr>
                        </w:pPr>
                        <w:proofErr w:type="spellStart"/>
                        <w:r w:rsidRPr="00BB54E4">
                          <w:rPr>
                            <w:rFonts w:asciiTheme="minorHAnsi" w:hAnsiTheme="minorHAnsi" w:cs="Calibri"/>
                            <w:color w:val="000000"/>
                            <w:sz w:val="18"/>
                            <w:szCs w:val="18"/>
                          </w:rPr>
                          <w:t>EºSº</w:t>
                        </w:r>
                        <w:proofErr w:type="spellEnd"/>
                        <w:r w:rsidRPr="00BB54E4">
                          <w:rPr>
                            <w:rFonts w:asciiTheme="minorHAnsi" w:hAnsiTheme="minorHAnsi" w:cs="Calibri"/>
                            <w:color w:val="000000"/>
                            <w:sz w:val="18"/>
                            <w:szCs w:val="18"/>
                          </w:rPr>
                          <w:t xml:space="preserve"> Villa </w:t>
                        </w:r>
                        <w:proofErr w:type="spellStart"/>
                        <w:r w:rsidRPr="00BB54E4">
                          <w:rPr>
                            <w:rFonts w:asciiTheme="minorHAnsi" w:hAnsiTheme="minorHAnsi" w:cs="Calibri"/>
                            <w:color w:val="000000"/>
                            <w:sz w:val="18"/>
                            <w:szCs w:val="18"/>
                          </w:rPr>
                          <w:t>Tunari</w:t>
                        </w:r>
                        <w:proofErr w:type="spellEnd"/>
                        <w:r w:rsidRPr="00BB54E4">
                          <w:rPr>
                            <w:rFonts w:asciiTheme="minorHAnsi" w:hAnsiTheme="minorHAnsi" w:cs="Calibri"/>
                            <w:color w:val="000000"/>
                            <w:sz w:val="18"/>
                            <w:szCs w:val="18"/>
                          </w:rPr>
                          <w:t xml:space="preserve">   </w:t>
                        </w:r>
                      </w:p>
                      <w:p w:rsidR="002E1F10" w:rsidRPr="00BB54E4" w:rsidRDefault="002E1F10" w:rsidP="002E1F10">
                        <w:pPr>
                          <w:rPr>
                            <w:rFonts w:asciiTheme="minorHAnsi" w:hAnsiTheme="minorHAnsi" w:cs="Calibri"/>
                            <w:color w:val="000000"/>
                            <w:sz w:val="18"/>
                            <w:szCs w:val="18"/>
                          </w:rPr>
                        </w:pPr>
                        <w:proofErr w:type="spellStart"/>
                        <w:r w:rsidRPr="00BB54E4">
                          <w:rPr>
                            <w:rFonts w:asciiTheme="minorHAnsi" w:hAnsiTheme="minorHAnsi" w:cs="Calibri"/>
                            <w:color w:val="000000"/>
                            <w:sz w:val="18"/>
                            <w:szCs w:val="18"/>
                          </w:rPr>
                          <w:t>EºSº</w:t>
                        </w:r>
                        <w:proofErr w:type="spellEnd"/>
                        <w:r w:rsidRPr="00BB54E4">
                          <w:rPr>
                            <w:rFonts w:asciiTheme="minorHAnsi" w:hAnsiTheme="minorHAnsi" w:cs="Calibri"/>
                            <w:color w:val="000000"/>
                            <w:sz w:val="18"/>
                            <w:szCs w:val="18"/>
                          </w:rPr>
                          <w:t xml:space="preserve"> </w:t>
                        </w:r>
                        <w:proofErr w:type="spellStart"/>
                        <w:r w:rsidRPr="00BB54E4">
                          <w:rPr>
                            <w:rFonts w:asciiTheme="minorHAnsi" w:hAnsiTheme="minorHAnsi" w:cs="Calibri"/>
                            <w:color w:val="000000"/>
                            <w:sz w:val="18"/>
                            <w:szCs w:val="18"/>
                          </w:rPr>
                          <w:t>Ivirgarzama</w:t>
                        </w:r>
                        <w:proofErr w:type="spellEnd"/>
                        <w:r w:rsidRPr="00BB54E4">
                          <w:rPr>
                            <w:rFonts w:asciiTheme="minorHAnsi" w:hAnsiTheme="minorHAnsi" w:cs="Calibri"/>
                            <w:color w:val="000000"/>
                            <w:sz w:val="18"/>
                            <w:szCs w:val="18"/>
                          </w:rPr>
                          <w:t xml:space="preserve">   </w:t>
                        </w:r>
                      </w:p>
                      <w:p w:rsidR="002E1F10" w:rsidRPr="00BB54E4" w:rsidRDefault="002E1F10" w:rsidP="001F3127">
                        <w:pPr>
                          <w:rPr>
                            <w:rFonts w:asciiTheme="minorHAnsi" w:hAnsiTheme="minorHAnsi" w:cs="Calibri"/>
                            <w:color w:val="000000"/>
                            <w:sz w:val="18"/>
                            <w:szCs w:val="18"/>
                          </w:rPr>
                        </w:pPr>
                      </w:p>
                      <w:p w:rsidR="002E1F10" w:rsidRPr="00BB54E4" w:rsidRDefault="002E1F10" w:rsidP="001F3127">
                        <w:pPr>
                          <w:rPr>
                            <w:rFonts w:asciiTheme="minorHAnsi" w:hAnsiTheme="minorHAnsi" w:cs="Calibri"/>
                            <w:color w:val="000000"/>
                            <w:sz w:val="18"/>
                            <w:szCs w:val="18"/>
                          </w:rPr>
                        </w:pPr>
                        <w:r w:rsidRPr="00BB54E4">
                          <w:rPr>
                            <w:rFonts w:asciiTheme="minorHAnsi" w:hAnsiTheme="minorHAnsi" w:cs="Calibri"/>
                            <w:color w:val="000000"/>
                            <w:sz w:val="18"/>
                            <w:szCs w:val="18"/>
                          </w:rPr>
                          <w:t xml:space="preserve">Retorno de garrafas vacías a Planta  Puerto Villarroel </w:t>
                        </w:r>
                        <w:r w:rsidRPr="00BB54E4">
                          <w:rPr>
                            <w:rFonts w:asciiTheme="minorHAnsi" w:hAnsiTheme="minorHAnsi" w:cs="Calibri"/>
                            <w:b/>
                            <w:color w:val="000000"/>
                            <w:sz w:val="18"/>
                            <w:szCs w:val="18"/>
                          </w:rPr>
                          <w:t>(viceversa)</w:t>
                        </w:r>
                      </w:p>
                    </w:tc>
                    <w:tc>
                      <w:tcPr>
                        <w:tcW w:w="1417" w:type="dxa"/>
                        <w:tcBorders>
                          <w:top w:val="nil"/>
                          <w:left w:val="nil"/>
                          <w:bottom w:val="single" w:sz="8" w:space="0" w:color="auto"/>
                          <w:right w:val="single" w:sz="8" w:space="0" w:color="auto"/>
                        </w:tcBorders>
                        <w:shd w:val="clear" w:color="auto" w:fill="auto"/>
                        <w:noWrap/>
                        <w:vAlign w:val="center"/>
                        <w:hideMark/>
                      </w:tcPr>
                      <w:p w:rsidR="002E1F10" w:rsidRPr="00BB54E4" w:rsidRDefault="002E1F10" w:rsidP="001F3127">
                        <w:pPr>
                          <w:jc w:val="right"/>
                          <w:rPr>
                            <w:rFonts w:asciiTheme="minorHAnsi" w:hAnsiTheme="minorHAnsi" w:cs="Calibri"/>
                            <w:color w:val="000000"/>
                            <w:sz w:val="18"/>
                            <w:szCs w:val="18"/>
                          </w:rPr>
                        </w:pPr>
                        <w:r w:rsidRPr="00BB54E4">
                          <w:rPr>
                            <w:rFonts w:asciiTheme="minorHAnsi" w:hAnsiTheme="minorHAnsi" w:cs="Calibri"/>
                            <w:color w:val="000000"/>
                            <w:sz w:val="18"/>
                            <w:szCs w:val="18"/>
                          </w:rPr>
                          <w:t>60.200,00</w:t>
                        </w:r>
                      </w:p>
                    </w:tc>
                  </w:tr>
                </w:tbl>
                <w:p w:rsidR="002E1F10" w:rsidRPr="00BB54E4" w:rsidRDefault="002E1F10" w:rsidP="001F3127">
                  <w:pPr>
                    <w:autoSpaceDE w:val="0"/>
                    <w:autoSpaceDN w:val="0"/>
                    <w:adjustRightInd w:val="0"/>
                    <w:jc w:val="both"/>
                    <w:rPr>
                      <w:rFonts w:asciiTheme="minorHAnsi" w:hAnsiTheme="minorHAnsi" w:cs="Calibri"/>
                      <w:sz w:val="18"/>
                      <w:szCs w:val="18"/>
                    </w:rPr>
                  </w:pPr>
                </w:p>
                <w:p w:rsidR="002E1F10" w:rsidRPr="00BB54E4" w:rsidRDefault="002E1F10" w:rsidP="001F3127">
                  <w:pPr>
                    <w:autoSpaceDE w:val="0"/>
                    <w:autoSpaceDN w:val="0"/>
                    <w:adjustRightInd w:val="0"/>
                    <w:jc w:val="center"/>
                    <w:rPr>
                      <w:rFonts w:asciiTheme="minorHAnsi" w:hAnsiTheme="minorHAnsi" w:cs="Calibri"/>
                      <w:b/>
                      <w:sz w:val="18"/>
                      <w:szCs w:val="18"/>
                    </w:rPr>
                  </w:pPr>
                </w:p>
              </w:tc>
            </w:tr>
            <w:tr w:rsidR="002E1F10" w:rsidRPr="00BB54E4" w:rsidTr="001F3127">
              <w:tc>
                <w:tcPr>
                  <w:tcW w:w="9339" w:type="dxa"/>
                  <w:shd w:val="clear" w:color="auto" w:fill="8DB3E2"/>
                </w:tcPr>
                <w:p w:rsidR="002E1F10" w:rsidRPr="00BB54E4" w:rsidRDefault="002E1F10" w:rsidP="00BB54E4">
                  <w:pPr>
                    <w:numPr>
                      <w:ilvl w:val="0"/>
                      <w:numId w:val="69"/>
                    </w:numPr>
                    <w:autoSpaceDE w:val="0"/>
                    <w:autoSpaceDN w:val="0"/>
                    <w:adjustRightInd w:val="0"/>
                    <w:rPr>
                      <w:rFonts w:asciiTheme="minorHAnsi" w:hAnsiTheme="minorHAnsi" w:cs="Calibri"/>
                      <w:sz w:val="18"/>
                      <w:szCs w:val="18"/>
                    </w:rPr>
                  </w:pPr>
                  <w:r w:rsidRPr="00BB54E4">
                    <w:rPr>
                      <w:rFonts w:asciiTheme="minorHAnsi" w:hAnsiTheme="minorHAnsi" w:cs="Calibri"/>
                      <w:b/>
                      <w:bCs/>
                      <w:sz w:val="18"/>
                      <w:szCs w:val="18"/>
                    </w:rPr>
                    <w:lastRenderedPageBreak/>
                    <w:t xml:space="preserve">VEHÍCULOS, EQUIPOS Y OTROS PARA PRESENTACIÓN DEL SERVICIO.- </w:t>
                  </w:r>
                </w:p>
              </w:tc>
            </w:tr>
            <w:tr w:rsidR="002E1F10" w:rsidRPr="00BB54E4" w:rsidTr="001F3127">
              <w:tc>
                <w:tcPr>
                  <w:tcW w:w="9339" w:type="dxa"/>
                  <w:shd w:val="clear" w:color="auto" w:fill="auto"/>
                </w:tcPr>
                <w:p w:rsidR="002E1F10" w:rsidRPr="00BB54E4" w:rsidRDefault="002E1F10" w:rsidP="001F3127">
                  <w:pPr>
                    <w:tabs>
                      <w:tab w:val="left" w:pos="567"/>
                    </w:tabs>
                    <w:rPr>
                      <w:rFonts w:asciiTheme="minorHAnsi" w:hAnsiTheme="minorHAnsi" w:cs="Calibri"/>
                      <w:b/>
                      <w:sz w:val="18"/>
                      <w:szCs w:val="18"/>
                    </w:rPr>
                  </w:pPr>
                  <w:r w:rsidRPr="00BB54E4">
                    <w:rPr>
                      <w:rFonts w:asciiTheme="minorHAnsi" w:hAnsiTheme="minorHAnsi" w:cs="Calibri"/>
                      <w:b/>
                      <w:sz w:val="18"/>
                      <w:szCs w:val="18"/>
                    </w:rPr>
                    <w:t>CAMIONES Y CAPACIDAD REQUERIDA.-</w:t>
                  </w:r>
                </w:p>
                <w:p w:rsidR="002E1F10" w:rsidRPr="00BB54E4" w:rsidRDefault="002E1F10" w:rsidP="001F3127">
                  <w:pPr>
                    <w:pStyle w:val="Prrafodelista"/>
                    <w:ind w:left="0"/>
                    <w:jc w:val="both"/>
                    <w:rPr>
                      <w:rFonts w:asciiTheme="minorHAnsi" w:hAnsiTheme="minorHAnsi" w:cs="Calibri"/>
                      <w:sz w:val="18"/>
                      <w:szCs w:val="18"/>
                    </w:rPr>
                  </w:pPr>
                  <w:r w:rsidRPr="00BB54E4">
                    <w:rPr>
                      <w:rFonts w:asciiTheme="minorHAnsi" w:hAnsiTheme="minorHAnsi" w:cs="Calibri"/>
                      <w:sz w:val="18"/>
                      <w:szCs w:val="18"/>
                    </w:rPr>
                    <w:t xml:space="preserve">La cantidad de camiones requerido por tramo es de 1 camión, de ser necesario se ampliara el número de camiones de acuerdo a la necesidad de YPFB, el camión propuesto debe tener una capacidad de mínima de 120 garrafas. </w:t>
                  </w:r>
                </w:p>
                <w:p w:rsidR="002E1F10" w:rsidRPr="00BB54E4" w:rsidRDefault="002E1F10" w:rsidP="001F3127">
                  <w:pPr>
                    <w:rPr>
                      <w:rFonts w:asciiTheme="minorHAnsi" w:hAnsiTheme="minorHAnsi" w:cs="Calibri"/>
                      <w:b/>
                      <w:sz w:val="18"/>
                      <w:szCs w:val="18"/>
                      <w:u w:val="single"/>
                    </w:rPr>
                  </w:pPr>
                </w:p>
                <w:p w:rsidR="002E1F10" w:rsidRPr="00BB54E4" w:rsidRDefault="002E1F10" w:rsidP="001F3127">
                  <w:pPr>
                    <w:jc w:val="both"/>
                    <w:rPr>
                      <w:rFonts w:asciiTheme="minorHAnsi" w:hAnsiTheme="minorHAnsi" w:cs="Calibri"/>
                      <w:sz w:val="18"/>
                      <w:szCs w:val="18"/>
                    </w:rPr>
                  </w:pPr>
                  <w:r w:rsidRPr="00BB54E4">
                    <w:rPr>
                      <w:rFonts w:asciiTheme="minorHAnsi" w:hAnsiTheme="minorHAnsi" w:cs="Calibri"/>
                      <w:sz w:val="18"/>
                      <w:szCs w:val="18"/>
                    </w:rPr>
                    <w:t>En el caso de que se subcontraten deben contar  con vehículos subcontratados, este deberá presentar obligatoriamente un respaldo que acredite la prestación del servicio.</w:t>
                  </w:r>
                </w:p>
                <w:p w:rsidR="002E1F10" w:rsidRPr="00BB54E4" w:rsidRDefault="002E1F10" w:rsidP="001F3127">
                  <w:pPr>
                    <w:rPr>
                      <w:rFonts w:asciiTheme="minorHAnsi" w:hAnsiTheme="minorHAnsi" w:cs="Calibri"/>
                      <w:sz w:val="18"/>
                      <w:szCs w:val="18"/>
                    </w:rPr>
                  </w:pPr>
                </w:p>
                <w:p w:rsidR="002E1F10" w:rsidRPr="00BB54E4" w:rsidRDefault="002E1F10" w:rsidP="001F3127">
                  <w:pPr>
                    <w:ind w:right="-93"/>
                    <w:jc w:val="both"/>
                    <w:rPr>
                      <w:rFonts w:asciiTheme="minorHAnsi" w:hAnsiTheme="minorHAnsi" w:cs="Calibri"/>
                      <w:b/>
                      <w:sz w:val="18"/>
                      <w:szCs w:val="18"/>
                    </w:rPr>
                  </w:pPr>
                  <w:r w:rsidRPr="00BB54E4">
                    <w:rPr>
                      <w:rFonts w:asciiTheme="minorHAnsi" w:hAnsiTheme="minorHAnsi" w:cs="Calibri"/>
                      <w:b/>
                      <w:sz w:val="18"/>
                      <w:szCs w:val="18"/>
                    </w:rPr>
                    <w:t>NORMATIVA DE CARGAS.-</w:t>
                  </w:r>
                </w:p>
                <w:p w:rsidR="002E1F10" w:rsidRPr="00BB54E4" w:rsidRDefault="002E1F10" w:rsidP="001F3127">
                  <w:pPr>
                    <w:jc w:val="both"/>
                    <w:rPr>
                      <w:rFonts w:asciiTheme="minorHAnsi" w:hAnsiTheme="minorHAnsi" w:cs="Calibri"/>
                      <w:sz w:val="18"/>
                      <w:szCs w:val="18"/>
                    </w:rPr>
                  </w:pPr>
                  <w:r w:rsidRPr="00BB54E4">
                    <w:rPr>
                      <w:rFonts w:asciiTheme="minorHAnsi" w:hAnsiTheme="minorHAnsi" w:cs="Calibri"/>
                      <w:sz w:val="18"/>
                      <w:szCs w:val="18"/>
                    </w:rPr>
                    <w:t>La empresa de transporte es responsable en su totalidad por el cumplimiento de la normativa vigente según la Ley de Cargas.</w:t>
                  </w:r>
                </w:p>
                <w:p w:rsidR="002E1F10" w:rsidRPr="00BB54E4" w:rsidRDefault="002E1F10" w:rsidP="001F3127">
                  <w:pPr>
                    <w:jc w:val="both"/>
                    <w:rPr>
                      <w:rFonts w:asciiTheme="minorHAnsi" w:hAnsiTheme="minorHAnsi" w:cs="Calibri"/>
                      <w:sz w:val="18"/>
                      <w:szCs w:val="18"/>
                    </w:rPr>
                  </w:pPr>
                </w:p>
                <w:p w:rsidR="002E1F10" w:rsidRPr="00BB54E4" w:rsidRDefault="002E1F10" w:rsidP="001F3127">
                  <w:pPr>
                    <w:autoSpaceDE w:val="0"/>
                    <w:autoSpaceDN w:val="0"/>
                    <w:adjustRightInd w:val="0"/>
                    <w:jc w:val="both"/>
                    <w:rPr>
                      <w:rFonts w:asciiTheme="minorHAnsi" w:hAnsiTheme="minorHAnsi" w:cs="Calibri"/>
                      <w:sz w:val="18"/>
                      <w:szCs w:val="18"/>
                    </w:rPr>
                  </w:pPr>
                </w:p>
                <w:p w:rsidR="002E1F10" w:rsidRPr="00BB54E4" w:rsidRDefault="002E1F10" w:rsidP="001F3127">
                  <w:pPr>
                    <w:autoSpaceDE w:val="0"/>
                    <w:autoSpaceDN w:val="0"/>
                    <w:adjustRightInd w:val="0"/>
                    <w:jc w:val="both"/>
                    <w:rPr>
                      <w:rFonts w:asciiTheme="minorHAnsi" w:hAnsiTheme="minorHAnsi" w:cs="Calibri"/>
                      <w:b/>
                      <w:sz w:val="18"/>
                      <w:szCs w:val="18"/>
                    </w:rPr>
                  </w:pPr>
                  <w:r w:rsidRPr="00BB54E4">
                    <w:rPr>
                      <w:rFonts w:asciiTheme="minorHAnsi" w:hAnsiTheme="minorHAnsi" w:cs="Calibri"/>
                      <w:b/>
                      <w:sz w:val="18"/>
                      <w:szCs w:val="18"/>
                    </w:rPr>
                    <w:t>SISTEMA DE LUCHA CONTRA INCENDIOS.-</w:t>
                  </w:r>
                </w:p>
                <w:p w:rsidR="002E1F10" w:rsidRPr="00BB54E4" w:rsidRDefault="002E1F10" w:rsidP="001F3127">
                  <w:pPr>
                    <w:autoSpaceDE w:val="0"/>
                    <w:autoSpaceDN w:val="0"/>
                    <w:adjustRightInd w:val="0"/>
                    <w:jc w:val="both"/>
                    <w:rPr>
                      <w:rFonts w:asciiTheme="minorHAnsi" w:hAnsiTheme="minorHAnsi" w:cs="Calibri"/>
                      <w:sz w:val="18"/>
                      <w:szCs w:val="18"/>
                    </w:rPr>
                  </w:pPr>
                  <w:r w:rsidRPr="00BB54E4">
                    <w:rPr>
                      <w:rFonts w:asciiTheme="minorHAnsi" w:hAnsiTheme="minorHAnsi" w:cs="Calibri"/>
                      <w:sz w:val="18"/>
                      <w:szCs w:val="18"/>
                    </w:rPr>
                    <w:t>Cada vehículo debe contar con un sistema de lucha contra incendios que consiste en equipo especial para el personal contra incendios, extintores tipo B (CO2)  y Espuma Química, en cantidad de 4 extintores de 12 lb de capacidad.</w:t>
                  </w:r>
                </w:p>
                <w:p w:rsidR="002E1F10" w:rsidRPr="00BB54E4" w:rsidRDefault="002E1F10" w:rsidP="001F3127">
                  <w:pPr>
                    <w:autoSpaceDE w:val="0"/>
                    <w:autoSpaceDN w:val="0"/>
                    <w:adjustRightInd w:val="0"/>
                    <w:ind w:left="1843"/>
                    <w:jc w:val="both"/>
                    <w:rPr>
                      <w:rFonts w:asciiTheme="minorHAnsi" w:hAnsiTheme="minorHAnsi" w:cs="Calibri"/>
                      <w:sz w:val="18"/>
                      <w:szCs w:val="18"/>
                    </w:rPr>
                  </w:pPr>
                </w:p>
                <w:p w:rsidR="002E1F10" w:rsidRPr="00BB54E4" w:rsidRDefault="002E1F10" w:rsidP="001F3127">
                  <w:pPr>
                    <w:autoSpaceDE w:val="0"/>
                    <w:autoSpaceDN w:val="0"/>
                    <w:adjustRightInd w:val="0"/>
                    <w:jc w:val="both"/>
                    <w:rPr>
                      <w:rFonts w:asciiTheme="minorHAnsi" w:hAnsiTheme="minorHAnsi" w:cs="Calibri"/>
                      <w:b/>
                      <w:sz w:val="18"/>
                      <w:szCs w:val="18"/>
                    </w:rPr>
                  </w:pPr>
                  <w:r w:rsidRPr="00BB54E4">
                    <w:rPr>
                      <w:rFonts w:asciiTheme="minorHAnsi" w:hAnsiTheme="minorHAnsi" w:cs="Calibri"/>
                      <w:b/>
                      <w:sz w:val="18"/>
                      <w:szCs w:val="18"/>
                    </w:rPr>
                    <w:t>EQUIPO DE PROTECCIÓN PERSONAL.-</w:t>
                  </w:r>
                </w:p>
                <w:p w:rsidR="002E1F10" w:rsidRPr="00BB54E4" w:rsidRDefault="002E1F10" w:rsidP="001F3127">
                  <w:pPr>
                    <w:autoSpaceDE w:val="0"/>
                    <w:autoSpaceDN w:val="0"/>
                    <w:adjustRightInd w:val="0"/>
                    <w:jc w:val="both"/>
                    <w:rPr>
                      <w:rFonts w:asciiTheme="minorHAnsi" w:hAnsiTheme="minorHAnsi" w:cs="Calibri"/>
                      <w:sz w:val="18"/>
                      <w:szCs w:val="18"/>
                    </w:rPr>
                  </w:pPr>
                  <w:r w:rsidRPr="00BB54E4">
                    <w:rPr>
                      <w:rFonts w:asciiTheme="minorHAnsi" w:hAnsiTheme="minorHAnsi" w:cs="Calibri"/>
                      <w:sz w:val="18"/>
                      <w:szCs w:val="18"/>
                    </w:rPr>
                    <w:t>Todo el personal deberá contar con equipo de protección personal, para las operaciones de embarque y desembarque, consistente en un overol, casco, lentes, guantes de cuero y botas con punta de acero.</w:t>
                  </w:r>
                </w:p>
                <w:p w:rsidR="002E1F10" w:rsidRPr="00BB54E4" w:rsidRDefault="002E1F10" w:rsidP="001F3127">
                  <w:pPr>
                    <w:pStyle w:val="Prrafodelista"/>
                    <w:rPr>
                      <w:rFonts w:asciiTheme="minorHAnsi" w:hAnsiTheme="minorHAnsi" w:cs="Calibri"/>
                      <w:sz w:val="18"/>
                      <w:szCs w:val="18"/>
                    </w:rPr>
                  </w:pPr>
                </w:p>
                <w:p w:rsidR="002E1F10" w:rsidRPr="00BB54E4" w:rsidRDefault="002E1F10" w:rsidP="001F3127">
                  <w:pPr>
                    <w:autoSpaceDE w:val="0"/>
                    <w:autoSpaceDN w:val="0"/>
                    <w:adjustRightInd w:val="0"/>
                    <w:jc w:val="both"/>
                    <w:rPr>
                      <w:rFonts w:asciiTheme="minorHAnsi" w:hAnsiTheme="minorHAnsi" w:cs="Calibri"/>
                      <w:b/>
                      <w:sz w:val="18"/>
                      <w:szCs w:val="18"/>
                    </w:rPr>
                  </w:pPr>
                  <w:r w:rsidRPr="00BB54E4">
                    <w:rPr>
                      <w:rFonts w:asciiTheme="minorHAnsi" w:hAnsiTheme="minorHAnsi" w:cs="Calibri"/>
                      <w:b/>
                      <w:sz w:val="18"/>
                      <w:szCs w:val="18"/>
                    </w:rPr>
                    <w:t>OTROS.-</w:t>
                  </w:r>
                </w:p>
                <w:p w:rsidR="002E1F10" w:rsidRPr="00BB54E4" w:rsidRDefault="002E1F10" w:rsidP="001F3127">
                  <w:pPr>
                    <w:autoSpaceDE w:val="0"/>
                    <w:autoSpaceDN w:val="0"/>
                    <w:adjustRightInd w:val="0"/>
                    <w:jc w:val="both"/>
                    <w:rPr>
                      <w:rFonts w:asciiTheme="minorHAnsi" w:hAnsiTheme="minorHAnsi" w:cs="Calibri"/>
                      <w:sz w:val="18"/>
                      <w:szCs w:val="18"/>
                    </w:rPr>
                  </w:pPr>
                  <w:r w:rsidRPr="00BB54E4">
                    <w:rPr>
                      <w:rFonts w:asciiTheme="minorHAnsi" w:hAnsiTheme="minorHAnsi" w:cs="Calibri"/>
                      <w:sz w:val="18"/>
                      <w:szCs w:val="18"/>
                    </w:rPr>
                    <w:t>Transportar las garrafas vacías apiladas una sobre otra en un máximo de tres unidades.</w:t>
                  </w:r>
                </w:p>
                <w:p w:rsidR="002E1F10" w:rsidRPr="00BB54E4" w:rsidRDefault="002E1F10" w:rsidP="001F3127">
                  <w:pPr>
                    <w:autoSpaceDE w:val="0"/>
                    <w:autoSpaceDN w:val="0"/>
                    <w:adjustRightInd w:val="0"/>
                    <w:jc w:val="both"/>
                    <w:rPr>
                      <w:rFonts w:asciiTheme="minorHAnsi" w:hAnsiTheme="minorHAnsi" w:cs="Calibri"/>
                      <w:sz w:val="18"/>
                      <w:szCs w:val="18"/>
                    </w:rPr>
                  </w:pPr>
                </w:p>
              </w:tc>
            </w:tr>
            <w:tr w:rsidR="002E1F10" w:rsidRPr="00BB54E4" w:rsidTr="001F3127">
              <w:tc>
                <w:tcPr>
                  <w:tcW w:w="9339" w:type="dxa"/>
                  <w:shd w:val="clear" w:color="auto" w:fill="8DB3E2"/>
                </w:tcPr>
                <w:p w:rsidR="002E1F10" w:rsidRPr="00BB54E4" w:rsidRDefault="002E1F10" w:rsidP="00BB54E4">
                  <w:pPr>
                    <w:numPr>
                      <w:ilvl w:val="0"/>
                      <w:numId w:val="69"/>
                    </w:numPr>
                    <w:rPr>
                      <w:rFonts w:asciiTheme="minorHAnsi" w:hAnsiTheme="minorHAnsi" w:cs="Calibri"/>
                      <w:sz w:val="18"/>
                      <w:szCs w:val="18"/>
                    </w:rPr>
                  </w:pPr>
                  <w:r w:rsidRPr="00BB54E4">
                    <w:rPr>
                      <w:rFonts w:asciiTheme="minorHAnsi" w:hAnsiTheme="minorHAnsi" w:cs="Calibri"/>
                      <w:b/>
                      <w:bCs/>
                      <w:sz w:val="18"/>
                      <w:szCs w:val="18"/>
                    </w:rPr>
                    <w:t>CARGA Y DESCARGA.-</w:t>
                  </w:r>
                </w:p>
              </w:tc>
            </w:tr>
            <w:tr w:rsidR="002E1F10" w:rsidRPr="00BB54E4" w:rsidTr="001F3127">
              <w:tc>
                <w:tcPr>
                  <w:tcW w:w="9339" w:type="dxa"/>
                  <w:shd w:val="clear" w:color="auto" w:fill="auto"/>
                </w:tcPr>
                <w:p w:rsidR="002E1F10" w:rsidRPr="00BB54E4" w:rsidRDefault="002E1F10" w:rsidP="001F3127">
                  <w:pPr>
                    <w:autoSpaceDE w:val="0"/>
                    <w:autoSpaceDN w:val="0"/>
                    <w:adjustRightInd w:val="0"/>
                    <w:jc w:val="both"/>
                    <w:rPr>
                      <w:rFonts w:asciiTheme="minorHAnsi" w:hAnsiTheme="minorHAnsi" w:cs="Calibri"/>
                      <w:sz w:val="18"/>
                      <w:szCs w:val="18"/>
                    </w:rPr>
                  </w:pPr>
                  <w:r w:rsidRPr="00BB54E4">
                    <w:rPr>
                      <w:rFonts w:asciiTheme="minorHAnsi" w:hAnsiTheme="minorHAnsi" w:cs="Calibri"/>
                      <w:sz w:val="18"/>
                      <w:szCs w:val="18"/>
                    </w:rPr>
                    <w:t>La empresa será responsable de la carga y Descarga de garrafas, para cada despacho de GLP, para el mismo deberá garantizar el número de personas suficiente para prestación del servicio, dicho personal estará bajo entera responsabilidad del contratista.</w:t>
                  </w:r>
                </w:p>
                <w:p w:rsidR="002E1F10" w:rsidRPr="00BB54E4" w:rsidRDefault="002E1F10" w:rsidP="001F3127">
                  <w:pPr>
                    <w:autoSpaceDE w:val="0"/>
                    <w:autoSpaceDN w:val="0"/>
                    <w:adjustRightInd w:val="0"/>
                    <w:jc w:val="both"/>
                    <w:rPr>
                      <w:rFonts w:asciiTheme="minorHAnsi" w:hAnsiTheme="minorHAnsi" w:cs="Calibri"/>
                      <w:sz w:val="18"/>
                      <w:szCs w:val="18"/>
                    </w:rPr>
                  </w:pPr>
                </w:p>
                <w:p w:rsidR="002E1F10" w:rsidRPr="00BB54E4" w:rsidRDefault="002E1F10" w:rsidP="001F3127">
                  <w:pPr>
                    <w:autoSpaceDE w:val="0"/>
                    <w:autoSpaceDN w:val="0"/>
                    <w:adjustRightInd w:val="0"/>
                    <w:jc w:val="both"/>
                    <w:rPr>
                      <w:rFonts w:asciiTheme="minorHAnsi" w:hAnsiTheme="minorHAnsi" w:cs="Calibri"/>
                      <w:sz w:val="18"/>
                      <w:szCs w:val="18"/>
                    </w:rPr>
                  </w:pPr>
                </w:p>
                <w:p w:rsidR="002E1F10" w:rsidRPr="00BB54E4" w:rsidRDefault="002E1F10" w:rsidP="001F3127">
                  <w:pPr>
                    <w:autoSpaceDE w:val="0"/>
                    <w:autoSpaceDN w:val="0"/>
                    <w:adjustRightInd w:val="0"/>
                    <w:jc w:val="both"/>
                    <w:rPr>
                      <w:rFonts w:asciiTheme="minorHAnsi" w:hAnsiTheme="minorHAnsi" w:cs="Calibri"/>
                      <w:sz w:val="18"/>
                      <w:szCs w:val="18"/>
                    </w:rPr>
                  </w:pPr>
                </w:p>
              </w:tc>
            </w:tr>
            <w:tr w:rsidR="002E1F10" w:rsidRPr="00BB54E4" w:rsidTr="001F3127">
              <w:tc>
                <w:tcPr>
                  <w:tcW w:w="9339" w:type="dxa"/>
                  <w:shd w:val="clear" w:color="auto" w:fill="B4C6E7"/>
                </w:tcPr>
                <w:p w:rsidR="002E1F10" w:rsidRPr="00BB54E4" w:rsidRDefault="002E1F10" w:rsidP="00BB54E4">
                  <w:pPr>
                    <w:numPr>
                      <w:ilvl w:val="0"/>
                      <w:numId w:val="69"/>
                    </w:numPr>
                    <w:rPr>
                      <w:rFonts w:asciiTheme="minorHAnsi" w:hAnsiTheme="minorHAnsi" w:cs="Calibri"/>
                      <w:sz w:val="18"/>
                      <w:szCs w:val="18"/>
                    </w:rPr>
                  </w:pPr>
                  <w:r w:rsidRPr="00BB54E4">
                    <w:rPr>
                      <w:rFonts w:asciiTheme="minorHAnsi" w:hAnsiTheme="minorHAnsi" w:cs="Calibri"/>
                      <w:b/>
                      <w:bCs/>
                      <w:sz w:val="18"/>
                      <w:szCs w:val="18"/>
                    </w:rPr>
                    <w:t>PLAZO DEL SERVICIO</w:t>
                  </w:r>
                </w:p>
              </w:tc>
            </w:tr>
            <w:tr w:rsidR="002E1F10" w:rsidRPr="00BB54E4" w:rsidTr="001F3127">
              <w:tc>
                <w:tcPr>
                  <w:tcW w:w="9339" w:type="dxa"/>
                  <w:shd w:val="clear" w:color="auto" w:fill="auto"/>
                </w:tcPr>
                <w:p w:rsidR="002E1F10" w:rsidRPr="00BB54E4" w:rsidRDefault="002E1F10" w:rsidP="001F3127">
                  <w:pPr>
                    <w:autoSpaceDE w:val="0"/>
                    <w:autoSpaceDN w:val="0"/>
                    <w:adjustRightInd w:val="0"/>
                    <w:jc w:val="both"/>
                    <w:rPr>
                      <w:rFonts w:asciiTheme="minorHAnsi" w:hAnsiTheme="minorHAnsi" w:cs="Calibri"/>
                      <w:sz w:val="18"/>
                      <w:szCs w:val="18"/>
                    </w:rPr>
                  </w:pPr>
                </w:p>
                <w:p w:rsidR="002E1F10" w:rsidRPr="00BB54E4" w:rsidRDefault="002E1F10" w:rsidP="001F3127">
                  <w:pPr>
                    <w:autoSpaceDE w:val="0"/>
                    <w:autoSpaceDN w:val="0"/>
                    <w:adjustRightInd w:val="0"/>
                    <w:jc w:val="both"/>
                    <w:rPr>
                      <w:rFonts w:asciiTheme="minorHAnsi" w:hAnsiTheme="minorHAnsi" w:cs="Calibri"/>
                      <w:sz w:val="18"/>
                      <w:szCs w:val="18"/>
                    </w:rPr>
                  </w:pPr>
                  <w:r w:rsidRPr="00BB54E4">
                    <w:rPr>
                      <w:rFonts w:asciiTheme="minorHAnsi" w:hAnsiTheme="minorHAnsi" w:cs="Calibri"/>
                      <w:sz w:val="18"/>
                      <w:szCs w:val="18"/>
                    </w:rPr>
                    <w:t>El servicio tendrá vigencia a partir de la suscripción del contrato hasta el 31 de Diciembre de 2016.</w:t>
                  </w:r>
                </w:p>
                <w:p w:rsidR="002E1F10" w:rsidRPr="00BB54E4" w:rsidRDefault="002E1F10" w:rsidP="001F3127">
                  <w:pPr>
                    <w:autoSpaceDE w:val="0"/>
                    <w:autoSpaceDN w:val="0"/>
                    <w:adjustRightInd w:val="0"/>
                    <w:jc w:val="both"/>
                    <w:rPr>
                      <w:rFonts w:asciiTheme="minorHAnsi" w:hAnsiTheme="minorHAnsi" w:cs="Calibri"/>
                      <w:sz w:val="18"/>
                      <w:szCs w:val="18"/>
                    </w:rPr>
                  </w:pPr>
                </w:p>
              </w:tc>
            </w:tr>
            <w:tr w:rsidR="002E1F10" w:rsidRPr="00BB54E4" w:rsidTr="001F3127">
              <w:tc>
                <w:tcPr>
                  <w:tcW w:w="9324" w:type="dxa"/>
                  <w:shd w:val="clear" w:color="auto" w:fill="8DB3E2"/>
                </w:tcPr>
                <w:p w:rsidR="002E1F10" w:rsidRPr="00BB54E4" w:rsidRDefault="002E1F10" w:rsidP="00BB54E4">
                  <w:pPr>
                    <w:numPr>
                      <w:ilvl w:val="0"/>
                      <w:numId w:val="69"/>
                    </w:numPr>
                    <w:rPr>
                      <w:rFonts w:asciiTheme="minorHAnsi" w:hAnsiTheme="minorHAnsi" w:cs="Calibri"/>
                      <w:sz w:val="18"/>
                      <w:szCs w:val="18"/>
                    </w:rPr>
                  </w:pPr>
                  <w:r w:rsidRPr="00BB54E4">
                    <w:rPr>
                      <w:rFonts w:asciiTheme="minorHAnsi" w:hAnsiTheme="minorHAnsi" w:cs="Calibri"/>
                      <w:b/>
                      <w:bCs/>
                      <w:sz w:val="18"/>
                      <w:szCs w:val="18"/>
                    </w:rPr>
                    <w:t xml:space="preserve">FORMA DE PAGO  </w:t>
                  </w:r>
                </w:p>
              </w:tc>
            </w:tr>
            <w:tr w:rsidR="002E1F10" w:rsidRPr="00BB54E4" w:rsidTr="001F3127">
              <w:tc>
                <w:tcPr>
                  <w:tcW w:w="9324" w:type="dxa"/>
                  <w:shd w:val="clear" w:color="auto" w:fill="auto"/>
                </w:tcPr>
                <w:p w:rsidR="002E1F10" w:rsidRPr="00BB54E4" w:rsidRDefault="002E1F10" w:rsidP="001F3127">
                  <w:pPr>
                    <w:jc w:val="both"/>
                    <w:rPr>
                      <w:rFonts w:asciiTheme="minorHAnsi" w:hAnsiTheme="minorHAnsi" w:cs="Calibri"/>
                      <w:sz w:val="18"/>
                      <w:szCs w:val="18"/>
                    </w:rPr>
                  </w:pPr>
                  <w:r w:rsidRPr="00BB54E4">
                    <w:rPr>
                      <w:rFonts w:asciiTheme="minorHAnsi" w:hAnsiTheme="minorHAnsi" w:cs="Calibri"/>
                      <w:sz w:val="18"/>
                      <w:szCs w:val="18"/>
                    </w:rPr>
                    <w:t xml:space="preserve">La forma de pago será en pagos parciales, de acuerdo a los volúmenes transportados, se harán efectivo una vez vencido el mes mediante transferencia bancaria SIGMA/SIGEP, previo informe de conformidad del fiscal del servicio. </w:t>
                  </w:r>
                </w:p>
                <w:p w:rsidR="002E1F10" w:rsidRPr="00BB54E4" w:rsidRDefault="002E1F10" w:rsidP="001F3127">
                  <w:pPr>
                    <w:jc w:val="both"/>
                    <w:rPr>
                      <w:rFonts w:asciiTheme="minorHAnsi" w:hAnsiTheme="minorHAnsi" w:cs="Calibri"/>
                      <w:sz w:val="18"/>
                      <w:szCs w:val="18"/>
                    </w:rPr>
                  </w:pPr>
                </w:p>
                <w:p w:rsidR="002E1F10" w:rsidRPr="00BB54E4" w:rsidRDefault="002E1F10" w:rsidP="001F3127">
                  <w:pPr>
                    <w:jc w:val="both"/>
                    <w:rPr>
                      <w:rFonts w:asciiTheme="minorHAnsi" w:hAnsiTheme="minorHAnsi" w:cs="Calibri"/>
                      <w:b/>
                      <w:sz w:val="18"/>
                      <w:szCs w:val="18"/>
                    </w:rPr>
                  </w:pPr>
                  <w:r w:rsidRPr="00BB54E4">
                    <w:rPr>
                      <w:rFonts w:asciiTheme="minorHAnsi" w:hAnsiTheme="minorHAnsi" w:cs="Calibri"/>
                      <w:b/>
                      <w:sz w:val="18"/>
                      <w:szCs w:val="18"/>
                    </w:rPr>
                    <w:t>DOCUMENTOS PARA PAGO.-</w:t>
                  </w:r>
                </w:p>
                <w:p w:rsidR="002E1F10" w:rsidRPr="00BB54E4" w:rsidRDefault="002E1F10" w:rsidP="001F3127">
                  <w:pPr>
                    <w:jc w:val="both"/>
                    <w:rPr>
                      <w:rFonts w:asciiTheme="minorHAnsi" w:hAnsiTheme="minorHAnsi" w:cs="Calibri"/>
                      <w:sz w:val="18"/>
                      <w:szCs w:val="18"/>
                    </w:rPr>
                  </w:pPr>
                  <w:r w:rsidRPr="00BB54E4">
                    <w:rPr>
                      <w:rFonts w:asciiTheme="minorHAnsi" w:hAnsiTheme="minorHAnsi" w:cs="Calibri"/>
                      <w:sz w:val="18"/>
                      <w:szCs w:val="18"/>
                    </w:rPr>
                    <w:t xml:space="preserve"> </w:t>
                  </w:r>
                </w:p>
                <w:p w:rsidR="002E1F10" w:rsidRPr="00BB54E4" w:rsidRDefault="002E1F10" w:rsidP="00BB54E4">
                  <w:pPr>
                    <w:pStyle w:val="Prrafodelista"/>
                    <w:numPr>
                      <w:ilvl w:val="0"/>
                      <w:numId w:val="72"/>
                    </w:numPr>
                    <w:rPr>
                      <w:rFonts w:asciiTheme="minorHAnsi" w:hAnsiTheme="minorHAnsi" w:cs="Calibri"/>
                      <w:sz w:val="18"/>
                      <w:szCs w:val="18"/>
                    </w:rPr>
                  </w:pPr>
                  <w:r w:rsidRPr="00BB54E4">
                    <w:rPr>
                      <w:rFonts w:asciiTheme="minorHAnsi" w:hAnsiTheme="minorHAnsi" w:cs="Calibri"/>
                      <w:sz w:val="18"/>
                      <w:szCs w:val="18"/>
                    </w:rPr>
                    <w:t>Carta de solicitud de pago</w:t>
                  </w:r>
                </w:p>
                <w:p w:rsidR="002E1F10" w:rsidRPr="00BB54E4" w:rsidRDefault="002E1F10" w:rsidP="00BB54E4">
                  <w:pPr>
                    <w:pStyle w:val="Prrafodelista"/>
                    <w:numPr>
                      <w:ilvl w:val="0"/>
                      <w:numId w:val="72"/>
                    </w:numPr>
                    <w:rPr>
                      <w:rFonts w:asciiTheme="minorHAnsi" w:hAnsiTheme="minorHAnsi" w:cs="Calibri"/>
                      <w:sz w:val="18"/>
                      <w:szCs w:val="18"/>
                    </w:rPr>
                  </w:pPr>
                  <w:r w:rsidRPr="00BB54E4">
                    <w:rPr>
                      <w:rFonts w:asciiTheme="minorHAnsi" w:hAnsiTheme="minorHAnsi" w:cs="Calibri"/>
                      <w:sz w:val="18"/>
                      <w:szCs w:val="18"/>
                    </w:rPr>
                    <w:t>Factura.</w:t>
                  </w:r>
                </w:p>
                <w:p w:rsidR="002E1F10" w:rsidRPr="00BB54E4" w:rsidRDefault="002E1F10" w:rsidP="00BB54E4">
                  <w:pPr>
                    <w:pStyle w:val="Prrafodelista"/>
                    <w:numPr>
                      <w:ilvl w:val="0"/>
                      <w:numId w:val="72"/>
                    </w:numPr>
                    <w:rPr>
                      <w:rFonts w:asciiTheme="minorHAnsi" w:hAnsiTheme="minorHAnsi" w:cs="Calibri"/>
                      <w:sz w:val="18"/>
                      <w:szCs w:val="18"/>
                    </w:rPr>
                  </w:pPr>
                  <w:r w:rsidRPr="00BB54E4">
                    <w:rPr>
                      <w:rFonts w:asciiTheme="minorHAnsi" w:hAnsiTheme="minorHAnsi" w:cs="Calibri"/>
                      <w:sz w:val="18"/>
                      <w:szCs w:val="18"/>
                    </w:rPr>
                    <w:t>Planilla de Conciliación firmada.</w:t>
                  </w:r>
                </w:p>
                <w:p w:rsidR="002E1F10" w:rsidRPr="00BB54E4" w:rsidRDefault="002E1F10" w:rsidP="00BB54E4">
                  <w:pPr>
                    <w:pStyle w:val="Prrafodelista"/>
                    <w:numPr>
                      <w:ilvl w:val="0"/>
                      <w:numId w:val="72"/>
                    </w:numPr>
                    <w:rPr>
                      <w:rFonts w:asciiTheme="minorHAnsi" w:hAnsiTheme="minorHAnsi" w:cs="Calibri"/>
                      <w:sz w:val="18"/>
                      <w:szCs w:val="18"/>
                    </w:rPr>
                  </w:pPr>
                  <w:r w:rsidRPr="00BB54E4">
                    <w:rPr>
                      <w:rFonts w:asciiTheme="minorHAnsi" w:hAnsiTheme="minorHAnsi" w:cs="Calibri"/>
                      <w:sz w:val="18"/>
                      <w:szCs w:val="18"/>
                    </w:rPr>
                    <w:t>Copia de NIT</w:t>
                  </w:r>
                </w:p>
                <w:p w:rsidR="002E1F10" w:rsidRPr="00BB54E4" w:rsidRDefault="002E1F10" w:rsidP="00BB54E4">
                  <w:pPr>
                    <w:pStyle w:val="Prrafodelista"/>
                    <w:numPr>
                      <w:ilvl w:val="0"/>
                      <w:numId w:val="72"/>
                    </w:numPr>
                    <w:rPr>
                      <w:rFonts w:asciiTheme="minorHAnsi" w:hAnsiTheme="minorHAnsi" w:cs="Calibri"/>
                      <w:sz w:val="18"/>
                      <w:szCs w:val="18"/>
                    </w:rPr>
                  </w:pPr>
                  <w:r w:rsidRPr="00BB54E4">
                    <w:rPr>
                      <w:rFonts w:asciiTheme="minorHAnsi" w:hAnsiTheme="minorHAnsi" w:cs="Calibri"/>
                      <w:sz w:val="18"/>
                      <w:szCs w:val="18"/>
                    </w:rPr>
                    <w:t>Copia del SIGMA o SIGEP.</w:t>
                  </w:r>
                </w:p>
                <w:p w:rsidR="002E1F10" w:rsidRPr="00BB54E4" w:rsidRDefault="002E1F10" w:rsidP="00BB54E4">
                  <w:pPr>
                    <w:pStyle w:val="Prrafodelista"/>
                    <w:numPr>
                      <w:ilvl w:val="0"/>
                      <w:numId w:val="72"/>
                    </w:numPr>
                    <w:rPr>
                      <w:rFonts w:asciiTheme="minorHAnsi" w:hAnsiTheme="minorHAnsi" w:cs="Calibri"/>
                      <w:sz w:val="18"/>
                      <w:szCs w:val="18"/>
                    </w:rPr>
                  </w:pPr>
                  <w:r w:rsidRPr="00BB54E4">
                    <w:rPr>
                      <w:rFonts w:asciiTheme="minorHAnsi" w:hAnsiTheme="minorHAnsi" w:cs="Calibri"/>
                      <w:sz w:val="18"/>
                      <w:szCs w:val="18"/>
                    </w:rPr>
                    <w:t>Copia del Contrato vigente</w:t>
                  </w:r>
                </w:p>
                <w:p w:rsidR="002E1F10" w:rsidRPr="00BB54E4" w:rsidRDefault="002E1F10" w:rsidP="00BB54E4">
                  <w:pPr>
                    <w:numPr>
                      <w:ilvl w:val="0"/>
                      <w:numId w:val="72"/>
                    </w:numPr>
                    <w:jc w:val="both"/>
                    <w:rPr>
                      <w:rFonts w:asciiTheme="minorHAnsi" w:hAnsiTheme="minorHAnsi" w:cs="Calibri"/>
                      <w:sz w:val="18"/>
                      <w:szCs w:val="18"/>
                    </w:rPr>
                  </w:pPr>
                  <w:r w:rsidRPr="00BB54E4">
                    <w:rPr>
                      <w:rFonts w:asciiTheme="minorHAnsi" w:hAnsiTheme="minorHAnsi" w:cs="Calibri"/>
                      <w:sz w:val="18"/>
                      <w:szCs w:val="18"/>
                    </w:rPr>
                    <w:t>Detalle de volúmenes transportados que registre, Fecha de Carga, Fecha de recepción</w:t>
                  </w:r>
                </w:p>
                <w:p w:rsidR="002E1F10" w:rsidRPr="00BB54E4" w:rsidRDefault="002E1F10" w:rsidP="00BB54E4">
                  <w:pPr>
                    <w:numPr>
                      <w:ilvl w:val="0"/>
                      <w:numId w:val="72"/>
                    </w:numPr>
                    <w:rPr>
                      <w:rFonts w:asciiTheme="minorHAnsi" w:hAnsiTheme="minorHAnsi" w:cs="Calibri"/>
                      <w:sz w:val="18"/>
                      <w:szCs w:val="18"/>
                    </w:rPr>
                  </w:pPr>
                  <w:r w:rsidRPr="00BB54E4">
                    <w:rPr>
                      <w:rFonts w:asciiTheme="minorHAnsi" w:hAnsiTheme="minorHAnsi" w:cs="Calibri"/>
                      <w:sz w:val="18"/>
                      <w:szCs w:val="18"/>
                    </w:rPr>
                    <w:t>Copias de Ordenes de transferencias del sistema</w:t>
                  </w:r>
                </w:p>
                <w:p w:rsidR="002E1F10" w:rsidRPr="00BB54E4" w:rsidRDefault="002E1F10" w:rsidP="001F3127">
                  <w:pPr>
                    <w:autoSpaceDE w:val="0"/>
                    <w:autoSpaceDN w:val="0"/>
                    <w:adjustRightInd w:val="0"/>
                    <w:jc w:val="center"/>
                    <w:rPr>
                      <w:rFonts w:asciiTheme="minorHAnsi" w:hAnsiTheme="minorHAnsi" w:cs="Calibri"/>
                      <w:sz w:val="18"/>
                      <w:szCs w:val="18"/>
                    </w:rPr>
                  </w:pPr>
                </w:p>
              </w:tc>
            </w:tr>
            <w:tr w:rsidR="002E1F10" w:rsidRPr="00BB54E4" w:rsidTr="001F3127">
              <w:tc>
                <w:tcPr>
                  <w:tcW w:w="9324" w:type="dxa"/>
                  <w:shd w:val="clear" w:color="auto" w:fill="8DB3E2"/>
                </w:tcPr>
                <w:p w:rsidR="002E1F10" w:rsidRPr="00BB54E4" w:rsidRDefault="002E1F10" w:rsidP="00BB54E4">
                  <w:pPr>
                    <w:numPr>
                      <w:ilvl w:val="0"/>
                      <w:numId w:val="69"/>
                    </w:numPr>
                    <w:autoSpaceDE w:val="0"/>
                    <w:autoSpaceDN w:val="0"/>
                    <w:adjustRightInd w:val="0"/>
                    <w:jc w:val="both"/>
                    <w:rPr>
                      <w:rFonts w:asciiTheme="minorHAnsi" w:hAnsiTheme="minorHAnsi" w:cs="Calibri"/>
                      <w:sz w:val="18"/>
                      <w:szCs w:val="18"/>
                    </w:rPr>
                  </w:pPr>
                  <w:r w:rsidRPr="00BB54E4">
                    <w:rPr>
                      <w:rFonts w:asciiTheme="minorHAnsi" w:hAnsiTheme="minorHAnsi" w:cs="Calibri"/>
                      <w:b/>
                      <w:bCs/>
                      <w:sz w:val="18"/>
                      <w:szCs w:val="18"/>
                    </w:rPr>
                    <w:lastRenderedPageBreak/>
                    <w:t>TRAMOS.-</w:t>
                  </w:r>
                </w:p>
              </w:tc>
            </w:tr>
            <w:tr w:rsidR="002E1F10" w:rsidRPr="00BB54E4" w:rsidTr="001F3127">
              <w:tc>
                <w:tcPr>
                  <w:tcW w:w="9324" w:type="dxa"/>
                  <w:shd w:val="clear" w:color="auto" w:fill="auto"/>
                </w:tcPr>
                <w:p w:rsidR="002E1F10" w:rsidRPr="00BB54E4" w:rsidRDefault="002E1F10" w:rsidP="001F3127">
                  <w:pPr>
                    <w:autoSpaceDE w:val="0"/>
                    <w:autoSpaceDN w:val="0"/>
                    <w:adjustRightInd w:val="0"/>
                    <w:jc w:val="both"/>
                    <w:rPr>
                      <w:rFonts w:asciiTheme="minorHAnsi" w:hAnsiTheme="minorHAnsi" w:cs="Calibri"/>
                      <w:b/>
                      <w:sz w:val="18"/>
                      <w:szCs w:val="18"/>
                    </w:rPr>
                  </w:pPr>
                  <w:r w:rsidRPr="00BB54E4">
                    <w:rPr>
                      <w:rFonts w:asciiTheme="minorHAnsi" w:hAnsiTheme="minorHAnsi" w:cs="Calibri"/>
                      <w:b/>
                      <w:sz w:val="18"/>
                      <w:szCs w:val="18"/>
                    </w:rPr>
                    <w:t xml:space="preserve">TRAMO N°1 </w:t>
                  </w:r>
                </w:p>
                <w:p w:rsidR="002E1F10" w:rsidRPr="00BB54E4" w:rsidRDefault="002E1F10" w:rsidP="001F3127">
                  <w:pPr>
                    <w:autoSpaceDE w:val="0"/>
                    <w:autoSpaceDN w:val="0"/>
                    <w:adjustRightInd w:val="0"/>
                    <w:jc w:val="both"/>
                    <w:rPr>
                      <w:rFonts w:asciiTheme="minorHAnsi" w:hAnsiTheme="minorHAnsi" w:cs="Calibri"/>
                      <w:sz w:val="18"/>
                      <w:szCs w:val="18"/>
                    </w:rPr>
                  </w:pPr>
                  <w:r w:rsidRPr="00BB54E4">
                    <w:rPr>
                      <w:rFonts w:asciiTheme="minorHAnsi" w:hAnsiTheme="minorHAnsi" w:cs="Calibri"/>
                      <w:b/>
                      <w:sz w:val="18"/>
                      <w:szCs w:val="18"/>
                    </w:rPr>
                    <w:t>Ciudad</w:t>
                  </w:r>
                  <w:r w:rsidRPr="00BB54E4">
                    <w:rPr>
                      <w:rFonts w:asciiTheme="minorHAnsi" w:hAnsiTheme="minorHAnsi" w:cs="Calibri"/>
                      <w:sz w:val="18"/>
                      <w:szCs w:val="18"/>
                    </w:rPr>
                    <w:t xml:space="preserve">: Cochabamba: </w:t>
                  </w:r>
                </w:p>
                <w:p w:rsidR="002E1F10" w:rsidRPr="00BB54E4" w:rsidRDefault="002E1F10" w:rsidP="00D97BDE">
                  <w:pPr>
                    <w:pStyle w:val="Prrafodelista"/>
                    <w:numPr>
                      <w:ilvl w:val="0"/>
                      <w:numId w:val="67"/>
                    </w:numPr>
                    <w:autoSpaceDE w:val="0"/>
                    <w:autoSpaceDN w:val="0"/>
                    <w:adjustRightInd w:val="0"/>
                    <w:ind w:left="313" w:hanging="284"/>
                    <w:jc w:val="both"/>
                    <w:rPr>
                      <w:rFonts w:asciiTheme="minorHAnsi" w:hAnsiTheme="minorHAnsi" w:cs="Calibri"/>
                      <w:b/>
                      <w:sz w:val="18"/>
                      <w:szCs w:val="18"/>
                    </w:rPr>
                  </w:pPr>
                  <w:r w:rsidRPr="00BB54E4">
                    <w:rPr>
                      <w:rFonts w:asciiTheme="minorHAnsi" w:hAnsiTheme="minorHAnsi" w:cs="Calibri"/>
                      <w:sz w:val="18"/>
                      <w:szCs w:val="18"/>
                    </w:rPr>
                    <w:t xml:space="preserve">De Planta Valle Hermoso a la </w:t>
                  </w:r>
                  <w:proofErr w:type="spellStart"/>
                  <w:r w:rsidRPr="00BB54E4">
                    <w:rPr>
                      <w:rFonts w:asciiTheme="minorHAnsi" w:hAnsiTheme="minorHAnsi" w:cs="Calibri"/>
                      <w:sz w:val="18"/>
                      <w:szCs w:val="18"/>
                    </w:rPr>
                    <w:t>E°S°</w:t>
                  </w:r>
                  <w:proofErr w:type="spellEnd"/>
                  <w:r w:rsidRPr="00BB54E4">
                    <w:rPr>
                      <w:rFonts w:asciiTheme="minorHAnsi" w:hAnsiTheme="minorHAnsi" w:cs="Calibri"/>
                      <w:sz w:val="18"/>
                      <w:szCs w:val="18"/>
                    </w:rPr>
                    <w:t xml:space="preserve"> Valle Hermoso (Av. Petrolera Km. 6)</w:t>
                  </w:r>
                </w:p>
                <w:p w:rsidR="002E1F10" w:rsidRPr="00BB54E4" w:rsidRDefault="002E1F10" w:rsidP="00D97BDE">
                  <w:pPr>
                    <w:pStyle w:val="Prrafodelista"/>
                    <w:numPr>
                      <w:ilvl w:val="0"/>
                      <w:numId w:val="67"/>
                    </w:numPr>
                    <w:autoSpaceDE w:val="0"/>
                    <w:autoSpaceDN w:val="0"/>
                    <w:adjustRightInd w:val="0"/>
                    <w:ind w:left="313" w:hanging="284"/>
                    <w:jc w:val="both"/>
                    <w:rPr>
                      <w:rFonts w:asciiTheme="minorHAnsi" w:hAnsiTheme="minorHAnsi" w:cs="Calibri"/>
                      <w:sz w:val="18"/>
                      <w:szCs w:val="18"/>
                    </w:rPr>
                  </w:pPr>
                  <w:r w:rsidRPr="00BB54E4">
                    <w:rPr>
                      <w:rFonts w:asciiTheme="minorHAnsi" w:hAnsiTheme="minorHAnsi" w:cs="Calibri"/>
                      <w:sz w:val="18"/>
                      <w:szCs w:val="18"/>
                    </w:rPr>
                    <w:t xml:space="preserve">De Planta Valle Hermoso a la </w:t>
                  </w:r>
                  <w:proofErr w:type="spellStart"/>
                  <w:r w:rsidRPr="00BB54E4">
                    <w:rPr>
                      <w:rFonts w:asciiTheme="minorHAnsi" w:hAnsiTheme="minorHAnsi" w:cs="Calibri"/>
                      <w:sz w:val="18"/>
                      <w:szCs w:val="18"/>
                    </w:rPr>
                    <w:t>E°S°</w:t>
                  </w:r>
                  <w:proofErr w:type="spellEnd"/>
                  <w:r w:rsidRPr="00BB54E4">
                    <w:rPr>
                      <w:rFonts w:asciiTheme="minorHAnsi" w:hAnsiTheme="minorHAnsi" w:cs="Calibri"/>
                      <w:sz w:val="18"/>
                      <w:szCs w:val="18"/>
                    </w:rPr>
                    <w:t xml:space="preserve"> </w:t>
                  </w:r>
                  <w:proofErr w:type="spellStart"/>
                  <w:r w:rsidRPr="00BB54E4">
                    <w:rPr>
                      <w:rFonts w:asciiTheme="minorHAnsi" w:hAnsiTheme="minorHAnsi" w:cs="Calibri"/>
                      <w:sz w:val="18"/>
                      <w:szCs w:val="18"/>
                    </w:rPr>
                    <w:t>America</w:t>
                  </w:r>
                  <w:proofErr w:type="spellEnd"/>
                  <w:r w:rsidRPr="00BB54E4">
                    <w:rPr>
                      <w:rFonts w:asciiTheme="minorHAnsi" w:hAnsiTheme="minorHAnsi" w:cs="Calibri"/>
                      <w:sz w:val="18"/>
                      <w:szCs w:val="18"/>
                    </w:rPr>
                    <w:t xml:space="preserve">  (Av. América esquina </w:t>
                  </w:r>
                  <w:proofErr w:type="spellStart"/>
                  <w:r w:rsidRPr="00BB54E4">
                    <w:rPr>
                      <w:rFonts w:asciiTheme="minorHAnsi" w:hAnsiTheme="minorHAnsi" w:cs="Calibri"/>
                      <w:sz w:val="18"/>
                      <w:szCs w:val="18"/>
                    </w:rPr>
                    <w:t>Pachamama</w:t>
                  </w:r>
                  <w:proofErr w:type="spellEnd"/>
                  <w:r w:rsidRPr="00BB54E4">
                    <w:rPr>
                      <w:rFonts w:asciiTheme="minorHAnsi" w:hAnsiTheme="minorHAnsi" w:cs="Calibri"/>
                      <w:sz w:val="18"/>
                      <w:szCs w:val="18"/>
                    </w:rPr>
                    <w:t>)</w:t>
                  </w:r>
                </w:p>
                <w:p w:rsidR="002E1F10" w:rsidRPr="00BB54E4" w:rsidRDefault="002E1F10" w:rsidP="00D97BDE">
                  <w:pPr>
                    <w:pStyle w:val="Prrafodelista"/>
                    <w:numPr>
                      <w:ilvl w:val="0"/>
                      <w:numId w:val="67"/>
                    </w:numPr>
                    <w:autoSpaceDE w:val="0"/>
                    <w:autoSpaceDN w:val="0"/>
                    <w:adjustRightInd w:val="0"/>
                    <w:ind w:left="313" w:hanging="284"/>
                    <w:jc w:val="both"/>
                    <w:rPr>
                      <w:rFonts w:asciiTheme="minorHAnsi" w:hAnsiTheme="minorHAnsi" w:cs="Calibri"/>
                      <w:sz w:val="18"/>
                      <w:szCs w:val="18"/>
                    </w:rPr>
                  </w:pPr>
                  <w:r w:rsidRPr="00BB54E4">
                    <w:rPr>
                      <w:rFonts w:asciiTheme="minorHAnsi" w:hAnsiTheme="minorHAnsi" w:cs="Calibri"/>
                      <w:sz w:val="18"/>
                      <w:szCs w:val="18"/>
                    </w:rPr>
                    <w:t xml:space="preserve">De Planta Valle Hermoso a la </w:t>
                  </w:r>
                  <w:proofErr w:type="spellStart"/>
                  <w:r w:rsidRPr="00BB54E4">
                    <w:rPr>
                      <w:rFonts w:asciiTheme="minorHAnsi" w:hAnsiTheme="minorHAnsi" w:cs="Calibri"/>
                      <w:sz w:val="18"/>
                      <w:szCs w:val="18"/>
                    </w:rPr>
                    <w:t>E°S°</w:t>
                  </w:r>
                  <w:proofErr w:type="spellEnd"/>
                  <w:r w:rsidRPr="00BB54E4">
                    <w:rPr>
                      <w:rFonts w:asciiTheme="minorHAnsi" w:hAnsiTheme="minorHAnsi" w:cs="Calibri"/>
                      <w:sz w:val="18"/>
                      <w:szCs w:val="18"/>
                    </w:rPr>
                    <w:t xml:space="preserve"> Cala </w:t>
                  </w:r>
                  <w:proofErr w:type="spellStart"/>
                  <w:r w:rsidRPr="00BB54E4">
                    <w:rPr>
                      <w:rFonts w:asciiTheme="minorHAnsi" w:hAnsiTheme="minorHAnsi" w:cs="Calibri"/>
                      <w:sz w:val="18"/>
                      <w:szCs w:val="18"/>
                    </w:rPr>
                    <w:t>Cala</w:t>
                  </w:r>
                  <w:proofErr w:type="spellEnd"/>
                  <w:r w:rsidRPr="00BB54E4">
                    <w:rPr>
                      <w:rFonts w:asciiTheme="minorHAnsi" w:hAnsiTheme="minorHAnsi" w:cs="Calibri"/>
                      <w:sz w:val="18"/>
                      <w:szCs w:val="18"/>
                    </w:rPr>
                    <w:t xml:space="preserve"> (Av. Simón López entre Mercedes Anaya)</w:t>
                  </w:r>
                </w:p>
                <w:p w:rsidR="002E1F10" w:rsidRPr="00BB54E4" w:rsidRDefault="002E1F10" w:rsidP="002E1F10">
                  <w:pPr>
                    <w:autoSpaceDE w:val="0"/>
                    <w:autoSpaceDN w:val="0"/>
                    <w:adjustRightInd w:val="0"/>
                    <w:jc w:val="both"/>
                    <w:rPr>
                      <w:rFonts w:asciiTheme="minorHAnsi" w:hAnsiTheme="minorHAnsi" w:cs="Calibri"/>
                      <w:b/>
                      <w:sz w:val="18"/>
                      <w:szCs w:val="18"/>
                    </w:rPr>
                  </w:pPr>
                  <w:r w:rsidRPr="00BB54E4">
                    <w:rPr>
                      <w:rFonts w:asciiTheme="minorHAnsi" w:hAnsiTheme="minorHAnsi" w:cs="Calibri"/>
                      <w:b/>
                      <w:sz w:val="18"/>
                      <w:szCs w:val="18"/>
                    </w:rPr>
                    <w:t>(Viceversa)</w:t>
                  </w:r>
                </w:p>
                <w:p w:rsidR="002E1F10" w:rsidRPr="00BB54E4" w:rsidRDefault="002E1F10" w:rsidP="001F3127">
                  <w:pPr>
                    <w:autoSpaceDE w:val="0"/>
                    <w:autoSpaceDN w:val="0"/>
                    <w:adjustRightInd w:val="0"/>
                    <w:jc w:val="both"/>
                    <w:rPr>
                      <w:rFonts w:asciiTheme="minorHAnsi" w:hAnsiTheme="minorHAnsi" w:cs="Calibri"/>
                      <w:b/>
                      <w:sz w:val="18"/>
                      <w:szCs w:val="18"/>
                    </w:rPr>
                  </w:pPr>
                  <w:r w:rsidRPr="00BB54E4">
                    <w:rPr>
                      <w:rFonts w:asciiTheme="minorHAnsi" w:hAnsiTheme="minorHAnsi" w:cs="Calibri"/>
                      <w:b/>
                      <w:sz w:val="18"/>
                      <w:szCs w:val="18"/>
                    </w:rPr>
                    <w:t>TRAMO N°2</w:t>
                  </w:r>
                </w:p>
                <w:p w:rsidR="002E1F10" w:rsidRPr="00BB54E4" w:rsidRDefault="002E1F10" w:rsidP="001F3127">
                  <w:pPr>
                    <w:autoSpaceDE w:val="0"/>
                    <w:autoSpaceDN w:val="0"/>
                    <w:adjustRightInd w:val="0"/>
                    <w:jc w:val="both"/>
                    <w:rPr>
                      <w:rFonts w:asciiTheme="minorHAnsi" w:hAnsiTheme="minorHAnsi" w:cs="Calibri"/>
                      <w:sz w:val="18"/>
                      <w:szCs w:val="18"/>
                    </w:rPr>
                  </w:pPr>
                  <w:r w:rsidRPr="00BB54E4">
                    <w:rPr>
                      <w:rFonts w:asciiTheme="minorHAnsi" w:hAnsiTheme="minorHAnsi" w:cs="Calibri"/>
                      <w:b/>
                      <w:sz w:val="18"/>
                      <w:szCs w:val="18"/>
                    </w:rPr>
                    <w:t>Ciudad</w:t>
                  </w:r>
                  <w:r w:rsidRPr="00BB54E4">
                    <w:rPr>
                      <w:rFonts w:asciiTheme="minorHAnsi" w:hAnsiTheme="minorHAnsi" w:cs="Calibri"/>
                      <w:sz w:val="18"/>
                      <w:szCs w:val="18"/>
                    </w:rPr>
                    <w:t>: Cochabamba - Chapare:</w:t>
                  </w:r>
                </w:p>
                <w:p w:rsidR="002E1F10" w:rsidRPr="00BB54E4" w:rsidRDefault="002E1F10" w:rsidP="00D97BDE">
                  <w:pPr>
                    <w:pStyle w:val="Prrafodelista"/>
                    <w:numPr>
                      <w:ilvl w:val="0"/>
                      <w:numId w:val="67"/>
                    </w:numPr>
                    <w:autoSpaceDE w:val="0"/>
                    <w:autoSpaceDN w:val="0"/>
                    <w:adjustRightInd w:val="0"/>
                    <w:ind w:left="313" w:hanging="284"/>
                    <w:jc w:val="both"/>
                    <w:rPr>
                      <w:rFonts w:asciiTheme="minorHAnsi" w:hAnsiTheme="minorHAnsi" w:cs="Calibri"/>
                      <w:sz w:val="18"/>
                      <w:szCs w:val="18"/>
                    </w:rPr>
                  </w:pPr>
                  <w:r w:rsidRPr="00BB54E4">
                    <w:rPr>
                      <w:rFonts w:asciiTheme="minorHAnsi" w:hAnsiTheme="minorHAnsi" w:cs="Calibri"/>
                      <w:sz w:val="18"/>
                      <w:szCs w:val="18"/>
                    </w:rPr>
                    <w:t xml:space="preserve">De Planta Puerto Villarroel a la </w:t>
                  </w:r>
                  <w:proofErr w:type="spellStart"/>
                  <w:r w:rsidRPr="00BB54E4">
                    <w:rPr>
                      <w:rFonts w:asciiTheme="minorHAnsi" w:hAnsiTheme="minorHAnsi" w:cs="Calibri"/>
                      <w:sz w:val="18"/>
                      <w:szCs w:val="18"/>
                    </w:rPr>
                    <w:t>EºSº</w:t>
                  </w:r>
                  <w:proofErr w:type="spellEnd"/>
                  <w:r w:rsidRPr="00BB54E4">
                    <w:rPr>
                      <w:rFonts w:asciiTheme="minorHAnsi" w:hAnsiTheme="minorHAnsi" w:cs="Calibri"/>
                      <w:sz w:val="18"/>
                      <w:szCs w:val="18"/>
                    </w:rPr>
                    <w:t xml:space="preserve"> Villa </w:t>
                  </w:r>
                  <w:proofErr w:type="spellStart"/>
                  <w:r w:rsidRPr="00BB54E4">
                    <w:rPr>
                      <w:rFonts w:asciiTheme="minorHAnsi" w:hAnsiTheme="minorHAnsi" w:cs="Calibri"/>
                      <w:sz w:val="18"/>
                      <w:szCs w:val="18"/>
                    </w:rPr>
                    <w:t>Tunari</w:t>
                  </w:r>
                  <w:proofErr w:type="spellEnd"/>
                  <w:r w:rsidRPr="00BB54E4">
                    <w:rPr>
                      <w:rFonts w:asciiTheme="minorHAnsi" w:hAnsiTheme="minorHAnsi" w:cs="Calibri"/>
                      <w:sz w:val="18"/>
                      <w:szCs w:val="18"/>
                    </w:rPr>
                    <w:t xml:space="preserve"> (Av. Integración Km. 159)</w:t>
                  </w:r>
                </w:p>
                <w:p w:rsidR="002E1F10" w:rsidRPr="00BB54E4" w:rsidRDefault="002E1F10" w:rsidP="00D97BDE">
                  <w:pPr>
                    <w:pStyle w:val="Prrafodelista"/>
                    <w:numPr>
                      <w:ilvl w:val="0"/>
                      <w:numId w:val="67"/>
                    </w:numPr>
                    <w:autoSpaceDE w:val="0"/>
                    <w:autoSpaceDN w:val="0"/>
                    <w:adjustRightInd w:val="0"/>
                    <w:ind w:left="313" w:hanging="284"/>
                    <w:jc w:val="both"/>
                    <w:rPr>
                      <w:rFonts w:asciiTheme="minorHAnsi" w:hAnsiTheme="minorHAnsi" w:cs="Calibri"/>
                      <w:sz w:val="18"/>
                      <w:szCs w:val="18"/>
                    </w:rPr>
                  </w:pPr>
                  <w:r w:rsidRPr="00BB54E4">
                    <w:rPr>
                      <w:rFonts w:asciiTheme="minorHAnsi" w:hAnsiTheme="minorHAnsi" w:cs="Calibri"/>
                      <w:sz w:val="18"/>
                      <w:szCs w:val="18"/>
                    </w:rPr>
                    <w:t xml:space="preserve">De Planta Puerto Villarroel a la </w:t>
                  </w:r>
                  <w:proofErr w:type="spellStart"/>
                  <w:r w:rsidRPr="00BB54E4">
                    <w:rPr>
                      <w:rFonts w:asciiTheme="minorHAnsi" w:hAnsiTheme="minorHAnsi" w:cs="Calibri"/>
                      <w:sz w:val="18"/>
                      <w:szCs w:val="18"/>
                    </w:rPr>
                    <w:t>EºSº</w:t>
                  </w:r>
                  <w:proofErr w:type="spellEnd"/>
                  <w:r w:rsidRPr="00BB54E4">
                    <w:rPr>
                      <w:rFonts w:asciiTheme="minorHAnsi" w:hAnsiTheme="minorHAnsi" w:cs="Calibri"/>
                      <w:sz w:val="18"/>
                      <w:szCs w:val="18"/>
                    </w:rPr>
                    <w:t xml:space="preserve"> </w:t>
                  </w:r>
                  <w:proofErr w:type="spellStart"/>
                  <w:r w:rsidRPr="00BB54E4">
                    <w:rPr>
                      <w:rFonts w:asciiTheme="minorHAnsi" w:hAnsiTheme="minorHAnsi" w:cs="Calibri"/>
                      <w:sz w:val="18"/>
                      <w:szCs w:val="18"/>
                    </w:rPr>
                    <w:t>Ivirgarzama</w:t>
                  </w:r>
                  <w:proofErr w:type="spellEnd"/>
                  <w:r w:rsidRPr="00BB54E4">
                    <w:rPr>
                      <w:rFonts w:asciiTheme="minorHAnsi" w:hAnsiTheme="minorHAnsi" w:cs="Calibri"/>
                      <w:sz w:val="18"/>
                      <w:szCs w:val="18"/>
                    </w:rPr>
                    <w:t xml:space="preserve"> (Carretera </w:t>
                  </w:r>
                  <w:proofErr w:type="spellStart"/>
                  <w:r w:rsidRPr="00BB54E4">
                    <w:rPr>
                      <w:rFonts w:asciiTheme="minorHAnsi" w:hAnsiTheme="minorHAnsi" w:cs="Calibri"/>
                      <w:sz w:val="18"/>
                      <w:szCs w:val="18"/>
                    </w:rPr>
                    <w:t>Cbba</w:t>
                  </w:r>
                  <w:proofErr w:type="spellEnd"/>
                  <w:r w:rsidRPr="00BB54E4">
                    <w:rPr>
                      <w:rFonts w:asciiTheme="minorHAnsi" w:hAnsiTheme="minorHAnsi" w:cs="Calibri"/>
                      <w:sz w:val="18"/>
                      <w:szCs w:val="18"/>
                    </w:rPr>
                    <w:t>. - Santa Cruz Av. Integración Km.221)</w:t>
                  </w:r>
                </w:p>
                <w:p w:rsidR="002E1F10" w:rsidRPr="00BB54E4" w:rsidRDefault="002E1F10" w:rsidP="002E1F10">
                  <w:pPr>
                    <w:autoSpaceDE w:val="0"/>
                    <w:autoSpaceDN w:val="0"/>
                    <w:adjustRightInd w:val="0"/>
                    <w:ind w:left="29"/>
                    <w:jc w:val="both"/>
                    <w:rPr>
                      <w:rFonts w:asciiTheme="minorHAnsi" w:hAnsiTheme="minorHAnsi" w:cs="Calibri"/>
                      <w:sz w:val="18"/>
                      <w:szCs w:val="18"/>
                    </w:rPr>
                  </w:pPr>
                  <w:r w:rsidRPr="00BB54E4">
                    <w:rPr>
                      <w:rFonts w:asciiTheme="minorHAnsi" w:hAnsiTheme="minorHAnsi" w:cs="Calibri"/>
                      <w:sz w:val="18"/>
                      <w:szCs w:val="18"/>
                    </w:rPr>
                    <w:t>(Viceversa)</w:t>
                  </w:r>
                </w:p>
              </w:tc>
            </w:tr>
            <w:tr w:rsidR="002E1F10" w:rsidRPr="00BB54E4" w:rsidTr="001F3127">
              <w:tc>
                <w:tcPr>
                  <w:tcW w:w="9324" w:type="dxa"/>
                  <w:shd w:val="clear" w:color="auto" w:fill="8DB3E2"/>
                </w:tcPr>
                <w:p w:rsidR="002E1F10" w:rsidRPr="00BB54E4" w:rsidRDefault="002E1F10" w:rsidP="00BB54E4">
                  <w:pPr>
                    <w:numPr>
                      <w:ilvl w:val="0"/>
                      <w:numId w:val="69"/>
                    </w:numPr>
                    <w:autoSpaceDE w:val="0"/>
                    <w:autoSpaceDN w:val="0"/>
                    <w:adjustRightInd w:val="0"/>
                    <w:jc w:val="both"/>
                    <w:rPr>
                      <w:rFonts w:asciiTheme="minorHAnsi" w:hAnsiTheme="minorHAnsi" w:cs="Calibri"/>
                      <w:sz w:val="18"/>
                      <w:szCs w:val="18"/>
                    </w:rPr>
                  </w:pPr>
                  <w:r w:rsidRPr="00BB54E4">
                    <w:rPr>
                      <w:rFonts w:asciiTheme="minorHAnsi" w:hAnsiTheme="minorHAnsi" w:cs="Calibri"/>
                      <w:b/>
                      <w:bCs/>
                      <w:sz w:val="18"/>
                      <w:szCs w:val="18"/>
                    </w:rPr>
                    <w:t>FISCAL DEL SERVICIO.-</w:t>
                  </w:r>
                </w:p>
              </w:tc>
            </w:tr>
            <w:tr w:rsidR="002E1F10" w:rsidRPr="00BB54E4" w:rsidTr="001F3127">
              <w:tc>
                <w:tcPr>
                  <w:tcW w:w="9324" w:type="dxa"/>
                  <w:shd w:val="clear" w:color="auto" w:fill="auto"/>
                </w:tcPr>
                <w:p w:rsidR="002E1F10" w:rsidRPr="00BB54E4" w:rsidRDefault="002E1F10" w:rsidP="001F3127">
                  <w:pPr>
                    <w:autoSpaceDE w:val="0"/>
                    <w:autoSpaceDN w:val="0"/>
                    <w:adjustRightInd w:val="0"/>
                    <w:jc w:val="both"/>
                    <w:rPr>
                      <w:rFonts w:asciiTheme="minorHAnsi" w:hAnsiTheme="minorHAnsi" w:cs="Calibri"/>
                      <w:sz w:val="18"/>
                      <w:szCs w:val="18"/>
                    </w:rPr>
                  </w:pPr>
                  <w:r w:rsidRPr="00BB54E4">
                    <w:rPr>
                      <w:rFonts w:asciiTheme="minorHAnsi" w:hAnsiTheme="minorHAnsi" w:cs="Calibri"/>
                      <w:sz w:val="18"/>
                      <w:szCs w:val="18"/>
                    </w:rPr>
                    <w:t>Los fiscales designados, serán los encargados de hacer cumplir las especificaciones técnicas y contrato, asimismo dará conformidad al servicio de forma mensual  según contrato estipulado.</w:t>
                  </w:r>
                </w:p>
                <w:p w:rsidR="002E1F10" w:rsidRPr="00BB54E4" w:rsidRDefault="002E1F10" w:rsidP="001F3127">
                  <w:pPr>
                    <w:autoSpaceDE w:val="0"/>
                    <w:autoSpaceDN w:val="0"/>
                    <w:adjustRightInd w:val="0"/>
                    <w:jc w:val="both"/>
                    <w:rPr>
                      <w:rFonts w:asciiTheme="minorHAnsi" w:hAnsiTheme="minorHAnsi" w:cs="Calibri"/>
                      <w:sz w:val="18"/>
                      <w:szCs w:val="18"/>
                    </w:rPr>
                  </w:pPr>
                </w:p>
                <w:p w:rsidR="002E1F10" w:rsidRPr="00BB54E4" w:rsidRDefault="002E1F10" w:rsidP="001F3127">
                  <w:pPr>
                    <w:tabs>
                      <w:tab w:val="left" w:pos="567"/>
                    </w:tabs>
                    <w:rPr>
                      <w:rFonts w:asciiTheme="minorHAnsi" w:hAnsiTheme="minorHAnsi" w:cs="Calibri"/>
                      <w:bCs/>
                      <w:iCs/>
                      <w:color w:val="000000"/>
                      <w:sz w:val="18"/>
                      <w:szCs w:val="18"/>
                    </w:rPr>
                  </w:pPr>
                  <w:r w:rsidRPr="00BB54E4">
                    <w:rPr>
                      <w:rFonts w:asciiTheme="minorHAnsi" w:hAnsiTheme="minorHAnsi" w:cs="Calibri"/>
                      <w:bCs/>
                      <w:iCs/>
                      <w:color w:val="000000"/>
                      <w:sz w:val="18"/>
                      <w:szCs w:val="18"/>
                    </w:rPr>
                    <w:t>YPFB tendrá la libertad de realizar inspecciones al vehículo para determinar si se encuentra apto para el transporte antes de cada carga. En caso de no autorizar la carga, el adjudicado proveerá otro vehículo de similares características.</w:t>
                  </w:r>
                </w:p>
                <w:p w:rsidR="002E1F10" w:rsidRPr="00BB54E4" w:rsidRDefault="002E1F10" w:rsidP="001F3127">
                  <w:pPr>
                    <w:autoSpaceDE w:val="0"/>
                    <w:autoSpaceDN w:val="0"/>
                    <w:adjustRightInd w:val="0"/>
                    <w:jc w:val="center"/>
                    <w:rPr>
                      <w:rFonts w:asciiTheme="minorHAnsi" w:hAnsiTheme="minorHAnsi" w:cs="Calibri"/>
                      <w:sz w:val="18"/>
                      <w:szCs w:val="18"/>
                    </w:rPr>
                  </w:pPr>
                </w:p>
              </w:tc>
            </w:tr>
            <w:tr w:rsidR="002E1F10" w:rsidRPr="00BB54E4" w:rsidTr="001F3127">
              <w:tc>
                <w:tcPr>
                  <w:tcW w:w="9324" w:type="dxa"/>
                  <w:shd w:val="clear" w:color="auto" w:fill="8DB3E2"/>
                </w:tcPr>
                <w:p w:rsidR="002E1F10" w:rsidRPr="00BB54E4" w:rsidRDefault="002E1F10" w:rsidP="00BB54E4">
                  <w:pPr>
                    <w:numPr>
                      <w:ilvl w:val="0"/>
                      <w:numId w:val="69"/>
                    </w:numPr>
                    <w:rPr>
                      <w:rFonts w:asciiTheme="minorHAnsi" w:hAnsiTheme="minorHAnsi" w:cs="Calibri"/>
                      <w:sz w:val="18"/>
                      <w:szCs w:val="18"/>
                    </w:rPr>
                  </w:pPr>
                  <w:r w:rsidRPr="00BB54E4">
                    <w:rPr>
                      <w:rFonts w:asciiTheme="minorHAnsi" w:hAnsiTheme="minorHAnsi" w:cs="Calibri"/>
                      <w:b/>
                      <w:bCs/>
                      <w:sz w:val="18"/>
                      <w:szCs w:val="18"/>
                    </w:rPr>
                    <w:t xml:space="preserve">SEGUROS.- </w:t>
                  </w:r>
                </w:p>
              </w:tc>
            </w:tr>
            <w:tr w:rsidR="002E1F10" w:rsidRPr="00BB54E4" w:rsidTr="001F3127">
              <w:tc>
                <w:tcPr>
                  <w:tcW w:w="9324" w:type="dxa"/>
                  <w:shd w:val="clear" w:color="auto" w:fill="auto"/>
                </w:tcPr>
                <w:p w:rsidR="002E1F10" w:rsidRPr="00BB54E4" w:rsidRDefault="002E1F10" w:rsidP="001F3127">
                  <w:pPr>
                    <w:jc w:val="both"/>
                    <w:rPr>
                      <w:rFonts w:asciiTheme="minorHAnsi" w:hAnsiTheme="minorHAnsi" w:cs="Calibri"/>
                      <w:b/>
                      <w:sz w:val="18"/>
                      <w:szCs w:val="18"/>
                      <w:lang w:val="es-MX"/>
                    </w:rPr>
                  </w:pPr>
                  <w:r w:rsidRPr="00BB54E4">
                    <w:rPr>
                      <w:rFonts w:asciiTheme="minorHAnsi" w:hAnsiTheme="minorHAnsi" w:cs="Calibri"/>
                      <w:b/>
                      <w:sz w:val="18"/>
                      <w:szCs w:val="18"/>
                      <w:lang w:val="es-MX"/>
                    </w:rPr>
                    <w:t>REQUISITOS PARA LA CLAUSULA EN EL TRANSPORTE DE COMBUSTIBLE</w:t>
                  </w:r>
                </w:p>
                <w:p w:rsidR="002E1F10" w:rsidRPr="00BB54E4" w:rsidRDefault="002E1F10" w:rsidP="001F3127">
                  <w:pPr>
                    <w:jc w:val="both"/>
                    <w:rPr>
                      <w:rFonts w:asciiTheme="minorHAnsi" w:hAnsiTheme="minorHAnsi" w:cs="Calibri"/>
                      <w:color w:val="000000"/>
                      <w:sz w:val="18"/>
                      <w:szCs w:val="18"/>
                    </w:rPr>
                  </w:pPr>
                  <w:r w:rsidRPr="00BB54E4">
                    <w:rPr>
                      <w:rFonts w:asciiTheme="minorHAnsi" w:hAnsiTheme="minorHAnsi" w:cs="Calibri"/>
                      <w:color w:val="000000"/>
                      <w:sz w:val="18"/>
                      <w:szCs w:val="18"/>
                    </w:rPr>
                    <w:t>La empresa adjudicada, deberá presentar y mantener vigente forma ininterrumpida durante todo el periodo del contrato las pólizas de seguros especificadas a continuación:</w:t>
                  </w:r>
                </w:p>
                <w:p w:rsidR="002E1F10" w:rsidRPr="00BB54E4" w:rsidRDefault="002E1F10" w:rsidP="001F3127">
                  <w:pPr>
                    <w:jc w:val="both"/>
                    <w:rPr>
                      <w:rFonts w:asciiTheme="minorHAnsi" w:hAnsiTheme="minorHAnsi" w:cs="Calibri"/>
                      <w:color w:val="000000"/>
                      <w:sz w:val="18"/>
                      <w:szCs w:val="18"/>
                    </w:rPr>
                  </w:pPr>
                </w:p>
                <w:p w:rsidR="002E1F10" w:rsidRPr="00BB54E4" w:rsidRDefault="002E1F10" w:rsidP="00D97BDE">
                  <w:pPr>
                    <w:numPr>
                      <w:ilvl w:val="0"/>
                      <w:numId w:val="40"/>
                    </w:numPr>
                    <w:ind w:left="426"/>
                    <w:jc w:val="both"/>
                    <w:rPr>
                      <w:rFonts w:asciiTheme="minorHAnsi" w:hAnsiTheme="minorHAnsi" w:cs="Calibri"/>
                      <w:b/>
                      <w:color w:val="000000"/>
                      <w:sz w:val="18"/>
                      <w:szCs w:val="18"/>
                    </w:rPr>
                  </w:pPr>
                  <w:r w:rsidRPr="00BB54E4">
                    <w:rPr>
                      <w:rFonts w:asciiTheme="minorHAnsi" w:hAnsiTheme="minorHAnsi" w:cs="Calibri"/>
                      <w:b/>
                      <w:color w:val="000000"/>
                      <w:sz w:val="18"/>
                      <w:szCs w:val="18"/>
                    </w:rPr>
                    <w:t>CLAUSULA DE SEGUROS</w:t>
                  </w:r>
                </w:p>
                <w:p w:rsidR="002E1F10" w:rsidRPr="00BB54E4" w:rsidRDefault="002E1F10" w:rsidP="001F3127">
                  <w:pPr>
                    <w:ind w:left="66"/>
                    <w:jc w:val="both"/>
                    <w:rPr>
                      <w:rFonts w:asciiTheme="minorHAnsi" w:hAnsiTheme="minorHAnsi" w:cs="Calibri"/>
                      <w:color w:val="000000"/>
                      <w:sz w:val="18"/>
                      <w:szCs w:val="18"/>
                    </w:rPr>
                  </w:pPr>
                  <w:r w:rsidRPr="00BB54E4">
                    <w:rPr>
                      <w:rFonts w:asciiTheme="minorHAnsi" w:hAnsiTheme="minorHAnsi" w:cs="Calibri"/>
                      <w:color w:val="000000"/>
                      <w:sz w:val="18"/>
                      <w:szCs w:val="18"/>
                    </w:rPr>
                    <w:t xml:space="preserve">Seguro de Transporte de Mercadería, con cobertura desde el punto de despacho y/o carguío hasta el punto de recepción y/o </w:t>
                  </w:r>
                  <w:proofErr w:type="spellStart"/>
                  <w:r w:rsidRPr="00BB54E4">
                    <w:rPr>
                      <w:rFonts w:asciiTheme="minorHAnsi" w:hAnsiTheme="minorHAnsi" w:cs="Calibri"/>
                      <w:color w:val="000000"/>
                      <w:sz w:val="18"/>
                      <w:szCs w:val="18"/>
                    </w:rPr>
                    <w:t>descarguio</w:t>
                  </w:r>
                  <w:proofErr w:type="spellEnd"/>
                  <w:r w:rsidRPr="00BB54E4">
                    <w:rPr>
                      <w:rFonts w:asciiTheme="minorHAnsi" w:hAnsiTheme="minorHAnsi" w:cs="Calibri"/>
                      <w:color w:val="000000"/>
                      <w:sz w:val="18"/>
                      <w:szCs w:val="18"/>
                    </w:rPr>
                    <w:t xml:space="preserve"> (Clausula “A” del INSTITUTO DE LONDRES) que cubra el valor total de las garrafas Transportadas. Esta Póliza debe estar necesariamente subrogada a favor de YPFB.</w:t>
                  </w:r>
                </w:p>
                <w:p w:rsidR="002E1F10" w:rsidRPr="00BB54E4" w:rsidRDefault="002E1F10" w:rsidP="001F3127">
                  <w:pPr>
                    <w:ind w:left="720"/>
                    <w:jc w:val="both"/>
                    <w:rPr>
                      <w:rFonts w:asciiTheme="minorHAnsi" w:hAnsiTheme="minorHAnsi" w:cs="Calibri"/>
                      <w:color w:val="000000"/>
                      <w:sz w:val="18"/>
                      <w:szCs w:val="18"/>
                    </w:rPr>
                  </w:pPr>
                </w:p>
                <w:p w:rsidR="002E1F10" w:rsidRPr="00BB54E4" w:rsidRDefault="002E1F10" w:rsidP="00D97BDE">
                  <w:pPr>
                    <w:numPr>
                      <w:ilvl w:val="0"/>
                      <w:numId w:val="40"/>
                    </w:numPr>
                    <w:ind w:left="426"/>
                    <w:jc w:val="both"/>
                    <w:rPr>
                      <w:rFonts w:asciiTheme="minorHAnsi" w:hAnsiTheme="minorHAnsi" w:cs="Calibri"/>
                      <w:b/>
                      <w:color w:val="000000"/>
                      <w:sz w:val="18"/>
                      <w:szCs w:val="18"/>
                    </w:rPr>
                  </w:pPr>
                  <w:r w:rsidRPr="00BB54E4">
                    <w:rPr>
                      <w:rFonts w:asciiTheme="minorHAnsi" w:hAnsiTheme="minorHAnsi" w:cs="Calibri"/>
                      <w:b/>
                      <w:color w:val="000000"/>
                      <w:sz w:val="18"/>
                      <w:szCs w:val="18"/>
                    </w:rPr>
                    <w:t>CONDICIONES ADICIONALES</w:t>
                  </w:r>
                </w:p>
                <w:p w:rsidR="002E1F10" w:rsidRPr="00BB54E4" w:rsidRDefault="002E1F10" w:rsidP="001F3127">
                  <w:pPr>
                    <w:ind w:left="66"/>
                    <w:jc w:val="both"/>
                    <w:rPr>
                      <w:rFonts w:asciiTheme="minorHAnsi" w:hAnsiTheme="minorHAnsi" w:cs="Calibri"/>
                      <w:color w:val="000000"/>
                      <w:sz w:val="18"/>
                      <w:szCs w:val="18"/>
                    </w:rPr>
                  </w:pPr>
                  <w:r w:rsidRPr="00BB54E4">
                    <w:rPr>
                      <w:rFonts w:asciiTheme="minorHAnsi" w:hAnsiTheme="minorHAnsi" w:cs="Calibri"/>
                      <w:color w:val="000000"/>
                      <w:sz w:val="18"/>
                      <w:szCs w:val="18"/>
                    </w:rPr>
                    <w:t>Todas las pólizas de seguros anteriormente mencionadas, deberán cumplir las siguientes condiciones adicionales:</w:t>
                  </w:r>
                </w:p>
                <w:p w:rsidR="002E1F10" w:rsidRPr="00BB54E4" w:rsidRDefault="002E1F10" w:rsidP="001F3127">
                  <w:pPr>
                    <w:ind w:left="720"/>
                    <w:jc w:val="both"/>
                    <w:rPr>
                      <w:rFonts w:asciiTheme="minorHAnsi" w:hAnsiTheme="minorHAnsi" w:cs="Calibri"/>
                      <w:color w:val="000000"/>
                      <w:sz w:val="18"/>
                      <w:szCs w:val="18"/>
                    </w:rPr>
                  </w:pPr>
                </w:p>
                <w:p w:rsidR="002E1F10" w:rsidRPr="00BB54E4" w:rsidRDefault="002E1F10" w:rsidP="00D97BDE">
                  <w:pPr>
                    <w:numPr>
                      <w:ilvl w:val="0"/>
                      <w:numId w:val="31"/>
                    </w:numPr>
                    <w:ind w:left="567"/>
                    <w:jc w:val="both"/>
                    <w:rPr>
                      <w:rFonts w:asciiTheme="minorHAnsi" w:hAnsiTheme="minorHAnsi" w:cs="Calibri"/>
                      <w:color w:val="000000"/>
                      <w:sz w:val="18"/>
                      <w:szCs w:val="18"/>
                    </w:rPr>
                  </w:pPr>
                  <w:r w:rsidRPr="00BB54E4">
                    <w:rPr>
                      <w:rFonts w:asciiTheme="minorHAnsi" w:hAnsiTheme="minorHAnsi" w:cs="Calibri"/>
                      <w:color w:val="000000"/>
                      <w:sz w:val="18"/>
                      <w:szCs w:val="18"/>
                    </w:rPr>
                    <w:t>De suspenderse por cualquier razón la vigencia o cobertura de la  pólizas nominada precedentemente, o bien se presente la existencia de eventos no cubiertos por las mismas; el transportista se hace enteramente responsable frente a YPFB y a terceros por todos los daños emergentes.</w:t>
                  </w:r>
                </w:p>
                <w:p w:rsidR="002E1F10" w:rsidRPr="00BB54E4" w:rsidRDefault="002E1F10" w:rsidP="00D97BDE">
                  <w:pPr>
                    <w:numPr>
                      <w:ilvl w:val="0"/>
                      <w:numId w:val="31"/>
                    </w:numPr>
                    <w:ind w:left="567"/>
                    <w:jc w:val="both"/>
                    <w:rPr>
                      <w:rFonts w:asciiTheme="minorHAnsi" w:hAnsiTheme="minorHAnsi" w:cs="Calibri"/>
                      <w:b/>
                      <w:i/>
                      <w:color w:val="000000"/>
                      <w:sz w:val="18"/>
                      <w:szCs w:val="18"/>
                    </w:rPr>
                  </w:pPr>
                  <w:r w:rsidRPr="00BB54E4">
                    <w:rPr>
                      <w:rFonts w:asciiTheme="minorHAnsi" w:hAnsiTheme="minorHAnsi" w:cs="Calibri"/>
                      <w:color w:val="000000"/>
                      <w:sz w:val="18"/>
                      <w:szCs w:val="18"/>
                    </w:rPr>
                    <w:t xml:space="preserve">El transportista, una vez adjudicado, </w:t>
                  </w:r>
                  <w:r w:rsidRPr="00BB54E4">
                    <w:rPr>
                      <w:rFonts w:asciiTheme="minorHAnsi" w:hAnsiTheme="minorHAnsi" w:cs="Calibri"/>
                      <w:b/>
                      <w:i/>
                      <w:color w:val="000000"/>
                      <w:sz w:val="18"/>
                      <w:szCs w:val="18"/>
                    </w:rPr>
                    <w:t>deberá entregar una copia de la citada Póliza a YPFB. Antes de la suscripción del contrato.</w:t>
                  </w:r>
                </w:p>
                <w:p w:rsidR="002E1F10" w:rsidRPr="00BB54E4" w:rsidRDefault="002E1F10" w:rsidP="001F3127">
                  <w:pPr>
                    <w:jc w:val="both"/>
                    <w:rPr>
                      <w:rFonts w:asciiTheme="minorHAnsi" w:hAnsiTheme="minorHAnsi" w:cs="Calibri"/>
                      <w:color w:val="000000"/>
                      <w:sz w:val="18"/>
                      <w:szCs w:val="18"/>
                    </w:rPr>
                  </w:pPr>
                </w:p>
              </w:tc>
            </w:tr>
            <w:tr w:rsidR="002E1F10" w:rsidRPr="00BB54E4" w:rsidTr="001F3127">
              <w:tc>
                <w:tcPr>
                  <w:tcW w:w="9324" w:type="dxa"/>
                  <w:shd w:val="clear" w:color="auto" w:fill="8DB3E2"/>
                </w:tcPr>
                <w:p w:rsidR="002E1F10" w:rsidRPr="00BB54E4" w:rsidRDefault="002E1F10" w:rsidP="00BB54E4">
                  <w:pPr>
                    <w:numPr>
                      <w:ilvl w:val="0"/>
                      <w:numId w:val="69"/>
                    </w:numPr>
                    <w:rPr>
                      <w:rFonts w:asciiTheme="minorHAnsi" w:hAnsiTheme="minorHAnsi" w:cs="Calibri"/>
                      <w:sz w:val="18"/>
                      <w:szCs w:val="18"/>
                    </w:rPr>
                  </w:pPr>
                  <w:r w:rsidRPr="00BB54E4">
                    <w:rPr>
                      <w:rFonts w:asciiTheme="minorHAnsi" w:hAnsiTheme="minorHAnsi" w:cs="Calibri"/>
                      <w:b/>
                      <w:sz w:val="18"/>
                      <w:szCs w:val="18"/>
                    </w:rPr>
                    <w:lastRenderedPageBreak/>
                    <w:t xml:space="preserve">PLAN DE MEDIDAS DE PREVENCION Y MITIGACION.- </w:t>
                  </w:r>
                </w:p>
              </w:tc>
            </w:tr>
            <w:tr w:rsidR="002E1F10" w:rsidRPr="00BB54E4" w:rsidTr="001F3127">
              <w:tc>
                <w:tcPr>
                  <w:tcW w:w="9324" w:type="dxa"/>
                  <w:shd w:val="clear" w:color="auto" w:fill="auto"/>
                </w:tcPr>
                <w:p w:rsidR="002E1F10" w:rsidRPr="00BB54E4" w:rsidRDefault="002E1F10" w:rsidP="001F3127">
                  <w:pPr>
                    <w:jc w:val="both"/>
                    <w:rPr>
                      <w:rFonts w:asciiTheme="minorHAnsi" w:hAnsiTheme="minorHAnsi" w:cs="Calibri"/>
                      <w:sz w:val="18"/>
                      <w:szCs w:val="18"/>
                    </w:rPr>
                  </w:pPr>
                </w:p>
                <w:p w:rsidR="002E1F10" w:rsidRPr="00BB54E4" w:rsidRDefault="002E1F10" w:rsidP="001F3127">
                  <w:pPr>
                    <w:jc w:val="both"/>
                    <w:rPr>
                      <w:rFonts w:asciiTheme="minorHAnsi" w:hAnsiTheme="minorHAnsi" w:cs="Calibri"/>
                      <w:sz w:val="18"/>
                      <w:szCs w:val="18"/>
                    </w:rPr>
                  </w:pPr>
                  <w:r w:rsidRPr="00BB54E4">
                    <w:rPr>
                      <w:rFonts w:asciiTheme="minorHAnsi" w:hAnsiTheme="minorHAnsi" w:cs="Calibri"/>
                      <w:sz w:val="18"/>
                      <w:szCs w:val="18"/>
                    </w:rPr>
                    <w:t>Las empresas adjudicadas antes de la suscripción de contrato  presentaran el plan de prevención y mitigación el cual se detalla a continuación:</w:t>
                  </w:r>
                </w:p>
                <w:p w:rsidR="002E1F10" w:rsidRPr="00BB54E4" w:rsidRDefault="002E1F10" w:rsidP="001F3127">
                  <w:pPr>
                    <w:jc w:val="both"/>
                    <w:rPr>
                      <w:rFonts w:asciiTheme="minorHAnsi" w:hAnsiTheme="minorHAnsi" w:cs="Calibri"/>
                      <w:sz w:val="18"/>
                      <w:szCs w:val="18"/>
                    </w:rPr>
                  </w:pPr>
                </w:p>
                <w:p w:rsidR="002E1F10" w:rsidRPr="00BB54E4" w:rsidRDefault="002E1F10" w:rsidP="001F3127">
                  <w:pPr>
                    <w:jc w:val="both"/>
                    <w:rPr>
                      <w:rFonts w:asciiTheme="minorHAnsi" w:hAnsiTheme="minorHAnsi" w:cs="Calibri"/>
                      <w:sz w:val="18"/>
                      <w:szCs w:val="18"/>
                    </w:rPr>
                  </w:pPr>
                  <w:r w:rsidRPr="00BB54E4">
                    <w:rPr>
                      <w:rFonts w:asciiTheme="minorHAnsi" w:hAnsiTheme="minorHAnsi" w:cs="Calibri"/>
                      <w:sz w:val="18"/>
                      <w:szCs w:val="18"/>
                    </w:rPr>
                    <w:t xml:space="preserve">En función del comportamiento de la siniestralidad en el transporte terrestre de hidrocarburos importados, la misma que reporto altos costos, es imprescindible que los proponentes presenten un adecuado </w:t>
                  </w:r>
                  <w:r w:rsidRPr="00BB54E4">
                    <w:rPr>
                      <w:rFonts w:asciiTheme="minorHAnsi" w:hAnsiTheme="minorHAnsi" w:cs="Calibri"/>
                      <w:b/>
                      <w:sz w:val="18"/>
                      <w:szCs w:val="18"/>
                    </w:rPr>
                    <w:t>“Plan de Medidas de Prevención y Mitigación”</w:t>
                  </w:r>
                  <w:r w:rsidRPr="00BB54E4">
                    <w:rPr>
                      <w:rFonts w:asciiTheme="minorHAnsi" w:hAnsiTheme="minorHAnsi" w:cs="Calibri"/>
                      <w:sz w:val="18"/>
                      <w:szCs w:val="18"/>
                    </w:rPr>
                    <w:t xml:space="preserve">, a fin de bajar la frecuencia, el efecto y la intensidad que ocasiona los derrames.  </w:t>
                  </w:r>
                </w:p>
                <w:p w:rsidR="002E1F10" w:rsidRPr="00BB54E4" w:rsidRDefault="002E1F10" w:rsidP="001F3127">
                  <w:pPr>
                    <w:jc w:val="both"/>
                    <w:rPr>
                      <w:rFonts w:asciiTheme="minorHAnsi" w:hAnsiTheme="minorHAnsi" w:cs="Calibri"/>
                      <w:sz w:val="18"/>
                      <w:szCs w:val="18"/>
                    </w:rPr>
                  </w:pPr>
                </w:p>
                <w:p w:rsidR="002E1F10" w:rsidRPr="00BB54E4" w:rsidRDefault="002E1F10" w:rsidP="001F3127">
                  <w:pPr>
                    <w:jc w:val="both"/>
                    <w:rPr>
                      <w:rFonts w:asciiTheme="minorHAnsi" w:hAnsiTheme="minorHAnsi" w:cs="Calibri"/>
                      <w:sz w:val="18"/>
                      <w:szCs w:val="18"/>
                    </w:rPr>
                  </w:pPr>
                  <w:r w:rsidRPr="00BB54E4">
                    <w:rPr>
                      <w:rFonts w:asciiTheme="minorHAnsi" w:hAnsiTheme="minorHAnsi" w:cs="Calibri"/>
                      <w:sz w:val="18"/>
                      <w:szCs w:val="18"/>
                    </w:rPr>
                    <w:t>Este Plan de Medidas de Prevención y Mitigación debe considerar las diferentes áreas y acciones que se deben realizar para evitar, reducir, mitigar  y/o remediar los impactos que se generen en los derrames en el transporte:</w:t>
                  </w:r>
                </w:p>
                <w:p w:rsidR="002E1F10" w:rsidRPr="00BB54E4" w:rsidRDefault="002E1F10" w:rsidP="001F3127">
                  <w:pPr>
                    <w:tabs>
                      <w:tab w:val="left" w:pos="993"/>
                    </w:tabs>
                    <w:jc w:val="both"/>
                    <w:rPr>
                      <w:rFonts w:asciiTheme="minorHAnsi" w:hAnsiTheme="minorHAnsi" w:cs="Calibri"/>
                      <w:sz w:val="18"/>
                      <w:szCs w:val="18"/>
                    </w:rPr>
                  </w:pPr>
                </w:p>
                <w:p w:rsidR="002E1F10" w:rsidRPr="00BB54E4" w:rsidRDefault="002E1F10" w:rsidP="001F3127">
                  <w:pPr>
                    <w:tabs>
                      <w:tab w:val="left" w:pos="993"/>
                    </w:tabs>
                    <w:jc w:val="both"/>
                    <w:rPr>
                      <w:rFonts w:asciiTheme="minorHAnsi" w:hAnsiTheme="minorHAnsi" w:cs="Calibri"/>
                      <w:b/>
                      <w:sz w:val="18"/>
                      <w:szCs w:val="18"/>
                    </w:rPr>
                  </w:pPr>
                  <w:r w:rsidRPr="00BB54E4">
                    <w:rPr>
                      <w:rFonts w:asciiTheme="minorHAnsi" w:hAnsiTheme="minorHAnsi" w:cs="Calibri"/>
                      <w:b/>
                      <w:sz w:val="18"/>
                      <w:szCs w:val="18"/>
                      <w:u w:val="single"/>
                    </w:rPr>
                    <w:t>Prevención:</w:t>
                  </w:r>
                  <w:r w:rsidRPr="00BB54E4">
                    <w:rPr>
                      <w:rFonts w:asciiTheme="minorHAnsi" w:hAnsiTheme="minorHAnsi" w:cs="Calibri"/>
                      <w:sz w:val="18"/>
                      <w:szCs w:val="18"/>
                    </w:rPr>
                    <w:t xml:space="preserve"> introducir medidas preventivas y/o correctoras en el desarrollo del servicio a fin de anular, atenuar, evitar o corregir las acciones que podrían ocasionar un derrame de hidrocarburos.</w:t>
                  </w:r>
                </w:p>
                <w:p w:rsidR="002E1F10" w:rsidRPr="00BB54E4" w:rsidRDefault="002E1F10" w:rsidP="001F3127">
                  <w:pPr>
                    <w:tabs>
                      <w:tab w:val="left" w:pos="993"/>
                    </w:tabs>
                    <w:jc w:val="both"/>
                    <w:rPr>
                      <w:rFonts w:asciiTheme="minorHAnsi" w:hAnsiTheme="minorHAnsi" w:cs="Calibri"/>
                      <w:b/>
                      <w:sz w:val="18"/>
                      <w:szCs w:val="18"/>
                    </w:rPr>
                  </w:pPr>
                </w:p>
                <w:p w:rsidR="002E1F10" w:rsidRPr="00BB54E4" w:rsidRDefault="002E1F10" w:rsidP="001F3127">
                  <w:pPr>
                    <w:tabs>
                      <w:tab w:val="left" w:pos="993"/>
                    </w:tabs>
                    <w:jc w:val="both"/>
                    <w:rPr>
                      <w:rFonts w:asciiTheme="minorHAnsi" w:hAnsiTheme="minorHAnsi" w:cs="Calibri"/>
                      <w:sz w:val="18"/>
                      <w:szCs w:val="18"/>
                    </w:rPr>
                  </w:pPr>
                  <w:r w:rsidRPr="00BB54E4">
                    <w:rPr>
                      <w:rFonts w:asciiTheme="minorHAnsi" w:hAnsiTheme="minorHAnsi" w:cs="Calibri"/>
                      <w:b/>
                      <w:sz w:val="18"/>
                      <w:szCs w:val="18"/>
                      <w:u w:val="single"/>
                    </w:rPr>
                    <w:t>Mitigación:</w:t>
                  </w:r>
                  <w:r w:rsidRPr="00BB54E4">
                    <w:rPr>
                      <w:rFonts w:asciiTheme="minorHAnsi" w:hAnsiTheme="minorHAnsi" w:cs="Calibri"/>
                      <w:sz w:val="18"/>
                      <w:szCs w:val="18"/>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p>
                <w:p w:rsidR="002E1F10" w:rsidRPr="00BB54E4" w:rsidRDefault="002E1F10" w:rsidP="001F3127">
                  <w:pPr>
                    <w:jc w:val="both"/>
                    <w:rPr>
                      <w:rFonts w:asciiTheme="minorHAnsi" w:hAnsiTheme="minorHAnsi" w:cs="Calibri"/>
                      <w:b/>
                      <w:sz w:val="18"/>
                      <w:szCs w:val="18"/>
                      <w:u w:val="single"/>
                    </w:rPr>
                  </w:pPr>
                </w:p>
                <w:p w:rsidR="002E1F10" w:rsidRPr="00BB54E4" w:rsidRDefault="002E1F10" w:rsidP="001F3127">
                  <w:pPr>
                    <w:jc w:val="both"/>
                    <w:rPr>
                      <w:rFonts w:asciiTheme="minorHAnsi" w:hAnsiTheme="minorHAnsi" w:cs="Calibri"/>
                      <w:sz w:val="18"/>
                      <w:szCs w:val="18"/>
                    </w:rPr>
                  </w:pPr>
                  <w:r w:rsidRPr="00BB54E4">
                    <w:rPr>
                      <w:rFonts w:asciiTheme="minorHAnsi" w:hAnsiTheme="minorHAnsi" w:cs="Calibri"/>
                      <w:sz w:val="18"/>
                      <w:szCs w:val="18"/>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BB54E4">
                    <w:rPr>
                      <w:rFonts w:asciiTheme="minorHAnsi" w:hAnsiTheme="minorHAnsi" w:cs="Calibri"/>
                      <w:sz w:val="18"/>
                      <w:szCs w:val="18"/>
                      <w:lang w:val="es-UY"/>
                    </w:rPr>
                    <w:t xml:space="preserve">respuesta inmediata a los accidentes </w:t>
                  </w:r>
                  <w:r w:rsidRPr="00BB54E4">
                    <w:rPr>
                      <w:rFonts w:asciiTheme="minorHAnsi" w:hAnsiTheme="minorHAnsi" w:cs="Calibri"/>
                      <w:sz w:val="18"/>
                      <w:szCs w:val="18"/>
                    </w:rPr>
                    <w:t>en el transporte terrestre de hidrocarburos importados.</w:t>
                  </w:r>
                </w:p>
                <w:p w:rsidR="002E1F10" w:rsidRPr="00BB54E4" w:rsidRDefault="002E1F10" w:rsidP="001F3127">
                  <w:pPr>
                    <w:jc w:val="both"/>
                    <w:rPr>
                      <w:rFonts w:asciiTheme="minorHAnsi" w:hAnsiTheme="minorHAnsi" w:cs="Calibri"/>
                      <w:sz w:val="18"/>
                      <w:szCs w:val="18"/>
                      <w:lang w:val="es-UY"/>
                    </w:rPr>
                  </w:pPr>
                </w:p>
                <w:p w:rsidR="002E1F10" w:rsidRPr="00BB54E4" w:rsidRDefault="002E1F10" w:rsidP="001F3127">
                  <w:pPr>
                    <w:pStyle w:val="Textoindependiente"/>
                    <w:tabs>
                      <w:tab w:val="left" w:pos="5361"/>
                    </w:tabs>
                    <w:rPr>
                      <w:rFonts w:asciiTheme="minorHAnsi" w:hAnsiTheme="minorHAnsi" w:cs="Calibri"/>
                      <w:sz w:val="18"/>
                      <w:szCs w:val="18"/>
                      <w:lang w:val="es-UY"/>
                    </w:rPr>
                  </w:pPr>
                  <w:r w:rsidRPr="00BB54E4">
                    <w:rPr>
                      <w:rFonts w:asciiTheme="minorHAnsi" w:hAnsiTheme="minorHAnsi" w:cs="Calibri"/>
                      <w:sz w:val="18"/>
                      <w:szCs w:val="18"/>
                      <w:lang w:val="es-UY"/>
                    </w:rPr>
                    <w:t>Este Plan debe abarcar los siguientes aspectos:</w:t>
                  </w:r>
                </w:p>
                <w:p w:rsidR="002E1F10" w:rsidRPr="00BB54E4" w:rsidRDefault="002E1F10" w:rsidP="001F3127">
                  <w:pPr>
                    <w:jc w:val="both"/>
                    <w:rPr>
                      <w:rFonts w:asciiTheme="minorHAnsi" w:hAnsiTheme="minorHAnsi" w:cs="Calibri"/>
                      <w:sz w:val="18"/>
                      <w:szCs w:val="18"/>
                    </w:rPr>
                  </w:pPr>
                  <w:r w:rsidRPr="00BB54E4">
                    <w:rPr>
                      <w:rFonts w:asciiTheme="minorHAnsi" w:hAnsiTheme="minorHAnsi" w:cs="Calibri"/>
                      <w:b/>
                      <w:sz w:val="18"/>
                      <w:szCs w:val="18"/>
                      <w:u w:val="single"/>
                    </w:rPr>
                    <w:t xml:space="preserve">Logísticas de Operación para riesgos en el transporte </w:t>
                  </w:r>
                </w:p>
                <w:p w:rsidR="002E1F10" w:rsidRPr="00BB54E4" w:rsidRDefault="002E1F10" w:rsidP="001F3127">
                  <w:pPr>
                    <w:tabs>
                      <w:tab w:val="left" w:pos="993"/>
                    </w:tabs>
                    <w:ind w:left="360"/>
                    <w:jc w:val="both"/>
                    <w:rPr>
                      <w:rFonts w:asciiTheme="minorHAnsi" w:hAnsiTheme="minorHAnsi" w:cs="Calibri"/>
                      <w:b/>
                      <w:sz w:val="18"/>
                      <w:szCs w:val="18"/>
                      <w:u w:val="single"/>
                    </w:rPr>
                  </w:pPr>
                </w:p>
                <w:p w:rsidR="002E1F10" w:rsidRPr="00BB54E4" w:rsidRDefault="002E1F10" w:rsidP="001F3127">
                  <w:pPr>
                    <w:tabs>
                      <w:tab w:val="left" w:pos="993"/>
                    </w:tabs>
                    <w:ind w:left="360"/>
                    <w:jc w:val="both"/>
                    <w:rPr>
                      <w:rFonts w:asciiTheme="minorHAnsi" w:hAnsiTheme="minorHAnsi" w:cs="Calibri"/>
                      <w:sz w:val="18"/>
                      <w:szCs w:val="18"/>
                    </w:rPr>
                  </w:pPr>
                  <w:r w:rsidRPr="00BB54E4">
                    <w:rPr>
                      <w:rFonts w:asciiTheme="minorHAnsi" w:hAnsiTheme="minorHAnsi" w:cs="Calibri"/>
                      <w:b/>
                      <w:sz w:val="18"/>
                      <w:szCs w:val="18"/>
                      <w:u w:val="single"/>
                    </w:rPr>
                    <w:t>Plan de Prevención</w:t>
                  </w:r>
                </w:p>
                <w:p w:rsidR="002E1F10" w:rsidRPr="00BB54E4" w:rsidRDefault="002E1F10" w:rsidP="00D97BDE">
                  <w:pPr>
                    <w:numPr>
                      <w:ilvl w:val="2"/>
                      <w:numId w:val="32"/>
                    </w:numPr>
                    <w:tabs>
                      <w:tab w:val="left" w:pos="1560"/>
                    </w:tabs>
                    <w:jc w:val="both"/>
                    <w:rPr>
                      <w:rFonts w:asciiTheme="minorHAnsi" w:hAnsiTheme="minorHAnsi" w:cs="Calibri"/>
                      <w:sz w:val="18"/>
                      <w:szCs w:val="18"/>
                    </w:rPr>
                  </w:pPr>
                  <w:r w:rsidRPr="00BB54E4">
                    <w:rPr>
                      <w:rFonts w:asciiTheme="minorHAnsi" w:hAnsiTheme="minorHAnsi" w:cs="Calibri"/>
                      <w:sz w:val="18"/>
                      <w:szCs w:val="18"/>
                    </w:rPr>
                    <w:lastRenderedPageBreak/>
                    <w:t>Selección del conductor y el vehículo</w:t>
                  </w:r>
                </w:p>
                <w:p w:rsidR="002E1F10" w:rsidRPr="00BB54E4" w:rsidRDefault="002E1F10" w:rsidP="00D97BDE">
                  <w:pPr>
                    <w:numPr>
                      <w:ilvl w:val="2"/>
                      <w:numId w:val="33"/>
                    </w:numPr>
                    <w:tabs>
                      <w:tab w:val="left" w:pos="1560"/>
                    </w:tabs>
                    <w:jc w:val="both"/>
                    <w:rPr>
                      <w:rFonts w:asciiTheme="minorHAnsi" w:hAnsiTheme="minorHAnsi" w:cs="Calibri"/>
                      <w:color w:val="C00000"/>
                      <w:sz w:val="18"/>
                      <w:szCs w:val="18"/>
                    </w:rPr>
                  </w:pPr>
                  <w:r w:rsidRPr="00BB54E4">
                    <w:rPr>
                      <w:rFonts w:asciiTheme="minorHAnsi" w:hAnsiTheme="minorHAnsi" w:cs="Calibri"/>
                      <w:sz w:val="18"/>
                      <w:szCs w:val="18"/>
                    </w:rPr>
                    <w:t>Manejo Defensivo</w:t>
                  </w:r>
                </w:p>
                <w:p w:rsidR="002E1F10" w:rsidRPr="00BB54E4" w:rsidRDefault="002E1F10" w:rsidP="00D97BDE">
                  <w:pPr>
                    <w:numPr>
                      <w:ilvl w:val="2"/>
                      <w:numId w:val="34"/>
                    </w:numPr>
                    <w:tabs>
                      <w:tab w:val="left" w:pos="1560"/>
                    </w:tabs>
                    <w:jc w:val="both"/>
                    <w:rPr>
                      <w:rFonts w:asciiTheme="minorHAnsi" w:hAnsiTheme="minorHAnsi" w:cs="Calibri"/>
                      <w:color w:val="000000"/>
                      <w:sz w:val="18"/>
                      <w:szCs w:val="18"/>
                    </w:rPr>
                  </w:pPr>
                  <w:r w:rsidRPr="00BB54E4">
                    <w:rPr>
                      <w:rFonts w:asciiTheme="minorHAnsi" w:hAnsiTheme="minorHAnsi" w:cs="Calibri"/>
                      <w:sz w:val="18"/>
                      <w:szCs w:val="18"/>
                    </w:rPr>
                    <w:t>Carga horaria de conducción</w:t>
                  </w:r>
                </w:p>
                <w:p w:rsidR="002E1F10" w:rsidRPr="00BB54E4" w:rsidRDefault="002E1F10" w:rsidP="00D97BDE">
                  <w:pPr>
                    <w:numPr>
                      <w:ilvl w:val="2"/>
                      <w:numId w:val="35"/>
                    </w:numPr>
                    <w:tabs>
                      <w:tab w:val="left" w:pos="1560"/>
                    </w:tabs>
                    <w:jc w:val="both"/>
                    <w:rPr>
                      <w:rFonts w:asciiTheme="minorHAnsi" w:hAnsiTheme="minorHAnsi" w:cs="Calibri"/>
                      <w:sz w:val="18"/>
                      <w:szCs w:val="18"/>
                    </w:rPr>
                  </w:pPr>
                  <w:r w:rsidRPr="00BB54E4">
                    <w:rPr>
                      <w:rFonts w:asciiTheme="minorHAnsi" w:hAnsiTheme="minorHAnsi" w:cs="Calibri"/>
                      <w:sz w:val="18"/>
                      <w:szCs w:val="18"/>
                    </w:rPr>
                    <w:t>Charlas de Inducción</w:t>
                  </w:r>
                </w:p>
                <w:p w:rsidR="002E1F10" w:rsidRPr="00BB54E4" w:rsidRDefault="002E1F10" w:rsidP="00D97BDE">
                  <w:pPr>
                    <w:numPr>
                      <w:ilvl w:val="2"/>
                      <w:numId w:val="36"/>
                    </w:numPr>
                    <w:tabs>
                      <w:tab w:val="left" w:pos="1560"/>
                    </w:tabs>
                    <w:jc w:val="both"/>
                    <w:rPr>
                      <w:rFonts w:asciiTheme="minorHAnsi" w:hAnsiTheme="minorHAnsi" w:cs="Calibri"/>
                      <w:sz w:val="18"/>
                      <w:szCs w:val="18"/>
                    </w:rPr>
                  </w:pPr>
                  <w:r w:rsidRPr="00BB54E4">
                    <w:rPr>
                      <w:rFonts w:asciiTheme="minorHAnsi" w:hAnsiTheme="minorHAnsi" w:cs="Calibri"/>
                      <w:sz w:val="18"/>
                      <w:szCs w:val="18"/>
                    </w:rPr>
                    <w:t>Condiciones Técnicas del Vehículo</w:t>
                  </w:r>
                </w:p>
                <w:p w:rsidR="002E1F10" w:rsidRPr="00BB54E4" w:rsidRDefault="002E1F10" w:rsidP="001F3127">
                  <w:pPr>
                    <w:jc w:val="both"/>
                    <w:rPr>
                      <w:rFonts w:asciiTheme="minorHAnsi" w:hAnsiTheme="minorHAnsi" w:cs="Calibri"/>
                      <w:sz w:val="18"/>
                      <w:szCs w:val="18"/>
                    </w:rPr>
                  </w:pPr>
                </w:p>
                <w:p w:rsidR="002E1F10" w:rsidRPr="00BB54E4" w:rsidRDefault="002E1F10" w:rsidP="001F3127">
                  <w:pPr>
                    <w:tabs>
                      <w:tab w:val="left" w:pos="993"/>
                    </w:tabs>
                    <w:ind w:left="360"/>
                    <w:jc w:val="both"/>
                    <w:rPr>
                      <w:rFonts w:asciiTheme="minorHAnsi" w:hAnsiTheme="minorHAnsi" w:cs="Calibri"/>
                      <w:b/>
                      <w:sz w:val="18"/>
                      <w:szCs w:val="18"/>
                      <w:u w:val="single"/>
                    </w:rPr>
                  </w:pPr>
                  <w:r w:rsidRPr="00BB54E4">
                    <w:rPr>
                      <w:rFonts w:asciiTheme="minorHAnsi" w:hAnsiTheme="minorHAnsi" w:cs="Calibri"/>
                      <w:b/>
                      <w:sz w:val="18"/>
                      <w:szCs w:val="18"/>
                      <w:u w:val="single"/>
                    </w:rPr>
                    <w:t>Plan de Mitigación</w:t>
                  </w:r>
                </w:p>
                <w:p w:rsidR="002E1F10" w:rsidRPr="00BB54E4" w:rsidRDefault="002E1F10" w:rsidP="00D97BDE">
                  <w:pPr>
                    <w:numPr>
                      <w:ilvl w:val="2"/>
                      <w:numId w:val="37"/>
                    </w:numPr>
                    <w:tabs>
                      <w:tab w:val="left" w:pos="1560"/>
                    </w:tabs>
                    <w:jc w:val="both"/>
                    <w:rPr>
                      <w:rFonts w:asciiTheme="minorHAnsi" w:hAnsiTheme="minorHAnsi" w:cs="Calibri"/>
                      <w:color w:val="C00000"/>
                      <w:sz w:val="18"/>
                      <w:szCs w:val="18"/>
                    </w:rPr>
                  </w:pPr>
                  <w:r w:rsidRPr="00BB54E4">
                    <w:rPr>
                      <w:rFonts w:asciiTheme="minorHAnsi" w:hAnsiTheme="minorHAnsi" w:cs="Calibri"/>
                      <w:sz w:val="18"/>
                      <w:szCs w:val="18"/>
                    </w:rPr>
                    <w:t>Reacción Inmediata a emergencias</w:t>
                  </w:r>
                </w:p>
                <w:p w:rsidR="002E1F10" w:rsidRPr="00BB54E4" w:rsidRDefault="002E1F10" w:rsidP="00D97BDE">
                  <w:pPr>
                    <w:numPr>
                      <w:ilvl w:val="2"/>
                      <w:numId w:val="38"/>
                    </w:numPr>
                    <w:tabs>
                      <w:tab w:val="left" w:pos="1560"/>
                    </w:tabs>
                    <w:jc w:val="both"/>
                    <w:rPr>
                      <w:rFonts w:asciiTheme="minorHAnsi" w:hAnsiTheme="minorHAnsi" w:cs="Calibri"/>
                      <w:color w:val="C00000"/>
                      <w:sz w:val="18"/>
                      <w:szCs w:val="18"/>
                    </w:rPr>
                  </w:pPr>
                  <w:r w:rsidRPr="00BB54E4">
                    <w:rPr>
                      <w:rFonts w:asciiTheme="minorHAnsi" w:hAnsiTheme="minorHAnsi" w:cs="Calibri"/>
                      <w:sz w:val="18"/>
                      <w:szCs w:val="18"/>
                    </w:rPr>
                    <w:t>Contención de Derrame</w:t>
                  </w:r>
                </w:p>
                <w:p w:rsidR="002E1F10" w:rsidRPr="00BB54E4" w:rsidRDefault="002E1F10" w:rsidP="00D97BDE">
                  <w:pPr>
                    <w:numPr>
                      <w:ilvl w:val="2"/>
                      <w:numId w:val="39"/>
                    </w:numPr>
                    <w:tabs>
                      <w:tab w:val="left" w:pos="1560"/>
                    </w:tabs>
                    <w:jc w:val="both"/>
                    <w:rPr>
                      <w:rFonts w:asciiTheme="minorHAnsi" w:hAnsiTheme="minorHAnsi" w:cs="Calibri"/>
                      <w:sz w:val="18"/>
                      <w:szCs w:val="18"/>
                    </w:rPr>
                  </w:pPr>
                  <w:r w:rsidRPr="00BB54E4">
                    <w:rPr>
                      <w:rFonts w:asciiTheme="minorHAnsi" w:hAnsiTheme="minorHAnsi" w:cs="Calibri"/>
                      <w:sz w:val="18"/>
                      <w:szCs w:val="18"/>
                    </w:rPr>
                    <w:t>Recuperación de Productos</w:t>
                  </w:r>
                </w:p>
                <w:p w:rsidR="002E1F10" w:rsidRPr="00BB54E4" w:rsidRDefault="002E1F10" w:rsidP="001F3127">
                  <w:pPr>
                    <w:ind w:left="1214"/>
                    <w:jc w:val="both"/>
                    <w:rPr>
                      <w:rFonts w:asciiTheme="minorHAnsi" w:hAnsiTheme="minorHAnsi" w:cs="Calibri"/>
                      <w:sz w:val="18"/>
                      <w:szCs w:val="18"/>
                    </w:rPr>
                  </w:pPr>
                </w:p>
                <w:p w:rsidR="002E1F10" w:rsidRPr="00BB54E4" w:rsidRDefault="002E1F10" w:rsidP="001F3127">
                  <w:pPr>
                    <w:autoSpaceDE w:val="0"/>
                    <w:autoSpaceDN w:val="0"/>
                    <w:adjustRightInd w:val="0"/>
                    <w:jc w:val="both"/>
                    <w:rPr>
                      <w:rFonts w:asciiTheme="minorHAnsi" w:hAnsiTheme="minorHAnsi" w:cs="Calibri"/>
                      <w:sz w:val="18"/>
                      <w:szCs w:val="18"/>
                    </w:rPr>
                  </w:pPr>
                  <w:r w:rsidRPr="00BB54E4">
                    <w:rPr>
                      <w:rFonts w:asciiTheme="minorHAnsi" w:hAnsiTheme="minorHAnsi" w:cs="Calibri"/>
                      <w:sz w:val="18"/>
                      <w:szCs w:val="18"/>
                    </w:rPr>
                    <w:t>Este plan y su logística facilitara y mantendrá controles sobre el servicio en el transporte de hidrocarburos, para que  sea eficiente y eficaz,  con una reacción inmediata en casos de derrames,  Determinar si es requerida la presentación de garantías técnicas y establecer el tipo de documento requerido para ello, la misma que debe ser adicional a la garantía de cumplimiento de contrato.</w:t>
                  </w:r>
                </w:p>
                <w:p w:rsidR="002E1F10" w:rsidRPr="00BB54E4" w:rsidRDefault="002E1F10" w:rsidP="001F3127">
                  <w:pPr>
                    <w:autoSpaceDE w:val="0"/>
                    <w:autoSpaceDN w:val="0"/>
                    <w:adjustRightInd w:val="0"/>
                    <w:jc w:val="center"/>
                    <w:rPr>
                      <w:rFonts w:asciiTheme="minorHAnsi" w:hAnsiTheme="minorHAnsi" w:cs="Calibri"/>
                      <w:sz w:val="18"/>
                      <w:szCs w:val="18"/>
                    </w:rPr>
                  </w:pPr>
                </w:p>
              </w:tc>
            </w:tr>
            <w:tr w:rsidR="002E1F10" w:rsidRPr="00BB54E4" w:rsidTr="001F3127">
              <w:tc>
                <w:tcPr>
                  <w:tcW w:w="9324" w:type="dxa"/>
                  <w:shd w:val="clear" w:color="auto" w:fill="8DB3E2"/>
                </w:tcPr>
                <w:p w:rsidR="002E1F10" w:rsidRPr="00BB54E4" w:rsidRDefault="002E1F10" w:rsidP="00BB54E4">
                  <w:pPr>
                    <w:numPr>
                      <w:ilvl w:val="0"/>
                      <w:numId w:val="69"/>
                    </w:numPr>
                    <w:rPr>
                      <w:rFonts w:asciiTheme="minorHAnsi" w:hAnsiTheme="minorHAnsi" w:cs="Calibri"/>
                      <w:sz w:val="18"/>
                      <w:szCs w:val="18"/>
                    </w:rPr>
                  </w:pPr>
                  <w:r w:rsidRPr="00BB54E4">
                    <w:rPr>
                      <w:rFonts w:asciiTheme="minorHAnsi" w:hAnsiTheme="minorHAnsi" w:cs="Calibri"/>
                      <w:b/>
                      <w:sz w:val="18"/>
                      <w:szCs w:val="18"/>
                    </w:rPr>
                    <w:lastRenderedPageBreak/>
                    <w:t>CONDICIONES DEL SERVICIO.-</w:t>
                  </w:r>
                </w:p>
              </w:tc>
            </w:tr>
            <w:tr w:rsidR="002E1F10" w:rsidRPr="00BB54E4" w:rsidTr="001F3127">
              <w:tc>
                <w:tcPr>
                  <w:tcW w:w="9324" w:type="dxa"/>
                  <w:shd w:val="clear" w:color="auto" w:fill="auto"/>
                </w:tcPr>
                <w:p w:rsidR="002E1F10" w:rsidRPr="00BB54E4" w:rsidRDefault="002E1F10" w:rsidP="001F3127">
                  <w:pPr>
                    <w:jc w:val="both"/>
                    <w:rPr>
                      <w:rFonts w:asciiTheme="minorHAnsi" w:hAnsiTheme="minorHAnsi" w:cs="Calibri"/>
                      <w:b/>
                      <w:sz w:val="18"/>
                      <w:szCs w:val="18"/>
                    </w:rPr>
                  </w:pPr>
                </w:p>
                <w:p w:rsidR="002E1F10" w:rsidRPr="00BB54E4" w:rsidRDefault="002E1F10" w:rsidP="001F3127">
                  <w:pPr>
                    <w:jc w:val="both"/>
                    <w:rPr>
                      <w:rFonts w:asciiTheme="minorHAnsi" w:hAnsiTheme="minorHAnsi" w:cs="Calibri"/>
                      <w:b/>
                      <w:sz w:val="18"/>
                      <w:szCs w:val="18"/>
                    </w:rPr>
                  </w:pPr>
                  <w:r w:rsidRPr="00BB54E4">
                    <w:rPr>
                      <w:rFonts w:asciiTheme="minorHAnsi" w:hAnsiTheme="minorHAnsi" w:cs="Calibri"/>
                      <w:b/>
                      <w:sz w:val="18"/>
                      <w:szCs w:val="18"/>
                    </w:rPr>
                    <w:t>RESPONSABILIDAD EMPRESA CONTRATISTA.-</w:t>
                  </w:r>
                </w:p>
                <w:p w:rsidR="002E1F10" w:rsidRPr="00BB54E4" w:rsidRDefault="002E1F10" w:rsidP="001F3127">
                  <w:pPr>
                    <w:jc w:val="both"/>
                    <w:rPr>
                      <w:rFonts w:asciiTheme="minorHAnsi" w:hAnsiTheme="minorHAnsi" w:cs="Calibri"/>
                      <w:sz w:val="18"/>
                      <w:szCs w:val="18"/>
                    </w:rPr>
                  </w:pPr>
                  <w:r w:rsidRPr="00BB54E4">
                    <w:rPr>
                      <w:rFonts w:asciiTheme="minorHAnsi" w:hAnsiTheme="minorHAnsi" w:cs="Calibri"/>
                      <w:sz w:val="18"/>
                      <w:szCs w:val="18"/>
                    </w:rPr>
                    <w:t xml:space="preserve">El transporte de las garrafas de GLP, </w:t>
                  </w:r>
                  <w:proofErr w:type="spellStart"/>
                  <w:r w:rsidRPr="00BB54E4">
                    <w:rPr>
                      <w:rFonts w:asciiTheme="minorHAnsi" w:hAnsiTheme="minorHAnsi" w:cs="Calibri"/>
                      <w:sz w:val="18"/>
                      <w:szCs w:val="18"/>
                    </w:rPr>
                    <w:t>sera</w:t>
                  </w:r>
                  <w:proofErr w:type="spellEnd"/>
                  <w:r w:rsidRPr="00BB54E4">
                    <w:rPr>
                      <w:rFonts w:asciiTheme="minorHAnsi" w:hAnsiTheme="minorHAnsi" w:cs="Calibri"/>
                      <w:sz w:val="18"/>
                      <w:szCs w:val="18"/>
                    </w:rPr>
                    <w:t xml:space="preserve"> de entera responsabilidad del contratista, el producto debe ser entregado en las mismas condiciones recibidas en el Punto de Entrega.</w:t>
                  </w:r>
                </w:p>
                <w:p w:rsidR="002E1F10" w:rsidRPr="00BB54E4" w:rsidRDefault="002E1F10" w:rsidP="001F3127">
                  <w:pPr>
                    <w:jc w:val="both"/>
                    <w:rPr>
                      <w:rFonts w:asciiTheme="minorHAnsi" w:hAnsiTheme="minorHAnsi" w:cs="Calibri"/>
                      <w:sz w:val="18"/>
                      <w:szCs w:val="18"/>
                    </w:rPr>
                  </w:pPr>
                </w:p>
                <w:p w:rsidR="002E1F10" w:rsidRPr="00BB54E4" w:rsidRDefault="002E1F10" w:rsidP="001F3127">
                  <w:pPr>
                    <w:rPr>
                      <w:rFonts w:asciiTheme="minorHAnsi" w:hAnsiTheme="minorHAnsi" w:cs="Calibri"/>
                      <w:b/>
                      <w:sz w:val="18"/>
                      <w:szCs w:val="18"/>
                    </w:rPr>
                  </w:pPr>
                  <w:r w:rsidRPr="00BB54E4">
                    <w:rPr>
                      <w:rFonts w:asciiTheme="minorHAnsi" w:hAnsiTheme="minorHAnsi" w:cs="Calibri"/>
                      <w:b/>
                      <w:sz w:val="18"/>
                      <w:szCs w:val="18"/>
                    </w:rPr>
                    <w:t>PERMISOS DE CIRCULACION.-</w:t>
                  </w:r>
                </w:p>
                <w:p w:rsidR="002E1F10" w:rsidRPr="00BB54E4" w:rsidRDefault="002E1F10" w:rsidP="001F3127">
                  <w:pPr>
                    <w:rPr>
                      <w:rFonts w:asciiTheme="minorHAnsi" w:hAnsiTheme="minorHAnsi" w:cs="Calibri"/>
                      <w:b/>
                      <w:sz w:val="18"/>
                      <w:szCs w:val="18"/>
                    </w:rPr>
                  </w:pPr>
                </w:p>
                <w:p w:rsidR="002E1F10" w:rsidRPr="00BB54E4" w:rsidRDefault="002E1F10" w:rsidP="001F3127">
                  <w:pPr>
                    <w:jc w:val="both"/>
                    <w:rPr>
                      <w:rFonts w:asciiTheme="minorHAnsi" w:hAnsiTheme="minorHAnsi"/>
                      <w:sz w:val="18"/>
                      <w:szCs w:val="18"/>
                      <w:lang w:val="es-BO" w:eastAsia="es-BO"/>
                    </w:rPr>
                  </w:pPr>
                  <w:r w:rsidRPr="00BB54E4">
                    <w:rPr>
                      <w:rFonts w:asciiTheme="minorHAnsi" w:hAnsiTheme="minorHAnsi" w:cs="Calibri"/>
                      <w:sz w:val="18"/>
                      <w:szCs w:val="18"/>
                    </w:rPr>
                    <w:t>El</w:t>
                  </w:r>
                  <w:r w:rsidRPr="00BB54E4">
                    <w:rPr>
                      <w:rFonts w:asciiTheme="minorHAnsi" w:hAnsiTheme="minorHAnsi"/>
                      <w:sz w:val="18"/>
                      <w:szCs w:val="18"/>
                    </w:rPr>
                    <w:t xml:space="preserve"> proponente deberá presentar en su propuesta  la autorización de la ANH (vehículos destinados al transporte de garrafas), o En el caso de que el proponente no cuente con la autorización emitido por la ANH, deberá remitir a YPFB, en un plazo máximo de 15 días hábiles a partir de la suscripción de contrato, la respectiva autorización el respectivo permiso correspondiente.</w:t>
                  </w:r>
                </w:p>
                <w:p w:rsidR="002E1F10" w:rsidRPr="00BB54E4" w:rsidRDefault="002E1F10" w:rsidP="001F3127">
                  <w:pPr>
                    <w:tabs>
                      <w:tab w:val="left" w:pos="567"/>
                    </w:tabs>
                    <w:rPr>
                      <w:rFonts w:asciiTheme="minorHAnsi" w:hAnsiTheme="minorHAnsi" w:cs="Calibri"/>
                      <w:bCs/>
                      <w:iCs/>
                      <w:color w:val="000000"/>
                      <w:sz w:val="18"/>
                      <w:szCs w:val="18"/>
                    </w:rPr>
                  </w:pPr>
                </w:p>
              </w:tc>
            </w:tr>
            <w:tr w:rsidR="002E1F10" w:rsidRPr="00BB54E4" w:rsidTr="001F3127">
              <w:tc>
                <w:tcPr>
                  <w:tcW w:w="9324" w:type="dxa"/>
                  <w:shd w:val="clear" w:color="auto" w:fill="95B3D7"/>
                </w:tcPr>
                <w:p w:rsidR="002E1F10" w:rsidRPr="00BB54E4" w:rsidRDefault="002E1F10" w:rsidP="00BB54E4">
                  <w:pPr>
                    <w:numPr>
                      <w:ilvl w:val="0"/>
                      <w:numId w:val="69"/>
                    </w:numPr>
                    <w:rPr>
                      <w:rFonts w:asciiTheme="minorHAnsi" w:hAnsiTheme="minorHAnsi" w:cs="Calibri"/>
                      <w:sz w:val="18"/>
                      <w:szCs w:val="18"/>
                    </w:rPr>
                  </w:pPr>
                  <w:r w:rsidRPr="00BB54E4">
                    <w:rPr>
                      <w:rFonts w:asciiTheme="minorHAnsi" w:hAnsiTheme="minorHAnsi" w:cs="Calibri"/>
                      <w:b/>
                      <w:sz w:val="18"/>
                      <w:szCs w:val="18"/>
                    </w:rPr>
                    <w:t>MULTAS.-</w:t>
                  </w:r>
                </w:p>
              </w:tc>
            </w:tr>
            <w:tr w:rsidR="002E1F10" w:rsidRPr="00BB54E4" w:rsidTr="001F3127">
              <w:tc>
                <w:tcPr>
                  <w:tcW w:w="9324" w:type="dxa"/>
                  <w:shd w:val="clear" w:color="auto" w:fill="FFFFFF"/>
                </w:tcPr>
                <w:p w:rsidR="002E1F10" w:rsidRPr="00BB54E4" w:rsidRDefault="002E1F10" w:rsidP="001F3127">
                  <w:pPr>
                    <w:jc w:val="both"/>
                    <w:rPr>
                      <w:rFonts w:asciiTheme="minorHAnsi" w:hAnsiTheme="minorHAnsi" w:cs="Calibri"/>
                      <w:sz w:val="18"/>
                      <w:szCs w:val="18"/>
                    </w:rPr>
                  </w:pPr>
                </w:p>
                <w:p w:rsidR="002E1F10" w:rsidRPr="00BB54E4" w:rsidRDefault="002E1F10" w:rsidP="001F3127">
                  <w:pPr>
                    <w:jc w:val="both"/>
                    <w:rPr>
                      <w:rFonts w:asciiTheme="minorHAnsi" w:hAnsiTheme="minorHAnsi" w:cs="Calibri"/>
                      <w:sz w:val="18"/>
                      <w:szCs w:val="18"/>
                    </w:rPr>
                  </w:pPr>
                  <w:r w:rsidRPr="00BB54E4">
                    <w:rPr>
                      <w:rFonts w:asciiTheme="minorHAnsi" w:hAnsiTheme="minorHAnsi" w:cs="Calibri"/>
                      <w:sz w:val="18"/>
                      <w:szCs w:val="18"/>
                    </w:rPr>
                    <w:t>Cuando el transportista no cumpliese con las distancias y tiempos de traslado del producto desde el punto de recepción hasta el punto de entrega, según procedimientos establecidos por el fiscal de servicio. Por cada retraso en el mes, YPFB aplicará una penalidad equivalente al 2% (dos por ciento) del monto de la factura del mes respectivo.</w:t>
                  </w:r>
                </w:p>
                <w:p w:rsidR="002E1F10" w:rsidRPr="00BB54E4" w:rsidRDefault="002E1F10" w:rsidP="001F3127">
                  <w:pPr>
                    <w:jc w:val="both"/>
                    <w:rPr>
                      <w:rFonts w:asciiTheme="minorHAnsi" w:hAnsiTheme="minorHAnsi" w:cs="Calibri"/>
                      <w:sz w:val="18"/>
                      <w:szCs w:val="18"/>
                    </w:rPr>
                  </w:pPr>
                </w:p>
              </w:tc>
            </w:tr>
            <w:tr w:rsidR="002E1F10" w:rsidRPr="00BB54E4" w:rsidTr="001F3127">
              <w:tc>
                <w:tcPr>
                  <w:tcW w:w="9324" w:type="dxa"/>
                  <w:shd w:val="clear" w:color="auto" w:fill="95B3D7"/>
                </w:tcPr>
                <w:p w:rsidR="002E1F10" w:rsidRPr="00BB54E4" w:rsidRDefault="002E1F10" w:rsidP="00BB54E4">
                  <w:pPr>
                    <w:numPr>
                      <w:ilvl w:val="0"/>
                      <w:numId w:val="69"/>
                    </w:numPr>
                    <w:rPr>
                      <w:rFonts w:asciiTheme="minorHAnsi" w:hAnsiTheme="minorHAnsi" w:cs="Calibri"/>
                      <w:sz w:val="18"/>
                      <w:szCs w:val="18"/>
                    </w:rPr>
                  </w:pPr>
                  <w:r w:rsidRPr="00BB54E4">
                    <w:rPr>
                      <w:rFonts w:asciiTheme="minorHAnsi" w:hAnsiTheme="minorHAnsi" w:cs="Calibri"/>
                      <w:b/>
                      <w:sz w:val="18"/>
                      <w:szCs w:val="18"/>
                    </w:rPr>
                    <w:t xml:space="preserve">GARANTIAS </w:t>
                  </w:r>
                </w:p>
              </w:tc>
            </w:tr>
            <w:tr w:rsidR="002E1F10" w:rsidRPr="00BB54E4" w:rsidTr="001F3127">
              <w:tc>
                <w:tcPr>
                  <w:tcW w:w="9324" w:type="dxa"/>
                  <w:tcBorders>
                    <w:top w:val="single" w:sz="4" w:space="0" w:color="auto"/>
                    <w:left w:val="single" w:sz="4" w:space="0" w:color="auto"/>
                    <w:bottom w:val="single" w:sz="4" w:space="0" w:color="auto"/>
                    <w:right w:val="single" w:sz="4" w:space="0" w:color="auto"/>
                  </w:tcBorders>
                  <w:shd w:val="clear" w:color="auto" w:fill="auto"/>
                </w:tcPr>
                <w:p w:rsidR="002E1F10" w:rsidRPr="00BB54E4" w:rsidRDefault="002E1F10" w:rsidP="001F3127">
                  <w:pPr>
                    <w:tabs>
                      <w:tab w:val="left" w:pos="567"/>
                    </w:tabs>
                    <w:rPr>
                      <w:rFonts w:asciiTheme="minorHAnsi" w:hAnsiTheme="minorHAnsi" w:cs="Arial"/>
                      <w:b/>
                      <w:sz w:val="18"/>
                      <w:szCs w:val="18"/>
                    </w:rPr>
                  </w:pPr>
                </w:p>
                <w:p w:rsidR="002E1F10" w:rsidRPr="00BB54E4" w:rsidRDefault="002E1F10" w:rsidP="001F3127">
                  <w:pPr>
                    <w:tabs>
                      <w:tab w:val="left" w:pos="567"/>
                    </w:tabs>
                    <w:rPr>
                      <w:rFonts w:asciiTheme="minorHAnsi" w:hAnsiTheme="minorHAnsi" w:cs="Arial"/>
                      <w:b/>
                      <w:sz w:val="18"/>
                      <w:szCs w:val="18"/>
                    </w:rPr>
                  </w:pPr>
                  <w:r w:rsidRPr="00BB54E4">
                    <w:rPr>
                      <w:rFonts w:asciiTheme="minorHAnsi" w:hAnsiTheme="minorHAnsi" w:cs="Arial"/>
                      <w:b/>
                      <w:sz w:val="18"/>
                      <w:szCs w:val="18"/>
                    </w:rPr>
                    <w:t xml:space="preserve">Garantía de Cumplimiento de Contrato </w:t>
                  </w:r>
                </w:p>
                <w:p w:rsidR="002E1F10" w:rsidRPr="00BB54E4" w:rsidRDefault="002E1F10" w:rsidP="001F3127">
                  <w:pPr>
                    <w:tabs>
                      <w:tab w:val="left" w:pos="567"/>
                    </w:tabs>
                    <w:rPr>
                      <w:rFonts w:asciiTheme="minorHAnsi" w:hAnsiTheme="minorHAnsi" w:cs="Arial"/>
                      <w:b/>
                      <w:sz w:val="18"/>
                      <w:szCs w:val="18"/>
                    </w:rPr>
                  </w:pPr>
                </w:p>
                <w:p w:rsidR="002E1F10" w:rsidRPr="00BB54E4" w:rsidRDefault="002E1F10" w:rsidP="001F3127">
                  <w:pPr>
                    <w:jc w:val="both"/>
                    <w:rPr>
                      <w:rFonts w:asciiTheme="minorHAnsi" w:hAnsiTheme="minorHAnsi"/>
                      <w:snapToGrid w:val="0"/>
                      <w:sz w:val="18"/>
                      <w:szCs w:val="18"/>
                    </w:rPr>
                  </w:pPr>
                  <w:r w:rsidRPr="00BB54E4">
                    <w:rPr>
                      <w:rFonts w:asciiTheme="minorHAnsi" w:hAnsiTheme="minorHAnsi"/>
                      <w:snapToGrid w:val="0"/>
                      <w:sz w:val="18"/>
                      <w:szCs w:val="18"/>
                    </w:rPr>
                    <w:t xml:space="preserve">Para la Garantía de Cumplimiento de Contrato el adjudicado deberá presentar </w:t>
                  </w:r>
                  <w:r w:rsidRPr="00BB54E4">
                    <w:rPr>
                      <w:rFonts w:asciiTheme="minorHAnsi" w:hAnsiTheme="minorHAnsi"/>
                      <w:sz w:val="18"/>
                      <w:szCs w:val="18"/>
                    </w:rPr>
                    <w:t>para la suscripción del contrato</w:t>
                  </w:r>
                  <w:r w:rsidRPr="00BB54E4">
                    <w:rPr>
                      <w:rFonts w:asciiTheme="minorHAnsi" w:hAnsiTheme="minorHAnsi"/>
                      <w:snapToGrid w:val="0"/>
                      <w:sz w:val="18"/>
                      <w:szCs w:val="18"/>
                    </w:rPr>
                    <w:t>, una</w:t>
                  </w:r>
                  <w:r w:rsidRPr="00BB54E4">
                    <w:rPr>
                      <w:rFonts w:asciiTheme="minorHAnsi" w:hAnsiTheme="minorHAnsi"/>
                      <w:b/>
                      <w:snapToGrid w:val="0"/>
                      <w:sz w:val="18"/>
                      <w:szCs w:val="18"/>
                    </w:rPr>
                    <w:t xml:space="preserve"> Boleta de Garantía o Garantía a Primer Requerimiento debiendo cumplir </w:t>
                  </w:r>
                  <w:r w:rsidRPr="00BB54E4">
                    <w:rPr>
                      <w:rFonts w:asciiTheme="minorHAnsi" w:hAnsiTheme="minorHAnsi" w:cs="Arial"/>
                      <w:sz w:val="18"/>
                      <w:szCs w:val="18"/>
                      <w:lang w:val="es-ES_tradnl"/>
                    </w:rPr>
                    <w:t>con las siguientes características: renovable, irrevocable y de ejecución inmediata</w:t>
                  </w:r>
                  <w:r w:rsidRPr="00BB54E4">
                    <w:rPr>
                      <w:rFonts w:asciiTheme="minorHAnsi" w:hAnsiTheme="minorHAnsi"/>
                      <w:snapToGrid w:val="0"/>
                      <w:sz w:val="18"/>
                      <w:szCs w:val="18"/>
                    </w:rPr>
                    <w:t xml:space="preserve">, por un valor equivalente al </w:t>
                  </w:r>
                  <w:r w:rsidRPr="00BB54E4">
                    <w:rPr>
                      <w:rFonts w:asciiTheme="minorHAnsi" w:hAnsiTheme="minorHAnsi"/>
                      <w:b/>
                      <w:snapToGrid w:val="0"/>
                      <w:sz w:val="18"/>
                      <w:szCs w:val="18"/>
                    </w:rPr>
                    <w:t>siete por ciento (7%) del monto total del contrato,</w:t>
                  </w:r>
                  <w:r w:rsidRPr="00BB54E4">
                    <w:rPr>
                      <w:rFonts w:asciiTheme="minorHAnsi" w:hAnsiTheme="minorHAnsi" w:cs="Arial"/>
                      <w:sz w:val="18"/>
                      <w:szCs w:val="18"/>
                      <w:lang w:val="es-ES_tradnl"/>
                    </w:rPr>
                    <w:t xml:space="preserve"> o</w:t>
                  </w:r>
                  <w:r w:rsidRPr="00BB54E4">
                    <w:rPr>
                      <w:rFonts w:asciiTheme="minorHAnsi" w:hAnsiTheme="minorHAnsi"/>
                      <w:snapToGrid w:val="0"/>
                      <w:sz w:val="18"/>
                      <w:szCs w:val="18"/>
                    </w:rPr>
                    <w:t xml:space="preserve"> en su defecto , al tenerse programado </w:t>
                  </w:r>
                  <w:r w:rsidRPr="00BB54E4">
                    <w:rPr>
                      <w:rFonts w:asciiTheme="minorHAnsi" w:hAnsiTheme="minorHAnsi"/>
                      <w:snapToGrid w:val="0"/>
                      <w:sz w:val="18"/>
                      <w:szCs w:val="18"/>
                    </w:rPr>
                    <w:lastRenderedPageBreak/>
                    <w:t xml:space="preserve">pagos parciales, en sustitución de la garantía de cumplimiento de contrato, el o los proponentes adjudicados podrán hacer llegar Nota Expresa autorizando la retención del </w:t>
                  </w:r>
                  <w:r w:rsidRPr="00BB54E4">
                    <w:rPr>
                      <w:rFonts w:asciiTheme="minorHAnsi" w:hAnsiTheme="minorHAnsi" w:cs="Arial"/>
                      <w:sz w:val="18"/>
                      <w:szCs w:val="18"/>
                    </w:rPr>
                    <w:t>siete por ciento (7%) de cada pago parcial</w:t>
                  </w:r>
                  <w:r w:rsidRPr="00BB54E4">
                    <w:rPr>
                      <w:rFonts w:asciiTheme="minorHAnsi" w:hAnsiTheme="minorHAnsi"/>
                      <w:snapToGrid w:val="0"/>
                      <w:sz w:val="18"/>
                      <w:szCs w:val="18"/>
                    </w:rPr>
                    <w:t xml:space="preserve">. </w:t>
                  </w:r>
                </w:p>
                <w:p w:rsidR="002E1F10" w:rsidRPr="00BB54E4" w:rsidRDefault="002E1F10" w:rsidP="001F3127">
                  <w:pPr>
                    <w:jc w:val="both"/>
                    <w:rPr>
                      <w:rFonts w:asciiTheme="minorHAnsi" w:hAnsiTheme="minorHAnsi" w:cs="Calibri"/>
                      <w:sz w:val="18"/>
                      <w:szCs w:val="18"/>
                    </w:rPr>
                  </w:pPr>
                </w:p>
              </w:tc>
            </w:tr>
            <w:tr w:rsidR="002E1F10" w:rsidRPr="00BB54E4" w:rsidTr="001F3127">
              <w:tc>
                <w:tcPr>
                  <w:tcW w:w="9324" w:type="dxa"/>
                  <w:tcBorders>
                    <w:top w:val="single" w:sz="4" w:space="0" w:color="auto"/>
                    <w:left w:val="single" w:sz="4" w:space="0" w:color="auto"/>
                    <w:bottom w:val="single" w:sz="4" w:space="0" w:color="auto"/>
                    <w:right w:val="single" w:sz="4" w:space="0" w:color="auto"/>
                  </w:tcBorders>
                  <w:shd w:val="clear" w:color="auto" w:fill="B4C6E7"/>
                </w:tcPr>
                <w:p w:rsidR="002E1F10" w:rsidRPr="00BB54E4" w:rsidRDefault="002E1F10" w:rsidP="00BB54E4">
                  <w:pPr>
                    <w:numPr>
                      <w:ilvl w:val="0"/>
                      <w:numId w:val="69"/>
                    </w:numPr>
                    <w:tabs>
                      <w:tab w:val="left" w:pos="567"/>
                    </w:tabs>
                    <w:rPr>
                      <w:rFonts w:asciiTheme="minorHAnsi" w:hAnsiTheme="minorHAnsi" w:cs="Arial"/>
                      <w:b/>
                      <w:sz w:val="18"/>
                      <w:szCs w:val="18"/>
                    </w:rPr>
                  </w:pPr>
                  <w:r w:rsidRPr="00BB54E4">
                    <w:rPr>
                      <w:rFonts w:asciiTheme="minorHAnsi" w:hAnsiTheme="minorHAnsi" w:cs="Calibri"/>
                      <w:b/>
                      <w:sz w:val="18"/>
                      <w:szCs w:val="18"/>
                    </w:rPr>
                    <w:lastRenderedPageBreak/>
                    <w:t>CONDICIONES DEL SERVICIO</w:t>
                  </w:r>
                </w:p>
              </w:tc>
            </w:tr>
            <w:tr w:rsidR="002E1F10" w:rsidRPr="00BB54E4" w:rsidTr="001F3127">
              <w:tc>
                <w:tcPr>
                  <w:tcW w:w="9324" w:type="dxa"/>
                  <w:tcBorders>
                    <w:top w:val="single" w:sz="4" w:space="0" w:color="auto"/>
                    <w:left w:val="single" w:sz="4" w:space="0" w:color="auto"/>
                    <w:bottom w:val="single" w:sz="4" w:space="0" w:color="auto"/>
                    <w:right w:val="single" w:sz="4" w:space="0" w:color="auto"/>
                  </w:tcBorders>
                  <w:shd w:val="clear" w:color="auto" w:fill="auto"/>
                </w:tcPr>
                <w:p w:rsidR="002E1F10" w:rsidRPr="00BB54E4" w:rsidRDefault="002E1F10" w:rsidP="001F3127">
                  <w:pPr>
                    <w:tabs>
                      <w:tab w:val="left" w:pos="567"/>
                    </w:tabs>
                    <w:rPr>
                      <w:rFonts w:asciiTheme="minorHAnsi" w:hAnsiTheme="minorHAnsi" w:cs="Calibri"/>
                      <w:b/>
                      <w:sz w:val="18"/>
                      <w:szCs w:val="18"/>
                    </w:rPr>
                  </w:pPr>
                </w:p>
                <w:p w:rsidR="002E1F10" w:rsidRPr="00BB54E4" w:rsidRDefault="002E1F10" w:rsidP="001F3127">
                  <w:pPr>
                    <w:tabs>
                      <w:tab w:val="left" w:pos="567"/>
                    </w:tabs>
                    <w:jc w:val="both"/>
                    <w:rPr>
                      <w:rFonts w:asciiTheme="minorHAnsi" w:hAnsiTheme="minorHAnsi" w:cs="Calibri"/>
                      <w:sz w:val="18"/>
                      <w:szCs w:val="18"/>
                    </w:rPr>
                  </w:pPr>
                  <w:r w:rsidRPr="00BB54E4">
                    <w:rPr>
                      <w:rFonts w:asciiTheme="minorHAnsi" w:hAnsiTheme="minorHAnsi" w:cs="Calibri"/>
                      <w:sz w:val="18"/>
                      <w:szCs w:val="18"/>
                    </w:rPr>
                    <w:t>YPFB remitirá un cronograma de carguíos estimado, antes del inicio de un periodo de operación, de acuerdo al requerimiento de YPFB.</w:t>
                  </w:r>
                </w:p>
                <w:p w:rsidR="002E1F10" w:rsidRPr="00BB54E4" w:rsidRDefault="002E1F10" w:rsidP="001F3127">
                  <w:pPr>
                    <w:tabs>
                      <w:tab w:val="left" w:pos="567"/>
                    </w:tabs>
                    <w:jc w:val="both"/>
                    <w:rPr>
                      <w:rFonts w:asciiTheme="minorHAnsi" w:hAnsiTheme="minorHAnsi" w:cs="Calibri"/>
                      <w:sz w:val="18"/>
                      <w:szCs w:val="18"/>
                    </w:rPr>
                  </w:pPr>
                </w:p>
                <w:p w:rsidR="002E1F10" w:rsidRPr="00BB54E4" w:rsidRDefault="002E1F10" w:rsidP="001F3127">
                  <w:pPr>
                    <w:tabs>
                      <w:tab w:val="left" w:pos="567"/>
                    </w:tabs>
                    <w:jc w:val="both"/>
                    <w:rPr>
                      <w:rFonts w:asciiTheme="minorHAnsi" w:hAnsiTheme="minorHAnsi" w:cs="Calibri"/>
                      <w:sz w:val="18"/>
                      <w:szCs w:val="18"/>
                    </w:rPr>
                  </w:pPr>
                  <w:r w:rsidRPr="00BB54E4">
                    <w:rPr>
                      <w:rFonts w:asciiTheme="minorHAnsi" w:hAnsiTheme="minorHAnsi" w:cs="Calibri"/>
                      <w:sz w:val="18"/>
                      <w:szCs w:val="18"/>
                    </w:rPr>
                    <w:t>En caso de necesidad de aplazar una programación de carga, en función al requerimiento y/o disponibilidad de producto, YPFB comunicará al Transportista antes de iniciar cualquier carga.</w:t>
                  </w:r>
                </w:p>
                <w:p w:rsidR="002E1F10" w:rsidRPr="00BB54E4" w:rsidRDefault="002E1F10" w:rsidP="001F3127">
                  <w:pPr>
                    <w:tabs>
                      <w:tab w:val="left" w:pos="567"/>
                    </w:tabs>
                    <w:jc w:val="both"/>
                    <w:rPr>
                      <w:rFonts w:asciiTheme="minorHAnsi" w:hAnsiTheme="minorHAnsi" w:cs="Calibri"/>
                      <w:sz w:val="18"/>
                      <w:szCs w:val="18"/>
                    </w:rPr>
                  </w:pPr>
                </w:p>
                <w:p w:rsidR="002E1F10" w:rsidRPr="00BB54E4" w:rsidRDefault="002E1F10" w:rsidP="001F3127">
                  <w:pPr>
                    <w:tabs>
                      <w:tab w:val="left" w:pos="567"/>
                    </w:tabs>
                    <w:jc w:val="both"/>
                    <w:rPr>
                      <w:rFonts w:asciiTheme="minorHAnsi" w:hAnsiTheme="minorHAnsi" w:cs="Calibri"/>
                      <w:sz w:val="18"/>
                      <w:szCs w:val="18"/>
                    </w:rPr>
                  </w:pPr>
                  <w:r w:rsidRPr="00BB54E4">
                    <w:rPr>
                      <w:rFonts w:asciiTheme="minorHAnsi" w:hAnsiTheme="minorHAnsi" w:cs="Calibri"/>
                      <w:sz w:val="18"/>
                      <w:szCs w:val="18"/>
                    </w:rPr>
                    <w:t>YPFB entregará el Producto a transportar en el Punto de Recepción, en este momento la custodia del Producto pasa a manos del TRANSPORTISTA, quien lo transportará y lo entregará a YPFB o a quien éste designe en el Punto de Entrega conforme a instrucciones de YPFB.</w:t>
                  </w:r>
                </w:p>
                <w:p w:rsidR="002E1F10" w:rsidRPr="00BB54E4" w:rsidRDefault="002E1F10" w:rsidP="001F3127">
                  <w:pPr>
                    <w:tabs>
                      <w:tab w:val="left" w:pos="567"/>
                    </w:tabs>
                    <w:jc w:val="both"/>
                    <w:rPr>
                      <w:rFonts w:asciiTheme="minorHAnsi" w:hAnsiTheme="minorHAnsi" w:cs="Calibri"/>
                      <w:sz w:val="18"/>
                      <w:szCs w:val="18"/>
                    </w:rPr>
                  </w:pPr>
                </w:p>
                <w:p w:rsidR="002E1F10" w:rsidRPr="00BB54E4" w:rsidRDefault="002E1F10" w:rsidP="001F3127">
                  <w:pPr>
                    <w:tabs>
                      <w:tab w:val="left" w:pos="567"/>
                    </w:tabs>
                    <w:jc w:val="both"/>
                    <w:rPr>
                      <w:rFonts w:asciiTheme="minorHAnsi" w:hAnsiTheme="minorHAnsi" w:cs="Calibri"/>
                      <w:sz w:val="18"/>
                      <w:szCs w:val="18"/>
                    </w:rPr>
                  </w:pPr>
                  <w:r w:rsidRPr="00BB54E4">
                    <w:rPr>
                      <w:rFonts w:asciiTheme="minorHAnsi" w:hAnsiTheme="minorHAnsi" w:cs="Calibri"/>
                      <w:sz w:val="18"/>
                      <w:szCs w:val="18"/>
                    </w:rPr>
                    <w:t>El TRANSPORTISTA se hace cargo de la custodia y riesgo del Producto en todo el tramo recorrido y se responsabiliza del resguardo del mismo.</w:t>
                  </w:r>
                </w:p>
                <w:p w:rsidR="002E1F10" w:rsidRPr="00BB54E4" w:rsidRDefault="002E1F10" w:rsidP="001F3127">
                  <w:pPr>
                    <w:tabs>
                      <w:tab w:val="left" w:pos="567"/>
                    </w:tabs>
                    <w:jc w:val="both"/>
                    <w:rPr>
                      <w:rFonts w:asciiTheme="minorHAnsi" w:hAnsiTheme="minorHAnsi" w:cs="Calibri"/>
                      <w:sz w:val="18"/>
                      <w:szCs w:val="18"/>
                    </w:rPr>
                  </w:pPr>
                </w:p>
                <w:p w:rsidR="002E1F10" w:rsidRPr="00BB54E4" w:rsidRDefault="002E1F10" w:rsidP="001F3127">
                  <w:pPr>
                    <w:tabs>
                      <w:tab w:val="left" w:pos="567"/>
                    </w:tabs>
                    <w:jc w:val="both"/>
                    <w:rPr>
                      <w:rFonts w:asciiTheme="minorHAnsi" w:hAnsiTheme="minorHAnsi" w:cs="Calibri"/>
                      <w:sz w:val="18"/>
                      <w:szCs w:val="18"/>
                    </w:rPr>
                  </w:pPr>
                  <w:r w:rsidRPr="00BB54E4">
                    <w:rPr>
                      <w:rFonts w:asciiTheme="minorHAnsi" w:hAnsiTheme="minorHAnsi" w:cs="Calibri"/>
                      <w:sz w:val="18"/>
                      <w:szCs w:val="18"/>
                    </w:rPr>
                    <w:t>Cuando realice el Servicio de transporte de GLP para YPFB, el TRANSPORTISTA queda prohibido de incluir en el medio de Transporte, cualquier otro tipo de carga adicional. El transporte debe ser de exclusividad para YPFB, debido a que el GLP es un combustible de alto riesgo.</w:t>
                  </w:r>
                </w:p>
                <w:p w:rsidR="002E1F10" w:rsidRPr="00BB54E4" w:rsidRDefault="002E1F10" w:rsidP="001F3127">
                  <w:pPr>
                    <w:tabs>
                      <w:tab w:val="left" w:pos="567"/>
                    </w:tabs>
                    <w:jc w:val="both"/>
                    <w:rPr>
                      <w:rFonts w:asciiTheme="minorHAnsi" w:hAnsiTheme="minorHAnsi" w:cs="Calibri"/>
                      <w:sz w:val="18"/>
                      <w:szCs w:val="18"/>
                    </w:rPr>
                  </w:pPr>
                </w:p>
                <w:p w:rsidR="002E1F10" w:rsidRPr="00BB54E4" w:rsidRDefault="002E1F10" w:rsidP="001F3127">
                  <w:pPr>
                    <w:tabs>
                      <w:tab w:val="left" w:pos="567"/>
                    </w:tabs>
                    <w:jc w:val="both"/>
                    <w:rPr>
                      <w:rFonts w:asciiTheme="minorHAnsi" w:hAnsiTheme="minorHAnsi" w:cs="Calibri"/>
                      <w:sz w:val="18"/>
                      <w:szCs w:val="18"/>
                    </w:rPr>
                  </w:pPr>
                  <w:r w:rsidRPr="00BB54E4">
                    <w:rPr>
                      <w:rFonts w:asciiTheme="minorHAnsi" w:hAnsiTheme="minorHAnsi" w:cs="Calibri"/>
                      <w:sz w:val="18"/>
                      <w:szCs w:val="18"/>
                    </w:rPr>
                    <w:t>Es de responsabilidad del TRANSPORTISTA mantener intactas los precintos durante todo el trayecto hasta el Punto de Entrega.</w:t>
                  </w:r>
                </w:p>
                <w:p w:rsidR="002E1F10" w:rsidRPr="00BB54E4" w:rsidRDefault="002E1F10" w:rsidP="001F3127">
                  <w:pPr>
                    <w:tabs>
                      <w:tab w:val="left" w:pos="567"/>
                    </w:tabs>
                    <w:jc w:val="both"/>
                    <w:rPr>
                      <w:rFonts w:asciiTheme="minorHAnsi" w:hAnsiTheme="minorHAnsi" w:cs="Calibri"/>
                      <w:sz w:val="18"/>
                      <w:szCs w:val="18"/>
                    </w:rPr>
                  </w:pPr>
                </w:p>
                <w:p w:rsidR="002E1F10" w:rsidRPr="00BB54E4" w:rsidRDefault="002E1F10" w:rsidP="001F3127">
                  <w:pPr>
                    <w:tabs>
                      <w:tab w:val="left" w:pos="567"/>
                    </w:tabs>
                    <w:jc w:val="both"/>
                    <w:rPr>
                      <w:rFonts w:asciiTheme="minorHAnsi" w:hAnsiTheme="minorHAnsi" w:cs="Calibri"/>
                      <w:sz w:val="18"/>
                      <w:szCs w:val="18"/>
                    </w:rPr>
                  </w:pPr>
                  <w:r w:rsidRPr="00BB54E4">
                    <w:rPr>
                      <w:rFonts w:asciiTheme="minorHAnsi" w:hAnsiTheme="minorHAnsi" w:cs="Calibri"/>
                      <w:sz w:val="18"/>
                      <w:szCs w:val="18"/>
                    </w:rPr>
                    <w:t>YPFB dará su conformidad a las cantidades de recepción y/o a las cantidades de entrega, firmando el Documento de Transferencia del Producto, según lo establecido en el presente Contrato. Asimismo verificará en el Punto de Entrega que no existió ninguna violación a los precintos de seguridad.</w:t>
                  </w:r>
                </w:p>
                <w:p w:rsidR="002E1F10" w:rsidRPr="00BB54E4" w:rsidRDefault="002E1F10" w:rsidP="001F3127">
                  <w:pPr>
                    <w:tabs>
                      <w:tab w:val="left" w:pos="567"/>
                    </w:tabs>
                    <w:jc w:val="both"/>
                    <w:rPr>
                      <w:rFonts w:asciiTheme="minorHAnsi" w:hAnsiTheme="minorHAnsi" w:cs="Calibri"/>
                      <w:sz w:val="18"/>
                      <w:szCs w:val="18"/>
                    </w:rPr>
                  </w:pPr>
                </w:p>
                <w:p w:rsidR="002E1F10" w:rsidRPr="00BB54E4" w:rsidRDefault="002E1F10" w:rsidP="001F3127">
                  <w:pPr>
                    <w:tabs>
                      <w:tab w:val="left" w:pos="567"/>
                    </w:tabs>
                    <w:jc w:val="both"/>
                    <w:rPr>
                      <w:rFonts w:asciiTheme="minorHAnsi" w:hAnsiTheme="minorHAnsi" w:cs="Calibri"/>
                      <w:sz w:val="18"/>
                      <w:szCs w:val="18"/>
                    </w:rPr>
                  </w:pPr>
                  <w:r w:rsidRPr="00BB54E4">
                    <w:rPr>
                      <w:rFonts w:asciiTheme="minorHAnsi" w:hAnsiTheme="minorHAnsi" w:cs="Calibri"/>
                      <w:sz w:val="18"/>
                      <w:szCs w:val="18"/>
                    </w:rPr>
                    <w:t>En el caso de existir pérdida parcial o total de producto a causa de un siniestro u otros hechos, YPFB descontara al transportista el valor total del producto perdido que no haya sido cancelado por el Seguro a precio de venta al consumidor final.</w:t>
                  </w:r>
                </w:p>
                <w:p w:rsidR="002E1F10" w:rsidRPr="00BB54E4" w:rsidRDefault="002E1F10" w:rsidP="001F3127">
                  <w:pPr>
                    <w:tabs>
                      <w:tab w:val="left" w:pos="567"/>
                    </w:tabs>
                    <w:jc w:val="both"/>
                    <w:rPr>
                      <w:rFonts w:asciiTheme="minorHAnsi" w:hAnsiTheme="minorHAnsi" w:cs="Calibri"/>
                      <w:sz w:val="18"/>
                      <w:szCs w:val="18"/>
                    </w:rPr>
                  </w:pPr>
                </w:p>
                <w:p w:rsidR="002E1F10" w:rsidRPr="00BB54E4" w:rsidRDefault="002E1F10" w:rsidP="001F3127">
                  <w:pPr>
                    <w:tabs>
                      <w:tab w:val="left" w:pos="567"/>
                    </w:tabs>
                    <w:jc w:val="both"/>
                    <w:rPr>
                      <w:rFonts w:asciiTheme="minorHAnsi" w:hAnsiTheme="minorHAnsi" w:cs="Calibri"/>
                      <w:sz w:val="18"/>
                      <w:szCs w:val="18"/>
                    </w:rPr>
                  </w:pPr>
                  <w:r w:rsidRPr="00BB54E4">
                    <w:rPr>
                      <w:rFonts w:asciiTheme="minorHAnsi" w:hAnsiTheme="minorHAnsi" w:cs="Calibri"/>
                      <w:sz w:val="18"/>
                      <w:szCs w:val="18"/>
                    </w:rPr>
                    <w:t>En el caso de existir pérdida parcial o total de producto a causa de un siniestro u otros hechos, YPFB descontara al transportista el valor total del producto perdido que no haya sido cancelado por el Seguro a precio de venta al consumidor final.</w:t>
                  </w:r>
                </w:p>
                <w:p w:rsidR="002E1F10" w:rsidRPr="00BB54E4" w:rsidRDefault="002E1F10" w:rsidP="001F3127">
                  <w:pPr>
                    <w:tabs>
                      <w:tab w:val="left" w:pos="567"/>
                    </w:tabs>
                    <w:rPr>
                      <w:rFonts w:asciiTheme="minorHAnsi" w:hAnsiTheme="minorHAnsi" w:cs="Arial"/>
                      <w:b/>
                      <w:sz w:val="18"/>
                      <w:szCs w:val="18"/>
                    </w:rPr>
                  </w:pPr>
                </w:p>
              </w:tc>
            </w:tr>
            <w:tr w:rsidR="002E1F10" w:rsidRPr="00BB54E4" w:rsidTr="001F3127">
              <w:tc>
                <w:tcPr>
                  <w:tcW w:w="9324" w:type="dxa"/>
                  <w:tcBorders>
                    <w:top w:val="single" w:sz="4" w:space="0" w:color="auto"/>
                    <w:left w:val="single" w:sz="4" w:space="0" w:color="auto"/>
                    <w:bottom w:val="single" w:sz="4" w:space="0" w:color="auto"/>
                    <w:right w:val="single" w:sz="4" w:space="0" w:color="auto"/>
                  </w:tcBorders>
                  <w:shd w:val="clear" w:color="auto" w:fill="8EAADB"/>
                </w:tcPr>
                <w:p w:rsidR="002E1F10" w:rsidRPr="00BB54E4" w:rsidRDefault="002E1F10" w:rsidP="00BB54E4">
                  <w:pPr>
                    <w:numPr>
                      <w:ilvl w:val="0"/>
                      <w:numId w:val="69"/>
                    </w:numPr>
                    <w:tabs>
                      <w:tab w:val="left" w:pos="567"/>
                    </w:tabs>
                    <w:rPr>
                      <w:rFonts w:asciiTheme="minorHAnsi" w:hAnsiTheme="minorHAnsi" w:cs="Calibri"/>
                      <w:b/>
                      <w:sz w:val="18"/>
                      <w:szCs w:val="18"/>
                    </w:rPr>
                  </w:pPr>
                  <w:r w:rsidRPr="00BB54E4">
                    <w:rPr>
                      <w:rFonts w:asciiTheme="minorHAnsi" w:hAnsiTheme="minorHAnsi" w:cs="Calibri"/>
                      <w:b/>
                      <w:sz w:val="18"/>
                      <w:szCs w:val="18"/>
                    </w:rPr>
                    <w:t>TRIBUTOS</w:t>
                  </w:r>
                </w:p>
              </w:tc>
            </w:tr>
            <w:tr w:rsidR="002E1F10" w:rsidRPr="00BB54E4" w:rsidTr="001F3127">
              <w:tc>
                <w:tcPr>
                  <w:tcW w:w="9324" w:type="dxa"/>
                  <w:tcBorders>
                    <w:top w:val="single" w:sz="4" w:space="0" w:color="auto"/>
                    <w:left w:val="single" w:sz="4" w:space="0" w:color="auto"/>
                    <w:bottom w:val="single" w:sz="4" w:space="0" w:color="auto"/>
                    <w:right w:val="single" w:sz="4" w:space="0" w:color="auto"/>
                  </w:tcBorders>
                  <w:shd w:val="clear" w:color="auto" w:fill="auto"/>
                </w:tcPr>
                <w:p w:rsidR="002E1F10" w:rsidRPr="00BB54E4" w:rsidRDefault="002E1F10" w:rsidP="001F3127">
                  <w:pPr>
                    <w:tabs>
                      <w:tab w:val="left" w:pos="567"/>
                    </w:tabs>
                    <w:rPr>
                      <w:rFonts w:asciiTheme="minorHAnsi" w:hAnsiTheme="minorHAnsi"/>
                      <w:iCs/>
                      <w:color w:val="000000"/>
                      <w:sz w:val="18"/>
                      <w:szCs w:val="18"/>
                      <w:shd w:val="clear" w:color="auto" w:fill="FFFFFF"/>
                    </w:rPr>
                  </w:pPr>
                </w:p>
                <w:p w:rsidR="002E1F10" w:rsidRPr="00BB54E4" w:rsidRDefault="002E1F10" w:rsidP="001F3127">
                  <w:pPr>
                    <w:tabs>
                      <w:tab w:val="left" w:pos="567"/>
                    </w:tabs>
                    <w:rPr>
                      <w:rFonts w:asciiTheme="minorHAnsi" w:hAnsiTheme="minorHAnsi"/>
                      <w:iCs/>
                      <w:color w:val="000000"/>
                      <w:sz w:val="18"/>
                      <w:szCs w:val="18"/>
                      <w:shd w:val="clear" w:color="auto" w:fill="FFFFFF"/>
                    </w:rPr>
                  </w:pPr>
                  <w:r w:rsidRPr="00BB54E4">
                    <w:rPr>
                      <w:rFonts w:asciiTheme="minorHAnsi" w:hAnsiTheme="minorHAnsi"/>
                      <w:iCs/>
                      <w:color w:val="000000"/>
                      <w:sz w:val="18"/>
                      <w:szCs w:val="18"/>
                      <w:shd w:val="clear" w:color="auto" w:fill="FFFFFF"/>
                    </w:rPr>
                    <w:t xml:space="preserve">El proponente declara que todos los </w:t>
                  </w:r>
                  <w:r w:rsidRPr="00BB54E4">
                    <w:rPr>
                      <w:rStyle w:val="highlight"/>
                      <w:rFonts w:asciiTheme="minorHAnsi" w:hAnsiTheme="minorHAnsi"/>
                      <w:iCs/>
                      <w:color w:val="000000"/>
                      <w:sz w:val="18"/>
                      <w:szCs w:val="18"/>
                      <w:shd w:val="clear" w:color="auto" w:fill="FFFFFF"/>
                    </w:rPr>
                    <w:t>tributos</w:t>
                  </w:r>
                  <w:r w:rsidRPr="00BB54E4">
                    <w:rPr>
                      <w:rFonts w:asciiTheme="minorHAnsi" w:hAnsiTheme="minorHAnsi"/>
                      <w:iCs/>
                      <w:color w:val="000000"/>
                      <w:sz w:val="18"/>
                      <w:szCs w:val="18"/>
                      <w:shd w:val="clear" w:color="auto" w:fill="FFFFFF"/>
                    </w:rPr>
                    <w:t xml:space="preserve"> vigentes a la fecha y que puedan originarse directa o indirectamente en aplicación del </w:t>
                  </w:r>
                  <w:r w:rsidRPr="00BB54E4">
                    <w:rPr>
                      <w:rFonts w:asciiTheme="minorHAnsi" w:hAnsiTheme="minorHAnsi"/>
                      <w:iCs/>
                      <w:color w:val="000000"/>
                      <w:sz w:val="18"/>
                      <w:szCs w:val="18"/>
                      <w:shd w:val="clear" w:color="auto" w:fill="FFFFFF"/>
                    </w:rPr>
                    <w:lastRenderedPageBreak/>
                    <w:t>contrato, son de su responsabilidad, no correspondiendo ningún reclamo posterior.</w:t>
                  </w:r>
                </w:p>
                <w:p w:rsidR="002E1F10" w:rsidRPr="00BB54E4" w:rsidRDefault="002E1F10" w:rsidP="001F3127">
                  <w:pPr>
                    <w:tabs>
                      <w:tab w:val="left" w:pos="567"/>
                    </w:tabs>
                    <w:rPr>
                      <w:rFonts w:asciiTheme="minorHAnsi" w:hAnsiTheme="minorHAnsi" w:cs="Calibri"/>
                      <w:b/>
                      <w:sz w:val="18"/>
                      <w:szCs w:val="18"/>
                    </w:rPr>
                  </w:pPr>
                </w:p>
              </w:tc>
            </w:tr>
            <w:tr w:rsidR="002E1F10" w:rsidRPr="00BB54E4" w:rsidTr="001F3127">
              <w:tc>
                <w:tcPr>
                  <w:tcW w:w="9324" w:type="dxa"/>
                  <w:tcBorders>
                    <w:top w:val="single" w:sz="4" w:space="0" w:color="auto"/>
                    <w:left w:val="single" w:sz="4" w:space="0" w:color="auto"/>
                    <w:bottom w:val="single" w:sz="4" w:space="0" w:color="auto"/>
                    <w:right w:val="single" w:sz="4" w:space="0" w:color="auto"/>
                  </w:tcBorders>
                  <w:shd w:val="clear" w:color="auto" w:fill="8EAADB"/>
                </w:tcPr>
                <w:p w:rsidR="002E1F10" w:rsidRPr="00BB54E4" w:rsidRDefault="002E1F10" w:rsidP="00BB54E4">
                  <w:pPr>
                    <w:numPr>
                      <w:ilvl w:val="0"/>
                      <w:numId w:val="69"/>
                    </w:numPr>
                    <w:tabs>
                      <w:tab w:val="left" w:pos="567"/>
                    </w:tabs>
                    <w:rPr>
                      <w:rFonts w:asciiTheme="minorHAnsi" w:hAnsiTheme="minorHAnsi" w:cs="Calibri"/>
                      <w:b/>
                      <w:sz w:val="18"/>
                      <w:szCs w:val="18"/>
                    </w:rPr>
                  </w:pPr>
                  <w:r w:rsidRPr="00BB54E4">
                    <w:rPr>
                      <w:rFonts w:asciiTheme="minorHAnsi" w:hAnsiTheme="minorHAnsi" w:cs="Calibri"/>
                      <w:b/>
                      <w:sz w:val="18"/>
                      <w:szCs w:val="18"/>
                    </w:rPr>
                    <w:lastRenderedPageBreak/>
                    <w:t>FACTURACION</w:t>
                  </w:r>
                </w:p>
              </w:tc>
            </w:tr>
            <w:tr w:rsidR="002E1F10" w:rsidRPr="00BB54E4" w:rsidTr="001F3127">
              <w:tc>
                <w:tcPr>
                  <w:tcW w:w="9324" w:type="dxa"/>
                  <w:tcBorders>
                    <w:top w:val="single" w:sz="4" w:space="0" w:color="auto"/>
                    <w:left w:val="single" w:sz="4" w:space="0" w:color="auto"/>
                    <w:bottom w:val="single" w:sz="4" w:space="0" w:color="auto"/>
                    <w:right w:val="single" w:sz="4" w:space="0" w:color="auto"/>
                  </w:tcBorders>
                  <w:shd w:val="clear" w:color="auto" w:fill="auto"/>
                </w:tcPr>
                <w:p w:rsidR="002E1F10" w:rsidRPr="00BB54E4" w:rsidRDefault="002E1F10" w:rsidP="001F3127">
                  <w:pPr>
                    <w:rPr>
                      <w:rFonts w:asciiTheme="minorHAnsi" w:hAnsiTheme="minorHAnsi"/>
                      <w:sz w:val="18"/>
                      <w:szCs w:val="18"/>
                      <w:shd w:val="clear" w:color="auto" w:fill="FFFFFF"/>
                      <w:lang w:val="es-BO" w:eastAsia="es-BO"/>
                    </w:rPr>
                  </w:pPr>
                  <w:r w:rsidRPr="00BB54E4">
                    <w:rPr>
                      <w:rFonts w:asciiTheme="minorHAnsi" w:hAnsiTheme="minorHAnsi"/>
                      <w:iCs/>
                      <w:color w:val="000000"/>
                      <w:sz w:val="18"/>
                      <w:szCs w:val="18"/>
                      <w:shd w:val="clear" w:color="auto" w:fill="FFFFFF"/>
                    </w:rPr>
                    <w:t xml:space="preserve">La factura debe ser emitida de acuerdo a normativa vigente a nombre de Yacimientos Petrolíferos Fiscales Bolivianos consignando el Número de Identificación Tributaria (NIT) 1020269020. </w:t>
                  </w:r>
                </w:p>
                <w:p w:rsidR="002E1F10" w:rsidRPr="00BB54E4" w:rsidRDefault="002E1F10" w:rsidP="001F3127">
                  <w:pPr>
                    <w:rPr>
                      <w:rFonts w:asciiTheme="minorHAnsi" w:hAnsiTheme="minorHAnsi"/>
                      <w:sz w:val="18"/>
                      <w:szCs w:val="18"/>
                      <w:shd w:val="clear" w:color="auto" w:fill="FFFFFF"/>
                    </w:rPr>
                  </w:pPr>
                  <w:r w:rsidRPr="00BB54E4">
                    <w:rPr>
                      <w:rFonts w:asciiTheme="minorHAnsi" w:hAnsiTheme="minorHAnsi"/>
                      <w:iCs/>
                      <w:color w:val="000000"/>
                      <w:sz w:val="18"/>
                      <w:szCs w:val="18"/>
                      <w:shd w:val="clear" w:color="auto" w:fill="FFFFFF"/>
                    </w:rPr>
                    <w:t> </w:t>
                  </w:r>
                </w:p>
                <w:p w:rsidR="002E1F10" w:rsidRPr="00BB54E4" w:rsidRDefault="002E1F10" w:rsidP="001F3127">
                  <w:pPr>
                    <w:rPr>
                      <w:rFonts w:asciiTheme="minorHAnsi" w:hAnsiTheme="minorHAnsi"/>
                      <w:sz w:val="18"/>
                      <w:szCs w:val="18"/>
                      <w:shd w:val="clear" w:color="auto" w:fill="FFFFFF"/>
                    </w:rPr>
                  </w:pPr>
                  <w:r w:rsidRPr="00BB54E4">
                    <w:rPr>
                      <w:rFonts w:asciiTheme="minorHAnsi" w:hAnsiTheme="minorHAnsi"/>
                      <w:iCs/>
                      <w:color w:val="000000"/>
                      <w:sz w:val="18"/>
                      <w:szCs w:val="18"/>
                      <w:shd w:val="clear" w:color="auto" w:fill="FFFFFF"/>
                    </w:rPr>
                    <w:t>La facturación surge en el momento que finalice la ejecución o la prestación efectiva del servicio o a momento de percibir el pago total o parcial, lo que ocurra primero, sin deducir las multas ni otros cargos.</w:t>
                  </w:r>
                </w:p>
                <w:p w:rsidR="002E1F10" w:rsidRPr="00BB54E4" w:rsidRDefault="002E1F10" w:rsidP="001F3127">
                  <w:pPr>
                    <w:rPr>
                      <w:rFonts w:asciiTheme="minorHAnsi" w:hAnsiTheme="minorHAnsi"/>
                      <w:sz w:val="18"/>
                      <w:szCs w:val="18"/>
                      <w:shd w:val="clear" w:color="auto" w:fill="FFFFFF"/>
                    </w:rPr>
                  </w:pPr>
                  <w:r w:rsidRPr="00BB54E4">
                    <w:rPr>
                      <w:rFonts w:asciiTheme="minorHAnsi" w:hAnsiTheme="minorHAnsi"/>
                      <w:iCs/>
                      <w:color w:val="000000"/>
                      <w:sz w:val="18"/>
                      <w:szCs w:val="18"/>
                      <w:shd w:val="clear" w:color="auto" w:fill="FFFFFF"/>
                    </w:rPr>
                    <w:t> </w:t>
                  </w:r>
                </w:p>
                <w:p w:rsidR="002E1F10" w:rsidRPr="00BB54E4" w:rsidRDefault="002E1F10" w:rsidP="001F3127">
                  <w:pPr>
                    <w:rPr>
                      <w:rFonts w:asciiTheme="minorHAnsi" w:hAnsiTheme="minorHAnsi"/>
                      <w:sz w:val="18"/>
                      <w:szCs w:val="18"/>
                      <w:shd w:val="clear" w:color="auto" w:fill="FFFFFF"/>
                    </w:rPr>
                  </w:pPr>
                  <w:r w:rsidRPr="00BB54E4">
                    <w:rPr>
                      <w:rFonts w:asciiTheme="minorHAnsi" w:hAnsiTheme="minorHAnsi"/>
                      <w:iCs/>
                      <w:color w:val="000000"/>
                      <w:sz w:val="18"/>
                      <w:szCs w:val="18"/>
                      <w:shd w:val="clear" w:color="auto" w:fill="FFFFFF"/>
                    </w:rPr>
                    <w:t>Los proponentes, deberán presentar el certificado de inscripción en el Padrón Nacional de Contribuyentes con el domicilio fiscal debidamente actualizado.</w:t>
                  </w:r>
                </w:p>
                <w:p w:rsidR="002E1F10" w:rsidRPr="00BB54E4" w:rsidRDefault="002E1F10" w:rsidP="001F3127">
                  <w:pPr>
                    <w:tabs>
                      <w:tab w:val="left" w:pos="567"/>
                    </w:tabs>
                    <w:rPr>
                      <w:rFonts w:asciiTheme="minorHAnsi" w:hAnsiTheme="minorHAnsi" w:cs="Calibri"/>
                      <w:b/>
                      <w:sz w:val="18"/>
                      <w:szCs w:val="18"/>
                    </w:rPr>
                  </w:pPr>
                </w:p>
              </w:tc>
            </w:tr>
          </w:tbl>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AE52A5" w:rsidRDefault="00AE52A5">
      <w:pPr>
        <w:rPr>
          <w:rFonts w:ascii="Verdana" w:hAnsi="Verdana" w:cs="Arial"/>
          <w:b/>
          <w:sz w:val="18"/>
          <w:szCs w:val="18"/>
        </w:rPr>
      </w:pPr>
      <w:r>
        <w:rPr>
          <w:rFonts w:ascii="Verdana" w:hAnsi="Verdana" w:cs="Arial"/>
          <w:b/>
          <w:sz w:val="18"/>
          <w:szCs w:val="18"/>
        </w:rPr>
        <w:br w:type="page"/>
      </w:r>
    </w:p>
    <w:p w:rsidR="00266276" w:rsidRDefault="00266276" w:rsidP="00352224">
      <w:pPr>
        <w:rPr>
          <w:rFonts w:ascii="Verdana" w:hAnsi="Verdana" w:cs="Arial"/>
          <w:b/>
          <w:sz w:val="18"/>
          <w:szCs w:val="18"/>
        </w:rPr>
      </w:pPr>
    </w:p>
    <w:p w:rsidR="00C64F37" w:rsidRPr="00286B08" w:rsidRDefault="00F16E26" w:rsidP="00D928EB">
      <w:pPr>
        <w:jc w:val="center"/>
        <w:rPr>
          <w:rFonts w:asciiTheme="minorHAnsi" w:hAnsiTheme="minorHAnsi" w:cstheme="minorHAnsi"/>
          <w:b/>
        </w:rPr>
      </w:pPr>
      <w:r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A64F0B">
        <w:rPr>
          <w:rFonts w:asciiTheme="minorHAnsi" w:hAnsiTheme="minorHAnsi" w:cstheme="minorHAnsi"/>
          <w:sz w:val="20"/>
          <w:szCs w:val="20"/>
        </w:rPr>
        <w:t>DBC Precio Evaluado Más</w:t>
      </w:r>
      <w:r w:rsidR="00A64F0B" w:rsidRPr="00A64F0B">
        <w:rPr>
          <w:rFonts w:asciiTheme="minorHAnsi" w:hAnsiTheme="minorHAnsi" w:cstheme="minorHAnsi"/>
          <w:sz w:val="20"/>
          <w:szCs w:val="20"/>
        </w:rPr>
        <w:t xml:space="preserve"> Bajo,</w:t>
      </w:r>
      <w:r w:rsidR="00A64F0B">
        <w:rPr>
          <w:rFonts w:asciiTheme="minorHAnsi" w:hAnsiTheme="minorHAnsi" w:cstheme="minorHAnsi"/>
          <w:sz w:val="20"/>
          <w:szCs w:val="20"/>
        </w:rPr>
        <w:t xml:space="preserve"> </w:t>
      </w:r>
      <w:r w:rsidRPr="00286B08">
        <w:rPr>
          <w:rFonts w:asciiTheme="minorHAnsi" w:hAnsiTheme="minorHAnsi" w:cstheme="minorHAnsi"/>
          <w:sz w:val="20"/>
          <w:szCs w:val="20"/>
        </w:rPr>
        <w:t xml:space="preserve">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D97BDE">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D97BDE">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D97BDE">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D97BDE">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D97BDE">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D97BDE">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D97BDE">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D97BDE">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D97BDE">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los formularios y/o documentos solicitados en el DBC y aplicando la metodología CUMPLE/NO CUMPLE,  en caso </w:t>
      </w:r>
      <w:r>
        <w:rPr>
          <w:rFonts w:asciiTheme="minorHAnsi" w:hAnsiTheme="minorHAnsi" w:cstheme="minorHAnsi"/>
        </w:rPr>
        <w:lastRenderedPageBreak/>
        <w:t>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D97BDE">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D97BDE">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A64F0B">
        <w:rPr>
          <w:rFonts w:asciiTheme="minorHAnsi" w:hAnsiTheme="minorHAnsi" w:cstheme="minorHAnsi"/>
          <w:b/>
          <w:color w:val="000000" w:themeColor="text1"/>
          <w:sz w:val="20"/>
          <w:szCs w:val="20"/>
        </w:rPr>
        <w:t xml:space="preserve"> -  NO APLICA ESTE METODO</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B745A5">
      <w:pPr>
        <w:jc w:val="both"/>
        <w:rPr>
          <w:rFonts w:asciiTheme="minorHAnsi" w:eastAsia="Calibri" w:hAnsiTheme="minorHAnsi" w:cstheme="minorHAnsi"/>
        </w:rPr>
      </w:pPr>
    </w:p>
    <w:p w:rsidR="00A64F0B" w:rsidRDefault="00A64F0B">
      <w:pPr>
        <w:rPr>
          <w:rFonts w:asciiTheme="minorHAnsi" w:eastAsia="Calibri" w:hAnsiTheme="minorHAnsi" w:cstheme="minorHAnsi"/>
          <w:b/>
        </w:rPr>
      </w:pPr>
      <w:r>
        <w:rPr>
          <w:rFonts w:asciiTheme="minorHAnsi" w:eastAsia="Calibri" w:hAnsiTheme="minorHAnsi" w:cstheme="minorHAnsi"/>
          <w:b/>
        </w:rPr>
        <w:br w:type="page"/>
      </w: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714F0C" w:rsidRDefault="00714F0C" w:rsidP="00714F0C">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714F0C" w:rsidRDefault="00714F0C" w:rsidP="00714F0C">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D97BDE">
            <w:pPr>
              <w:numPr>
                <w:ilvl w:val="0"/>
                <w:numId w:val="29"/>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D97BDE">
            <w:pPr>
              <w:numPr>
                <w:ilvl w:val="0"/>
                <w:numId w:val="29"/>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D97BDE">
            <w:pPr>
              <w:numPr>
                <w:ilvl w:val="0"/>
                <w:numId w:val="29"/>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7970A3" w:rsidRPr="00FB053C" w:rsidRDefault="007970A3" w:rsidP="007970A3">
      <w:pPr>
        <w:autoSpaceDE w:val="0"/>
        <w:autoSpaceDN w:val="0"/>
        <w:adjustRightInd w:val="0"/>
        <w:jc w:val="center"/>
        <w:rPr>
          <w:rFonts w:ascii="Bookman Old Style" w:hAnsi="Bookman Old Style" w:cs="Bookman Old Style"/>
          <w:b/>
          <w:bCs/>
          <w:u w:val="single"/>
        </w:rPr>
      </w:pPr>
      <w:r w:rsidRPr="00FB053C">
        <w:rPr>
          <w:rFonts w:ascii="Bookman Old Style" w:hAnsi="Bookman Old Style" w:cs="Bookman Old Style"/>
          <w:b/>
          <w:bCs/>
          <w:u w:val="single"/>
        </w:rPr>
        <w:t>MODELO DE CONTRATO DE TRANSPORTE TERRESTRE DE GARRAFAS DE GAS LICUADO DE PETRÓLEO (GLP)</w:t>
      </w:r>
    </w:p>
    <w:p w:rsidR="007970A3" w:rsidRPr="00FB053C" w:rsidRDefault="007970A3" w:rsidP="007970A3">
      <w:pPr>
        <w:autoSpaceDE w:val="0"/>
        <w:autoSpaceDN w:val="0"/>
        <w:adjustRightInd w:val="0"/>
        <w:rPr>
          <w:rFonts w:ascii="Bookman Old Style" w:hAnsi="Bookman Old Style" w:cs="Bookman Old Style"/>
          <w:b/>
          <w:bCs/>
        </w:rPr>
      </w:pPr>
    </w:p>
    <w:p w:rsidR="007970A3" w:rsidRPr="00FB053C" w:rsidRDefault="007970A3" w:rsidP="007970A3">
      <w:pPr>
        <w:autoSpaceDE w:val="0"/>
        <w:autoSpaceDN w:val="0"/>
        <w:adjustRightInd w:val="0"/>
        <w:rPr>
          <w:rFonts w:ascii="Bookman Old Style" w:hAnsi="Bookman Old Style" w:cs="Bookman Old Style"/>
          <w:b/>
          <w:bCs/>
        </w:rPr>
      </w:pPr>
    </w:p>
    <w:p w:rsidR="007970A3" w:rsidRPr="00FB053C" w:rsidRDefault="007970A3" w:rsidP="007970A3">
      <w:pPr>
        <w:pStyle w:val="Ttulo"/>
        <w:widowControl w:val="0"/>
        <w:jc w:val="right"/>
        <w:rPr>
          <w:rFonts w:ascii="Bookman Old Style" w:hAnsi="Bookman Old Style" w:cs="Arial"/>
          <w:b w:val="0"/>
          <w:sz w:val="22"/>
          <w:szCs w:val="22"/>
          <w:lang w:val="es-BO"/>
        </w:rPr>
      </w:pPr>
    </w:p>
    <w:p w:rsidR="007970A3" w:rsidRPr="00FB053C" w:rsidRDefault="007970A3" w:rsidP="007970A3">
      <w:pPr>
        <w:pStyle w:val="Ttulo"/>
        <w:widowControl w:val="0"/>
        <w:jc w:val="right"/>
        <w:rPr>
          <w:rFonts w:ascii="Bookman Old Style" w:hAnsi="Bookman Old Style" w:cs="Arial"/>
          <w:b w:val="0"/>
          <w:sz w:val="22"/>
          <w:szCs w:val="22"/>
          <w:lang w:val="es-BO"/>
        </w:rPr>
      </w:pPr>
      <w:r w:rsidRPr="00FB053C">
        <w:rPr>
          <w:rFonts w:ascii="Bookman Old Style" w:hAnsi="Bookman Old Style" w:cs="Arial"/>
          <w:sz w:val="22"/>
          <w:szCs w:val="22"/>
          <w:lang w:val="es-BO"/>
        </w:rPr>
        <w:t>CONTRATO____/____</w:t>
      </w:r>
    </w:p>
    <w:p w:rsidR="007970A3" w:rsidRPr="00FB053C" w:rsidRDefault="007970A3" w:rsidP="007970A3">
      <w:pPr>
        <w:pStyle w:val="Ttulo"/>
        <w:widowControl w:val="0"/>
        <w:jc w:val="left"/>
        <w:rPr>
          <w:rFonts w:ascii="Bookman Old Style" w:hAnsi="Bookman Old Style" w:cs="Arial"/>
          <w:b w:val="0"/>
          <w:sz w:val="22"/>
          <w:szCs w:val="22"/>
          <w:lang w:val="es-BO"/>
        </w:rPr>
      </w:pPr>
    </w:p>
    <w:p w:rsidR="007970A3" w:rsidRPr="00FB053C" w:rsidRDefault="007970A3" w:rsidP="007970A3">
      <w:pPr>
        <w:pStyle w:val="Ttulo"/>
        <w:widowControl w:val="0"/>
        <w:jc w:val="left"/>
        <w:rPr>
          <w:rFonts w:ascii="Bookman Old Style" w:hAnsi="Bookman Old Style" w:cs="Arial"/>
          <w:b w:val="0"/>
          <w:sz w:val="22"/>
          <w:szCs w:val="22"/>
          <w:lang w:val="es-BO"/>
        </w:rPr>
      </w:pPr>
      <w:r w:rsidRPr="00FB053C">
        <w:rPr>
          <w:rFonts w:ascii="Bookman Old Style" w:hAnsi="Bookman Old Style" w:cs="Arial"/>
          <w:sz w:val="22"/>
          <w:szCs w:val="22"/>
          <w:lang w:val="es-BO"/>
        </w:rPr>
        <w:t>SEÑOR NOTARIO _________:</w:t>
      </w:r>
    </w:p>
    <w:p w:rsidR="007970A3" w:rsidRPr="00FB053C" w:rsidRDefault="007970A3" w:rsidP="007970A3">
      <w:pPr>
        <w:pStyle w:val="Ttulo"/>
        <w:widowControl w:val="0"/>
        <w:jc w:val="both"/>
        <w:rPr>
          <w:rFonts w:ascii="Bookman Old Style" w:hAnsi="Bookman Old Style" w:cs="Arial"/>
          <w:sz w:val="22"/>
          <w:szCs w:val="22"/>
          <w:lang w:val="es-BO"/>
        </w:rPr>
      </w:pPr>
    </w:p>
    <w:p w:rsidR="007970A3" w:rsidRPr="00FB053C" w:rsidRDefault="007970A3" w:rsidP="007970A3">
      <w:pPr>
        <w:pStyle w:val="Ttulo"/>
        <w:widowControl w:val="0"/>
        <w:jc w:val="both"/>
        <w:rPr>
          <w:rFonts w:ascii="Bookman Old Style" w:hAnsi="Bookman Old Style" w:cs="Arial"/>
          <w:b w:val="0"/>
          <w:sz w:val="22"/>
          <w:szCs w:val="22"/>
          <w:lang w:val="es-BO"/>
        </w:rPr>
      </w:pPr>
      <w:r w:rsidRPr="00FB053C">
        <w:rPr>
          <w:rFonts w:ascii="Bookman Old Style" w:hAnsi="Bookman Old Style" w:cs="Arial"/>
          <w:sz w:val="22"/>
          <w:szCs w:val="22"/>
          <w:lang w:val="es-BO"/>
        </w:rPr>
        <w:t>En los registros de escrituras públicas que corren a su cargo, sírvase insertar en el presente Contrato de Transporte Terrestre de Garrafas de Gas Licuado de Petróleo (GLP), suscrito entre Yacimientos Petrolíferos Fiscales Bolivianos (YPFB) y la Empresa ________, con sujeción a las siguientes Cláusulas y Condiciones:</w:t>
      </w:r>
    </w:p>
    <w:p w:rsidR="007970A3" w:rsidRPr="00FB053C" w:rsidRDefault="007970A3" w:rsidP="007970A3">
      <w:pPr>
        <w:jc w:val="both"/>
        <w:rPr>
          <w:rFonts w:ascii="Bookman Old Style" w:hAnsi="Bookman Old Style" w:cs="Arial"/>
          <w:b/>
          <w:bCs/>
          <w:u w:val="single"/>
        </w:rPr>
      </w:pPr>
    </w:p>
    <w:p w:rsidR="007970A3" w:rsidRPr="00FB053C" w:rsidRDefault="007970A3" w:rsidP="007970A3">
      <w:pPr>
        <w:jc w:val="both"/>
        <w:rPr>
          <w:rFonts w:ascii="Bookman Old Style" w:hAnsi="Bookman Old Style" w:cs="Arial"/>
          <w:b/>
          <w:bCs/>
        </w:rPr>
      </w:pPr>
      <w:r w:rsidRPr="00FB053C">
        <w:rPr>
          <w:rFonts w:ascii="Bookman Old Style" w:hAnsi="Bookman Old Style" w:cs="Arial"/>
          <w:b/>
          <w:bCs/>
        </w:rPr>
        <w:t>CLÁUSULA PRIMERA.- (PARTES)</w:t>
      </w:r>
    </w:p>
    <w:p w:rsidR="007970A3" w:rsidRPr="00FB053C" w:rsidRDefault="007970A3" w:rsidP="007970A3">
      <w:pPr>
        <w:jc w:val="both"/>
        <w:rPr>
          <w:rFonts w:ascii="Bookman Old Style" w:hAnsi="Bookman Old Style" w:cs="Arial"/>
          <w:b/>
          <w:bCs/>
        </w:rPr>
      </w:pPr>
    </w:p>
    <w:p w:rsidR="007970A3" w:rsidRPr="00FB053C" w:rsidRDefault="007970A3" w:rsidP="007970A3">
      <w:pPr>
        <w:jc w:val="both"/>
        <w:rPr>
          <w:rFonts w:ascii="Bookman Old Style" w:hAnsi="Bookman Old Style" w:cs="Arial"/>
        </w:rPr>
      </w:pPr>
      <w:r w:rsidRPr="00FB053C">
        <w:rPr>
          <w:rFonts w:ascii="Bookman Old Style" w:hAnsi="Bookman Old Style" w:cs="Arial"/>
        </w:rPr>
        <w:t>Las Partes que suscriben el presente Contrato son:</w:t>
      </w:r>
    </w:p>
    <w:p w:rsidR="007970A3" w:rsidRPr="00FB053C" w:rsidRDefault="007970A3" w:rsidP="00D97BDE">
      <w:pPr>
        <w:numPr>
          <w:ilvl w:val="1"/>
          <w:numId w:val="49"/>
        </w:numPr>
        <w:ind w:right="9"/>
        <w:jc w:val="both"/>
        <w:rPr>
          <w:rFonts w:ascii="Bookman Old Style" w:hAnsi="Bookman Old Style" w:cs="Arial"/>
        </w:rPr>
      </w:pPr>
      <w:bookmarkStart w:id="4" w:name="_Toc503874399"/>
      <w:r w:rsidRPr="00FB053C">
        <w:rPr>
          <w:rFonts w:ascii="Bookman Old Style" w:hAnsi="Bookman Old Style" w:cs="Arial"/>
          <w:b/>
          <w:lang w:val="es-ES_tradnl"/>
        </w:rPr>
        <w:t>YACIMIENTOS PETROLÍFEROS FISCALES BOLIVIANOS</w:t>
      </w:r>
      <w:r w:rsidRPr="00FB053C">
        <w:rPr>
          <w:rFonts w:ascii="Bookman Old Style" w:hAnsi="Bookman Old Style" w:cs="Arial"/>
          <w:lang w:val="es-ES_tradnl"/>
        </w:rPr>
        <w:t xml:space="preserve">, empresa autárquica pública del Estado Plurinacional de Boliviano, creada por Decreto Ley de fecha 21 de Diciembre de 1936, con domicilio legal en la calle Bueno No. 185 de la ciudad de La Paz – Bolivia, con NIT N° 1020269020, representada por su Presidente Ejecutivo </w:t>
      </w:r>
      <w:proofErr w:type="spellStart"/>
      <w:r w:rsidRPr="00FB053C">
        <w:rPr>
          <w:rFonts w:ascii="Bookman Old Style" w:hAnsi="Bookman Old Style" w:cs="Arial"/>
          <w:lang w:val="es-ES_tradnl"/>
        </w:rPr>
        <w:t>a.i.</w:t>
      </w:r>
      <w:proofErr w:type="spellEnd"/>
      <w:r w:rsidRPr="00FB053C">
        <w:rPr>
          <w:rFonts w:ascii="Bookman Old Style" w:hAnsi="Bookman Old Style" w:cs="Arial"/>
          <w:lang w:val="es-ES_tradnl"/>
        </w:rPr>
        <w:t xml:space="preserve">, _____________________, </w:t>
      </w:r>
      <w:r w:rsidRPr="00FB053C">
        <w:rPr>
          <w:rFonts w:ascii="Bookman Old Style" w:hAnsi="Bookman Old Style" w:cs="Arial"/>
        </w:rPr>
        <w:t xml:space="preserve">con Cedula de Identidad No._____________________, </w:t>
      </w:r>
      <w:r w:rsidRPr="00FB053C">
        <w:rPr>
          <w:rFonts w:ascii="Bookman Old Style" w:hAnsi="Bookman Old Style" w:cs="Arial"/>
          <w:lang w:val="es-ES_tradnl"/>
        </w:rPr>
        <w:t xml:space="preserve">designado mediante Resolución Suprema </w:t>
      </w:r>
      <w:r w:rsidRPr="00FB053C">
        <w:rPr>
          <w:rFonts w:ascii="Bookman Old Style" w:hAnsi="Bookman Old Style" w:cs="Arial"/>
        </w:rPr>
        <w:t>________________de fecha______________</w:t>
      </w:r>
      <w:r w:rsidRPr="00FB053C">
        <w:rPr>
          <w:rFonts w:ascii="Bookman Old Style" w:hAnsi="Bookman Old Style" w:cs="Arial"/>
          <w:lang w:val="es-ES_tradnl"/>
        </w:rPr>
        <w:t xml:space="preserve">, a denominarse </w:t>
      </w:r>
      <w:r w:rsidRPr="00FB053C">
        <w:rPr>
          <w:rFonts w:ascii="Bookman Old Style" w:hAnsi="Bookman Old Style" w:cs="Arial"/>
          <w:b/>
          <w:lang w:val="es-ES_tradnl"/>
        </w:rPr>
        <w:t>YPFB</w:t>
      </w:r>
      <w:r w:rsidRPr="00FB053C">
        <w:rPr>
          <w:rFonts w:ascii="Bookman Old Style" w:hAnsi="Bookman Old Style" w:cs="Arial"/>
          <w:lang w:val="es-ES_tradnl"/>
        </w:rPr>
        <w:t>.</w:t>
      </w:r>
    </w:p>
    <w:bookmarkEnd w:id="4"/>
    <w:p w:rsidR="007970A3" w:rsidRPr="00FB053C" w:rsidRDefault="007970A3" w:rsidP="007970A3">
      <w:pPr>
        <w:jc w:val="both"/>
        <w:rPr>
          <w:rFonts w:ascii="Bookman Old Style" w:hAnsi="Bookman Old Style" w:cs="Arial"/>
        </w:rPr>
      </w:pPr>
      <w:r w:rsidRPr="00FB053C">
        <w:rPr>
          <w:rFonts w:ascii="Bookman Old Style" w:hAnsi="Bookman Old Style" w:cs="Arial"/>
          <w:lang w:val="es-ES_tradnl"/>
        </w:rPr>
        <w:t xml:space="preserve"> </w:t>
      </w:r>
    </w:p>
    <w:p w:rsidR="007970A3" w:rsidRPr="00FB053C" w:rsidRDefault="007970A3" w:rsidP="00D97BDE">
      <w:pPr>
        <w:numPr>
          <w:ilvl w:val="1"/>
          <w:numId w:val="49"/>
        </w:numPr>
        <w:ind w:right="9"/>
        <w:jc w:val="both"/>
        <w:rPr>
          <w:rFonts w:ascii="Bookman Old Style" w:hAnsi="Bookman Old Style" w:cs="Arial"/>
          <w:lang w:val="es-ES_tradnl"/>
        </w:rPr>
      </w:pPr>
      <w:r w:rsidRPr="00FB053C">
        <w:rPr>
          <w:rFonts w:ascii="Bookman Old Style" w:hAnsi="Bookman Old Style" w:cs="Arial"/>
          <w:b/>
          <w:bCs/>
        </w:rPr>
        <w:t>_</w:t>
      </w:r>
      <w:r w:rsidRPr="00FB053C">
        <w:rPr>
          <w:rFonts w:ascii="Bookman Old Style" w:hAnsi="Bookman Old Style" w:cs="Arial"/>
          <w:b/>
          <w:bCs/>
          <w:lang w:val="es-ES_tradnl"/>
        </w:rPr>
        <w:t xml:space="preserve">_____________________ </w:t>
      </w:r>
      <w:r w:rsidRPr="00FB053C">
        <w:rPr>
          <w:rFonts w:ascii="Bookman Old Style" w:hAnsi="Bookman Old Style" w:cs="Arial"/>
          <w:bCs/>
          <w:lang w:val="es-ES_tradnl"/>
        </w:rPr>
        <w:t>(________),</w:t>
      </w:r>
      <w:r w:rsidRPr="00FB053C">
        <w:rPr>
          <w:rFonts w:ascii="Bookman Old Style" w:hAnsi="Bookman Old Style" w:cs="Arial"/>
          <w:b/>
          <w:bCs/>
          <w:lang w:val="es-ES_tradnl"/>
        </w:rPr>
        <w:t xml:space="preserve"> </w:t>
      </w:r>
      <w:r w:rsidRPr="00FB053C">
        <w:rPr>
          <w:rFonts w:ascii="Bookman Old Style" w:hAnsi="Bookman Old Style" w:cs="Arial"/>
          <w:bCs/>
          <w:lang w:val="es-ES_tradnl"/>
        </w:rPr>
        <w:t>debidamente</w:t>
      </w:r>
      <w:r w:rsidRPr="00FB053C">
        <w:rPr>
          <w:rFonts w:ascii="Bookman Old Style" w:hAnsi="Bookman Old Style" w:cs="Arial"/>
          <w:lang w:val="es-ES_tradnl"/>
        </w:rPr>
        <w:t xml:space="preserve"> constituida</w:t>
      </w:r>
      <w:r w:rsidRPr="00FB053C">
        <w:rPr>
          <w:rFonts w:ascii="Bookman Old Style" w:hAnsi="Bookman Old Style" w:cs="Arial"/>
          <w:b/>
          <w:lang w:val="es-ES_tradnl"/>
        </w:rPr>
        <w:t xml:space="preserve"> </w:t>
      </w:r>
      <w:r w:rsidRPr="00FB053C">
        <w:rPr>
          <w:rFonts w:ascii="Bookman Old Style" w:hAnsi="Bookman Old Style" w:cs="Arial"/>
        </w:rPr>
        <w:t>bajo las leyes del Estado Plurinacional de Bolivia inscrita  y registrada en el Registro de Comercio de Sociedades por Acciones (administrado por FUNDEMPRESA), con Matrícula de Comercio Nro. ________</w:t>
      </w:r>
      <w:r w:rsidRPr="00FB053C">
        <w:rPr>
          <w:rFonts w:ascii="Bookman Old Style" w:hAnsi="Bookman Old Style" w:cs="Arial"/>
          <w:bCs/>
          <w:lang w:val="es-ES_tradnl"/>
        </w:rPr>
        <w:t xml:space="preserve">, de  _______ </w:t>
      </w:r>
      <w:proofErr w:type="spellStart"/>
      <w:r w:rsidRPr="00FB053C">
        <w:rPr>
          <w:rFonts w:ascii="Bookman Old Style" w:hAnsi="Bookman Old Style" w:cs="Arial"/>
          <w:bCs/>
          <w:lang w:val="es-ES_tradnl"/>
        </w:rPr>
        <w:t>de</w:t>
      </w:r>
      <w:proofErr w:type="spellEnd"/>
      <w:r w:rsidRPr="00FB053C">
        <w:rPr>
          <w:rFonts w:ascii="Bookman Old Style" w:hAnsi="Bookman Old Style" w:cs="Arial"/>
          <w:bCs/>
          <w:lang w:val="es-ES_tradnl"/>
        </w:rPr>
        <w:t xml:space="preserve"> ________ </w:t>
      </w:r>
      <w:proofErr w:type="spellStart"/>
      <w:r w:rsidRPr="00FB053C">
        <w:rPr>
          <w:rFonts w:ascii="Bookman Old Style" w:hAnsi="Bookman Old Style" w:cs="Arial"/>
          <w:bCs/>
          <w:lang w:val="es-ES_tradnl"/>
        </w:rPr>
        <w:t>de</w:t>
      </w:r>
      <w:proofErr w:type="spellEnd"/>
      <w:r w:rsidRPr="00FB053C">
        <w:rPr>
          <w:rFonts w:ascii="Bookman Old Style" w:hAnsi="Bookman Old Style" w:cs="Arial"/>
          <w:bCs/>
          <w:lang w:val="es-ES_tradnl"/>
        </w:rPr>
        <w:t xml:space="preserve"> _______, </w:t>
      </w:r>
      <w:r w:rsidRPr="00FB053C">
        <w:rPr>
          <w:rFonts w:ascii="Bookman Old Style" w:hAnsi="Bookman Old Style" w:cs="Arial"/>
        </w:rPr>
        <w:t>con domicilio legal en ____________________, de la ciudad de _____________,</w:t>
      </w:r>
      <w:r w:rsidRPr="00FB053C">
        <w:rPr>
          <w:rFonts w:ascii="Bookman Old Style" w:hAnsi="Bookman Old Style" w:cs="Arial"/>
          <w:bCs/>
          <w:lang w:val="es-ES_tradnl"/>
        </w:rPr>
        <w:t xml:space="preserve"> con NIT N° __________________</w:t>
      </w:r>
      <w:r w:rsidRPr="00FB053C">
        <w:rPr>
          <w:rFonts w:ascii="Bookman Old Style" w:hAnsi="Bookman Old Style" w:cs="Arial"/>
        </w:rPr>
        <w:t xml:space="preserve">, representada legalmente por su ________ el Sr. _____________, según Instrumento de Poder N° ______________ /___ de _____ </w:t>
      </w:r>
      <w:proofErr w:type="spellStart"/>
      <w:r w:rsidRPr="00FB053C">
        <w:rPr>
          <w:rFonts w:ascii="Bookman Old Style" w:hAnsi="Bookman Old Style" w:cs="Arial"/>
        </w:rPr>
        <w:t>de</w:t>
      </w:r>
      <w:proofErr w:type="spellEnd"/>
      <w:r w:rsidRPr="00FB053C">
        <w:rPr>
          <w:rFonts w:ascii="Bookman Old Style" w:hAnsi="Bookman Old Style" w:cs="Arial"/>
        </w:rPr>
        <w:t xml:space="preserve"> _______ </w:t>
      </w:r>
      <w:proofErr w:type="spellStart"/>
      <w:r w:rsidRPr="00FB053C">
        <w:rPr>
          <w:rFonts w:ascii="Bookman Old Style" w:hAnsi="Bookman Old Style" w:cs="Arial"/>
        </w:rPr>
        <w:t>de</w:t>
      </w:r>
      <w:proofErr w:type="spellEnd"/>
      <w:r w:rsidRPr="00FB053C">
        <w:rPr>
          <w:rFonts w:ascii="Bookman Old Style" w:hAnsi="Bookman Old Style" w:cs="Arial"/>
        </w:rPr>
        <w:t xml:space="preserve"> _____, otorgado ante Notaría de Fe Pública N° ___, del Distrito Judicial de _______; </w:t>
      </w:r>
      <w:r w:rsidRPr="00FB053C">
        <w:rPr>
          <w:rFonts w:ascii="Bookman Old Style" w:hAnsi="Bookman Old Style" w:cs="Arial"/>
          <w:bCs/>
        </w:rPr>
        <w:t>en adelante denominado 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Arial"/>
          <w:lang w:val="es-ES_tradnl"/>
        </w:rPr>
        <w:t>.</w:t>
      </w:r>
    </w:p>
    <w:p w:rsidR="007970A3" w:rsidRPr="00FB053C" w:rsidRDefault="007970A3" w:rsidP="007970A3">
      <w:pPr>
        <w:pStyle w:val="Prrafodelista"/>
        <w:rPr>
          <w:rFonts w:ascii="Bookman Old Style" w:hAnsi="Bookman Old Style" w:cs="Arial"/>
          <w:lang w:val="es-ES_tradnl"/>
        </w:rPr>
      </w:pPr>
    </w:p>
    <w:p w:rsidR="007970A3" w:rsidRPr="00FB053C" w:rsidRDefault="007970A3" w:rsidP="00D97BDE">
      <w:pPr>
        <w:pStyle w:val="Prrafodelista"/>
        <w:numPr>
          <w:ilvl w:val="1"/>
          <w:numId w:val="52"/>
        </w:numPr>
        <w:ind w:right="9"/>
        <w:contextualSpacing/>
        <w:jc w:val="both"/>
        <w:rPr>
          <w:rFonts w:ascii="Bookman Old Style" w:hAnsi="Bookman Old Style" w:cs="Arial"/>
          <w:lang w:val="es-ES_tradnl"/>
        </w:rPr>
      </w:pPr>
      <w:r w:rsidRPr="00FB053C">
        <w:rPr>
          <w:rFonts w:ascii="Bookman Old Style" w:hAnsi="Bookman Old Style" w:cs="Arial"/>
          <w:i/>
          <w:lang w:val="es-ES_tradnl"/>
        </w:rPr>
        <w:lastRenderedPageBreak/>
        <w:t xml:space="preserve">(OPCIONAL) </w:t>
      </w:r>
      <w:r w:rsidRPr="00FB053C">
        <w:rPr>
          <w:rFonts w:ascii="Bookman Old Style" w:hAnsi="Bookman Old Style" w:cs="Arial"/>
          <w:b/>
          <w:bCs/>
          <w:i/>
        </w:rPr>
        <w:t>_</w:t>
      </w:r>
      <w:r w:rsidRPr="00FB053C">
        <w:rPr>
          <w:rFonts w:ascii="Bookman Old Style" w:hAnsi="Bookman Old Style" w:cs="Arial"/>
          <w:b/>
          <w:bCs/>
          <w:i/>
          <w:lang w:val="es-ES_tradnl"/>
        </w:rPr>
        <w:t xml:space="preserve">_____________________ </w:t>
      </w:r>
      <w:r w:rsidRPr="00FB053C">
        <w:rPr>
          <w:rFonts w:ascii="Bookman Old Style" w:hAnsi="Bookman Old Style" w:cs="Arial"/>
          <w:bCs/>
          <w:i/>
          <w:lang w:val="es-ES_tradnl"/>
        </w:rPr>
        <w:t>(________),</w:t>
      </w:r>
      <w:r w:rsidRPr="00FB053C">
        <w:rPr>
          <w:rFonts w:ascii="Bookman Old Style" w:hAnsi="Bookman Old Style" w:cs="Arial"/>
          <w:b/>
          <w:bCs/>
          <w:i/>
          <w:lang w:val="es-ES_tradnl"/>
        </w:rPr>
        <w:t xml:space="preserve"> </w:t>
      </w:r>
      <w:r w:rsidRPr="00FB053C">
        <w:rPr>
          <w:rFonts w:ascii="Bookman Old Style" w:hAnsi="Bookman Old Style" w:cs="Arial"/>
          <w:i/>
          <w:lang w:val="es-ES_tradnl"/>
        </w:rPr>
        <w:t>Empresa Unipersonal constituida</w:t>
      </w:r>
      <w:r w:rsidRPr="00FB053C">
        <w:rPr>
          <w:rFonts w:ascii="Bookman Old Style" w:hAnsi="Bookman Old Style" w:cs="Arial"/>
          <w:b/>
          <w:i/>
          <w:lang w:val="es-ES_tradnl"/>
        </w:rPr>
        <w:t xml:space="preserve"> </w:t>
      </w:r>
      <w:r w:rsidRPr="00FB053C">
        <w:rPr>
          <w:rFonts w:ascii="Bookman Old Style" w:hAnsi="Bookman Old Style" w:cs="Arial"/>
          <w:i/>
        </w:rPr>
        <w:t>bajo las leyes del Estado Plurinacional de Bolivia inscrita  y registrada en el Registro de Comercio de Sociedades por Acciones (administrado por FUNDEMPRESA), con Matrícula de Comercio Nro. ________</w:t>
      </w:r>
      <w:r w:rsidRPr="00FB053C">
        <w:rPr>
          <w:rFonts w:ascii="Bookman Old Style" w:hAnsi="Bookman Old Style" w:cs="Arial"/>
          <w:bCs/>
          <w:i/>
          <w:lang w:val="es-ES_tradnl"/>
        </w:rPr>
        <w:t xml:space="preserve">, de  _______ </w:t>
      </w:r>
      <w:proofErr w:type="spellStart"/>
      <w:r w:rsidRPr="00FB053C">
        <w:rPr>
          <w:rFonts w:ascii="Bookman Old Style" w:hAnsi="Bookman Old Style" w:cs="Arial"/>
          <w:bCs/>
          <w:i/>
          <w:lang w:val="es-ES_tradnl"/>
        </w:rPr>
        <w:t>de</w:t>
      </w:r>
      <w:proofErr w:type="spellEnd"/>
      <w:r w:rsidRPr="00FB053C">
        <w:rPr>
          <w:rFonts w:ascii="Bookman Old Style" w:hAnsi="Bookman Old Style" w:cs="Arial"/>
          <w:bCs/>
          <w:i/>
          <w:lang w:val="es-ES_tradnl"/>
        </w:rPr>
        <w:t xml:space="preserve"> ________ </w:t>
      </w:r>
      <w:proofErr w:type="spellStart"/>
      <w:r w:rsidRPr="00FB053C">
        <w:rPr>
          <w:rFonts w:ascii="Bookman Old Style" w:hAnsi="Bookman Old Style" w:cs="Arial"/>
          <w:bCs/>
          <w:i/>
          <w:lang w:val="es-ES_tradnl"/>
        </w:rPr>
        <w:t>de</w:t>
      </w:r>
      <w:proofErr w:type="spellEnd"/>
      <w:r w:rsidRPr="00FB053C">
        <w:rPr>
          <w:rFonts w:ascii="Bookman Old Style" w:hAnsi="Bookman Old Style" w:cs="Arial"/>
          <w:bCs/>
          <w:i/>
          <w:lang w:val="es-ES_tradnl"/>
        </w:rPr>
        <w:t xml:space="preserve"> _______, </w:t>
      </w:r>
      <w:r w:rsidRPr="00FB053C">
        <w:rPr>
          <w:rFonts w:ascii="Bookman Old Style" w:hAnsi="Bookman Old Style" w:cs="Arial"/>
          <w:i/>
        </w:rPr>
        <w:t>con domicilio legal en ____________________, de la ciudad de _____________,</w:t>
      </w:r>
      <w:r w:rsidRPr="00FB053C">
        <w:rPr>
          <w:rFonts w:ascii="Bookman Old Style" w:hAnsi="Bookman Old Style" w:cs="Arial"/>
          <w:bCs/>
          <w:i/>
          <w:lang w:val="es-ES_tradnl"/>
        </w:rPr>
        <w:t xml:space="preserve"> con NIT N° __________________</w:t>
      </w:r>
      <w:r w:rsidRPr="00FB053C">
        <w:rPr>
          <w:rFonts w:ascii="Bookman Old Style" w:hAnsi="Bookman Old Style" w:cs="Arial"/>
          <w:i/>
        </w:rPr>
        <w:t xml:space="preserve">, representada legalmente por su ________ el Sr. _____________, según Instrumento de Poder N° ______________ /___ de _____ </w:t>
      </w:r>
      <w:proofErr w:type="spellStart"/>
      <w:r w:rsidRPr="00FB053C">
        <w:rPr>
          <w:rFonts w:ascii="Bookman Old Style" w:hAnsi="Bookman Old Style" w:cs="Arial"/>
          <w:i/>
        </w:rPr>
        <w:t>de</w:t>
      </w:r>
      <w:proofErr w:type="spellEnd"/>
      <w:r w:rsidRPr="00FB053C">
        <w:rPr>
          <w:rFonts w:ascii="Bookman Old Style" w:hAnsi="Bookman Old Style" w:cs="Arial"/>
          <w:i/>
        </w:rPr>
        <w:t xml:space="preserve"> _______ </w:t>
      </w:r>
      <w:proofErr w:type="spellStart"/>
      <w:r w:rsidRPr="00FB053C">
        <w:rPr>
          <w:rFonts w:ascii="Bookman Old Style" w:hAnsi="Bookman Old Style" w:cs="Arial"/>
          <w:i/>
        </w:rPr>
        <w:t>de</w:t>
      </w:r>
      <w:proofErr w:type="spellEnd"/>
      <w:r w:rsidRPr="00FB053C">
        <w:rPr>
          <w:rFonts w:ascii="Bookman Old Style" w:hAnsi="Bookman Old Style" w:cs="Arial"/>
          <w:i/>
        </w:rPr>
        <w:t xml:space="preserve"> _____, otorgado ante Notaría de Fe Pública N° ___, del Distrito Judicial de _______; o representada por su propietario Sr. ___________, </w:t>
      </w:r>
      <w:r w:rsidRPr="00FB053C">
        <w:rPr>
          <w:rFonts w:ascii="Bookman Old Style" w:hAnsi="Bookman Old Style" w:cs="Arial"/>
          <w:bCs/>
        </w:rPr>
        <w:t xml:space="preserve">en adelante denominado </w:t>
      </w:r>
      <w:r w:rsidRPr="00FB053C">
        <w:rPr>
          <w:rFonts w:ascii="Bookman Old Style" w:hAnsi="Bookman Old Style" w:cs="Arial"/>
          <w:lang w:val="es-ES_tradnl"/>
        </w:rPr>
        <w:t xml:space="preserve">el </w:t>
      </w:r>
      <w:r w:rsidRPr="00FB053C">
        <w:rPr>
          <w:rFonts w:ascii="Bookman Old Style" w:hAnsi="Bookman Old Style" w:cs="Arial"/>
          <w:b/>
          <w:lang w:val="es-ES_tradnl"/>
        </w:rPr>
        <w:t>Transportista</w:t>
      </w:r>
      <w:r w:rsidRPr="00FB053C">
        <w:rPr>
          <w:rFonts w:ascii="Bookman Old Style" w:hAnsi="Bookman Old Style" w:cs="Arial"/>
          <w:lang w:val="es-ES_tradnl"/>
        </w:rPr>
        <w:t>.</w:t>
      </w:r>
    </w:p>
    <w:p w:rsidR="007970A3" w:rsidRPr="00FB053C" w:rsidRDefault="007970A3" w:rsidP="007970A3">
      <w:pPr>
        <w:ind w:left="360" w:right="9"/>
        <w:jc w:val="both"/>
        <w:rPr>
          <w:rFonts w:ascii="Bookman Old Style" w:hAnsi="Bookman Old Style" w:cs="Arial"/>
          <w:i/>
          <w:lang w:val="es-ES_tradnl"/>
        </w:rPr>
      </w:pPr>
    </w:p>
    <w:p w:rsidR="007970A3" w:rsidRPr="00FB053C" w:rsidRDefault="007970A3" w:rsidP="007970A3">
      <w:pPr>
        <w:pStyle w:val="Textoindependiente2"/>
        <w:spacing w:after="0" w:line="240" w:lineRule="auto"/>
        <w:jc w:val="both"/>
        <w:rPr>
          <w:rFonts w:ascii="Bookman Old Style" w:hAnsi="Bookman Old Style" w:cs="Arial"/>
          <w:sz w:val="22"/>
          <w:szCs w:val="22"/>
          <w:lang w:val="es-BO"/>
        </w:rPr>
      </w:pPr>
      <w:r w:rsidRPr="00FB053C">
        <w:rPr>
          <w:rFonts w:ascii="Bookman Old Style" w:hAnsi="Bookman Old Style" w:cs="Arial"/>
          <w:sz w:val="22"/>
          <w:szCs w:val="22"/>
          <w:lang w:val="es-BO"/>
        </w:rPr>
        <w:t xml:space="preserve">Tanto </w:t>
      </w:r>
      <w:r w:rsidRPr="00FB053C">
        <w:rPr>
          <w:rFonts w:ascii="Bookman Old Style" w:hAnsi="Bookman Old Style" w:cs="Arial"/>
          <w:b/>
          <w:sz w:val="22"/>
          <w:szCs w:val="22"/>
          <w:lang w:val="es-BO"/>
        </w:rPr>
        <w:t>YPFB</w:t>
      </w:r>
      <w:r w:rsidRPr="00FB053C">
        <w:rPr>
          <w:rFonts w:ascii="Bookman Old Style" w:hAnsi="Bookman Old Style" w:cs="Arial"/>
          <w:sz w:val="22"/>
          <w:szCs w:val="22"/>
          <w:lang w:val="es-BO"/>
        </w:rPr>
        <w:t xml:space="preserve"> como </w:t>
      </w:r>
      <w:r w:rsidRPr="00FB053C">
        <w:rPr>
          <w:rFonts w:ascii="Bookman Old Style" w:hAnsi="Bookman Old Style" w:cs="Arial"/>
          <w:sz w:val="22"/>
          <w:szCs w:val="22"/>
          <w:lang w:val="es-ES_tradnl"/>
        </w:rPr>
        <w:t xml:space="preserve">el </w:t>
      </w:r>
      <w:r w:rsidRPr="00FB053C">
        <w:rPr>
          <w:rFonts w:ascii="Bookman Old Style" w:hAnsi="Bookman Old Style" w:cs="Arial"/>
          <w:b/>
          <w:sz w:val="22"/>
          <w:szCs w:val="22"/>
          <w:lang w:val="es-ES_tradnl"/>
        </w:rPr>
        <w:t>Transportista</w:t>
      </w:r>
      <w:r w:rsidRPr="00FB053C">
        <w:rPr>
          <w:rFonts w:ascii="Bookman Old Style" w:hAnsi="Bookman Old Style" w:cs="Arial"/>
          <w:sz w:val="22"/>
          <w:szCs w:val="22"/>
          <w:lang w:val="es-BO"/>
        </w:rPr>
        <w:t xml:space="preserve"> podrán ser denominados individual e indistintamente como Parte y conjuntamente como Partes.</w:t>
      </w:r>
    </w:p>
    <w:p w:rsidR="007970A3" w:rsidRPr="00FB053C" w:rsidRDefault="007970A3" w:rsidP="007970A3">
      <w:pPr>
        <w:autoSpaceDE w:val="0"/>
        <w:autoSpaceDN w:val="0"/>
        <w:adjustRightInd w:val="0"/>
        <w:rPr>
          <w:rFonts w:ascii="Bookman Old Style" w:hAnsi="Bookman Old Style" w:cs="Bookman Old Style"/>
        </w:rPr>
      </w:pPr>
    </w:p>
    <w:p w:rsidR="007970A3" w:rsidRPr="00FB053C" w:rsidRDefault="007970A3" w:rsidP="007970A3">
      <w:pPr>
        <w:autoSpaceDE w:val="0"/>
        <w:autoSpaceDN w:val="0"/>
        <w:adjustRightInd w:val="0"/>
        <w:rPr>
          <w:rFonts w:ascii="Bookman Old Style" w:hAnsi="Bookman Old Style" w:cs="Bookman Old Style"/>
          <w:b/>
          <w:bCs/>
        </w:rPr>
      </w:pPr>
      <w:r w:rsidRPr="00FB053C">
        <w:rPr>
          <w:rFonts w:ascii="Bookman Old Style" w:hAnsi="Bookman Old Style" w:cs="Bookman Old Style"/>
          <w:b/>
          <w:bCs/>
        </w:rPr>
        <w:t>CLAUSULA SEGUNDA.- (ANTECEDENTES)</w:t>
      </w:r>
    </w:p>
    <w:p w:rsidR="007970A3" w:rsidRPr="00FB053C" w:rsidRDefault="007970A3" w:rsidP="007970A3">
      <w:pPr>
        <w:autoSpaceDE w:val="0"/>
        <w:autoSpaceDN w:val="0"/>
        <w:adjustRightInd w:val="0"/>
        <w:rPr>
          <w:rFonts w:ascii="Bookman Old Style" w:hAnsi="Bookman Old Style" w:cs="Bookman Old Style"/>
        </w:rPr>
      </w:pPr>
    </w:p>
    <w:p w:rsidR="007970A3" w:rsidRPr="00FB053C" w:rsidRDefault="007970A3" w:rsidP="00D97BDE">
      <w:pPr>
        <w:pStyle w:val="Prrafodelista"/>
        <w:numPr>
          <w:ilvl w:val="1"/>
          <w:numId w:val="44"/>
        </w:numPr>
        <w:jc w:val="both"/>
        <w:rPr>
          <w:rFonts w:ascii="Bookman Old Style" w:hAnsi="Bookman Old Style"/>
        </w:rPr>
      </w:pPr>
      <w:r w:rsidRPr="00FB053C">
        <w:rPr>
          <w:rFonts w:ascii="Bookman Old Style" w:hAnsi="Bookman Old Style"/>
        </w:rPr>
        <w:t>La Ley de Hidrocarburos Nº 3058 de 17 de mayo de 2005 (Ley N° 3058), establece en su Artículo 9 que el aprovechamiento de los Hidrocarburos deberá promover el desarrollo integral, sustentable y equitativo del país, garantizando el abastecimiento de Hidrocarburos al Mercado Interno.</w:t>
      </w:r>
    </w:p>
    <w:p w:rsidR="007970A3" w:rsidRPr="00FB053C" w:rsidRDefault="007970A3" w:rsidP="007970A3">
      <w:pPr>
        <w:pStyle w:val="Prrafodelista"/>
        <w:jc w:val="both"/>
        <w:rPr>
          <w:rFonts w:ascii="Bookman Old Style" w:hAnsi="Bookman Old Style"/>
        </w:rPr>
      </w:pPr>
    </w:p>
    <w:p w:rsidR="007970A3" w:rsidRPr="00FB053C" w:rsidRDefault="007970A3" w:rsidP="00D97BDE">
      <w:pPr>
        <w:pStyle w:val="Prrafodelista"/>
        <w:numPr>
          <w:ilvl w:val="1"/>
          <w:numId w:val="44"/>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por sí o a través de Contratos con terceros y que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 el representante del Estado en la ejecución de las Actividades </w:t>
      </w:r>
      <w:proofErr w:type="spellStart"/>
      <w:r w:rsidRPr="00FB053C">
        <w:rPr>
          <w:rFonts w:ascii="Bookman Old Style" w:hAnsi="Bookman Old Style" w:cs="Bookman Old Style"/>
          <w:lang w:val="es"/>
        </w:rPr>
        <w:t>Hidrocarburíferas</w:t>
      </w:r>
      <w:proofErr w:type="spellEnd"/>
      <w:r w:rsidRPr="00FB053C">
        <w:rPr>
          <w:rFonts w:ascii="Bookman Old Style" w:hAnsi="Bookman Old Style" w:cs="Bookman Old Style"/>
          <w:lang w:val="es"/>
        </w:rPr>
        <w:t xml:space="preserve">. Asimismo en su Disposición Transitoria Tercera, elimina de la cadena de distribución de los Hidrocarburos a los distribuidores mayoristas, estableciendo que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 el único importador y distribuidor mayorista en país.</w:t>
      </w:r>
    </w:p>
    <w:p w:rsidR="007970A3" w:rsidRPr="00FB053C" w:rsidRDefault="007970A3" w:rsidP="007970A3">
      <w:pPr>
        <w:pStyle w:val="Prrafodelista"/>
        <w:autoSpaceDE w:val="0"/>
        <w:autoSpaceDN w:val="0"/>
        <w:adjustRightInd w:val="0"/>
        <w:jc w:val="both"/>
        <w:rPr>
          <w:rFonts w:ascii="Bookman Old Style" w:hAnsi="Bookman Old Style" w:cs="Bookman Old Style"/>
          <w:lang w:val="es"/>
        </w:rPr>
      </w:pPr>
    </w:p>
    <w:p w:rsidR="007970A3" w:rsidRPr="00FB053C" w:rsidRDefault="007970A3" w:rsidP="00D97BDE">
      <w:pPr>
        <w:pStyle w:val="Prrafodelista"/>
        <w:numPr>
          <w:ilvl w:val="1"/>
          <w:numId w:val="44"/>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El Decreto Supremo N° 28324 de fecha 09 de septiembre 2005, aprueba los Estatutos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(Estatutos), que señalan en su Artículo 4 Inciso b) que es atribución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ejecutar las Actividades </w:t>
      </w:r>
      <w:proofErr w:type="spellStart"/>
      <w:r w:rsidRPr="00FB053C">
        <w:rPr>
          <w:rFonts w:ascii="Bookman Old Style" w:hAnsi="Bookman Old Style" w:cs="Bookman Old Style"/>
          <w:lang w:val="es"/>
        </w:rPr>
        <w:t>Hidrocarburíferas</w:t>
      </w:r>
      <w:proofErr w:type="spellEnd"/>
      <w:r w:rsidRPr="00FB053C">
        <w:rPr>
          <w:rFonts w:ascii="Bookman Old Style" w:hAnsi="Bookman Old Style" w:cs="Bookman Old Style"/>
          <w:lang w:val="es"/>
        </w:rPr>
        <w:t xml:space="preserve"> establecidas en la Ley N° 3058.</w:t>
      </w:r>
    </w:p>
    <w:p w:rsidR="007970A3" w:rsidRPr="00FB053C" w:rsidRDefault="007970A3" w:rsidP="007970A3">
      <w:pPr>
        <w:pStyle w:val="Prrafodelista"/>
        <w:rPr>
          <w:rFonts w:ascii="Bookman Old Style" w:hAnsi="Bookman Old Style" w:cs="Bookman Old Style"/>
          <w:lang w:val="es"/>
        </w:rPr>
      </w:pPr>
    </w:p>
    <w:p w:rsidR="007970A3" w:rsidRPr="00FB053C" w:rsidRDefault="007970A3" w:rsidP="00D97BDE">
      <w:pPr>
        <w:pStyle w:val="Prrafodelista"/>
        <w:numPr>
          <w:ilvl w:val="1"/>
          <w:numId w:val="45"/>
        </w:numPr>
        <w:jc w:val="both"/>
        <w:rPr>
          <w:rFonts w:ascii="Bookman Old Style" w:hAnsi="Bookman Old Style"/>
        </w:rPr>
      </w:pPr>
      <w:r w:rsidRPr="00FB053C">
        <w:rPr>
          <w:rFonts w:ascii="Bookman Old Style" w:hAnsi="Bookman Old Style"/>
        </w:rPr>
        <w:t xml:space="preserve">Mediante Decreto Supremo Nº 28701 de fecha 01 de mayo de 2006, se dispone la nacionalización de los recursos naturales </w:t>
      </w:r>
      <w:proofErr w:type="spellStart"/>
      <w:r w:rsidRPr="00FB053C">
        <w:rPr>
          <w:rFonts w:ascii="Bookman Old Style" w:hAnsi="Bookman Old Style"/>
        </w:rPr>
        <w:t>hidrocarburíferos</w:t>
      </w:r>
      <w:proofErr w:type="spellEnd"/>
      <w:r w:rsidRPr="00FB053C">
        <w:rPr>
          <w:rFonts w:ascii="Bookman Old Style" w:hAnsi="Bookman Old Style"/>
        </w:rPr>
        <w:t xml:space="preserve">, la recuperación de su propiedad, posesión y el control total y absoluto de éstos; donde el Estado toma el control y la dirección de la Cadena </w:t>
      </w:r>
      <w:proofErr w:type="spellStart"/>
      <w:r w:rsidRPr="00FB053C">
        <w:rPr>
          <w:rFonts w:ascii="Bookman Old Style" w:hAnsi="Bookman Old Style"/>
        </w:rPr>
        <w:t>Hidrocarburífera</w:t>
      </w:r>
      <w:proofErr w:type="spellEnd"/>
      <w:r w:rsidRPr="00FB053C">
        <w:rPr>
          <w:rFonts w:ascii="Bookman Old Style" w:hAnsi="Bookman Old Style"/>
        </w:rPr>
        <w:t xml:space="preserve"> en la Exploración, Explotación, Transporte, Refinación, Almacenaje, Comercialización e Industrialización de los hidrocarburos en el país; estableciendo este control a través de </w:t>
      </w:r>
      <w:r w:rsidRPr="00FB053C">
        <w:rPr>
          <w:rFonts w:ascii="Bookman Old Style" w:hAnsi="Bookman Old Style"/>
          <w:b/>
        </w:rPr>
        <w:t>YPFB</w:t>
      </w:r>
      <w:r w:rsidRPr="00FB053C">
        <w:rPr>
          <w:rFonts w:ascii="Bookman Old Style" w:hAnsi="Bookman Old Style"/>
        </w:rPr>
        <w:t>.</w:t>
      </w:r>
    </w:p>
    <w:p w:rsidR="007970A3" w:rsidRPr="00FB053C" w:rsidRDefault="007970A3" w:rsidP="007970A3">
      <w:pPr>
        <w:pStyle w:val="Prrafodelista"/>
        <w:ind w:left="420" w:firstLine="288"/>
        <w:jc w:val="both"/>
        <w:rPr>
          <w:rFonts w:ascii="Bookman Old Style" w:hAnsi="Bookman Old Style"/>
        </w:rPr>
      </w:pPr>
    </w:p>
    <w:p w:rsidR="007970A3" w:rsidRPr="00FB053C" w:rsidRDefault="007970A3" w:rsidP="007970A3">
      <w:pPr>
        <w:pStyle w:val="Prrafodelista"/>
        <w:jc w:val="both"/>
        <w:rPr>
          <w:rFonts w:ascii="Bookman Old Style" w:hAnsi="Bookman Old Style"/>
        </w:rPr>
      </w:pPr>
      <w:r w:rsidRPr="00FB053C">
        <w:rPr>
          <w:rFonts w:ascii="Bookman Old Style" w:hAnsi="Bookman Old Style"/>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7970A3" w:rsidRPr="00FB053C" w:rsidRDefault="007970A3" w:rsidP="007970A3">
      <w:pPr>
        <w:pStyle w:val="Prrafodelista"/>
        <w:rPr>
          <w:rFonts w:ascii="Bookman Old Style" w:hAnsi="Bookman Old Style" w:cs="Bookman Old Style"/>
          <w:lang w:val="es"/>
        </w:rPr>
      </w:pPr>
    </w:p>
    <w:p w:rsidR="007970A3" w:rsidRPr="00FB053C" w:rsidRDefault="007970A3" w:rsidP="00D97BDE">
      <w:pPr>
        <w:pStyle w:val="Prrafodelista"/>
        <w:numPr>
          <w:ilvl w:val="1"/>
          <w:numId w:val="44"/>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Mediante Decreto Supremo N° 29506 de 09 de abril de 2008, se autoriza a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realizar la contratación directa de obras, bienes, servicios generales y servicios de consultoría, para el desarrollo de todas las actividades de la cadena de hidrocarburos establecidas en los Artículos 14 y 31 de la Ley de Hidrocarburos.</w:t>
      </w:r>
    </w:p>
    <w:p w:rsidR="007970A3" w:rsidRPr="00FB053C" w:rsidRDefault="007970A3" w:rsidP="007970A3">
      <w:pPr>
        <w:pStyle w:val="Prrafodelista"/>
        <w:autoSpaceDE w:val="0"/>
        <w:autoSpaceDN w:val="0"/>
        <w:adjustRightInd w:val="0"/>
        <w:jc w:val="both"/>
        <w:rPr>
          <w:rFonts w:ascii="Bookman Old Style" w:hAnsi="Bookman Old Style" w:cs="Bookman Old Style"/>
          <w:lang w:val="es"/>
        </w:rPr>
      </w:pPr>
    </w:p>
    <w:p w:rsidR="007970A3" w:rsidRPr="00FB053C" w:rsidRDefault="007970A3" w:rsidP="00D97BDE">
      <w:pPr>
        <w:pStyle w:val="Prrafodelista"/>
        <w:numPr>
          <w:ilvl w:val="1"/>
          <w:numId w:val="44"/>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rPr>
        <w:t>(Demás antecedentes que se puedan generar y que justifiquen la necesidad de la suscripción del presente contrato.)</w:t>
      </w:r>
    </w:p>
    <w:p w:rsidR="007970A3" w:rsidRPr="00FB053C" w:rsidRDefault="007970A3" w:rsidP="007970A3">
      <w:pPr>
        <w:autoSpaceDE w:val="0"/>
        <w:autoSpaceDN w:val="0"/>
        <w:adjustRightInd w:val="0"/>
        <w:jc w:val="both"/>
        <w:rPr>
          <w:rFonts w:ascii="Bookman Old Style" w:hAnsi="Bookman Old Style" w:cs="Bookman Old Style"/>
          <w:b/>
          <w:bCs/>
          <w:u w:val="single"/>
          <w:lang w:val="es"/>
        </w:rPr>
      </w:pPr>
    </w:p>
    <w:p w:rsidR="007970A3" w:rsidRPr="00FB053C" w:rsidRDefault="007970A3" w:rsidP="007970A3">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TERCERA.- (DEFINICIONES)</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7970A3">
      <w:pPr>
        <w:autoSpaceDE w:val="0"/>
        <w:autoSpaceDN w:val="0"/>
        <w:adjustRightInd w:val="0"/>
        <w:jc w:val="both"/>
        <w:rPr>
          <w:rFonts w:ascii="Bookman Old Style" w:hAnsi="Bookman Old Style" w:cs="Arial"/>
        </w:rPr>
      </w:pPr>
      <w:r w:rsidRPr="00FB053C">
        <w:rPr>
          <w:rFonts w:ascii="Bookman Old Style" w:hAnsi="Bookman Old Style" w:cs="Arial"/>
        </w:rPr>
        <w:t xml:space="preserve">Las siguientes definiciones utilizadas en singular o plural, se aplicarán también a las variaciones gramaticales de los términos aquí definidos, cuando estas variaciones lleven mayúscula inicial. </w:t>
      </w:r>
    </w:p>
    <w:p w:rsidR="007970A3" w:rsidRPr="00FB053C" w:rsidRDefault="007970A3" w:rsidP="007970A3">
      <w:pPr>
        <w:autoSpaceDE w:val="0"/>
        <w:autoSpaceDN w:val="0"/>
        <w:adjustRightInd w:val="0"/>
        <w:jc w:val="both"/>
        <w:rPr>
          <w:rFonts w:ascii="Bookman Old Style" w:hAnsi="Bookman Old Style" w:cs="Bookman Old Style"/>
          <w:b/>
          <w:bCs/>
          <w:lang w:val="es"/>
        </w:rPr>
      </w:pPr>
    </w:p>
    <w:p w:rsidR="007970A3" w:rsidRPr="00FB053C" w:rsidRDefault="007970A3" w:rsidP="007970A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Capacidad de Carga.- </w:t>
      </w:r>
      <w:r w:rsidRPr="00FB053C">
        <w:rPr>
          <w:rFonts w:ascii="Bookman Old Style" w:hAnsi="Bookman Old Style" w:cs="Bookman Old Style"/>
          <w:bCs/>
          <w:lang w:val="es"/>
        </w:rPr>
        <w:t xml:space="preserve">Es la </w:t>
      </w:r>
      <w:r w:rsidRPr="00FB053C">
        <w:rPr>
          <w:rFonts w:ascii="Bookman Old Style" w:hAnsi="Bookman Old Style" w:cs="Bookman Old Style"/>
          <w:lang w:val="es"/>
        </w:rPr>
        <w:t>Carga máxima de garrafas con GLP  que el transporte pueda transportar.</w:t>
      </w:r>
    </w:p>
    <w:p w:rsidR="007970A3" w:rsidRPr="00FB053C" w:rsidRDefault="007970A3" w:rsidP="007970A3">
      <w:pPr>
        <w:autoSpaceDE w:val="0"/>
        <w:autoSpaceDN w:val="0"/>
        <w:adjustRightInd w:val="0"/>
        <w:jc w:val="both"/>
        <w:rPr>
          <w:rFonts w:ascii="Bookman Old Style" w:hAnsi="Bookman Old Style" w:cs="Bookman Old Style"/>
          <w:highlight w:val="yellow"/>
          <w:lang w:val="es"/>
        </w:rPr>
      </w:pPr>
    </w:p>
    <w:p w:rsidR="007970A3" w:rsidRPr="00FB053C" w:rsidRDefault="007970A3" w:rsidP="007970A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Contrato.- </w:t>
      </w:r>
      <w:r w:rsidRPr="00FB053C">
        <w:rPr>
          <w:rFonts w:ascii="Bookman Old Style" w:hAnsi="Bookman Old Style" w:cs="Bookman Old Style"/>
          <w:lang w:val="es"/>
        </w:rPr>
        <w:t xml:space="preserve">Son los términos y condiciones acordados en el presente documento entre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y el </w:t>
      </w:r>
      <w:r w:rsidRPr="00FB053C">
        <w:rPr>
          <w:rFonts w:ascii="Bookman Old Style" w:hAnsi="Bookman Old Style" w:cs="Bookman Old Style"/>
          <w:b/>
          <w:bCs/>
          <w:lang w:val="es"/>
        </w:rPr>
        <w:t>Transportista</w:t>
      </w:r>
      <w:r w:rsidRPr="00FB053C">
        <w:rPr>
          <w:rFonts w:ascii="Bookman Old Style" w:hAnsi="Bookman Old Style" w:cs="Bookman Old Style"/>
          <w:bCs/>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sus anexos y documentos legales y técnicos parte integrante del mismo.</w:t>
      </w:r>
    </w:p>
    <w:p w:rsidR="007970A3" w:rsidRPr="00FB053C" w:rsidRDefault="007970A3" w:rsidP="007970A3">
      <w:pPr>
        <w:autoSpaceDE w:val="0"/>
        <w:autoSpaceDN w:val="0"/>
        <w:adjustRightInd w:val="0"/>
        <w:jc w:val="both"/>
        <w:rPr>
          <w:rFonts w:ascii="Bookman Old Style" w:hAnsi="Bookman Old Style" w:cs="Bookman Old Style"/>
          <w:b/>
          <w:bCs/>
          <w:highlight w:val="yellow"/>
          <w:lang w:val="es"/>
        </w:rPr>
      </w:pPr>
    </w:p>
    <w:p w:rsidR="007970A3" w:rsidRPr="00FB053C" w:rsidRDefault="007970A3" w:rsidP="007970A3">
      <w:pPr>
        <w:autoSpaceDE w:val="0"/>
        <w:autoSpaceDN w:val="0"/>
        <w:adjustRightInd w:val="0"/>
        <w:jc w:val="both"/>
        <w:rPr>
          <w:rFonts w:ascii="Bookman Old Style" w:hAnsi="Bookman Old Style" w:cs="Bookman Old Style"/>
          <w:b/>
          <w:bCs/>
          <w:lang w:val="es"/>
        </w:rPr>
      </w:pPr>
      <w:r w:rsidRPr="00FB053C">
        <w:rPr>
          <w:rFonts w:ascii="Bookman Old Style" w:hAnsi="Bookman Old Style" w:cs="Bookman Old Style"/>
          <w:b/>
          <w:bCs/>
          <w:lang w:val="es"/>
        </w:rPr>
        <w:t xml:space="preserve">Certificado de recepción y entrega.- </w:t>
      </w:r>
      <w:r w:rsidRPr="00FB053C">
        <w:rPr>
          <w:rFonts w:ascii="Bookman Old Style" w:hAnsi="Bookman Old Style" w:cs="Bookman Old Style"/>
          <w:lang w:val="es"/>
        </w:rPr>
        <w:t xml:space="preserve">Es el documento que certifica la entrega y recepción del Producto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w:t>
      </w:r>
    </w:p>
    <w:p w:rsidR="007970A3" w:rsidRPr="00FB053C" w:rsidRDefault="007970A3" w:rsidP="007970A3">
      <w:pPr>
        <w:autoSpaceDE w:val="0"/>
        <w:autoSpaceDN w:val="0"/>
        <w:adjustRightInd w:val="0"/>
        <w:jc w:val="both"/>
        <w:rPr>
          <w:rFonts w:ascii="Bookman Old Style" w:hAnsi="Bookman Old Style" w:cs="Bookman Old Style"/>
          <w:b/>
          <w:bCs/>
          <w:lang w:val="es"/>
        </w:rPr>
      </w:pPr>
    </w:p>
    <w:p w:rsidR="007970A3" w:rsidRPr="00FB053C" w:rsidRDefault="007970A3" w:rsidP="007970A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Día.- </w:t>
      </w:r>
      <w:r w:rsidRPr="00FB053C">
        <w:rPr>
          <w:rFonts w:ascii="Bookman Old Style" w:hAnsi="Bookman Old Style" w:cs="Bookman Old Style"/>
          <w:lang w:val="es"/>
        </w:rPr>
        <w:t>Es un lapso de veinticuatro (24) horas consecutivas que comienza a las 6:00 a.m., de un día calendario y termina a las 6:00 a.m., del día siguiente del horario boliviano.</w:t>
      </w:r>
    </w:p>
    <w:p w:rsidR="007970A3" w:rsidRPr="00FB053C" w:rsidRDefault="007970A3" w:rsidP="007970A3">
      <w:pPr>
        <w:autoSpaceDE w:val="0"/>
        <w:autoSpaceDN w:val="0"/>
        <w:adjustRightInd w:val="0"/>
        <w:jc w:val="both"/>
        <w:rPr>
          <w:rFonts w:ascii="Bookman Old Style" w:hAnsi="Bookman Old Style" w:cs="Bookman Old Style"/>
          <w:highlight w:val="yellow"/>
          <w:lang w:val="es"/>
        </w:rPr>
      </w:pPr>
    </w:p>
    <w:p w:rsidR="007970A3" w:rsidRPr="00FB053C" w:rsidRDefault="007970A3" w:rsidP="007970A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Día Hábil.- </w:t>
      </w:r>
      <w:r w:rsidRPr="00FB053C">
        <w:rPr>
          <w:rFonts w:ascii="Bookman Old Style" w:hAnsi="Bookman Old Style" w:cs="Bookman Old Style"/>
          <w:bCs/>
          <w:lang w:val="es"/>
        </w:rPr>
        <w:t>Es</w:t>
      </w:r>
      <w:r w:rsidRPr="00FB053C">
        <w:rPr>
          <w:rFonts w:ascii="Bookman Old Style" w:hAnsi="Bookman Old Style" w:cs="Bookman Old Style"/>
          <w:lang w:val="es"/>
        </w:rPr>
        <w:t xml:space="preserve"> cualquier Día de la semana excepto sábado, domingo y feriados declarados por ley del Estado Plurinacional de Bolivia.</w:t>
      </w:r>
    </w:p>
    <w:p w:rsidR="007970A3" w:rsidRPr="00FB053C" w:rsidRDefault="007970A3" w:rsidP="007970A3">
      <w:pPr>
        <w:autoSpaceDE w:val="0"/>
        <w:autoSpaceDN w:val="0"/>
        <w:adjustRightInd w:val="0"/>
        <w:jc w:val="both"/>
        <w:rPr>
          <w:rFonts w:ascii="Bookman Old Style" w:hAnsi="Bookman Old Style" w:cs="Bookman Old Style"/>
          <w:highlight w:val="yellow"/>
          <w:lang w:val="es"/>
        </w:rPr>
      </w:pPr>
    </w:p>
    <w:p w:rsidR="007970A3" w:rsidRPr="00FB053C" w:rsidRDefault="007970A3" w:rsidP="007970A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Fiscal.- </w:t>
      </w:r>
      <w:r w:rsidRPr="00FB053C">
        <w:rPr>
          <w:rFonts w:ascii="Bookman Old Style" w:hAnsi="Bookman Old Style" w:cs="Bookman Old Style"/>
          <w:lang w:val="es"/>
        </w:rPr>
        <w:t xml:space="preserve">Es la persona a quien </w:t>
      </w:r>
      <w:r w:rsidRPr="00FB053C">
        <w:rPr>
          <w:rFonts w:ascii="Bookman Old Style" w:hAnsi="Bookman Old Style" w:cs="Bookman Old Style"/>
          <w:b/>
          <w:bCs/>
          <w:lang w:val="es"/>
        </w:rPr>
        <w:t>YPFB</w:t>
      </w:r>
      <w:r w:rsidRPr="00FB053C">
        <w:rPr>
          <w:rFonts w:ascii="Bookman Old Style" w:hAnsi="Bookman Old Style" w:cs="Bookman Old Style"/>
          <w:lang w:val="es"/>
        </w:rPr>
        <w:t xml:space="preserve"> le encomienda la fiscalización, control, supervisión y suscripción de los Certificados de recepción y entrega del GLP. </w:t>
      </w:r>
    </w:p>
    <w:p w:rsidR="007970A3" w:rsidRPr="00FB053C" w:rsidRDefault="007970A3" w:rsidP="007970A3">
      <w:pPr>
        <w:autoSpaceDE w:val="0"/>
        <w:autoSpaceDN w:val="0"/>
        <w:adjustRightInd w:val="0"/>
        <w:jc w:val="both"/>
        <w:rPr>
          <w:rFonts w:ascii="Bookman Old Style" w:hAnsi="Bookman Old Style" w:cs="Bookman Old Style"/>
          <w:highlight w:val="yellow"/>
          <w:lang w:val="es"/>
        </w:rPr>
      </w:pPr>
    </w:p>
    <w:p w:rsidR="007970A3" w:rsidRPr="00FB053C" w:rsidRDefault="007970A3" w:rsidP="007970A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lang w:val="es"/>
        </w:rPr>
        <w:t>Garrafa.-</w:t>
      </w:r>
      <w:r w:rsidRPr="00FB053C">
        <w:rPr>
          <w:rFonts w:ascii="Bookman Old Style" w:hAnsi="Bookman Old Style" w:cs="Bookman Old Style"/>
          <w:lang w:val="es"/>
        </w:rPr>
        <w:t xml:space="preserve"> Es el recipiente cilíndrico de acero, en el cual se puede transportar GLP. </w:t>
      </w:r>
    </w:p>
    <w:p w:rsidR="007970A3" w:rsidRPr="00FB053C" w:rsidRDefault="007970A3" w:rsidP="007970A3">
      <w:pPr>
        <w:autoSpaceDE w:val="0"/>
        <w:autoSpaceDN w:val="0"/>
        <w:adjustRightInd w:val="0"/>
        <w:jc w:val="both"/>
        <w:rPr>
          <w:rFonts w:ascii="Bookman Old Style" w:hAnsi="Bookman Old Style" w:cs="Bookman Old Style"/>
          <w:b/>
          <w:bCs/>
          <w:highlight w:val="yellow"/>
          <w:lang w:val="es"/>
        </w:rPr>
      </w:pPr>
    </w:p>
    <w:p w:rsidR="007970A3" w:rsidRPr="00FB053C" w:rsidRDefault="007970A3" w:rsidP="007970A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GLP.- </w:t>
      </w:r>
      <w:r w:rsidRPr="00FB053C">
        <w:rPr>
          <w:rFonts w:ascii="Bookman Old Style" w:hAnsi="Bookman Old Style" w:cs="Bookman Old Style"/>
          <w:bCs/>
          <w:lang w:val="es"/>
        </w:rPr>
        <w:t xml:space="preserve">Es la mezcla de propano y butano en proporciones variables. El GLP es producido en plantas y refinerías, </w:t>
      </w:r>
      <w:r w:rsidRPr="00FB053C">
        <w:rPr>
          <w:rFonts w:ascii="Bookman Old Style" w:hAnsi="Bookman Old Style" w:cs="Bookman Old Style"/>
          <w:lang w:val="es"/>
        </w:rPr>
        <w:t xml:space="preserve"> que en adelante podrá denominarse Producto.</w:t>
      </w:r>
    </w:p>
    <w:p w:rsidR="007970A3" w:rsidRPr="00FB053C" w:rsidRDefault="007970A3" w:rsidP="007970A3">
      <w:pPr>
        <w:autoSpaceDE w:val="0"/>
        <w:autoSpaceDN w:val="0"/>
        <w:adjustRightInd w:val="0"/>
        <w:jc w:val="both"/>
        <w:rPr>
          <w:rFonts w:ascii="Bookman Old Style" w:hAnsi="Bookman Old Style" w:cs="Bookman Old Style"/>
          <w:b/>
          <w:bCs/>
          <w:highlight w:val="yellow"/>
          <w:lang w:val="es"/>
        </w:rPr>
      </w:pPr>
    </w:p>
    <w:p w:rsidR="007970A3" w:rsidRPr="00FB053C" w:rsidRDefault="007970A3" w:rsidP="007970A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Ley de Hidrocarburos.- </w:t>
      </w:r>
      <w:r w:rsidRPr="00FB053C">
        <w:rPr>
          <w:rFonts w:ascii="Bookman Old Style" w:hAnsi="Bookman Old Style" w:cs="Bookman Old Style"/>
          <w:lang w:val="es"/>
        </w:rPr>
        <w:t>Es la Ley N° 3058 de fecha17 de mayo de 2005, según la misma sea modificada o cualquier norma que la sustituya.</w:t>
      </w:r>
    </w:p>
    <w:p w:rsidR="007970A3" w:rsidRPr="00FB053C" w:rsidRDefault="007970A3" w:rsidP="007970A3">
      <w:pPr>
        <w:autoSpaceDE w:val="0"/>
        <w:autoSpaceDN w:val="0"/>
        <w:adjustRightInd w:val="0"/>
        <w:jc w:val="both"/>
        <w:rPr>
          <w:rFonts w:ascii="Bookman Old Style" w:hAnsi="Bookman Old Style" w:cs="Bookman Old Style"/>
          <w:b/>
          <w:bCs/>
          <w:highlight w:val="yellow"/>
          <w:lang w:val="es"/>
        </w:rPr>
      </w:pPr>
    </w:p>
    <w:p w:rsidR="007970A3" w:rsidRPr="00FB053C" w:rsidRDefault="007970A3" w:rsidP="007970A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Medio de Transporte.- </w:t>
      </w:r>
      <w:r w:rsidRPr="00FB053C">
        <w:rPr>
          <w:rFonts w:ascii="Bookman Old Style" w:hAnsi="Bookman Old Style" w:cs="Bookman Old Style"/>
          <w:bCs/>
          <w:lang w:val="es"/>
        </w:rPr>
        <w:t xml:space="preserve">Es el </w:t>
      </w:r>
      <w:r w:rsidRPr="00FB053C">
        <w:rPr>
          <w:rFonts w:ascii="Bookman Old Style" w:hAnsi="Bookman Old Style" w:cs="Bookman Old Style"/>
          <w:lang w:val="es"/>
        </w:rPr>
        <w:t>medio de transporte terrestre, dotada de accesorios (chata) para transporte de productos derivados del petróleo que debe cumplir medidas de seguridad.</w:t>
      </w:r>
    </w:p>
    <w:p w:rsidR="007970A3" w:rsidRPr="00FB053C" w:rsidRDefault="007970A3" w:rsidP="007970A3">
      <w:pPr>
        <w:autoSpaceDE w:val="0"/>
        <w:autoSpaceDN w:val="0"/>
        <w:adjustRightInd w:val="0"/>
        <w:jc w:val="both"/>
        <w:rPr>
          <w:rFonts w:ascii="Bookman Old Style" w:hAnsi="Bookman Old Style" w:cs="Bookman Old Style"/>
          <w:b/>
          <w:bCs/>
          <w:highlight w:val="yellow"/>
          <w:lang w:val="es"/>
        </w:rPr>
      </w:pPr>
    </w:p>
    <w:p w:rsidR="007970A3" w:rsidRPr="00FB053C" w:rsidRDefault="007970A3" w:rsidP="007970A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Normativa Aplicable.- </w:t>
      </w:r>
      <w:r w:rsidRPr="00FB053C">
        <w:rPr>
          <w:rFonts w:ascii="Bookman Old Style" w:hAnsi="Bookman Old Style" w:cs="Bookman Old Style"/>
          <w:lang w:val="es"/>
        </w:rPr>
        <w:t>Son las leyes, decretos, resoluciones administrativas y demás normas emitidas por cualquier autoridad competente en el Estado Plurinacional de Bolivia, que se encuentren en vigencia en el momento de que se trate.</w:t>
      </w:r>
    </w:p>
    <w:p w:rsidR="007970A3" w:rsidRPr="00FB053C" w:rsidRDefault="007970A3" w:rsidP="007970A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Notificación fehaciente.- </w:t>
      </w:r>
      <w:r w:rsidRPr="00FB053C">
        <w:rPr>
          <w:rFonts w:ascii="Bookman Old Style" w:hAnsi="Bookman Old Style" w:cs="Bookman Old Style"/>
          <w:lang w:val="es"/>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7970A3" w:rsidRPr="00FB053C" w:rsidRDefault="007970A3" w:rsidP="007970A3">
      <w:pPr>
        <w:autoSpaceDE w:val="0"/>
        <w:autoSpaceDN w:val="0"/>
        <w:adjustRightInd w:val="0"/>
        <w:jc w:val="both"/>
        <w:rPr>
          <w:rFonts w:ascii="Bookman Old Style" w:hAnsi="Bookman Old Style" w:cs="Bookman Old Style"/>
          <w:b/>
          <w:bCs/>
          <w:highlight w:val="yellow"/>
          <w:lang w:val="es"/>
        </w:rPr>
      </w:pPr>
    </w:p>
    <w:p w:rsidR="007970A3" w:rsidRPr="00FB053C" w:rsidRDefault="007970A3" w:rsidP="007970A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Punto de Entrega.- </w:t>
      </w:r>
      <w:r w:rsidRPr="00FB053C">
        <w:rPr>
          <w:rFonts w:ascii="Bookman Old Style" w:hAnsi="Bookman Old Style" w:cs="Bookman Old Style"/>
          <w:lang w:val="es"/>
        </w:rPr>
        <w:t xml:space="preserve">Es el lugar de recepción del Producto transportado por el </w:t>
      </w:r>
      <w:r w:rsidRPr="00FB053C">
        <w:rPr>
          <w:rFonts w:ascii="Bookman Old Style" w:hAnsi="Bookman Old Style" w:cs="Arial"/>
          <w:b/>
          <w:lang w:val="es-ES_tradnl"/>
        </w:rPr>
        <w:t>Transportista</w:t>
      </w:r>
      <w:r w:rsidRPr="00FB053C">
        <w:rPr>
          <w:rFonts w:ascii="Bookman Old Style" w:hAnsi="Bookman Old Style" w:cs="Bookman Old Style"/>
          <w:bCs/>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conforme a las condiciones establecidas en el presente Contrato.</w:t>
      </w:r>
    </w:p>
    <w:p w:rsidR="007970A3" w:rsidRPr="00FB053C" w:rsidRDefault="007970A3" w:rsidP="007970A3">
      <w:pPr>
        <w:autoSpaceDE w:val="0"/>
        <w:autoSpaceDN w:val="0"/>
        <w:adjustRightInd w:val="0"/>
        <w:jc w:val="both"/>
        <w:rPr>
          <w:rFonts w:ascii="Bookman Old Style" w:hAnsi="Bookman Old Style" w:cs="Bookman Old Style"/>
          <w:highlight w:val="yellow"/>
          <w:lang w:val="es"/>
        </w:rPr>
      </w:pPr>
    </w:p>
    <w:p w:rsidR="007970A3" w:rsidRPr="00FB053C" w:rsidRDefault="007970A3" w:rsidP="007970A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Punto de Recepción.-</w:t>
      </w:r>
      <w:r w:rsidRPr="00FB053C">
        <w:rPr>
          <w:rFonts w:ascii="Bookman Old Style" w:hAnsi="Bookman Old Style" w:cs="Bookman Old Style"/>
          <w:lang w:val="es"/>
        </w:rPr>
        <w:t xml:space="preserve"> Es el lugar donde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entrega el Producto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Producto a transportar, conforme a las condiciones establecidas en el presente Contrato.</w:t>
      </w:r>
    </w:p>
    <w:p w:rsidR="007970A3" w:rsidRPr="00FB053C" w:rsidRDefault="007970A3" w:rsidP="007970A3">
      <w:pPr>
        <w:autoSpaceDE w:val="0"/>
        <w:autoSpaceDN w:val="0"/>
        <w:adjustRightInd w:val="0"/>
        <w:jc w:val="both"/>
        <w:rPr>
          <w:rFonts w:ascii="Bookman Old Style" w:hAnsi="Bookman Old Style" w:cs="Bookman Old Style"/>
          <w:highlight w:val="yellow"/>
          <w:lang w:val="es"/>
        </w:rPr>
      </w:pPr>
    </w:p>
    <w:p w:rsidR="007970A3" w:rsidRPr="00FB053C" w:rsidRDefault="007970A3" w:rsidP="007970A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Producto.-</w:t>
      </w:r>
      <w:r w:rsidRPr="00FB053C">
        <w:rPr>
          <w:rFonts w:ascii="Bookman Old Style" w:hAnsi="Bookman Old Style" w:cs="Bookman Old Style"/>
          <w:lang w:val="es"/>
        </w:rPr>
        <w:t xml:space="preserve"> Es el GLP.</w:t>
      </w:r>
    </w:p>
    <w:p w:rsidR="007970A3" w:rsidRPr="00FB053C" w:rsidRDefault="007970A3" w:rsidP="007970A3">
      <w:pPr>
        <w:autoSpaceDE w:val="0"/>
        <w:autoSpaceDN w:val="0"/>
        <w:adjustRightInd w:val="0"/>
        <w:jc w:val="both"/>
        <w:rPr>
          <w:rFonts w:ascii="Bookman Old Style" w:hAnsi="Bookman Old Style" w:cs="Bookman Old Style"/>
          <w:highlight w:val="yellow"/>
          <w:lang w:val="es"/>
        </w:rPr>
      </w:pPr>
    </w:p>
    <w:p w:rsidR="007970A3" w:rsidRPr="00FB053C" w:rsidRDefault="007970A3" w:rsidP="007970A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Servicio.- </w:t>
      </w:r>
      <w:r w:rsidRPr="00FB053C">
        <w:rPr>
          <w:rFonts w:ascii="Bookman Old Style" w:hAnsi="Bookman Old Style" w:cs="Bookman Old Style"/>
          <w:lang w:val="es"/>
        </w:rPr>
        <w:t xml:space="preserve">Es el transporte propiamente dicho, que 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se obliga a cumplir conforme a las previsiones del presente Contrato, bajo su exclusiva responsabilidad y riesgo.</w:t>
      </w:r>
    </w:p>
    <w:p w:rsidR="007970A3" w:rsidRPr="00FB053C" w:rsidRDefault="007970A3" w:rsidP="007970A3">
      <w:pPr>
        <w:autoSpaceDE w:val="0"/>
        <w:autoSpaceDN w:val="0"/>
        <w:adjustRightInd w:val="0"/>
        <w:jc w:val="both"/>
        <w:rPr>
          <w:rFonts w:ascii="Bookman Old Style" w:hAnsi="Bookman Old Style" w:cs="Bookman Old Style"/>
          <w:highlight w:val="yellow"/>
          <w:lang w:val="es"/>
        </w:rPr>
      </w:pPr>
    </w:p>
    <w:p w:rsidR="007970A3" w:rsidRPr="00FB053C" w:rsidRDefault="007970A3" w:rsidP="007970A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Transporte.- </w:t>
      </w:r>
      <w:r w:rsidRPr="00FB053C">
        <w:rPr>
          <w:rFonts w:ascii="Bookman Old Style" w:hAnsi="Bookman Old Style" w:cs="Bookman Old Style"/>
          <w:bCs/>
          <w:lang w:val="es"/>
        </w:rPr>
        <w:t xml:space="preserve">Es </w:t>
      </w:r>
      <w:r w:rsidRPr="00FB053C">
        <w:rPr>
          <w:rFonts w:ascii="Bookman Old Style" w:hAnsi="Bookman Old Style" w:cs="Bookman Old Style"/>
          <w:lang w:val="es"/>
        </w:rPr>
        <w:t>la actividad de trasladar Gas Licuado de Petróleo (GLP) en garrafas.</w:t>
      </w:r>
    </w:p>
    <w:p w:rsidR="007970A3" w:rsidRPr="00FB053C" w:rsidRDefault="007970A3" w:rsidP="007970A3">
      <w:pPr>
        <w:autoSpaceDE w:val="0"/>
        <w:autoSpaceDN w:val="0"/>
        <w:adjustRightInd w:val="0"/>
        <w:jc w:val="both"/>
        <w:rPr>
          <w:rFonts w:ascii="Bookman Old Style" w:hAnsi="Bookman Old Style" w:cs="Bookman Old Style"/>
          <w:highlight w:val="yellow"/>
          <w:lang w:val="es"/>
        </w:rPr>
      </w:pPr>
    </w:p>
    <w:p w:rsidR="007970A3" w:rsidRPr="00FB053C" w:rsidRDefault="007970A3" w:rsidP="007970A3">
      <w:pPr>
        <w:autoSpaceDE w:val="0"/>
        <w:autoSpaceDN w:val="0"/>
        <w:adjustRightInd w:val="0"/>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definiciones que se puedan generar a partir de la suscripción del presente contrato.)</w:t>
      </w:r>
    </w:p>
    <w:p w:rsidR="007970A3" w:rsidRPr="00FB053C" w:rsidRDefault="007970A3" w:rsidP="007970A3">
      <w:pPr>
        <w:autoSpaceDE w:val="0"/>
        <w:autoSpaceDN w:val="0"/>
        <w:adjustRightInd w:val="0"/>
        <w:jc w:val="both"/>
        <w:rPr>
          <w:rFonts w:ascii="Bookman Old Style" w:hAnsi="Bookman Old Style" w:cs="Bookman Old Style"/>
          <w:b/>
          <w:bCs/>
          <w:u w:val="single"/>
          <w:lang w:val="es"/>
        </w:rPr>
      </w:pPr>
    </w:p>
    <w:p w:rsidR="007970A3" w:rsidRPr="00FB053C" w:rsidRDefault="007970A3" w:rsidP="007970A3">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CUARTA.- (OBJETO DEL CONTRATO)</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7970A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lang w:val="es"/>
        </w:rPr>
        <w:t xml:space="preserve">El objeto del presente Contrato, consiste en la prestación del Servicio de Transporte Terrestre de Gas Licuado de Petróleo (GLP) en Garrafas (con y sin contenido) de propiedad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desde el Punto de Recepción hasta el Punto de Entrega, designado por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de acuerdo con lo estipulado en el presente Contrato, el mismo que en adelante se denominará el Servicio.</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7970A3">
      <w:pPr>
        <w:contextualSpacing/>
        <w:jc w:val="both"/>
        <w:rPr>
          <w:rFonts w:ascii="Bookman Old Style" w:hAnsi="Bookman Old Style"/>
          <w:b/>
          <w:color w:val="000000"/>
          <w:lang w:val="es-ES_tradnl"/>
        </w:rPr>
      </w:pPr>
      <w:r w:rsidRPr="00FB053C">
        <w:rPr>
          <w:rFonts w:ascii="Bookman Old Style" w:hAnsi="Bookman Old Style"/>
          <w:b/>
          <w:color w:val="000000"/>
          <w:lang w:val="es-ES_tradnl"/>
        </w:rPr>
        <w:t>CLÁUSULA QUINTA.- (VIGENCIA)</w:t>
      </w:r>
    </w:p>
    <w:p w:rsidR="007970A3" w:rsidRPr="00FB053C" w:rsidRDefault="007970A3" w:rsidP="007970A3">
      <w:pPr>
        <w:contextualSpacing/>
        <w:jc w:val="both"/>
        <w:rPr>
          <w:rFonts w:ascii="Bookman Old Style" w:hAnsi="Bookman Old Style"/>
          <w:b/>
          <w:color w:val="000000"/>
          <w:u w:val="single"/>
          <w:lang w:val="es-ES_tradnl"/>
        </w:rPr>
      </w:pPr>
    </w:p>
    <w:p w:rsidR="007970A3" w:rsidRPr="00FB053C" w:rsidRDefault="007970A3" w:rsidP="00D97BDE">
      <w:pPr>
        <w:pStyle w:val="Prrafodelista"/>
        <w:numPr>
          <w:ilvl w:val="1"/>
          <w:numId w:val="50"/>
        </w:numPr>
        <w:contextualSpacing/>
        <w:jc w:val="both"/>
        <w:rPr>
          <w:rFonts w:ascii="Bookman Old Style" w:hAnsi="Bookman Old Style"/>
          <w:b/>
          <w:snapToGrid w:val="0"/>
          <w:color w:val="000000"/>
        </w:rPr>
      </w:pPr>
      <w:r w:rsidRPr="00FB053C">
        <w:rPr>
          <w:rFonts w:ascii="Bookman Old Style" w:hAnsi="Bookman Old Style" w:cs="Arial"/>
        </w:rPr>
        <w:t>El</w:t>
      </w:r>
      <w:r w:rsidRPr="00FB053C">
        <w:rPr>
          <w:rFonts w:ascii="Bookman Old Style" w:hAnsi="Bookman Old Style"/>
          <w:snapToGrid w:val="0"/>
          <w:color w:val="000000"/>
        </w:rPr>
        <w:t xml:space="preserve"> presente Contrato entrará en vigencia a partir de la fecha de su suscripción,  permanecerá vigente hasta el _______________, fecha a partir de la cual dejará de tener validez y surtir efectos jurídicos entre Partes. </w:t>
      </w:r>
    </w:p>
    <w:p w:rsidR="007970A3" w:rsidRPr="00FB053C" w:rsidRDefault="007970A3" w:rsidP="007970A3">
      <w:pPr>
        <w:pStyle w:val="Prrafodelista"/>
        <w:jc w:val="both"/>
        <w:rPr>
          <w:rFonts w:ascii="Bookman Old Style" w:hAnsi="Bookman Old Style"/>
          <w:b/>
          <w:snapToGrid w:val="0"/>
          <w:color w:val="000000"/>
        </w:rPr>
      </w:pPr>
    </w:p>
    <w:p w:rsidR="007970A3" w:rsidRPr="00FB053C" w:rsidRDefault="007970A3" w:rsidP="00D97BDE">
      <w:pPr>
        <w:pStyle w:val="Prrafodelista"/>
        <w:numPr>
          <w:ilvl w:val="1"/>
          <w:numId w:val="50"/>
        </w:numPr>
        <w:contextualSpacing/>
        <w:jc w:val="both"/>
        <w:rPr>
          <w:rFonts w:ascii="Bookman Old Style" w:hAnsi="Bookman Old Style"/>
          <w:b/>
          <w:color w:val="000000"/>
        </w:rPr>
      </w:pPr>
      <w:r w:rsidRPr="00FB053C">
        <w:rPr>
          <w:rFonts w:ascii="Bookman Old Style" w:hAnsi="Bookman Old Style"/>
          <w:color w:val="000000"/>
        </w:rPr>
        <w:t xml:space="preserve">Cualquier ampliación de la vigencia del Contrato, deberá efectuarse mediante adenda, por el tiempo adicional que las Partes acuerden. </w:t>
      </w:r>
      <w:r w:rsidRPr="00FB053C">
        <w:rPr>
          <w:rFonts w:ascii="Bookman Old Style" w:hAnsi="Bookman Old Style"/>
          <w:snapToGrid w:val="0"/>
          <w:color w:val="000000"/>
        </w:rPr>
        <w:t>Para tal efecto, una de las Partes</w:t>
      </w:r>
      <w:r w:rsidRPr="00FB053C">
        <w:rPr>
          <w:rFonts w:ascii="Bookman Old Style" w:hAnsi="Bookman Old Style"/>
          <w:color w:val="000000"/>
        </w:rPr>
        <w:t xml:space="preserve"> deberá notificar a la otra Parte su voluntad de ampliar la vigencia del mismo, debiendo suscribirse la adenda antes de la finalización del Contrato</w:t>
      </w:r>
      <w:r w:rsidRPr="00FB053C">
        <w:rPr>
          <w:rFonts w:ascii="Bookman Old Style" w:hAnsi="Bookman Old Style"/>
          <w:snapToGrid w:val="0"/>
          <w:color w:val="000000"/>
        </w:rPr>
        <w:t>.</w:t>
      </w:r>
      <w:r w:rsidRPr="00FB053C">
        <w:rPr>
          <w:rFonts w:ascii="Bookman Old Style" w:hAnsi="Bookman Old Style"/>
          <w:color w:val="000000"/>
        </w:rPr>
        <w:t xml:space="preserve"> </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7970A3">
      <w:pPr>
        <w:autoSpaceDE w:val="0"/>
        <w:autoSpaceDN w:val="0"/>
        <w:adjustRightInd w:val="0"/>
        <w:jc w:val="both"/>
        <w:rPr>
          <w:rFonts w:ascii="Bookman Old Style" w:hAnsi="Bookman Old Style" w:cs="Bookman Old Style"/>
          <w:b/>
          <w:bCs/>
          <w:highlight w:val="yellow"/>
          <w:u w:val="single"/>
        </w:rPr>
      </w:pPr>
    </w:p>
    <w:p w:rsidR="007970A3" w:rsidRPr="00FB053C" w:rsidRDefault="007970A3" w:rsidP="007970A3">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SEXTA.- (CONDICIONES DEL SERVICIO)</w:t>
      </w:r>
    </w:p>
    <w:p w:rsidR="007970A3" w:rsidRPr="00FB053C" w:rsidRDefault="007970A3" w:rsidP="007970A3">
      <w:pPr>
        <w:autoSpaceDE w:val="0"/>
        <w:autoSpaceDN w:val="0"/>
        <w:adjustRightInd w:val="0"/>
        <w:jc w:val="both"/>
        <w:rPr>
          <w:rFonts w:ascii="Bookman Old Style" w:hAnsi="Bookman Old Style" w:cs="Bookman Old Style"/>
          <w:b/>
          <w:bCs/>
          <w:u w:val="single"/>
        </w:rPr>
      </w:pPr>
    </w:p>
    <w:p w:rsidR="007970A3" w:rsidRPr="00FB053C" w:rsidRDefault="007970A3" w:rsidP="00D97BDE">
      <w:pPr>
        <w:pStyle w:val="Prrafodelista"/>
        <w:numPr>
          <w:ilvl w:val="1"/>
          <w:numId w:val="51"/>
        </w:numPr>
        <w:autoSpaceDE w:val="0"/>
        <w:autoSpaceDN w:val="0"/>
        <w:adjustRightInd w:val="0"/>
        <w:contextualSpacing/>
        <w:jc w:val="both"/>
        <w:rPr>
          <w:rFonts w:ascii="Bookman Old Style" w:hAnsi="Bookman Old Style" w:cs="Bookman Old Style"/>
          <w:b/>
          <w:bCs/>
          <w:u w:val="single"/>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hará conocer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programa de carguíos de las Garrafas de GLP (llenas  o vacías) para su posterior transporte desde el Punto de Recepción  hasta el Punto de Entrega.</w:t>
      </w:r>
    </w:p>
    <w:p w:rsidR="007970A3" w:rsidRPr="00FB053C" w:rsidRDefault="007970A3" w:rsidP="007970A3">
      <w:pPr>
        <w:pStyle w:val="Prrafodelista"/>
        <w:autoSpaceDE w:val="0"/>
        <w:autoSpaceDN w:val="0"/>
        <w:adjustRightInd w:val="0"/>
        <w:ind w:left="567"/>
        <w:jc w:val="both"/>
        <w:rPr>
          <w:rFonts w:ascii="Bookman Old Style" w:hAnsi="Bookman Old Style" w:cs="Bookman Old Style"/>
          <w:highlight w:val="yellow"/>
          <w:lang w:val="es"/>
        </w:rPr>
      </w:pPr>
    </w:p>
    <w:p w:rsidR="007970A3" w:rsidRPr="00FB053C" w:rsidRDefault="007970A3" w:rsidP="00D97BDE">
      <w:pPr>
        <w:pStyle w:val="Prrafodelista"/>
        <w:numPr>
          <w:ilvl w:val="1"/>
          <w:numId w:val="51"/>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a través del jefe de zona o el funcionario designado para tal fin comunicará al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la programación del transporte con ______ (_____) Día (s) antes del inicio del primer Día Hábil del mes. En caso de no existir programación de transporte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comunicará al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con ______ (____) Día (s) de anticipación la necesidad de realizar el Servicio, indicando la cantidad de Producto a transportar.</w:t>
      </w:r>
    </w:p>
    <w:p w:rsidR="007970A3" w:rsidRPr="00FB053C" w:rsidRDefault="007970A3" w:rsidP="007970A3">
      <w:pPr>
        <w:pStyle w:val="Prrafodelista"/>
        <w:autoSpaceDE w:val="0"/>
        <w:autoSpaceDN w:val="0"/>
        <w:adjustRightInd w:val="0"/>
        <w:jc w:val="both"/>
        <w:rPr>
          <w:rFonts w:ascii="Bookman Old Style" w:hAnsi="Bookman Old Style" w:cs="Bookman Old Style"/>
          <w:bCs/>
          <w:highlight w:val="yellow"/>
          <w:lang w:val="es"/>
        </w:rPr>
      </w:pPr>
    </w:p>
    <w:p w:rsidR="007970A3" w:rsidRPr="00FB053C" w:rsidRDefault="007970A3" w:rsidP="00D97BDE">
      <w:pPr>
        <w:pStyle w:val="Prrafodelista"/>
        <w:numPr>
          <w:ilvl w:val="1"/>
          <w:numId w:val="51"/>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entregará el Producto a transportar en Garrafas de acero de GLP  al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en el Punto de Recepción, en este momento la custodia del Producto pasa a manos del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quien lo transportará y lo entregará a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o a quien éste designe en el Punto de Entrega conforme a instrucciones de </w:t>
      </w:r>
      <w:r w:rsidRPr="00FB053C">
        <w:rPr>
          <w:rFonts w:ascii="Bookman Old Style" w:hAnsi="Bookman Old Style" w:cs="Bookman Old Style"/>
          <w:b/>
          <w:bCs/>
          <w:lang w:val="es"/>
        </w:rPr>
        <w:t>YPFB</w:t>
      </w:r>
      <w:r w:rsidRPr="00FB053C">
        <w:rPr>
          <w:rFonts w:ascii="Bookman Old Style" w:hAnsi="Bookman Old Style" w:cs="Bookman Old Style"/>
          <w:bCs/>
          <w:lang w:val="es"/>
        </w:rPr>
        <w:t>.</w:t>
      </w:r>
    </w:p>
    <w:p w:rsidR="007970A3" w:rsidRPr="00FB053C" w:rsidRDefault="007970A3" w:rsidP="007970A3">
      <w:pPr>
        <w:pStyle w:val="Prrafodelista"/>
        <w:autoSpaceDE w:val="0"/>
        <w:autoSpaceDN w:val="0"/>
        <w:adjustRightInd w:val="0"/>
        <w:jc w:val="both"/>
        <w:rPr>
          <w:rFonts w:ascii="Bookman Old Style" w:hAnsi="Bookman Old Style" w:cs="Bookman Old Style"/>
          <w:bCs/>
          <w:highlight w:val="yellow"/>
          <w:lang w:val="es"/>
        </w:rPr>
      </w:pPr>
    </w:p>
    <w:p w:rsidR="007970A3" w:rsidRPr="00FB053C" w:rsidRDefault="007970A3" w:rsidP="00D97BDE">
      <w:pPr>
        <w:pStyle w:val="Prrafodelista"/>
        <w:numPr>
          <w:ilvl w:val="1"/>
          <w:numId w:val="51"/>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se hace cargo de la custodia y riesgo del Producto en todo el tramo recorrido y se responsabiliza del resguardo, así también si  las Garrafas contienen GLP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se encarga del cuidado de las Garrafas con su precinto de seguridad inviolable hasta el Punto de Entrega.</w:t>
      </w:r>
    </w:p>
    <w:p w:rsidR="007970A3" w:rsidRPr="00FB053C" w:rsidRDefault="007970A3" w:rsidP="007970A3">
      <w:pPr>
        <w:pStyle w:val="Prrafodelista"/>
        <w:autoSpaceDE w:val="0"/>
        <w:autoSpaceDN w:val="0"/>
        <w:adjustRightInd w:val="0"/>
        <w:jc w:val="both"/>
        <w:rPr>
          <w:rFonts w:ascii="Bookman Old Style" w:hAnsi="Bookman Old Style" w:cs="Bookman Old Style"/>
          <w:bCs/>
          <w:highlight w:val="yellow"/>
          <w:lang w:val="es"/>
        </w:rPr>
      </w:pPr>
    </w:p>
    <w:p w:rsidR="007970A3" w:rsidRPr="00FB053C" w:rsidRDefault="007970A3" w:rsidP="00D97BDE">
      <w:pPr>
        <w:pStyle w:val="Prrafodelista"/>
        <w:numPr>
          <w:ilvl w:val="1"/>
          <w:numId w:val="51"/>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Cuando realice el Servicio de Transporte terrestre de Garrafas de GLP para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queda prohibido de incluir en el Medio de Transporte, cualquier otro </w:t>
      </w:r>
      <w:r w:rsidRPr="00FB053C">
        <w:rPr>
          <w:rFonts w:ascii="Bookman Old Style" w:hAnsi="Bookman Old Style" w:cs="Bookman Old Style"/>
          <w:bCs/>
          <w:lang w:val="es"/>
        </w:rPr>
        <w:lastRenderedPageBreak/>
        <w:t xml:space="preserve">tipo de carga adicional. El transporte debe ser de exclusividad para </w:t>
      </w:r>
      <w:r w:rsidRPr="00FB053C">
        <w:rPr>
          <w:rFonts w:ascii="Bookman Old Style" w:hAnsi="Bookman Old Style" w:cs="Bookman Old Style"/>
          <w:b/>
          <w:bCs/>
          <w:lang w:val="es"/>
        </w:rPr>
        <w:t>YPFB</w:t>
      </w:r>
      <w:r w:rsidRPr="00FB053C">
        <w:rPr>
          <w:rFonts w:ascii="Bookman Old Style" w:hAnsi="Bookman Old Style" w:cs="Bookman Old Style"/>
          <w:bCs/>
          <w:lang w:val="es"/>
        </w:rPr>
        <w:t>, debido a que el GLP es un combustible de alto riesgo.</w:t>
      </w:r>
    </w:p>
    <w:p w:rsidR="007970A3" w:rsidRPr="00FB053C" w:rsidRDefault="007970A3" w:rsidP="007970A3">
      <w:pPr>
        <w:pStyle w:val="Prrafodelista"/>
        <w:autoSpaceDE w:val="0"/>
        <w:autoSpaceDN w:val="0"/>
        <w:adjustRightInd w:val="0"/>
        <w:jc w:val="both"/>
        <w:rPr>
          <w:rFonts w:ascii="Bookman Old Style" w:hAnsi="Bookman Old Style" w:cs="Bookman Old Style"/>
          <w:bCs/>
          <w:highlight w:val="yellow"/>
          <w:lang w:val="es"/>
        </w:rPr>
      </w:pPr>
    </w:p>
    <w:p w:rsidR="007970A3" w:rsidRPr="00FB053C" w:rsidRDefault="007970A3" w:rsidP="00D97BDE">
      <w:pPr>
        <w:pStyle w:val="Prrafodelista"/>
        <w:numPr>
          <w:ilvl w:val="1"/>
          <w:numId w:val="51"/>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Es de responsabilidad del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mantener las Garrafas de GLP precintados durante todo el trayecto hasta el Punto de Entrega.</w:t>
      </w:r>
    </w:p>
    <w:p w:rsidR="007970A3" w:rsidRPr="00FB053C" w:rsidRDefault="007970A3" w:rsidP="007970A3">
      <w:pPr>
        <w:pStyle w:val="Prrafodelista"/>
        <w:autoSpaceDE w:val="0"/>
        <w:autoSpaceDN w:val="0"/>
        <w:adjustRightInd w:val="0"/>
        <w:jc w:val="both"/>
        <w:rPr>
          <w:rFonts w:ascii="Bookman Old Style" w:hAnsi="Bookman Old Style" w:cs="Bookman Old Style"/>
          <w:bCs/>
          <w:highlight w:val="yellow"/>
          <w:lang w:val="es"/>
        </w:rPr>
      </w:pPr>
    </w:p>
    <w:p w:rsidR="007970A3" w:rsidRPr="00FB053C" w:rsidRDefault="007970A3" w:rsidP="00D97BDE">
      <w:pPr>
        <w:pStyle w:val="Prrafodelista"/>
        <w:numPr>
          <w:ilvl w:val="1"/>
          <w:numId w:val="51"/>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evaluará para considerar fallas en el engarrafado de las garrafas de GLP.</w:t>
      </w:r>
    </w:p>
    <w:p w:rsidR="007970A3" w:rsidRPr="00FB053C" w:rsidRDefault="007970A3" w:rsidP="007970A3">
      <w:pPr>
        <w:pStyle w:val="Prrafodelista"/>
        <w:autoSpaceDE w:val="0"/>
        <w:autoSpaceDN w:val="0"/>
        <w:adjustRightInd w:val="0"/>
        <w:jc w:val="both"/>
        <w:rPr>
          <w:rFonts w:ascii="Bookman Old Style" w:hAnsi="Bookman Old Style" w:cs="Bookman Old Style"/>
          <w:bCs/>
          <w:lang w:val="es"/>
        </w:rPr>
      </w:pPr>
    </w:p>
    <w:p w:rsidR="007970A3" w:rsidRPr="00FB053C" w:rsidRDefault="007970A3" w:rsidP="00D97BDE">
      <w:pPr>
        <w:pStyle w:val="Prrafodelista"/>
        <w:numPr>
          <w:ilvl w:val="1"/>
          <w:numId w:val="51"/>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Será de entera responsabilidad del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la diferencia de Garrafas, entre la cantidad de recepción y la cantidad de entrega, así como de la pérdida de las mismas.</w:t>
      </w:r>
    </w:p>
    <w:p w:rsidR="007970A3" w:rsidRPr="00FB053C" w:rsidRDefault="007970A3" w:rsidP="007970A3">
      <w:pPr>
        <w:pStyle w:val="Prrafodelista"/>
        <w:autoSpaceDE w:val="0"/>
        <w:autoSpaceDN w:val="0"/>
        <w:adjustRightInd w:val="0"/>
        <w:jc w:val="both"/>
        <w:rPr>
          <w:rFonts w:ascii="Bookman Old Style" w:hAnsi="Bookman Old Style" w:cs="Bookman Old Style"/>
          <w:bCs/>
          <w:highlight w:val="yellow"/>
          <w:lang w:val="es"/>
        </w:rPr>
      </w:pPr>
    </w:p>
    <w:p w:rsidR="007970A3" w:rsidRPr="00FB053C" w:rsidRDefault="007970A3" w:rsidP="00D97BDE">
      <w:pPr>
        <w:pStyle w:val="Prrafodelista"/>
        <w:numPr>
          <w:ilvl w:val="1"/>
          <w:numId w:val="51"/>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bCs/>
          <w:lang w:val="es"/>
        </w:rPr>
        <w:t>no reconocerá ninguna pérdida de Garrafas cuando el Transportista declare pérdidas, en caso de existir una pérdida se descontará al valor del precio final al consumidor.</w:t>
      </w:r>
    </w:p>
    <w:p w:rsidR="007970A3" w:rsidRPr="00FB053C" w:rsidRDefault="007970A3" w:rsidP="007970A3">
      <w:pPr>
        <w:pStyle w:val="Prrafodelista"/>
        <w:autoSpaceDE w:val="0"/>
        <w:autoSpaceDN w:val="0"/>
        <w:adjustRightInd w:val="0"/>
        <w:jc w:val="both"/>
        <w:rPr>
          <w:rFonts w:ascii="Bookman Old Style" w:hAnsi="Bookman Old Style" w:cs="Bookman Old Style"/>
          <w:b/>
          <w:bCs/>
          <w:lang w:val="es"/>
        </w:rPr>
      </w:pPr>
    </w:p>
    <w:p w:rsidR="007970A3" w:rsidRPr="00FB053C" w:rsidRDefault="007970A3" w:rsidP="00D97BDE">
      <w:pPr>
        <w:pStyle w:val="Prrafodelista"/>
        <w:numPr>
          <w:ilvl w:val="1"/>
          <w:numId w:val="51"/>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El carguío y </w:t>
      </w:r>
      <w:proofErr w:type="spellStart"/>
      <w:r w:rsidRPr="00FB053C">
        <w:rPr>
          <w:rFonts w:ascii="Bookman Old Style" w:hAnsi="Bookman Old Style" w:cs="Bookman Old Style"/>
          <w:bCs/>
          <w:lang w:val="es"/>
        </w:rPr>
        <w:t>descarguío</w:t>
      </w:r>
      <w:proofErr w:type="spellEnd"/>
      <w:r w:rsidRPr="00FB053C">
        <w:rPr>
          <w:rFonts w:ascii="Bookman Old Style" w:hAnsi="Bookman Old Style" w:cs="Bookman Old Style"/>
          <w:bCs/>
          <w:lang w:val="es"/>
        </w:rPr>
        <w:t xml:space="preserve"> de Garrafas al Medio de Transporte será realizado por el Transportista.</w:t>
      </w:r>
    </w:p>
    <w:p w:rsidR="007970A3" w:rsidRPr="00FB053C" w:rsidRDefault="007970A3" w:rsidP="007970A3">
      <w:pPr>
        <w:pStyle w:val="Prrafodelista"/>
        <w:autoSpaceDE w:val="0"/>
        <w:autoSpaceDN w:val="0"/>
        <w:adjustRightInd w:val="0"/>
        <w:jc w:val="both"/>
        <w:rPr>
          <w:rFonts w:ascii="Bookman Old Style" w:hAnsi="Bookman Old Style" w:cs="Bookman Old Style"/>
          <w:b/>
          <w:bCs/>
          <w:lang w:val="es"/>
        </w:rPr>
      </w:pPr>
    </w:p>
    <w:p w:rsidR="007970A3" w:rsidRPr="00FB053C" w:rsidRDefault="007970A3" w:rsidP="00D97BDE">
      <w:pPr>
        <w:pStyle w:val="Prrafodelista"/>
        <w:numPr>
          <w:ilvl w:val="1"/>
          <w:numId w:val="51"/>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bCs/>
          <w:lang w:val="es"/>
        </w:rPr>
        <w:t>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7970A3" w:rsidRPr="00FB053C" w:rsidRDefault="007970A3" w:rsidP="007970A3">
      <w:pPr>
        <w:pStyle w:val="Prrafodelista"/>
        <w:rPr>
          <w:rFonts w:ascii="Bookman Old Style" w:hAnsi="Bookman Old Style" w:cs="Bookman Old Style"/>
          <w:bCs/>
          <w:highlight w:val="yellow"/>
          <w:lang w:val="es"/>
        </w:rPr>
      </w:pPr>
    </w:p>
    <w:p w:rsidR="007970A3" w:rsidRPr="00FB053C" w:rsidRDefault="007970A3" w:rsidP="00D97BDE">
      <w:pPr>
        <w:pStyle w:val="Prrafodelista"/>
        <w:numPr>
          <w:ilvl w:val="1"/>
          <w:numId w:val="51"/>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condiciones que se puedan generar a partir de la suscripción del presente contrato.)</w:t>
      </w:r>
    </w:p>
    <w:p w:rsidR="007970A3" w:rsidRPr="00FB053C" w:rsidRDefault="007970A3" w:rsidP="007970A3">
      <w:pPr>
        <w:autoSpaceDE w:val="0"/>
        <w:autoSpaceDN w:val="0"/>
        <w:adjustRightInd w:val="0"/>
        <w:jc w:val="both"/>
        <w:rPr>
          <w:rFonts w:ascii="Bookman Old Style" w:hAnsi="Bookman Old Style" w:cs="Bookman Old Style"/>
          <w:bCs/>
          <w:lang w:val="es"/>
        </w:rPr>
      </w:pPr>
    </w:p>
    <w:p w:rsidR="007970A3" w:rsidRPr="00FB053C" w:rsidRDefault="007970A3" w:rsidP="007970A3">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SÉPTIMA.- (CONDICIONES TÉCNICAS DEL MEDIO DE TRANSPORTE)</w:t>
      </w:r>
    </w:p>
    <w:p w:rsidR="007970A3" w:rsidRPr="00FB053C" w:rsidRDefault="007970A3" w:rsidP="007970A3">
      <w:pPr>
        <w:autoSpaceDE w:val="0"/>
        <w:autoSpaceDN w:val="0"/>
        <w:adjustRightInd w:val="0"/>
        <w:jc w:val="both"/>
        <w:rPr>
          <w:rFonts w:ascii="Bookman Old Style" w:hAnsi="Bookman Old Style" w:cs="Bookman Old Style"/>
          <w:b/>
          <w:bCs/>
          <w:highlight w:val="yellow"/>
        </w:rPr>
      </w:pPr>
    </w:p>
    <w:p w:rsidR="007970A3" w:rsidRPr="00FB053C" w:rsidRDefault="007970A3" w:rsidP="007970A3">
      <w:pPr>
        <w:autoSpaceDE w:val="0"/>
        <w:autoSpaceDN w:val="0"/>
        <w:adjustRightInd w:val="0"/>
        <w:jc w:val="both"/>
        <w:rPr>
          <w:rFonts w:ascii="Bookman Old Style" w:hAnsi="Bookman Old Style" w:cs="Bookman Old Style"/>
        </w:rPr>
      </w:pP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rPr>
        <w:t xml:space="preserve"> garantiza que los Medios de Transporte que van a prestar el Servicio, cumplirán con los siguientes requisitos mínimos los mismos que son enunciativos y no limitativos:</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D97BDE">
      <w:pPr>
        <w:pStyle w:val="Prrafodelista"/>
        <w:numPr>
          <w:ilvl w:val="1"/>
          <w:numId w:val="47"/>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Los Medios de Transporte deben tener una capacidad mínima de transporte de 800 (ochocientas) garrafas de GLP.</w:t>
      </w:r>
    </w:p>
    <w:p w:rsidR="007970A3" w:rsidRPr="00FB053C" w:rsidRDefault="007970A3" w:rsidP="007970A3">
      <w:pPr>
        <w:pStyle w:val="Prrafodelista"/>
        <w:autoSpaceDE w:val="0"/>
        <w:autoSpaceDN w:val="0"/>
        <w:adjustRightInd w:val="0"/>
        <w:jc w:val="both"/>
        <w:rPr>
          <w:rFonts w:ascii="Bookman Old Style" w:hAnsi="Bookman Old Style" w:cs="Bookman Old Style"/>
        </w:rPr>
      </w:pPr>
    </w:p>
    <w:p w:rsidR="007970A3" w:rsidRPr="00FB053C" w:rsidRDefault="007970A3" w:rsidP="00D97BDE">
      <w:pPr>
        <w:pStyle w:val="Prrafodelista"/>
        <w:numPr>
          <w:ilvl w:val="1"/>
          <w:numId w:val="47"/>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 xml:space="preserve">La cantidad requerida para realizar el servicio es de ___ (________) Medios de Transporte a disposición y de exclusividad para </w:t>
      </w:r>
      <w:r w:rsidRPr="00FB053C">
        <w:rPr>
          <w:rFonts w:ascii="Bookman Old Style" w:hAnsi="Bookman Old Style" w:cs="Bookman Old Style"/>
          <w:b/>
        </w:rPr>
        <w:t>YPFB</w:t>
      </w:r>
      <w:r w:rsidRPr="00FB053C">
        <w:rPr>
          <w:rFonts w:ascii="Bookman Old Style" w:hAnsi="Bookman Old Style" w:cs="Bookman Old Style"/>
        </w:rPr>
        <w:t xml:space="preserve"> (no podrán cargar otras mercaderías).</w:t>
      </w:r>
    </w:p>
    <w:p w:rsidR="007970A3" w:rsidRPr="00FB053C" w:rsidRDefault="007970A3" w:rsidP="007970A3">
      <w:pPr>
        <w:pStyle w:val="Prrafodelista"/>
        <w:rPr>
          <w:rFonts w:ascii="Bookman Old Style" w:hAnsi="Bookman Old Style"/>
          <w:color w:val="333333"/>
        </w:rPr>
      </w:pPr>
    </w:p>
    <w:p w:rsidR="007970A3" w:rsidRPr="00FB053C" w:rsidRDefault="007970A3" w:rsidP="00D97BDE">
      <w:pPr>
        <w:pStyle w:val="Prrafodelista"/>
        <w:numPr>
          <w:ilvl w:val="1"/>
          <w:numId w:val="47"/>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En el caso de camiones deberán contener lo siguiente:</w:t>
      </w:r>
    </w:p>
    <w:p w:rsidR="007970A3" w:rsidRPr="00FB053C" w:rsidRDefault="007970A3" w:rsidP="007970A3">
      <w:pPr>
        <w:pStyle w:val="Prrafodelista"/>
        <w:rPr>
          <w:rFonts w:ascii="Bookman Old Style" w:hAnsi="Bookman Old Style" w:cs="Bookman Old Style"/>
        </w:rPr>
      </w:pPr>
    </w:p>
    <w:p w:rsidR="007970A3" w:rsidRPr="00FB053C" w:rsidRDefault="007970A3" w:rsidP="00D97BDE">
      <w:pPr>
        <w:pStyle w:val="Prrafodelista"/>
        <w:numPr>
          <w:ilvl w:val="2"/>
          <w:numId w:val="47"/>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Extintores tipo ABC o BC apto para hidrocarburos, Certificación de mantenimiento y fecha de vigencia.</w:t>
      </w:r>
    </w:p>
    <w:p w:rsidR="007970A3" w:rsidRPr="00FB053C" w:rsidRDefault="007970A3" w:rsidP="007970A3">
      <w:pPr>
        <w:pStyle w:val="Prrafodelista"/>
        <w:autoSpaceDE w:val="0"/>
        <w:autoSpaceDN w:val="0"/>
        <w:adjustRightInd w:val="0"/>
        <w:jc w:val="both"/>
        <w:rPr>
          <w:rFonts w:ascii="Bookman Old Style" w:hAnsi="Bookman Old Style" w:cs="Bookman Old Style"/>
        </w:rPr>
      </w:pPr>
    </w:p>
    <w:p w:rsidR="007970A3" w:rsidRPr="00FB053C" w:rsidRDefault="007970A3" w:rsidP="00D97BDE">
      <w:pPr>
        <w:pStyle w:val="Textoindependiente"/>
        <w:numPr>
          <w:ilvl w:val="0"/>
          <w:numId w:val="53"/>
        </w:numPr>
        <w:spacing w:after="0"/>
        <w:rPr>
          <w:rFonts w:ascii="Bookman Old Style" w:hAnsi="Bookman Old Style"/>
          <w:color w:val="333333"/>
        </w:rPr>
      </w:pPr>
      <w:r w:rsidRPr="00FB053C">
        <w:rPr>
          <w:rFonts w:ascii="Bookman Old Style" w:hAnsi="Bookman Old Style"/>
          <w:color w:val="333333"/>
        </w:rPr>
        <w:t xml:space="preserve">Dos </w:t>
      </w:r>
      <w:proofErr w:type="spellStart"/>
      <w:r w:rsidRPr="00FB053C">
        <w:rPr>
          <w:rFonts w:ascii="Bookman Old Style" w:hAnsi="Bookman Old Style"/>
          <w:color w:val="333333"/>
        </w:rPr>
        <w:t>extintores</w:t>
      </w:r>
      <w:proofErr w:type="spellEnd"/>
      <w:r w:rsidRPr="00FB053C">
        <w:rPr>
          <w:rFonts w:ascii="Bookman Old Style" w:hAnsi="Bookman Old Style"/>
          <w:color w:val="333333"/>
        </w:rPr>
        <w:t xml:space="preserve"> de 30 </w:t>
      </w:r>
      <w:proofErr w:type="spellStart"/>
      <w:r w:rsidRPr="00FB053C">
        <w:rPr>
          <w:rFonts w:ascii="Bookman Old Style" w:hAnsi="Bookman Old Style"/>
          <w:color w:val="333333"/>
        </w:rPr>
        <w:t>Lb</w:t>
      </w:r>
      <w:proofErr w:type="spellEnd"/>
      <w:r w:rsidRPr="00FB053C">
        <w:rPr>
          <w:rFonts w:ascii="Bookman Old Style" w:hAnsi="Bookman Old Style"/>
          <w:color w:val="333333"/>
        </w:rPr>
        <w:t xml:space="preserve"> en la </w:t>
      </w:r>
      <w:proofErr w:type="spellStart"/>
      <w:r w:rsidRPr="00FB053C">
        <w:rPr>
          <w:rFonts w:ascii="Bookman Old Style" w:hAnsi="Bookman Old Style"/>
          <w:color w:val="333333"/>
        </w:rPr>
        <w:t>Carrocería</w:t>
      </w:r>
      <w:proofErr w:type="spellEnd"/>
      <w:r w:rsidRPr="00FB053C">
        <w:rPr>
          <w:rFonts w:ascii="Bookman Old Style" w:hAnsi="Bookman Old Style"/>
          <w:color w:val="333333"/>
        </w:rPr>
        <w:t>.</w:t>
      </w:r>
    </w:p>
    <w:p w:rsidR="007970A3" w:rsidRPr="00FB053C" w:rsidRDefault="007970A3" w:rsidP="00D97BDE">
      <w:pPr>
        <w:pStyle w:val="Textoindependiente"/>
        <w:numPr>
          <w:ilvl w:val="0"/>
          <w:numId w:val="53"/>
        </w:numPr>
        <w:spacing w:after="0"/>
        <w:rPr>
          <w:rFonts w:ascii="Bookman Old Style" w:hAnsi="Bookman Old Style"/>
          <w:color w:val="333333"/>
        </w:rPr>
      </w:pPr>
      <w:proofErr w:type="gramStart"/>
      <w:r w:rsidRPr="00FB053C">
        <w:rPr>
          <w:rFonts w:ascii="Bookman Old Style" w:hAnsi="Bookman Old Style"/>
          <w:color w:val="333333"/>
        </w:rPr>
        <w:t>Un</w:t>
      </w:r>
      <w:proofErr w:type="gramEnd"/>
      <w:r w:rsidRPr="00FB053C">
        <w:rPr>
          <w:rFonts w:ascii="Bookman Old Style" w:hAnsi="Bookman Old Style"/>
          <w:color w:val="333333"/>
        </w:rPr>
        <w:t xml:space="preserve"> </w:t>
      </w:r>
      <w:proofErr w:type="spellStart"/>
      <w:r w:rsidRPr="00FB053C">
        <w:rPr>
          <w:rFonts w:ascii="Bookman Old Style" w:hAnsi="Bookman Old Style"/>
          <w:color w:val="333333"/>
        </w:rPr>
        <w:t>extintor</w:t>
      </w:r>
      <w:proofErr w:type="spellEnd"/>
      <w:r w:rsidRPr="00FB053C">
        <w:rPr>
          <w:rFonts w:ascii="Bookman Old Style" w:hAnsi="Bookman Old Style"/>
          <w:color w:val="333333"/>
        </w:rPr>
        <w:t xml:space="preserve"> de 20 LB en la </w:t>
      </w:r>
      <w:proofErr w:type="spellStart"/>
      <w:r w:rsidRPr="00FB053C">
        <w:rPr>
          <w:rFonts w:ascii="Bookman Old Style" w:hAnsi="Bookman Old Style"/>
          <w:color w:val="333333"/>
        </w:rPr>
        <w:t>Cabina</w:t>
      </w:r>
      <w:proofErr w:type="spellEnd"/>
      <w:r w:rsidRPr="00FB053C">
        <w:rPr>
          <w:rFonts w:ascii="Bookman Old Style" w:hAnsi="Bookman Old Style"/>
          <w:color w:val="333333"/>
        </w:rPr>
        <w:t>.</w:t>
      </w:r>
    </w:p>
    <w:p w:rsidR="007970A3" w:rsidRPr="00FB053C" w:rsidRDefault="007970A3" w:rsidP="007970A3">
      <w:pPr>
        <w:pStyle w:val="Textoindependiente"/>
        <w:spacing w:after="0"/>
        <w:ind w:left="1068"/>
        <w:rPr>
          <w:rFonts w:ascii="Bookman Old Style" w:hAnsi="Bookman Old Style"/>
          <w:color w:val="333333"/>
        </w:rPr>
      </w:pPr>
    </w:p>
    <w:p w:rsidR="007970A3" w:rsidRPr="00FB053C" w:rsidRDefault="007970A3" w:rsidP="00D97BDE">
      <w:pPr>
        <w:pStyle w:val="Prrafodelista"/>
        <w:numPr>
          <w:ilvl w:val="2"/>
          <w:numId w:val="47"/>
        </w:numPr>
        <w:autoSpaceDE w:val="0"/>
        <w:autoSpaceDN w:val="0"/>
        <w:adjustRightInd w:val="0"/>
        <w:contextualSpacing/>
        <w:jc w:val="both"/>
        <w:rPr>
          <w:rFonts w:ascii="Bookman Old Style" w:hAnsi="Bookman Old Style"/>
          <w:b/>
          <w:i/>
          <w:color w:val="333333"/>
          <w:u w:val="single"/>
        </w:rPr>
      </w:pPr>
      <w:r w:rsidRPr="00FB053C">
        <w:rPr>
          <w:rFonts w:ascii="Bookman Old Style" w:hAnsi="Bookman Old Style"/>
          <w:color w:val="333333"/>
        </w:rPr>
        <w:lastRenderedPageBreak/>
        <w:t xml:space="preserve">Aprobar las exigencias del formulario de </w:t>
      </w:r>
      <w:r w:rsidRPr="00FB053C">
        <w:rPr>
          <w:rFonts w:ascii="Bookman Old Style" w:hAnsi="Bookman Old Style"/>
          <w:b/>
          <w:i/>
          <w:color w:val="333333"/>
          <w:u w:val="single"/>
        </w:rPr>
        <w:t>“INSPECCIÓN DEL CAMIÓN”</w:t>
      </w:r>
      <w:r w:rsidRPr="00FB053C">
        <w:rPr>
          <w:rFonts w:ascii="Bookman Old Style" w:hAnsi="Bookman Old Style"/>
          <w:i/>
          <w:color w:val="333333"/>
          <w:u w:val="single"/>
        </w:rPr>
        <w:t>,</w:t>
      </w:r>
      <w:r w:rsidRPr="00FB053C">
        <w:rPr>
          <w:rFonts w:ascii="Bookman Old Style" w:hAnsi="Bookman Old Style"/>
          <w:b/>
          <w:i/>
          <w:color w:val="333333"/>
          <w:u w:val="single"/>
        </w:rPr>
        <w:t xml:space="preserve"> </w:t>
      </w:r>
      <w:r w:rsidRPr="00FB053C">
        <w:rPr>
          <w:rFonts w:ascii="Bookman Old Style" w:hAnsi="Bookman Old Style"/>
          <w:i/>
          <w:color w:val="333333"/>
        </w:rPr>
        <w:t>s</w:t>
      </w:r>
      <w:r w:rsidRPr="00FB053C">
        <w:rPr>
          <w:rFonts w:ascii="Bookman Old Style" w:hAnsi="Bookman Old Style"/>
          <w:color w:val="333333"/>
        </w:rPr>
        <w:t>egún Formulario:</w:t>
      </w:r>
    </w:p>
    <w:p w:rsidR="007970A3" w:rsidRPr="00FB053C" w:rsidRDefault="007970A3" w:rsidP="007970A3">
      <w:pPr>
        <w:pStyle w:val="Prrafodelista"/>
        <w:autoSpaceDE w:val="0"/>
        <w:autoSpaceDN w:val="0"/>
        <w:adjustRightInd w:val="0"/>
        <w:jc w:val="both"/>
        <w:rPr>
          <w:rFonts w:ascii="Bookman Old Style" w:hAnsi="Bookman Old Style"/>
          <w:b/>
          <w:i/>
          <w:color w:val="333333"/>
          <w:u w:val="single"/>
        </w:rPr>
      </w:pP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Nombre del Propietario del Camión.</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Marca del Camión.</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Modelo del Camión.</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Color de la cabina.</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Teléfono o celular Propietario.</w:t>
      </w:r>
    </w:p>
    <w:p w:rsidR="007970A3" w:rsidRPr="00FB053C" w:rsidRDefault="007970A3" w:rsidP="007970A3">
      <w:pPr>
        <w:pStyle w:val="Prrafodelista"/>
        <w:ind w:left="1134"/>
        <w:rPr>
          <w:rFonts w:ascii="Bookman Old Style" w:hAnsi="Bookman Old Style"/>
          <w:b/>
        </w:rPr>
      </w:pPr>
      <w:r w:rsidRPr="00FB053C">
        <w:rPr>
          <w:rFonts w:ascii="Bookman Old Style" w:hAnsi="Bookman Old Style"/>
          <w:b/>
        </w:rPr>
        <w:t>EQUIPO DE SEGURIDAD</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 xml:space="preserve">Arresta llamas. </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Placas de conexión a tierra de bronce.</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4 Conos.</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Extintor de PQS tipo ABC.</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Fecha de la última recarga vigente.</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1 Botiquín.</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2 Triángulos reflectores.</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4 Banderines rojos.</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Overol de algodón.</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Casco de seguridad.</w:t>
      </w:r>
    </w:p>
    <w:p w:rsidR="007970A3" w:rsidRPr="00FB053C" w:rsidRDefault="007970A3" w:rsidP="007970A3">
      <w:pPr>
        <w:pStyle w:val="Prrafodelista"/>
        <w:ind w:left="1134"/>
        <w:rPr>
          <w:rFonts w:ascii="Bookman Old Style" w:hAnsi="Bookman Old Style"/>
        </w:rPr>
      </w:pPr>
      <w:r w:rsidRPr="00FB053C">
        <w:rPr>
          <w:rFonts w:ascii="Bookman Old Style" w:hAnsi="Bookman Old Style"/>
          <w:b/>
        </w:rPr>
        <w:t xml:space="preserve">INTEGRIDAD DEL CAMIÓN </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 xml:space="preserve">Estado llantas, trilla 4 </w:t>
      </w:r>
      <w:proofErr w:type="spellStart"/>
      <w:r w:rsidRPr="00FB053C">
        <w:rPr>
          <w:rFonts w:ascii="Bookman Old Style" w:hAnsi="Bookman Old Style"/>
        </w:rPr>
        <w:t>mm.</w:t>
      </w:r>
      <w:proofErr w:type="spellEnd"/>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Tuercas de las llantas completas.</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Cinturón de seguridad.</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Cabezal de asientos.</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Llanta de auxilio.</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Gata y accesorios, llaves.</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Limpieza del vehículo.</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Integridad del camión.</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Placas delantera y trasera en su lugar.</w:t>
      </w:r>
    </w:p>
    <w:p w:rsidR="007970A3" w:rsidRPr="00FB053C" w:rsidRDefault="007970A3" w:rsidP="007970A3">
      <w:pPr>
        <w:pStyle w:val="Prrafodelista"/>
        <w:ind w:left="1134"/>
        <w:rPr>
          <w:rFonts w:ascii="Bookman Old Style" w:hAnsi="Bookman Old Style"/>
          <w:b/>
        </w:rPr>
      </w:pPr>
      <w:r w:rsidRPr="00FB053C">
        <w:rPr>
          <w:rFonts w:ascii="Bookman Old Style" w:hAnsi="Bookman Old Style"/>
          <w:b/>
        </w:rPr>
        <w:t>LUCES Y ACCESORIOS</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Media luz.</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Luz baja.</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Luz alta.</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Guiñadores delanteros (izquierdo y derecho).</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Guiñadores traseros (izquierdo y derecho).</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Luces de estacionamiento.</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Luz de freno.</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Luz de retro.</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Alarma de retroceso.</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Bocina.</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Sistema eléctrico aislado.</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 xml:space="preserve">Tapas de </w:t>
      </w:r>
      <w:proofErr w:type="spellStart"/>
      <w:r w:rsidRPr="00FB053C">
        <w:rPr>
          <w:rFonts w:ascii="Bookman Old Style" w:hAnsi="Bookman Old Style"/>
        </w:rPr>
        <w:t>stops</w:t>
      </w:r>
      <w:proofErr w:type="spellEnd"/>
      <w:r w:rsidRPr="00FB053C">
        <w:rPr>
          <w:rFonts w:ascii="Bookman Old Style" w:hAnsi="Bookman Old Style"/>
        </w:rPr>
        <w:t xml:space="preserve"> en buenas condiciones.</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Parabrisas y ventanas.</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Limpiaparabrisas.</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Espejos retrovisores (Izquierdo y Derecho).</w:t>
      </w:r>
    </w:p>
    <w:p w:rsidR="007970A3" w:rsidRPr="00FB053C" w:rsidRDefault="007970A3" w:rsidP="00D97BDE">
      <w:pPr>
        <w:pStyle w:val="Prrafodelista"/>
        <w:numPr>
          <w:ilvl w:val="0"/>
          <w:numId w:val="48"/>
        </w:numPr>
        <w:ind w:left="1134"/>
        <w:rPr>
          <w:rFonts w:ascii="Bookman Old Style" w:hAnsi="Bookman Old Style"/>
        </w:rPr>
      </w:pPr>
      <w:r w:rsidRPr="00FB053C">
        <w:rPr>
          <w:rFonts w:ascii="Bookman Old Style" w:hAnsi="Bookman Old Style"/>
        </w:rPr>
        <w:t>Batería protegida por caja aislante Goma.</w:t>
      </w:r>
    </w:p>
    <w:p w:rsidR="007970A3" w:rsidRPr="00FB053C" w:rsidRDefault="007970A3" w:rsidP="007970A3">
      <w:pPr>
        <w:pStyle w:val="Prrafodelista"/>
        <w:ind w:left="1134"/>
        <w:rPr>
          <w:rFonts w:ascii="Bookman Old Style" w:hAnsi="Bookman Old Style"/>
        </w:rPr>
      </w:pPr>
    </w:p>
    <w:p w:rsidR="007970A3" w:rsidRPr="00FB053C" w:rsidRDefault="007970A3" w:rsidP="00D97BDE">
      <w:pPr>
        <w:pStyle w:val="Prrafodelista"/>
        <w:numPr>
          <w:ilvl w:val="1"/>
          <w:numId w:val="47"/>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condiciones técnicas que se puedan generar a partir de la suscripción del presente contrato.)</w:t>
      </w:r>
    </w:p>
    <w:p w:rsidR="007970A3" w:rsidRPr="00FB053C" w:rsidRDefault="007970A3" w:rsidP="007970A3">
      <w:pPr>
        <w:autoSpaceDE w:val="0"/>
        <w:autoSpaceDN w:val="0"/>
        <w:adjustRightInd w:val="0"/>
        <w:jc w:val="both"/>
        <w:rPr>
          <w:rFonts w:ascii="Bookman Old Style" w:hAnsi="Bookman Old Style" w:cs="Bookman Old Style"/>
          <w:b/>
          <w:bCs/>
          <w:u w:val="single"/>
          <w:lang w:val="es"/>
        </w:rPr>
      </w:pPr>
    </w:p>
    <w:p w:rsidR="007970A3" w:rsidRPr="00FB053C" w:rsidRDefault="007970A3" w:rsidP="007970A3">
      <w:pPr>
        <w:autoSpaceDE w:val="0"/>
        <w:autoSpaceDN w:val="0"/>
        <w:adjustRightInd w:val="0"/>
        <w:jc w:val="both"/>
        <w:rPr>
          <w:rFonts w:ascii="Bookman Old Style" w:hAnsi="Bookman Old Style" w:cs="Bookman Old Style"/>
          <w:b/>
          <w:bCs/>
          <w:u w:val="single"/>
        </w:rPr>
      </w:pPr>
      <w:r w:rsidRPr="00FB053C">
        <w:rPr>
          <w:rFonts w:ascii="Bookman Old Style" w:hAnsi="Bookman Old Style" w:cs="Bookman Old Style"/>
          <w:b/>
          <w:bCs/>
          <w:u w:val="single"/>
        </w:rPr>
        <w:t>CLAUSULA OCTAVA.- (OBLIGACIONES DEL TRANSPORTISTA)</w:t>
      </w:r>
    </w:p>
    <w:p w:rsidR="007970A3" w:rsidRPr="00FB053C" w:rsidRDefault="007970A3" w:rsidP="007970A3">
      <w:pPr>
        <w:autoSpaceDE w:val="0"/>
        <w:autoSpaceDN w:val="0"/>
        <w:adjustRightInd w:val="0"/>
        <w:jc w:val="both"/>
        <w:rPr>
          <w:rFonts w:ascii="Bookman Old Style" w:hAnsi="Bookman Old Style" w:cs="Bookman Old Style"/>
          <w:b/>
          <w:bCs/>
        </w:rPr>
      </w:pPr>
    </w:p>
    <w:p w:rsidR="007970A3" w:rsidRPr="00FB053C" w:rsidRDefault="007970A3" w:rsidP="007970A3">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lang w:val="es"/>
        </w:rPr>
        <w:lastRenderedPageBreak/>
        <w:t>El</w:t>
      </w:r>
      <w:r w:rsidRPr="00FB053C">
        <w:rPr>
          <w:rFonts w:ascii="Bookman Old Style" w:hAnsi="Bookman Old Style" w:cs="Bookman Old Style"/>
          <w:b/>
          <w:bCs/>
          <w:lang w:val="es"/>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deberá:</w:t>
      </w:r>
    </w:p>
    <w:p w:rsidR="007970A3" w:rsidRPr="00FB053C" w:rsidRDefault="007970A3" w:rsidP="007970A3">
      <w:pPr>
        <w:autoSpaceDE w:val="0"/>
        <w:autoSpaceDN w:val="0"/>
        <w:adjustRightInd w:val="0"/>
        <w:jc w:val="both"/>
        <w:rPr>
          <w:rFonts w:ascii="Bookman Old Style" w:hAnsi="Bookman Old Style" w:cs="Bookman Old Style"/>
          <w:lang w:val="es"/>
        </w:rPr>
      </w:pPr>
    </w:p>
    <w:p w:rsidR="007970A3" w:rsidRPr="00FB053C" w:rsidRDefault="007970A3" w:rsidP="00D97BDE">
      <w:pPr>
        <w:pStyle w:val="Prrafodelista"/>
        <w:numPr>
          <w:ilvl w:val="1"/>
          <w:numId w:val="54"/>
        </w:numPr>
        <w:autoSpaceDE w:val="0"/>
        <w:autoSpaceDN w:val="0"/>
        <w:adjustRightInd w:val="0"/>
        <w:ind w:left="851" w:hanging="851"/>
        <w:contextualSpacing/>
        <w:jc w:val="both"/>
        <w:rPr>
          <w:rFonts w:ascii="Bookman Old Style" w:hAnsi="Bookman Old Style" w:cs="Bookman Old Style"/>
          <w:lang w:val="es"/>
        </w:rPr>
      </w:pPr>
      <w:r w:rsidRPr="00FB053C">
        <w:rPr>
          <w:rFonts w:ascii="Bookman Old Style" w:hAnsi="Bookman Old Style" w:cs="Bookman Old Style"/>
          <w:lang w:val="es"/>
        </w:rPr>
        <w:t>Conocer y cumplir con las regulaciones y normas sobre transporte, operación y manipuleo del Producto y Garrafas.</w:t>
      </w:r>
    </w:p>
    <w:p w:rsidR="007970A3" w:rsidRPr="00FB053C" w:rsidRDefault="007970A3" w:rsidP="007970A3">
      <w:pPr>
        <w:pStyle w:val="Prrafodelista"/>
        <w:autoSpaceDE w:val="0"/>
        <w:autoSpaceDN w:val="0"/>
        <w:adjustRightInd w:val="0"/>
        <w:ind w:left="851"/>
        <w:jc w:val="both"/>
        <w:rPr>
          <w:rFonts w:ascii="Bookman Old Style" w:hAnsi="Bookman Old Style" w:cs="Bookman Old Style"/>
          <w:lang w:val="es"/>
        </w:rPr>
      </w:pPr>
    </w:p>
    <w:p w:rsidR="007970A3" w:rsidRPr="00FB053C" w:rsidRDefault="007970A3" w:rsidP="00D97BDE">
      <w:pPr>
        <w:pStyle w:val="Prrafodelista"/>
        <w:numPr>
          <w:ilvl w:val="1"/>
          <w:numId w:val="54"/>
        </w:numPr>
        <w:autoSpaceDE w:val="0"/>
        <w:autoSpaceDN w:val="0"/>
        <w:adjustRightInd w:val="0"/>
        <w:ind w:left="851" w:hanging="851"/>
        <w:contextualSpacing/>
        <w:jc w:val="both"/>
        <w:rPr>
          <w:rFonts w:ascii="Bookman Old Style" w:hAnsi="Bookman Old Style" w:cs="Bookman Old Style"/>
          <w:lang w:val="es"/>
        </w:rPr>
      </w:pPr>
      <w:r w:rsidRPr="00FB053C">
        <w:rPr>
          <w:rFonts w:ascii="Bookman Old Style" w:hAnsi="Bookman Old Style" w:cs="Bookman Old Style"/>
          <w:lang w:val="es"/>
        </w:rPr>
        <w:t xml:space="preserve">Notificar por escrito a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con _____ (______)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7970A3" w:rsidRPr="00FB053C" w:rsidRDefault="007970A3" w:rsidP="007970A3">
      <w:pPr>
        <w:pStyle w:val="Prrafodelista"/>
        <w:rPr>
          <w:rFonts w:ascii="Bookman Old Style" w:hAnsi="Bookman Old Style" w:cs="Bookman Old Style"/>
          <w:lang w:val="es"/>
        </w:rPr>
      </w:pPr>
    </w:p>
    <w:p w:rsidR="007970A3" w:rsidRPr="00FB053C" w:rsidRDefault="007970A3" w:rsidP="00D97BDE">
      <w:pPr>
        <w:pStyle w:val="Prrafodelista"/>
        <w:numPr>
          <w:ilvl w:val="1"/>
          <w:numId w:val="54"/>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Bookman Old Style"/>
          <w:lang w:val="es"/>
        </w:rPr>
        <w:t>Contar en todo momento, con los permisos inherentes a la actividad de transporte de hidrocarburos terrestre.</w:t>
      </w:r>
    </w:p>
    <w:p w:rsidR="007970A3" w:rsidRPr="00FB053C" w:rsidRDefault="007970A3" w:rsidP="007970A3">
      <w:pPr>
        <w:pStyle w:val="Prrafodelista"/>
        <w:rPr>
          <w:rFonts w:ascii="Bookman Old Style" w:hAnsi="Bookman Old Style" w:cs="Bookman Old Style"/>
          <w:lang w:val="es"/>
        </w:rPr>
      </w:pPr>
    </w:p>
    <w:p w:rsidR="007970A3" w:rsidRPr="00FB053C" w:rsidRDefault="007970A3" w:rsidP="00D97BDE">
      <w:pPr>
        <w:pStyle w:val="Prrafodelista"/>
        <w:numPr>
          <w:ilvl w:val="1"/>
          <w:numId w:val="54"/>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Bookman Old Style"/>
          <w:lang w:val="es"/>
        </w:rPr>
        <w:t xml:space="preserve">En caso de que el Medio de Transporte sufra algún desperfecto durante la realización del transporte,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deberá solucionar el mismo, garantizando de esta manera el cumplimiento del programa acordado entre partes, asimismo el mantenimiento de los Medios de Transporte será responsabilidad del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w:t>
      </w:r>
    </w:p>
    <w:p w:rsidR="007970A3" w:rsidRPr="00FB053C" w:rsidRDefault="007970A3" w:rsidP="007970A3">
      <w:pPr>
        <w:pStyle w:val="Prrafodelista"/>
        <w:rPr>
          <w:rFonts w:ascii="Bookman Old Style" w:hAnsi="Bookman Old Style" w:cs="Bookman Old Style"/>
          <w:lang w:val="es"/>
        </w:rPr>
      </w:pPr>
    </w:p>
    <w:p w:rsidR="007970A3" w:rsidRPr="00FB053C" w:rsidRDefault="007970A3" w:rsidP="00D97BDE">
      <w:pPr>
        <w:pStyle w:val="Prrafodelista"/>
        <w:numPr>
          <w:ilvl w:val="1"/>
          <w:numId w:val="54"/>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Arial"/>
          <w:bCs/>
          <w:lang w:val="es"/>
        </w:rPr>
        <w:t>E</w:t>
      </w:r>
      <w:r w:rsidRPr="00FB053C">
        <w:rPr>
          <w:rFonts w:ascii="Bookman Old Style" w:hAnsi="Bookman Old Style" w:cs="Arial"/>
          <w:bCs/>
        </w:rPr>
        <w:t>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durante el periodo de prestación del Servicio se obliga a remitir reportes diarios sobre la ubicación de los Medios de Transporte durante la travesía de las rutas.</w:t>
      </w:r>
    </w:p>
    <w:p w:rsidR="007970A3" w:rsidRPr="00FB053C" w:rsidRDefault="007970A3" w:rsidP="007970A3">
      <w:pPr>
        <w:pStyle w:val="Prrafodelista"/>
        <w:rPr>
          <w:rFonts w:ascii="Bookman Old Style" w:hAnsi="Bookman Old Style"/>
          <w:color w:val="333333"/>
          <w:lang w:val="es"/>
        </w:rPr>
      </w:pPr>
    </w:p>
    <w:p w:rsidR="007970A3" w:rsidRPr="00FB053C" w:rsidRDefault="007970A3" w:rsidP="00D97BDE">
      <w:pPr>
        <w:pStyle w:val="Prrafodelista"/>
        <w:numPr>
          <w:ilvl w:val="1"/>
          <w:numId w:val="54"/>
        </w:numPr>
        <w:autoSpaceDE w:val="0"/>
        <w:autoSpaceDN w:val="0"/>
        <w:adjustRightInd w:val="0"/>
        <w:ind w:left="709" w:hanging="709"/>
        <w:contextualSpacing/>
        <w:jc w:val="both"/>
        <w:rPr>
          <w:rFonts w:ascii="Bookman Old Style" w:hAnsi="Bookman Old Style" w:cs="Bookman Old Style"/>
        </w:rPr>
      </w:pPr>
      <w:r w:rsidRPr="00FB053C">
        <w:rPr>
          <w:rFonts w:ascii="Bookman Old Style" w:hAnsi="Bookman Old Style"/>
          <w:color w:val="333333"/>
        </w:rPr>
        <w:t>En el caso de Transporte por camiones, el conductor deberá contar con Licencia de Conducir Categoría “C” y será responsable de:</w:t>
      </w:r>
    </w:p>
    <w:p w:rsidR="007970A3" w:rsidRPr="00FB053C" w:rsidRDefault="007970A3" w:rsidP="007970A3">
      <w:pPr>
        <w:pStyle w:val="Prrafodelista"/>
        <w:autoSpaceDE w:val="0"/>
        <w:autoSpaceDN w:val="0"/>
        <w:adjustRightInd w:val="0"/>
        <w:ind w:left="709"/>
        <w:jc w:val="both"/>
        <w:rPr>
          <w:rFonts w:ascii="Bookman Old Style" w:hAnsi="Bookman Old Style" w:cs="Bookman Old Style"/>
        </w:rPr>
      </w:pPr>
    </w:p>
    <w:p w:rsidR="007970A3" w:rsidRPr="00FB053C" w:rsidRDefault="007970A3" w:rsidP="00D97BDE">
      <w:pPr>
        <w:pStyle w:val="Prrafodelista"/>
        <w:numPr>
          <w:ilvl w:val="2"/>
          <w:numId w:val="54"/>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Controlar que ninguna persona fume dentro o alrededor del vehículo.</w:t>
      </w:r>
    </w:p>
    <w:p w:rsidR="007970A3" w:rsidRPr="00FB053C" w:rsidRDefault="007970A3" w:rsidP="007970A3">
      <w:pPr>
        <w:pStyle w:val="Prrafodelista"/>
        <w:autoSpaceDE w:val="0"/>
        <w:autoSpaceDN w:val="0"/>
        <w:adjustRightInd w:val="0"/>
        <w:ind w:left="1440"/>
        <w:jc w:val="both"/>
        <w:rPr>
          <w:rFonts w:ascii="Bookman Old Style" w:hAnsi="Bookman Old Style" w:cs="Bookman Old Style"/>
        </w:rPr>
      </w:pPr>
    </w:p>
    <w:p w:rsidR="007970A3" w:rsidRPr="00FB053C" w:rsidRDefault="007970A3" w:rsidP="00D97BDE">
      <w:pPr>
        <w:pStyle w:val="Prrafodelista"/>
        <w:numPr>
          <w:ilvl w:val="2"/>
          <w:numId w:val="54"/>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Es responsable por la seguridad y manipuleo de las garrafas  que transporta.</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D97BDE">
      <w:pPr>
        <w:pStyle w:val="Prrafodelista"/>
        <w:numPr>
          <w:ilvl w:val="2"/>
          <w:numId w:val="54"/>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Controlar la carga y descarga de garrafas, llenas o vacías y que estén apiladas  correctamente.</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D97BDE">
      <w:pPr>
        <w:pStyle w:val="Prrafodelista"/>
        <w:numPr>
          <w:ilvl w:val="2"/>
          <w:numId w:val="54"/>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Debe verificar  el cierre de las válvulas, verificado posibles fugas de gas de los cilindros.</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D97BDE">
      <w:pPr>
        <w:pStyle w:val="Prrafodelista"/>
        <w:numPr>
          <w:ilvl w:val="2"/>
          <w:numId w:val="54"/>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 xml:space="preserve">Debe realizar la inspección de camión según formulario. </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D97BDE">
      <w:pPr>
        <w:pStyle w:val="Prrafodelista"/>
        <w:numPr>
          <w:ilvl w:val="2"/>
          <w:numId w:val="54"/>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 xml:space="preserve">  Contar con la documentación SOAT. </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D97BDE">
      <w:pPr>
        <w:pStyle w:val="Prrafodelista"/>
        <w:numPr>
          <w:ilvl w:val="2"/>
          <w:numId w:val="54"/>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Inspección correspondiente de Transito.</w:t>
      </w:r>
    </w:p>
    <w:p w:rsidR="007970A3" w:rsidRPr="00FB053C" w:rsidRDefault="007970A3" w:rsidP="007970A3">
      <w:pPr>
        <w:pStyle w:val="Prrafodelista"/>
        <w:rPr>
          <w:rFonts w:ascii="Bookman Old Style" w:hAnsi="Bookman Old Style" w:cs="Bookman Old Style"/>
        </w:rPr>
      </w:pPr>
    </w:p>
    <w:p w:rsidR="007970A3" w:rsidRPr="00FB053C" w:rsidRDefault="007970A3" w:rsidP="00D97BDE">
      <w:pPr>
        <w:pStyle w:val="Textoindependiente"/>
        <w:numPr>
          <w:ilvl w:val="1"/>
          <w:numId w:val="54"/>
        </w:numPr>
        <w:spacing w:after="0"/>
        <w:ind w:left="709" w:hanging="709"/>
        <w:jc w:val="both"/>
        <w:rPr>
          <w:rFonts w:ascii="Bookman Old Style" w:hAnsi="Bookman Old Style"/>
          <w:color w:val="333333"/>
        </w:rPr>
      </w:pPr>
      <w:r w:rsidRPr="00FB053C">
        <w:rPr>
          <w:rFonts w:ascii="Bookman Old Style" w:hAnsi="Bookman Old Style"/>
          <w:color w:val="333333"/>
        </w:rPr>
        <w:t xml:space="preserve">Si se </w:t>
      </w:r>
      <w:proofErr w:type="spellStart"/>
      <w:r w:rsidRPr="00FB053C">
        <w:rPr>
          <w:rFonts w:ascii="Bookman Old Style" w:hAnsi="Bookman Old Style"/>
          <w:color w:val="333333"/>
        </w:rPr>
        <w:t>tuviera</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variaciones</w:t>
      </w:r>
      <w:proofErr w:type="spellEnd"/>
      <w:r w:rsidRPr="00FB053C">
        <w:rPr>
          <w:rFonts w:ascii="Bookman Old Style" w:hAnsi="Bookman Old Style"/>
          <w:color w:val="333333"/>
        </w:rPr>
        <w:t xml:space="preserve"> a </w:t>
      </w:r>
      <w:proofErr w:type="spellStart"/>
      <w:r w:rsidRPr="00FB053C">
        <w:rPr>
          <w:rFonts w:ascii="Bookman Old Style" w:hAnsi="Bookman Old Style"/>
          <w:color w:val="333333"/>
        </w:rPr>
        <w:t>Destino</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por</w:t>
      </w:r>
      <w:proofErr w:type="spellEnd"/>
      <w:r w:rsidRPr="00FB053C">
        <w:rPr>
          <w:rFonts w:ascii="Bookman Old Style" w:hAnsi="Bookman Old Style"/>
          <w:color w:val="333333"/>
        </w:rPr>
        <w:t xml:space="preserve"> el </w:t>
      </w:r>
      <w:proofErr w:type="spellStart"/>
      <w:r w:rsidRPr="00FB053C">
        <w:rPr>
          <w:rFonts w:ascii="Bookman Old Style" w:hAnsi="Bookman Old Style"/>
          <w:color w:val="333333"/>
        </w:rPr>
        <w:t>transporte</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vía</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terrestre</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es</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decir</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mermas</w:t>
      </w:r>
      <w:proofErr w:type="spellEnd"/>
      <w:r w:rsidRPr="00FB053C">
        <w:rPr>
          <w:rFonts w:ascii="Bookman Old Style" w:hAnsi="Bookman Old Style"/>
          <w:color w:val="333333"/>
        </w:rPr>
        <w:t xml:space="preserve"> en </w:t>
      </w:r>
      <w:proofErr w:type="spellStart"/>
      <w:r w:rsidRPr="00FB053C">
        <w:rPr>
          <w:rFonts w:ascii="Bookman Old Style" w:hAnsi="Bookman Old Style"/>
          <w:color w:val="333333"/>
        </w:rPr>
        <w:t>producto</w:t>
      </w:r>
      <w:proofErr w:type="spellEnd"/>
      <w:r w:rsidRPr="00FB053C">
        <w:rPr>
          <w:rFonts w:ascii="Bookman Old Style" w:hAnsi="Bookman Old Style"/>
          <w:color w:val="333333"/>
        </w:rPr>
        <w:t xml:space="preserve"> o </w:t>
      </w:r>
      <w:proofErr w:type="spellStart"/>
      <w:r w:rsidRPr="00FB053C">
        <w:rPr>
          <w:rFonts w:ascii="Bookman Old Style" w:hAnsi="Bookman Old Style"/>
          <w:color w:val="333333"/>
        </w:rPr>
        <w:t>garrafas</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estas</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deben</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ser</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asumidas</w:t>
      </w:r>
      <w:proofErr w:type="spellEnd"/>
      <w:r w:rsidRPr="00FB053C">
        <w:rPr>
          <w:rFonts w:ascii="Bookman Old Style" w:hAnsi="Bookman Old Style"/>
          <w:color w:val="333333"/>
        </w:rPr>
        <w:t xml:space="preserve"> y </w:t>
      </w:r>
      <w:proofErr w:type="spellStart"/>
      <w:r w:rsidRPr="00FB053C">
        <w:rPr>
          <w:rFonts w:ascii="Bookman Old Style" w:hAnsi="Bookman Old Style"/>
          <w:color w:val="333333"/>
        </w:rPr>
        <w:t>es</w:t>
      </w:r>
      <w:proofErr w:type="spellEnd"/>
      <w:r w:rsidRPr="00FB053C">
        <w:rPr>
          <w:rFonts w:ascii="Bookman Old Style" w:hAnsi="Bookman Old Style"/>
          <w:color w:val="333333"/>
        </w:rPr>
        <w:t xml:space="preserve"> de </w:t>
      </w:r>
      <w:proofErr w:type="spellStart"/>
      <w:r w:rsidRPr="00FB053C">
        <w:rPr>
          <w:rFonts w:ascii="Bookman Old Style" w:hAnsi="Bookman Old Style"/>
          <w:color w:val="333333"/>
        </w:rPr>
        <w:t>responsabilidad</w:t>
      </w:r>
      <w:proofErr w:type="spellEnd"/>
      <w:r w:rsidRPr="00FB053C">
        <w:rPr>
          <w:rFonts w:ascii="Bookman Old Style" w:hAnsi="Bookman Old Style"/>
          <w:color w:val="333333"/>
        </w:rPr>
        <w:t xml:space="preserve"> del </w:t>
      </w:r>
      <w:r w:rsidRPr="00FB053C">
        <w:rPr>
          <w:rFonts w:ascii="Bookman Old Style" w:hAnsi="Bookman Old Style" w:cs="Arial"/>
          <w:b/>
          <w:lang w:val="es-ES_tradnl"/>
        </w:rPr>
        <w:t>Transportista</w:t>
      </w:r>
      <w:r w:rsidRPr="00FB053C">
        <w:rPr>
          <w:rFonts w:ascii="Bookman Old Style" w:hAnsi="Bookman Old Style"/>
          <w:color w:val="333333"/>
        </w:rPr>
        <w:t>.</w:t>
      </w:r>
    </w:p>
    <w:p w:rsidR="007970A3" w:rsidRPr="00FB053C" w:rsidRDefault="007970A3" w:rsidP="007970A3">
      <w:pPr>
        <w:pStyle w:val="Textoindependiente"/>
        <w:spacing w:after="0"/>
        <w:ind w:left="1080"/>
        <w:rPr>
          <w:rFonts w:ascii="Bookman Old Style" w:hAnsi="Bookman Old Style"/>
          <w:color w:val="333333"/>
        </w:rPr>
      </w:pPr>
    </w:p>
    <w:p w:rsidR="007970A3" w:rsidRPr="00FB053C" w:rsidRDefault="007970A3" w:rsidP="00D97BDE">
      <w:pPr>
        <w:pStyle w:val="Textoindependiente"/>
        <w:numPr>
          <w:ilvl w:val="1"/>
          <w:numId w:val="54"/>
        </w:numPr>
        <w:spacing w:after="0"/>
        <w:ind w:left="709" w:hanging="709"/>
        <w:jc w:val="both"/>
        <w:rPr>
          <w:rFonts w:ascii="Bookman Old Style" w:hAnsi="Bookman Old Style"/>
          <w:color w:val="333333"/>
        </w:rPr>
      </w:pP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olor w:val="333333"/>
        </w:rPr>
        <w:t xml:space="preserve"> </w:t>
      </w:r>
      <w:proofErr w:type="spellStart"/>
      <w:r w:rsidRPr="00FB053C">
        <w:rPr>
          <w:rFonts w:ascii="Bookman Old Style" w:hAnsi="Bookman Old Style"/>
          <w:color w:val="333333"/>
        </w:rPr>
        <w:t>debe</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demostrar</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mediante</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fotocopias</w:t>
      </w:r>
      <w:proofErr w:type="spellEnd"/>
      <w:r w:rsidRPr="00FB053C">
        <w:rPr>
          <w:rFonts w:ascii="Bookman Old Style" w:hAnsi="Bookman Old Style"/>
          <w:color w:val="333333"/>
        </w:rPr>
        <w:t xml:space="preserve"> simples de </w:t>
      </w:r>
      <w:proofErr w:type="spellStart"/>
      <w:r w:rsidRPr="00FB053C">
        <w:rPr>
          <w:rFonts w:ascii="Bookman Old Style" w:hAnsi="Bookman Old Style"/>
          <w:color w:val="333333"/>
        </w:rPr>
        <w:t>contratos</w:t>
      </w:r>
      <w:proofErr w:type="spellEnd"/>
      <w:r w:rsidRPr="00FB053C">
        <w:rPr>
          <w:rFonts w:ascii="Bookman Old Style" w:hAnsi="Bookman Old Style"/>
          <w:color w:val="333333"/>
        </w:rPr>
        <w:t xml:space="preserve">, la </w:t>
      </w:r>
      <w:proofErr w:type="spellStart"/>
      <w:r w:rsidRPr="00FB053C">
        <w:rPr>
          <w:rFonts w:ascii="Bookman Old Style" w:hAnsi="Bookman Old Style"/>
          <w:color w:val="333333"/>
        </w:rPr>
        <w:t>experiencia</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mínima</w:t>
      </w:r>
      <w:proofErr w:type="spellEnd"/>
      <w:r w:rsidRPr="00FB053C">
        <w:rPr>
          <w:rFonts w:ascii="Bookman Old Style" w:hAnsi="Bookman Old Style"/>
          <w:color w:val="333333"/>
        </w:rPr>
        <w:t xml:space="preserve"> de 1 (un) </w:t>
      </w:r>
      <w:proofErr w:type="spellStart"/>
      <w:proofErr w:type="gramStart"/>
      <w:r w:rsidRPr="00FB053C">
        <w:rPr>
          <w:rFonts w:ascii="Bookman Old Style" w:hAnsi="Bookman Old Style"/>
          <w:color w:val="333333"/>
        </w:rPr>
        <w:t>año</w:t>
      </w:r>
      <w:proofErr w:type="spellEnd"/>
      <w:r w:rsidRPr="00FB053C">
        <w:rPr>
          <w:rFonts w:ascii="Bookman Old Style" w:hAnsi="Bookman Old Style"/>
          <w:color w:val="333333"/>
        </w:rPr>
        <w:t xml:space="preserve">  general</w:t>
      </w:r>
      <w:proofErr w:type="gramEnd"/>
      <w:r w:rsidRPr="00FB053C">
        <w:rPr>
          <w:rFonts w:ascii="Bookman Old Style" w:hAnsi="Bookman Old Style"/>
          <w:color w:val="333333"/>
        </w:rPr>
        <w:t xml:space="preserve"> de </w:t>
      </w:r>
      <w:proofErr w:type="spellStart"/>
      <w:r w:rsidRPr="00FB053C">
        <w:rPr>
          <w:rFonts w:ascii="Bookman Old Style" w:hAnsi="Bookman Old Style"/>
          <w:color w:val="333333"/>
        </w:rPr>
        <w:t>transporte</w:t>
      </w:r>
      <w:proofErr w:type="spellEnd"/>
      <w:r w:rsidRPr="00FB053C">
        <w:rPr>
          <w:rFonts w:ascii="Bookman Old Style" w:hAnsi="Bookman Old Style"/>
          <w:color w:val="333333"/>
        </w:rPr>
        <w:t xml:space="preserve"> de GLP en </w:t>
      </w:r>
      <w:proofErr w:type="spellStart"/>
      <w:r w:rsidRPr="00FB053C">
        <w:rPr>
          <w:rFonts w:ascii="Bookman Old Style" w:hAnsi="Bookman Old Style"/>
          <w:color w:val="333333"/>
        </w:rPr>
        <w:t>garrafas</w:t>
      </w:r>
      <w:proofErr w:type="spellEnd"/>
      <w:r w:rsidRPr="00FB053C">
        <w:rPr>
          <w:rFonts w:ascii="Bookman Old Style" w:hAnsi="Bookman Old Style"/>
          <w:color w:val="333333"/>
        </w:rPr>
        <w:t xml:space="preserve"> de 10 (</w:t>
      </w:r>
      <w:proofErr w:type="spellStart"/>
      <w:r w:rsidRPr="00FB053C">
        <w:rPr>
          <w:rFonts w:ascii="Bookman Old Style" w:hAnsi="Bookman Old Style"/>
          <w:color w:val="333333"/>
        </w:rPr>
        <w:t>diez</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Kilogramos</w:t>
      </w:r>
      <w:proofErr w:type="spellEnd"/>
      <w:r w:rsidRPr="00FB053C">
        <w:rPr>
          <w:rFonts w:ascii="Bookman Old Style" w:hAnsi="Bookman Old Style"/>
          <w:color w:val="333333"/>
        </w:rPr>
        <w:t>.</w:t>
      </w:r>
    </w:p>
    <w:p w:rsidR="007970A3" w:rsidRPr="00FB053C" w:rsidRDefault="007970A3" w:rsidP="007970A3">
      <w:pPr>
        <w:pStyle w:val="Textoindependiente"/>
        <w:spacing w:after="0"/>
        <w:ind w:left="1080"/>
        <w:jc w:val="both"/>
        <w:rPr>
          <w:rFonts w:ascii="Bookman Old Style" w:hAnsi="Bookman Old Style"/>
          <w:color w:val="333333"/>
        </w:rPr>
      </w:pPr>
    </w:p>
    <w:p w:rsidR="007970A3" w:rsidRPr="00FB053C" w:rsidRDefault="007970A3" w:rsidP="00D97BDE">
      <w:pPr>
        <w:pStyle w:val="Textoindependiente"/>
        <w:numPr>
          <w:ilvl w:val="1"/>
          <w:numId w:val="54"/>
        </w:numPr>
        <w:spacing w:after="0"/>
        <w:ind w:left="709" w:hanging="709"/>
        <w:jc w:val="both"/>
        <w:rPr>
          <w:rFonts w:ascii="Bookman Old Style" w:hAnsi="Bookman Old Style"/>
          <w:color w:val="333333"/>
        </w:rPr>
      </w:pPr>
      <w:r w:rsidRPr="00FB053C">
        <w:rPr>
          <w:rFonts w:ascii="Bookman Old Style" w:hAnsi="Bookman Old Style"/>
          <w:color w:val="333333"/>
        </w:rPr>
        <w:t xml:space="preserve">El </w:t>
      </w:r>
      <w:proofErr w:type="spellStart"/>
      <w:r w:rsidRPr="00FB053C">
        <w:rPr>
          <w:rFonts w:ascii="Bookman Old Style" w:hAnsi="Bookman Old Style"/>
          <w:color w:val="333333"/>
        </w:rPr>
        <w:t>proponente</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adjudicado</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una</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vez</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recibida</w:t>
      </w:r>
      <w:proofErr w:type="spellEnd"/>
      <w:r w:rsidRPr="00FB053C">
        <w:rPr>
          <w:rFonts w:ascii="Bookman Old Style" w:hAnsi="Bookman Old Style"/>
          <w:color w:val="333333"/>
        </w:rPr>
        <w:t xml:space="preserve"> la </w:t>
      </w:r>
      <w:proofErr w:type="spellStart"/>
      <w:r w:rsidRPr="00FB053C">
        <w:rPr>
          <w:rFonts w:ascii="Bookman Old Style" w:hAnsi="Bookman Old Style"/>
          <w:color w:val="333333"/>
        </w:rPr>
        <w:t>notificación</w:t>
      </w:r>
      <w:proofErr w:type="spellEnd"/>
      <w:r w:rsidRPr="00FB053C">
        <w:rPr>
          <w:rFonts w:ascii="Bookman Old Style" w:hAnsi="Bookman Old Style"/>
          <w:color w:val="333333"/>
        </w:rPr>
        <w:t xml:space="preserve"> de </w:t>
      </w:r>
      <w:proofErr w:type="spellStart"/>
      <w:r w:rsidRPr="00FB053C">
        <w:rPr>
          <w:rFonts w:ascii="Bookman Old Style" w:hAnsi="Bookman Old Style"/>
          <w:color w:val="333333"/>
        </w:rPr>
        <w:t>adjudicación</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deberá</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designar</w:t>
      </w:r>
      <w:proofErr w:type="spellEnd"/>
      <w:r w:rsidRPr="00FB053C">
        <w:rPr>
          <w:rFonts w:ascii="Bookman Old Style" w:hAnsi="Bookman Old Style"/>
          <w:color w:val="333333"/>
        </w:rPr>
        <w:t xml:space="preserve"> </w:t>
      </w:r>
      <w:proofErr w:type="gramStart"/>
      <w:r w:rsidRPr="00FB053C">
        <w:rPr>
          <w:rFonts w:ascii="Bookman Old Style" w:hAnsi="Bookman Old Style"/>
          <w:color w:val="333333"/>
        </w:rPr>
        <w:t>un</w:t>
      </w:r>
      <w:proofErr w:type="gramEnd"/>
      <w:r w:rsidRPr="00FB053C">
        <w:rPr>
          <w:rFonts w:ascii="Bookman Old Style" w:hAnsi="Bookman Old Style"/>
          <w:color w:val="333333"/>
        </w:rPr>
        <w:t xml:space="preserve"> </w:t>
      </w:r>
      <w:proofErr w:type="spellStart"/>
      <w:r w:rsidRPr="00FB053C">
        <w:rPr>
          <w:rFonts w:ascii="Bookman Old Style" w:hAnsi="Bookman Old Style"/>
          <w:color w:val="333333"/>
        </w:rPr>
        <w:t>agente</w:t>
      </w:r>
      <w:proofErr w:type="spellEnd"/>
      <w:r w:rsidRPr="00FB053C">
        <w:rPr>
          <w:rFonts w:ascii="Bookman Old Style" w:hAnsi="Bookman Old Style"/>
          <w:color w:val="333333"/>
        </w:rPr>
        <w:t xml:space="preserve"> de </w:t>
      </w:r>
      <w:proofErr w:type="spellStart"/>
      <w:r w:rsidRPr="00FB053C">
        <w:rPr>
          <w:rFonts w:ascii="Bookman Old Style" w:hAnsi="Bookman Old Style"/>
          <w:color w:val="333333"/>
        </w:rPr>
        <w:t>servicio</w:t>
      </w:r>
      <w:proofErr w:type="spellEnd"/>
      <w:r w:rsidRPr="00FB053C">
        <w:rPr>
          <w:rFonts w:ascii="Bookman Old Style" w:hAnsi="Bookman Old Style"/>
          <w:color w:val="333333"/>
        </w:rPr>
        <w:t xml:space="preserve"> de </w:t>
      </w:r>
      <w:proofErr w:type="spellStart"/>
      <w:r w:rsidRPr="00FB053C">
        <w:rPr>
          <w:rFonts w:ascii="Bookman Old Style" w:hAnsi="Bookman Old Style"/>
          <w:color w:val="333333"/>
        </w:rPr>
        <w:t>su</w:t>
      </w:r>
      <w:proofErr w:type="spellEnd"/>
      <w:r w:rsidRPr="00FB053C">
        <w:rPr>
          <w:rFonts w:ascii="Bookman Old Style" w:hAnsi="Bookman Old Style"/>
          <w:color w:val="333333"/>
        </w:rPr>
        <w:t xml:space="preserve"> personal en </w:t>
      </w:r>
      <w:proofErr w:type="spellStart"/>
      <w:r w:rsidRPr="00FB053C">
        <w:rPr>
          <w:rFonts w:ascii="Bookman Old Style" w:hAnsi="Bookman Old Style"/>
          <w:color w:val="333333"/>
        </w:rPr>
        <w:t>planta</w:t>
      </w:r>
      <w:proofErr w:type="spellEnd"/>
      <w:r w:rsidRPr="00FB053C">
        <w:rPr>
          <w:rFonts w:ascii="Bookman Old Style" w:hAnsi="Bookman Old Style"/>
          <w:color w:val="333333"/>
        </w:rPr>
        <w:t xml:space="preserve">, con el </w:t>
      </w:r>
      <w:proofErr w:type="spellStart"/>
      <w:r w:rsidRPr="00FB053C">
        <w:rPr>
          <w:rFonts w:ascii="Bookman Old Style" w:hAnsi="Bookman Old Style"/>
          <w:color w:val="333333"/>
        </w:rPr>
        <w:t>objeto</w:t>
      </w:r>
      <w:proofErr w:type="spellEnd"/>
      <w:r w:rsidRPr="00FB053C">
        <w:rPr>
          <w:rFonts w:ascii="Bookman Old Style" w:hAnsi="Bookman Old Style"/>
          <w:color w:val="333333"/>
        </w:rPr>
        <w:t xml:space="preserve"> de </w:t>
      </w:r>
      <w:proofErr w:type="spellStart"/>
      <w:r w:rsidRPr="00FB053C">
        <w:rPr>
          <w:rFonts w:ascii="Bookman Old Style" w:hAnsi="Bookman Old Style"/>
          <w:color w:val="333333"/>
        </w:rPr>
        <w:t>coordinar</w:t>
      </w:r>
      <w:proofErr w:type="spellEnd"/>
      <w:r w:rsidRPr="00FB053C">
        <w:rPr>
          <w:rFonts w:ascii="Bookman Old Style" w:hAnsi="Bookman Old Style"/>
          <w:color w:val="333333"/>
        </w:rPr>
        <w:t xml:space="preserve"> la </w:t>
      </w:r>
      <w:proofErr w:type="spellStart"/>
      <w:r w:rsidRPr="00FB053C">
        <w:rPr>
          <w:rFonts w:ascii="Bookman Old Style" w:hAnsi="Bookman Old Style"/>
          <w:color w:val="333333"/>
        </w:rPr>
        <w:lastRenderedPageBreak/>
        <w:t>disponibilidad</w:t>
      </w:r>
      <w:proofErr w:type="spellEnd"/>
      <w:r w:rsidRPr="00FB053C">
        <w:rPr>
          <w:rFonts w:ascii="Bookman Old Style" w:hAnsi="Bookman Old Style"/>
          <w:color w:val="333333"/>
        </w:rPr>
        <w:t xml:space="preserve"> de los </w:t>
      </w:r>
      <w:proofErr w:type="spellStart"/>
      <w:r w:rsidRPr="00FB053C">
        <w:rPr>
          <w:rFonts w:ascii="Bookman Old Style" w:hAnsi="Bookman Old Style"/>
          <w:color w:val="333333"/>
        </w:rPr>
        <w:t>camiones</w:t>
      </w:r>
      <w:proofErr w:type="spellEnd"/>
      <w:r w:rsidRPr="00FB053C">
        <w:rPr>
          <w:rFonts w:ascii="Bookman Old Style" w:hAnsi="Bookman Old Style"/>
          <w:color w:val="333333"/>
        </w:rPr>
        <w:t xml:space="preserve"> a </w:t>
      </w:r>
      <w:proofErr w:type="spellStart"/>
      <w:r w:rsidRPr="00FB053C">
        <w:rPr>
          <w:rFonts w:ascii="Bookman Old Style" w:hAnsi="Bookman Old Style"/>
          <w:color w:val="333333"/>
        </w:rPr>
        <w:t>solicitud</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por</w:t>
      </w:r>
      <w:proofErr w:type="spellEnd"/>
      <w:r w:rsidRPr="00FB053C">
        <w:rPr>
          <w:rFonts w:ascii="Bookman Old Style" w:hAnsi="Bookman Old Style"/>
          <w:color w:val="333333"/>
        </w:rPr>
        <w:t xml:space="preserve"> </w:t>
      </w:r>
      <w:r w:rsidRPr="00FB053C">
        <w:rPr>
          <w:rFonts w:ascii="Bookman Old Style" w:hAnsi="Bookman Old Style"/>
          <w:b/>
          <w:color w:val="333333"/>
        </w:rPr>
        <w:t>YPFB</w:t>
      </w:r>
      <w:r w:rsidRPr="00FB053C">
        <w:rPr>
          <w:rFonts w:ascii="Bookman Old Style" w:hAnsi="Bookman Old Style"/>
          <w:color w:val="333333"/>
        </w:rPr>
        <w:t xml:space="preserve">, </w:t>
      </w:r>
      <w:proofErr w:type="spellStart"/>
      <w:r w:rsidRPr="00FB053C">
        <w:rPr>
          <w:rFonts w:ascii="Bookman Old Style" w:hAnsi="Bookman Old Style"/>
          <w:color w:val="333333"/>
        </w:rPr>
        <w:t>cuyo</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nombre</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deberá</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hacer</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conocer</w:t>
      </w:r>
      <w:proofErr w:type="spellEnd"/>
      <w:r w:rsidRPr="00FB053C">
        <w:rPr>
          <w:rFonts w:ascii="Bookman Old Style" w:hAnsi="Bookman Old Style"/>
          <w:color w:val="333333"/>
        </w:rPr>
        <w:t xml:space="preserve"> </w:t>
      </w:r>
      <w:proofErr w:type="spellStart"/>
      <w:r w:rsidRPr="00FB053C">
        <w:rPr>
          <w:rFonts w:ascii="Bookman Old Style" w:hAnsi="Bookman Old Style"/>
          <w:color w:val="333333"/>
        </w:rPr>
        <w:t>mediante</w:t>
      </w:r>
      <w:proofErr w:type="spellEnd"/>
      <w:r w:rsidRPr="00FB053C">
        <w:rPr>
          <w:rFonts w:ascii="Bookman Old Style" w:hAnsi="Bookman Old Style"/>
          <w:color w:val="333333"/>
        </w:rPr>
        <w:t xml:space="preserve"> nota </w:t>
      </w:r>
      <w:proofErr w:type="spellStart"/>
      <w:r w:rsidRPr="00FB053C">
        <w:rPr>
          <w:rFonts w:ascii="Bookman Old Style" w:hAnsi="Bookman Old Style"/>
          <w:color w:val="333333"/>
        </w:rPr>
        <w:t>escrita</w:t>
      </w:r>
      <w:proofErr w:type="spellEnd"/>
      <w:r w:rsidRPr="00FB053C">
        <w:rPr>
          <w:rFonts w:ascii="Bookman Old Style" w:hAnsi="Bookman Old Style"/>
          <w:color w:val="333333"/>
        </w:rPr>
        <w:t xml:space="preserve"> con </w:t>
      </w:r>
      <w:proofErr w:type="spellStart"/>
      <w:r w:rsidRPr="00FB053C">
        <w:rPr>
          <w:rFonts w:ascii="Bookman Old Style" w:hAnsi="Bookman Old Style"/>
          <w:color w:val="333333"/>
        </w:rPr>
        <w:t>anticipación</w:t>
      </w:r>
      <w:proofErr w:type="spellEnd"/>
      <w:r w:rsidRPr="00FB053C">
        <w:rPr>
          <w:rFonts w:ascii="Bookman Old Style" w:hAnsi="Bookman Old Style"/>
          <w:color w:val="333333"/>
        </w:rPr>
        <w:t xml:space="preserve"> a la firma del </w:t>
      </w:r>
      <w:proofErr w:type="spellStart"/>
      <w:r w:rsidRPr="00FB053C">
        <w:rPr>
          <w:rFonts w:ascii="Bookman Old Style" w:hAnsi="Bookman Old Style"/>
          <w:color w:val="333333"/>
        </w:rPr>
        <w:t>contrato</w:t>
      </w:r>
      <w:proofErr w:type="spellEnd"/>
      <w:r w:rsidRPr="00FB053C">
        <w:rPr>
          <w:rFonts w:ascii="Bookman Old Style" w:hAnsi="Bookman Old Style"/>
          <w:color w:val="333333"/>
        </w:rPr>
        <w:t>.</w:t>
      </w:r>
    </w:p>
    <w:p w:rsidR="007970A3" w:rsidRPr="00FB053C" w:rsidRDefault="007970A3" w:rsidP="007970A3">
      <w:pPr>
        <w:pStyle w:val="Textoindependiente"/>
        <w:spacing w:after="0"/>
        <w:rPr>
          <w:rFonts w:ascii="Bookman Old Style" w:hAnsi="Bookman Old Style"/>
          <w:color w:val="333333"/>
        </w:rPr>
      </w:pPr>
    </w:p>
    <w:p w:rsidR="007970A3" w:rsidRPr="00FB053C" w:rsidRDefault="007970A3" w:rsidP="00D97BDE">
      <w:pPr>
        <w:pStyle w:val="Prrafodelista"/>
        <w:numPr>
          <w:ilvl w:val="1"/>
          <w:numId w:val="54"/>
        </w:numPr>
        <w:autoSpaceDE w:val="0"/>
        <w:autoSpaceDN w:val="0"/>
        <w:adjustRightInd w:val="0"/>
        <w:ind w:left="709" w:hanging="709"/>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obligaciones que se puedan generar a partir de la suscripción del presente contrato.)</w:t>
      </w:r>
    </w:p>
    <w:p w:rsidR="007970A3" w:rsidRPr="00FB053C" w:rsidRDefault="007970A3" w:rsidP="007970A3">
      <w:pPr>
        <w:pStyle w:val="Textoindependiente"/>
        <w:spacing w:after="0"/>
        <w:ind w:left="1080"/>
        <w:rPr>
          <w:rFonts w:ascii="Bookman Old Style" w:hAnsi="Bookman Old Style"/>
          <w:color w:val="333333"/>
        </w:rPr>
      </w:pPr>
    </w:p>
    <w:p w:rsidR="007970A3" w:rsidRPr="00FB053C" w:rsidRDefault="007970A3" w:rsidP="007970A3">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NOVENA.- (GARANTÍA DE CUMPLIMIENTO DE CONTRATO)</w:t>
      </w:r>
    </w:p>
    <w:p w:rsidR="007970A3" w:rsidRPr="00FB053C" w:rsidRDefault="007970A3" w:rsidP="007970A3">
      <w:pPr>
        <w:autoSpaceDE w:val="0"/>
        <w:autoSpaceDN w:val="0"/>
        <w:adjustRightInd w:val="0"/>
        <w:ind w:right="29"/>
        <w:jc w:val="both"/>
        <w:rPr>
          <w:rFonts w:ascii="Bookman Old Style" w:hAnsi="Bookman Old Style" w:cs="Bookman Old Style"/>
          <w:b/>
          <w:bCs/>
          <w:color w:val="000000"/>
          <w:u w:val="single"/>
        </w:rPr>
      </w:pPr>
    </w:p>
    <w:p w:rsidR="007970A3" w:rsidRPr="00FB053C" w:rsidRDefault="007970A3" w:rsidP="007970A3">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t>(OPCIÓN 1)</w:t>
      </w:r>
    </w:p>
    <w:p w:rsidR="007970A3" w:rsidRPr="00FB053C" w:rsidRDefault="007970A3" w:rsidP="007970A3">
      <w:pPr>
        <w:autoSpaceDE w:val="0"/>
        <w:autoSpaceDN w:val="0"/>
        <w:adjustRightInd w:val="0"/>
        <w:ind w:right="29"/>
        <w:jc w:val="both"/>
        <w:rPr>
          <w:rFonts w:ascii="Bookman Old Style" w:hAnsi="Bookman Old Style" w:cs="Bookman Old Style"/>
          <w:b/>
          <w:bCs/>
          <w:color w:val="000000"/>
          <w:u w:val="single"/>
          <w:lang w:val="es"/>
        </w:rPr>
      </w:pPr>
    </w:p>
    <w:p w:rsidR="007970A3" w:rsidRPr="00FB053C" w:rsidRDefault="007970A3" w:rsidP="00D97BDE">
      <w:pPr>
        <w:pStyle w:val="Prrafodelista"/>
        <w:numPr>
          <w:ilvl w:val="1"/>
          <w:numId w:val="55"/>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Transportista otorgará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w:t>
      </w:r>
      <w:r w:rsidRPr="009C542B">
        <w:rPr>
          <w:rFonts w:ascii="Bookman Old Style" w:hAnsi="Bookman Old Style" w:cs="Arial"/>
          <w:bCs/>
        </w:rPr>
        <w:t>del valor total del Contrato,</w:t>
      </w:r>
      <w:r w:rsidRPr="00FB053C">
        <w:rPr>
          <w:rFonts w:ascii="Bookman Old Style" w:hAnsi="Bookman Old Style" w:cs="Arial"/>
          <w:bCs/>
        </w:rPr>
        <w:t xml:space="preserve"> es decir, Bs. ______________ (______________Bolivianos). </w:t>
      </w:r>
    </w:p>
    <w:p w:rsidR="007970A3" w:rsidRPr="00FB053C" w:rsidRDefault="007970A3" w:rsidP="007970A3">
      <w:pPr>
        <w:pStyle w:val="Prrafodelista"/>
        <w:autoSpaceDE w:val="0"/>
        <w:autoSpaceDN w:val="0"/>
        <w:adjustRightInd w:val="0"/>
        <w:jc w:val="both"/>
        <w:rPr>
          <w:rFonts w:ascii="Bookman Old Style" w:hAnsi="Bookman Old Style" w:cs="Arial"/>
          <w:bCs/>
        </w:rPr>
      </w:pPr>
    </w:p>
    <w:p w:rsidR="007970A3" w:rsidRPr="00FB053C" w:rsidRDefault="007970A3" w:rsidP="00D97BDE">
      <w:pPr>
        <w:pStyle w:val="Prrafodelista"/>
        <w:numPr>
          <w:ilvl w:val="1"/>
          <w:numId w:val="55"/>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La Garantía deberá ser presentada al </w:t>
      </w:r>
      <w:r w:rsidRPr="00FB053C">
        <w:rPr>
          <w:rFonts w:ascii="Bookman Old Style" w:hAnsi="Bookman Old Style" w:cs="Arial"/>
          <w:b/>
          <w:bCs/>
        </w:rPr>
        <w:t>YPFB</w:t>
      </w:r>
      <w:r w:rsidRPr="00FB053C">
        <w:rPr>
          <w:rFonts w:ascii="Bookman Old Style" w:hAnsi="Bookman Old Style" w:cs="Arial"/>
          <w:bCs/>
        </w:rPr>
        <w:t xml:space="preserve"> por el </w:t>
      </w:r>
      <w:r w:rsidRPr="00FB053C">
        <w:rPr>
          <w:rFonts w:ascii="Bookman Old Style" w:hAnsi="Bookman Old Style" w:cs="Arial"/>
          <w:b/>
          <w:bCs/>
        </w:rPr>
        <w:t>Transportista</w:t>
      </w:r>
      <w:r w:rsidRPr="00FB053C">
        <w:rPr>
          <w:rFonts w:ascii="Bookman Old Style" w:hAnsi="Bookman Old Style" w:cs="Arial"/>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7970A3" w:rsidRPr="00FB053C" w:rsidRDefault="007970A3" w:rsidP="007970A3">
      <w:pPr>
        <w:autoSpaceDE w:val="0"/>
        <w:autoSpaceDN w:val="0"/>
        <w:adjustRightInd w:val="0"/>
        <w:jc w:val="both"/>
        <w:rPr>
          <w:rFonts w:ascii="Bookman Old Style" w:hAnsi="Bookman Old Style" w:cs="Arial"/>
          <w:bCs/>
        </w:rPr>
      </w:pPr>
    </w:p>
    <w:p w:rsidR="007970A3" w:rsidRPr="00FB053C" w:rsidRDefault="007970A3" w:rsidP="00D97BDE">
      <w:pPr>
        <w:pStyle w:val="Prrafodelista"/>
        <w:numPr>
          <w:ilvl w:val="1"/>
          <w:numId w:val="55"/>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Transportista, tiene la obligación de mantener actualizada la garantía de cumplimiento de contrato, cuantas veces lo requiera por razones justificadas el </w:t>
      </w:r>
      <w:r w:rsidRPr="00FB053C">
        <w:rPr>
          <w:rFonts w:ascii="Bookman Old Style" w:hAnsi="Bookman Old Style" w:cs="Arial"/>
          <w:b/>
          <w:bCs/>
        </w:rPr>
        <w:t>YPFB</w:t>
      </w:r>
      <w:r w:rsidRPr="00FB053C">
        <w:rPr>
          <w:rFonts w:ascii="Bookman Old Style" w:hAnsi="Bookman Old Style" w:cs="Arial"/>
          <w:bCs/>
        </w:rPr>
        <w:t>.</w:t>
      </w:r>
    </w:p>
    <w:p w:rsidR="007970A3" w:rsidRPr="00FB053C" w:rsidRDefault="007970A3" w:rsidP="007970A3">
      <w:pPr>
        <w:autoSpaceDE w:val="0"/>
        <w:autoSpaceDN w:val="0"/>
        <w:adjustRightInd w:val="0"/>
        <w:jc w:val="both"/>
        <w:rPr>
          <w:rFonts w:ascii="Bookman Old Style" w:hAnsi="Bookman Old Style" w:cs="Arial"/>
          <w:bCs/>
        </w:rPr>
      </w:pPr>
    </w:p>
    <w:p w:rsidR="007970A3" w:rsidRPr="00FB053C" w:rsidRDefault="007970A3" w:rsidP="00D97BDE">
      <w:pPr>
        <w:pStyle w:val="Prrafodelista"/>
        <w:numPr>
          <w:ilvl w:val="1"/>
          <w:numId w:val="55"/>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y 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7970A3" w:rsidRPr="00FB053C" w:rsidRDefault="007970A3" w:rsidP="007970A3">
      <w:pPr>
        <w:pStyle w:val="Prrafodelista"/>
        <w:autoSpaceDE w:val="0"/>
        <w:autoSpaceDN w:val="0"/>
        <w:adjustRightInd w:val="0"/>
        <w:jc w:val="both"/>
        <w:rPr>
          <w:rFonts w:ascii="Bookman Old Style" w:hAnsi="Bookman Old Style" w:cs="Arial"/>
          <w:bCs/>
        </w:rPr>
      </w:pPr>
    </w:p>
    <w:p w:rsidR="007970A3" w:rsidRPr="00FB053C" w:rsidRDefault="007970A3" w:rsidP="00D97BDE">
      <w:pPr>
        <w:pStyle w:val="Prrafodelista"/>
        <w:numPr>
          <w:ilvl w:val="1"/>
          <w:numId w:val="55"/>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7970A3" w:rsidRPr="00FB053C" w:rsidRDefault="007970A3" w:rsidP="007970A3">
      <w:pPr>
        <w:autoSpaceDE w:val="0"/>
        <w:autoSpaceDN w:val="0"/>
        <w:adjustRightInd w:val="0"/>
        <w:jc w:val="both"/>
        <w:rPr>
          <w:rFonts w:ascii="Bookman Old Style" w:hAnsi="Bookman Old Style" w:cs="Arial"/>
          <w:bCs/>
        </w:rPr>
      </w:pPr>
    </w:p>
    <w:p w:rsidR="007970A3" w:rsidRPr="00FB053C" w:rsidRDefault="007970A3" w:rsidP="007970A3">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t>(OPCIÓN 2)</w:t>
      </w:r>
    </w:p>
    <w:p w:rsidR="007970A3" w:rsidRPr="00FB053C" w:rsidRDefault="007970A3" w:rsidP="00D97BDE">
      <w:pPr>
        <w:pStyle w:val="Prrafodelista"/>
        <w:numPr>
          <w:ilvl w:val="1"/>
          <w:numId w:val="60"/>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otorgará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w:t>
      </w:r>
      <w:r w:rsidRPr="009C542B">
        <w:rPr>
          <w:rFonts w:ascii="Bookman Old Style" w:hAnsi="Bookman Old Style" w:cs="Arial"/>
          <w:bCs/>
        </w:rPr>
        <w:t>mensual del Contrato</w:t>
      </w:r>
      <w:r w:rsidRPr="00FB053C">
        <w:rPr>
          <w:rFonts w:ascii="Bookman Old Style" w:hAnsi="Bookman Old Style" w:cs="Arial"/>
          <w:bCs/>
        </w:rPr>
        <w:t xml:space="preserve">, es decir, Bs. ______________ (______________Bolivianos). </w:t>
      </w:r>
    </w:p>
    <w:p w:rsidR="007970A3" w:rsidRPr="00FB053C" w:rsidRDefault="007970A3" w:rsidP="007970A3">
      <w:pPr>
        <w:pStyle w:val="Prrafodelista"/>
        <w:autoSpaceDE w:val="0"/>
        <w:autoSpaceDN w:val="0"/>
        <w:adjustRightInd w:val="0"/>
        <w:jc w:val="both"/>
        <w:rPr>
          <w:rFonts w:ascii="Bookman Old Style" w:hAnsi="Bookman Old Style" w:cs="Arial"/>
          <w:bCs/>
        </w:rPr>
      </w:pPr>
    </w:p>
    <w:p w:rsidR="007970A3" w:rsidRPr="00FB053C" w:rsidRDefault="007970A3" w:rsidP="00D97BDE">
      <w:pPr>
        <w:pStyle w:val="Prrafodelista"/>
        <w:numPr>
          <w:ilvl w:val="1"/>
          <w:numId w:val="60"/>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La Garantía deberá ser presentada al </w:t>
      </w:r>
      <w:r w:rsidRPr="00FB053C">
        <w:rPr>
          <w:rFonts w:ascii="Bookman Old Style" w:hAnsi="Bookman Old Style" w:cs="Arial"/>
          <w:b/>
          <w:bCs/>
        </w:rPr>
        <w:t>YPFB</w:t>
      </w:r>
      <w:r w:rsidRPr="00FB053C">
        <w:rPr>
          <w:rFonts w:ascii="Bookman Old Style" w:hAnsi="Bookman Old Style" w:cs="Arial"/>
          <w:bCs/>
        </w:rPr>
        <w:t xml:space="preserve"> por el </w:t>
      </w:r>
      <w:r w:rsidRPr="00FB053C">
        <w:rPr>
          <w:rFonts w:ascii="Bookman Old Style" w:hAnsi="Bookman Old Style" w:cs="Arial"/>
          <w:b/>
          <w:bCs/>
        </w:rPr>
        <w:t>Transportista</w:t>
      </w:r>
      <w:r w:rsidRPr="00FB053C">
        <w:rPr>
          <w:rFonts w:ascii="Bookman Old Style" w:hAnsi="Bookman Old Style" w:cs="Arial"/>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7970A3" w:rsidRPr="00FB053C" w:rsidRDefault="007970A3" w:rsidP="007970A3">
      <w:pPr>
        <w:autoSpaceDE w:val="0"/>
        <w:autoSpaceDN w:val="0"/>
        <w:adjustRightInd w:val="0"/>
        <w:jc w:val="both"/>
        <w:rPr>
          <w:rFonts w:ascii="Bookman Old Style" w:hAnsi="Bookman Old Style" w:cs="Arial"/>
          <w:bCs/>
        </w:rPr>
      </w:pPr>
    </w:p>
    <w:p w:rsidR="007970A3" w:rsidRPr="00FB053C" w:rsidRDefault="007970A3" w:rsidP="00D97BDE">
      <w:pPr>
        <w:pStyle w:val="Prrafodelista"/>
        <w:numPr>
          <w:ilvl w:val="1"/>
          <w:numId w:val="60"/>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el </w:t>
      </w:r>
      <w:r w:rsidRPr="00FB053C">
        <w:rPr>
          <w:rFonts w:ascii="Bookman Old Style" w:hAnsi="Bookman Old Style" w:cs="Arial"/>
          <w:b/>
          <w:bCs/>
        </w:rPr>
        <w:t>YPFB</w:t>
      </w:r>
      <w:r w:rsidRPr="00FB053C">
        <w:rPr>
          <w:rFonts w:ascii="Bookman Old Style" w:hAnsi="Bookman Old Style" w:cs="Arial"/>
          <w:bCs/>
        </w:rPr>
        <w:t>.</w:t>
      </w:r>
    </w:p>
    <w:p w:rsidR="007970A3" w:rsidRPr="00FB053C" w:rsidRDefault="007970A3" w:rsidP="007970A3">
      <w:pPr>
        <w:autoSpaceDE w:val="0"/>
        <w:autoSpaceDN w:val="0"/>
        <w:adjustRightInd w:val="0"/>
        <w:jc w:val="both"/>
        <w:rPr>
          <w:rFonts w:ascii="Bookman Old Style" w:hAnsi="Bookman Old Style" w:cs="Arial"/>
          <w:bCs/>
        </w:rPr>
      </w:pPr>
    </w:p>
    <w:p w:rsidR="007970A3" w:rsidRPr="00FB053C" w:rsidRDefault="007970A3" w:rsidP="00D97BDE">
      <w:pPr>
        <w:pStyle w:val="Prrafodelista"/>
        <w:numPr>
          <w:ilvl w:val="1"/>
          <w:numId w:val="60"/>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lastRenderedPageBreak/>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Transportista y derivadas del incumplimiento de sus obligaciones asumidas en el Contrato, el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7970A3" w:rsidRPr="00FB053C" w:rsidRDefault="007970A3" w:rsidP="007970A3">
      <w:pPr>
        <w:autoSpaceDE w:val="0"/>
        <w:autoSpaceDN w:val="0"/>
        <w:adjustRightInd w:val="0"/>
        <w:jc w:val="both"/>
        <w:rPr>
          <w:rFonts w:ascii="Bookman Old Style" w:hAnsi="Bookman Old Style" w:cs="Arial"/>
          <w:bCs/>
        </w:rPr>
      </w:pPr>
    </w:p>
    <w:p w:rsidR="007970A3" w:rsidRPr="00FB053C" w:rsidRDefault="007970A3" w:rsidP="00D97BDE">
      <w:pPr>
        <w:pStyle w:val="Prrafodelista"/>
        <w:numPr>
          <w:ilvl w:val="1"/>
          <w:numId w:val="60"/>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Si la prestación del Servicio se realiza dentro del plazo contractual y en forma satisfactoria, hecho que se hará constar mediante un acta suscrita por las Partes, la Garantía será devuelta al Transportista después del cierre del Contrato.</w:t>
      </w:r>
    </w:p>
    <w:p w:rsidR="007970A3" w:rsidRPr="00FB053C" w:rsidRDefault="007970A3" w:rsidP="007970A3">
      <w:pPr>
        <w:autoSpaceDE w:val="0"/>
        <w:autoSpaceDN w:val="0"/>
        <w:adjustRightInd w:val="0"/>
        <w:jc w:val="both"/>
        <w:rPr>
          <w:rFonts w:ascii="Bookman Old Style" w:hAnsi="Bookman Old Style" w:cs="Arial"/>
          <w:bCs/>
        </w:rPr>
      </w:pPr>
    </w:p>
    <w:p w:rsidR="007970A3" w:rsidRPr="00FB053C" w:rsidRDefault="007970A3" w:rsidP="007970A3">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t>(OPCIÓN 3)</w:t>
      </w:r>
    </w:p>
    <w:p w:rsidR="007970A3" w:rsidRPr="00FB053C" w:rsidRDefault="007970A3" w:rsidP="007970A3">
      <w:pPr>
        <w:pStyle w:val="Prrafodelista"/>
        <w:autoSpaceDE w:val="0"/>
        <w:autoSpaceDN w:val="0"/>
        <w:adjustRightInd w:val="0"/>
        <w:ind w:left="0"/>
        <w:jc w:val="both"/>
        <w:rPr>
          <w:rFonts w:ascii="Bookman Old Style" w:hAnsi="Bookman Old Style" w:cs="Arial"/>
          <w:b/>
          <w:bCs/>
        </w:rPr>
      </w:pPr>
    </w:p>
    <w:p w:rsidR="007970A3" w:rsidRPr="00FB053C" w:rsidRDefault="007970A3" w:rsidP="00D97BDE">
      <w:pPr>
        <w:pStyle w:val="Prrafodelista"/>
        <w:numPr>
          <w:ilvl w:val="1"/>
          <w:numId w:val="61"/>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FB053C">
        <w:rPr>
          <w:rFonts w:ascii="Bookman Old Style" w:hAnsi="Bookman Old Style" w:cs="Arial"/>
          <w:b/>
          <w:bCs/>
        </w:rPr>
        <w:t>YPFB</w:t>
      </w:r>
      <w:r w:rsidRPr="00FB053C">
        <w:rPr>
          <w:rFonts w:ascii="Bookman Old Style" w:hAnsi="Bookman Old Style" w:cs="Arial"/>
          <w:bCs/>
        </w:rPr>
        <w:t xml:space="preserve">, con una vigencia desde el ______________ hasta el ______________, por el monto equivalente al ______________% (______________Por Ciento) </w:t>
      </w:r>
      <w:r w:rsidRPr="009C542B">
        <w:rPr>
          <w:rFonts w:ascii="Bookman Old Style" w:hAnsi="Bookman Old Style" w:cs="Arial"/>
          <w:bCs/>
        </w:rPr>
        <w:t>del valor total del Contrato,</w:t>
      </w:r>
      <w:r w:rsidRPr="00FB053C">
        <w:rPr>
          <w:rFonts w:ascii="Bookman Old Style" w:hAnsi="Bookman Old Style" w:cs="Arial"/>
          <w:bCs/>
        </w:rPr>
        <w:t xml:space="preserve"> es decir, Bs. ______________ (______________Bolivianos). </w:t>
      </w:r>
    </w:p>
    <w:p w:rsidR="007970A3" w:rsidRPr="00FB053C" w:rsidRDefault="007970A3" w:rsidP="007970A3">
      <w:pPr>
        <w:pStyle w:val="Prrafodelista"/>
        <w:autoSpaceDE w:val="0"/>
        <w:autoSpaceDN w:val="0"/>
        <w:adjustRightInd w:val="0"/>
        <w:jc w:val="both"/>
        <w:rPr>
          <w:rFonts w:ascii="Bookman Old Style" w:hAnsi="Bookman Old Style" w:cs="Arial"/>
          <w:bCs/>
        </w:rPr>
      </w:pPr>
    </w:p>
    <w:p w:rsidR="007970A3" w:rsidRPr="00FB053C" w:rsidRDefault="007970A3" w:rsidP="00D97BDE">
      <w:pPr>
        <w:pStyle w:val="Prrafodelista"/>
        <w:numPr>
          <w:ilvl w:val="1"/>
          <w:numId w:val="61"/>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w:t>
      </w:r>
      <w:r w:rsidRPr="00FB053C">
        <w:rPr>
          <w:rFonts w:ascii="Bookman Old Style" w:hAnsi="Bookman Old Style" w:cs="Arial"/>
          <w:b/>
          <w:bCs/>
        </w:rPr>
        <w:t>YPFB</w:t>
      </w:r>
      <w:r w:rsidRPr="00FB053C">
        <w:rPr>
          <w:rFonts w:ascii="Bookman Old Style" w:hAnsi="Bookman Old Style" w:cs="Arial"/>
          <w:bCs/>
        </w:rPr>
        <w:t>.</w:t>
      </w:r>
    </w:p>
    <w:p w:rsidR="007970A3" w:rsidRPr="00FB053C" w:rsidRDefault="007970A3" w:rsidP="007970A3">
      <w:pPr>
        <w:autoSpaceDE w:val="0"/>
        <w:autoSpaceDN w:val="0"/>
        <w:adjustRightInd w:val="0"/>
        <w:jc w:val="both"/>
        <w:rPr>
          <w:rFonts w:ascii="Bookman Old Style" w:hAnsi="Bookman Old Style" w:cs="Arial"/>
          <w:bCs/>
        </w:rPr>
      </w:pPr>
    </w:p>
    <w:p w:rsidR="007970A3" w:rsidRPr="00FB053C" w:rsidRDefault="007970A3" w:rsidP="00D97BDE">
      <w:pPr>
        <w:pStyle w:val="Prrafodelista"/>
        <w:numPr>
          <w:ilvl w:val="1"/>
          <w:numId w:val="61"/>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y 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7970A3" w:rsidRPr="00FB053C" w:rsidRDefault="007970A3" w:rsidP="007970A3">
      <w:pPr>
        <w:autoSpaceDE w:val="0"/>
        <w:autoSpaceDN w:val="0"/>
        <w:adjustRightInd w:val="0"/>
        <w:jc w:val="both"/>
        <w:rPr>
          <w:rFonts w:ascii="Bookman Old Style" w:hAnsi="Bookman Old Style" w:cs="Arial"/>
          <w:bCs/>
        </w:rPr>
      </w:pPr>
    </w:p>
    <w:p w:rsidR="007970A3" w:rsidRPr="00FB053C" w:rsidRDefault="007970A3" w:rsidP="00D97BDE">
      <w:pPr>
        <w:pStyle w:val="Prrafodelista"/>
        <w:numPr>
          <w:ilvl w:val="1"/>
          <w:numId w:val="61"/>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7970A3" w:rsidRPr="00FB053C" w:rsidRDefault="007970A3" w:rsidP="007970A3">
      <w:pPr>
        <w:autoSpaceDE w:val="0"/>
        <w:autoSpaceDN w:val="0"/>
        <w:adjustRightInd w:val="0"/>
        <w:jc w:val="both"/>
        <w:rPr>
          <w:rFonts w:ascii="Bookman Old Style" w:hAnsi="Bookman Old Style" w:cs="Arial"/>
          <w:b/>
          <w:bCs/>
        </w:rPr>
      </w:pPr>
    </w:p>
    <w:p w:rsidR="007970A3" w:rsidRPr="00FB053C" w:rsidRDefault="007970A3" w:rsidP="007970A3">
      <w:pPr>
        <w:autoSpaceDE w:val="0"/>
        <w:autoSpaceDN w:val="0"/>
        <w:adjustRightInd w:val="0"/>
        <w:jc w:val="both"/>
        <w:rPr>
          <w:rFonts w:ascii="Bookman Old Style" w:hAnsi="Bookman Old Style" w:cs="Arial"/>
          <w:b/>
          <w:bCs/>
          <w:i/>
        </w:rPr>
      </w:pPr>
      <w:r w:rsidRPr="00FB053C">
        <w:rPr>
          <w:rFonts w:ascii="Bookman Old Style" w:hAnsi="Bookman Old Style" w:cs="Arial"/>
          <w:b/>
          <w:bCs/>
        </w:rPr>
        <w:t>(</w:t>
      </w:r>
      <w:r w:rsidRPr="00FB053C">
        <w:rPr>
          <w:rFonts w:ascii="Bookman Old Style" w:hAnsi="Bookman Old Style" w:cs="Arial"/>
          <w:b/>
          <w:bCs/>
          <w:i/>
        </w:rPr>
        <w:t>OPCIÓN 4)</w:t>
      </w:r>
    </w:p>
    <w:p w:rsidR="007970A3" w:rsidRPr="009C542B" w:rsidRDefault="007970A3" w:rsidP="007970A3">
      <w:pPr>
        <w:autoSpaceDE w:val="0"/>
        <w:autoSpaceDN w:val="0"/>
        <w:adjustRightInd w:val="0"/>
        <w:jc w:val="both"/>
        <w:rPr>
          <w:rFonts w:ascii="Bookman Old Style" w:hAnsi="Bookman Old Style" w:cs="Arial"/>
          <w:b/>
          <w:bCs/>
          <w:i/>
        </w:rPr>
      </w:pPr>
    </w:p>
    <w:p w:rsidR="007970A3" w:rsidRPr="00FB053C" w:rsidRDefault="007970A3" w:rsidP="00D97BDE">
      <w:pPr>
        <w:pStyle w:val="Prrafodelista"/>
        <w:numPr>
          <w:ilvl w:val="1"/>
          <w:numId w:val="6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FB053C">
        <w:rPr>
          <w:rFonts w:ascii="Bookman Old Style" w:hAnsi="Bookman Old Style" w:cs="Arial"/>
          <w:b/>
          <w:bCs/>
        </w:rPr>
        <w:t>YPFB</w:t>
      </w:r>
      <w:r w:rsidRPr="00FB053C">
        <w:rPr>
          <w:rFonts w:ascii="Bookman Old Style" w:hAnsi="Bookman Old Style" w:cs="Arial"/>
          <w:bCs/>
        </w:rPr>
        <w:t xml:space="preserve">, con una vigencia desde el ______________ hasta el ______________, por el monto equivalente al ______________% (______________Por Ciento) </w:t>
      </w:r>
      <w:r w:rsidRPr="009C542B">
        <w:rPr>
          <w:rFonts w:ascii="Bookman Old Style" w:hAnsi="Bookman Old Style" w:cs="Arial"/>
          <w:bCs/>
        </w:rPr>
        <w:t>del valor mensual del Contrato</w:t>
      </w:r>
      <w:r w:rsidRPr="00FB053C">
        <w:rPr>
          <w:rFonts w:ascii="Bookman Old Style" w:hAnsi="Bookman Old Style" w:cs="Arial"/>
          <w:bCs/>
        </w:rPr>
        <w:t xml:space="preserve">, es decir, Bs. ______________ (______________Bolivianos). </w:t>
      </w:r>
    </w:p>
    <w:p w:rsidR="007970A3" w:rsidRPr="00FB053C" w:rsidRDefault="007970A3" w:rsidP="007970A3">
      <w:pPr>
        <w:pStyle w:val="Prrafodelista"/>
        <w:autoSpaceDE w:val="0"/>
        <w:autoSpaceDN w:val="0"/>
        <w:adjustRightInd w:val="0"/>
        <w:jc w:val="both"/>
        <w:rPr>
          <w:rFonts w:ascii="Bookman Old Style" w:hAnsi="Bookman Old Style" w:cs="Arial"/>
          <w:bCs/>
        </w:rPr>
      </w:pPr>
    </w:p>
    <w:p w:rsidR="007970A3" w:rsidRPr="00FB053C" w:rsidRDefault="007970A3" w:rsidP="00D97BDE">
      <w:pPr>
        <w:pStyle w:val="Prrafodelista"/>
        <w:numPr>
          <w:ilvl w:val="1"/>
          <w:numId w:val="6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w:t>
      </w:r>
      <w:r w:rsidRPr="00FB053C">
        <w:rPr>
          <w:rFonts w:ascii="Bookman Old Style" w:hAnsi="Bookman Old Style" w:cs="Arial"/>
          <w:b/>
          <w:bCs/>
        </w:rPr>
        <w:t>YPFB</w:t>
      </w:r>
      <w:r w:rsidRPr="00FB053C">
        <w:rPr>
          <w:rFonts w:ascii="Bookman Old Style" w:hAnsi="Bookman Old Style" w:cs="Arial"/>
          <w:bCs/>
        </w:rPr>
        <w:t>.</w:t>
      </w:r>
    </w:p>
    <w:p w:rsidR="007970A3" w:rsidRPr="00FB053C" w:rsidRDefault="007970A3" w:rsidP="007970A3">
      <w:pPr>
        <w:autoSpaceDE w:val="0"/>
        <w:autoSpaceDN w:val="0"/>
        <w:adjustRightInd w:val="0"/>
        <w:jc w:val="both"/>
        <w:rPr>
          <w:rFonts w:ascii="Bookman Old Style" w:hAnsi="Bookman Old Style" w:cs="Arial"/>
          <w:bCs/>
        </w:rPr>
      </w:pPr>
    </w:p>
    <w:p w:rsidR="007970A3" w:rsidRPr="00FB053C" w:rsidRDefault="007970A3" w:rsidP="00D97BDE">
      <w:pPr>
        <w:pStyle w:val="Prrafodelista"/>
        <w:numPr>
          <w:ilvl w:val="1"/>
          <w:numId w:val="6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y 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7970A3" w:rsidRPr="00FB053C" w:rsidRDefault="007970A3" w:rsidP="007970A3">
      <w:pPr>
        <w:autoSpaceDE w:val="0"/>
        <w:autoSpaceDN w:val="0"/>
        <w:adjustRightInd w:val="0"/>
        <w:jc w:val="both"/>
        <w:rPr>
          <w:rFonts w:ascii="Bookman Old Style" w:hAnsi="Bookman Old Style" w:cs="Arial"/>
          <w:bCs/>
        </w:rPr>
      </w:pPr>
    </w:p>
    <w:p w:rsidR="007970A3" w:rsidRPr="00FB053C" w:rsidRDefault="007970A3" w:rsidP="00D97BDE">
      <w:pPr>
        <w:pStyle w:val="Prrafodelista"/>
        <w:numPr>
          <w:ilvl w:val="1"/>
          <w:numId w:val="6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7970A3" w:rsidRPr="00FB053C" w:rsidRDefault="007970A3" w:rsidP="007970A3">
      <w:pPr>
        <w:autoSpaceDE w:val="0"/>
        <w:autoSpaceDN w:val="0"/>
        <w:adjustRightInd w:val="0"/>
        <w:jc w:val="both"/>
        <w:rPr>
          <w:rFonts w:ascii="Bookman Old Style" w:hAnsi="Bookman Old Style" w:cs="Arial"/>
          <w:b/>
          <w:bCs/>
        </w:rPr>
      </w:pPr>
    </w:p>
    <w:p w:rsidR="007970A3" w:rsidRPr="00FB053C" w:rsidRDefault="007970A3" w:rsidP="007970A3">
      <w:pPr>
        <w:autoSpaceDE w:val="0"/>
        <w:autoSpaceDN w:val="0"/>
        <w:adjustRightInd w:val="0"/>
        <w:jc w:val="both"/>
        <w:rPr>
          <w:rFonts w:ascii="Bookman Old Style" w:hAnsi="Bookman Old Style" w:cs="Arial"/>
          <w:b/>
          <w:bCs/>
        </w:rPr>
      </w:pPr>
      <w:r w:rsidRPr="009C542B">
        <w:rPr>
          <w:rFonts w:ascii="Bookman Old Style" w:hAnsi="Bookman Old Style" w:cs="Arial"/>
          <w:b/>
          <w:bCs/>
        </w:rPr>
        <w:t>(</w:t>
      </w:r>
      <w:r w:rsidRPr="00FB053C">
        <w:rPr>
          <w:rFonts w:ascii="Bookman Old Style" w:hAnsi="Bookman Old Style" w:cs="Arial"/>
          <w:b/>
          <w:bCs/>
          <w:i/>
        </w:rPr>
        <w:t>OPCIÓN 5)</w:t>
      </w:r>
      <w:r w:rsidRPr="00FB053C">
        <w:rPr>
          <w:rFonts w:ascii="Bookman Old Style" w:hAnsi="Bookman Old Style" w:cs="Arial"/>
          <w:b/>
          <w:bCs/>
        </w:rPr>
        <w:t xml:space="preserve"> </w:t>
      </w:r>
    </w:p>
    <w:p w:rsidR="007970A3" w:rsidRPr="009C542B" w:rsidRDefault="007970A3" w:rsidP="007970A3">
      <w:pPr>
        <w:autoSpaceDE w:val="0"/>
        <w:autoSpaceDN w:val="0"/>
        <w:adjustRightInd w:val="0"/>
        <w:jc w:val="both"/>
        <w:rPr>
          <w:rFonts w:ascii="Bookman Old Style" w:hAnsi="Bookman Old Style" w:cs="Arial"/>
          <w:bCs/>
        </w:rPr>
      </w:pPr>
    </w:p>
    <w:p w:rsidR="007970A3" w:rsidRPr="00FB053C" w:rsidRDefault="007970A3" w:rsidP="00D97BDE">
      <w:pPr>
        <w:pStyle w:val="Prrafodelista"/>
        <w:numPr>
          <w:ilvl w:val="1"/>
          <w:numId w:val="6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acepta que el </w:t>
      </w:r>
      <w:r w:rsidRPr="00FB053C">
        <w:rPr>
          <w:rFonts w:ascii="Bookman Old Style" w:hAnsi="Bookman Old Style" w:cs="Arial"/>
          <w:b/>
          <w:bCs/>
        </w:rPr>
        <w:t>YPFB</w:t>
      </w:r>
      <w:r w:rsidRPr="00FB053C">
        <w:rPr>
          <w:rFonts w:ascii="Bookman Old Style" w:hAnsi="Bookman Old Style" w:cs="Arial"/>
          <w:bCs/>
        </w:rPr>
        <w:t xml:space="preserve"> retendrá el ______________% ____ por ciento de cada pago parcial con el fin de constituir Garantía de Cumplimiento de Contrato.</w:t>
      </w:r>
    </w:p>
    <w:p w:rsidR="007970A3" w:rsidRPr="00FB053C" w:rsidRDefault="007970A3" w:rsidP="007970A3">
      <w:pPr>
        <w:pStyle w:val="Prrafodelista"/>
        <w:autoSpaceDE w:val="0"/>
        <w:autoSpaceDN w:val="0"/>
        <w:adjustRightInd w:val="0"/>
        <w:jc w:val="both"/>
        <w:rPr>
          <w:rFonts w:ascii="Bookman Old Style" w:hAnsi="Bookman Old Style" w:cs="Arial"/>
          <w:bCs/>
        </w:rPr>
      </w:pPr>
    </w:p>
    <w:p w:rsidR="007970A3" w:rsidRPr="00FB053C" w:rsidRDefault="007970A3" w:rsidP="00D97BDE">
      <w:pPr>
        <w:pStyle w:val="Prrafodelista"/>
        <w:numPr>
          <w:ilvl w:val="1"/>
          <w:numId w:val="6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 al </w:t>
      </w:r>
      <w:r w:rsidRPr="00FB053C">
        <w:rPr>
          <w:rFonts w:ascii="Bookman Old Style" w:hAnsi="Bookman Old Style" w:cs="Arial"/>
          <w:b/>
          <w:bCs/>
        </w:rPr>
        <w:t>Transportista</w:t>
      </w:r>
      <w:r w:rsidRPr="00FB053C">
        <w:rPr>
          <w:rFonts w:ascii="Bookman Old Style" w:hAnsi="Bookman Old Style" w:cs="Arial"/>
          <w:bCs/>
        </w:rPr>
        <w:t xml:space="preserve">, por incumplimiento de las obligaciones asumidas en el Contrato, el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 xml:space="preserve">. </w:t>
      </w:r>
    </w:p>
    <w:p w:rsidR="007970A3" w:rsidRPr="00FB053C" w:rsidRDefault="007970A3" w:rsidP="00D97BDE">
      <w:pPr>
        <w:pStyle w:val="Prrafodelista"/>
        <w:numPr>
          <w:ilvl w:val="1"/>
          <w:numId w:val="6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7970A3" w:rsidRPr="00FB053C" w:rsidRDefault="007970A3" w:rsidP="007970A3">
      <w:pPr>
        <w:autoSpaceDE w:val="0"/>
        <w:autoSpaceDN w:val="0"/>
        <w:adjustRightInd w:val="0"/>
        <w:jc w:val="both"/>
        <w:rPr>
          <w:rFonts w:ascii="Bookman Old Style" w:hAnsi="Bookman Old Style" w:cs="Arial"/>
          <w:b/>
          <w:bCs/>
        </w:rPr>
      </w:pPr>
    </w:p>
    <w:p w:rsidR="007970A3" w:rsidRPr="00FB053C" w:rsidRDefault="007970A3" w:rsidP="007970A3">
      <w:pPr>
        <w:autoSpaceDE w:val="0"/>
        <w:autoSpaceDN w:val="0"/>
        <w:adjustRightInd w:val="0"/>
        <w:jc w:val="both"/>
        <w:rPr>
          <w:rFonts w:ascii="Bookman Old Style" w:hAnsi="Bookman Old Style" w:cs="Arial"/>
          <w:b/>
          <w:bCs/>
        </w:rPr>
      </w:pPr>
      <w:r w:rsidRPr="009C542B">
        <w:rPr>
          <w:rFonts w:ascii="Bookman Old Style" w:hAnsi="Bookman Old Style" w:cs="Arial"/>
          <w:b/>
          <w:bCs/>
        </w:rPr>
        <w:t>(</w:t>
      </w:r>
      <w:r w:rsidRPr="00FB053C">
        <w:rPr>
          <w:rFonts w:ascii="Bookman Old Style" w:hAnsi="Bookman Old Style" w:cs="Arial"/>
          <w:b/>
          <w:bCs/>
          <w:i/>
        </w:rPr>
        <w:t>OPCIÓN 6)</w:t>
      </w:r>
      <w:r w:rsidRPr="00FB053C">
        <w:rPr>
          <w:rFonts w:ascii="Bookman Old Style" w:hAnsi="Bookman Old Style" w:cs="Arial"/>
          <w:b/>
          <w:bCs/>
        </w:rPr>
        <w:t xml:space="preserve"> </w:t>
      </w:r>
    </w:p>
    <w:p w:rsidR="007970A3" w:rsidRPr="00FB053C" w:rsidRDefault="007970A3" w:rsidP="007970A3">
      <w:pPr>
        <w:autoSpaceDE w:val="0"/>
        <w:autoSpaceDN w:val="0"/>
        <w:adjustRightInd w:val="0"/>
        <w:jc w:val="both"/>
        <w:rPr>
          <w:rFonts w:ascii="Bookman Old Style" w:hAnsi="Bookman Old Style" w:cs="Arial"/>
          <w:bCs/>
        </w:rPr>
      </w:pPr>
    </w:p>
    <w:p w:rsidR="007970A3" w:rsidRPr="00FB053C" w:rsidRDefault="007970A3" w:rsidP="00D97BDE">
      <w:pPr>
        <w:pStyle w:val="Prrafodelista"/>
        <w:numPr>
          <w:ilvl w:val="1"/>
          <w:numId w:val="64"/>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acepta expresamente, que </w:t>
      </w:r>
      <w:r w:rsidRPr="00FB053C">
        <w:rPr>
          <w:rFonts w:ascii="Bookman Old Style" w:hAnsi="Bookman Old Style" w:cs="Arial"/>
          <w:b/>
          <w:bCs/>
        </w:rPr>
        <w:t>YPFB</w:t>
      </w:r>
      <w:r w:rsidRPr="00FB053C">
        <w:rPr>
          <w:rFonts w:ascii="Bookman Old Style" w:hAnsi="Bookman Old Style" w:cs="Arial"/>
          <w:bCs/>
        </w:rPr>
        <w:t xml:space="preserve"> retendrá el _________ por cien (_%) de cada pago parcial, para constituir la Garantía de Cumplimiento de Contrato. Estas retenciones serán reintegradas una vez que sea aprobado el Informe Final, entendiéndose que el mismo se elabora una vez finalizado el Contrato.</w:t>
      </w:r>
    </w:p>
    <w:p w:rsidR="007970A3" w:rsidRPr="00FB053C" w:rsidRDefault="007970A3" w:rsidP="007970A3">
      <w:pPr>
        <w:pStyle w:val="Prrafodelista"/>
        <w:autoSpaceDE w:val="0"/>
        <w:autoSpaceDN w:val="0"/>
        <w:adjustRightInd w:val="0"/>
        <w:jc w:val="both"/>
        <w:rPr>
          <w:rFonts w:ascii="Bookman Old Style" w:hAnsi="Bookman Old Style" w:cs="Arial"/>
          <w:bCs/>
        </w:rPr>
      </w:pPr>
    </w:p>
    <w:p w:rsidR="007970A3" w:rsidRPr="00FB053C" w:rsidRDefault="007970A3" w:rsidP="00D97BDE">
      <w:pPr>
        <w:pStyle w:val="Prrafodelista"/>
        <w:numPr>
          <w:ilvl w:val="1"/>
          <w:numId w:val="64"/>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w:t>
      </w:r>
      <w:r w:rsidRPr="00FB053C">
        <w:rPr>
          <w:rFonts w:ascii="Bookman Old Style" w:hAnsi="Bookman Old Style" w:cs="Arial"/>
          <w:b/>
          <w:bCs/>
        </w:rPr>
        <w:t>YPFB</w:t>
      </w:r>
      <w:r w:rsidRPr="00FB053C">
        <w:rPr>
          <w:rFonts w:ascii="Bookman Old Style" w:hAnsi="Bookman Old Style" w:cs="Arial"/>
          <w:bCs/>
        </w:rPr>
        <w:t xml:space="preserve">, por causales atribuible al Transportista, por incumplimiento de las obligaciones asumidas en el Contrato, </w:t>
      </w:r>
      <w:r w:rsidRPr="00B40499">
        <w:rPr>
          <w:rFonts w:ascii="Bookman Old Style" w:hAnsi="Bookman Old Style" w:cs="Arial"/>
          <w:b/>
          <w:bCs/>
        </w:rPr>
        <w:t>YPFB</w:t>
      </w:r>
      <w:r w:rsidRPr="00FB053C">
        <w:rPr>
          <w:rFonts w:ascii="Bookman Old Style" w:hAnsi="Bookman Old Style" w:cs="Arial"/>
          <w:bCs/>
        </w:rPr>
        <w:t xml:space="preserve"> podrá retener los pagos parciales citados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 xml:space="preserve">. </w:t>
      </w:r>
    </w:p>
    <w:p w:rsidR="007970A3" w:rsidRPr="00FB053C" w:rsidRDefault="007970A3" w:rsidP="007970A3">
      <w:pPr>
        <w:pStyle w:val="Prrafodelista"/>
        <w:autoSpaceDE w:val="0"/>
        <w:autoSpaceDN w:val="0"/>
        <w:adjustRightInd w:val="0"/>
        <w:jc w:val="both"/>
        <w:rPr>
          <w:rFonts w:ascii="Bookman Old Style" w:hAnsi="Bookman Old Style" w:cs="Arial"/>
          <w:bCs/>
        </w:rPr>
      </w:pPr>
    </w:p>
    <w:p w:rsidR="007970A3" w:rsidRPr="00FB053C" w:rsidRDefault="007970A3" w:rsidP="007970A3">
      <w:pPr>
        <w:autoSpaceDE w:val="0"/>
        <w:autoSpaceDN w:val="0"/>
        <w:adjustRightInd w:val="0"/>
        <w:jc w:val="both"/>
        <w:rPr>
          <w:rFonts w:ascii="Bookman Old Style" w:hAnsi="Bookman Old Style" w:cs="Bookman Old Style"/>
        </w:rPr>
      </w:pPr>
      <w:r w:rsidRPr="00FB053C">
        <w:rPr>
          <w:rFonts w:ascii="Bookman Old Style" w:hAnsi="Bookman Old Style" w:cs="Bookman Old Style"/>
          <w:b/>
          <w:bCs/>
        </w:rPr>
        <w:t>CLAUSULA DÉCIMA.- (TARIFA Y FORMA DE PAGO)</w:t>
      </w:r>
    </w:p>
    <w:p w:rsidR="007970A3" w:rsidRPr="00FB053C" w:rsidRDefault="007970A3" w:rsidP="007970A3">
      <w:pPr>
        <w:pStyle w:val="Prrafodelista"/>
        <w:jc w:val="both"/>
        <w:rPr>
          <w:rFonts w:ascii="Bookman Old Style" w:hAnsi="Bookman Old Style"/>
          <w:color w:val="333333"/>
        </w:rPr>
      </w:pPr>
    </w:p>
    <w:p w:rsidR="007970A3" w:rsidRPr="00FB053C" w:rsidRDefault="007970A3" w:rsidP="00D97BDE">
      <w:pPr>
        <w:pStyle w:val="Prrafodelista"/>
        <w:numPr>
          <w:ilvl w:val="1"/>
          <w:numId w:val="56"/>
        </w:numPr>
        <w:contextualSpacing/>
        <w:jc w:val="both"/>
        <w:rPr>
          <w:rFonts w:ascii="Bookman Old Style" w:hAnsi="Bookman Old Style"/>
          <w:color w:val="333333"/>
        </w:rPr>
      </w:pPr>
      <w:r w:rsidRPr="00FB053C">
        <w:rPr>
          <w:rFonts w:ascii="Bookman Old Style" w:hAnsi="Bookman Old Style"/>
          <w:color w:val="333333"/>
        </w:rPr>
        <w:t xml:space="preserve"> </w:t>
      </w:r>
      <w:r w:rsidRPr="00FB053C">
        <w:rPr>
          <w:rFonts w:ascii="Bookman Old Style" w:hAnsi="Bookman Old Style"/>
          <w:b/>
          <w:color w:val="333333"/>
        </w:rPr>
        <w:t>Los tramos corresponden a:</w:t>
      </w:r>
    </w:p>
    <w:p w:rsidR="007970A3" w:rsidRPr="00FB053C" w:rsidRDefault="007970A3" w:rsidP="007970A3">
      <w:pPr>
        <w:pStyle w:val="Prrafodelista"/>
        <w:rPr>
          <w:rFonts w:ascii="Bookman Old Style" w:hAnsi="Bookman Old Style"/>
          <w:color w:val="333333"/>
        </w:rPr>
      </w:pPr>
    </w:p>
    <w:p w:rsidR="007970A3" w:rsidRPr="00FB053C" w:rsidRDefault="007970A3" w:rsidP="00D97BDE">
      <w:pPr>
        <w:pStyle w:val="Prrafodelista"/>
        <w:numPr>
          <w:ilvl w:val="2"/>
          <w:numId w:val="56"/>
        </w:numPr>
        <w:tabs>
          <w:tab w:val="left" w:pos="851"/>
        </w:tabs>
        <w:ind w:left="709" w:firstLine="0"/>
        <w:contextualSpacing/>
        <w:jc w:val="both"/>
        <w:rPr>
          <w:rFonts w:ascii="Bookman Old Style" w:hAnsi="Bookman Old Style"/>
          <w:color w:val="333333"/>
        </w:rPr>
      </w:pPr>
      <w:r w:rsidRPr="00FB053C">
        <w:rPr>
          <w:rFonts w:ascii="Bookman Old Style" w:hAnsi="Bookman Old Style"/>
          <w:color w:val="333333"/>
        </w:rPr>
        <w:t>Punto de Entrega:</w:t>
      </w:r>
      <w:r w:rsidRPr="00FB053C">
        <w:rPr>
          <w:rFonts w:ascii="Bookman Old Style" w:hAnsi="Bookman Old Style"/>
          <w:color w:val="333333"/>
        </w:rPr>
        <w:tab/>
        <w:t>De acuerdo al Anexo I: ______________</w:t>
      </w:r>
      <w:r w:rsidRPr="00FB053C">
        <w:rPr>
          <w:rFonts w:ascii="Bookman Old Style" w:hAnsi="Bookman Old Style"/>
          <w:color w:val="333333"/>
        </w:rPr>
        <w:tab/>
        <w:t xml:space="preserve"> </w:t>
      </w:r>
    </w:p>
    <w:p w:rsidR="007970A3" w:rsidRPr="00FB053C" w:rsidRDefault="007970A3" w:rsidP="007970A3">
      <w:pPr>
        <w:pStyle w:val="Prrafodelista"/>
        <w:jc w:val="both"/>
        <w:rPr>
          <w:rFonts w:ascii="Bookman Old Style" w:hAnsi="Bookman Old Style"/>
          <w:color w:val="333333"/>
        </w:rPr>
      </w:pPr>
    </w:p>
    <w:p w:rsidR="007970A3" w:rsidRPr="00FB053C" w:rsidRDefault="007970A3" w:rsidP="00D97BDE">
      <w:pPr>
        <w:pStyle w:val="Prrafodelista"/>
        <w:numPr>
          <w:ilvl w:val="2"/>
          <w:numId w:val="56"/>
        </w:numPr>
        <w:contextualSpacing/>
        <w:jc w:val="both"/>
        <w:rPr>
          <w:rFonts w:ascii="Bookman Old Style" w:hAnsi="Bookman Old Style"/>
          <w:color w:val="333333"/>
        </w:rPr>
      </w:pPr>
      <w:r w:rsidRPr="00FB053C">
        <w:rPr>
          <w:rFonts w:ascii="Bookman Old Style" w:hAnsi="Bookman Old Style"/>
          <w:color w:val="333333"/>
        </w:rPr>
        <w:t xml:space="preserve">Punto de Recepción: De acuerdo al Anexo I:_____________ </w:t>
      </w:r>
    </w:p>
    <w:p w:rsidR="007970A3" w:rsidRPr="00FB053C" w:rsidRDefault="007970A3" w:rsidP="007970A3">
      <w:pPr>
        <w:pStyle w:val="Prrafodelista"/>
        <w:ind w:left="0"/>
        <w:jc w:val="both"/>
        <w:rPr>
          <w:rFonts w:ascii="Bookman Old Style" w:hAnsi="Bookman Old Style"/>
          <w:b/>
          <w:i/>
          <w:color w:val="333333"/>
        </w:rPr>
      </w:pPr>
    </w:p>
    <w:p w:rsidR="007970A3" w:rsidRDefault="007970A3" w:rsidP="00D97BDE">
      <w:pPr>
        <w:pStyle w:val="Prrafodelista"/>
        <w:numPr>
          <w:ilvl w:val="2"/>
          <w:numId w:val="56"/>
        </w:numPr>
        <w:contextualSpacing/>
        <w:jc w:val="both"/>
        <w:rPr>
          <w:rFonts w:ascii="Bookman Old Style" w:hAnsi="Bookman Old Style" w:cs="Bookman Old Style"/>
        </w:rPr>
      </w:pPr>
      <w:r>
        <w:rPr>
          <w:rFonts w:ascii="Bookman Old Style" w:hAnsi="Bookman Old Style" w:cs="Bookman Old Style"/>
        </w:rPr>
        <w:t>La tarifas por el Servicio de Transporte de Garrafas de GLP se detallan a continuación:</w:t>
      </w:r>
    </w:p>
    <w:p w:rsidR="007970A3" w:rsidRDefault="007970A3" w:rsidP="007970A3">
      <w:pPr>
        <w:pStyle w:val="Prrafodelista"/>
        <w:jc w:val="both"/>
        <w:rPr>
          <w:rFonts w:ascii="Bookman Old Style" w:hAnsi="Bookman Old Style" w:cs="Bookman Old Style"/>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7970A3" w:rsidRPr="00FB053C" w:rsidTr="007970A3">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7970A3" w:rsidRPr="00FB053C" w:rsidRDefault="007970A3" w:rsidP="007970A3">
            <w:pPr>
              <w:jc w:val="center"/>
              <w:rPr>
                <w:rFonts w:ascii="Bookman Old Style" w:hAnsi="Bookman Old Style"/>
                <w:b/>
                <w:bCs/>
                <w:lang w:eastAsia="es-BO"/>
              </w:rPr>
            </w:pPr>
            <w:r w:rsidRPr="00FB053C">
              <w:rPr>
                <w:rFonts w:ascii="Bookman Old Style" w:hAnsi="Bookman Old Style"/>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7970A3" w:rsidRPr="00FB053C" w:rsidRDefault="007970A3" w:rsidP="007970A3">
            <w:pPr>
              <w:jc w:val="center"/>
              <w:rPr>
                <w:rFonts w:ascii="Bookman Old Style" w:hAnsi="Bookman Old Style"/>
                <w:b/>
                <w:bCs/>
                <w:lang w:eastAsia="es-BO"/>
              </w:rPr>
            </w:pPr>
            <w:r w:rsidRPr="00FB053C">
              <w:rPr>
                <w:rFonts w:ascii="Bookman Old Style" w:hAnsi="Bookman Old Style"/>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7970A3" w:rsidRPr="00FB053C" w:rsidRDefault="007970A3" w:rsidP="007970A3">
            <w:pPr>
              <w:jc w:val="center"/>
              <w:rPr>
                <w:rFonts w:ascii="Bookman Old Style" w:hAnsi="Bookman Old Style"/>
                <w:b/>
                <w:bCs/>
                <w:lang w:eastAsia="es-BO"/>
              </w:rPr>
            </w:pPr>
            <w:r w:rsidRPr="00FB053C">
              <w:rPr>
                <w:rFonts w:ascii="Bookman Old Style" w:hAnsi="Bookman Old Style"/>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7970A3" w:rsidRPr="00FB053C" w:rsidRDefault="007970A3" w:rsidP="007970A3">
            <w:pPr>
              <w:jc w:val="center"/>
              <w:rPr>
                <w:rFonts w:ascii="Bookman Old Style" w:hAnsi="Bookman Old Style"/>
                <w:b/>
                <w:bCs/>
                <w:lang w:eastAsia="es-BO"/>
              </w:rPr>
            </w:pPr>
            <w:r w:rsidRPr="00FB053C">
              <w:rPr>
                <w:rFonts w:ascii="Bookman Old Style" w:hAnsi="Bookman Old Style"/>
                <w:b/>
                <w:bCs/>
                <w:lang w:eastAsia="es-BO"/>
              </w:rPr>
              <w:t>OBS.</w:t>
            </w:r>
          </w:p>
        </w:tc>
      </w:tr>
      <w:tr w:rsidR="007970A3" w:rsidRPr="00FB053C" w:rsidTr="007970A3">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7970A3" w:rsidRPr="00FB053C" w:rsidRDefault="007970A3" w:rsidP="007970A3">
            <w:pPr>
              <w:jc w:val="center"/>
              <w:rPr>
                <w:rFonts w:ascii="Bookman Old Style" w:hAnsi="Bookman Old Style"/>
                <w:b/>
                <w:bCs/>
                <w:lang w:eastAsia="es-BO"/>
              </w:rPr>
            </w:pPr>
            <w:r w:rsidRPr="00FB053C">
              <w:rPr>
                <w:rFonts w:ascii="Bookman Old Style" w:hAnsi="Bookman Old Style"/>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7970A3" w:rsidRPr="00FB053C" w:rsidRDefault="007970A3" w:rsidP="007970A3">
            <w:pPr>
              <w:rPr>
                <w:rFonts w:ascii="Bookman Old Style" w:hAnsi="Bookman Old Style"/>
                <w:color w:val="000000"/>
                <w:lang w:eastAsia="es-BO"/>
              </w:rPr>
            </w:pPr>
            <w:r w:rsidRPr="00FB053C">
              <w:rPr>
                <w:rFonts w:ascii="Bookman Old Style" w:hAnsi="Bookman Old Style"/>
                <w:color w:val="000000"/>
                <w:lang w:eastAsia="es-BO"/>
              </w:rPr>
              <w:t> </w:t>
            </w:r>
          </w:p>
        </w:tc>
      </w:tr>
      <w:tr w:rsidR="007970A3" w:rsidRPr="00FB053C" w:rsidTr="007970A3">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7970A3" w:rsidRPr="00FB053C" w:rsidRDefault="007970A3" w:rsidP="007970A3">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7970A3" w:rsidRPr="00FB053C" w:rsidRDefault="007970A3" w:rsidP="007970A3">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7970A3" w:rsidRPr="00FB053C" w:rsidRDefault="007970A3" w:rsidP="007970A3">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7970A3" w:rsidRPr="00FB053C" w:rsidRDefault="007970A3" w:rsidP="007970A3">
            <w:pPr>
              <w:rPr>
                <w:rFonts w:ascii="Bookman Old Style" w:hAnsi="Bookman Old Style"/>
                <w:color w:val="000000"/>
                <w:lang w:eastAsia="es-BO"/>
              </w:rPr>
            </w:pPr>
          </w:p>
        </w:tc>
      </w:tr>
      <w:tr w:rsidR="007970A3" w:rsidRPr="00FB053C" w:rsidTr="007970A3">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7970A3" w:rsidRPr="00FB053C" w:rsidRDefault="007970A3" w:rsidP="007970A3">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7970A3" w:rsidRPr="00FB053C" w:rsidRDefault="007970A3" w:rsidP="007970A3">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7970A3" w:rsidRPr="00FB053C" w:rsidRDefault="007970A3" w:rsidP="007970A3">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7970A3" w:rsidRPr="00FB053C" w:rsidRDefault="007970A3" w:rsidP="007970A3">
            <w:pPr>
              <w:rPr>
                <w:rFonts w:ascii="Bookman Old Style" w:hAnsi="Bookman Old Style"/>
                <w:color w:val="000000"/>
                <w:lang w:eastAsia="es-BO"/>
              </w:rPr>
            </w:pPr>
          </w:p>
        </w:tc>
      </w:tr>
      <w:tr w:rsidR="007970A3" w:rsidRPr="00FB053C" w:rsidTr="007970A3">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7970A3" w:rsidRPr="00FB053C" w:rsidRDefault="007970A3" w:rsidP="007970A3">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7970A3" w:rsidRPr="00FB053C" w:rsidRDefault="007970A3" w:rsidP="007970A3">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7970A3" w:rsidRPr="00FB053C" w:rsidRDefault="007970A3" w:rsidP="007970A3">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7970A3" w:rsidRPr="00FB053C" w:rsidRDefault="007970A3" w:rsidP="007970A3">
            <w:pPr>
              <w:rPr>
                <w:rFonts w:ascii="Bookman Old Style" w:hAnsi="Bookman Old Style"/>
                <w:color w:val="000000"/>
                <w:lang w:eastAsia="es-BO"/>
              </w:rPr>
            </w:pPr>
          </w:p>
        </w:tc>
      </w:tr>
      <w:tr w:rsidR="007970A3" w:rsidRPr="00FB053C" w:rsidTr="007970A3">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7970A3" w:rsidRPr="00FB053C" w:rsidRDefault="007970A3" w:rsidP="007970A3">
            <w:pPr>
              <w:jc w:val="center"/>
              <w:rPr>
                <w:rFonts w:ascii="Bookman Old Style" w:hAnsi="Bookman Old Style"/>
                <w:b/>
                <w:bCs/>
                <w:lang w:eastAsia="es-BO"/>
              </w:rPr>
            </w:pPr>
            <w:r w:rsidRPr="00FB053C">
              <w:rPr>
                <w:rFonts w:ascii="Bookman Old Style" w:hAnsi="Bookman Old Style"/>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7970A3" w:rsidRPr="00FB053C" w:rsidRDefault="007970A3" w:rsidP="007970A3">
            <w:pPr>
              <w:rPr>
                <w:rFonts w:ascii="Bookman Old Style" w:hAnsi="Bookman Old Style"/>
                <w:color w:val="000000"/>
                <w:lang w:eastAsia="es-BO"/>
              </w:rPr>
            </w:pPr>
            <w:r w:rsidRPr="00FB053C">
              <w:rPr>
                <w:rFonts w:ascii="Bookman Old Style" w:hAnsi="Bookman Old Style"/>
                <w:color w:val="000000"/>
                <w:lang w:eastAsia="es-BO"/>
              </w:rPr>
              <w:t> </w:t>
            </w:r>
          </w:p>
        </w:tc>
      </w:tr>
      <w:tr w:rsidR="007970A3" w:rsidRPr="00FB053C" w:rsidTr="007970A3">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7970A3" w:rsidRPr="00FB053C" w:rsidRDefault="007970A3" w:rsidP="007970A3">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7970A3" w:rsidRPr="00FB053C" w:rsidRDefault="007970A3" w:rsidP="007970A3">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7970A3" w:rsidRPr="00FB053C" w:rsidRDefault="007970A3" w:rsidP="007970A3">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7970A3" w:rsidRPr="00FB053C" w:rsidRDefault="007970A3" w:rsidP="007970A3">
            <w:pPr>
              <w:rPr>
                <w:rFonts w:ascii="Bookman Old Style" w:hAnsi="Bookman Old Style"/>
                <w:color w:val="000000"/>
                <w:lang w:eastAsia="es-BO"/>
              </w:rPr>
            </w:pPr>
          </w:p>
        </w:tc>
      </w:tr>
      <w:tr w:rsidR="007970A3" w:rsidRPr="00FB053C" w:rsidTr="007970A3">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7970A3" w:rsidRPr="00FB053C" w:rsidRDefault="007970A3" w:rsidP="007970A3">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7970A3" w:rsidRPr="00FB053C" w:rsidRDefault="007970A3" w:rsidP="007970A3">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7970A3" w:rsidRPr="00FB053C" w:rsidRDefault="007970A3" w:rsidP="007970A3">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7970A3" w:rsidRPr="00FB053C" w:rsidRDefault="007970A3" w:rsidP="007970A3">
            <w:pPr>
              <w:rPr>
                <w:rFonts w:ascii="Bookman Old Style" w:hAnsi="Bookman Old Style"/>
                <w:color w:val="000000"/>
                <w:lang w:eastAsia="es-BO"/>
              </w:rPr>
            </w:pPr>
          </w:p>
        </w:tc>
      </w:tr>
    </w:tbl>
    <w:p w:rsidR="007970A3" w:rsidRPr="00DE14F8" w:rsidRDefault="007970A3" w:rsidP="007970A3">
      <w:pPr>
        <w:jc w:val="both"/>
        <w:rPr>
          <w:rFonts w:ascii="Bookman Old Style" w:hAnsi="Bookman Old Style" w:cs="Bookman Old Style"/>
        </w:rPr>
      </w:pPr>
    </w:p>
    <w:p w:rsidR="007970A3" w:rsidRPr="00FB053C" w:rsidRDefault="007970A3" w:rsidP="00D97BDE">
      <w:pPr>
        <w:pStyle w:val="Prrafodelista"/>
        <w:numPr>
          <w:ilvl w:val="1"/>
          <w:numId w:val="56"/>
        </w:numPr>
        <w:contextualSpacing/>
        <w:jc w:val="both"/>
        <w:rPr>
          <w:rFonts w:ascii="Bookman Old Style" w:hAnsi="Bookman Old Style" w:cs="Bookman Old Style"/>
        </w:rPr>
      </w:pPr>
      <w:r w:rsidRPr="00FB053C">
        <w:rPr>
          <w:rFonts w:ascii="Bookman Old Style" w:hAnsi="Bookman Old Style" w:cs="Bookman Old Style"/>
        </w:rPr>
        <w:t xml:space="preserve">Se establece que la tarifa del Servicio a ser cancelada por </w:t>
      </w:r>
      <w:r w:rsidRPr="00FB053C">
        <w:rPr>
          <w:rFonts w:ascii="Bookman Old Style" w:hAnsi="Bookman Old Style" w:cs="Bookman Old Style"/>
          <w:b/>
          <w:bCs/>
        </w:rPr>
        <w:t xml:space="preserve">YPFB </w:t>
      </w:r>
      <w:r w:rsidRPr="00FB053C">
        <w:rPr>
          <w:rFonts w:ascii="Bookman Old Style" w:hAnsi="Bookman Old Style" w:cs="Bookman Old Style"/>
        </w:rPr>
        <w:t>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7970A3" w:rsidRPr="00FB053C" w:rsidRDefault="007970A3" w:rsidP="007970A3">
      <w:pPr>
        <w:pStyle w:val="Prrafodelista"/>
        <w:autoSpaceDE w:val="0"/>
        <w:autoSpaceDN w:val="0"/>
        <w:adjustRightInd w:val="0"/>
        <w:ind w:left="709"/>
        <w:jc w:val="both"/>
        <w:rPr>
          <w:rFonts w:ascii="Bookman Old Style" w:hAnsi="Bookman Old Style" w:cs="Bookman Old Style"/>
          <w:highlight w:val="yellow"/>
        </w:rPr>
      </w:pPr>
    </w:p>
    <w:p w:rsidR="007970A3" w:rsidRPr="00FB053C" w:rsidRDefault="007970A3" w:rsidP="00D97BDE">
      <w:pPr>
        <w:pStyle w:val="Prrafodelista"/>
        <w:numPr>
          <w:ilvl w:val="1"/>
          <w:numId w:val="56"/>
        </w:numPr>
        <w:contextualSpacing/>
        <w:jc w:val="both"/>
        <w:rPr>
          <w:rFonts w:ascii="Bookman Old Style" w:hAnsi="Bookman Old Style" w:cs="Bookman Old Style"/>
        </w:rPr>
      </w:pPr>
      <w:r w:rsidRPr="00FB053C">
        <w:rPr>
          <w:rFonts w:ascii="Bookman Old Style" w:hAnsi="Bookman Old Style" w:cs="Bookman Old Style"/>
        </w:rPr>
        <w:t xml:space="preserve">Dentro de los _______Días siguientes a la recepción de la solicitud de conciliación, </w:t>
      </w:r>
      <w:r w:rsidRPr="00FB053C">
        <w:rPr>
          <w:rFonts w:ascii="Bookman Old Style" w:hAnsi="Bookman Old Style" w:cs="Bookman Old Style"/>
          <w:b/>
        </w:rPr>
        <w:t>YPFB</w:t>
      </w:r>
      <w:r w:rsidRPr="00FB053C">
        <w:rPr>
          <w:rFonts w:ascii="Bookman Old Style" w:hAnsi="Bookman Old Style" w:cs="Bookman Old Style"/>
        </w:rPr>
        <w:t xml:space="preserve"> indicará por escrito o vía correo electrónico,  la conciliación de cantidad de </w:t>
      </w:r>
      <w:r w:rsidRPr="00FB053C">
        <w:rPr>
          <w:rFonts w:ascii="Bookman Old Style" w:hAnsi="Bookman Old Style" w:cs="Bookman Old Style"/>
        </w:rPr>
        <w:lastRenderedPageBreak/>
        <w:t xml:space="preserve">garrafas a ser considerados por Servicio prestado.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deberá comunicar su aprobación u observaciones a la misma. Si </w:t>
      </w:r>
      <w:r w:rsidRPr="00FB053C">
        <w:rPr>
          <w:rFonts w:ascii="Bookman Old Style" w:hAnsi="Bookman Old Style" w:cs="Bookman Old Style"/>
          <w:b/>
        </w:rPr>
        <w:t>YPFB</w:t>
      </w:r>
      <w:r w:rsidRPr="00FB053C">
        <w:rPr>
          <w:rFonts w:ascii="Bookman Old Style" w:hAnsi="Bookman Old Style" w:cs="Bookman Old Style"/>
        </w:rPr>
        <w:t xml:space="preserve"> no recibe la aprobación del </w:t>
      </w:r>
      <w:r w:rsidRPr="00FB053C">
        <w:rPr>
          <w:rFonts w:ascii="Bookman Old Style" w:hAnsi="Bookman Old Style" w:cs="Arial"/>
          <w:b/>
          <w:lang w:val="es-ES_tradnl"/>
        </w:rPr>
        <w:t>Transportista</w:t>
      </w:r>
      <w:r w:rsidRPr="00FB053C">
        <w:rPr>
          <w:rFonts w:ascii="Bookman Old Style" w:hAnsi="Bookman Old Style" w:cs="Bookman Old Style"/>
        </w:rPr>
        <w:t xml:space="preserve">, en el plazo de _______, </w:t>
      </w:r>
      <w:r w:rsidRPr="00FB053C">
        <w:rPr>
          <w:rFonts w:ascii="Bookman Old Style" w:hAnsi="Bookman Old Style" w:cs="Bookman Old Style"/>
          <w:b/>
        </w:rPr>
        <w:t xml:space="preserve">YPFB </w:t>
      </w:r>
      <w:r w:rsidRPr="00FB053C">
        <w:rPr>
          <w:rFonts w:ascii="Bookman Old Style" w:hAnsi="Bookman Old Style" w:cs="Bookman Old Style"/>
        </w:rPr>
        <w:t xml:space="preserve"> considerará una aceptación tácita a la misma, sin derecho a reclamación ulterior. </w:t>
      </w:r>
    </w:p>
    <w:p w:rsidR="007970A3" w:rsidRPr="00FB053C" w:rsidRDefault="007970A3" w:rsidP="007970A3">
      <w:pPr>
        <w:pStyle w:val="Prrafodelista"/>
        <w:rPr>
          <w:rFonts w:ascii="Bookman Old Style" w:hAnsi="Bookman Old Style" w:cs="Bookman Old Style"/>
        </w:rPr>
      </w:pPr>
    </w:p>
    <w:p w:rsidR="007970A3" w:rsidRPr="00FB053C" w:rsidRDefault="007970A3" w:rsidP="00D97BDE">
      <w:pPr>
        <w:pStyle w:val="Prrafodelista"/>
        <w:numPr>
          <w:ilvl w:val="1"/>
          <w:numId w:val="56"/>
        </w:numPr>
        <w:contextualSpacing/>
        <w:jc w:val="both"/>
        <w:rPr>
          <w:rFonts w:ascii="Bookman Old Style" w:hAnsi="Bookman Old Style" w:cs="Bookman Old Style"/>
        </w:rPr>
      </w:pPr>
      <w:r w:rsidRPr="00FB053C">
        <w:rPr>
          <w:rFonts w:ascii="Bookman Old Style" w:hAnsi="Bookman Old Style" w:cs="Bookman Old Style"/>
        </w:rPr>
        <w:t xml:space="preserve">Una vez conciliada la cantidad de Garrafas, </w:t>
      </w:r>
      <w:r w:rsidRPr="00FB053C">
        <w:rPr>
          <w:rFonts w:ascii="Bookman Old Style" w:hAnsi="Bookman Old Style" w:cs="Bookman Old Style"/>
          <w:b/>
        </w:rPr>
        <w:t>YPFB</w:t>
      </w:r>
      <w:r w:rsidRPr="00FB053C">
        <w:rPr>
          <w:rFonts w:ascii="Bookman Old Style" w:hAnsi="Bookman Old Style" w:cs="Bookman Old Style"/>
        </w:rPr>
        <w:t xml:space="preserve"> enviará al </w:t>
      </w:r>
      <w:r w:rsidRPr="00FB053C">
        <w:rPr>
          <w:rFonts w:ascii="Bookman Old Style" w:hAnsi="Bookman Old Style" w:cs="Arial"/>
          <w:b/>
          <w:lang w:val="es-ES_tradnl"/>
        </w:rPr>
        <w:t>Transportista</w:t>
      </w:r>
      <w:r w:rsidRPr="00FB053C">
        <w:rPr>
          <w:rFonts w:ascii="Bookman Old Style" w:hAnsi="Bookman Old Style" w:cs="Bookman Old Style"/>
        </w:rPr>
        <w:t>, por escrito o vía correo electrónico, en un plazo de _______Días la liquidación del Servicio de Transporte a ser facturado y pagado.</w:t>
      </w:r>
    </w:p>
    <w:p w:rsidR="007970A3" w:rsidRPr="00FB053C" w:rsidRDefault="007970A3" w:rsidP="007970A3">
      <w:pPr>
        <w:pStyle w:val="Prrafodelista"/>
        <w:rPr>
          <w:rFonts w:ascii="Bookman Old Style" w:hAnsi="Bookman Old Style" w:cs="Bookman Old Style"/>
        </w:rPr>
      </w:pPr>
    </w:p>
    <w:p w:rsidR="007970A3" w:rsidRPr="00FB053C" w:rsidRDefault="007970A3" w:rsidP="00D97BDE">
      <w:pPr>
        <w:pStyle w:val="Prrafodelista"/>
        <w:numPr>
          <w:ilvl w:val="1"/>
          <w:numId w:val="56"/>
        </w:numPr>
        <w:contextualSpacing/>
        <w:jc w:val="both"/>
        <w:rPr>
          <w:rFonts w:ascii="Bookman Old Style" w:hAnsi="Bookman Old Style" w:cs="Bookman Old Style"/>
        </w:rPr>
      </w:pPr>
      <w:r w:rsidRPr="00FB053C">
        <w:rPr>
          <w:rFonts w:ascii="Bookman Old Style" w:hAnsi="Bookman Old Style" w:cs="Bookman Old Style"/>
        </w:rPr>
        <w:t xml:space="preserve">Una vez recibida la liquidación del Servicio,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deberá remitir a </w:t>
      </w:r>
      <w:r w:rsidRPr="00FB053C">
        <w:rPr>
          <w:rFonts w:ascii="Bookman Old Style" w:hAnsi="Bookman Old Style" w:cs="Bookman Old Style"/>
          <w:b/>
        </w:rPr>
        <w:t>YPFB</w:t>
      </w:r>
      <w:r w:rsidRPr="00FB053C">
        <w:rPr>
          <w:rFonts w:ascii="Bookman Old Style" w:hAnsi="Bookman Old Style" w:cs="Bookman Old Style"/>
        </w:rPr>
        <w:t xml:space="preserve"> la factura y la solicitud de pago, la misma que reflejará la tarifa estipulada en la presente Cláusula por la cantidad de Garrafas recibidas (con o sin contenido) en el Punto de Entrega, descontando el importe por pérdidas o merma, cuando corresponda, asimismo, en caso de que se produzca un siniestro con pérdida de Garrafas se aplicará lo estipulado por la  Cláusula Décima Segunda (Seguros). </w:t>
      </w:r>
    </w:p>
    <w:p w:rsidR="007970A3" w:rsidRPr="00FB053C" w:rsidRDefault="007970A3" w:rsidP="007970A3">
      <w:pPr>
        <w:pStyle w:val="Prrafodelista"/>
        <w:rPr>
          <w:rFonts w:ascii="Bookman Old Style" w:eastAsia="SimSun" w:hAnsi="Bookman Old Style"/>
          <w:highlight w:val="yellow"/>
          <w:lang w:eastAsia="zh-CN"/>
        </w:rPr>
      </w:pPr>
    </w:p>
    <w:p w:rsidR="007970A3" w:rsidRPr="00FB053C" w:rsidRDefault="007970A3" w:rsidP="00D97BDE">
      <w:pPr>
        <w:pStyle w:val="Prrafodelista"/>
        <w:numPr>
          <w:ilvl w:val="1"/>
          <w:numId w:val="56"/>
        </w:numPr>
        <w:contextualSpacing/>
        <w:jc w:val="both"/>
        <w:rPr>
          <w:rFonts w:ascii="Bookman Old Style" w:hAnsi="Bookman Old Style" w:cs="Bookman Old Style"/>
        </w:rPr>
      </w:pPr>
      <w:r w:rsidRPr="00FB053C">
        <w:rPr>
          <w:rFonts w:ascii="Bookman Old Style" w:eastAsia="SimSun" w:hAnsi="Bookman Old Style"/>
          <w:lang w:eastAsia="zh-CN"/>
        </w:rPr>
        <w:t>La Facturación se la realizara mensualmente hasta los primeros 5 (cinco) días de __________, por los servicios realizados en el mes anterior transcurrido, adjuntando la documentación necesaria de  cada uno de los viajes del Transporte terrestre con el siguiente detalle adjunto:</w:t>
      </w:r>
    </w:p>
    <w:p w:rsidR="007970A3" w:rsidRPr="00FB053C" w:rsidRDefault="007970A3" w:rsidP="007970A3">
      <w:pPr>
        <w:pStyle w:val="Prrafodelista"/>
        <w:rPr>
          <w:rFonts w:ascii="Bookman Old Style" w:hAnsi="Bookman Old Style" w:cs="Bookman Old Style"/>
          <w:highlight w:val="yellow"/>
        </w:rPr>
      </w:pPr>
    </w:p>
    <w:p w:rsidR="007970A3" w:rsidRPr="00FB053C" w:rsidRDefault="007970A3" w:rsidP="00D97BDE">
      <w:pPr>
        <w:pStyle w:val="Prrafodelista"/>
        <w:numPr>
          <w:ilvl w:val="2"/>
          <w:numId w:val="56"/>
        </w:numPr>
        <w:tabs>
          <w:tab w:val="left" w:pos="709"/>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Nota de solicitud de Pago Adjuntado.</w:t>
      </w:r>
    </w:p>
    <w:p w:rsidR="007970A3" w:rsidRPr="00FB053C" w:rsidRDefault="007970A3" w:rsidP="007970A3">
      <w:pPr>
        <w:pStyle w:val="Prrafodelista"/>
        <w:tabs>
          <w:tab w:val="left" w:pos="851"/>
        </w:tabs>
        <w:ind w:left="1134"/>
        <w:jc w:val="both"/>
        <w:rPr>
          <w:rFonts w:ascii="Bookman Old Style" w:hAnsi="Bookman Old Style" w:cs="Bookman Old Style"/>
        </w:rPr>
      </w:pPr>
    </w:p>
    <w:p w:rsidR="007970A3" w:rsidRPr="00FB053C" w:rsidRDefault="007970A3" w:rsidP="00D97BDE">
      <w:pPr>
        <w:pStyle w:val="Prrafodelista"/>
        <w:numPr>
          <w:ilvl w:val="2"/>
          <w:numId w:val="56"/>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Acta de conformidad de entrega del producto en Destino.</w:t>
      </w:r>
    </w:p>
    <w:p w:rsidR="007970A3" w:rsidRPr="00FB053C" w:rsidRDefault="007970A3" w:rsidP="007970A3">
      <w:pPr>
        <w:pStyle w:val="Prrafodelista"/>
        <w:tabs>
          <w:tab w:val="left" w:pos="851"/>
        </w:tabs>
        <w:rPr>
          <w:rFonts w:ascii="Bookman Old Style" w:hAnsi="Bookman Old Style" w:cs="Bookman Old Style"/>
        </w:rPr>
      </w:pPr>
    </w:p>
    <w:p w:rsidR="007970A3" w:rsidRPr="00FB053C" w:rsidRDefault="007970A3" w:rsidP="00D97BDE">
      <w:pPr>
        <w:pStyle w:val="Prrafodelista"/>
        <w:numPr>
          <w:ilvl w:val="2"/>
          <w:numId w:val="56"/>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 xml:space="preserve">Conciliación realizada entre la empresa de transporte e </w:t>
      </w:r>
      <w:r w:rsidRPr="00FB053C">
        <w:rPr>
          <w:rFonts w:ascii="Bookman Old Style" w:eastAsia="SimSun" w:hAnsi="Bookman Old Style"/>
          <w:b/>
          <w:lang w:eastAsia="zh-CN"/>
        </w:rPr>
        <w:t>YPFB</w:t>
      </w:r>
      <w:r w:rsidRPr="00FB053C">
        <w:rPr>
          <w:rFonts w:ascii="Bookman Old Style" w:eastAsia="SimSun" w:hAnsi="Bookman Old Style"/>
          <w:lang w:eastAsia="zh-CN"/>
        </w:rPr>
        <w:t xml:space="preserve">. </w:t>
      </w:r>
    </w:p>
    <w:p w:rsidR="007970A3" w:rsidRPr="00FB053C" w:rsidRDefault="007970A3" w:rsidP="007970A3">
      <w:pPr>
        <w:tabs>
          <w:tab w:val="left" w:pos="851"/>
        </w:tabs>
        <w:jc w:val="both"/>
        <w:rPr>
          <w:rFonts w:ascii="Bookman Old Style" w:hAnsi="Bookman Old Style" w:cs="Bookman Old Style"/>
        </w:rPr>
      </w:pPr>
    </w:p>
    <w:p w:rsidR="007970A3" w:rsidRPr="00FB053C" w:rsidRDefault="007970A3" w:rsidP="00D97BDE">
      <w:pPr>
        <w:pStyle w:val="Prrafodelista"/>
        <w:numPr>
          <w:ilvl w:val="2"/>
          <w:numId w:val="56"/>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 xml:space="preserve"> Formulario de Administración de Viaje firmado.</w:t>
      </w:r>
    </w:p>
    <w:p w:rsidR="007970A3" w:rsidRPr="00FB053C" w:rsidRDefault="007970A3" w:rsidP="007970A3">
      <w:pPr>
        <w:tabs>
          <w:tab w:val="left" w:pos="851"/>
        </w:tabs>
        <w:jc w:val="both"/>
        <w:rPr>
          <w:rFonts w:ascii="Bookman Old Style" w:hAnsi="Bookman Old Style" w:cs="Bookman Old Style"/>
        </w:rPr>
      </w:pPr>
    </w:p>
    <w:p w:rsidR="007970A3" w:rsidRPr="00FB053C" w:rsidRDefault="007970A3" w:rsidP="00D97BDE">
      <w:pPr>
        <w:pStyle w:val="Prrafodelista"/>
        <w:numPr>
          <w:ilvl w:val="2"/>
          <w:numId w:val="56"/>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Acta del transporte  y/o conocimiento de carga.</w:t>
      </w:r>
    </w:p>
    <w:p w:rsidR="007970A3" w:rsidRPr="00FB053C" w:rsidRDefault="007970A3" w:rsidP="007970A3">
      <w:pPr>
        <w:pStyle w:val="Prrafodelista"/>
        <w:rPr>
          <w:rFonts w:ascii="Bookman Old Style" w:hAnsi="Bookman Old Style" w:cs="Bookman Old Style"/>
        </w:rPr>
      </w:pPr>
    </w:p>
    <w:p w:rsidR="007970A3" w:rsidRPr="00FB053C" w:rsidRDefault="007970A3" w:rsidP="00D97BDE">
      <w:pPr>
        <w:pStyle w:val="Prrafodelista"/>
        <w:numPr>
          <w:ilvl w:val="1"/>
          <w:numId w:val="56"/>
        </w:numPr>
        <w:contextualSpacing/>
        <w:jc w:val="both"/>
        <w:rPr>
          <w:rFonts w:ascii="Bookman Old Style" w:hAnsi="Bookman Old Style" w:cs="Bookman Old Style"/>
        </w:rPr>
      </w:pPr>
      <w:r w:rsidRPr="00FB053C">
        <w:rPr>
          <w:rFonts w:ascii="Bookman Old Style" w:hAnsi="Bookman Old Style" w:cs="Bookman Old Style"/>
        </w:rPr>
        <w:t>El pago será efectuado mediante SIGMA.</w:t>
      </w:r>
    </w:p>
    <w:p w:rsidR="007970A3" w:rsidRPr="00FB053C" w:rsidRDefault="007970A3" w:rsidP="007970A3">
      <w:pPr>
        <w:pStyle w:val="Prrafodelista"/>
        <w:rPr>
          <w:rFonts w:ascii="Bookman Old Style" w:hAnsi="Bookman Old Style" w:cs="Bookman Old Style"/>
        </w:rPr>
      </w:pPr>
    </w:p>
    <w:p w:rsidR="007970A3" w:rsidRPr="00FB053C" w:rsidRDefault="007970A3" w:rsidP="00D97BDE">
      <w:pPr>
        <w:pStyle w:val="Prrafodelista"/>
        <w:numPr>
          <w:ilvl w:val="1"/>
          <w:numId w:val="56"/>
        </w:numPr>
        <w:contextualSpacing/>
        <w:jc w:val="both"/>
        <w:rPr>
          <w:rFonts w:ascii="Bookman Old Style" w:hAnsi="Bookman Old Style" w:cs="Bookman Old Style"/>
        </w:rPr>
      </w:pPr>
      <w:r w:rsidRPr="00FB053C">
        <w:rPr>
          <w:rFonts w:ascii="Bookman Old Style" w:hAnsi="Bookman Old Style" w:cs="Bookman Old Style"/>
        </w:rPr>
        <w:t xml:space="preserve">Cualquier Servicio no informado debidamente en tiempo y forma por </w:t>
      </w:r>
      <w:r w:rsidRPr="00FB053C">
        <w:rPr>
          <w:rFonts w:ascii="Bookman Old Style" w:hAnsi="Bookman Old Style" w:cs="Arial"/>
          <w:bCs/>
        </w:rPr>
        <w:t xml:space="preserve">el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a </w:t>
      </w:r>
      <w:r w:rsidRPr="00FB053C">
        <w:rPr>
          <w:rFonts w:ascii="Bookman Old Style" w:hAnsi="Bookman Old Style" w:cs="Bookman Old Style"/>
          <w:b/>
        </w:rPr>
        <w:t>YPFB</w:t>
      </w:r>
      <w:r w:rsidRPr="00FB053C">
        <w:rPr>
          <w:rFonts w:ascii="Bookman Old Style" w:hAnsi="Bookman Old Style" w:cs="Bookman Old Style"/>
        </w:rPr>
        <w:t xml:space="preserve">, y que no sea facturado según lo estipulado en la presente Cláusula, no será aceptado como tal, por lo tanto, </w:t>
      </w:r>
      <w:r w:rsidRPr="00FB053C">
        <w:rPr>
          <w:rFonts w:ascii="Bookman Old Style" w:hAnsi="Bookman Old Style" w:cs="Bookman Old Style"/>
          <w:b/>
        </w:rPr>
        <w:t>YPFB</w:t>
      </w:r>
      <w:r w:rsidRPr="00FB053C">
        <w:rPr>
          <w:rFonts w:ascii="Bookman Old Style" w:hAnsi="Bookman Old Style" w:cs="Bookman Old Style"/>
        </w:rPr>
        <w:t xml:space="preserve"> no reconocerá pago alguno por el mismo.</w:t>
      </w:r>
    </w:p>
    <w:p w:rsidR="007970A3" w:rsidRPr="00FB053C" w:rsidRDefault="007970A3" w:rsidP="007970A3">
      <w:pPr>
        <w:pStyle w:val="Prrafodelista"/>
        <w:rPr>
          <w:rFonts w:ascii="Bookman Old Style" w:hAnsi="Bookman Old Style" w:cs="Bookman Old Style"/>
        </w:rPr>
      </w:pPr>
    </w:p>
    <w:p w:rsidR="007970A3" w:rsidRPr="00FB053C" w:rsidRDefault="007970A3" w:rsidP="00D97BDE">
      <w:pPr>
        <w:pStyle w:val="Prrafodelista"/>
        <w:numPr>
          <w:ilvl w:val="1"/>
          <w:numId w:val="56"/>
        </w:numPr>
        <w:tabs>
          <w:tab w:val="left" w:pos="851"/>
        </w:tabs>
        <w:ind w:left="851" w:hanging="851"/>
        <w:contextualSpacing/>
        <w:jc w:val="both"/>
        <w:rPr>
          <w:rFonts w:ascii="Bookman Old Style" w:hAnsi="Bookman Old Style" w:cs="Bookman Old Style"/>
        </w:rPr>
      </w:pPr>
      <w:r w:rsidRPr="00FB053C">
        <w:rPr>
          <w:rFonts w:ascii="Bookman Old Style" w:hAnsi="Bookman Old Style" w:cs="Bookman Old Style"/>
        </w:rPr>
        <w:t xml:space="preserve">Todos los cargos, gastos y comisiones bancarias estarán a cargo exclusivo del </w:t>
      </w:r>
      <w:r w:rsidRPr="00FB053C">
        <w:rPr>
          <w:rFonts w:ascii="Bookman Old Style" w:hAnsi="Bookman Old Style" w:cs="Arial"/>
          <w:b/>
          <w:lang w:val="es-ES_tradnl"/>
        </w:rPr>
        <w:t>Transportista</w:t>
      </w:r>
      <w:r w:rsidRPr="00FB053C">
        <w:rPr>
          <w:rFonts w:ascii="Bookman Old Style" w:hAnsi="Bookman Old Style" w:cs="Bookman Old Style"/>
        </w:rPr>
        <w:t>.</w:t>
      </w:r>
    </w:p>
    <w:p w:rsidR="007970A3" w:rsidRPr="00FB053C" w:rsidRDefault="007970A3" w:rsidP="007970A3">
      <w:pPr>
        <w:pStyle w:val="Prrafodelista"/>
        <w:tabs>
          <w:tab w:val="left" w:pos="851"/>
        </w:tabs>
        <w:ind w:left="567" w:hanging="567"/>
        <w:rPr>
          <w:rFonts w:ascii="Bookman Old Style" w:hAnsi="Bookman Old Style" w:cs="Bookman Old Style"/>
        </w:rPr>
      </w:pPr>
    </w:p>
    <w:p w:rsidR="007970A3" w:rsidRPr="00FB053C" w:rsidRDefault="007970A3" w:rsidP="00D97BDE">
      <w:pPr>
        <w:pStyle w:val="Prrafodelista"/>
        <w:numPr>
          <w:ilvl w:val="1"/>
          <w:numId w:val="56"/>
        </w:numPr>
        <w:tabs>
          <w:tab w:val="left" w:pos="851"/>
        </w:tabs>
        <w:ind w:left="567" w:hanging="567"/>
        <w:contextualSpacing/>
        <w:jc w:val="both"/>
        <w:rPr>
          <w:rFonts w:ascii="Bookman Old Style" w:hAnsi="Bookman Old Style" w:cs="Bookman Old Style"/>
        </w:rPr>
      </w:pPr>
      <w:r w:rsidRPr="00FB053C">
        <w:rPr>
          <w:rFonts w:ascii="Bookman Old Style" w:hAnsi="Bookman Old Style" w:cs="Bookman Old Style"/>
          <w:b/>
        </w:rPr>
        <w:t>YPFB</w:t>
      </w:r>
      <w:r w:rsidRPr="00FB053C">
        <w:rPr>
          <w:rFonts w:ascii="Bookman Old Style" w:hAnsi="Bookman Old Style" w:cs="Bookman Old Style"/>
        </w:rPr>
        <w:t xml:space="preserve"> no otorgará ningún anticipo de pago.</w:t>
      </w:r>
    </w:p>
    <w:p w:rsidR="007970A3" w:rsidRPr="00FB053C" w:rsidRDefault="007970A3" w:rsidP="007970A3">
      <w:pPr>
        <w:autoSpaceDE w:val="0"/>
        <w:autoSpaceDN w:val="0"/>
        <w:adjustRightInd w:val="0"/>
        <w:jc w:val="both"/>
        <w:rPr>
          <w:rFonts w:ascii="Bookman Old Style" w:hAnsi="Bookman Old Style" w:cs="Bookman Old Style"/>
          <w:b/>
          <w:bCs/>
          <w:u w:val="single"/>
        </w:rPr>
      </w:pPr>
    </w:p>
    <w:p w:rsidR="007970A3" w:rsidRPr="00FB053C" w:rsidRDefault="007970A3" w:rsidP="007970A3">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PRIMERA.- (IMPUESTOS)</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D97BDE">
      <w:pPr>
        <w:pStyle w:val="Prrafodelista"/>
        <w:numPr>
          <w:ilvl w:val="1"/>
          <w:numId w:val="57"/>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Correrán por cuenta del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pago de todos los tributos vigentes en el país a la fecha de suscripción del presente Contrato.</w:t>
      </w:r>
    </w:p>
    <w:p w:rsidR="007970A3" w:rsidRPr="00FB053C" w:rsidRDefault="007970A3" w:rsidP="007970A3">
      <w:pPr>
        <w:autoSpaceDE w:val="0"/>
        <w:autoSpaceDN w:val="0"/>
        <w:adjustRightInd w:val="0"/>
        <w:jc w:val="both"/>
        <w:rPr>
          <w:rFonts w:ascii="Bookman Old Style" w:hAnsi="Bookman Old Style" w:cs="Bookman Old Style"/>
          <w:lang w:val="es"/>
        </w:rPr>
      </w:pPr>
    </w:p>
    <w:p w:rsidR="007970A3" w:rsidRPr="00FB053C" w:rsidRDefault="007970A3" w:rsidP="00D97BDE">
      <w:pPr>
        <w:pStyle w:val="Prrafodelista"/>
        <w:numPr>
          <w:ilvl w:val="1"/>
          <w:numId w:val="57"/>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 xml:space="preserve">Si posteriormente mediante disposición legal expresa se dictaran tributos adicionales, o disminuyeran o incrementaran los existentes, 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deberá acogerse al cumplimiento de los mismos, a partir de su vigencia.</w:t>
      </w:r>
    </w:p>
    <w:p w:rsidR="007970A3" w:rsidRPr="00FB053C" w:rsidRDefault="007970A3" w:rsidP="007970A3">
      <w:pPr>
        <w:autoSpaceDE w:val="0"/>
        <w:autoSpaceDN w:val="0"/>
        <w:adjustRightInd w:val="0"/>
        <w:jc w:val="both"/>
        <w:rPr>
          <w:rFonts w:ascii="Bookman Old Style" w:hAnsi="Bookman Old Style" w:cs="Bookman Old Style"/>
          <w:b/>
          <w:bCs/>
          <w:u w:val="single"/>
        </w:rPr>
      </w:pPr>
    </w:p>
    <w:p w:rsidR="007970A3" w:rsidRPr="00FB053C" w:rsidRDefault="007970A3" w:rsidP="007970A3">
      <w:pPr>
        <w:autoSpaceDE w:val="0"/>
        <w:autoSpaceDN w:val="0"/>
        <w:adjustRightInd w:val="0"/>
        <w:jc w:val="both"/>
        <w:rPr>
          <w:rFonts w:ascii="Bookman Old Style" w:hAnsi="Bookman Old Style" w:cs="Bookman Old Style"/>
        </w:rPr>
      </w:pPr>
      <w:r w:rsidRPr="00FB053C">
        <w:rPr>
          <w:rFonts w:ascii="Bookman Old Style" w:hAnsi="Bookman Old Style" w:cs="Bookman Old Style"/>
          <w:b/>
          <w:bCs/>
        </w:rPr>
        <w:t>CLAUSULA DÉCIMA SEGUNDA.-</w:t>
      </w:r>
      <w:r w:rsidRPr="00FB053C">
        <w:rPr>
          <w:rFonts w:ascii="Bookman Old Style" w:hAnsi="Bookman Old Style" w:cs="Bookman Old Style"/>
        </w:rPr>
        <w:t xml:space="preserve"> </w:t>
      </w:r>
      <w:r w:rsidRPr="00FB053C">
        <w:rPr>
          <w:rFonts w:ascii="Bookman Old Style" w:hAnsi="Bookman Old Style" w:cs="Bookman Old Style"/>
          <w:b/>
          <w:bCs/>
        </w:rPr>
        <w:t>(SEGUROS)</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7970A3">
      <w:pPr>
        <w:autoSpaceDE w:val="0"/>
        <w:autoSpaceDN w:val="0"/>
        <w:adjustRightInd w:val="0"/>
        <w:jc w:val="both"/>
        <w:rPr>
          <w:rFonts w:ascii="Bookman Old Style" w:hAnsi="Bookman Old Style" w:cs="Bookman Old Style"/>
        </w:rPr>
      </w:pPr>
      <w:r w:rsidRPr="00FB053C">
        <w:rPr>
          <w:rFonts w:ascii="Bookman Old Style" w:hAnsi="Bookman Old Style" w:cs="Bookman Old Style"/>
        </w:rPr>
        <w:lastRenderedPageBreak/>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deberá contratar las Pólizas de Seguros que le corresponden para resguardar las Garrafas y el GLP y respectivos accesorios, para tal efecto, deberá cumplir con las normas de seguridad industrial, además de las siguientes Pólizas:</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D97BDE">
      <w:pPr>
        <w:pStyle w:val="Prrafodelista"/>
        <w:numPr>
          <w:ilvl w:val="1"/>
          <w:numId w:val="65"/>
        </w:numPr>
        <w:autoSpaceDE w:val="0"/>
        <w:autoSpaceDN w:val="0"/>
        <w:adjustRightInd w:val="0"/>
        <w:contextualSpacing/>
        <w:jc w:val="both"/>
        <w:rPr>
          <w:rFonts w:ascii="Bookman Old Style" w:hAnsi="Bookman Old Style" w:cs="Arial"/>
        </w:rPr>
      </w:pPr>
      <w:r w:rsidRPr="00FB053C">
        <w:rPr>
          <w:rFonts w:ascii="Bookman Old Style" w:hAnsi="Bookman Old Style" w:cs="Arial"/>
          <w:b/>
        </w:rPr>
        <w:t>Póliza de Responsabilidad Civil por daños a terceros, o bienes de terceros</w:t>
      </w:r>
      <w:r w:rsidRPr="00FB053C">
        <w:rPr>
          <w:rFonts w:ascii="Bookman Old Style" w:hAnsi="Bookman Old Style" w:cs="Arial"/>
        </w:rPr>
        <w:t xml:space="preserve">, por cualquier causa que durante el transporte pudiera ocasionar el Producto, la Garrafa  y sus equipos, que incluya, contaminación, polución, filtración, daños al medio ambiente y/o al eco sistema; así como gastos de aceleración de atención de siniestros y extraordinarios, remoción y limpieza dejando indemne a </w:t>
      </w:r>
      <w:r w:rsidRPr="00FB053C">
        <w:rPr>
          <w:rFonts w:ascii="Bookman Old Style" w:hAnsi="Bookman Old Style" w:cs="Arial"/>
          <w:b/>
        </w:rPr>
        <w:t>YPFB</w:t>
      </w:r>
      <w:r w:rsidRPr="00FB053C">
        <w:rPr>
          <w:rFonts w:ascii="Bookman Old Style" w:hAnsi="Bookman Old Style" w:cs="Arial"/>
        </w:rPr>
        <w:t xml:space="preserve"> por cualquier suceso.</w:t>
      </w:r>
    </w:p>
    <w:p w:rsidR="007970A3" w:rsidRPr="00FB053C" w:rsidRDefault="007970A3" w:rsidP="007970A3">
      <w:pPr>
        <w:pStyle w:val="Prrafodelista"/>
        <w:ind w:left="851" w:hanging="284"/>
        <w:jc w:val="both"/>
        <w:rPr>
          <w:rFonts w:ascii="Bookman Old Style" w:hAnsi="Bookman Old Style" w:cs="Arial"/>
        </w:rPr>
      </w:pPr>
    </w:p>
    <w:p w:rsidR="007970A3" w:rsidRPr="00FB053C" w:rsidRDefault="007970A3" w:rsidP="007970A3">
      <w:pPr>
        <w:ind w:left="709"/>
        <w:jc w:val="both"/>
        <w:rPr>
          <w:rFonts w:ascii="Bookman Old Style" w:hAnsi="Bookman Old Style" w:cs="Arial"/>
        </w:rPr>
      </w:pPr>
      <w:r>
        <w:rPr>
          <w:rFonts w:ascii="Bookman Old Style" w:hAnsi="Bookman Old Style" w:cs="Arial"/>
        </w:rPr>
        <w:t xml:space="preserve">Valor asegurado hasta Bs. </w:t>
      </w:r>
      <w:r w:rsidRPr="00FB053C">
        <w:rPr>
          <w:rFonts w:ascii="Bookman Old Style" w:hAnsi="Bookman Old Style" w:cs="Arial"/>
        </w:rPr>
        <w:t>______ (_______00/100</w:t>
      </w:r>
      <w:r>
        <w:rPr>
          <w:rFonts w:ascii="Bookman Old Style" w:hAnsi="Bookman Old Style" w:cs="Arial"/>
        </w:rPr>
        <w:t xml:space="preserve"> Bolivianos</w:t>
      </w:r>
      <w:r w:rsidRPr="00FB053C">
        <w:rPr>
          <w:rFonts w:ascii="Bookman Old Style" w:hAnsi="Bookman Old Style" w:cs="Arial"/>
        </w:rPr>
        <w:t>) por evento y/o recl</w:t>
      </w:r>
      <w:r>
        <w:rPr>
          <w:rFonts w:ascii="Bookman Old Style" w:hAnsi="Bookman Old Style" w:cs="Arial"/>
        </w:rPr>
        <w:t xml:space="preserve">amo con un agregado anual de Bs. </w:t>
      </w:r>
      <w:r w:rsidRPr="00FB053C">
        <w:rPr>
          <w:rFonts w:ascii="Bookman Old Style" w:hAnsi="Bookman Old Style" w:cs="Arial"/>
        </w:rPr>
        <w:t>______</w:t>
      </w:r>
      <w:proofErr w:type="gramStart"/>
      <w:r w:rsidRPr="00FB053C">
        <w:rPr>
          <w:rFonts w:ascii="Bookman Old Style" w:hAnsi="Bookman Old Style" w:cs="Arial"/>
        </w:rPr>
        <w:t>_(</w:t>
      </w:r>
      <w:proofErr w:type="gramEnd"/>
      <w:r w:rsidRPr="00FB053C">
        <w:rPr>
          <w:rFonts w:ascii="Bookman Old Style" w:hAnsi="Bookman Old Style" w:cs="Arial"/>
        </w:rPr>
        <w:t xml:space="preserve">_________ 00/100 </w:t>
      </w:r>
      <w:r>
        <w:rPr>
          <w:rFonts w:ascii="Bookman Old Style" w:hAnsi="Bookman Old Style" w:cs="Arial"/>
        </w:rPr>
        <w:t>Bolivianos</w:t>
      </w:r>
      <w:r w:rsidRPr="00FB053C">
        <w:rPr>
          <w:rFonts w:ascii="Bookman Old Style" w:hAnsi="Bookman Old Style" w:cs="Arial"/>
        </w:rPr>
        <w:t>).</w:t>
      </w:r>
    </w:p>
    <w:p w:rsidR="007970A3" w:rsidRPr="00FB053C" w:rsidRDefault="007970A3" w:rsidP="007970A3">
      <w:pPr>
        <w:ind w:left="709"/>
        <w:jc w:val="both"/>
        <w:rPr>
          <w:rFonts w:ascii="Bookman Old Style" w:hAnsi="Bookman Old Style" w:cs="Arial"/>
        </w:rPr>
      </w:pPr>
    </w:p>
    <w:p w:rsidR="007970A3" w:rsidRPr="006A6791" w:rsidRDefault="007970A3" w:rsidP="007970A3">
      <w:pPr>
        <w:ind w:left="709"/>
        <w:jc w:val="both"/>
        <w:rPr>
          <w:rFonts w:ascii="Bookman Old Style" w:hAnsi="Bookman Old Style" w:cs="Arial"/>
        </w:rPr>
      </w:pPr>
      <w:r w:rsidRPr="006A6791">
        <w:rPr>
          <w:rFonts w:ascii="Bookman Old Style" w:hAnsi="Bookman Old Style" w:cs="Arial"/>
        </w:rPr>
        <w:t>En caso de exceder el límite agregado anual (5 eventos) la empresa transportadora deberá presentar una póliza complementaria que amplíe a cubrir cualquier eventualidad bajo los mismos parámetros indicados y/o asumir la responsabilidad de manera directa. La póliza deberá contener el límite geográfico de acuerdo a los servicios que brindará el  Contrato.</w:t>
      </w:r>
    </w:p>
    <w:p w:rsidR="007970A3" w:rsidRPr="00FB053C" w:rsidRDefault="007970A3" w:rsidP="007970A3">
      <w:pPr>
        <w:ind w:left="851"/>
        <w:jc w:val="both"/>
        <w:rPr>
          <w:rFonts w:ascii="Bookman Old Style" w:hAnsi="Bookman Old Style" w:cs="Arial"/>
          <w:highlight w:val="yellow"/>
        </w:rPr>
      </w:pPr>
    </w:p>
    <w:p w:rsidR="007970A3" w:rsidRPr="00FB053C" w:rsidRDefault="007970A3" w:rsidP="00D97BDE">
      <w:pPr>
        <w:pStyle w:val="Prrafodelista"/>
        <w:numPr>
          <w:ilvl w:val="1"/>
          <w:numId w:val="65"/>
        </w:numPr>
        <w:autoSpaceDE w:val="0"/>
        <w:autoSpaceDN w:val="0"/>
        <w:adjustRightInd w:val="0"/>
        <w:contextualSpacing/>
        <w:jc w:val="both"/>
        <w:rPr>
          <w:rFonts w:ascii="Bookman Old Style" w:hAnsi="Bookman Old Style" w:cs="Arial"/>
        </w:rPr>
      </w:pPr>
      <w:r w:rsidRPr="00FB053C">
        <w:rPr>
          <w:rFonts w:ascii="Bookman Old Style" w:hAnsi="Bookman Old Style" w:cs="Arial"/>
          <w:b/>
        </w:rPr>
        <w:t xml:space="preserve">Seguro de Transporte contra todo riesgo de Producto Transportado </w:t>
      </w:r>
      <w:r w:rsidRPr="00FB053C">
        <w:rPr>
          <w:rFonts w:ascii="Bookman Old Style" w:hAnsi="Bookman Old Style" w:cs="Arial"/>
        </w:rPr>
        <w:t xml:space="preserve">con cobertura desde el Punto de Entrega y/o el Punto de Recepción y/o </w:t>
      </w:r>
      <w:proofErr w:type="spellStart"/>
      <w:r w:rsidRPr="00FB053C">
        <w:rPr>
          <w:rFonts w:ascii="Bookman Old Style" w:hAnsi="Bookman Old Style" w:cs="Arial"/>
        </w:rPr>
        <w:t>descarguío</w:t>
      </w:r>
      <w:proofErr w:type="spellEnd"/>
      <w:r w:rsidRPr="00FB053C">
        <w:rPr>
          <w:rFonts w:ascii="Bookman Old Style" w:hAnsi="Bookman Old Style" w:cs="Arial"/>
        </w:rPr>
        <w:t xml:space="preserve"> (CLÁUSULA </w:t>
      </w:r>
      <w:r>
        <w:rPr>
          <w:rFonts w:ascii="Bookman Old Style" w:hAnsi="Bookman Old Style" w:cs="Arial"/>
        </w:rPr>
        <w:t>“</w:t>
      </w:r>
      <w:r w:rsidRPr="00FB053C">
        <w:rPr>
          <w:rFonts w:ascii="Bookman Old Style" w:hAnsi="Bookman Old Style" w:cs="Arial"/>
        </w:rPr>
        <w:t>A</w:t>
      </w:r>
      <w:r>
        <w:rPr>
          <w:rFonts w:ascii="Bookman Old Style" w:hAnsi="Bookman Old Style" w:cs="Arial"/>
        </w:rPr>
        <w:t>”</w:t>
      </w:r>
      <w:r w:rsidRPr="00FB053C">
        <w:rPr>
          <w:rFonts w:ascii="Bookman Old Style" w:hAnsi="Bookman Old Style" w:cs="Arial"/>
        </w:rPr>
        <w:t xml:space="preserve"> del INSTITUTO DE LONDRES) que cubra el valor total del Producto y de la Garrafa transportado, ante cualquier eventualidad, considerando un límite por travesía o despacho de acuerdo a la capacidad de cada Medio de Transporte declarada en </w:t>
      </w:r>
      <w:r>
        <w:rPr>
          <w:rFonts w:ascii="Bookman Old Style" w:hAnsi="Bookman Old Style" w:cs="Arial"/>
        </w:rPr>
        <w:t>Bolivianos</w:t>
      </w:r>
      <w:r w:rsidRPr="00FB053C">
        <w:rPr>
          <w:rFonts w:ascii="Bookman Old Style" w:hAnsi="Bookman Old Style" w:cs="Arial"/>
        </w:rPr>
        <w:t xml:space="preserve"> </w:t>
      </w:r>
      <w:r>
        <w:rPr>
          <w:rFonts w:ascii="Bookman Old Style" w:hAnsi="Bookman Old Style" w:cs="Arial"/>
        </w:rPr>
        <w:t>(Bs.)</w:t>
      </w:r>
      <w:r w:rsidRPr="00FB053C">
        <w:rPr>
          <w:rFonts w:ascii="Bookman Old Style" w:hAnsi="Bookman Old Style" w:cs="Arial"/>
        </w:rPr>
        <w:t xml:space="preserve"> Esta póliza debe estar necesariamente subrogada a favor de </w:t>
      </w:r>
      <w:r w:rsidRPr="00FB053C">
        <w:rPr>
          <w:rFonts w:ascii="Bookman Old Style" w:hAnsi="Bookman Old Style" w:cs="Arial"/>
          <w:b/>
        </w:rPr>
        <w:t>YPFB</w:t>
      </w:r>
      <w:r w:rsidRPr="00FB053C">
        <w:rPr>
          <w:rFonts w:ascii="Bookman Old Style" w:hAnsi="Bookman Old Style" w:cs="Arial"/>
        </w:rPr>
        <w:t>.</w:t>
      </w:r>
    </w:p>
    <w:p w:rsidR="007970A3" w:rsidRDefault="007970A3" w:rsidP="007970A3">
      <w:pPr>
        <w:ind w:firstLine="708"/>
        <w:jc w:val="both"/>
        <w:rPr>
          <w:rFonts w:ascii="Bookman Old Style" w:hAnsi="Bookman Old Style" w:cs="Arial"/>
          <w:lang w:val="es-ES_tradnl"/>
        </w:rPr>
      </w:pPr>
    </w:p>
    <w:p w:rsidR="007970A3" w:rsidRPr="00FB053C" w:rsidRDefault="007970A3" w:rsidP="007970A3">
      <w:pPr>
        <w:ind w:firstLine="708"/>
        <w:jc w:val="both"/>
        <w:rPr>
          <w:rFonts w:ascii="Bookman Old Style" w:hAnsi="Bookman Old Style" w:cs="Arial"/>
          <w:lang w:val="es-ES_tradnl"/>
        </w:rPr>
      </w:pPr>
      <w:r w:rsidRPr="00FB053C">
        <w:rPr>
          <w:rFonts w:ascii="Bookman Old Style" w:hAnsi="Bookman Old Style" w:cs="Arial"/>
          <w:lang w:val="es-ES_tradnl"/>
        </w:rPr>
        <w:t>Valor Asegurado: En base al costo del Producto.</w:t>
      </w:r>
    </w:p>
    <w:p w:rsidR="007970A3" w:rsidRPr="00FB053C" w:rsidRDefault="007970A3" w:rsidP="007970A3">
      <w:pPr>
        <w:ind w:left="567"/>
        <w:jc w:val="both"/>
        <w:rPr>
          <w:rFonts w:ascii="Bookman Old Style" w:hAnsi="Bookman Old Style" w:cs="Arial"/>
          <w:highlight w:val="yellow"/>
          <w:lang w:val="es-ES_tradnl"/>
        </w:rPr>
      </w:pPr>
    </w:p>
    <w:tbl>
      <w:tblPr>
        <w:tblW w:w="6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3"/>
        <w:gridCol w:w="4516"/>
      </w:tblGrid>
      <w:tr w:rsidR="007970A3" w:rsidRPr="00FB053C" w:rsidTr="007970A3">
        <w:trPr>
          <w:trHeight w:val="349"/>
          <w:jc w:val="center"/>
        </w:trPr>
        <w:tc>
          <w:tcPr>
            <w:tcW w:w="2193" w:type="dxa"/>
            <w:shd w:val="clear" w:color="auto" w:fill="92D050"/>
            <w:vAlign w:val="center"/>
            <w:hideMark/>
          </w:tcPr>
          <w:p w:rsidR="007970A3" w:rsidRPr="00FB053C" w:rsidRDefault="007970A3" w:rsidP="007970A3">
            <w:pPr>
              <w:rPr>
                <w:rFonts w:ascii="Bookman Old Style" w:hAnsi="Bookman Old Style" w:cs="Arial"/>
                <w:b/>
                <w:bCs/>
              </w:rPr>
            </w:pPr>
            <w:r w:rsidRPr="00FB053C">
              <w:rPr>
                <w:rFonts w:ascii="Bookman Old Style" w:hAnsi="Bookman Old Style" w:cs="Arial"/>
                <w:b/>
                <w:bCs/>
              </w:rPr>
              <w:t>Producto</w:t>
            </w:r>
          </w:p>
        </w:tc>
        <w:tc>
          <w:tcPr>
            <w:tcW w:w="4516" w:type="dxa"/>
            <w:shd w:val="clear" w:color="auto" w:fill="92D050"/>
            <w:vAlign w:val="center"/>
          </w:tcPr>
          <w:p w:rsidR="007970A3" w:rsidRPr="00FB053C" w:rsidRDefault="007970A3" w:rsidP="007970A3">
            <w:pPr>
              <w:rPr>
                <w:rFonts w:ascii="Bookman Old Style" w:hAnsi="Bookman Old Style" w:cs="Arial"/>
                <w:b/>
                <w:bCs/>
              </w:rPr>
            </w:pPr>
            <w:r w:rsidRPr="00FB053C">
              <w:rPr>
                <w:rFonts w:ascii="Bookman Old Style" w:hAnsi="Bookman Old Style" w:cs="Arial"/>
                <w:b/>
                <w:bCs/>
              </w:rPr>
              <w:t>Costo de Producto</w:t>
            </w:r>
          </w:p>
        </w:tc>
      </w:tr>
      <w:tr w:rsidR="007970A3" w:rsidRPr="00FB053C" w:rsidTr="007970A3">
        <w:trPr>
          <w:trHeight w:val="240"/>
          <w:jc w:val="center"/>
        </w:trPr>
        <w:tc>
          <w:tcPr>
            <w:tcW w:w="2193" w:type="dxa"/>
            <w:shd w:val="clear" w:color="auto" w:fill="auto"/>
            <w:vAlign w:val="center"/>
            <w:hideMark/>
          </w:tcPr>
          <w:p w:rsidR="007970A3" w:rsidRPr="00FB053C" w:rsidRDefault="007970A3" w:rsidP="007970A3">
            <w:pPr>
              <w:rPr>
                <w:rFonts w:ascii="Bookman Old Style" w:hAnsi="Bookman Old Style" w:cs="Arial"/>
              </w:rPr>
            </w:pPr>
            <w:r w:rsidRPr="00FB053C">
              <w:rPr>
                <w:rFonts w:ascii="Bookman Old Style" w:hAnsi="Bookman Old Style" w:cs="Arial"/>
              </w:rPr>
              <w:t>Garrafa más GLP</w:t>
            </w:r>
          </w:p>
        </w:tc>
        <w:tc>
          <w:tcPr>
            <w:tcW w:w="4516" w:type="dxa"/>
            <w:vAlign w:val="center"/>
          </w:tcPr>
          <w:p w:rsidR="007970A3" w:rsidRPr="00FB053C" w:rsidRDefault="007970A3" w:rsidP="007970A3">
            <w:pPr>
              <w:rPr>
                <w:rFonts w:ascii="Bookman Old Style" w:hAnsi="Bookman Old Style" w:cs="Arial"/>
              </w:rPr>
            </w:pPr>
            <w:r w:rsidRPr="00FB053C">
              <w:rPr>
                <w:rFonts w:ascii="Bookman Old Style" w:hAnsi="Bookman Old Style" w:cs="Arial"/>
              </w:rPr>
              <w:t>Costo al valor del precio final al consumidor</w:t>
            </w:r>
          </w:p>
        </w:tc>
      </w:tr>
    </w:tbl>
    <w:p w:rsidR="007970A3" w:rsidRPr="00FB053C" w:rsidRDefault="007970A3" w:rsidP="007970A3">
      <w:pPr>
        <w:pStyle w:val="Prrafodelista"/>
        <w:ind w:left="1068" w:firstLine="348"/>
        <w:jc w:val="both"/>
        <w:rPr>
          <w:rFonts w:ascii="Bookman Old Style" w:hAnsi="Bookman Old Style" w:cs="Arial"/>
        </w:rPr>
      </w:pPr>
    </w:p>
    <w:p w:rsidR="007970A3" w:rsidRPr="00FB053C" w:rsidRDefault="007970A3" w:rsidP="007970A3">
      <w:pPr>
        <w:jc w:val="both"/>
        <w:rPr>
          <w:rFonts w:ascii="Bookman Old Style" w:hAnsi="Bookman Old Style" w:cs="Arial"/>
        </w:rPr>
      </w:pPr>
      <w:r w:rsidRPr="00FB053C">
        <w:rPr>
          <w:rFonts w:ascii="Bookman Old Style" w:hAnsi="Bookman Old Style" w:cs="Arial"/>
          <w:b/>
        </w:rPr>
        <w:t>YPFB</w:t>
      </w:r>
      <w:r w:rsidRPr="00FB053C">
        <w:rPr>
          <w:rFonts w:ascii="Bookman Old Style" w:hAnsi="Bookman Old Style" w:cs="Arial"/>
        </w:rPr>
        <w:t xml:space="preserve"> realizará el descuento del valor de los Productos perdidos y no cancelados por el seguro dentro de un plazo de _____ (_____) Días después de ocurrido el siniestro, de la facturación por transporte.</w:t>
      </w:r>
    </w:p>
    <w:p w:rsidR="007970A3" w:rsidRPr="00FB053C" w:rsidRDefault="007970A3" w:rsidP="007970A3">
      <w:pPr>
        <w:jc w:val="both"/>
        <w:rPr>
          <w:rFonts w:ascii="Bookman Old Style" w:hAnsi="Bookman Old Style" w:cs="Arial"/>
        </w:rPr>
      </w:pPr>
      <w:r w:rsidRPr="00FB053C">
        <w:rPr>
          <w:rFonts w:ascii="Bookman Old Style" w:hAnsi="Bookman Old Style" w:cs="Arial"/>
        </w:rPr>
        <w:t xml:space="preserve">De suspenderse por cualquier razón la vigencia o cobertura de cualquiera de las pólizas nominadas precedentemente, o bien se presente la existencia de eventos no cubiertos por las mismas; el </w:t>
      </w:r>
      <w:r w:rsidRPr="00FB053C">
        <w:rPr>
          <w:rFonts w:ascii="Bookman Old Style" w:hAnsi="Bookman Old Style" w:cs="Arial"/>
          <w:b/>
          <w:lang w:val="es-ES_tradnl"/>
        </w:rPr>
        <w:t>Transportista</w:t>
      </w:r>
      <w:r w:rsidRPr="00FB053C">
        <w:rPr>
          <w:rFonts w:ascii="Bookman Old Style" w:hAnsi="Bookman Old Style" w:cs="Arial"/>
        </w:rPr>
        <w:t xml:space="preserve"> se hace enteramente responsable frente a </w:t>
      </w:r>
      <w:r w:rsidRPr="00FB053C">
        <w:rPr>
          <w:rFonts w:ascii="Bookman Old Style" w:hAnsi="Bookman Old Style" w:cs="Arial"/>
          <w:b/>
        </w:rPr>
        <w:t>YPFB</w:t>
      </w:r>
      <w:r w:rsidRPr="00FB053C">
        <w:rPr>
          <w:rFonts w:ascii="Bookman Old Style" w:hAnsi="Bookman Old Style" w:cs="Arial"/>
        </w:rPr>
        <w:t xml:space="preserve"> y a terceros por todos los daños emergentes, desde la recepción del Producto y la Garrafa en los Puntos de Entrega hasta el Punto de Recepción.</w:t>
      </w:r>
    </w:p>
    <w:p w:rsidR="007970A3" w:rsidRDefault="007970A3" w:rsidP="007970A3">
      <w:pPr>
        <w:contextualSpacing/>
        <w:jc w:val="both"/>
        <w:rPr>
          <w:rFonts w:ascii="Bookman Old Style" w:hAnsi="Bookman Old Style"/>
          <w:b/>
          <w:color w:val="000000"/>
        </w:rPr>
      </w:pPr>
    </w:p>
    <w:p w:rsidR="007970A3" w:rsidRPr="00FB053C" w:rsidRDefault="007970A3" w:rsidP="007970A3">
      <w:pPr>
        <w:contextualSpacing/>
        <w:jc w:val="both"/>
        <w:rPr>
          <w:rFonts w:ascii="Bookman Old Style" w:hAnsi="Bookman Old Style"/>
          <w:b/>
          <w:color w:val="000000"/>
        </w:rPr>
      </w:pPr>
      <w:r w:rsidRPr="00FB053C">
        <w:rPr>
          <w:rFonts w:ascii="Bookman Old Style" w:hAnsi="Bookman Old Style"/>
          <w:b/>
          <w:color w:val="000000"/>
        </w:rPr>
        <w:t>CLÁUSULA DÉCIMA TERCERA.- (CESIÓN)</w:t>
      </w:r>
    </w:p>
    <w:p w:rsidR="007970A3" w:rsidRPr="00FB053C" w:rsidRDefault="007970A3" w:rsidP="007970A3">
      <w:pPr>
        <w:contextualSpacing/>
        <w:jc w:val="both"/>
        <w:rPr>
          <w:rFonts w:ascii="Bookman Old Style" w:hAnsi="Bookman Old Style"/>
          <w:b/>
          <w:color w:val="000000"/>
        </w:rPr>
      </w:pPr>
    </w:p>
    <w:p w:rsidR="007970A3" w:rsidRPr="00FB053C" w:rsidRDefault="007970A3" w:rsidP="007970A3">
      <w:pPr>
        <w:contextualSpacing/>
        <w:jc w:val="both"/>
        <w:rPr>
          <w:rFonts w:ascii="Bookman Old Style" w:hAnsi="Bookman Old Style"/>
          <w:b/>
        </w:rPr>
      </w:pPr>
      <w:r w:rsidRPr="00FB053C">
        <w:rPr>
          <w:rFonts w:ascii="Bookman Old Style" w:hAnsi="Bookman Old Style"/>
          <w:color w:val="000000"/>
        </w:rPr>
        <w:t>Ninguna de las Partes podrá ceder el presente Contrato total o parcialmente, ni dar participación en el mismo a terceros, sin el previo consentimiento de la otra Parte, expresado por escrito.</w:t>
      </w:r>
      <w:r w:rsidRPr="00FB053C">
        <w:rPr>
          <w:rFonts w:ascii="Bookman Old Style" w:hAnsi="Bookman Old Style"/>
          <w:b/>
        </w:rPr>
        <w:t xml:space="preserve"> </w:t>
      </w:r>
    </w:p>
    <w:p w:rsidR="007970A3" w:rsidRPr="00FB053C" w:rsidRDefault="007970A3" w:rsidP="007970A3">
      <w:pPr>
        <w:contextualSpacing/>
        <w:jc w:val="both"/>
        <w:rPr>
          <w:rFonts w:ascii="Bookman Old Style" w:hAnsi="Bookman Old Style"/>
          <w:b/>
          <w:color w:val="000000"/>
        </w:rPr>
      </w:pPr>
    </w:p>
    <w:p w:rsidR="007970A3" w:rsidRPr="00FB053C" w:rsidRDefault="007970A3" w:rsidP="007970A3">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CUARTA.- (MULTAS)</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7970A3">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En caso de que 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no cumpliera con el cronograma por viaje, en el plazo de entrega de la Garrafa (con o sin Producto) en cada travesía realizada, sin necesidad de ningún aviso previo de </w:t>
      </w:r>
      <w:r w:rsidRPr="00FB053C">
        <w:rPr>
          <w:rFonts w:ascii="Bookman Old Style" w:hAnsi="Bookman Old Style" w:cs="Bookman Old Style"/>
          <w:b/>
          <w:bCs/>
        </w:rPr>
        <w:t>YPFB</w:t>
      </w:r>
      <w:r w:rsidRPr="00FB053C">
        <w:rPr>
          <w:rFonts w:ascii="Bookman Old Style" w:hAnsi="Bookman Old Style" w:cs="Bookman Old Style"/>
          <w:bCs/>
        </w:rPr>
        <w:t xml:space="preserve">, </w:t>
      </w: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se constituirá automáticamente </w:t>
      </w:r>
      <w:r w:rsidRPr="00FB053C">
        <w:rPr>
          <w:rFonts w:ascii="Bookman Old Style" w:hAnsi="Bookman Old Style"/>
          <w:color w:val="000000"/>
        </w:rPr>
        <w:t xml:space="preserve">en mora,  sin necesidad de interpelación o reclamo de cualquier índole </w:t>
      </w:r>
      <w:r w:rsidRPr="00FB053C">
        <w:rPr>
          <w:rFonts w:ascii="Bookman Old Style" w:hAnsi="Bookman Old Style" w:cs="Bookman Old Style"/>
        </w:rPr>
        <w:t xml:space="preserve">obligándose a pagar por cada Día </w:t>
      </w:r>
      <w:r w:rsidRPr="00FB053C">
        <w:rPr>
          <w:rFonts w:ascii="Bookman Old Style" w:hAnsi="Bookman Old Style" w:cs="Bookman Old Style"/>
        </w:rPr>
        <w:lastRenderedPageBreak/>
        <w:t>calendario de retraso una multa equivalente al ___% (_______por ciento) del monto mensual prom</w:t>
      </w:r>
      <w:r>
        <w:rPr>
          <w:rFonts w:ascii="Bookman Old Style" w:hAnsi="Bookman Old Style" w:cs="Bookman Old Style"/>
        </w:rPr>
        <w:t>edio de la facturación</w:t>
      </w:r>
      <w:r w:rsidRPr="00FB053C">
        <w:rPr>
          <w:rFonts w:ascii="Bookman Old Style" w:hAnsi="Bookman Old Style" w:cs="Bookman Old Style"/>
        </w:rPr>
        <w:t>, correspondiente a Bs. _______ (______ 00/100 BOLIVIANOS).</w:t>
      </w:r>
      <w:r w:rsidRPr="00FB053C">
        <w:rPr>
          <w:rFonts w:ascii="Bookman Old Style" w:hAnsi="Bookman Old Style"/>
        </w:rPr>
        <w:t xml:space="preserve"> </w:t>
      </w:r>
      <w:r w:rsidRPr="00FB053C">
        <w:rPr>
          <w:rFonts w:ascii="Bookman Old Style" w:hAnsi="Bookman Old Style" w:cs="Bookman Old Style"/>
        </w:rPr>
        <w:t>La suma de multas no podrá exceder el veinte por ciento (20%) del monto total del contrato sin perjuicio de resolver el mismo.</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7970A3">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rPr>
        <w:t xml:space="preserve">Además de la multa establecida en la presente Cláusula, el </w:t>
      </w:r>
      <w:r w:rsidRPr="00FB053C">
        <w:rPr>
          <w:rFonts w:ascii="Bookman Old Style" w:hAnsi="Bookman Old Style" w:cs="Arial"/>
          <w:b/>
          <w:lang w:val="es-ES_tradnl"/>
        </w:rPr>
        <w:t>Transportista</w:t>
      </w:r>
      <w:r w:rsidRPr="00FB053C">
        <w:rPr>
          <w:rFonts w:ascii="Bookman Old Style" w:hAnsi="Bookman Old Style" w:cs="Bookman Old Style"/>
        </w:rPr>
        <w:t xml:space="preserve"> será responsable de compensar por los daños y perjuicios causados a </w:t>
      </w:r>
      <w:r w:rsidRPr="00FB053C">
        <w:rPr>
          <w:rFonts w:ascii="Bookman Old Style" w:hAnsi="Bookman Old Style" w:cs="Bookman Old Style"/>
          <w:bCs/>
        </w:rPr>
        <w:t>los</w:t>
      </w:r>
      <w:r w:rsidRPr="00FB053C">
        <w:rPr>
          <w:rFonts w:ascii="Bookman Old Style" w:hAnsi="Bookman Old Style" w:cs="Bookman Old Style"/>
        </w:rPr>
        <w:t xml:space="preserve"> clientes de </w:t>
      </w:r>
      <w:r w:rsidRPr="00FB053C">
        <w:rPr>
          <w:rFonts w:ascii="Bookman Old Style" w:hAnsi="Bookman Old Style" w:cs="Bookman Old Style"/>
          <w:b/>
          <w:bCs/>
        </w:rPr>
        <w:t>YPFB.</w:t>
      </w:r>
    </w:p>
    <w:p w:rsidR="007970A3" w:rsidRPr="00FB053C" w:rsidRDefault="007970A3" w:rsidP="007970A3">
      <w:pPr>
        <w:autoSpaceDE w:val="0"/>
        <w:autoSpaceDN w:val="0"/>
        <w:adjustRightInd w:val="0"/>
        <w:jc w:val="both"/>
        <w:rPr>
          <w:rFonts w:ascii="Bookman Old Style" w:hAnsi="Bookman Old Style" w:cs="Bookman Old Style"/>
          <w:b/>
          <w:bCs/>
          <w:u w:val="single"/>
        </w:rPr>
      </w:pPr>
    </w:p>
    <w:p w:rsidR="007970A3" w:rsidRPr="00FB053C" w:rsidRDefault="007970A3" w:rsidP="007970A3">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QUINTA.- (LÍMITES A LA RESPONSABILIDAD POR DAÑO A TERCEROS)</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7970A3">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se obliga y se responsabiliza por todos los daños y consecuencias que pudiesen surgir por daño a terceros en la provisión del Servicio, dejando indemne a </w:t>
      </w:r>
      <w:r w:rsidRPr="00FB053C">
        <w:rPr>
          <w:rFonts w:ascii="Bookman Old Style" w:hAnsi="Bookman Old Style" w:cs="Bookman Old Style"/>
          <w:b/>
        </w:rPr>
        <w:t>YPFB</w:t>
      </w:r>
      <w:r w:rsidRPr="00FB053C">
        <w:rPr>
          <w:rFonts w:ascii="Bookman Old Style" w:hAnsi="Bookman Old Style" w:cs="Bookman Old Style"/>
        </w:rPr>
        <w:t xml:space="preserve"> de cualquier responsabilidad.</w:t>
      </w:r>
    </w:p>
    <w:p w:rsidR="007970A3" w:rsidRDefault="007970A3" w:rsidP="007970A3">
      <w:pPr>
        <w:autoSpaceDE w:val="0"/>
        <w:autoSpaceDN w:val="0"/>
        <w:adjustRightInd w:val="0"/>
        <w:jc w:val="both"/>
        <w:rPr>
          <w:rFonts w:ascii="Bookman Old Style" w:hAnsi="Bookman Old Style" w:cs="Bookman Old Style"/>
        </w:rPr>
      </w:pPr>
    </w:p>
    <w:p w:rsidR="007970A3" w:rsidRDefault="007970A3" w:rsidP="007970A3">
      <w:pPr>
        <w:autoSpaceDE w:val="0"/>
        <w:autoSpaceDN w:val="0"/>
        <w:adjustRightInd w:val="0"/>
        <w:jc w:val="both"/>
        <w:rPr>
          <w:rFonts w:ascii="Bookman Old Style" w:hAnsi="Bookman Old Style" w:cs="Bookman Old Style"/>
        </w:rPr>
      </w:pP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7970A3">
      <w:pPr>
        <w:contextualSpacing/>
        <w:jc w:val="both"/>
        <w:rPr>
          <w:rFonts w:ascii="Bookman Old Style" w:hAnsi="Bookman Old Style"/>
          <w:b/>
          <w:color w:val="000000"/>
        </w:rPr>
      </w:pPr>
      <w:r w:rsidRPr="00FB053C">
        <w:rPr>
          <w:rFonts w:ascii="Bookman Old Style" w:hAnsi="Bookman Old Style"/>
          <w:b/>
          <w:color w:val="000000"/>
        </w:rPr>
        <w:t>CLÁUSULA DÉCIMA SEXTA.- (RELACIÓN LABORAL ENTRE LAS PARTES)</w:t>
      </w:r>
    </w:p>
    <w:p w:rsidR="007970A3" w:rsidRPr="00FB053C" w:rsidRDefault="007970A3" w:rsidP="007970A3">
      <w:pPr>
        <w:contextualSpacing/>
        <w:jc w:val="both"/>
        <w:rPr>
          <w:rFonts w:ascii="Bookman Old Style" w:hAnsi="Bookman Old Style"/>
          <w:b/>
          <w:color w:val="000000"/>
        </w:rPr>
      </w:pPr>
    </w:p>
    <w:p w:rsidR="007970A3" w:rsidRPr="00FB053C" w:rsidRDefault="007970A3" w:rsidP="007970A3">
      <w:pPr>
        <w:contextualSpacing/>
        <w:jc w:val="both"/>
        <w:rPr>
          <w:rFonts w:ascii="Bookman Old Style" w:hAnsi="Bookman Old Style"/>
          <w:b/>
          <w:color w:val="000000"/>
        </w:rPr>
      </w:pPr>
      <w:r w:rsidRPr="00FB053C">
        <w:rPr>
          <w:rFonts w:ascii="Bookman Old Style" w:hAnsi="Bookman Old Style"/>
        </w:rPr>
        <w:t xml:space="preserve">Las Partes dejan constancia que no existe ninguna relación laboral o societaria entre </w:t>
      </w:r>
      <w:r w:rsidRPr="00FB053C">
        <w:rPr>
          <w:rFonts w:ascii="Bookman Old Style" w:hAnsi="Bookman Old Style"/>
          <w:b/>
        </w:rPr>
        <w:t>YPFB</w:t>
      </w:r>
      <w:r w:rsidRPr="00FB053C">
        <w:rPr>
          <w:rFonts w:ascii="Bookman Old Style" w:hAnsi="Bookman Old Style"/>
        </w:rPr>
        <w:t xml:space="preserve"> y el</w:t>
      </w:r>
      <w:r w:rsidRPr="00FB053C">
        <w:rPr>
          <w:rFonts w:ascii="Bookman Old Style" w:hAnsi="Bookman Old Style"/>
          <w:b/>
        </w:rPr>
        <w:t xml:space="preserve"> </w:t>
      </w:r>
      <w:r w:rsidRPr="00FB053C">
        <w:rPr>
          <w:rFonts w:ascii="Bookman Old Style" w:hAnsi="Bookman Old Style" w:cs="Arial"/>
          <w:b/>
          <w:lang w:val="es-ES_tradnl"/>
        </w:rPr>
        <w:t>Transportista</w:t>
      </w:r>
      <w:r w:rsidRPr="00FB053C">
        <w:rPr>
          <w:rFonts w:ascii="Bookman Old Style" w:hAnsi="Bookman Old Style"/>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FB053C">
        <w:rPr>
          <w:rFonts w:ascii="Bookman Old Style" w:hAnsi="Bookman Old Style"/>
          <w:b/>
        </w:rPr>
        <w:t xml:space="preserve"> </w:t>
      </w:r>
    </w:p>
    <w:p w:rsidR="007970A3" w:rsidRPr="00FB053C" w:rsidRDefault="007970A3" w:rsidP="007970A3">
      <w:pPr>
        <w:autoSpaceDE w:val="0"/>
        <w:autoSpaceDN w:val="0"/>
        <w:adjustRightInd w:val="0"/>
        <w:jc w:val="both"/>
        <w:rPr>
          <w:rFonts w:ascii="Bookman Old Style" w:hAnsi="Bookman Old Style" w:cs="Bookman Old Style"/>
          <w:b/>
          <w:bCs/>
          <w:u w:val="single"/>
        </w:rPr>
      </w:pPr>
    </w:p>
    <w:p w:rsidR="007970A3" w:rsidRPr="00FB053C" w:rsidRDefault="007970A3" w:rsidP="007970A3">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SÉPTIMA.- (EXONERACION DE LAS CARGAS LABORALES Y SOCIALES)</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7970A3">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corre con las obligaciones que emerjan del objeto del presente Contrato, respecto a las cargas laborales y sociales con el personal de su dependencia, por lo que se exonera de estas obligaciones a </w:t>
      </w:r>
      <w:r w:rsidRPr="00FB053C">
        <w:rPr>
          <w:rFonts w:ascii="Bookman Old Style" w:hAnsi="Bookman Old Style" w:cs="Bookman Old Style"/>
          <w:b/>
          <w:bCs/>
        </w:rPr>
        <w:t>YPFB.</w:t>
      </w:r>
    </w:p>
    <w:p w:rsidR="007970A3" w:rsidRPr="00FB053C" w:rsidRDefault="007970A3" w:rsidP="007970A3">
      <w:pPr>
        <w:autoSpaceDE w:val="0"/>
        <w:autoSpaceDN w:val="0"/>
        <w:adjustRightInd w:val="0"/>
        <w:jc w:val="both"/>
        <w:rPr>
          <w:rFonts w:ascii="Bookman Old Style" w:hAnsi="Bookman Old Style" w:cs="Bookman Old Style"/>
          <w:b/>
          <w:bCs/>
        </w:rPr>
      </w:pPr>
    </w:p>
    <w:p w:rsidR="007970A3" w:rsidRPr="00FB053C" w:rsidRDefault="007970A3" w:rsidP="007970A3">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 xml:space="preserve">CLAUSULA DÉCIMA OCTAVA.- (CASO FORTUITO O FUERZA MAYOR) </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7970A3">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Se establece que constituye caso fortuito y/o fuerza mayor, para efectos del presente Contrato</w:t>
      </w:r>
      <w:r w:rsidRPr="00FB053C">
        <w:rPr>
          <w:rFonts w:ascii="Bookman Old Style" w:hAnsi="Bookman Old Style" w:cs="Bookman Old Style"/>
          <w:b/>
          <w:bCs/>
        </w:rPr>
        <w:t xml:space="preserve"> </w:t>
      </w:r>
      <w:r w:rsidRPr="00FB053C">
        <w:rPr>
          <w:rFonts w:ascii="Bookman Old Style" w:hAnsi="Bookman Old Style" w:cs="Bookman Old Style"/>
        </w:rPr>
        <w:t>y determinación de cumplimiento del mismo, aquella causa no imputable, consistente en un</w:t>
      </w:r>
      <w:r w:rsidRPr="00FB053C">
        <w:rPr>
          <w:rFonts w:ascii="Bookman Old Style" w:hAnsi="Bookman Old Style" w:cs="Bookman Old Style"/>
          <w:b/>
          <w:bCs/>
        </w:rPr>
        <w:t xml:space="preserve"> </w:t>
      </w:r>
      <w:r w:rsidRPr="00FB053C">
        <w:rPr>
          <w:rFonts w:ascii="Bookman Old Style" w:hAnsi="Bookman Old Style" w:cs="Bookman Old Style"/>
        </w:rPr>
        <w:t>evento extraordinario, imprevisible e inevitable, que impida la ejecución de las prestaciones o</w:t>
      </w:r>
      <w:r w:rsidRPr="00FB053C">
        <w:rPr>
          <w:rFonts w:ascii="Bookman Old Style" w:hAnsi="Bookman Old Style" w:cs="Bookman Old Style"/>
          <w:b/>
          <w:bCs/>
        </w:rPr>
        <w:t xml:space="preserve"> </w:t>
      </w:r>
      <w:r w:rsidRPr="00FB053C">
        <w:rPr>
          <w:rFonts w:ascii="Bookman Old Style" w:hAnsi="Bookman Old Style" w:cs="Bookman Old Style"/>
        </w:rPr>
        <w:t>que determine el cumplimiento parcial, tardío o defectuoso, en el caso de fortuito atribuible al</w:t>
      </w:r>
      <w:r w:rsidRPr="00FB053C">
        <w:rPr>
          <w:rFonts w:ascii="Bookman Old Style" w:hAnsi="Bookman Old Style" w:cs="Bookman Old Style"/>
          <w:b/>
          <w:bCs/>
        </w:rPr>
        <w:t xml:space="preserve"> </w:t>
      </w:r>
      <w:r w:rsidRPr="00FB053C">
        <w:rPr>
          <w:rFonts w:ascii="Bookman Old Style" w:hAnsi="Bookman Old Style" w:cs="Bookman Old Style"/>
        </w:rPr>
        <w:t>hombre y en caso de fuerza mayor atribuible a la naturaleza.</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7970A3">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7970A3">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Las obligaciones de las Partes se suspenderán por el tiempo en que el cumplimiento del Contrato se encuentre impedido por causas de una imposibilidad sobrevenida, que para </w:t>
      </w:r>
      <w:r w:rsidRPr="00FB053C">
        <w:rPr>
          <w:rFonts w:ascii="Bookman Old Style" w:hAnsi="Bookman Old Style" w:cs="Bookman Old Style"/>
        </w:rPr>
        <w:lastRenderedPageBreak/>
        <w:t>fines del Contrato se entiende como la acción del hombre o las fuerzas de la naturaleza que no pueden ser prevenidas o que previstas no hayan podido ser evitadas.</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7970A3">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Si el </w:t>
      </w:r>
      <w:r w:rsidRPr="00FB053C">
        <w:rPr>
          <w:rFonts w:ascii="Bookman Old Style" w:hAnsi="Bookman Old Style" w:cs="Arial"/>
          <w:b/>
          <w:lang w:val="es-ES_tradnl"/>
        </w:rPr>
        <w:t>Transportista</w:t>
      </w:r>
      <w:r w:rsidRPr="00FB053C">
        <w:rPr>
          <w:rFonts w:ascii="Bookman Old Style" w:hAnsi="Bookman Old Style" w:cs="Bookman Old Style"/>
          <w:bCs/>
        </w:rPr>
        <w:t>,</w:t>
      </w:r>
      <w:r w:rsidRPr="00FB053C">
        <w:rPr>
          <w:rFonts w:ascii="Bookman Old Style" w:hAnsi="Bookman Old Style" w:cs="Bookman Old Style"/>
          <w:b/>
          <w:bCs/>
        </w:rPr>
        <w:t xml:space="preserve"> </w:t>
      </w:r>
      <w:r w:rsidRPr="00FB053C">
        <w:rPr>
          <w:rFonts w:ascii="Bookman Old Style" w:hAnsi="Bookman Old Style" w:cs="Bookman Old Style"/>
        </w:rPr>
        <w:t xml:space="preserve">sus contratistas, o </w:t>
      </w:r>
      <w:r w:rsidRPr="00FB053C">
        <w:rPr>
          <w:rFonts w:ascii="Bookman Old Style" w:hAnsi="Bookman Old Style" w:cs="Bookman Old Style"/>
          <w:b/>
          <w:bCs/>
        </w:rPr>
        <w:t xml:space="preserve">YPFB </w:t>
      </w:r>
      <w:r w:rsidRPr="00FB053C">
        <w:rPr>
          <w:rFonts w:ascii="Bookman Old Style" w:hAnsi="Bookman Old Style" w:cs="Bookman Old Style"/>
        </w:rPr>
        <w:t>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7970A3">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Al mismo tiempo la Parte incapacitada indicará las causas de la imposibilidad sobrevenida y la forma y tiempo en la que tal causa será remediada, en la medida posible, con toda prontitud razonable.</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7970A3">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Si se anticipa que un evento interrumpirá la prestación del Servicio del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por más de 72 (setenta y dos) horas, el </w:t>
      </w:r>
      <w:r w:rsidRPr="00FB053C">
        <w:rPr>
          <w:rFonts w:ascii="Bookman Old Style" w:hAnsi="Bookman Old Style" w:cs="Arial"/>
          <w:b/>
          <w:lang w:val="es-ES_tradnl"/>
        </w:rPr>
        <w:t>Transportista</w:t>
      </w:r>
      <w:r w:rsidRPr="00FB053C">
        <w:rPr>
          <w:rFonts w:ascii="Bookman Old Style" w:hAnsi="Bookman Old Style" w:cs="Bookman Old Style"/>
        </w:rPr>
        <w:t xml:space="preserve"> presentará un plan de contingencia a </w:t>
      </w:r>
      <w:r w:rsidRPr="00FB053C">
        <w:rPr>
          <w:rFonts w:ascii="Bookman Old Style" w:hAnsi="Bookman Old Style" w:cs="Bookman Old Style"/>
          <w:b/>
          <w:bCs/>
        </w:rPr>
        <w:t>YPFB</w:t>
      </w:r>
      <w:r w:rsidRPr="00FB053C">
        <w:rPr>
          <w:rFonts w:ascii="Bookman Old Style" w:hAnsi="Bookman Old Style" w:cs="Bookman Old Style"/>
          <w:bCs/>
        </w:rPr>
        <w:t>.</w:t>
      </w:r>
      <w:r w:rsidRPr="00FB053C">
        <w:rPr>
          <w:rFonts w:ascii="Bookman Old Style" w:hAnsi="Bookman Old Style" w:cs="Bookman Old Style"/>
          <w:b/>
          <w:bCs/>
        </w:rPr>
        <w:t xml:space="preserve"> </w:t>
      </w:r>
      <w:r w:rsidRPr="00FB053C">
        <w:rPr>
          <w:rFonts w:ascii="Bookman Old Style" w:hAnsi="Bookman Old Style" w:cs="Bookman Old Style"/>
        </w:rPr>
        <w:t xml:space="preserve">El plan de contingencia será diseñado para minimizar inconveniencias a </w:t>
      </w:r>
      <w:r w:rsidRPr="00FB053C">
        <w:rPr>
          <w:rFonts w:ascii="Bookman Old Style" w:hAnsi="Bookman Old Style" w:cs="Bookman Old Style"/>
          <w:b/>
          <w:bCs/>
        </w:rPr>
        <w:t>YPFB</w:t>
      </w:r>
      <w:r w:rsidRPr="00FB053C">
        <w:rPr>
          <w:rFonts w:ascii="Bookman Old Style" w:hAnsi="Bookman Old Style" w:cs="Bookman Old Style"/>
          <w:bCs/>
        </w:rPr>
        <w:t>.</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7970A3">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Solamente las recepciones y/o entregas que sean afectadas por tal imposibilidad Sobrevenida, serán suspendidas, restringidas o reprogramadas.</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7970A3">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7970A3">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De existir discrepancias respecto a la existencia de la imposibilidad sobrevenida, la misma será sometida a la solución de controversias conforme lo previsto en el presente Contrato.</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7970A3">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7970A3">
      <w:pPr>
        <w:jc w:val="both"/>
        <w:rPr>
          <w:rFonts w:ascii="Bookman Old Style" w:hAnsi="Bookman Old Style" w:cs="Arial"/>
        </w:rPr>
      </w:pPr>
      <w:r w:rsidRPr="00FB053C">
        <w:rPr>
          <w:rFonts w:ascii="Bookman Old Style" w:hAnsi="Bookman Old Style" w:cs="Arial"/>
        </w:rPr>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7970A3" w:rsidRPr="00FB053C" w:rsidRDefault="007970A3" w:rsidP="007970A3">
      <w:pPr>
        <w:autoSpaceDE w:val="0"/>
        <w:autoSpaceDN w:val="0"/>
        <w:adjustRightInd w:val="0"/>
        <w:jc w:val="both"/>
        <w:rPr>
          <w:rFonts w:ascii="Bookman Old Style" w:hAnsi="Bookman Old Style" w:cs="Bookman Old Style"/>
          <w:b/>
          <w:bCs/>
          <w:u w:val="single"/>
        </w:rPr>
      </w:pPr>
    </w:p>
    <w:p w:rsidR="007970A3" w:rsidRPr="00FB053C" w:rsidRDefault="007970A3" w:rsidP="007970A3">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NOVENA.- (TERMINACION DEL CONTRATO)</w:t>
      </w: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7970A3">
      <w:pPr>
        <w:pStyle w:val="Sangra3detindependiente"/>
        <w:spacing w:after="0"/>
        <w:ind w:left="0"/>
        <w:jc w:val="both"/>
        <w:rPr>
          <w:rFonts w:ascii="Bookman Old Style" w:hAnsi="Bookman Old Style"/>
          <w:color w:val="000000"/>
          <w:sz w:val="22"/>
          <w:szCs w:val="22"/>
          <w:lang w:val="es-ES"/>
        </w:rPr>
      </w:pPr>
      <w:r w:rsidRPr="00FB053C">
        <w:rPr>
          <w:rFonts w:ascii="Bookman Old Style" w:hAnsi="Bookman Old Style"/>
          <w:color w:val="000000"/>
          <w:sz w:val="22"/>
          <w:szCs w:val="22"/>
          <w:lang w:val="es-ES"/>
        </w:rPr>
        <w:t>El presente Contrato concluirá bajo una de las siguientes modalidades:</w:t>
      </w:r>
    </w:p>
    <w:p w:rsidR="007970A3" w:rsidRPr="00FB053C" w:rsidRDefault="007970A3" w:rsidP="007970A3">
      <w:pPr>
        <w:pStyle w:val="Sangra3detindependiente"/>
        <w:spacing w:after="0"/>
        <w:ind w:left="0"/>
        <w:jc w:val="both"/>
        <w:rPr>
          <w:rFonts w:ascii="Bookman Old Style" w:hAnsi="Bookman Old Style"/>
          <w:color w:val="000000"/>
          <w:sz w:val="22"/>
          <w:szCs w:val="22"/>
          <w:lang w:val="es-ES"/>
        </w:rPr>
      </w:pPr>
    </w:p>
    <w:p w:rsidR="007970A3" w:rsidRPr="00FB053C" w:rsidRDefault="007970A3" w:rsidP="00D97BDE">
      <w:pPr>
        <w:pStyle w:val="Prrafodelista"/>
        <w:numPr>
          <w:ilvl w:val="1"/>
          <w:numId w:val="58"/>
        </w:numPr>
        <w:contextualSpacing/>
        <w:jc w:val="both"/>
        <w:rPr>
          <w:rFonts w:ascii="Bookman Old Style" w:hAnsi="Bookman Old Style" w:cs="Arial"/>
          <w:color w:val="000000"/>
        </w:rPr>
      </w:pPr>
      <w:r w:rsidRPr="00FB053C">
        <w:rPr>
          <w:rFonts w:ascii="Bookman Old Style" w:hAnsi="Bookman Old Style" w:cs="Arial"/>
          <w:b/>
          <w:color w:val="000000"/>
        </w:rPr>
        <w:t>Por cumplimiento de Contrato</w:t>
      </w:r>
      <w:r w:rsidRPr="00FB053C">
        <w:rPr>
          <w:rFonts w:ascii="Bookman Old Style" w:hAnsi="Bookman Old Style" w:cs="Arial"/>
          <w:color w:val="000000"/>
        </w:rPr>
        <w:t xml:space="preserve">: De forma normal, tanto </w:t>
      </w:r>
      <w:r w:rsidRPr="00FB053C">
        <w:rPr>
          <w:rFonts w:ascii="Bookman Old Style" w:hAnsi="Bookman Old Style" w:cs="Arial"/>
          <w:b/>
          <w:color w:val="000000"/>
        </w:rPr>
        <w:t>YPFB</w:t>
      </w:r>
      <w:r w:rsidRPr="00FB053C">
        <w:rPr>
          <w:rFonts w:ascii="Bookman Old Style" w:hAnsi="Bookman Old Style" w:cs="Arial"/>
          <w:color w:val="000000"/>
        </w:rPr>
        <w:t xml:space="preserve"> como el  </w:t>
      </w:r>
      <w:r w:rsidRPr="00FB053C">
        <w:rPr>
          <w:rFonts w:ascii="Bookman Old Style" w:hAnsi="Bookman Old Style" w:cs="Arial"/>
          <w:b/>
          <w:lang w:val="es-ES_tradnl"/>
        </w:rPr>
        <w:t>Transportista</w:t>
      </w:r>
      <w:r w:rsidRPr="00FB053C">
        <w:rPr>
          <w:rFonts w:ascii="Bookman Old Style" w:hAnsi="Bookman Old Style" w:cs="Arial"/>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FB053C">
        <w:rPr>
          <w:rFonts w:ascii="Bookman Old Style" w:hAnsi="Bookman Old Style" w:cs="Arial"/>
          <w:b/>
          <w:color w:val="000000"/>
        </w:rPr>
        <w:t>YPFB</w:t>
      </w:r>
      <w:r w:rsidRPr="00FB053C">
        <w:rPr>
          <w:rFonts w:ascii="Bookman Old Style" w:hAnsi="Bookman Old Style" w:cs="Arial"/>
          <w:color w:val="000000"/>
        </w:rPr>
        <w:t xml:space="preserve"> emitir el Certificado de cumplimiento de Contrato. </w:t>
      </w:r>
    </w:p>
    <w:p w:rsidR="007970A3" w:rsidRPr="00FB053C" w:rsidRDefault="007970A3" w:rsidP="00D97BDE">
      <w:pPr>
        <w:pStyle w:val="Prrafodelista"/>
        <w:numPr>
          <w:ilvl w:val="1"/>
          <w:numId w:val="58"/>
        </w:numPr>
        <w:contextualSpacing/>
        <w:jc w:val="both"/>
        <w:rPr>
          <w:rFonts w:ascii="Bookman Old Style" w:hAnsi="Bookman Old Style"/>
          <w:color w:val="000000"/>
        </w:rPr>
      </w:pPr>
      <w:r w:rsidRPr="00FB053C">
        <w:rPr>
          <w:rFonts w:ascii="Bookman Old Style" w:hAnsi="Bookman Old Style"/>
          <w:b/>
          <w:color w:val="000000"/>
        </w:rPr>
        <w:t>Por resolución del Contrato</w:t>
      </w:r>
      <w:r w:rsidRPr="00FB053C">
        <w:rPr>
          <w:rFonts w:ascii="Bookman Old Style" w:hAnsi="Bookman Old Style"/>
          <w:color w:val="000000"/>
        </w:rPr>
        <w:t xml:space="preserve">: Si es que se diera el caso y como una forma excepcional de terminar el Contrato antes de su finalización, a los efectos legales correspondientes, las Partes, dentro del marco legal vigente en el Estado </w:t>
      </w:r>
      <w:r w:rsidRPr="00FB053C">
        <w:rPr>
          <w:rFonts w:ascii="Bookman Old Style" w:hAnsi="Bookman Old Style"/>
          <w:color w:val="000000"/>
        </w:rPr>
        <w:lastRenderedPageBreak/>
        <w:t xml:space="preserve">Plurinacional de Bolivia, podrán resolver el Contrato, además de por otras razones estipuladas expresamente en el mismo, en caso de que se produzca alguna de las siguientes causales: </w:t>
      </w:r>
    </w:p>
    <w:p w:rsidR="007970A3" w:rsidRPr="00FB053C" w:rsidRDefault="007970A3" w:rsidP="007970A3">
      <w:pPr>
        <w:pStyle w:val="Prrafodelista"/>
        <w:rPr>
          <w:rFonts w:ascii="Bookman Old Style" w:hAnsi="Bookman Old Style"/>
          <w:color w:val="000000"/>
        </w:rPr>
      </w:pPr>
    </w:p>
    <w:p w:rsidR="007970A3" w:rsidRPr="00FB053C" w:rsidRDefault="007970A3" w:rsidP="00D97BDE">
      <w:pPr>
        <w:numPr>
          <w:ilvl w:val="0"/>
          <w:numId w:val="46"/>
        </w:numPr>
        <w:jc w:val="both"/>
        <w:rPr>
          <w:rFonts w:ascii="Bookman Old Style" w:hAnsi="Bookman Old Style" w:cs="Arial"/>
        </w:rPr>
      </w:pPr>
      <w:r w:rsidRPr="00FB053C">
        <w:rPr>
          <w:rFonts w:ascii="Bookman Old Style" w:hAnsi="Bookman Old Style" w:cs="Arial"/>
        </w:rPr>
        <w:t xml:space="preserve">Por disolución del </w:t>
      </w:r>
      <w:r w:rsidRPr="00FB053C">
        <w:rPr>
          <w:rFonts w:ascii="Bookman Old Style" w:hAnsi="Bookman Old Style" w:cs="Arial"/>
          <w:b/>
          <w:lang w:val="es-ES_tradnl"/>
        </w:rPr>
        <w:t>Transportista</w:t>
      </w:r>
      <w:r w:rsidRPr="00FB053C">
        <w:rPr>
          <w:rFonts w:ascii="Bookman Old Style" w:hAnsi="Bookman Old Style" w:cs="Arial"/>
        </w:rPr>
        <w:t>.</w:t>
      </w:r>
    </w:p>
    <w:p w:rsidR="007970A3" w:rsidRPr="00FB053C" w:rsidRDefault="007970A3" w:rsidP="00D97BDE">
      <w:pPr>
        <w:numPr>
          <w:ilvl w:val="0"/>
          <w:numId w:val="46"/>
        </w:numPr>
        <w:jc w:val="both"/>
        <w:rPr>
          <w:rFonts w:ascii="Bookman Old Style" w:hAnsi="Bookman Old Style" w:cs="Arial"/>
        </w:rPr>
      </w:pPr>
      <w:r w:rsidRPr="00FB053C">
        <w:rPr>
          <w:rFonts w:ascii="Bookman Old Style" w:hAnsi="Bookman Old Style" w:cs="Arial"/>
        </w:rPr>
        <w:t>Por quiebra declarada del</w:t>
      </w:r>
      <w:r w:rsidRPr="00FB053C">
        <w:rPr>
          <w:rFonts w:ascii="Bookman Old Style" w:hAnsi="Bookman Old Style" w:cs="Arial"/>
          <w:b/>
        </w:rPr>
        <w:t xml:space="preserve"> </w:t>
      </w:r>
      <w:r w:rsidRPr="00FB053C">
        <w:rPr>
          <w:rFonts w:ascii="Bookman Old Style" w:hAnsi="Bookman Old Style" w:cs="Arial"/>
          <w:b/>
          <w:lang w:val="es-ES_tradnl"/>
        </w:rPr>
        <w:t>Transportista</w:t>
      </w:r>
      <w:r w:rsidRPr="00FB053C">
        <w:rPr>
          <w:rFonts w:ascii="Bookman Old Style" w:hAnsi="Bookman Old Style" w:cs="Arial"/>
          <w:bCs/>
        </w:rPr>
        <w:t>.</w:t>
      </w:r>
    </w:p>
    <w:p w:rsidR="007970A3" w:rsidRPr="00FB053C" w:rsidRDefault="007970A3" w:rsidP="00D97BDE">
      <w:pPr>
        <w:numPr>
          <w:ilvl w:val="0"/>
          <w:numId w:val="46"/>
        </w:numPr>
        <w:jc w:val="both"/>
        <w:rPr>
          <w:rFonts w:ascii="Bookman Old Style" w:hAnsi="Bookman Old Style" w:cs="Arial"/>
        </w:rPr>
      </w:pPr>
      <w:r w:rsidRPr="00FB053C">
        <w:rPr>
          <w:rFonts w:ascii="Bookman Old Style" w:hAnsi="Bookman Old Style" w:cs="Arial"/>
        </w:rPr>
        <w:t>Por incumplimiento del servicio.</w:t>
      </w:r>
    </w:p>
    <w:p w:rsidR="007970A3" w:rsidRPr="00FB053C" w:rsidRDefault="007970A3" w:rsidP="00D97BDE">
      <w:pPr>
        <w:pStyle w:val="prrafodelista0"/>
        <w:numPr>
          <w:ilvl w:val="0"/>
          <w:numId w:val="46"/>
        </w:numPr>
        <w:autoSpaceDE w:val="0"/>
        <w:autoSpaceDN w:val="0"/>
        <w:ind w:right="11"/>
        <w:jc w:val="both"/>
        <w:rPr>
          <w:rFonts w:ascii="Bookman Old Style" w:hAnsi="Bookman Old Style" w:cs="Arial"/>
          <w:sz w:val="22"/>
          <w:szCs w:val="22"/>
          <w:lang w:val="es-ES_tradnl"/>
        </w:rPr>
      </w:pPr>
      <w:r w:rsidRPr="00FB053C">
        <w:rPr>
          <w:rFonts w:ascii="Bookman Old Style" w:hAnsi="Bookman Old Style" w:cs="Arial"/>
          <w:sz w:val="22"/>
          <w:szCs w:val="22"/>
          <w:lang w:val="es-ES_tradnl"/>
        </w:rPr>
        <w:t>Por mutuo acuerdo entre Partes.</w:t>
      </w:r>
    </w:p>
    <w:p w:rsidR="007970A3" w:rsidRPr="00FB053C" w:rsidRDefault="007970A3" w:rsidP="00D97BDE">
      <w:pPr>
        <w:pStyle w:val="prrafodelista0"/>
        <w:numPr>
          <w:ilvl w:val="0"/>
          <w:numId w:val="46"/>
        </w:numPr>
        <w:autoSpaceDE w:val="0"/>
        <w:autoSpaceDN w:val="0"/>
        <w:ind w:right="11"/>
        <w:jc w:val="both"/>
        <w:rPr>
          <w:rFonts w:ascii="Bookman Old Style" w:hAnsi="Bookman Old Style" w:cs="Arial"/>
          <w:sz w:val="22"/>
          <w:szCs w:val="22"/>
          <w:lang w:val="es-ES_tradnl"/>
        </w:rPr>
      </w:pPr>
      <w:r w:rsidRPr="00FB053C">
        <w:rPr>
          <w:rFonts w:ascii="Bookman Old Style" w:hAnsi="Bookman Old Style" w:cs="Arial"/>
          <w:sz w:val="22"/>
          <w:szCs w:val="22"/>
          <w:lang w:val="es-ES_tradnl"/>
        </w:rPr>
        <w:t>Por incumplimiento de cualquiera de las Clausulas estipuladas en el presente Contrato por parte del</w:t>
      </w:r>
      <w:r w:rsidRPr="00FB053C">
        <w:rPr>
          <w:rFonts w:ascii="Bookman Old Style" w:hAnsi="Bookman Old Style" w:cs="Arial"/>
          <w:b/>
          <w:sz w:val="22"/>
          <w:szCs w:val="22"/>
          <w:lang w:val="es-BO"/>
        </w:rPr>
        <w:t xml:space="preserve"> </w:t>
      </w:r>
      <w:r w:rsidRPr="00FB053C">
        <w:rPr>
          <w:rFonts w:ascii="Bookman Old Style" w:hAnsi="Bookman Old Style" w:cs="Arial"/>
          <w:b/>
          <w:sz w:val="22"/>
          <w:szCs w:val="22"/>
          <w:lang w:val="es-ES_tradnl"/>
        </w:rPr>
        <w:t>Transportista</w:t>
      </w:r>
      <w:r w:rsidRPr="00FB053C">
        <w:rPr>
          <w:rFonts w:ascii="Bookman Old Style" w:hAnsi="Bookman Old Style" w:cs="Arial"/>
          <w:sz w:val="22"/>
          <w:szCs w:val="22"/>
          <w:lang w:val="es-ES_tradnl"/>
        </w:rPr>
        <w:t>.</w:t>
      </w:r>
    </w:p>
    <w:p w:rsidR="007970A3" w:rsidRPr="00FB053C" w:rsidRDefault="007970A3" w:rsidP="00D97BDE">
      <w:pPr>
        <w:pStyle w:val="prrafodelista0"/>
        <w:numPr>
          <w:ilvl w:val="0"/>
          <w:numId w:val="46"/>
        </w:numPr>
        <w:autoSpaceDE w:val="0"/>
        <w:autoSpaceDN w:val="0"/>
        <w:ind w:right="11"/>
        <w:jc w:val="both"/>
        <w:rPr>
          <w:rFonts w:ascii="Bookman Old Style" w:hAnsi="Bookman Old Style" w:cs="Arial"/>
          <w:i/>
          <w:sz w:val="22"/>
          <w:szCs w:val="22"/>
          <w:lang w:val="es-ES_tradnl"/>
        </w:rPr>
      </w:pPr>
      <w:r w:rsidRPr="00FB053C">
        <w:rPr>
          <w:rFonts w:ascii="Bookman Old Style" w:hAnsi="Bookman Old Style" w:cs="Arial"/>
          <w:i/>
          <w:sz w:val="22"/>
          <w:szCs w:val="22"/>
          <w:lang w:val="es-ES_tradnl"/>
        </w:rPr>
        <w:t>(Opcional) Por incumplimiento en la presentación de garantías y/o pólizas.</w:t>
      </w:r>
    </w:p>
    <w:p w:rsidR="007970A3" w:rsidRPr="00FB053C" w:rsidRDefault="007970A3" w:rsidP="00D97BDE">
      <w:pPr>
        <w:pStyle w:val="prrafodelista0"/>
        <w:numPr>
          <w:ilvl w:val="0"/>
          <w:numId w:val="46"/>
        </w:numPr>
        <w:autoSpaceDE w:val="0"/>
        <w:autoSpaceDN w:val="0"/>
        <w:ind w:right="11"/>
        <w:jc w:val="both"/>
        <w:rPr>
          <w:rFonts w:ascii="Bookman Old Style" w:hAnsi="Bookman Old Style"/>
          <w:sz w:val="22"/>
          <w:szCs w:val="22"/>
          <w:lang w:val="es-ES_tradnl"/>
        </w:rPr>
      </w:pPr>
      <w:r w:rsidRPr="00FB053C">
        <w:rPr>
          <w:rFonts w:ascii="Bookman Old Style" w:hAnsi="Bookman Old Style"/>
          <w:sz w:val="22"/>
          <w:szCs w:val="22"/>
          <w:lang w:val="es-ES_tradnl"/>
        </w:rPr>
        <w:t>Por incumplimiento a lo establecido en la Cláusula Vigésima Quinta (Cláusula Anticorrupción).</w:t>
      </w:r>
    </w:p>
    <w:p w:rsidR="007970A3" w:rsidRPr="00FB053C" w:rsidRDefault="007970A3" w:rsidP="00D97BDE">
      <w:pPr>
        <w:pStyle w:val="prrafodelista0"/>
        <w:numPr>
          <w:ilvl w:val="0"/>
          <w:numId w:val="46"/>
        </w:numPr>
        <w:autoSpaceDE w:val="0"/>
        <w:autoSpaceDN w:val="0"/>
        <w:ind w:right="11"/>
        <w:jc w:val="both"/>
        <w:rPr>
          <w:rFonts w:ascii="Bookman Old Style" w:hAnsi="Bookman Old Style"/>
          <w:sz w:val="22"/>
          <w:szCs w:val="22"/>
          <w:lang w:val="es-ES_tradnl"/>
        </w:rPr>
      </w:pPr>
      <w:r w:rsidRPr="00FB053C">
        <w:rPr>
          <w:rFonts w:ascii="Bookman Old Style" w:hAnsi="Bookman Old Style" w:cs="Arial"/>
          <w:i/>
          <w:sz w:val="22"/>
          <w:szCs w:val="22"/>
          <w:lang w:val="es-ES_tradnl"/>
        </w:rPr>
        <w:t>(_______________, por otras causales que pudieren surgir)</w:t>
      </w:r>
    </w:p>
    <w:p w:rsidR="007970A3" w:rsidRPr="00FB053C" w:rsidRDefault="007970A3" w:rsidP="007970A3">
      <w:pPr>
        <w:pStyle w:val="Sangra3detindependiente"/>
        <w:spacing w:after="0"/>
        <w:ind w:left="0"/>
        <w:jc w:val="both"/>
        <w:rPr>
          <w:rFonts w:ascii="Bookman Old Style" w:hAnsi="Bookman Old Style"/>
          <w:color w:val="000000"/>
          <w:sz w:val="22"/>
          <w:szCs w:val="22"/>
          <w:lang w:val="es-ES"/>
        </w:rPr>
      </w:pPr>
    </w:p>
    <w:p w:rsidR="007970A3" w:rsidRPr="00FB053C" w:rsidRDefault="007970A3" w:rsidP="007970A3">
      <w:pPr>
        <w:pStyle w:val="Sangra3detindependiente"/>
        <w:spacing w:after="0"/>
        <w:ind w:left="0"/>
        <w:jc w:val="both"/>
        <w:rPr>
          <w:rFonts w:ascii="Bookman Old Style" w:hAnsi="Bookman Old Style"/>
          <w:color w:val="000000"/>
          <w:sz w:val="22"/>
          <w:szCs w:val="22"/>
          <w:lang w:val="es-ES"/>
        </w:rPr>
      </w:pPr>
      <w:r w:rsidRPr="00FB053C">
        <w:rPr>
          <w:rFonts w:ascii="Bookman Old Style" w:hAnsi="Bookman Old Style"/>
          <w:color w:val="000000"/>
          <w:sz w:val="22"/>
          <w:szCs w:val="22"/>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7970A3" w:rsidRPr="00FB053C" w:rsidRDefault="007970A3" w:rsidP="007970A3">
      <w:pPr>
        <w:pStyle w:val="Sangra3detindependiente"/>
        <w:spacing w:after="0"/>
        <w:jc w:val="both"/>
        <w:rPr>
          <w:rFonts w:ascii="Bookman Old Style" w:hAnsi="Bookman Old Style"/>
          <w:color w:val="000000"/>
          <w:sz w:val="22"/>
          <w:szCs w:val="22"/>
          <w:lang w:val="es-ES"/>
        </w:rPr>
      </w:pPr>
    </w:p>
    <w:p w:rsidR="007970A3" w:rsidRPr="00FB053C" w:rsidRDefault="007970A3" w:rsidP="00D97BDE">
      <w:pPr>
        <w:pStyle w:val="Prrafodelista"/>
        <w:numPr>
          <w:ilvl w:val="1"/>
          <w:numId w:val="58"/>
        </w:numPr>
        <w:contextualSpacing/>
        <w:jc w:val="both"/>
        <w:rPr>
          <w:rFonts w:ascii="Bookman Old Style" w:hAnsi="Bookman Old Style"/>
          <w:color w:val="000000"/>
        </w:rPr>
      </w:pPr>
      <w:r w:rsidRPr="00FB053C">
        <w:rPr>
          <w:rFonts w:ascii="Bookman Old Style" w:hAnsi="Bookman Old Style"/>
          <w:b/>
          <w:color w:val="000000"/>
        </w:rPr>
        <w:t>Resolución por causa de Fuerza Mayor y/o Caso fortuito que afecten a una o ambas Partes</w:t>
      </w:r>
      <w:r w:rsidRPr="00FB053C">
        <w:rPr>
          <w:rFonts w:ascii="Bookman Old Style" w:hAnsi="Bookman Old Style"/>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Décima Octava del presente Contrato.</w:t>
      </w:r>
    </w:p>
    <w:p w:rsidR="007970A3" w:rsidRPr="00FB053C" w:rsidRDefault="007970A3" w:rsidP="007970A3">
      <w:pPr>
        <w:pStyle w:val="Prrafodelista"/>
        <w:jc w:val="both"/>
        <w:rPr>
          <w:rFonts w:ascii="Bookman Old Style" w:hAnsi="Bookman Old Style"/>
          <w:color w:val="000000"/>
        </w:rPr>
      </w:pPr>
    </w:p>
    <w:p w:rsidR="007970A3" w:rsidRPr="00FB053C" w:rsidRDefault="007970A3" w:rsidP="007970A3">
      <w:pPr>
        <w:contextualSpacing/>
        <w:jc w:val="both"/>
        <w:rPr>
          <w:rFonts w:ascii="Bookman Old Style" w:hAnsi="Bookman Old Style"/>
          <w:b/>
          <w:color w:val="000000"/>
        </w:rPr>
      </w:pPr>
      <w:r w:rsidRPr="00FB053C">
        <w:rPr>
          <w:rFonts w:ascii="Bookman Old Style" w:hAnsi="Bookman Old Style"/>
          <w:b/>
          <w:color w:val="000000"/>
        </w:rPr>
        <w:t xml:space="preserve">CLÁUSULA </w:t>
      </w:r>
      <w:r w:rsidRPr="00FB053C">
        <w:rPr>
          <w:rFonts w:ascii="Bookman Old Style" w:hAnsi="Bookman Old Style"/>
          <w:b/>
        </w:rPr>
        <w:t>VIGÉSIMA.- (</w:t>
      </w:r>
      <w:r w:rsidRPr="00FB053C">
        <w:rPr>
          <w:rFonts w:ascii="Bookman Old Style" w:hAnsi="Bookman Old Style"/>
          <w:b/>
          <w:color w:val="000000"/>
        </w:rPr>
        <w:t>SOLUCIÓN DE CONTROVERSIAS)</w:t>
      </w:r>
    </w:p>
    <w:p w:rsidR="007970A3" w:rsidRPr="00FB053C" w:rsidRDefault="007970A3" w:rsidP="007970A3">
      <w:pPr>
        <w:contextualSpacing/>
        <w:jc w:val="both"/>
        <w:rPr>
          <w:rFonts w:ascii="Bookman Old Style" w:hAnsi="Bookman Old Style"/>
          <w:b/>
          <w:color w:val="000000"/>
        </w:rPr>
      </w:pPr>
    </w:p>
    <w:p w:rsidR="007970A3" w:rsidRPr="00FB053C" w:rsidRDefault="007970A3" w:rsidP="00D97BDE">
      <w:pPr>
        <w:pStyle w:val="Prrafodelista"/>
        <w:numPr>
          <w:ilvl w:val="1"/>
          <w:numId w:val="59"/>
        </w:numPr>
        <w:contextualSpacing/>
        <w:jc w:val="both"/>
        <w:rPr>
          <w:rFonts w:ascii="Bookman Old Style" w:hAnsi="Bookman Old Style"/>
          <w:u w:val="single"/>
        </w:rPr>
      </w:pPr>
      <w:r w:rsidRPr="00FB053C">
        <w:rPr>
          <w:rFonts w:ascii="Bookman Old Style" w:hAnsi="Bookman Old Style"/>
          <w:b/>
          <w:bCs/>
          <w:color w:val="000000"/>
          <w:u w:val="single"/>
        </w:rPr>
        <w:t>Negociaciones</w:t>
      </w:r>
    </w:p>
    <w:p w:rsidR="007970A3" w:rsidRPr="00FB053C" w:rsidRDefault="007970A3" w:rsidP="007970A3">
      <w:pPr>
        <w:pStyle w:val="Prrafodelista"/>
        <w:ind w:left="709"/>
        <w:jc w:val="both"/>
        <w:rPr>
          <w:rFonts w:ascii="Bookman Old Style" w:hAnsi="Bookman Old Style"/>
        </w:rPr>
      </w:pPr>
    </w:p>
    <w:p w:rsidR="007970A3" w:rsidRPr="00FB053C" w:rsidRDefault="007970A3" w:rsidP="007970A3">
      <w:pPr>
        <w:pStyle w:val="Default"/>
        <w:jc w:val="both"/>
        <w:rPr>
          <w:rFonts w:ascii="Bookman Old Style" w:hAnsi="Bookman Old Style"/>
          <w:sz w:val="22"/>
          <w:szCs w:val="22"/>
        </w:rPr>
      </w:pPr>
      <w:r w:rsidRPr="00FB053C">
        <w:rPr>
          <w:rFonts w:ascii="Bookman Old Style" w:hAnsi="Bookman Old Style"/>
          <w:sz w:val="22"/>
          <w:szCs w:val="22"/>
        </w:rPr>
        <w:t>En la eventualidad de que surja cualquier controversia o conflicto en relación con la ejecución y/o contenido del presente Contrato (en adelante una “</w:t>
      </w:r>
      <w:r w:rsidRPr="00FB053C">
        <w:rPr>
          <w:rFonts w:ascii="Bookman Old Style" w:hAnsi="Bookman Old Style"/>
          <w:b/>
          <w:bCs/>
          <w:sz w:val="22"/>
          <w:szCs w:val="22"/>
        </w:rPr>
        <w:t>Controversia</w:t>
      </w:r>
      <w:r w:rsidRPr="00FB053C">
        <w:rPr>
          <w:rFonts w:ascii="Bookman Old Style" w:hAnsi="Bookman Old Style"/>
          <w:sz w:val="22"/>
          <w:szCs w:val="22"/>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FB053C">
        <w:rPr>
          <w:rFonts w:ascii="Bookman Old Style" w:hAnsi="Bookman Old Style"/>
          <w:b/>
          <w:bCs/>
          <w:sz w:val="22"/>
          <w:szCs w:val="22"/>
        </w:rPr>
        <w:t>Aviso de Controversia</w:t>
      </w:r>
      <w:r w:rsidRPr="00FB053C">
        <w:rPr>
          <w:rFonts w:ascii="Bookman Old Style" w:hAnsi="Bookman Old Style"/>
          <w:sz w:val="22"/>
          <w:szCs w:val="22"/>
        </w:rPr>
        <w:t xml:space="preserve">”). </w:t>
      </w:r>
    </w:p>
    <w:p w:rsidR="007970A3" w:rsidRPr="00FB053C" w:rsidRDefault="007970A3" w:rsidP="007970A3">
      <w:pPr>
        <w:pStyle w:val="Default"/>
        <w:jc w:val="both"/>
        <w:rPr>
          <w:rFonts w:ascii="Bookman Old Style" w:hAnsi="Bookman Old Style"/>
          <w:sz w:val="22"/>
          <w:szCs w:val="22"/>
        </w:rPr>
      </w:pPr>
    </w:p>
    <w:p w:rsidR="007970A3" w:rsidRPr="00FB053C" w:rsidRDefault="007970A3" w:rsidP="00D97BDE">
      <w:pPr>
        <w:pStyle w:val="Prrafodelista"/>
        <w:numPr>
          <w:ilvl w:val="1"/>
          <w:numId w:val="59"/>
        </w:numPr>
        <w:contextualSpacing/>
        <w:jc w:val="both"/>
        <w:rPr>
          <w:rFonts w:ascii="Bookman Old Style" w:hAnsi="Bookman Old Style"/>
          <w:b/>
          <w:bCs/>
          <w:color w:val="000000"/>
          <w:u w:val="single"/>
        </w:rPr>
      </w:pPr>
      <w:r w:rsidRPr="00FB053C">
        <w:rPr>
          <w:rFonts w:ascii="Bookman Old Style" w:hAnsi="Bookman Old Style"/>
          <w:b/>
          <w:bCs/>
          <w:color w:val="000000"/>
          <w:u w:val="single"/>
        </w:rPr>
        <w:t xml:space="preserve">Resolución de Controversias </w:t>
      </w:r>
    </w:p>
    <w:p w:rsidR="007970A3" w:rsidRPr="00FB053C" w:rsidRDefault="007970A3" w:rsidP="007970A3">
      <w:pPr>
        <w:pStyle w:val="Default"/>
        <w:jc w:val="both"/>
        <w:rPr>
          <w:rFonts w:ascii="Bookman Old Style" w:hAnsi="Bookman Old Style"/>
          <w:sz w:val="22"/>
          <w:szCs w:val="22"/>
        </w:rPr>
      </w:pPr>
    </w:p>
    <w:p w:rsidR="007970A3" w:rsidRPr="00FB053C" w:rsidRDefault="007970A3" w:rsidP="007970A3">
      <w:pPr>
        <w:shd w:val="clear" w:color="auto" w:fill="FFFFFF"/>
        <w:jc w:val="both"/>
        <w:rPr>
          <w:rFonts w:ascii="Bookman Old Style" w:hAnsi="Bookman Old Style"/>
          <w:color w:val="000000"/>
        </w:rPr>
      </w:pPr>
      <w:r w:rsidRPr="00FB053C">
        <w:rPr>
          <w:rFonts w:ascii="Bookman Old Style" w:hAnsi="Bookman Old Style"/>
          <w:color w:val="000000"/>
        </w:rPr>
        <w:t>En el marco de la Constitución Política del Estado, cualquier controversia, divergencia o disputa respecto a o en relación con este Contrato, su validez, ejecución o cumplimiento, incluyendo la presente Sub Cláusula, </w:t>
      </w:r>
      <w:r w:rsidRPr="00FB053C">
        <w:rPr>
          <w:rStyle w:val="apple-converted-space"/>
          <w:rFonts w:ascii="Bookman Old Style" w:hAnsi="Bookman Old Style"/>
          <w:color w:val="000000"/>
        </w:rPr>
        <w:t> </w:t>
      </w:r>
      <w:r w:rsidRPr="00FB053C">
        <w:rPr>
          <w:rFonts w:ascii="Bookman Old Style" w:hAnsi="Bookman Old Style"/>
          <w:color w:val="000000"/>
        </w:rPr>
        <w:t xml:space="preserve">será resuelta mediante arbitraje nacional en derecho, de conformidad con las </w:t>
      </w:r>
      <w:r w:rsidRPr="00FB053C">
        <w:rPr>
          <w:rFonts w:ascii="Bookman Old Style" w:hAnsi="Bookman Old Style"/>
          <w:spacing w:val="-1"/>
          <w:lang w:val="es-ES_tradnl"/>
        </w:rPr>
        <w:t xml:space="preserve">Normas de Arbitraje de la Cámara Nacional de Comercio de Bolivia (CNC) con sede en la ciudad de La Paz, Bolivia, de </w:t>
      </w:r>
      <w:r w:rsidRPr="00FB053C">
        <w:rPr>
          <w:rFonts w:ascii="Bookman Old Style" w:hAnsi="Bookman Old Style"/>
          <w:lang w:val="es-ES_tradnl"/>
        </w:rPr>
        <w:t xml:space="preserve">conformidad con el Reglamento de Conciliación y Arbitraje de la CNC. </w:t>
      </w:r>
      <w:r w:rsidRPr="00FB053C">
        <w:rPr>
          <w:rFonts w:ascii="Bookman Old Style" w:hAnsi="Bookman Old Style"/>
          <w:color w:val="000000"/>
        </w:rPr>
        <w:t xml:space="preserve">El número de árbitros será tres (3), uno (1) nombrado por </w:t>
      </w:r>
      <w:r w:rsidRPr="00FB053C">
        <w:rPr>
          <w:rFonts w:ascii="Bookman Old Style" w:hAnsi="Bookman Old Style"/>
          <w:b/>
          <w:color w:val="000000"/>
        </w:rPr>
        <w:t>YPFB</w:t>
      </w:r>
      <w:r w:rsidRPr="00FB053C">
        <w:rPr>
          <w:rFonts w:ascii="Bookman Old Style" w:hAnsi="Bookman Old Style"/>
          <w:color w:val="000000"/>
        </w:rPr>
        <w:t xml:space="preserve">, uno (1) nombrado por el </w:t>
      </w:r>
      <w:r w:rsidRPr="00FB053C">
        <w:rPr>
          <w:rFonts w:ascii="Bookman Old Style" w:hAnsi="Bookman Old Style" w:cs="Arial"/>
          <w:b/>
          <w:lang w:val="es-ES_tradnl"/>
        </w:rPr>
        <w:t>Transportista</w:t>
      </w:r>
      <w:r w:rsidRPr="00FB053C">
        <w:rPr>
          <w:rFonts w:ascii="Bookman Old Style" w:hAnsi="Bookman Old Style"/>
          <w:color w:val="000000"/>
        </w:rPr>
        <w:t xml:space="preserve">, y el tercero por los dos (2) árbitros nombrados anteriormente. Si el tercer árbitro no es nombrado dentro de un período de sesenta (60) Días contados a partir del nombramiento del segundo árbitro, o si alguna de las </w:t>
      </w:r>
      <w:r w:rsidRPr="00FB053C">
        <w:rPr>
          <w:rFonts w:ascii="Bookman Old Style" w:hAnsi="Bookman Old Style"/>
          <w:color w:val="000000"/>
        </w:rPr>
        <w:lastRenderedPageBreak/>
        <w:t xml:space="preserve">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7970A3" w:rsidRPr="00FB053C" w:rsidRDefault="007970A3" w:rsidP="007970A3">
      <w:pPr>
        <w:shd w:val="clear" w:color="auto" w:fill="FFFFFF"/>
        <w:jc w:val="both"/>
        <w:rPr>
          <w:rFonts w:ascii="Bookman Old Style" w:hAnsi="Bookman Old Style"/>
          <w:color w:val="000000"/>
        </w:rPr>
      </w:pPr>
    </w:p>
    <w:p w:rsidR="007970A3" w:rsidRPr="00FB053C" w:rsidRDefault="007970A3" w:rsidP="00D97BDE">
      <w:pPr>
        <w:pStyle w:val="Prrafodelista"/>
        <w:numPr>
          <w:ilvl w:val="1"/>
          <w:numId w:val="59"/>
        </w:numPr>
        <w:contextualSpacing/>
        <w:jc w:val="both"/>
        <w:rPr>
          <w:rFonts w:ascii="Bookman Old Style" w:hAnsi="Bookman Old Style"/>
          <w:b/>
          <w:bCs/>
          <w:color w:val="000000"/>
          <w:u w:val="single"/>
        </w:rPr>
      </w:pPr>
      <w:r w:rsidRPr="00FB053C">
        <w:rPr>
          <w:rFonts w:ascii="Bookman Old Style" w:hAnsi="Bookman Old Style"/>
          <w:b/>
          <w:bCs/>
          <w:color w:val="000000"/>
          <w:u w:val="single"/>
        </w:rPr>
        <w:t>Continuación del Contrato</w:t>
      </w:r>
    </w:p>
    <w:p w:rsidR="007970A3" w:rsidRPr="00FB053C" w:rsidRDefault="007970A3" w:rsidP="007970A3">
      <w:pPr>
        <w:pStyle w:val="Default"/>
        <w:jc w:val="both"/>
        <w:rPr>
          <w:rFonts w:ascii="Bookman Old Style" w:hAnsi="Bookman Old Style"/>
          <w:sz w:val="22"/>
          <w:szCs w:val="22"/>
        </w:rPr>
      </w:pPr>
    </w:p>
    <w:p w:rsidR="007970A3" w:rsidRPr="00FB053C" w:rsidRDefault="007970A3" w:rsidP="007970A3">
      <w:pPr>
        <w:pStyle w:val="Default"/>
        <w:jc w:val="both"/>
        <w:rPr>
          <w:rFonts w:ascii="Bookman Old Style" w:hAnsi="Bookman Old Style"/>
          <w:b/>
          <w:bCs/>
          <w:sz w:val="22"/>
          <w:szCs w:val="22"/>
        </w:rPr>
      </w:pPr>
      <w:r w:rsidRPr="00FB053C">
        <w:rPr>
          <w:rFonts w:ascii="Bookman Old Style" w:hAnsi="Bookman Old Style"/>
          <w:sz w:val="22"/>
          <w:szCs w:val="22"/>
        </w:rPr>
        <w:t>La realización del Contrato continuará durante cualquier procedimiento relacionado con cualquier Controversia, a menos que cualquiera de las Partes ordene la suspensión del mismo.</w:t>
      </w:r>
    </w:p>
    <w:p w:rsidR="007970A3" w:rsidRPr="00FB053C" w:rsidRDefault="007970A3" w:rsidP="007970A3">
      <w:pPr>
        <w:jc w:val="both"/>
        <w:rPr>
          <w:rFonts w:ascii="Bookman Old Style" w:hAnsi="Bookman Old Style" w:cs="Arial"/>
          <w:b/>
        </w:rPr>
      </w:pPr>
    </w:p>
    <w:p w:rsidR="007970A3" w:rsidRPr="00FB053C" w:rsidRDefault="007970A3" w:rsidP="007970A3">
      <w:pPr>
        <w:jc w:val="both"/>
        <w:rPr>
          <w:rFonts w:ascii="Bookman Old Style" w:hAnsi="Bookman Old Style" w:cs="Arial"/>
          <w:b/>
        </w:rPr>
      </w:pPr>
      <w:r w:rsidRPr="00FB053C">
        <w:rPr>
          <w:rFonts w:ascii="Bookman Old Style" w:hAnsi="Bookman Old Style" w:cs="Arial"/>
          <w:b/>
        </w:rPr>
        <w:t>CLÁUSULA VIGÉSIMA PRIMERA.- (LEY APLICABLE)</w:t>
      </w:r>
    </w:p>
    <w:p w:rsidR="007970A3" w:rsidRPr="00FB053C" w:rsidRDefault="007970A3" w:rsidP="007970A3">
      <w:pPr>
        <w:jc w:val="both"/>
        <w:rPr>
          <w:rFonts w:ascii="Bookman Old Style" w:hAnsi="Bookman Old Style" w:cs="Arial"/>
        </w:rPr>
      </w:pPr>
    </w:p>
    <w:p w:rsidR="007970A3" w:rsidRPr="00FB053C" w:rsidRDefault="007970A3" w:rsidP="007970A3">
      <w:pPr>
        <w:autoSpaceDE w:val="0"/>
        <w:autoSpaceDN w:val="0"/>
        <w:adjustRightInd w:val="0"/>
        <w:jc w:val="both"/>
        <w:rPr>
          <w:rFonts w:ascii="Bookman Old Style" w:hAnsi="Bookman Old Style" w:cs="Arial"/>
        </w:rPr>
      </w:pPr>
      <w:r w:rsidRPr="00FB053C">
        <w:rPr>
          <w:rFonts w:ascii="Bookman Old Style" w:hAnsi="Bookman Old Style" w:cs="Arial"/>
        </w:rPr>
        <w:t>El Contrato se interpretará y se regirá de acuerdo a las Leyes Aplicables del Estado Plurinacional de Bolivia, y las Partes acuerdan someterse a las mismas.</w:t>
      </w:r>
    </w:p>
    <w:p w:rsidR="007970A3" w:rsidRPr="00FB053C" w:rsidRDefault="007970A3" w:rsidP="007970A3">
      <w:pPr>
        <w:widowControl w:val="0"/>
        <w:jc w:val="both"/>
        <w:rPr>
          <w:rFonts w:ascii="Bookman Old Style" w:hAnsi="Bookman Old Style"/>
        </w:rPr>
      </w:pPr>
    </w:p>
    <w:p w:rsidR="007970A3" w:rsidRPr="00FB053C" w:rsidRDefault="007970A3" w:rsidP="007970A3">
      <w:pPr>
        <w:contextualSpacing/>
        <w:jc w:val="both"/>
        <w:rPr>
          <w:rFonts w:ascii="Bookman Old Style" w:hAnsi="Bookman Old Style"/>
          <w:b/>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SEGUNDA.- (MEDIO AMBIENTE)</w:t>
      </w:r>
    </w:p>
    <w:p w:rsidR="007970A3" w:rsidRPr="00FB053C" w:rsidRDefault="007970A3" w:rsidP="007970A3">
      <w:pPr>
        <w:contextualSpacing/>
        <w:jc w:val="both"/>
        <w:rPr>
          <w:rFonts w:ascii="Bookman Old Style" w:hAnsi="Bookman Old Style"/>
          <w:b/>
          <w:color w:val="000000"/>
          <w:highlight w:val="yellow"/>
          <w:u w:val="single"/>
        </w:rPr>
      </w:pPr>
    </w:p>
    <w:p w:rsidR="007970A3" w:rsidRPr="00FB053C" w:rsidRDefault="007970A3" w:rsidP="007970A3">
      <w:pPr>
        <w:contextualSpacing/>
        <w:jc w:val="both"/>
        <w:rPr>
          <w:rFonts w:ascii="Bookman Old Style" w:hAnsi="Bookman Old Style"/>
        </w:rPr>
      </w:pPr>
      <w:r w:rsidRPr="00FB053C">
        <w:rPr>
          <w:rFonts w:ascii="Bookman Old Style" w:hAnsi="Bookman Old Style"/>
        </w:rPr>
        <w:t>Las Partes del presente Contrato se obligan recíprocamente al cumplimiento de las normas vigentes, en el Estado Plurinacional de Bolivia, en materia ambiental.</w:t>
      </w:r>
    </w:p>
    <w:p w:rsidR="007970A3" w:rsidRPr="00FB053C" w:rsidRDefault="007970A3" w:rsidP="007970A3">
      <w:pPr>
        <w:contextualSpacing/>
        <w:jc w:val="both"/>
        <w:rPr>
          <w:rFonts w:ascii="Bookman Old Style" w:hAnsi="Bookman Old Style"/>
        </w:rPr>
      </w:pPr>
    </w:p>
    <w:p w:rsidR="007970A3" w:rsidRPr="00FB053C" w:rsidRDefault="007970A3" w:rsidP="007970A3">
      <w:pPr>
        <w:widowControl w:val="0"/>
        <w:jc w:val="both"/>
        <w:rPr>
          <w:rFonts w:ascii="Bookman Old Style" w:hAnsi="Bookman Old Style"/>
          <w:b/>
        </w:rPr>
      </w:pPr>
      <w:r w:rsidRPr="00FB053C">
        <w:rPr>
          <w:rFonts w:ascii="Bookman Old Style" w:hAnsi="Bookman Old Style" w:cs="Arial"/>
          <w:b/>
        </w:rPr>
        <w:t>CLÁUSULA</w:t>
      </w:r>
      <w:r w:rsidRPr="00FB053C">
        <w:rPr>
          <w:rFonts w:ascii="Bookman Old Style" w:hAnsi="Bookman Old Style"/>
          <w:b/>
        </w:rPr>
        <w:t xml:space="preserve"> VIGÉSIMA TERCERA.- (MODIFICACIONES AL CONTRATO)</w:t>
      </w:r>
    </w:p>
    <w:p w:rsidR="007970A3" w:rsidRPr="00FB053C" w:rsidRDefault="007970A3" w:rsidP="007970A3">
      <w:pPr>
        <w:widowControl w:val="0"/>
        <w:jc w:val="both"/>
        <w:rPr>
          <w:rFonts w:ascii="Bookman Old Style" w:hAnsi="Bookman Old Style"/>
          <w:b/>
        </w:rPr>
      </w:pPr>
    </w:p>
    <w:p w:rsidR="007970A3" w:rsidRPr="00FB053C" w:rsidRDefault="007970A3" w:rsidP="007970A3">
      <w:pPr>
        <w:widowControl w:val="0"/>
        <w:jc w:val="both"/>
        <w:rPr>
          <w:rFonts w:ascii="Bookman Old Style" w:hAnsi="Bookman Old Style"/>
        </w:rPr>
      </w:pPr>
      <w:r w:rsidRPr="00FB053C">
        <w:rPr>
          <w:rFonts w:ascii="Bookman Old Style" w:hAnsi="Bookman Old Style"/>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7970A3" w:rsidRPr="00FB053C" w:rsidRDefault="007970A3" w:rsidP="007970A3">
      <w:pPr>
        <w:jc w:val="both"/>
        <w:rPr>
          <w:rFonts w:ascii="Bookman Old Style" w:hAnsi="Bookman Old Style"/>
          <w:color w:val="000000"/>
          <w:spacing w:val="-3"/>
        </w:rPr>
      </w:pPr>
    </w:p>
    <w:p w:rsidR="007970A3" w:rsidRPr="00FB053C" w:rsidRDefault="007970A3" w:rsidP="007970A3">
      <w:pPr>
        <w:jc w:val="both"/>
        <w:rPr>
          <w:rFonts w:ascii="Bookman Old Style" w:hAnsi="Bookman Old Style"/>
        </w:rPr>
      </w:pPr>
      <w:r w:rsidRPr="00FB053C">
        <w:rPr>
          <w:rFonts w:ascii="Bookman Old Style" w:hAnsi="Bookman Old Style" w:cs="Arial"/>
          <w:b/>
        </w:rPr>
        <w:t>CLÁUSULA</w:t>
      </w:r>
      <w:r w:rsidRPr="00FB053C">
        <w:rPr>
          <w:rFonts w:ascii="Bookman Old Style" w:hAnsi="Bookman Old Style"/>
          <w:b/>
          <w:color w:val="000000"/>
        </w:rPr>
        <w:t xml:space="preserve"> VIGÉSIMA CUARTA.- (NOTIFICACIONES Y COMUNICACIONES)</w:t>
      </w:r>
    </w:p>
    <w:p w:rsidR="007970A3" w:rsidRPr="00FB053C" w:rsidRDefault="007970A3" w:rsidP="007970A3">
      <w:pPr>
        <w:autoSpaceDE w:val="0"/>
        <w:autoSpaceDN w:val="0"/>
        <w:adjustRightInd w:val="0"/>
        <w:jc w:val="both"/>
        <w:rPr>
          <w:rFonts w:ascii="Bookman Old Style" w:hAnsi="Bookman Old Style"/>
        </w:rPr>
      </w:pPr>
    </w:p>
    <w:p w:rsidR="007970A3" w:rsidRPr="00FB053C" w:rsidRDefault="007970A3" w:rsidP="00D97BDE">
      <w:pPr>
        <w:pStyle w:val="Prrafodelista"/>
        <w:numPr>
          <w:ilvl w:val="1"/>
          <w:numId w:val="66"/>
        </w:numPr>
        <w:autoSpaceDE w:val="0"/>
        <w:autoSpaceDN w:val="0"/>
        <w:adjustRightInd w:val="0"/>
        <w:contextualSpacing/>
        <w:jc w:val="both"/>
        <w:rPr>
          <w:rFonts w:ascii="Bookman Old Style" w:hAnsi="Bookman Old Style"/>
        </w:rPr>
      </w:pPr>
      <w:r w:rsidRPr="00FB053C">
        <w:rPr>
          <w:rFonts w:ascii="Bookman Old Style" w:hAnsi="Bookman Old Style"/>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7970A3" w:rsidRPr="00FB053C" w:rsidRDefault="007970A3" w:rsidP="007970A3">
      <w:pPr>
        <w:autoSpaceDE w:val="0"/>
        <w:autoSpaceDN w:val="0"/>
        <w:adjustRightInd w:val="0"/>
        <w:jc w:val="both"/>
        <w:rPr>
          <w:rFonts w:ascii="Bookman Old Style" w:hAnsi="Bookman Old Style"/>
          <w:b/>
        </w:rPr>
      </w:pPr>
    </w:p>
    <w:p w:rsidR="007970A3" w:rsidRPr="00FB053C" w:rsidRDefault="007970A3" w:rsidP="007970A3">
      <w:pPr>
        <w:autoSpaceDE w:val="0"/>
        <w:autoSpaceDN w:val="0"/>
        <w:adjustRightInd w:val="0"/>
        <w:jc w:val="both"/>
        <w:rPr>
          <w:rFonts w:ascii="Bookman Old Style" w:hAnsi="Bookman Old Style"/>
          <w:b/>
        </w:rPr>
      </w:pPr>
      <w:r w:rsidRPr="00FB053C">
        <w:rPr>
          <w:rFonts w:ascii="Bookman Old Style" w:hAnsi="Bookman Old Style"/>
          <w:b/>
        </w:rPr>
        <w:t>YPFB:</w:t>
      </w:r>
    </w:p>
    <w:p w:rsidR="007970A3" w:rsidRPr="00FB053C" w:rsidRDefault="007970A3" w:rsidP="007970A3">
      <w:pPr>
        <w:autoSpaceDE w:val="0"/>
        <w:autoSpaceDN w:val="0"/>
        <w:adjustRightInd w:val="0"/>
        <w:jc w:val="both"/>
        <w:rPr>
          <w:rFonts w:ascii="Bookman Old Style" w:hAnsi="Bookman Old Style"/>
        </w:rPr>
      </w:pPr>
    </w:p>
    <w:p w:rsidR="007970A3" w:rsidRPr="00FB053C" w:rsidRDefault="007970A3" w:rsidP="007970A3">
      <w:pPr>
        <w:autoSpaceDE w:val="0"/>
        <w:autoSpaceDN w:val="0"/>
        <w:adjustRightInd w:val="0"/>
        <w:jc w:val="both"/>
        <w:rPr>
          <w:rFonts w:ascii="Bookman Old Style" w:hAnsi="Bookman Old Style"/>
        </w:rPr>
      </w:pPr>
      <w:r w:rsidRPr="00FB053C">
        <w:rPr>
          <w:rFonts w:ascii="Bookman Old Style" w:hAnsi="Bookman Old Style"/>
        </w:rPr>
        <w:t>Yacimientos Petrolíferos Fiscales Bolivianos</w:t>
      </w:r>
    </w:p>
    <w:p w:rsidR="007970A3" w:rsidRPr="00FB053C" w:rsidRDefault="007970A3" w:rsidP="007970A3">
      <w:pPr>
        <w:autoSpaceDE w:val="0"/>
        <w:autoSpaceDN w:val="0"/>
        <w:adjustRightInd w:val="0"/>
        <w:jc w:val="both"/>
        <w:rPr>
          <w:rFonts w:ascii="Bookman Old Style" w:hAnsi="Bookman Old Style"/>
        </w:rPr>
      </w:pPr>
      <w:r w:rsidRPr="00FB053C">
        <w:rPr>
          <w:rFonts w:ascii="Bookman Old Style" w:hAnsi="Bookman Old Style"/>
        </w:rPr>
        <w:t>Calle Bueno. Nro. 185, Edificio YPFB</w:t>
      </w:r>
    </w:p>
    <w:p w:rsidR="007970A3" w:rsidRPr="00FB053C" w:rsidRDefault="007970A3" w:rsidP="007970A3">
      <w:pPr>
        <w:autoSpaceDE w:val="0"/>
        <w:autoSpaceDN w:val="0"/>
        <w:adjustRightInd w:val="0"/>
        <w:jc w:val="both"/>
        <w:rPr>
          <w:rFonts w:ascii="Bookman Old Style" w:hAnsi="Bookman Old Style"/>
        </w:rPr>
      </w:pPr>
      <w:r w:rsidRPr="00FB053C">
        <w:rPr>
          <w:rFonts w:ascii="Bookman Old Style" w:hAnsi="Bookman Old Style"/>
        </w:rPr>
        <w:t>Teléfono: (02) 2 370202</w:t>
      </w:r>
    </w:p>
    <w:p w:rsidR="007970A3" w:rsidRPr="00FB053C" w:rsidRDefault="007970A3" w:rsidP="007970A3">
      <w:pPr>
        <w:autoSpaceDE w:val="0"/>
        <w:autoSpaceDN w:val="0"/>
        <w:adjustRightInd w:val="0"/>
        <w:jc w:val="both"/>
        <w:rPr>
          <w:rFonts w:ascii="Bookman Old Style" w:hAnsi="Bookman Old Style"/>
        </w:rPr>
      </w:pPr>
      <w:r w:rsidRPr="00FB053C">
        <w:rPr>
          <w:rFonts w:ascii="Bookman Old Style" w:hAnsi="Bookman Old Style"/>
        </w:rPr>
        <w:t>Fax: (02) 2 374469</w:t>
      </w:r>
    </w:p>
    <w:p w:rsidR="007970A3" w:rsidRPr="00FB053C" w:rsidRDefault="007970A3" w:rsidP="007970A3">
      <w:pPr>
        <w:autoSpaceDE w:val="0"/>
        <w:autoSpaceDN w:val="0"/>
        <w:adjustRightInd w:val="0"/>
        <w:jc w:val="both"/>
        <w:rPr>
          <w:rFonts w:ascii="Bookman Old Style" w:hAnsi="Bookman Old Style"/>
        </w:rPr>
      </w:pPr>
      <w:r w:rsidRPr="00FB053C">
        <w:rPr>
          <w:rFonts w:ascii="Bookman Old Style" w:hAnsi="Bookman Old Style"/>
        </w:rPr>
        <w:t>La Paz – Estado Plurinacional de Bolivia</w:t>
      </w:r>
    </w:p>
    <w:p w:rsidR="007970A3" w:rsidRPr="00FB053C" w:rsidRDefault="007970A3" w:rsidP="007970A3">
      <w:pPr>
        <w:autoSpaceDE w:val="0"/>
        <w:autoSpaceDN w:val="0"/>
        <w:adjustRightInd w:val="0"/>
        <w:jc w:val="both"/>
        <w:rPr>
          <w:rFonts w:ascii="Bookman Old Style" w:hAnsi="Bookman Old Style"/>
          <w:b/>
        </w:rPr>
      </w:pPr>
    </w:p>
    <w:p w:rsidR="007970A3" w:rsidRPr="00FB053C" w:rsidRDefault="007970A3" w:rsidP="007970A3">
      <w:pPr>
        <w:autoSpaceDE w:val="0"/>
        <w:autoSpaceDN w:val="0"/>
        <w:adjustRightInd w:val="0"/>
        <w:jc w:val="both"/>
        <w:rPr>
          <w:rFonts w:ascii="Bookman Old Style" w:hAnsi="Bookman Old Style"/>
          <w:b/>
        </w:rPr>
      </w:pPr>
      <w:r w:rsidRPr="00FB053C">
        <w:rPr>
          <w:rFonts w:ascii="Bookman Old Style" w:hAnsi="Bookman Old Style"/>
          <w:b/>
        </w:rPr>
        <w:t>TRANSPORTISTA:</w:t>
      </w:r>
    </w:p>
    <w:p w:rsidR="007970A3" w:rsidRPr="00FB053C" w:rsidRDefault="007970A3" w:rsidP="007970A3">
      <w:pPr>
        <w:autoSpaceDE w:val="0"/>
        <w:autoSpaceDN w:val="0"/>
        <w:adjustRightInd w:val="0"/>
        <w:jc w:val="both"/>
        <w:rPr>
          <w:rFonts w:ascii="Bookman Old Style" w:hAnsi="Bookman Old Style"/>
        </w:rPr>
      </w:pPr>
    </w:p>
    <w:p w:rsidR="007970A3" w:rsidRPr="00FB053C" w:rsidRDefault="007970A3" w:rsidP="007970A3">
      <w:pPr>
        <w:autoSpaceDE w:val="0"/>
        <w:autoSpaceDN w:val="0"/>
        <w:adjustRightInd w:val="0"/>
        <w:jc w:val="both"/>
        <w:rPr>
          <w:rFonts w:ascii="Bookman Old Style" w:hAnsi="Bookman Old Style"/>
        </w:rPr>
      </w:pPr>
      <w:r w:rsidRPr="00FB053C">
        <w:rPr>
          <w:rFonts w:ascii="Bookman Old Style" w:hAnsi="Bookman Old Style"/>
        </w:rPr>
        <w:t>_____________________</w:t>
      </w:r>
    </w:p>
    <w:p w:rsidR="007970A3" w:rsidRPr="00FB053C" w:rsidRDefault="007970A3" w:rsidP="007970A3">
      <w:pPr>
        <w:autoSpaceDE w:val="0"/>
        <w:autoSpaceDN w:val="0"/>
        <w:adjustRightInd w:val="0"/>
        <w:jc w:val="both"/>
        <w:rPr>
          <w:rFonts w:ascii="Bookman Old Style" w:hAnsi="Bookman Old Style"/>
        </w:rPr>
      </w:pPr>
      <w:r w:rsidRPr="00FB053C">
        <w:rPr>
          <w:rFonts w:ascii="Bookman Old Style" w:hAnsi="Bookman Old Style"/>
        </w:rPr>
        <w:t>_____________________</w:t>
      </w:r>
    </w:p>
    <w:p w:rsidR="007970A3" w:rsidRPr="00FB053C" w:rsidRDefault="007970A3" w:rsidP="007970A3">
      <w:pPr>
        <w:autoSpaceDE w:val="0"/>
        <w:autoSpaceDN w:val="0"/>
        <w:adjustRightInd w:val="0"/>
        <w:jc w:val="both"/>
        <w:rPr>
          <w:rFonts w:ascii="Bookman Old Style" w:hAnsi="Bookman Old Style"/>
        </w:rPr>
      </w:pPr>
      <w:r w:rsidRPr="00FB053C">
        <w:rPr>
          <w:rFonts w:ascii="Bookman Old Style" w:hAnsi="Bookman Old Style"/>
        </w:rPr>
        <w:t>_____________________</w:t>
      </w:r>
    </w:p>
    <w:p w:rsidR="007970A3" w:rsidRPr="00FB053C" w:rsidRDefault="007970A3" w:rsidP="007970A3">
      <w:pPr>
        <w:autoSpaceDE w:val="0"/>
        <w:autoSpaceDN w:val="0"/>
        <w:adjustRightInd w:val="0"/>
        <w:jc w:val="both"/>
        <w:rPr>
          <w:rFonts w:ascii="Bookman Old Style" w:hAnsi="Bookman Old Style"/>
        </w:rPr>
      </w:pPr>
      <w:r w:rsidRPr="00FB053C">
        <w:rPr>
          <w:rFonts w:ascii="Bookman Old Style" w:hAnsi="Bookman Old Style"/>
        </w:rPr>
        <w:t>_____________________</w:t>
      </w:r>
    </w:p>
    <w:p w:rsidR="007970A3" w:rsidRPr="00FB053C" w:rsidRDefault="007970A3" w:rsidP="007970A3">
      <w:pPr>
        <w:autoSpaceDE w:val="0"/>
        <w:autoSpaceDN w:val="0"/>
        <w:adjustRightInd w:val="0"/>
        <w:jc w:val="both"/>
        <w:rPr>
          <w:rFonts w:ascii="Bookman Old Style" w:hAnsi="Bookman Old Style"/>
        </w:rPr>
      </w:pPr>
      <w:r w:rsidRPr="00FB053C">
        <w:rPr>
          <w:rFonts w:ascii="Bookman Old Style" w:hAnsi="Bookman Old Style"/>
        </w:rPr>
        <w:t>_____________________</w:t>
      </w:r>
    </w:p>
    <w:p w:rsidR="007970A3" w:rsidRPr="00FB053C" w:rsidRDefault="007970A3" w:rsidP="007970A3">
      <w:pPr>
        <w:autoSpaceDE w:val="0"/>
        <w:autoSpaceDN w:val="0"/>
        <w:adjustRightInd w:val="0"/>
        <w:jc w:val="both"/>
        <w:rPr>
          <w:rFonts w:ascii="Bookman Old Style" w:hAnsi="Bookman Old Style"/>
        </w:rPr>
      </w:pPr>
      <w:r w:rsidRPr="00FB053C">
        <w:rPr>
          <w:rFonts w:ascii="Bookman Old Style" w:hAnsi="Bookman Old Style"/>
        </w:rPr>
        <w:t>_____________________</w:t>
      </w:r>
    </w:p>
    <w:p w:rsidR="007970A3" w:rsidRPr="00FB053C" w:rsidRDefault="007970A3" w:rsidP="007970A3">
      <w:pPr>
        <w:autoSpaceDE w:val="0"/>
        <w:autoSpaceDN w:val="0"/>
        <w:adjustRightInd w:val="0"/>
        <w:jc w:val="both"/>
        <w:rPr>
          <w:rFonts w:ascii="Bookman Old Style" w:hAnsi="Bookman Old Style"/>
          <w:b/>
        </w:rPr>
      </w:pPr>
    </w:p>
    <w:p w:rsidR="007970A3" w:rsidRPr="00FB053C" w:rsidRDefault="007970A3" w:rsidP="00D97BDE">
      <w:pPr>
        <w:pStyle w:val="Prrafodelista"/>
        <w:numPr>
          <w:ilvl w:val="1"/>
          <w:numId w:val="66"/>
        </w:numPr>
        <w:autoSpaceDE w:val="0"/>
        <w:autoSpaceDN w:val="0"/>
        <w:adjustRightInd w:val="0"/>
        <w:contextualSpacing/>
        <w:jc w:val="both"/>
        <w:rPr>
          <w:rFonts w:ascii="Bookman Old Style" w:hAnsi="Bookman Old Style"/>
        </w:rPr>
      </w:pPr>
      <w:r w:rsidRPr="00FB053C">
        <w:rPr>
          <w:rFonts w:ascii="Bookman Old Style" w:hAnsi="Bookman Old Style"/>
        </w:rPr>
        <w:t xml:space="preserve">Cuando cualquiera de las Partes cambiare el domicilio consignado en el presente Contrato, su dirección postal o su número facsímile, mediante Notificación </w:t>
      </w:r>
      <w:r w:rsidRPr="00FB053C">
        <w:rPr>
          <w:rFonts w:ascii="Bookman Old Style" w:hAnsi="Bookman Old Style"/>
        </w:rPr>
        <w:lastRenderedPageBreak/>
        <w:t>Fehaciente deberá notificar a la otra Parte, por lo menos con tres (3) días de anticipación a la fecha efectiva del cambio.</w:t>
      </w:r>
    </w:p>
    <w:p w:rsidR="007970A3" w:rsidRPr="00FB053C" w:rsidRDefault="007970A3" w:rsidP="007970A3">
      <w:pPr>
        <w:widowControl w:val="0"/>
        <w:jc w:val="both"/>
        <w:rPr>
          <w:rFonts w:ascii="Bookman Old Style" w:hAnsi="Bookman Old Style" w:cs="Arial"/>
          <w:b/>
        </w:rPr>
      </w:pPr>
    </w:p>
    <w:p w:rsidR="007970A3" w:rsidRPr="00FB053C" w:rsidRDefault="007970A3" w:rsidP="007970A3">
      <w:pPr>
        <w:widowControl w:val="0"/>
        <w:jc w:val="both"/>
        <w:rPr>
          <w:rFonts w:ascii="Bookman Old Style" w:hAnsi="Bookman Old Style" w:cs="Tahoma"/>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QUINTA.- (ANTICORRUPCIÓN</w:t>
      </w:r>
      <w:r w:rsidRPr="00FB053C">
        <w:rPr>
          <w:rFonts w:ascii="Bookman Old Style" w:hAnsi="Bookman Old Style" w:cs="Tahoma"/>
          <w:b/>
          <w:color w:val="000000"/>
        </w:rPr>
        <w:t>)</w:t>
      </w:r>
    </w:p>
    <w:p w:rsidR="007970A3" w:rsidRPr="00FB053C" w:rsidRDefault="007970A3" w:rsidP="007970A3">
      <w:pPr>
        <w:pStyle w:val="ss"/>
        <w:tabs>
          <w:tab w:val="left" w:pos="709"/>
        </w:tabs>
        <w:spacing w:after="0"/>
        <w:ind w:right="-7" w:firstLine="0"/>
        <w:rPr>
          <w:rFonts w:ascii="Bookman Old Style" w:hAnsi="Bookman Old Style" w:cs="Tahoma"/>
          <w:b/>
          <w:color w:val="000000"/>
          <w:sz w:val="22"/>
          <w:szCs w:val="22"/>
          <w:lang w:val="es-ES"/>
        </w:rPr>
      </w:pPr>
    </w:p>
    <w:p w:rsidR="007970A3" w:rsidRPr="00FB053C" w:rsidRDefault="007970A3" w:rsidP="007970A3">
      <w:pPr>
        <w:jc w:val="both"/>
        <w:rPr>
          <w:rFonts w:ascii="Bookman Old Style" w:hAnsi="Bookman Old Style"/>
        </w:rPr>
      </w:pPr>
      <w:r w:rsidRPr="00FB053C">
        <w:rPr>
          <w:rFonts w:ascii="Bookman Old Style" w:hAnsi="Bookman Old Style"/>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7970A3" w:rsidRPr="00FB053C" w:rsidRDefault="007970A3" w:rsidP="007970A3">
      <w:pPr>
        <w:widowControl w:val="0"/>
        <w:jc w:val="both"/>
        <w:rPr>
          <w:rFonts w:ascii="Bookman Old Style" w:hAnsi="Bookman Old Style"/>
          <w:b/>
          <w:color w:val="000000"/>
        </w:rPr>
      </w:pPr>
    </w:p>
    <w:p w:rsidR="007970A3" w:rsidRPr="00FB053C" w:rsidRDefault="007970A3" w:rsidP="007970A3">
      <w:pPr>
        <w:contextualSpacing/>
        <w:jc w:val="both"/>
        <w:rPr>
          <w:rFonts w:ascii="Bookman Old Style" w:hAnsi="Bookman Old Style"/>
          <w:b/>
        </w:rPr>
      </w:pPr>
      <w:r w:rsidRPr="00FB053C">
        <w:rPr>
          <w:rFonts w:ascii="Bookman Old Style" w:hAnsi="Bookman Old Style" w:cs="Arial"/>
          <w:b/>
        </w:rPr>
        <w:t>CLÁUSULA</w:t>
      </w:r>
      <w:r w:rsidRPr="00FB053C">
        <w:rPr>
          <w:rFonts w:ascii="Bookman Old Style" w:hAnsi="Bookman Old Style"/>
          <w:b/>
        </w:rPr>
        <w:t xml:space="preserve"> VIGÉSIMA SEXTA.- </w:t>
      </w:r>
      <w:r w:rsidRPr="00FB053C">
        <w:rPr>
          <w:rFonts w:ascii="Bookman Old Style" w:hAnsi="Bookman Old Style"/>
          <w:b/>
          <w:color w:val="000000"/>
        </w:rPr>
        <w:t>(</w:t>
      </w:r>
      <w:r w:rsidRPr="00FB053C">
        <w:rPr>
          <w:rFonts w:ascii="Bookman Old Style" w:hAnsi="Bookman Old Style"/>
          <w:b/>
        </w:rPr>
        <w:t>PROTOCOLIZACIÓN DEL CONTRATO)</w:t>
      </w:r>
    </w:p>
    <w:p w:rsidR="007970A3" w:rsidRPr="00FB053C" w:rsidRDefault="007970A3" w:rsidP="007970A3">
      <w:pPr>
        <w:autoSpaceDE w:val="0"/>
        <w:autoSpaceDN w:val="0"/>
        <w:adjustRightInd w:val="0"/>
        <w:jc w:val="both"/>
        <w:rPr>
          <w:rFonts w:ascii="Bookman Old Style" w:hAnsi="Bookman Old Style"/>
          <w:b/>
        </w:rPr>
      </w:pPr>
    </w:p>
    <w:p w:rsidR="007970A3" w:rsidRPr="00FB053C" w:rsidRDefault="007970A3" w:rsidP="007970A3">
      <w:pPr>
        <w:pStyle w:val="Textoindependiente2"/>
        <w:spacing w:after="0" w:line="240" w:lineRule="auto"/>
        <w:jc w:val="both"/>
        <w:rPr>
          <w:rFonts w:ascii="Bookman Old Style" w:hAnsi="Bookman Old Style"/>
          <w:b/>
          <w:i/>
          <w:sz w:val="22"/>
          <w:szCs w:val="22"/>
          <w:lang w:val="es-BO"/>
        </w:rPr>
      </w:pPr>
      <w:r w:rsidRPr="00FB053C">
        <w:rPr>
          <w:rFonts w:ascii="Bookman Old Style" w:hAnsi="Bookman Old Style"/>
          <w:b/>
          <w:i/>
          <w:sz w:val="22"/>
          <w:szCs w:val="22"/>
          <w:u w:val="single"/>
          <w:lang w:val="es-BO"/>
        </w:rPr>
        <w:t>OPCION 1</w:t>
      </w:r>
      <w:r w:rsidRPr="00FB053C">
        <w:rPr>
          <w:rFonts w:ascii="Bookman Old Style" w:hAnsi="Bookman Old Style"/>
          <w:b/>
          <w:sz w:val="22"/>
          <w:szCs w:val="22"/>
          <w:lang w:val="es-BO"/>
        </w:rPr>
        <w:t xml:space="preserve"> </w:t>
      </w:r>
      <w:r w:rsidRPr="00FB053C">
        <w:rPr>
          <w:rFonts w:ascii="Bookman Old Style" w:hAnsi="Bookman Old Style"/>
          <w:b/>
          <w:i/>
          <w:sz w:val="22"/>
          <w:szCs w:val="22"/>
          <w:lang w:val="es-BO"/>
        </w:rPr>
        <w:t>(CUANDO EL CONTRATO SE SUSCRIBE CON PERSONAS DE DERECHO PÚBLICO)</w:t>
      </w:r>
    </w:p>
    <w:p w:rsidR="007970A3" w:rsidRPr="00FB053C" w:rsidRDefault="007970A3" w:rsidP="007970A3">
      <w:pPr>
        <w:pStyle w:val="Textoindependiente2"/>
        <w:spacing w:after="0" w:line="240" w:lineRule="auto"/>
        <w:jc w:val="both"/>
        <w:rPr>
          <w:rFonts w:ascii="Bookman Old Style" w:hAnsi="Bookman Old Style"/>
          <w:b/>
          <w:i/>
          <w:sz w:val="22"/>
          <w:szCs w:val="22"/>
          <w:lang w:val="es-BO"/>
        </w:rPr>
      </w:pPr>
    </w:p>
    <w:p w:rsidR="007970A3" w:rsidRPr="00FB053C" w:rsidRDefault="007970A3" w:rsidP="007970A3">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 xml:space="preserve">El Contrato será protocolizado por </w:t>
      </w:r>
      <w:r w:rsidRPr="00FB053C">
        <w:rPr>
          <w:rFonts w:ascii="Bookman Old Style" w:hAnsi="Bookman Old Style"/>
          <w:b/>
          <w:sz w:val="22"/>
          <w:szCs w:val="22"/>
          <w:lang w:val="es-BO"/>
        </w:rPr>
        <w:t>YPFB</w:t>
      </w:r>
      <w:r w:rsidRPr="00FB053C">
        <w:rPr>
          <w:rFonts w:ascii="Bookman Old Style" w:hAnsi="Bookman Old Style"/>
          <w:i/>
          <w:sz w:val="22"/>
          <w:szCs w:val="22"/>
          <w:lang w:val="es-BO"/>
        </w:rPr>
        <w:t xml:space="preserve"> </w:t>
      </w:r>
      <w:r w:rsidRPr="00FB053C">
        <w:rPr>
          <w:rFonts w:ascii="Bookman Old Style" w:hAnsi="Bookman Old Style"/>
          <w:sz w:val="22"/>
          <w:szCs w:val="22"/>
          <w:lang w:val="es-BO"/>
        </w:rPr>
        <w:t xml:space="preserve">con todas las formalidades de Ley. Los gastos emergentes de su protocolización correrán por cuenta de </w:t>
      </w:r>
      <w:r w:rsidRPr="00FB053C">
        <w:rPr>
          <w:rFonts w:ascii="Bookman Old Style" w:hAnsi="Bookman Old Style"/>
          <w:b/>
          <w:sz w:val="22"/>
          <w:szCs w:val="22"/>
          <w:lang w:val="es-BO"/>
        </w:rPr>
        <w:t>YPFB</w:t>
      </w:r>
      <w:r w:rsidRPr="00FB053C">
        <w:rPr>
          <w:rFonts w:ascii="Bookman Old Style" w:hAnsi="Bookman Old Style"/>
          <w:sz w:val="22"/>
          <w:szCs w:val="22"/>
          <w:lang w:val="es-BO"/>
        </w:rPr>
        <w:t xml:space="preserve">. En caso de que por cualquier circunstancia, el presente documento no fuese protocolizado, servirá a los efectos de Ley y de su cumplimiento, como documento suficiente a las partes. </w:t>
      </w:r>
    </w:p>
    <w:p w:rsidR="007970A3" w:rsidRPr="00FB053C" w:rsidRDefault="007970A3" w:rsidP="007970A3">
      <w:pPr>
        <w:pStyle w:val="Textoindependiente2"/>
        <w:spacing w:after="0" w:line="240" w:lineRule="auto"/>
        <w:jc w:val="both"/>
        <w:rPr>
          <w:rFonts w:ascii="Bookman Old Style" w:hAnsi="Bookman Old Style"/>
          <w:sz w:val="22"/>
          <w:szCs w:val="22"/>
          <w:lang w:val="es-BO"/>
        </w:rPr>
      </w:pPr>
    </w:p>
    <w:p w:rsidR="007970A3" w:rsidRPr="00FB053C" w:rsidRDefault="007970A3" w:rsidP="007970A3">
      <w:pPr>
        <w:pStyle w:val="Textoindependiente2"/>
        <w:spacing w:after="0" w:line="240" w:lineRule="auto"/>
        <w:jc w:val="both"/>
        <w:rPr>
          <w:rFonts w:ascii="Bookman Old Style" w:hAnsi="Bookman Old Style"/>
          <w:b/>
          <w:i/>
          <w:sz w:val="22"/>
          <w:szCs w:val="22"/>
          <w:lang w:val="es-BO"/>
        </w:rPr>
      </w:pPr>
      <w:r w:rsidRPr="00FB053C">
        <w:rPr>
          <w:rFonts w:ascii="Bookman Old Style" w:hAnsi="Bookman Old Style"/>
          <w:b/>
          <w:i/>
          <w:sz w:val="22"/>
          <w:szCs w:val="22"/>
          <w:u w:val="single"/>
          <w:lang w:val="es-BO"/>
        </w:rPr>
        <w:t>OPCION 2</w:t>
      </w:r>
      <w:r w:rsidRPr="00FB053C">
        <w:rPr>
          <w:rFonts w:ascii="Bookman Old Style" w:hAnsi="Bookman Old Style"/>
          <w:b/>
          <w:i/>
          <w:sz w:val="22"/>
          <w:szCs w:val="22"/>
          <w:lang w:val="es-BO"/>
        </w:rPr>
        <w:t xml:space="preserve"> (CUANDO EL CONTRATO SE SUSCRIBE CON PERSONAS DE DERECHO PRIVADO)</w:t>
      </w:r>
    </w:p>
    <w:p w:rsidR="007970A3" w:rsidRPr="00FB053C" w:rsidRDefault="007970A3" w:rsidP="007970A3">
      <w:pPr>
        <w:pStyle w:val="Textoindependiente2"/>
        <w:spacing w:after="0" w:line="240" w:lineRule="auto"/>
        <w:jc w:val="both"/>
        <w:rPr>
          <w:rFonts w:ascii="Bookman Old Style" w:hAnsi="Bookman Old Style"/>
          <w:b/>
          <w:i/>
          <w:sz w:val="22"/>
          <w:szCs w:val="22"/>
          <w:lang w:val="es-BO"/>
        </w:rPr>
      </w:pPr>
    </w:p>
    <w:p w:rsidR="007970A3" w:rsidRPr="00FB053C" w:rsidRDefault="007970A3" w:rsidP="007970A3">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El Contrato será protocolizado por YPFB</w:t>
      </w:r>
      <w:r w:rsidRPr="00FB053C">
        <w:rPr>
          <w:rFonts w:ascii="Bookman Old Style" w:hAnsi="Bookman Old Style"/>
          <w:i/>
          <w:sz w:val="22"/>
          <w:szCs w:val="22"/>
          <w:lang w:val="es-BO"/>
        </w:rPr>
        <w:t xml:space="preserve"> </w:t>
      </w:r>
      <w:r w:rsidRPr="00FB053C">
        <w:rPr>
          <w:rFonts w:ascii="Bookman Old Style" w:hAnsi="Bookman Old Style"/>
          <w:sz w:val="22"/>
          <w:szCs w:val="22"/>
          <w:lang w:val="es-BO"/>
        </w:rPr>
        <w:t xml:space="preserve">con todas las formalidades de Ley. Los gastos emergentes de su protocolización correrán por cuenta del </w:t>
      </w:r>
      <w:r w:rsidRPr="00FB053C">
        <w:rPr>
          <w:rFonts w:ascii="Bookman Old Style" w:hAnsi="Bookman Old Style" w:cs="Arial"/>
          <w:b/>
          <w:sz w:val="22"/>
          <w:szCs w:val="22"/>
          <w:lang w:val="es-ES_tradnl"/>
        </w:rPr>
        <w:t>Transportista</w:t>
      </w:r>
      <w:r w:rsidRPr="00FB053C">
        <w:rPr>
          <w:rFonts w:ascii="Bookman Old Style" w:hAnsi="Bookman Old Style"/>
          <w:sz w:val="22"/>
          <w:szCs w:val="22"/>
          <w:lang w:val="es-BO"/>
        </w:rPr>
        <w:t xml:space="preserve">. En caso de que por cualquier circunstancia, el presente documento no fuese protocolizado, servirá a los efectos de Ley y de su cumplimiento, como documento suficiente a las partes. </w:t>
      </w:r>
    </w:p>
    <w:p w:rsidR="007970A3" w:rsidRPr="00FB053C" w:rsidRDefault="007970A3" w:rsidP="007970A3">
      <w:pPr>
        <w:autoSpaceDE w:val="0"/>
        <w:autoSpaceDN w:val="0"/>
        <w:adjustRightInd w:val="0"/>
        <w:jc w:val="both"/>
        <w:rPr>
          <w:rFonts w:ascii="Bookman Old Style" w:hAnsi="Bookman Old Style"/>
        </w:rPr>
      </w:pPr>
    </w:p>
    <w:p w:rsidR="007970A3" w:rsidRPr="00FB053C" w:rsidRDefault="007970A3" w:rsidP="007970A3">
      <w:pPr>
        <w:pStyle w:val="Textoindependiente2"/>
        <w:spacing w:after="0" w:line="240" w:lineRule="auto"/>
        <w:rPr>
          <w:rFonts w:ascii="Bookman Old Style" w:hAnsi="Bookman Old Style" w:cs="Arial"/>
          <w:b/>
          <w:i/>
          <w:sz w:val="22"/>
          <w:szCs w:val="22"/>
          <w:lang w:val="es-BO"/>
        </w:rPr>
      </w:pPr>
      <w:r w:rsidRPr="00FB053C">
        <w:rPr>
          <w:rFonts w:ascii="Bookman Old Style" w:hAnsi="Bookman Old Style" w:cs="Arial"/>
          <w:b/>
          <w:i/>
          <w:sz w:val="22"/>
          <w:szCs w:val="22"/>
          <w:lang w:val="es-BO"/>
        </w:rPr>
        <w:t>(OPCIONAL)</w:t>
      </w:r>
      <w:r w:rsidRPr="00FB053C">
        <w:rPr>
          <w:rFonts w:ascii="Bookman Old Style" w:hAnsi="Bookman Old Style" w:cs="Arial"/>
          <w:b/>
          <w:sz w:val="22"/>
          <w:szCs w:val="22"/>
          <w:lang w:val="es-BO"/>
        </w:rPr>
        <w:t xml:space="preserve"> </w:t>
      </w:r>
      <w:r w:rsidRPr="00FB053C">
        <w:rPr>
          <w:rFonts w:ascii="Bookman Old Style" w:hAnsi="Bookman Old Style" w:cs="Arial"/>
          <w:b/>
          <w:i/>
          <w:sz w:val="22"/>
          <w:szCs w:val="22"/>
          <w:lang w:val="es-BO"/>
        </w:rPr>
        <w:t xml:space="preserve">CLÁUSULA VIGÉSIMA </w:t>
      </w:r>
      <w:r w:rsidRPr="00FB053C">
        <w:rPr>
          <w:rFonts w:ascii="Bookman Old Style" w:hAnsi="Bookman Old Style"/>
          <w:b/>
          <w:i/>
          <w:sz w:val="22"/>
          <w:szCs w:val="22"/>
          <w:lang w:val="es-BO"/>
        </w:rPr>
        <w:t>SÉPTIMA</w:t>
      </w:r>
      <w:r w:rsidRPr="00FB053C">
        <w:rPr>
          <w:rFonts w:ascii="Bookman Old Style" w:hAnsi="Bookman Old Style" w:cs="Arial"/>
          <w:b/>
          <w:i/>
          <w:sz w:val="22"/>
          <w:szCs w:val="22"/>
          <w:lang w:val="es-BO"/>
        </w:rPr>
        <w:t>.- (DOCUMENTOS DEL CONTRATO)</w:t>
      </w:r>
    </w:p>
    <w:p w:rsidR="007970A3" w:rsidRPr="00FB053C" w:rsidRDefault="007970A3" w:rsidP="007970A3">
      <w:pPr>
        <w:pStyle w:val="Textoindependiente2"/>
        <w:spacing w:after="0" w:line="240" w:lineRule="auto"/>
        <w:jc w:val="both"/>
        <w:rPr>
          <w:rFonts w:ascii="Bookman Old Style" w:hAnsi="Bookman Old Style" w:cs="Arial"/>
          <w:b/>
          <w:i/>
          <w:sz w:val="22"/>
          <w:szCs w:val="22"/>
          <w:lang w:val="es-BO"/>
        </w:rPr>
      </w:pPr>
    </w:p>
    <w:p w:rsidR="007970A3" w:rsidRPr="00FB053C" w:rsidRDefault="007970A3" w:rsidP="007970A3">
      <w:pPr>
        <w:pStyle w:val="Textoindependiente2"/>
        <w:spacing w:after="0" w:line="240" w:lineRule="auto"/>
        <w:jc w:val="both"/>
        <w:rPr>
          <w:rFonts w:ascii="Bookman Old Style" w:hAnsi="Bookman Old Style" w:cs="Arial"/>
          <w:i/>
          <w:sz w:val="22"/>
          <w:szCs w:val="22"/>
          <w:lang w:val="es-BO"/>
        </w:rPr>
      </w:pPr>
      <w:r w:rsidRPr="00FB053C">
        <w:rPr>
          <w:rFonts w:ascii="Bookman Old Style" w:hAnsi="Bookman Old Style" w:cs="Arial"/>
          <w:i/>
          <w:sz w:val="22"/>
          <w:szCs w:val="22"/>
          <w:lang w:val="es-BO"/>
        </w:rPr>
        <w:t>Forman parte integrante del contrato, los siguientes documentos y/o Anexos._________________.</w:t>
      </w:r>
    </w:p>
    <w:p w:rsidR="007970A3" w:rsidRPr="00FB053C" w:rsidRDefault="007970A3" w:rsidP="007970A3">
      <w:pPr>
        <w:autoSpaceDE w:val="0"/>
        <w:autoSpaceDN w:val="0"/>
        <w:adjustRightInd w:val="0"/>
        <w:jc w:val="both"/>
        <w:rPr>
          <w:rFonts w:ascii="Bookman Old Style" w:hAnsi="Bookman Old Style"/>
        </w:rPr>
      </w:pPr>
    </w:p>
    <w:p w:rsidR="007970A3" w:rsidRPr="00FB053C" w:rsidRDefault="007970A3" w:rsidP="007970A3">
      <w:pPr>
        <w:autoSpaceDE w:val="0"/>
        <w:autoSpaceDN w:val="0"/>
        <w:adjustRightInd w:val="0"/>
        <w:jc w:val="both"/>
        <w:rPr>
          <w:rFonts w:ascii="Bookman Old Style" w:hAnsi="Bookman Old Style"/>
        </w:rPr>
      </w:pPr>
    </w:p>
    <w:p w:rsidR="007970A3" w:rsidRPr="00FB053C" w:rsidRDefault="007970A3" w:rsidP="007970A3">
      <w:pPr>
        <w:contextualSpacing/>
        <w:jc w:val="both"/>
        <w:rPr>
          <w:rFonts w:ascii="Bookman Old Style" w:hAnsi="Bookman Old Style"/>
          <w:b/>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OCTAVA.- (CONFORMIDAD)</w:t>
      </w:r>
    </w:p>
    <w:p w:rsidR="007970A3" w:rsidRPr="00FB053C" w:rsidRDefault="007970A3" w:rsidP="007970A3">
      <w:pPr>
        <w:pStyle w:val="Textoindependiente2"/>
        <w:spacing w:after="0" w:line="240" w:lineRule="auto"/>
        <w:jc w:val="both"/>
        <w:rPr>
          <w:rFonts w:ascii="Bookman Old Style" w:hAnsi="Bookman Old Style"/>
          <w:sz w:val="22"/>
          <w:szCs w:val="22"/>
          <w:lang w:val="es-BO"/>
        </w:rPr>
      </w:pPr>
    </w:p>
    <w:p w:rsidR="007970A3" w:rsidRPr="00FB053C" w:rsidRDefault="007970A3" w:rsidP="007970A3">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 xml:space="preserve">Nosotros, </w:t>
      </w:r>
      <w:r w:rsidRPr="00FB053C">
        <w:rPr>
          <w:rFonts w:ascii="Bookman Old Style" w:hAnsi="Bookman Old Style"/>
          <w:b/>
          <w:sz w:val="22"/>
          <w:szCs w:val="22"/>
          <w:lang w:val="es-BO"/>
        </w:rPr>
        <w:t>YPFB</w:t>
      </w:r>
      <w:r w:rsidRPr="00FB053C">
        <w:rPr>
          <w:rFonts w:ascii="Bookman Old Style" w:hAnsi="Bookman Old Style"/>
          <w:sz w:val="22"/>
          <w:szCs w:val="22"/>
          <w:lang w:val="es-BO"/>
        </w:rPr>
        <w:t xml:space="preserve"> y el </w:t>
      </w:r>
      <w:r w:rsidRPr="00FB053C">
        <w:rPr>
          <w:rFonts w:ascii="Bookman Old Style" w:hAnsi="Bookman Old Style" w:cs="Arial"/>
          <w:b/>
          <w:sz w:val="22"/>
          <w:szCs w:val="22"/>
          <w:lang w:val="es-ES_tradnl"/>
        </w:rPr>
        <w:t>Transportista</w:t>
      </w:r>
      <w:r w:rsidRPr="00FB053C">
        <w:rPr>
          <w:rFonts w:ascii="Bookman Old Style" w:hAnsi="Bookman Old Style"/>
          <w:sz w:val="22"/>
          <w:szCs w:val="22"/>
          <w:lang w:val="es-BO"/>
        </w:rPr>
        <w:t xml:space="preserve">,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w:t>
      </w:r>
      <w:proofErr w:type="spellStart"/>
      <w:r w:rsidRPr="00FB053C">
        <w:rPr>
          <w:rFonts w:ascii="Bookman Old Style" w:hAnsi="Bookman Old Style"/>
          <w:sz w:val="22"/>
          <w:szCs w:val="22"/>
          <w:lang w:val="es-BO"/>
        </w:rPr>
        <w:t>de</w:t>
      </w:r>
      <w:proofErr w:type="spellEnd"/>
      <w:r w:rsidRPr="00FB053C">
        <w:rPr>
          <w:rFonts w:ascii="Bookman Old Style" w:hAnsi="Bookman Old Style"/>
          <w:sz w:val="22"/>
          <w:szCs w:val="22"/>
          <w:lang w:val="es-BO"/>
        </w:rPr>
        <w:t xml:space="preserve"> _______. </w:t>
      </w:r>
    </w:p>
    <w:p w:rsidR="007970A3" w:rsidRPr="00FB053C" w:rsidRDefault="007970A3" w:rsidP="007970A3">
      <w:pPr>
        <w:pStyle w:val="Textoindependiente2"/>
        <w:spacing w:after="0" w:line="240" w:lineRule="auto"/>
        <w:jc w:val="both"/>
        <w:rPr>
          <w:rFonts w:ascii="Bookman Old Style" w:hAnsi="Bookman Old Style"/>
          <w:sz w:val="22"/>
          <w:szCs w:val="22"/>
          <w:lang w:val="es-BO"/>
        </w:rPr>
      </w:pPr>
    </w:p>
    <w:p w:rsidR="007970A3" w:rsidRPr="00FB053C" w:rsidRDefault="007970A3" w:rsidP="007970A3">
      <w:pPr>
        <w:rPr>
          <w:rFonts w:ascii="Bookman Old Style" w:hAnsi="Bookman Old Style"/>
        </w:rPr>
      </w:pPr>
    </w:p>
    <w:p w:rsidR="007970A3" w:rsidRPr="00FB053C" w:rsidRDefault="007970A3" w:rsidP="007970A3">
      <w:pPr>
        <w:rPr>
          <w:rFonts w:ascii="Bookman Old Style" w:hAnsi="Bookman Old Style"/>
        </w:rPr>
      </w:pPr>
    </w:p>
    <w:tbl>
      <w:tblPr>
        <w:tblW w:w="0" w:type="auto"/>
        <w:jc w:val="center"/>
        <w:tblCellMar>
          <w:left w:w="0" w:type="dxa"/>
          <w:right w:w="0" w:type="dxa"/>
        </w:tblCellMar>
        <w:tblLook w:val="04A0" w:firstRow="1" w:lastRow="0" w:firstColumn="1" w:lastColumn="0" w:noHBand="0" w:noVBand="1"/>
      </w:tblPr>
      <w:tblGrid>
        <w:gridCol w:w="4428"/>
        <w:gridCol w:w="4428"/>
      </w:tblGrid>
      <w:tr w:rsidR="007970A3" w:rsidRPr="00FB053C" w:rsidTr="007970A3">
        <w:trPr>
          <w:jc w:val="center"/>
        </w:trPr>
        <w:tc>
          <w:tcPr>
            <w:tcW w:w="4428" w:type="dxa"/>
            <w:tcMar>
              <w:top w:w="0" w:type="dxa"/>
              <w:left w:w="108" w:type="dxa"/>
              <w:bottom w:w="0" w:type="dxa"/>
              <w:right w:w="108" w:type="dxa"/>
            </w:tcMar>
          </w:tcPr>
          <w:p w:rsidR="007970A3" w:rsidRPr="00FB053C" w:rsidRDefault="007970A3" w:rsidP="007970A3">
            <w:pPr>
              <w:jc w:val="center"/>
              <w:rPr>
                <w:rFonts w:ascii="Bookman Old Style" w:hAnsi="Bookman Old Style" w:cs="Arial"/>
                <w:b/>
                <w:bCs/>
              </w:rPr>
            </w:pPr>
          </w:p>
          <w:p w:rsidR="007970A3" w:rsidRPr="00FB053C" w:rsidRDefault="007970A3" w:rsidP="007970A3">
            <w:pPr>
              <w:jc w:val="center"/>
              <w:rPr>
                <w:rFonts w:ascii="Bookman Old Style" w:hAnsi="Bookman Old Style" w:cs="Arial"/>
              </w:rPr>
            </w:pPr>
            <w:r w:rsidRPr="00FB053C">
              <w:rPr>
                <w:rFonts w:ascii="Bookman Old Style" w:hAnsi="Bookman Old Style" w:cs="Arial"/>
              </w:rPr>
              <w:t>_____________________________</w:t>
            </w:r>
          </w:p>
          <w:p w:rsidR="007970A3" w:rsidRPr="00FB053C" w:rsidRDefault="007970A3" w:rsidP="007970A3">
            <w:pPr>
              <w:jc w:val="center"/>
              <w:rPr>
                <w:rFonts w:ascii="Bookman Old Style" w:hAnsi="Bookman Old Style" w:cs="Arial"/>
              </w:rPr>
            </w:pPr>
            <w:r w:rsidRPr="00FB053C">
              <w:rPr>
                <w:rFonts w:ascii="Bookman Old Style" w:hAnsi="Bookman Old Style" w:cs="Arial"/>
              </w:rPr>
              <w:t>………………………..</w:t>
            </w:r>
          </w:p>
          <w:p w:rsidR="007970A3" w:rsidRPr="00FB053C" w:rsidRDefault="007970A3" w:rsidP="007970A3">
            <w:pPr>
              <w:jc w:val="center"/>
              <w:rPr>
                <w:rFonts w:ascii="Bookman Old Style" w:hAnsi="Bookman Old Style" w:cs="Arial"/>
                <w:b/>
                <w:bCs/>
              </w:rPr>
            </w:pPr>
            <w:r w:rsidRPr="00FB053C">
              <w:rPr>
                <w:rFonts w:ascii="Bookman Old Style" w:hAnsi="Bookman Old Style" w:cs="Arial"/>
                <w:b/>
                <w:bCs/>
              </w:rPr>
              <w:t xml:space="preserve">REPRESENTANTE LEGAL </w:t>
            </w:r>
          </w:p>
          <w:p w:rsidR="007970A3" w:rsidRPr="00FB053C" w:rsidRDefault="007970A3" w:rsidP="007970A3">
            <w:pPr>
              <w:jc w:val="center"/>
              <w:rPr>
                <w:rFonts w:ascii="Bookman Old Style" w:hAnsi="Bookman Old Style" w:cs="Arial"/>
                <w:b/>
                <w:bCs/>
              </w:rPr>
            </w:pPr>
            <w:r w:rsidRPr="00FB053C">
              <w:rPr>
                <w:rFonts w:ascii="Bookman Old Style" w:hAnsi="Bookman Old Style" w:cs="Arial"/>
                <w:b/>
                <w:bCs/>
              </w:rPr>
              <w:t xml:space="preserve"> YPFB</w:t>
            </w:r>
          </w:p>
        </w:tc>
        <w:tc>
          <w:tcPr>
            <w:tcW w:w="4428" w:type="dxa"/>
            <w:tcMar>
              <w:top w:w="0" w:type="dxa"/>
              <w:left w:w="108" w:type="dxa"/>
              <w:bottom w:w="0" w:type="dxa"/>
              <w:right w:w="108" w:type="dxa"/>
            </w:tcMar>
          </w:tcPr>
          <w:p w:rsidR="007970A3" w:rsidRPr="00FB053C" w:rsidRDefault="007970A3" w:rsidP="007970A3">
            <w:pPr>
              <w:jc w:val="center"/>
              <w:rPr>
                <w:rFonts w:ascii="Bookman Old Style" w:hAnsi="Bookman Old Style" w:cs="Arial"/>
              </w:rPr>
            </w:pPr>
          </w:p>
          <w:p w:rsidR="007970A3" w:rsidRPr="00FB053C" w:rsidRDefault="007970A3" w:rsidP="007970A3">
            <w:pPr>
              <w:jc w:val="center"/>
              <w:rPr>
                <w:rFonts w:ascii="Bookman Old Style" w:hAnsi="Bookman Old Style" w:cs="Arial"/>
                <w:lang w:val="pt-BR"/>
              </w:rPr>
            </w:pPr>
            <w:r w:rsidRPr="00FB053C">
              <w:rPr>
                <w:rFonts w:ascii="Bookman Old Style" w:hAnsi="Bookman Old Style" w:cs="Arial"/>
                <w:lang w:val="pt-BR"/>
              </w:rPr>
              <w:t>________________________________</w:t>
            </w:r>
          </w:p>
          <w:p w:rsidR="007970A3" w:rsidRPr="00FB053C" w:rsidRDefault="007970A3" w:rsidP="007970A3">
            <w:pPr>
              <w:jc w:val="center"/>
              <w:rPr>
                <w:rFonts w:ascii="Bookman Old Style" w:hAnsi="Bookman Old Style" w:cs="Arial"/>
                <w:bCs/>
                <w:lang w:val="pt-BR"/>
              </w:rPr>
            </w:pPr>
            <w:proofErr w:type="gramStart"/>
            <w:r w:rsidRPr="00FB053C">
              <w:rPr>
                <w:rFonts w:ascii="Bookman Old Style" w:hAnsi="Bookman Old Style" w:cs="Arial"/>
                <w:bCs/>
                <w:lang w:val="pt-BR"/>
              </w:rPr>
              <w:t>............................</w:t>
            </w:r>
            <w:proofErr w:type="gramEnd"/>
          </w:p>
          <w:p w:rsidR="007970A3" w:rsidRPr="00FB053C" w:rsidRDefault="007970A3" w:rsidP="007970A3">
            <w:pPr>
              <w:jc w:val="center"/>
              <w:rPr>
                <w:rFonts w:ascii="Bookman Old Style" w:hAnsi="Bookman Old Style" w:cs="Arial"/>
                <w:b/>
                <w:bCs/>
                <w:lang w:val="pt-BR"/>
              </w:rPr>
            </w:pPr>
            <w:r w:rsidRPr="00FB053C">
              <w:rPr>
                <w:rFonts w:ascii="Bookman Old Style" w:hAnsi="Bookman Old Style" w:cs="Arial"/>
                <w:b/>
                <w:bCs/>
                <w:lang w:val="pt-BR"/>
              </w:rPr>
              <w:t>REPRESENTANTE LEGAL</w:t>
            </w:r>
          </w:p>
          <w:p w:rsidR="007970A3" w:rsidRPr="00FB053C" w:rsidRDefault="007970A3" w:rsidP="007970A3">
            <w:pPr>
              <w:jc w:val="center"/>
              <w:rPr>
                <w:rFonts w:ascii="Bookman Old Style" w:hAnsi="Bookman Old Style" w:cs="Arial"/>
                <w:bCs/>
                <w:lang w:val="pt-BR"/>
              </w:rPr>
            </w:pPr>
            <w:proofErr w:type="gramStart"/>
            <w:r w:rsidRPr="00FB053C">
              <w:rPr>
                <w:rFonts w:ascii="Bookman Old Style" w:hAnsi="Bookman Old Style" w:cs="Arial"/>
                <w:bCs/>
                <w:lang w:val="pt-BR"/>
              </w:rPr>
              <w:t>..........................</w:t>
            </w:r>
            <w:proofErr w:type="gramEnd"/>
          </w:p>
        </w:tc>
      </w:tr>
    </w:tbl>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7970A3">
      <w:pPr>
        <w:autoSpaceDE w:val="0"/>
        <w:autoSpaceDN w:val="0"/>
        <w:adjustRightInd w:val="0"/>
        <w:jc w:val="both"/>
        <w:rPr>
          <w:rFonts w:ascii="Bookman Old Style" w:hAnsi="Bookman Old Style" w:cs="Bookman Old Style"/>
        </w:rPr>
      </w:pPr>
    </w:p>
    <w:p w:rsidR="007970A3" w:rsidRPr="00FB053C" w:rsidRDefault="007970A3" w:rsidP="007970A3">
      <w:pPr>
        <w:rPr>
          <w:rFonts w:ascii="Bookman Old Style" w:hAnsi="Bookman Old Style"/>
        </w:rPr>
      </w:pPr>
    </w:p>
    <w:p w:rsidR="007970A3" w:rsidRPr="00FB053C" w:rsidRDefault="007970A3" w:rsidP="007970A3">
      <w:pPr>
        <w:rPr>
          <w:rFonts w:ascii="Bookman Old Style" w:hAnsi="Bookman Old Style"/>
        </w:rPr>
      </w:pPr>
    </w:p>
    <w:p w:rsidR="007970A3" w:rsidRPr="00FB053C" w:rsidRDefault="007970A3" w:rsidP="007970A3">
      <w:pPr>
        <w:rPr>
          <w:rFonts w:ascii="Bookman Old Style" w:hAnsi="Bookman Old Style"/>
        </w:rPr>
      </w:pPr>
    </w:p>
    <w:p w:rsidR="007970A3" w:rsidRPr="00FB053C" w:rsidRDefault="007970A3" w:rsidP="007970A3">
      <w:pPr>
        <w:rPr>
          <w:rFonts w:ascii="Bookman Old Style" w:hAnsi="Bookman Old Style"/>
        </w:rPr>
      </w:pPr>
    </w:p>
    <w:p w:rsidR="007970A3" w:rsidRPr="00FB053C" w:rsidRDefault="007970A3" w:rsidP="007970A3">
      <w:pPr>
        <w:rPr>
          <w:rFonts w:ascii="Bookman Old Style" w:hAnsi="Bookman Old Style"/>
        </w:rPr>
      </w:pPr>
    </w:p>
    <w:p w:rsidR="007970A3" w:rsidRPr="00FB053C" w:rsidRDefault="007970A3" w:rsidP="007970A3">
      <w:pPr>
        <w:rPr>
          <w:rFonts w:ascii="Bookman Old Style" w:hAnsi="Bookman Old Style"/>
        </w:rPr>
      </w:pPr>
    </w:p>
    <w:p w:rsidR="007970A3" w:rsidRPr="00FB053C" w:rsidRDefault="007970A3" w:rsidP="007970A3">
      <w:pPr>
        <w:rPr>
          <w:rFonts w:ascii="Bookman Old Style" w:hAnsi="Bookman Old Style"/>
        </w:rPr>
      </w:pPr>
    </w:p>
    <w:p w:rsidR="007970A3" w:rsidRPr="00FB053C" w:rsidRDefault="007970A3" w:rsidP="007970A3">
      <w:pPr>
        <w:rPr>
          <w:rFonts w:ascii="Bookman Old Style" w:hAnsi="Bookman Old Style"/>
        </w:rPr>
      </w:pPr>
    </w:p>
    <w:p w:rsidR="007970A3" w:rsidRDefault="007970A3" w:rsidP="007970A3">
      <w:pPr>
        <w:rPr>
          <w:rFonts w:ascii="Bookman Old Style" w:hAnsi="Bookman Old Style"/>
        </w:rPr>
      </w:pPr>
    </w:p>
    <w:p w:rsidR="007970A3" w:rsidRDefault="007970A3" w:rsidP="007970A3">
      <w:pPr>
        <w:rPr>
          <w:rFonts w:ascii="Bookman Old Style" w:hAnsi="Bookman Old Style"/>
        </w:rPr>
      </w:pPr>
    </w:p>
    <w:p w:rsidR="007970A3" w:rsidRPr="00FB053C" w:rsidRDefault="007970A3" w:rsidP="007970A3">
      <w:pPr>
        <w:rPr>
          <w:rFonts w:ascii="Bookman Old Style" w:hAnsi="Bookman Old Style"/>
        </w:rPr>
      </w:pPr>
    </w:p>
    <w:p w:rsidR="007970A3" w:rsidRPr="00FB053C" w:rsidRDefault="007970A3" w:rsidP="007970A3">
      <w:pPr>
        <w:rPr>
          <w:rFonts w:ascii="Bookman Old Style" w:hAnsi="Bookman Old Style"/>
        </w:rPr>
      </w:pPr>
    </w:p>
    <w:p w:rsidR="007970A3" w:rsidRPr="00FB053C" w:rsidRDefault="007970A3" w:rsidP="007970A3">
      <w:pPr>
        <w:rPr>
          <w:rFonts w:ascii="Bookman Old Style" w:hAnsi="Bookman Old Style"/>
        </w:rPr>
      </w:pPr>
    </w:p>
    <w:p w:rsidR="007970A3" w:rsidRPr="00FB053C" w:rsidRDefault="007970A3" w:rsidP="007970A3">
      <w:pPr>
        <w:rPr>
          <w:rFonts w:ascii="Bookman Old Style" w:hAnsi="Bookman Old Style"/>
        </w:rPr>
      </w:pPr>
    </w:p>
    <w:p w:rsidR="007970A3" w:rsidRPr="00FB053C" w:rsidRDefault="007970A3" w:rsidP="007970A3">
      <w:pPr>
        <w:rPr>
          <w:rFonts w:ascii="Bookman Old Style" w:hAnsi="Bookman Old Style"/>
        </w:rPr>
      </w:pPr>
    </w:p>
    <w:p w:rsidR="007970A3" w:rsidRDefault="007970A3" w:rsidP="007970A3">
      <w:pPr>
        <w:jc w:val="center"/>
        <w:rPr>
          <w:rFonts w:ascii="Bookman Old Style" w:hAnsi="Bookman Old Style"/>
          <w:b/>
          <w:u w:val="single"/>
        </w:rPr>
      </w:pPr>
      <w:r w:rsidRPr="00FB053C">
        <w:rPr>
          <w:rFonts w:ascii="Bookman Old Style" w:hAnsi="Bookman Old Style"/>
          <w:b/>
          <w:u w:val="single"/>
        </w:rPr>
        <w:t>ANEXO I</w:t>
      </w:r>
    </w:p>
    <w:p w:rsidR="007970A3" w:rsidRPr="00FB053C" w:rsidRDefault="007970A3" w:rsidP="007970A3">
      <w:pPr>
        <w:jc w:val="center"/>
        <w:rPr>
          <w:rFonts w:ascii="Bookman Old Style" w:hAnsi="Bookman Old Style"/>
          <w:b/>
          <w:u w:val="single"/>
        </w:rPr>
      </w:pPr>
      <w:r>
        <w:rPr>
          <w:rFonts w:ascii="Bookman Old Style" w:hAnsi="Bookman Old Style"/>
          <w:b/>
          <w:u w:val="single"/>
        </w:rPr>
        <w:t>_____________________</w:t>
      </w:r>
    </w:p>
    <w:p w:rsidR="007970A3" w:rsidRPr="00FB053C" w:rsidRDefault="007970A3" w:rsidP="007970A3">
      <w:pPr>
        <w:jc w:val="center"/>
        <w:rPr>
          <w:rFonts w:ascii="Bookman Old Style" w:hAnsi="Bookman Old Style"/>
          <w:b/>
          <w:u w:val="single"/>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7970A3" w:rsidRPr="00FB053C" w:rsidTr="007970A3">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7970A3" w:rsidRPr="00FB053C" w:rsidRDefault="007970A3" w:rsidP="007970A3">
            <w:pPr>
              <w:jc w:val="center"/>
              <w:rPr>
                <w:rFonts w:ascii="Bookman Old Style" w:hAnsi="Bookman Old Style"/>
                <w:b/>
                <w:bCs/>
                <w:lang w:eastAsia="es-BO"/>
              </w:rPr>
            </w:pPr>
            <w:r w:rsidRPr="00FB053C">
              <w:rPr>
                <w:rFonts w:ascii="Bookman Old Style" w:hAnsi="Bookman Old Style"/>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7970A3" w:rsidRPr="00FB053C" w:rsidRDefault="007970A3" w:rsidP="007970A3">
            <w:pPr>
              <w:jc w:val="center"/>
              <w:rPr>
                <w:rFonts w:ascii="Bookman Old Style" w:hAnsi="Bookman Old Style"/>
                <w:b/>
                <w:bCs/>
                <w:lang w:eastAsia="es-BO"/>
              </w:rPr>
            </w:pPr>
            <w:r w:rsidRPr="00FB053C">
              <w:rPr>
                <w:rFonts w:ascii="Bookman Old Style" w:hAnsi="Bookman Old Style"/>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7970A3" w:rsidRPr="00FB053C" w:rsidRDefault="007970A3" w:rsidP="007970A3">
            <w:pPr>
              <w:jc w:val="center"/>
              <w:rPr>
                <w:rFonts w:ascii="Bookman Old Style" w:hAnsi="Bookman Old Style"/>
                <w:b/>
                <w:bCs/>
                <w:lang w:eastAsia="es-BO"/>
              </w:rPr>
            </w:pPr>
            <w:r w:rsidRPr="00FB053C">
              <w:rPr>
                <w:rFonts w:ascii="Bookman Old Style" w:hAnsi="Bookman Old Style"/>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7970A3" w:rsidRPr="00FB053C" w:rsidRDefault="007970A3" w:rsidP="007970A3">
            <w:pPr>
              <w:jc w:val="center"/>
              <w:rPr>
                <w:rFonts w:ascii="Bookman Old Style" w:hAnsi="Bookman Old Style"/>
                <w:b/>
                <w:bCs/>
                <w:lang w:eastAsia="es-BO"/>
              </w:rPr>
            </w:pPr>
            <w:r w:rsidRPr="00FB053C">
              <w:rPr>
                <w:rFonts w:ascii="Bookman Old Style" w:hAnsi="Bookman Old Style"/>
                <w:b/>
                <w:bCs/>
                <w:lang w:eastAsia="es-BO"/>
              </w:rPr>
              <w:t>OBS.</w:t>
            </w:r>
          </w:p>
        </w:tc>
      </w:tr>
      <w:tr w:rsidR="007970A3" w:rsidRPr="00FB053C" w:rsidTr="007970A3">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7970A3" w:rsidRPr="00FB053C" w:rsidRDefault="007970A3" w:rsidP="007970A3">
            <w:pPr>
              <w:jc w:val="center"/>
              <w:rPr>
                <w:rFonts w:ascii="Bookman Old Style" w:hAnsi="Bookman Old Style"/>
                <w:b/>
                <w:bCs/>
                <w:lang w:eastAsia="es-BO"/>
              </w:rPr>
            </w:pPr>
            <w:r w:rsidRPr="00FB053C">
              <w:rPr>
                <w:rFonts w:ascii="Bookman Old Style" w:hAnsi="Bookman Old Style"/>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7970A3" w:rsidRPr="00FB053C" w:rsidRDefault="007970A3" w:rsidP="007970A3">
            <w:pPr>
              <w:rPr>
                <w:rFonts w:ascii="Bookman Old Style" w:hAnsi="Bookman Old Style"/>
                <w:color w:val="000000"/>
                <w:lang w:eastAsia="es-BO"/>
              </w:rPr>
            </w:pPr>
            <w:r w:rsidRPr="00FB053C">
              <w:rPr>
                <w:rFonts w:ascii="Bookman Old Style" w:hAnsi="Bookman Old Style"/>
                <w:color w:val="000000"/>
                <w:lang w:eastAsia="es-BO"/>
              </w:rPr>
              <w:t> </w:t>
            </w:r>
          </w:p>
        </w:tc>
      </w:tr>
      <w:tr w:rsidR="007970A3" w:rsidRPr="00FB053C" w:rsidTr="007970A3">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7970A3" w:rsidRPr="00FB053C" w:rsidRDefault="007970A3" w:rsidP="007970A3">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7970A3" w:rsidRPr="00FB053C" w:rsidRDefault="007970A3" w:rsidP="007970A3">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7970A3" w:rsidRPr="00FB053C" w:rsidRDefault="007970A3" w:rsidP="007970A3">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7970A3" w:rsidRPr="00FB053C" w:rsidRDefault="007970A3" w:rsidP="007970A3">
            <w:pPr>
              <w:rPr>
                <w:rFonts w:ascii="Bookman Old Style" w:hAnsi="Bookman Old Style"/>
                <w:color w:val="000000"/>
                <w:lang w:eastAsia="es-BO"/>
              </w:rPr>
            </w:pPr>
          </w:p>
        </w:tc>
      </w:tr>
      <w:tr w:rsidR="007970A3" w:rsidRPr="00FB053C" w:rsidTr="007970A3">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7970A3" w:rsidRPr="00FB053C" w:rsidRDefault="007970A3" w:rsidP="007970A3">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7970A3" w:rsidRPr="00FB053C" w:rsidRDefault="007970A3" w:rsidP="007970A3">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7970A3" w:rsidRPr="00FB053C" w:rsidRDefault="007970A3" w:rsidP="007970A3">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7970A3" w:rsidRPr="00FB053C" w:rsidRDefault="007970A3" w:rsidP="007970A3">
            <w:pPr>
              <w:rPr>
                <w:rFonts w:ascii="Bookman Old Style" w:hAnsi="Bookman Old Style"/>
                <w:color w:val="000000"/>
                <w:lang w:eastAsia="es-BO"/>
              </w:rPr>
            </w:pPr>
          </w:p>
        </w:tc>
      </w:tr>
      <w:tr w:rsidR="007970A3" w:rsidRPr="00FB053C" w:rsidTr="007970A3">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7970A3" w:rsidRPr="00FB053C" w:rsidRDefault="007970A3" w:rsidP="007970A3">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7970A3" w:rsidRPr="00FB053C" w:rsidRDefault="007970A3" w:rsidP="007970A3">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7970A3" w:rsidRPr="00FB053C" w:rsidRDefault="007970A3" w:rsidP="007970A3">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7970A3" w:rsidRPr="00FB053C" w:rsidRDefault="007970A3" w:rsidP="007970A3">
            <w:pPr>
              <w:rPr>
                <w:rFonts w:ascii="Bookman Old Style" w:hAnsi="Bookman Old Style"/>
                <w:color w:val="000000"/>
                <w:lang w:eastAsia="es-BO"/>
              </w:rPr>
            </w:pPr>
          </w:p>
        </w:tc>
      </w:tr>
      <w:tr w:rsidR="007970A3" w:rsidRPr="00FB053C" w:rsidTr="007970A3">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7970A3" w:rsidRPr="00FB053C" w:rsidRDefault="007970A3" w:rsidP="007970A3">
            <w:pPr>
              <w:jc w:val="center"/>
              <w:rPr>
                <w:rFonts w:ascii="Bookman Old Style" w:hAnsi="Bookman Old Style"/>
                <w:b/>
                <w:bCs/>
                <w:lang w:eastAsia="es-BO"/>
              </w:rPr>
            </w:pPr>
            <w:r w:rsidRPr="00FB053C">
              <w:rPr>
                <w:rFonts w:ascii="Bookman Old Style" w:hAnsi="Bookman Old Style"/>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7970A3" w:rsidRPr="00FB053C" w:rsidRDefault="007970A3" w:rsidP="007970A3">
            <w:pPr>
              <w:rPr>
                <w:rFonts w:ascii="Bookman Old Style" w:hAnsi="Bookman Old Style"/>
                <w:color w:val="000000"/>
                <w:lang w:eastAsia="es-BO"/>
              </w:rPr>
            </w:pPr>
            <w:r w:rsidRPr="00FB053C">
              <w:rPr>
                <w:rFonts w:ascii="Bookman Old Style" w:hAnsi="Bookman Old Style"/>
                <w:color w:val="000000"/>
                <w:lang w:eastAsia="es-BO"/>
              </w:rPr>
              <w:t> </w:t>
            </w:r>
          </w:p>
        </w:tc>
      </w:tr>
      <w:tr w:rsidR="007970A3" w:rsidRPr="00FB053C" w:rsidTr="007970A3">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7970A3" w:rsidRPr="00FB053C" w:rsidRDefault="007970A3" w:rsidP="007970A3">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7970A3" w:rsidRPr="00FB053C" w:rsidRDefault="007970A3" w:rsidP="007970A3">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7970A3" w:rsidRPr="00FB053C" w:rsidRDefault="007970A3" w:rsidP="007970A3">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7970A3" w:rsidRPr="00FB053C" w:rsidRDefault="007970A3" w:rsidP="007970A3">
            <w:pPr>
              <w:rPr>
                <w:rFonts w:ascii="Bookman Old Style" w:hAnsi="Bookman Old Style"/>
                <w:color w:val="000000"/>
                <w:lang w:eastAsia="es-BO"/>
              </w:rPr>
            </w:pPr>
          </w:p>
        </w:tc>
      </w:tr>
      <w:tr w:rsidR="007970A3" w:rsidRPr="00FB053C" w:rsidTr="007970A3">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7970A3" w:rsidRPr="00FB053C" w:rsidRDefault="007970A3" w:rsidP="007970A3">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7970A3" w:rsidRPr="00FB053C" w:rsidRDefault="007970A3" w:rsidP="007970A3">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7970A3" w:rsidRPr="00FB053C" w:rsidRDefault="007970A3" w:rsidP="007970A3">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7970A3" w:rsidRPr="00FB053C" w:rsidRDefault="007970A3" w:rsidP="007970A3">
            <w:pPr>
              <w:rPr>
                <w:rFonts w:ascii="Bookman Old Style" w:hAnsi="Bookman Old Style"/>
                <w:color w:val="000000"/>
                <w:lang w:eastAsia="es-BO"/>
              </w:rPr>
            </w:pPr>
          </w:p>
        </w:tc>
      </w:tr>
    </w:tbl>
    <w:p w:rsidR="007970A3" w:rsidRPr="00FB053C" w:rsidRDefault="007970A3" w:rsidP="007970A3">
      <w:pPr>
        <w:rPr>
          <w:rFonts w:ascii="Bookman Old Style" w:hAnsi="Bookman Old Style"/>
        </w:rPr>
      </w:pPr>
    </w:p>
    <w:p w:rsidR="007970A3" w:rsidRPr="00FB053C" w:rsidRDefault="007970A3" w:rsidP="007970A3">
      <w:pPr>
        <w:rPr>
          <w:rFonts w:ascii="Bookman Old Style" w:hAnsi="Bookman Old Style"/>
        </w:rPr>
      </w:pPr>
    </w:p>
    <w:p w:rsidR="00071870" w:rsidRDefault="00071870" w:rsidP="00071870">
      <w:pPr>
        <w:jc w:val="center"/>
        <w:rPr>
          <w:rFonts w:ascii="Calibri" w:hAnsi="Calibri" w:cs="Calibri"/>
          <w:b/>
          <w:bCs/>
          <w:sz w:val="18"/>
          <w:szCs w:val="18"/>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47E" w:rsidRDefault="0024047E">
      <w:r>
        <w:separator/>
      </w:r>
    </w:p>
  </w:endnote>
  <w:endnote w:type="continuationSeparator" w:id="0">
    <w:p w:rsidR="0024047E" w:rsidRDefault="00240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127" w:rsidRPr="0096776D" w:rsidRDefault="001F3127">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C87936">
      <w:rPr>
        <w:rFonts w:asciiTheme="minorHAnsi" w:hAnsiTheme="minorHAnsi" w:cstheme="minorHAnsi"/>
        <w:noProof/>
        <w:sz w:val="18"/>
        <w:szCs w:val="18"/>
      </w:rPr>
      <w:t>2</w:t>
    </w:r>
    <w:r w:rsidRPr="0096776D">
      <w:rPr>
        <w:rFonts w:asciiTheme="minorHAnsi" w:hAnsiTheme="minorHAnsi" w:cstheme="minorHAnsi"/>
        <w:noProof/>
        <w:sz w:val="18"/>
        <w:szCs w:val="18"/>
      </w:rPr>
      <w:fldChar w:fldCharType="end"/>
    </w:r>
  </w:p>
  <w:p w:rsidR="001F3127" w:rsidRDefault="001F3127">
    <w:pPr>
      <w:pStyle w:val="Piedepgina"/>
    </w:pPr>
  </w:p>
  <w:p w:rsidR="001F3127" w:rsidRDefault="001F312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127" w:rsidRDefault="001F3127">
    <w:pPr>
      <w:pStyle w:val="Piedepgina"/>
      <w:jc w:val="right"/>
    </w:pPr>
    <w:r>
      <w:fldChar w:fldCharType="begin"/>
    </w:r>
    <w:r>
      <w:instrText xml:space="preserve"> PAGE   \* MERGEFORMAT </w:instrText>
    </w:r>
    <w:r>
      <w:fldChar w:fldCharType="separate"/>
    </w:r>
    <w:r>
      <w:rPr>
        <w:noProof/>
      </w:rPr>
      <w:t>51</w:t>
    </w:r>
    <w:r>
      <w:fldChar w:fldCharType="end"/>
    </w:r>
  </w:p>
  <w:p w:rsidR="001F3127" w:rsidRDefault="001F312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47E" w:rsidRDefault="0024047E">
      <w:r>
        <w:separator/>
      </w:r>
    </w:p>
  </w:footnote>
  <w:footnote w:type="continuationSeparator" w:id="0">
    <w:p w:rsidR="0024047E" w:rsidRDefault="002404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127" w:rsidRPr="009F3620" w:rsidRDefault="001F3127"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27F0357"/>
    <w:multiLevelType w:val="hybridMultilevel"/>
    <w:tmpl w:val="C5248788"/>
    <w:lvl w:ilvl="0" w:tplc="1F2AE470">
      <w:numFmt w:val="bullet"/>
      <w:lvlText w:val=""/>
      <w:lvlJc w:val="left"/>
      <w:pPr>
        <w:ind w:left="360" w:hanging="360"/>
      </w:pPr>
      <w:rPr>
        <w:rFonts w:ascii="Symbol" w:eastAsia="Calibri" w:hAnsi="Symbol" w:cs="Times New Roman" w:hint="default"/>
      </w:rPr>
    </w:lvl>
    <w:lvl w:ilvl="1" w:tplc="400A0003" w:tentative="1">
      <w:start w:val="1"/>
      <w:numFmt w:val="bullet"/>
      <w:lvlText w:val="o"/>
      <w:lvlJc w:val="left"/>
      <w:pPr>
        <w:ind w:left="-684" w:hanging="360"/>
      </w:pPr>
      <w:rPr>
        <w:rFonts w:ascii="Courier New" w:hAnsi="Courier New" w:cs="Courier New" w:hint="default"/>
      </w:rPr>
    </w:lvl>
    <w:lvl w:ilvl="2" w:tplc="400A0005" w:tentative="1">
      <w:start w:val="1"/>
      <w:numFmt w:val="bullet"/>
      <w:lvlText w:val=""/>
      <w:lvlJc w:val="left"/>
      <w:pPr>
        <w:ind w:left="36" w:hanging="360"/>
      </w:pPr>
      <w:rPr>
        <w:rFonts w:ascii="Wingdings" w:hAnsi="Wingdings" w:hint="default"/>
      </w:rPr>
    </w:lvl>
    <w:lvl w:ilvl="3" w:tplc="400A0001" w:tentative="1">
      <w:start w:val="1"/>
      <w:numFmt w:val="bullet"/>
      <w:lvlText w:val=""/>
      <w:lvlJc w:val="left"/>
      <w:pPr>
        <w:ind w:left="756" w:hanging="360"/>
      </w:pPr>
      <w:rPr>
        <w:rFonts w:ascii="Symbol" w:hAnsi="Symbol" w:hint="default"/>
      </w:rPr>
    </w:lvl>
    <w:lvl w:ilvl="4" w:tplc="400A0003" w:tentative="1">
      <w:start w:val="1"/>
      <w:numFmt w:val="bullet"/>
      <w:lvlText w:val="o"/>
      <w:lvlJc w:val="left"/>
      <w:pPr>
        <w:ind w:left="1476" w:hanging="360"/>
      </w:pPr>
      <w:rPr>
        <w:rFonts w:ascii="Courier New" w:hAnsi="Courier New" w:cs="Courier New" w:hint="default"/>
      </w:rPr>
    </w:lvl>
    <w:lvl w:ilvl="5" w:tplc="400A0005" w:tentative="1">
      <w:start w:val="1"/>
      <w:numFmt w:val="bullet"/>
      <w:lvlText w:val=""/>
      <w:lvlJc w:val="left"/>
      <w:pPr>
        <w:ind w:left="2196" w:hanging="360"/>
      </w:pPr>
      <w:rPr>
        <w:rFonts w:ascii="Wingdings" w:hAnsi="Wingdings" w:hint="default"/>
      </w:rPr>
    </w:lvl>
    <w:lvl w:ilvl="6" w:tplc="400A0001" w:tentative="1">
      <w:start w:val="1"/>
      <w:numFmt w:val="bullet"/>
      <w:lvlText w:val=""/>
      <w:lvlJc w:val="left"/>
      <w:pPr>
        <w:ind w:left="2916" w:hanging="360"/>
      </w:pPr>
      <w:rPr>
        <w:rFonts w:ascii="Symbol" w:hAnsi="Symbol" w:hint="default"/>
      </w:rPr>
    </w:lvl>
    <w:lvl w:ilvl="7" w:tplc="400A0003" w:tentative="1">
      <w:start w:val="1"/>
      <w:numFmt w:val="bullet"/>
      <w:lvlText w:val="o"/>
      <w:lvlJc w:val="left"/>
      <w:pPr>
        <w:ind w:left="3636" w:hanging="360"/>
      </w:pPr>
      <w:rPr>
        <w:rFonts w:ascii="Courier New" w:hAnsi="Courier New" w:cs="Courier New" w:hint="default"/>
      </w:rPr>
    </w:lvl>
    <w:lvl w:ilvl="8" w:tplc="400A0005" w:tentative="1">
      <w:start w:val="1"/>
      <w:numFmt w:val="bullet"/>
      <w:lvlText w:val=""/>
      <w:lvlJc w:val="left"/>
      <w:pPr>
        <w:ind w:left="4356" w:hanging="360"/>
      </w:pPr>
      <w:rPr>
        <w:rFonts w:ascii="Wingdings" w:hAnsi="Wingdings" w:hint="default"/>
      </w:rPr>
    </w:lvl>
  </w:abstractNum>
  <w:abstractNum w:abstractNumId="3">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03D6562A"/>
    <w:multiLevelType w:val="hybridMultilevel"/>
    <w:tmpl w:val="4168BD1C"/>
    <w:lvl w:ilvl="0" w:tplc="CB0055A6">
      <w:start w:val="3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7BB3F20"/>
    <w:multiLevelType w:val="multilevel"/>
    <w:tmpl w:val="B510CA4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8">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211F46"/>
    <w:multiLevelType w:val="multilevel"/>
    <w:tmpl w:val="D488EC04"/>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3">
    <w:nsid w:val="12A508F3"/>
    <w:multiLevelType w:val="multilevel"/>
    <w:tmpl w:val="5B764AAE"/>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195E9B"/>
    <w:multiLevelType w:val="multilevel"/>
    <w:tmpl w:val="CA9A23A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3792E69"/>
    <w:multiLevelType w:val="multilevel"/>
    <w:tmpl w:val="381E3C7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9D95520"/>
    <w:multiLevelType w:val="multilevel"/>
    <w:tmpl w:val="FE9EBBC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8E5D55"/>
    <w:multiLevelType w:val="multilevel"/>
    <w:tmpl w:val="2A1E276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6">
    <w:nsid w:val="2A344D33"/>
    <w:multiLevelType w:val="multilevel"/>
    <w:tmpl w:val="A634A56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1">
    <w:nsid w:val="2FE938DF"/>
    <w:multiLevelType w:val="multilevel"/>
    <w:tmpl w:val="2FF0974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5">
    <w:nsid w:val="355B15FE"/>
    <w:multiLevelType w:val="multilevel"/>
    <w:tmpl w:val="C7EE853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69D57DB"/>
    <w:multiLevelType w:val="multilevel"/>
    <w:tmpl w:val="4EDE13D6"/>
    <w:lvl w:ilvl="0">
      <w:start w:val="20"/>
      <w:numFmt w:val="decimal"/>
      <w:lvlText w:val="%1."/>
      <w:lvlJc w:val="left"/>
      <w:pPr>
        <w:ind w:left="600" w:hanging="600"/>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38">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428C3E94"/>
    <w:multiLevelType w:val="multilevel"/>
    <w:tmpl w:val="CF2673BC"/>
    <w:lvl w:ilvl="0">
      <w:start w:val="19"/>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0">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41">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48F53314"/>
    <w:multiLevelType w:val="multilevel"/>
    <w:tmpl w:val="13C6F11A"/>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nsid w:val="4ECE0D4F"/>
    <w:multiLevelType w:val="hybridMultilevel"/>
    <w:tmpl w:val="34A6284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F3326B5"/>
    <w:multiLevelType w:val="multilevel"/>
    <w:tmpl w:val="2B2E108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0">
    <w:nsid w:val="55BE13C8"/>
    <w:multiLevelType w:val="multilevel"/>
    <w:tmpl w:val="01C64CE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56013EBE"/>
    <w:multiLevelType w:val="hybridMultilevel"/>
    <w:tmpl w:val="6C707EB8"/>
    <w:lvl w:ilvl="0" w:tplc="1F2AE470">
      <w:numFmt w:val="bullet"/>
      <w:lvlText w:val=""/>
      <w:lvlJc w:val="left"/>
      <w:pPr>
        <w:ind w:left="360" w:hanging="360"/>
      </w:pPr>
      <w:rPr>
        <w:rFonts w:ascii="Symbol" w:eastAsia="Calibri" w:hAnsi="Symbol" w:cs="Times New Roman" w:hint="default"/>
      </w:rPr>
    </w:lvl>
    <w:lvl w:ilvl="1" w:tplc="400A0003" w:tentative="1">
      <w:start w:val="1"/>
      <w:numFmt w:val="bullet"/>
      <w:lvlText w:val="o"/>
      <w:lvlJc w:val="left"/>
      <w:pPr>
        <w:ind w:left="-684" w:hanging="360"/>
      </w:pPr>
      <w:rPr>
        <w:rFonts w:ascii="Courier New" w:hAnsi="Courier New" w:cs="Courier New" w:hint="default"/>
      </w:rPr>
    </w:lvl>
    <w:lvl w:ilvl="2" w:tplc="400A0005" w:tentative="1">
      <w:start w:val="1"/>
      <w:numFmt w:val="bullet"/>
      <w:lvlText w:val=""/>
      <w:lvlJc w:val="left"/>
      <w:pPr>
        <w:ind w:left="36" w:hanging="360"/>
      </w:pPr>
      <w:rPr>
        <w:rFonts w:ascii="Wingdings" w:hAnsi="Wingdings" w:hint="default"/>
      </w:rPr>
    </w:lvl>
    <w:lvl w:ilvl="3" w:tplc="400A0001" w:tentative="1">
      <w:start w:val="1"/>
      <w:numFmt w:val="bullet"/>
      <w:lvlText w:val=""/>
      <w:lvlJc w:val="left"/>
      <w:pPr>
        <w:ind w:left="756" w:hanging="360"/>
      </w:pPr>
      <w:rPr>
        <w:rFonts w:ascii="Symbol" w:hAnsi="Symbol" w:hint="default"/>
      </w:rPr>
    </w:lvl>
    <w:lvl w:ilvl="4" w:tplc="400A0003" w:tentative="1">
      <w:start w:val="1"/>
      <w:numFmt w:val="bullet"/>
      <w:lvlText w:val="o"/>
      <w:lvlJc w:val="left"/>
      <w:pPr>
        <w:ind w:left="1476" w:hanging="360"/>
      </w:pPr>
      <w:rPr>
        <w:rFonts w:ascii="Courier New" w:hAnsi="Courier New" w:cs="Courier New" w:hint="default"/>
      </w:rPr>
    </w:lvl>
    <w:lvl w:ilvl="5" w:tplc="400A0005" w:tentative="1">
      <w:start w:val="1"/>
      <w:numFmt w:val="bullet"/>
      <w:lvlText w:val=""/>
      <w:lvlJc w:val="left"/>
      <w:pPr>
        <w:ind w:left="2196" w:hanging="360"/>
      </w:pPr>
      <w:rPr>
        <w:rFonts w:ascii="Wingdings" w:hAnsi="Wingdings" w:hint="default"/>
      </w:rPr>
    </w:lvl>
    <w:lvl w:ilvl="6" w:tplc="400A0001" w:tentative="1">
      <w:start w:val="1"/>
      <w:numFmt w:val="bullet"/>
      <w:lvlText w:val=""/>
      <w:lvlJc w:val="left"/>
      <w:pPr>
        <w:ind w:left="2916" w:hanging="360"/>
      </w:pPr>
      <w:rPr>
        <w:rFonts w:ascii="Symbol" w:hAnsi="Symbol" w:hint="default"/>
      </w:rPr>
    </w:lvl>
    <w:lvl w:ilvl="7" w:tplc="400A0003" w:tentative="1">
      <w:start w:val="1"/>
      <w:numFmt w:val="bullet"/>
      <w:lvlText w:val="o"/>
      <w:lvlJc w:val="left"/>
      <w:pPr>
        <w:ind w:left="3636" w:hanging="360"/>
      </w:pPr>
      <w:rPr>
        <w:rFonts w:ascii="Courier New" w:hAnsi="Courier New" w:cs="Courier New" w:hint="default"/>
      </w:rPr>
    </w:lvl>
    <w:lvl w:ilvl="8" w:tplc="400A0005" w:tentative="1">
      <w:start w:val="1"/>
      <w:numFmt w:val="bullet"/>
      <w:lvlText w:val=""/>
      <w:lvlJc w:val="left"/>
      <w:pPr>
        <w:ind w:left="4356" w:hanging="360"/>
      </w:pPr>
      <w:rPr>
        <w:rFonts w:ascii="Wingdings" w:hAnsi="Wingdings" w:hint="default"/>
      </w:rPr>
    </w:lvl>
  </w:abstractNum>
  <w:abstractNum w:abstractNumId="52">
    <w:nsid w:val="57DD0BEB"/>
    <w:multiLevelType w:val="multilevel"/>
    <w:tmpl w:val="B9EE5B1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54">
    <w:nsid w:val="5CA03439"/>
    <w:multiLevelType w:val="hybridMultilevel"/>
    <w:tmpl w:val="2D82269A"/>
    <w:lvl w:ilvl="0" w:tplc="1F2AE470">
      <w:numFmt w:val="bullet"/>
      <w:lvlText w:val=""/>
      <w:lvlJc w:val="left"/>
      <w:pPr>
        <w:ind w:left="2484" w:hanging="360"/>
      </w:pPr>
      <w:rPr>
        <w:rFonts w:ascii="Symbol" w:eastAsia="Calibri" w:hAnsi="Symbol"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5">
    <w:nsid w:val="5DC62E6A"/>
    <w:multiLevelType w:val="multilevel"/>
    <w:tmpl w:val="A20C11D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64211C13"/>
    <w:multiLevelType w:val="multilevel"/>
    <w:tmpl w:val="C248C42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8">
    <w:nsid w:val="651B1840"/>
    <w:multiLevelType w:val="hybridMultilevel"/>
    <w:tmpl w:val="1C3A2B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585725C"/>
    <w:multiLevelType w:val="hybridMultilevel"/>
    <w:tmpl w:val="D6121038"/>
    <w:lvl w:ilvl="0" w:tplc="D8F81BE8">
      <w:start w:val="189"/>
      <w:numFmt w:val="bullet"/>
      <w:lvlText w:val="-"/>
      <w:lvlJc w:val="left"/>
      <w:pPr>
        <w:ind w:left="1068" w:hanging="360"/>
      </w:pPr>
      <w:rPr>
        <w:rFonts w:ascii="Calibri" w:eastAsia="Times New Roman"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0">
    <w:nsid w:val="66977049"/>
    <w:multiLevelType w:val="multilevel"/>
    <w:tmpl w:val="04407278"/>
    <w:lvl w:ilvl="0">
      <w:start w:val="9"/>
      <w:numFmt w:val="decimal"/>
      <w:lvlText w:val="%1."/>
      <w:lvlJc w:val="left"/>
      <w:pPr>
        <w:ind w:left="420" w:hanging="420"/>
      </w:pPr>
      <w:rPr>
        <w:rFonts w:cs="Arial" w:hint="default"/>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61">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62">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5">
    <w:nsid w:val="771C39AA"/>
    <w:multiLevelType w:val="multilevel"/>
    <w:tmpl w:val="B882D4E8"/>
    <w:lvl w:ilvl="0">
      <w:start w:val="12"/>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6">
    <w:nsid w:val="77776EC8"/>
    <w:multiLevelType w:val="multilevel"/>
    <w:tmpl w:val="13C6F11A"/>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DD05BB8"/>
    <w:multiLevelType w:val="multilevel"/>
    <w:tmpl w:val="CF4AF5B4"/>
    <w:lvl w:ilvl="0">
      <w:start w:val="1"/>
      <w:numFmt w:val="decimal"/>
      <w:lvlText w:val="%1."/>
      <w:lvlJc w:val="left"/>
      <w:pPr>
        <w:ind w:left="420" w:hanging="420"/>
      </w:pPr>
      <w:rPr>
        <w:rFonts w:hint="default"/>
        <w:i/>
      </w:rPr>
    </w:lvl>
    <w:lvl w:ilvl="1">
      <w:start w:val="2"/>
      <w:numFmt w:val="decimal"/>
      <w:lvlText w:val="%1.%2."/>
      <w:lvlJc w:val="left"/>
      <w:pPr>
        <w:ind w:left="1080" w:hanging="720"/>
      </w:pPr>
      <w:rPr>
        <w:rFonts w:hint="default"/>
        <w:b/>
        <w:i/>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5040" w:hanging="2160"/>
      </w:pPr>
      <w:rPr>
        <w:rFonts w:hint="default"/>
        <w:i/>
      </w:rPr>
    </w:lvl>
  </w:abstractNum>
  <w:num w:numId="1">
    <w:abstractNumId w:val="18"/>
  </w:num>
  <w:num w:numId="2">
    <w:abstractNumId w:val="23"/>
  </w:num>
  <w:num w:numId="3">
    <w:abstractNumId w:val="56"/>
  </w:num>
  <w:num w:numId="4">
    <w:abstractNumId w:val="14"/>
  </w:num>
  <w:num w:numId="5">
    <w:abstractNumId w:val="34"/>
  </w:num>
  <w:num w:numId="6">
    <w:abstractNumId w:val="32"/>
  </w:num>
  <w:num w:numId="7">
    <w:abstractNumId w:val="36"/>
  </w:num>
  <w:num w:numId="8">
    <w:abstractNumId w:val="64"/>
  </w:num>
  <w:num w:numId="9">
    <w:abstractNumId w:val="0"/>
  </w:num>
  <w:num w:numId="10">
    <w:abstractNumId w:val="63"/>
  </w:num>
  <w:num w:numId="11">
    <w:abstractNumId w:val="38"/>
  </w:num>
  <w:num w:numId="12">
    <w:abstractNumId w:val="30"/>
  </w:num>
  <w:num w:numId="13">
    <w:abstractNumId w:val="5"/>
  </w:num>
  <w:num w:numId="14">
    <w:abstractNumId w:val="27"/>
  </w:num>
  <w:num w:numId="15">
    <w:abstractNumId w:val="25"/>
  </w:num>
  <w:num w:numId="16">
    <w:abstractNumId w:val="21"/>
  </w:num>
  <w:num w:numId="17">
    <w:abstractNumId w:val="67"/>
  </w:num>
  <w:num w:numId="18">
    <w:abstractNumId w:val="48"/>
  </w:num>
  <w:num w:numId="1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1"/>
  </w:num>
  <w:num w:numId="26">
    <w:abstractNumId w:val="9"/>
  </w:num>
  <w:num w:numId="27">
    <w:abstractNumId w:val="29"/>
  </w:num>
  <w:num w:numId="28">
    <w:abstractNumId w:val="43"/>
  </w:num>
  <w:num w:numId="29">
    <w:abstractNumId w:val="44"/>
  </w:num>
  <w:num w:numId="30">
    <w:abstractNumId w:val="49"/>
  </w:num>
  <w:num w:numId="3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num>
  <w:num w:numId="41">
    <w:abstractNumId w:val="66"/>
  </w:num>
  <w:num w:numId="42">
    <w:abstractNumId w:val="4"/>
  </w:num>
  <w:num w:numId="43">
    <w:abstractNumId w:val="59"/>
  </w:num>
  <w:num w:numId="44">
    <w:abstractNumId w:val="24"/>
  </w:num>
  <w:num w:numId="45">
    <w:abstractNumId w:val="47"/>
  </w:num>
  <w:num w:numId="46">
    <w:abstractNumId w:val="8"/>
  </w:num>
  <w:num w:numId="47">
    <w:abstractNumId w:val="1"/>
  </w:num>
  <w:num w:numId="48">
    <w:abstractNumId w:val="17"/>
  </w:num>
  <w:num w:numId="49">
    <w:abstractNumId w:val="12"/>
  </w:num>
  <w:num w:numId="50">
    <w:abstractNumId w:val="40"/>
  </w:num>
  <w:num w:numId="51">
    <w:abstractNumId w:val="7"/>
  </w:num>
  <w:num w:numId="52">
    <w:abstractNumId w:val="68"/>
  </w:num>
  <w:num w:numId="53">
    <w:abstractNumId w:val="62"/>
  </w:num>
  <w:num w:numId="54">
    <w:abstractNumId w:val="3"/>
  </w:num>
  <w:num w:numId="55">
    <w:abstractNumId w:val="60"/>
  </w:num>
  <w:num w:numId="56">
    <w:abstractNumId w:val="41"/>
  </w:num>
  <w:num w:numId="57">
    <w:abstractNumId w:val="13"/>
  </w:num>
  <w:num w:numId="58">
    <w:abstractNumId w:val="39"/>
  </w:num>
  <w:num w:numId="59">
    <w:abstractNumId w:val="37"/>
  </w:num>
  <w:num w:numId="60">
    <w:abstractNumId w:val="50"/>
  </w:num>
  <w:num w:numId="61">
    <w:abstractNumId w:val="6"/>
  </w:num>
  <w:num w:numId="62">
    <w:abstractNumId w:val="19"/>
  </w:num>
  <w:num w:numId="63">
    <w:abstractNumId w:val="55"/>
  </w:num>
  <w:num w:numId="64">
    <w:abstractNumId w:val="57"/>
  </w:num>
  <w:num w:numId="65">
    <w:abstractNumId w:val="65"/>
  </w:num>
  <w:num w:numId="66">
    <w:abstractNumId w:val="33"/>
  </w:num>
  <w:num w:numId="67">
    <w:abstractNumId w:val="58"/>
  </w:num>
  <w:num w:numId="68">
    <w:abstractNumId w:val="20"/>
  </w:num>
  <w:num w:numId="69">
    <w:abstractNumId w:val="42"/>
  </w:num>
  <w:num w:numId="70">
    <w:abstractNumId w:val="54"/>
  </w:num>
  <w:num w:numId="71">
    <w:abstractNumId w:val="51"/>
  </w:num>
  <w:num w:numId="72">
    <w:abstractNumId w:val="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C99"/>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127"/>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47E"/>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07C"/>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1F10"/>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BF9"/>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113"/>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093B"/>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5CD9"/>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0A3"/>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02A"/>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267"/>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65C3"/>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4F0B"/>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2A5"/>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4E4"/>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791"/>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CD3"/>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936"/>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3453"/>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77C"/>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28EB"/>
    <w:rsid w:val="00D931A1"/>
    <w:rsid w:val="00D93821"/>
    <w:rsid w:val="00D93B01"/>
    <w:rsid w:val="00D93DD9"/>
    <w:rsid w:val="00D93E1E"/>
    <w:rsid w:val="00D93E23"/>
    <w:rsid w:val="00D944DB"/>
    <w:rsid w:val="00D951F9"/>
    <w:rsid w:val="00D95AD0"/>
    <w:rsid w:val="00D965B5"/>
    <w:rsid w:val="00D965C9"/>
    <w:rsid w:val="00D96708"/>
    <w:rsid w:val="00D97BDE"/>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C1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B8B"/>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47E7A"/>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character" w:customStyle="1" w:styleId="highlight">
    <w:name w:val="highlight"/>
    <w:rsid w:val="00D928EB"/>
  </w:style>
  <w:style w:type="paragraph" w:customStyle="1" w:styleId="prrafodelista0">
    <w:name w:val="prrafodelista"/>
    <w:basedOn w:val="Normal"/>
    <w:rsid w:val="007970A3"/>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character" w:customStyle="1" w:styleId="highlight">
    <w:name w:val="highlight"/>
    <w:rsid w:val="00D928EB"/>
  </w:style>
  <w:style w:type="paragraph" w:customStyle="1" w:styleId="prrafodelista0">
    <w:name w:val="prrafodelista"/>
    <w:basedOn w:val="Normal"/>
    <w:rsid w:val="007970A3"/>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363C7-5715-4DE2-A112-D83028F59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Pages>
  <Words>16967</Words>
  <Characters>93320</Characters>
  <Application>Microsoft Office Word</Application>
  <DocSecurity>0</DocSecurity>
  <Lines>777</Lines>
  <Paragraphs>220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110067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del Carmen Olazabal Baldiviezo</cp:lastModifiedBy>
  <cp:revision>10</cp:revision>
  <cp:lastPrinted>2016-02-25T15:48:00Z</cp:lastPrinted>
  <dcterms:created xsi:type="dcterms:W3CDTF">2016-02-24T16:06:00Z</dcterms:created>
  <dcterms:modified xsi:type="dcterms:W3CDTF">2016-02-25T16:02:00Z</dcterms:modified>
</cp:coreProperties>
</file>