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1A26" w:rsidRPr="00DF3E1C" w:rsidRDefault="00ED1A26" w:rsidP="00BC21BB">
                            <w:pPr>
                              <w:pStyle w:val="Ttulo1"/>
                              <w:ind w:left="142"/>
                              <w:jc w:val="center"/>
                              <w:rPr>
                                <w:rFonts w:ascii="Century Gothic" w:hAnsi="Century Gothic"/>
                                <w:sz w:val="2"/>
                                <w:szCs w:val="28"/>
                              </w:rPr>
                            </w:pPr>
                          </w:p>
                          <w:p w:rsidR="00ED1A26" w:rsidRDefault="00ED1A2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1A26" w:rsidRDefault="00ED1A26" w:rsidP="00196858"/>
                          <w:p w:rsidR="00ED1A26" w:rsidRPr="00196858" w:rsidRDefault="00ED1A26" w:rsidP="00196858"/>
                          <w:p w:rsidR="00ED1A26" w:rsidRDefault="00ED1A26" w:rsidP="00BC21BB">
                            <w:pPr>
                              <w:ind w:left="142"/>
                              <w:jc w:val="center"/>
                              <w:rPr>
                                <w:rFonts w:ascii="Verdana" w:hAnsi="Verdana"/>
                                <w:b/>
                              </w:rPr>
                            </w:pPr>
                          </w:p>
                          <w:p w:rsidR="00ED1A26" w:rsidRDefault="00ED1A2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1A26" w:rsidRDefault="00ED1A26" w:rsidP="00963B46">
                            <w:pPr>
                              <w:ind w:left="142"/>
                              <w:jc w:val="center"/>
                              <w:rPr>
                                <w:rFonts w:ascii="Century Gothic" w:hAnsi="Century Gothic"/>
                                <w:b/>
                                <w:color w:val="365F91"/>
                                <w:sz w:val="32"/>
                                <w:lang w:val="es-BO"/>
                              </w:rPr>
                            </w:pPr>
                          </w:p>
                          <w:p w:rsidR="00ED1A26" w:rsidRDefault="00ED1A26" w:rsidP="00963B46">
                            <w:pPr>
                              <w:ind w:left="142"/>
                              <w:jc w:val="center"/>
                              <w:rPr>
                                <w:rFonts w:ascii="Century Gothic" w:hAnsi="Century Gothic" w:cs="Arial"/>
                                <w:b/>
                                <w:sz w:val="32"/>
                                <w:szCs w:val="32"/>
                                <w:lang w:val="es-MX"/>
                              </w:rPr>
                            </w:pPr>
                          </w:p>
                          <w:p w:rsidR="00ED1A26" w:rsidRPr="00DF3E1C" w:rsidRDefault="00ED1A26" w:rsidP="00963B46">
                            <w:pPr>
                              <w:ind w:left="142"/>
                              <w:jc w:val="center"/>
                              <w:rPr>
                                <w:rFonts w:ascii="Century Gothic" w:hAnsi="Century Gothic" w:cs="Arial"/>
                                <w:b/>
                                <w:sz w:val="16"/>
                                <w:szCs w:val="32"/>
                                <w:lang w:val="es-MX"/>
                              </w:rPr>
                            </w:pPr>
                          </w:p>
                          <w:p w:rsidR="00ED1A26" w:rsidRPr="00EE5138" w:rsidRDefault="00ED1A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D1A26" w:rsidRDefault="00ED1A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D1A26" w:rsidRPr="003F3DFD" w:rsidRDefault="00ED1A26" w:rsidP="002C0306">
                            <w:pPr>
                              <w:rPr>
                                <w:rFonts w:ascii="Century Gothic" w:hAnsi="Century Gothic" w:cs="Arial"/>
                                <w:b/>
                                <w:sz w:val="32"/>
                                <w:szCs w:val="32"/>
                              </w:rPr>
                            </w:pPr>
                          </w:p>
                          <w:p w:rsidR="00ED1A26" w:rsidRDefault="00ED1A26" w:rsidP="00C64893">
                            <w:pPr>
                              <w:jc w:val="center"/>
                              <w:rPr>
                                <w:rFonts w:ascii="Century Gothic" w:hAnsi="Century Gothic"/>
                                <w:b/>
                                <w:sz w:val="32"/>
                                <w:szCs w:val="32"/>
                              </w:rPr>
                            </w:pPr>
                            <w:r>
                              <w:rPr>
                                <w:rFonts w:ascii="Century Gothic" w:hAnsi="Century Gothic"/>
                                <w:b/>
                                <w:sz w:val="32"/>
                                <w:szCs w:val="32"/>
                              </w:rPr>
                              <w:t>REGLAMENTO DE CONTRATACIONES DIRECTAS</w:t>
                            </w:r>
                          </w:p>
                          <w:p w:rsidR="00ED1A26" w:rsidRDefault="00ED1A2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D1A26" w:rsidRPr="00C64893" w:rsidRDefault="00ED1A26" w:rsidP="00BC21BB">
                            <w:pPr>
                              <w:ind w:left="142"/>
                              <w:jc w:val="center"/>
                              <w:rPr>
                                <w:rFonts w:ascii="Century Gothic" w:hAnsi="Century Gothic" w:cs="Arial"/>
                                <w:b/>
                                <w:sz w:val="32"/>
                                <w:szCs w:val="32"/>
                              </w:rPr>
                            </w:pPr>
                          </w:p>
                          <w:p w:rsidR="00ED1A26" w:rsidRDefault="00ED1A2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D1A26" w:rsidRPr="000F16BE" w:rsidRDefault="00ED1A26" w:rsidP="00716D3A">
                            <w:pPr>
                              <w:ind w:left="142"/>
                              <w:jc w:val="center"/>
                              <w:rPr>
                                <w:rFonts w:ascii="Century Gothic" w:hAnsi="Century Gothic" w:cs="Arial"/>
                                <w:b/>
                                <w:sz w:val="32"/>
                                <w:szCs w:val="32"/>
                                <w:lang w:val="es-MX"/>
                              </w:rPr>
                            </w:pPr>
                          </w:p>
                          <w:p w:rsidR="00ED1A26" w:rsidRPr="00811D4C" w:rsidRDefault="00ED1A26" w:rsidP="00BC21BB">
                            <w:pPr>
                              <w:ind w:left="142"/>
                              <w:rPr>
                                <w:rFonts w:ascii="Century Gothic" w:hAnsi="Century Gothic"/>
                                <w:b/>
                              </w:rPr>
                            </w:pPr>
                          </w:p>
                          <w:p w:rsidR="00ED1A26" w:rsidRDefault="00ED1A2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COMBUSTIBLE VIA TERRESTRE Y FLUVIAL PARA LA E.S. SANTA ANA Y PUESTOS DE VENTA GUNDONOVIA Y BOCA DEL CHAPARE DEPENDIENTES DEL DTCC GESTION 2016</w:t>
                            </w:r>
                          </w:p>
                          <w:p w:rsidR="00ED1A26" w:rsidRDefault="00ED1A26" w:rsidP="00EE5138">
                            <w:pPr>
                              <w:autoSpaceDE w:val="0"/>
                              <w:autoSpaceDN w:val="0"/>
                              <w:adjustRightInd w:val="0"/>
                              <w:ind w:left="142"/>
                              <w:jc w:val="center"/>
                              <w:rPr>
                                <w:rFonts w:ascii="Century Gothic" w:hAnsi="Century Gothic" w:cs="Century Gothic"/>
                                <w:b/>
                                <w:bCs/>
                                <w:color w:val="000000"/>
                                <w:sz w:val="32"/>
                                <w:szCs w:val="32"/>
                              </w:rPr>
                            </w:pPr>
                          </w:p>
                          <w:p w:rsidR="00ED1A26" w:rsidRPr="00536091" w:rsidRDefault="00ED1A2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CDO-DCCEN-137-15</w:t>
                            </w:r>
                          </w:p>
                          <w:p w:rsidR="00ED1A26" w:rsidRDefault="00ED1A2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D1A26" w:rsidRPr="00574BFC" w:rsidRDefault="00ED1A2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ED1A26" w:rsidRDefault="00ED1A26" w:rsidP="00BC21BB">
                            <w:pPr>
                              <w:ind w:right="930"/>
                              <w:jc w:val="center"/>
                              <w:rPr>
                                <w:rFonts w:ascii="Century Gothic" w:hAnsi="Century Gothic"/>
                                <w:lang w:val="es-ES_tradnl"/>
                              </w:rPr>
                            </w:pPr>
                            <w:r>
                              <w:rPr>
                                <w:rFonts w:ascii="Century Gothic" w:hAnsi="Century Gothic"/>
                                <w:lang w:val="es-ES_tradnl"/>
                              </w:rPr>
                              <w:t xml:space="preserve">          </w:t>
                            </w:r>
                          </w:p>
                          <w:p w:rsidR="00ED1A26" w:rsidRDefault="00ED1A26" w:rsidP="00BC21BB">
                            <w:pPr>
                              <w:ind w:right="930"/>
                              <w:jc w:val="center"/>
                              <w:rPr>
                                <w:rFonts w:ascii="Century Gothic" w:hAnsi="Century Gothic"/>
                                <w:lang w:val="es-ES_tradnl"/>
                              </w:rPr>
                            </w:pPr>
                          </w:p>
                          <w:p w:rsidR="00ED1A26" w:rsidRDefault="00ED1A26" w:rsidP="00BC21BB">
                            <w:pPr>
                              <w:ind w:right="930"/>
                              <w:jc w:val="center"/>
                              <w:rPr>
                                <w:rFonts w:ascii="Century Gothic" w:hAnsi="Century Gothic"/>
                                <w:lang w:val="es-ES_tradnl"/>
                              </w:rPr>
                            </w:pPr>
                          </w:p>
                          <w:p w:rsidR="00ED1A26" w:rsidRDefault="00ED1A26" w:rsidP="00BC21BB">
                            <w:pPr>
                              <w:ind w:right="930"/>
                              <w:jc w:val="center"/>
                              <w:rPr>
                                <w:rFonts w:ascii="Century Gothic" w:hAnsi="Century Gothic"/>
                                <w:lang w:val="es-ES_tradnl"/>
                              </w:rPr>
                            </w:pPr>
                          </w:p>
                          <w:p w:rsidR="00ED1A26" w:rsidRDefault="00ED1A26" w:rsidP="00BC21BB">
                            <w:pPr>
                              <w:ind w:right="930"/>
                              <w:jc w:val="center"/>
                              <w:rPr>
                                <w:rFonts w:ascii="Century Gothic" w:hAnsi="Century Gothic"/>
                                <w:lang w:val="es-ES_tradnl"/>
                              </w:rPr>
                            </w:pPr>
                          </w:p>
                          <w:p w:rsidR="00ED1A26" w:rsidRPr="009C5A35" w:rsidRDefault="00ED1A2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D1A26" w:rsidRPr="00DF3E1C" w:rsidRDefault="00ED1A26" w:rsidP="00BC21BB">
                      <w:pPr>
                        <w:pStyle w:val="Ttulo1"/>
                        <w:ind w:left="142"/>
                        <w:jc w:val="center"/>
                        <w:rPr>
                          <w:rFonts w:ascii="Century Gothic" w:hAnsi="Century Gothic"/>
                          <w:sz w:val="2"/>
                          <w:szCs w:val="28"/>
                        </w:rPr>
                      </w:pPr>
                    </w:p>
                    <w:p w:rsidR="00ED1A26" w:rsidRDefault="00ED1A2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1A26" w:rsidRDefault="00ED1A26" w:rsidP="00196858"/>
                    <w:p w:rsidR="00ED1A26" w:rsidRPr="00196858" w:rsidRDefault="00ED1A26" w:rsidP="00196858"/>
                    <w:p w:rsidR="00ED1A26" w:rsidRDefault="00ED1A26" w:rsidP="00BC21BB">
                      <w:pPr>
                        <w:ind w:left="142"/>
                        <w:jc w:val="center"/>
                        <w:rPr>
                          <w:rFonts w:ascii="Verdana" w:hAnsi="Verdana"/>
                          <w:b/>
                        </w:rPr>
                      </w:pPr>
                    </w:p>
                    <w:p w:rsidR="00ED1A26" w:rsidRDefault="00ED1A2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1A26" w:rsidRDefault="00ED1A26" w:rsidP="00963B46">
                      <w:pPr>
                        <w:ind w:left="142"/>
                        <w:jc w:val="center"/>
                        <w:rPr>
                          <w:rFonts w:ascii="Century Gothic" w:hAnsi="Century Gothic"/>
                          <w:b/>
                          <w:color w:val="365F91"/>
                          <w:sz w:val="32"/>
                          <w:lang w:val="es-BO"/>
                        </w:rPr>
                      </w:pPr>
                    </w:p>
                    <w:p w:rsidR="00ED1A26" w:rsidRDefault="00ED1A26" w:rsidP="00963B46">
                      <w:pPr>
                        <w:ind w:left="142"/>
                        <w:jc w:val="center"/>
                        <w:rPr>
                          <w:rFonts w:ascii="Century Gothic" w:hAnsi="Century Gothic" w:cs="Arial"/>
                          <w:b/>
                          <w:sz w:val="32"/>
                          <w:szCs w:val="32"/>
                          <w:lang w:val="es-MX"/>
                        </w:rPr>
                      </w:pPr>
                    </w:p>
                    <w:p w:rsidR="00ED1A26" w:rsidRPr="00DF3E1C" w:rsidRDefault="00ED1A26" w:rsidP="00963B46">
                      <w:pPr>
                        <w:ind w:left="142"/>
                        <w:jc w:val="center"/>
                        <w:rPr>
                          <w:rFonts w:ascii="Century Gothic" w:hAnsi="Century Gothic" w:cs="Arial"/>
                          <w:b/>
                          <w:sz w:val="16"/>
                          <w:szCs w:val="32"/>
                          <w:lang w:val="es-MX"/>
                        </w:rPr>
                      </w:pPr>
                    </w:p>
                    <w:p w:rsidR="00ED1A26" w:rsidRPr="00EE5138" w:rsidRDefault="00ED1A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D1A26" w:rsidRDefault="00ED1A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ED1A26" w:rsidRPr="003F3DFD" w:rsidRDefault="00ED1A26" w:rsidP="002C0306">
                      <w:pPr>
                        <w:rPr>
                          <w:rFonts w:ascii="Century Gothic" w:hAnsi="Century Gothic" w:cs="Arial"/>
                          <w:b/>
                          <w:sz w:val="32"/>
                          <w:szCs w:val="32"/>
                        </w:rPr>
                      </w:pPr>
                    </w:p>
                    <w:p w:rsidR="00ED1A26" w:rsidRDefault="00ED1A26" w:rsidP="00C64893">
                      <w:pPr>
                        <w:jc w:val="center"/>
                        <w:rPr>
                          <w:rFonts w:ascii="Century Gothic" w:hAnsi="Century Gothic"/>
                          <w:b/>
                          <w:sz w:val="32"/>
                          <w:szCs w:val="32"/>
                        </w:rPr>
                      </w:pPr>
                      <w:r>
                        <w:rPr>
                          <w:rFonts w:ascii="Century Gothic" w:hAnsi="Century Gothic"/>
                          <w:b/>
                          <w:sz w:val="32"/>
                          <w:szCs w:val="32"/>
                        </w:rPr>
                        <w:t>REGLAMENTO DE CONTRATACIONES DIRECTAS</w:t>
                      </w:r>
                    </w:p>
                    <w:p w:rsidR="00ED1A26" w:rsidRDefault="00ED1A2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D1A26" w:rsidRPr="00C64893" w:rsidRDefault="00ED1A26" w:rsidP="00BC21BB">
                      <w:pPr>
                        <w:ind w:left="142"/>
                        <w:jc w:val="center"/>
                        <w:rPr>
                          <w:rFonts w:ascii="Century Gothic" w:hAnsi="Century Gothic" w:cs="Arial"/>
                          <w:b/>
                          <w:sz w:val="32"/>
                          <w:szCs w:val="32"/>
                        </w:rPr>
                      </w:pPr>
                    </w:p>
                    <w:p w:rsidR="00ED1A26" w:rsidRDefault="00ED1A2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D1A26" w:rsidRPr="000F16BE" w:rsidRDefault="00ED1A26" w:rsidP="00716D3A">
                      <w:pPr>
                        <w:ind w:left="142"/>
                        <w:jc w:val="center"/>
                        <w:rPr>
                          <w:rFonts w:ascii="Century Gothic" w:hAnsi="Century Gothic" w:cs="Arial"/>
                          <w:b/>
                          <w:sz w:val="32"/>
                          <w:szCs w:val="32"/>
                          <w:lang w:val="es-MX"/>
                        </w:rPr>
                      </w:pPr>
                    </w:p>
                    <w:p w:rsidR="00ED1A26" w:rsidRPr="00811D4C" w:rsidRDefault="00ED1A26" w:rsidP="00BC21BB">
                      <w:pPr>
                        <w:ind w:left="142"/>
                        <w:rPr>
                          <w:rFonts w:ascii="Century Gothic" w:hAnsi="Century Gothic"/>
                          <w:b/>
                        </w:rPr>
                      </w:pPr>
                    </w:p>
                    <w:p w:rsidR="00ED1A26" w:rsidRDefault="00ED1A2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COMBUSTIBLE VIA TERRESTRE Y FLUVIAL PARA LA E.S. SANTA ANA Y PUESTOS DE VENTA GUNDONOVIA Y BOCA DEL CHAPARE DEPENDIENTES DEL DTCC GESTION 2016</w:t>
                      </w:r>
                    </w:p>
                    <w:p w:rsidR="00ED1A26" w:rsidRDefault="00ED1A26" w:rsidP="00EE5138">
                      <w:pPr>
                        <w:autoSpaceDE w:val="0"/>
                        <w:autoSpaceDN w:val="0"/>
                        <w:adjustRightInd w:val="0"/>
                        <w:ind w:left="142"/>
                        <w:jc w:val="center"/>
                        <w:rPr>
                          <w:rFonts w:ascii="Century Gothic" w:hAnsi="Century Gothic" w:cs="Century Gothic"/>
                          <w:b/>
                          <w:bCs/>
                          <w:color w:val="000000"/>
                          <w:sz w:val="32"/>
                          <w:szCs w:val="32"/>
                        </w:rPr>
                      </w:pPr>
                    </w:p>
                    <w:p w:rsidR="00ED1A26" w:rsidRPr="00536091" w:rsidRDefault="00ED1A2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CDO-DCCEN-137-15</w:t>
                      </w:r>
                    </w:p>
                    <w:p w:rsidR="00ED1A26" w:rsidRDefault="00ED1A2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D1A26" w:rsidRPr="00574BFC" w:rsidRDefault="00ED1A2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ED1A26" w:rsidRDefault="00ED1A26" w:rsidP="00BC21BB">
                      <w:pPr>
                        <w:ind w:right="930"/>
                        <w:jc w:val="center"/>
                        <w:rPr>
                          <w:rFonts w:ascii="Century Gothic" w:hAnsi="Century Gothic"/>
                          <w:lang w:val="es-ES_tradnl"/>
                        </w:rPr>
                      </w:pPr>
                      <w:r>
                        <w:rPr>
                          <w:rFonts w:ascii="Century Gothic" w:hAnsi="Century Gothic"/>
                          <w:lang w:val="es-ES_tradnl"/>
                        </w:rPr>
                        <w:t xml:space="preserve">          </w:t>
                      </w:r>
                    </w:p>
                    <w:p w:rsidR="00ED1A26" w:rsidRDefault="00ED1A26" w:rsidP="00BC21BB">
                      <w:pPr>
                        <w:ind w:right="930"/>
                        <w:jc w:val="center"/>
                        <w:rPr>
                          <w:rFonts w:ascii="Century Gothic" w:hAnsi="Century Gothic"/>
                          <w:lang w:val="es-ES_tradnl"/>
                        </w:rPr>
                      </w:pPr>
                    </w:p>
                    <w:p w:rsidR="00ED1A26" w:rsidRDefault="00ED1A26" w:rsidP="00BC21BB">
                      <w:pPr>
                        <w:ind w:right="930"/>
                        <w:jc w:val="center"/>
                        <w:rPr>
                          <w:rFonts w:ascii="Century Gothic" w:hAnsi="Century Gothic"/>
                          <w:lang w:val="es-ES_tradnl"/>
                        </w:rPr>
                      </w:pPr>
                    </w:p>
                    <w:p w:rsidR="00ED1A26" w:rsidRDefault="00ED1A26" w:rsidP="00BC21BB">
                      <w:pPr>
                        <w:ind w:right="930"/>
                        <w:jc w:val="center"/>
                        <w:rPr>
                          <w:rFonts w:ascii="Century Gothic" w:hAnsi="Century Gothic"/>
                          <w:lang w:val="es-ES_tradnl"/>
                        </w:rPr>
                      </w:pPr>
                    </w:p>
                    <w:p w:rsidR="00ED1A26" w:rsidRDefault="00ED1A26" w:rsidP="00BC21BB">
                      <w:pPr>
                        <w:ind w:right="930"/>
                        <w:jc w:val="center"/>
                        <w:rPr>
                          <w:rFonts w:ascii="Century Gothic" w:hAnsi="Century Gothic"/>
                          <w:lang w:val="es-ES_tradnl"/>
                        </w:rPr>
                      </w:pPr>
                    </w:p>
                    <w:p w:rsidR="00ED1A26" w:rsidRPr="009C5A35" w:rsidRDefault="00ED1A2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9B2C29" w:rsidRPr="00232824" w:rsidTr="00141060">
        <w:trPr>
          <w:trHeight w:val="300"/>
        </w:trPr>
        <w:tc>
          <w:tcPr>
            <w:tcW w:w="418" w:type="dxa"/>
            <w:vAlign w:val="center"/>
          </w:tcPr>
          <w:p w:rsidR="009B2C29" w:rsidRPr="00232824" w:rsidRDefault="009B2C29"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B2C29" w:rsidRPr="00232824" w:rsidRDefault="009B2C29"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9B2C29" w:rsidRPr="009B2C29" w:rsidRDefault="009B2C29" w:rsidP="009B2C29">
            <w:pPr>
              <w:jc w:val="center"/>
              <w:rPr>
                <w:rFonts w:asciiTheme="minorHAnsi" w:hAnsiTheme="minorHAnsi" w:cstheme="minorHAnsi"/>
                <w:color w:val="000000"/>
                <w:szCs w:val="18"/>
              </w:rPr>
            </w:pPr>
            <w:r w:rsidRPr="009B2C29">
              <w:rPr>
                <w:rFonts w:asciiTheme="minorHAnsi" w:hAnsiTheme="minorHAnsi" w:cstheme="minorHAnsi"/>
                <w:color w:val="000000"/>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9B2C29" w:rsidRDefault="00EE5138" w:rsidP="009B2C29">
            <w:pPr>
              <w:jc w:val="center"/>
              <w:rPr>
                <w:rFonts w:asciiTheme="minorHAnsi" w:hAnsiTheme="minorHAnsi" w:cstheme="minorHAnsi"/>
                <w:szCs w:val="18"/>
              </w:rPr>
            </w:pPr>
          </w:p>
        </w:tc>
        <w:tc>
          <w:tcPr>
            <w:tcW w:w="3344" w:type="dxa"/>
          </w:tcPr>
          <w:p w:rsidR="00EE5138" w:rsidRPr="009B2C29" w:rsidRDefault="00EE5138" w:rsidP="009B2C29">
            <w:pPr>
              <w:jc w:val="center"/>
              <w:rPr>
                <w:rFonts w:asciiTheme="minorHAnsi" w:hAnsiTheme="minorHAnsi" w:cstheme="minorHAnsi"/>
                <w:szCs w:val="18"/>
              </w:rPr>
            </w:pPr>
          </w:p>
        </w:tc>
      </w:tr>
      <w:tr w:rsidR="009B2C29" w:rsidRPr="00232824" w:rsidTr="003B24F0">
        <w:trPr>
          <w:trHeight w:val="340"/>
        </w:trPr>
        <w:tc>
          <w:tcPr>
            <w:tcW w:w="418" w:type="dxa"/>
            <w:shd w:val="clear" w:color="auto" w:fill="auto"/>
            <w:vAlign w:val="center"/>
          </w:tcPr>
          <w:p w:rsidR="009B2C29" w:rsidRPr="00232824" w:rsidRDefault="009B2C29"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B2C29" w:rsidRPr="00232824" w:rsidRDefault="009B2C29"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5577" w:type="dxa"/>
            <w:gridSpan w:val="4"/>
            <w:vAlign w:val="center"/>
          </w:tcPr>
          <w:p w:rsidR="009B2C29" w:rsidRPr="009B2C29" w:rsidRDefault="009B2C29" w:rsidP="009B2C29">
            <w:pPr>
              <w:jc w:val="center"/>
              <w:rPr>
                <w:rFonts w:asciiTheme="minorHAnsi" w:hAnsiTheme="minorHAnsi" w:cstheme="minorHAnsi"/>
                <w:color w:val="000000"/>
                <w:szCs w:val="18"/>
              </w:rPr>
            </w:pPr>
            <w:r w:rsidRPr="009B2C29">
              <w:rPr>
                <w:rFonts w:asciiTheme="minorHAnsi" w:hAnsiTheme="minorHAnsi" w:cstheme="minorHAnsi"/>
                <w:color w:val="000000"/>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9B2C29" w:rsidRDefault="00EE5138" w:rsidP="009B2C29">
            <w:pPr>
              <w:jc w:val="center"/>
              <w:rPr>
                <w:rFonts w:asciiTheme="minorHAnsi" w:hAnsiTheme="minorHAnsi" w:cstheme="minorHAnsi"/>
                <w:szCs w:val="18"/>
              </w:rPr>
            </w:pPr>
          </w:p>
        </w:tc>
        <w:tc>
          <w:tcPr>
            <w:tcW w:w="3344" w:type="dxa"/>
          </w:tcPr>
          <w:p w:rsidR="00EE5138" w:rsidRPr="009B2C29" w:rsidRDefault="00EE5138" w:rsidP="009B2C29">
            <w:pPr>
              <w:jc w:val="center"/>
              <w:rPr>
                <w:rFonts w:asciiTheme="minorHAnsi" w:hAnsiTheme="minorHAnsi" w:cstheme="minorHAnsi"/>
                <w:szCs w:val="18"/>
              </w:rPr>
            </w:pPr>
          </w:p>
        </w:tc>
      </w:tr>
      <w:tr w:rsidR="009B2C29" w:rsidRPr="00232824" w:rsidTr="003B24F0">
        <w:trPr>
          <w:trHeight w:val="292"/>
        </w:trPr>
        <w:tc>
          <w:tcPr>
            <w:tcW w:w="418" w:type="dxa"/>
            <w:vAlign w:val="center"/>
          </w:tcPr>
          <w:p w:rsidR="009B2C29" w:rsidRPr="00232824" w:rsidRDefault="009B2C29"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B2C29" w:rsidRPr="00232824" w:rsidRDefault="009B2C29"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5577" w:type="dxa"/>
            <w:gridSpan w:val="4"/>
            <w:vAlign w:val="center"/>
          </w:tcPr>
          <w:p w:rsidR="009B2C29" w:rsidRPr="009B2C29" w:rsidRDefault="009B2C29" w:rsidP="009B2C29">
            <w:pPr>
              <w:jc w:val="center"/>
              <w:rPr>
                <w:rFonts w:asciiTheme="minorHAnsi" w:hAnsiTheme="minorHAnsi" w:cstheme="minorHAnsi"/>
                <w:szCs w:val="18"/>
              </w:rPr>
            </w:pPr>
            <w:r w:rsidRPr="009B2C29">
              <w:rPr>
                <w:rFonts w:asciiTheme="minorHAnsi" w:hAnsiTheme="minorHAnsi" w:cstheme="minorHAnsi"/>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bookmarkStart w:id="0" w:name="_GoBack"/>
            <w:bookmarkEnd w:id="0"/>
          </w:p>
        </w:tc>
        <w:tc>
          <w:tcPr>
            <w:tcW w:w="1144" w:type="dxa"/>
            <w:gridSpan w:val="2"/>
            <w:vAlign w:val="center"/>
          </w:tcPr>
          <w:p w:rsidR="00EE5138" w:rsidRPr="00232824" w:rsidRDefault="00EE5138" w:rsidP="009B2C2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41E24" w:rsidP="006E0351">
            <w:pPr>
              <w:jc w:val="center"/>
              <w:rPr>
                <w:rFonts w:asciiTheme="minorHAnsi" w:hAnsiTheme="minorHAnsi" w:cstheme="minorHAnsi"/>
                <w:sz w:val="18"/>
                <w:szCs w:val="18"/>
              </w:rPr>
            </w:pPr>
            <w:r>
              <w:rPr>
                <w:rFonts w:asciiTheme="minorHAnsi" w:hAnsiTheme="minorHAnsi" w:cstheme="minorHAnsi"/>
                <w:sz w:val="18"/>
                <w:szCs w:val="18"/>
              </w:rPr>
              <w:t>08</w:t>
            </w:r>
            <w:r w:rsidR="009B2C29">
              <w:rPr>
                <w:rFonts w:asciiTheme="minorHAnsi" w:hAnsiTheme="minorHAnsi" w:cstheme="minorHAnsi"/>
                <w:sz w:val="18"/>
                <w:szCs w:val="18"/>
              </w:rPr>
              <w:t>/0</w:t>
            </w:r>
            <w:r w:rsidR="006E0351">
              <w:rPr>
                <w:rFonts w:asciiTheme="minorHAnsi" w:hAnsiTheme="minorHAnsi" w:cstheme="minorHAnsi"/>
                <w:sz w:val="18"/>
                <w:szCs w:val="18"/>
              </w:rPr>
              <w:t>3</w:t>
            </w:r>
            <w:r w:rsidR="009B2C29">
              <w:rPr>
                <w:rFonts w:asciiTheme="minorHAnsi" w:hAnsiTheme="minorHAnsi" w:cstheme="minorHAnsi"/>
                <w:sz w:val="18"/>
                <w:szCs w:val="18"/>
              </w:rPr>
              <w:t>/2016</w:t>
            </w:r>
          </w:p>
        </w:tc>
        <w:tc>
          <w:tcPr>
            <w:tcW w:w="1089" w:type="dxa"/>
            <w:vAlign w:val="center"/>
          </w:tcPr>
          <w:p w:rsidR="00EE5138" w:rsidRPr="00232824" w:rsidRDefault="00EE5138" w:rsidP="009B2C2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9B2C29" w:rsidP="009B2C29">
            <w:pPr>
              <w:jc w:val="center"/>
              <w:rPr>
                <w:rFonts w:asciiTheme="minorHAnsi" w:hAnsiTheme="minorHAnsi" w:cstheme="minorHAnsi"/>
                <w:sz w:val="18"/>
                <w:szCs w:val="18"/>
              </w:rPr>
            </w:pPr>
            <w:r>
              <w:rPr>
                <w:rFonts w:asciiTheme="minorHAnsi" w:hAnsiTheme="minorHAnsi" w:cstheme="minorHAnsi"/>
                <w:sz w:val="18"/>
                <w:szCs w:val="18"/>
              </w:rPr>
              <w:t>09:00</w:t>
            </w:r>
          </w:p>
        </w:tc>
        <w:tc>
          <w:tcPr>
            <w:tcW w:w="3344" w:type="dxa"/>
          </w:tcPr>
          <w:p w:rsidR="00EE5138" w:rsidRPr="009B2C29" w:rsidRDefault="009B2C29" w:rsidP="00BB4E04">
            <w:pPr>
              <w:jc w:val="both"/>
              <w:rPr>
                <w:rFonts w:ascii="Calibri" w:hAnsi="Calibri" w:cs="Calibri"/>
                <w:sz w:val="18"/>
                <w:szCs w:val="18"/>
              </w:rPr>
            </w:pPr>
            <w:r w:rsidRPr="00AE010C">
              <w:rPr>
                <w:rFonts w:ascii="Calibri" w:hAnsi="Calibri" w:cs="Calibri"/>
                <w:sz w:val="18"/>
                <w:szCs w:val="18"/>
              </w:rPr>
              <w:t>A</w:t>
            </w:r>
            <w:r>
              <w:rPr>
                <w:rFonts w:ascii="Calibri" w:hAnsi="Calibri" w:cs="Calibri"/>
                <w:sz w:val="18"/>
                <w:szCs w:val="18"/>
              </w:rPr>
              <w:t>v</w:t>
            </w:r>
            <w:r w:rsidRPr="00AE010C">
              <w:rPr>
                <w:rFonts w:ascii="Calibri" w:hAnsi="Calibri" w:cs="Calibri"/>
                <w:sz w:val="18"/>
                <w:szCs w:val="18"/>
              </w:rPr>
              <w:t>. Siglo XX Final Portería 2 Zona Valle Hermoso</w:t>
            </w:r>
            <w:r>
              <w:rPr>
                <w:rFonts w:ascii="Calibri" w:hAnsi="Calibri" w:cs="Calibri"/>
                <w:sz w:val="18"/>
                <w:szCs w:val="18"/>
              </w:rPr>
              <w:t>,</w:t>
            </w:r>
            <w:r w:rsidRPr="00AE010C">
              <w:rPr>
                <w:rFonts w:ascii="Calibri" w:hAnsi="Calibri" w:cs="Calibri"/>
                <w:sz w:val="18"/>
                <w:szCs w:val="18"/>
              </w:rPr>
              <w:t xml:space="preserve"> Distrito Comercial Centro YPFB </w:t>
            </w:r>
            <w:r>
              <w:rPr>
                <w:rFonts w:ascii="Calibri" w:hAnsi="Calibri" w:cs="Calibri"/>
                <w:sz w:val="18"/>
                <w:szCs w:val="18"/>
              </w:rPr>
              <w:t>Oficina</w:t>
            </w:r>
            <w:r w:rsidRPr="00AE010C">
              <w:rPr>
                <w:rFonts w:ascii="Calibri" w:hAnsi="Calibri" w:cs="Calibri"/>
                <w:sz w:val="18"/>
                <w:szCs w:val="18"/>
              </w:rPr>
              <w:t xml:space="preserve"> </w:t>
            </w:r>
            <w:r>
              <w:rPr>
                <w:rFonts w:ascii="Calibri" w:hAnsi="Calibri" w:cs="Calibri"/>
                <w:sz w:val="18"/>
                <w:szCs w:val="18"/>
              </w:rPr>
              <w:t>de C</w:t>
            </w:r>
            <w:r w:rsidRPr="00AE010C">
              <w:rPr>
                <w:rFonts w:ascii="Calibri" w:hAnsi="Calibri" w:cs="Calibri"/>
                <w:sz w:val="18"/>
                <w:szCs w:val="18"/>
              </w:rPr>
              <w:t>ontrataciones</w:t>
            </w:r>
            <w:r>
              <w:rPr>
                <w:rFonts w:ascii="Calibri" w:hAnsi="Calibri" w:cs="Calibri"/>
                <w:sz w:val="18"/>
                <w:szCs w:val="18"/>
              </w:rPr>
              <w:t xml:space="preserve">, </w:t>
            </w:r>
            <w:r w:rsidRPr="00AE010C">
              <w:rPr>
                <w:rFonts w:ascii="Calibri" w:hAnsi="Calibri" w:cs="Calibri"/>
                <w:sz w:val="18"/>
                <w:szCs w:val="18"/>
              </w:rPr>
              <w:t>Cochabamba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B2C29">
            <w:pPr>
              <w:jc w:val="center"/>
              <w:rPr>
                <w:rFonts w:asciiTheme="minorHAnsi" w:hAnsiTheme="minorHAnsi" w:cstheme="minorHAnsi"/>
                <w:sz w:val="18"/>
                <w:szCs w:val="18"/>
              </w:rPr>
            </w:pPr>
          </w:p>
        </w:tc>
        <w:tc>
          <w:tcPr>
            <w:tcW w:w="3344" w:type="dxa"/>
          </w:tcPr>
          <w:p w:rsidR="00EE5138" w:rsidRPr="00232824" w:rsidRDefault="00EE5138" w:rsidP="00BB4E04">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B2C29">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41E24" w:rsidP="006E0351">
            <w:pPr>
              <w:jc w:val="center"/>
              <w:rPr>
                <w:rFonts w:asciiTheme="minorHAnsi" w:hAnsiTheme="minorHAnsi" w:cstheme="minorHAnsi"/>
                <w:sz w:val="18"/>
                <w:szCs w:val="18"/>
              </w:rPr>
            </w:pPr>
            <w:r>
              <w:rPr>
                <w:rFonts w:asciiTheme="minorHAnsi" w:hAnsiTheme="minorHAnsi" w:cstheme="minorHAnsi"/>
                <w:sz w:val="18"/>
                <w:szCs w:val="18"/>
              </w:rPr>
              <w:t>08</w:t>
            </w:r>
            <w:r w:rsidR="009B2C29">
              <w:rPr>
                <w:rFonts w:asciiTheme="minorHAnsi" w:hAnsiTheme="minorHAnsi" w:cstheme="minorHAnsi"/>
                <w:sz w:val="18"/>
                <w:szCs w:val="18"/>
              </w:rPr>
              <w:t>/0</w:t>
            </w:r>
            <w:r w:rsidR="006E0351">
              <w:rPr>
                <w:rFonts w:asciiTheme="minorHAnsi" w:hAnsiTheme="minorHAnsi" w:cstheme="minorHAnsi"/>
                <w:sz w:val="18"/>
                <w:szCs w:val="18"/>
              </w:rPr>
              <w:t>3</w:t>
            </w:r>
            <w:r w:rsidR="009B2C29">
              <w:rPr>
                <w:rFonts w:asciiTheme="minorHAnsi" w:hAnsiTheme="minorHAnsi" w:cstheme="minorHAnsi"/>
                <w:sz w:val="18"/>
                <w:szCs w:val="18"/>
              </w:rPr>
              <w:t>/2016</w:t>
            </w:r>
          </w:p>
        </w:tc>
        <w:tc>
          <w:tcPr>
            <w:tcW w:w="1139" w:type="dxa"/>
            <w:gridSpan w:val="2"/>
            <w:vAlign w:val="center"/>
          </w:tcPr>
          <w:p w:rsidR="00EE5138" w:rsidRPr="00232824" w:rsidRDefault="00EE5138" w:rsidP="009B2C2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B2C29" w:rsidP="009B2C29">
            <w:pPr>
              <w:jc w:val="center"/>
              <w:rPr>
                <w:rFonts w:asciiTheme="minorHAnsi" w:hAnsiTheme="minorHAnsi" w:cstheme="minorHAnsi"/>
                <w:sz w:val="18"/>
                <w:szCs w:val="18"/>
              </w:rPr>
            </w:pPr>
            <w:r>
              <w:rPr>
                <w:rFonts w:asciiTheme="minorHAnsi" w:hAnsiTheme="minorHAnsi" w:cstheme="minorHAnsi"/>
                <w:sz w:val="18"/>
                <w:szCs w:val="18"/>
              </w:rPr>
              <w:t>09:30</w:t>
            </w:r>
          </w:p>
        </w:tc>
        <w:tc>
          <w:tcPr>
            <w:tcW w:w="3344" w:type="dxa"/>
            <w:vAlign w:val="center"/>
          </w:tcPr>
          <w:p w:rsidR="00EE5138" w:rsidRPr="00232824" w:rsidRDefault="009B2C29" w:rsidP="00BB4E04">
            <w:pPr>
              <w:jc w:val="both"/>
              <w:rPr>
                <w:rFonts w:asciiTheme="minorHAnsi" w:hAnsiTheme="minorHAnsi" w:cstheme="minorHAnsi"/>
                <w:color w:val="000000"/>
                <w:sz w:val="18"/>
                <w:szCs w:val="18"/>
                <w:lang w:val="es-BO"/>
              </w:rPr>
            </w:pPr>
            <w:r w:rsidRPr="00AE010C">
              <w:rPr>
                <w:rFonts w:ascii="Calibri" w:hAnsi="Calibri" w:cs="Calibri"/>
                <w:sz w:val="18"/>
                <w:szCs w:val="18"/>
              </w:rPr>
              <w:t>A</w:t>
            </w:r>
            <w:r>
              <w:rPr>
                <w:rFonts w:ascii="Calibri" w:hAnsi="Calibri" w:cs="Calibri"/>
                <w:sz w:val="18"/>
                <w:szCs w:val="18"/>
              </w:rPr>
              <w:t>v</w:t>
            </w:r>
            <w:r w:rsidRPr="00AE010C">
              <w:rPr>
                <w:rFonts w:ascii="Calibri" w:hAnsi="Calibri" w:cs="Calibri"/>
                <w:sz w:val="18"/>
                <w:szCs w:val="18"/>
              </w:rPr>
              <w:t>. Siglo XX Final Portería 2 Zona Valle Hermoso</w:t>
            </w:r>
            <w:r>
              <w:rPr>
                <w:rFonts w:ascii="Calibri" w:hAnsi="Calibri" w:cs="Calibri"/>
                <w:sz w:val="18"/>
                <w:szCs w:val="18"/>
              </w:rPr>
              <w:t>,</w:t>
            </w:r>
            <w:r w:rsidRPr="00AE010C">
              <w:rPr>
                <w:rFonts w:ascii="Calibri" w:hAnsi="Calibri" w:cs="Calibri"/>
                <w:sz w:val="18"/>
                <w:szCs w:val="18"/>
              </w:rPr>
              <w:t xml:space="preserve"> Distrito Comercial Centro YPFB </w:t>
            </w:r>
            <w:r>
              <w:rPr>
                <w:rFonts w:ascii="Calibri" w:hAnsi="Calibri" w:cs="Calibri"/>
                <w:sz w:val="18"/>
                <w:szCs w:val="18"/>
              </w:rPr>
              <w:t>Oficina</w:t>
            </w:r>
            <w:r w:rsidRPr="00AE010C">
              <w:rPr>
                <w:rFonts w:ascii="Calibri" w:hAnsi="Calibri" w:cs="Calibri"/>
                <w:sz w:val="18"/>
                <w:szCs w:val="18"/>
              </w:rPr>
              <w:t xml:space="preserve"> </w:t>
            </w:r>
            <w:r>
              <w:rPr>
                <w:rFonts w:ascii="Calibri" w:hAnsi="Calibri" w:cs="Calibri"/>
                <w:sz w:val="18"/>
                <w:szCs w:val="18"/>
              </w:rPr>
              <w:t>de C</w:t>
            </w:r>
            <w:r w:rsidRPr="00AE010C">
              <w:rPr>
                <w:rFonts w:ascii="Calibri" w:hAnsi="Calibri" w:cs="Calibri"/>
                <w:sz w:val="18"/>
                <w:szCs w:val="18"/>
              </w:rPr>
              <w:t>ontrataciones</w:t>
            </w:r>
            <w:r>
              <w:rPr>
                <w:rFonts w:ascii="Calibri" w:hAnsi="Calibri" w:cs="Calibri"/>
                <w:sz w:val="18"/>
                <w:szCs w:val="18"/>
              </w:rPr>
              <w:t xml:space="preserve">, </w:t>
            </w:r>
            <w:r w:rsidRPr="00AE010C">
              <w:rPr>
                <w:rFonts w:ascii="Calibri" w:hAnsi="Calibri" w:cs="Calibr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14106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4106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14106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4106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141060">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4106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tbl>
      <w:tblPr>
        <w:tblW w:w="8885" w:type="dxa"/>
        <w:jc w:val="center"/>
        <w:tblCellMar>
          <w:left w:w="70" w:type="dxa"/>
          <w:right w:w="70" w:type="dxa"/>
        </w:tblCellMar>
        <w:tblLook w:val="04A0" w:firstRow="1" w:lastRow="0" w:firstColumn="1" w:lastColumn="0" w:noHBand="0" w:noVBand="1"/>
      </w:tblPr>
      <w:tblGrid>
        <w:gridCol w:w="809"/>
        <w:gridCol w:w="4601"/>
        <w:gridCol w:w="1985"/>
        <w:gridCol w:w="1490"/>
      </w:tblGrid>
      <w:tr w:rsidR="00821352" w:rsidRPr="00C75BEC" w:rsidTr="006A7572">
        <w:trPr>
          <w:trHeight w:val="529"/>
          <w:jc w:val="center"/>
        </w:trPr>
        <w:tc>
          <w:tcPr>
            <w:tcW w:w="8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21352" w:rsidRDefault="00821352"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p w:rsidR="00821352" w:rsidRPr="00C75BEC" w:rsidRDefault="00821352"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TRAMO</w:t>
            </w:r>
          </w:p>
        </w:tc>
        <w:tc>
          <w:tcPr>
            <w:tcW w:w="46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21352" w:rsidRPr="00C75BEC" w:rsidRDefault="00821352"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21352" w:rsidRPr="00C75BEC" w:rsidRDefault="003B24F0" w:rsidP="003B24F0">
            <w:pPr>
              <w:jc w:val="center"/>
              <w:rPr>
                <w:rFonts w:asciiTheme="minorHAnsi" w:hAnsiTheme="minorHAnsi" w:cstheme="minorHAnsi"/>
                <w:b/>
                <w:bCs/>
                <w:color w:val="000000"/>
                <w:sz w:val="18"/>
                <w:szCs w:val="18"/>
                <w:lang w:val="es-BO" w:eastAsia="es-BO"/>
              </w:rPr>
            </w:pPr>
            <w:r w:rsidRPr="006A7572">
              <w:rPr>
                <w:rFonts w:asciiTheme="minorHAnsi" w:hAnsiTheme="minorHAnsi" w:cstheme="minorHAnsi"/>
                <w:b/>
                <w:bCs/>
                <w:color w:val="000000"/>
                <w:sz w:val="16"/>
                <w:szCs w:val="18"/>
                <w:lang w:val="es-BO" w:eastAsia="es-BO"/>
              </w:rPr>
              <w:t>CANTIDAD</w:t>
            </w:r>
            <w:r w:rsidR="00821352" w:rsidRPr="006A7572">
              <w:rPr>
                <w:rFonts w:asciiTheme="minorHAnsi" w:hAnsiTheme="minorHAnsi" w:cstheme="minorHAnsi"/>
                <w:b/>
                <w:bCs/>
                <w:color w:val="000000"/>
                <w:sz w:val="16"/>
                <w:szCs w:val="18"/>
                <w:lang w:val="es-BO" w:eastAsia="es-BO"/>
              </w:rPr>
              <w:t xml:space="preserve"> APROXI</w:t>
            </w:r>
            <w:r w:rsidRPr="006A7572">
              <w:rPr>
                <w:rFonts w:asciiTheme="minorHAnsi" w:hAnsiTheme="minorHAnsi" w:cstheme="minorHAnsi"/>
                <w:b/>
                <w:bCs/>
                <w:color w:val="000000"/>
                <w:sz w:val="16"/>
                <w:szCs w:val="18"/>
                <w:lang w:val="es-BO" w:eastAsia="es-BO"/>
              </w:rPr>
              <w:t xml:space="preserve">MADA </w:t>
            </w:r>
            <w:r w:rsidR="00821352" w:rsidRPr="006A7572">
              <w:rPr>
                <w:rFonts w:asciiTheme="minorHAnsi" w:hAnsiTheme="minorHAnsi" w:cstheme="minorHAnsi"/>
                <w:b/>
                <w:bCs/>
                <w:color w:val="000000"/>
                <w:sz w:val="16"/>
                <w:szCs w:val="18"/>
                <w:lang w:val="es-BO" w:eastAsia="es-BO"/>
              </w:rPr>
              <w:t>DE LITROS A TRANSPORTAR GESTION 2016</w:t>
            </w:r>
          </w:p>
        </w:tc>
        <w:tc>
          <w:tcPr>
            <w:tcW w:w="149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21352" w:rsidRDefault="00821352" w:rsidP="0082135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p w:rsidR="00E105C5" w:rsidRPr="00C75BEC" w:rsidRDefault="00E105C5" w:rsidP="0082135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POR LITRO</w:t>
            </w:r>
          </w:p>
        </w:tc>
      </w:tr>
      <w:tr w:rsidR="00E105C5" w:rsidRPr="00C75BEC" w:rsidTr="006A7572">
        <w:trPr>
          <w:trHeight w:val="680"/>
          <w:jc w:val="center"/>
        </w:trPr>
        <w:tc>
          <w:tcPr>
            <w:tcW w:w="809" w:type="dxa"/>
            <w:tcBorders>
              <w:top w:val="nil"/>
              <w:left w:val="single" w:sz="8" w:space="0" w:color="auto"/>
              <w:bottom w:val="single" w:sz="8" w:space="0" w:color="auto"/>
              <w:right w:val="single" w:sz="8" w:space="0" w:color="auto"/>
            </w:tcBorders>
            <w:shd w:val="clear" w:color="auto" w:fill="auto"/>
            <w:noWrap/>
            <w:vAlign w:val="center"/>
          </w:tcPr>
          <w:p w:rsidR="00E105C5" w:rsidRPr="00C75BEC" w:rsidRDefault="00E105C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601" w:type="dxa"/>
            <w:tcBorders>
              <w:top w:val="nil"/>
              <w:left w:val="nil"/>
              <w:bottom w:val="single" w:sz="8" w:space="0" w:color="auto"/>
              <w:right w:val="single" w:sz="8" w:space="0" w:color="auto"/>
            </w:tcBorders>
            <w:shd w:val="clear" w:color="000000" w:fill="FFFFFF"/>
            <w:vAlign w:val="center"/>
          </w:tcPr>
          <w:p w:rsidR="00E105C5" w:rsidRPr="00141060" w:rsidRDefault="00E105C5" w:rsidP="00141060">
            <w:pPr>
              <w:jc w:val="both"/>
              <w:rPr>
                <w:rFonts w:ascii="Calibri" w:hAnsi="Calibri"/>
                <w:color w:val="000000"/>
                <w:sz w:val="16"/>
                <w:szCs w:val="22"/>
                <w:lang w:val="es-BO" w:eastAsia="es-BO"/>
              </w:rPr>
            </w:pPr>
            <w:r w:rsidRPr="00141060">
              <w:rPr>
                <w:rFonts w:ascii="Calibri" w:hAnsi="Calibri"/>
                <w:color w:val="000000"/>
                <w:sz w:val="16"/>
                <w:szCs w:val="22"/>
                <w:lang w:val="es-BO" w:eastAsia="es-BO"/>
              </w:rPr>
              <w:t>SERVICIO DE TRANSPORTE DE COMBUSTIBLE TERRESTRE Y FLUVIAL  DESDE ZONA COMERCIAL TRINIDAD HASTA PUESTO DE VENTA BOCA DE CHAPARE</w:t>
            </w:r>
          </w:p>
        </w:tc>
        <w:tc>
          <w:tcPr>
            <w:tcW w:w="1985" w:type="dxa"/>
            <w:tcBorders>
              <w:top w:val="nil"/>
              <w:left w:val="nil"/>
              <w:bottom w:val="single" w:sz="8" w:space="0" w:color="auto"/>
              <w:right w:val="single" w:sz="8" w:space="0" w:color="auto"/>
            </w:tcBorders>
            <w:shd w:val="clear" w:color="auto" w:fill="auto"/>
            <w:noWrap/>
            <w:vAlign w:val="center"/>
          </w:tcPr>
          <w:p w:rsidR="00E105C5" w:rsidRPr="003B24F0" w:rsidRDefault="00E105C5" w:rsidP="003B24F0">
            <w:pPr>
              <w:jc w:val="center"/>
              <w:rPr>
                <w:rFonts w:ascii="Calibri" w:hAnsi="Calibri"/>
                <w:color w:val="000000"/>
                <w:sz w:val="18"/>
                <w:szCs w:val="22"/>
                <w:lang w:val="es-BO" w:eastAsia="es-BO"/>
              </w:rPr>
            </w:pPr>
            <w:r w:rsidRPr="003B24F0">
              <w:rPr>
                <w:rFonts w:ascii="Calibri" w:hAnsi="Calibri"/>
                <w:color w:val="000000"/>
                <w:sz w:val="18"/>
                <w:szCs w:val="22"/>
                <w:lang w:val="es-BO" w:eastAsia="es-BO"/>
              </w:rPr>
              <w:t>168.000</w:t>
            </w:r>
          </w:p>
        </w:tc>
        <w:tc>
          <w:tcPr>
            <w:tcW w:w="1490" w:type="dxa"/>
            <w:tcBorders>
              <w:top w:val="nil"/>
              <w:left w:val="nil"/>
              <w:bottom w:val="single" w:sz="8" w:space="0" w:color="auto"/>
              <w:right w:val="single" w:sz="8" w:space="0" w:color="auto"/>
            </w:tcBorders>
            <w:shd w:val="clear" w:color="auto" w:fill="auto"/>
            <w:noWrap/>
            <w:vAlign w:val="center"/>
          </w:tcPr>
          <w:p w:rsidR="00E105C5" w:rsidRPr="003B24F0" w:rsidRDefault="00E105C5" w:rsidP="00ED1A26">
            <w:pPr>
              <w:jc w:val="right"/>
              <w:rPr>
                <w:rFonts w:ascii="Calibri" w:hAnsi="Calibri"/>
                <w:color w:val="000000"/>
                <w:sz w:val="18"/>
                <w:szCs w:val="22"/>
                <w:lang w:val="es-BO" w:eastAsia="es-BO"/>
              </w:rPr>
            </w:pPr>
            <w:r w:rsidRPr="003B24F0">
              <w:rPr>
                <w:rFonts w:ascii="Calibri" w:hAnsi="Calibri"/>
                <w:color w:val="000000"/>
                <w:sz w:val="18"/>
                <w:szCs w:val="22"/>
                <w:lang w:val="es-BO" w:eastAsia="es-BO"/>
              </w:rPr>
              <w:t>1,97</w:t>
            </w:r>
          </w:p>
        </w:tc>
      </w:tr>
      <w:tr w:rsidR="00E105C5" w:rsidRPr="00C75BEC" w:rsidTr="006A7572">
        <w:trPr>
          <w:trHeight w:val="680"/>
          <w:jc w:val="center"/>
        </w:trPr>
        <w:tc>
          <w:tcPr>
            <w:tcW w:w="809" w:type="dxa"/>
            <w:tcBorders>
              <w:top w:val="nil"/>
              <w:left w:val="single" w:sz="8" w:space="0" w:color="auto"/>
              <w:bottom w:val="single" w:sz="8" w:space="0" w:color="auto"/>
              <w:right w:val="single" w:sz="8" w:space="0" w:color="auto"/>
            </w:tcBorders>
            <w:shd w:val="clear" w:color="auto" w:fill="auto"/>
            <w:noWrap/>
            <w:vAlign w:val="center"/>
          </w:tcPr>
          <w:p w:rsidR="00E105C5" w:rsidRPr="00C75BEC" w:rsidRDefault="00E105C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4601" w:type="dxa"/>
            <w:tcBorders>
              <w:top w:val="nil"/>
              <w:left w:val="nil"/>
              <w:bottom w:val="single" w:sz="8" w:space="0" w:color="auto"/>
              <w:right w:val="single" w:sz="8" w:space="0" w:color="auto"/>
            </w:tcBorders>
            <w:shd w:val="clear" w:color="000000" w:fill="FFFFFF"/>
            <w:vAlign w:val="center"/>
          </w:tcPr>
          <w:p w:rsidR="00E105C5" w:rsidRPr="00141060" w:rsidRDefault="00E105C5" w:rsidP="00141060">
            <w:pPr>
              <w:jc w:val="both"/>
              <w:rPr>
                <w:rFonts w:ascii="Calibri" w:hAnsi="Calibri"/>
                <w:color w:val="000000"/>
                <w:sz w:val="16"/>
                <w:szCs w:val="22"/>
                <w:lang w:val="es-BO" w:eastAsia="es-BO"/>
              </w:rPr>
            </w:pPr>
            <w:r w:rsidRPr="00141060">
              <w:rPr>
                <w:rFonts w:ascii="Calibri" w:hAnsi="Calibri"/>
                <w:color w:val="000000"/>
                <w:sz w:val="16"/>
                <w:szCs w:val="22"/>
                <w:lang w:val="es-BO" w:eastAsia="es-BO"/>
              </w:rPr>
              <w:t>SERVICIO DE TRANSPORTE DE COMBUSTIBLE TERRESTRE Y FLUVIAL  DESDE ZONA COMERCIAL TRINIDAD HASTA PUESTO DE VENTA GUNDONOVIA</w:t>
            </w:r>
          </w:p>
        </w:tc>
        <w:tc>
          <w:tcPr>
            <w:tcW w:w="1985" w:type="dxa"/>
            <w:tcBorders>
              <w:top w:val="nil"/>
              <w:left w:val="nil"/>
              <w:bottom w:val="single" w:sz="8" w:space="0" w:color="auto"/>
              <w:right w:val="single" w:sz="8" w:space="0" w:color="auto"/>
            </w:tcBorders>
            <w:shd w:val="clear" w:color="auto" w:fill="auto"/>
            <w:noWrap/>
            <w:vAlign w:val="center"/>
          </w:tcPr>
          <w:p w:rsidR="00E105C5" w:rsidRPr="003B24F0" w:rsidRDefault="00E105C5" w:rsidP="003B24F0">
            <w:pPr>
              <w:jc w:val="center"/>
              <w:rPr>
                <w:rFonts w:ascii="Calibri" w:hAnsi="Calibri"/>
                <w:color w:val="000000"/>
                <w:sz w:val="18"/>
                <w:szCs w:val="22"/>
                <w:lang w:val="es-BO" w:eastAsia="es-BO"/>
              </w:rPr>
            </w:pPr>
            <w:r w:rsidRPr="003B24F0">
              <w:rPr>
                <w:rFonts w:ascii="Calibri" w:hAnsi="Calibri"/>
                <w:color w:val="000000"/>
                <w:sz w:val="18"/>
                <w:szCs w:val="22"/>
                <w:lang w:val="es-BO" w:eastAsia="es-BO"/>
              </w:rPr>
              <w:t>203.000</w:t>
            </w:r>
          </w:p>
        </w:tc>
        <w:tc>
          <w:tcPr>
            <w:tcW w:w="1490" w:type="dxa"/>
            <w:tcBorders>
              <w:top w:val="nil"/>
              <w:left w:val="nil"/>
              <w:bottom w:val="single" w:sz="8" w:space="0" w:color="auto"/>
              <w:right w:val="single" w:sz="8" w:space="0" w:color="auto"/>
            </w:tcBorders>
            <w:shd w:val="clear" w:color="auto" w:fill="auto"/>
            <w:noWrap/>
            <w:vAlign w:val="center"/>
          </w:tcPr>
          <w:p w:rsidR="00E105C5" w:rsidRPr="003B24F0" w:rsidRDefault="00E105C5" w:rsidP="00ED1A26">
            <w:pPr>
              <w:jc w:val="right"/>
              <w:rPr>
                <w:rFonts w:ascii="Calibri" w:hAnsi="Calibri"/>
                <w:color w:val="000000"/>
                <w:sz w:val="18"/>
                <w:szCs w:val="22"/>
                <w:lang w:val="es-BO" w:eastAsia="es-BO"/>
              </w:rPr>
            </w:pPr>
            <w:r w:rsidRPr="003B24F0">
              <w:rPr>
                <w:rFonts w:ascii="Calibri" w:hAnsi="Calibri"/>
                <w:color w:val="000000"/>
                <w:sz w:val="18"/>
                <w:szCs w:val="22"/>
                <w:lang w:val="es-BO" w:eastAsia="es-BO"/>
              </w:rPr>
              <w:t>1,97</w:t>
            </w:r>
          </w:p>
        </w:tc>
      </w:tr>
      <w:tr w:rsidR="00E105C5" w:rsidRPr="00C75BEC" w:rsidTr="006A7572">
        <w:trPr>
          <w:trHeight w:val="680"/>
          <w:jc w:val="center"/>
        </w:trPr>
        <w:tc>
          <w:tcPr>
            <w:tcW w:w="809" w:type="dxa"/>
            <w:tcBorders>
              <w:top w:val="nil"/>
              <w:left w:val="single" w:sz="8" w:space="0" w:color="auto"/>
              <w:bottom w:val="single" w:sz="8" w:space="0" w:color="auto"/>
              <w:right w:val="single" w:sz="8" w:space="0" w:color="auto"/>
            </w:tcBorders>
            <w:shd w:val="clear" w:color="auto" w:fill="auto"/>
            <w:noWrap/>
            <w:vAlign w:val="center"/>
          </w:tcPr>
          <w:p w:rsidR="00E105C5" w:rsidRPr="00C75BEC" w:rsidRDefault="00E105C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4601" w:type="dxa"/>
            <w:tcBorders>
              <w:top w:val="nil"/>
              <w:left w:val="nil"/>
              <w:bottom w:val="single" w:sz="8" w:space="0" w:color="auto"/>
              <w:right w:val="single" w:sz="8" w:space="0" w:color="auto"/>
            </w:tcBorders>
            <w:shd w:val="clear" w:color="000000" w:fill="FFFFFF"/>
            <w:vAlign w:val="center"/>
          </w:tcPr>
          <w:p w:rsidR="00E105C5" w:rsidRPr="00141060" w:rsidRDefault="00E105C5" w:rsidP="00141060">
            <w:pPr>
              <w:jc w:val="both"/>
              <w:rPr>
                <w:rFonts w:ascii="Calibri" w:hAnsi="Calibri"/>
                <w:color w:val="000000"/>
                <w:sz w:val="16"/>
                <w:szCs w:val="22"/>
                <w:lang w:val="es-BO" w:eastAsia="es-BO"/>
              </w:rPr>
            </w:pPr>
            <w:r w:rsidRPr="00141060">
              <w:rPr>
                <w:rFonts w:ascii="Calibri" w:hAnsi="Calibri"/>
                <w:color w:val="000000"/>
                <w:sz w:val="16"/>
                <w:szCs w:val="22"/>
                <w:lang w:val="es-BO" w:eastAsia="es-BO"/>
              </w:rPr>
              <w:t xml:space="preserve">SERVICIO DE TRANSPORTE DE COMBUSTIBLE TERRESTRE Y FLUVIAL  DESDE ZONA COMERCIAL TRINIDAD HASTA </w:t>
            </w:r>
            <w:proofErr w:type="spellStart"/>
            <w:r w:rsidRPr="00141060">
              <w:rPr>
                <w:rFonts w:ascii="Calibri" w:hAnsi="Calibri"/>
                <w:color w:val="000000"/>
                <w:sz w:val="16"/>
                <w:szCs w:val="22"/>
                <w:lang w:val="es-BO" w:eastAsia="es-BO"/>
              </w:rPr>
              <w:t>EªSª</w:t>
            </w:r>
            <w:proofErr w:type="spellEnd"/>
            <w:r w:rsidRPr="00141060">
              <w:rPr>
                <w:rFonts w:ascii="Calibri" w:hAnsi="Calibri"/>
                <w:color w:val="000000"/>
                <w:sz w:val="16"/>
                <w:szCs w:val="22"/>
                <w:lang w:val="es-BO" w:eastAsia="es-BO"/>
              </w:rPr>
              <w:t xml:space="preserve"> SANTA ANA</w:t>
            </w:r>
          </w:p>
        </w:tc>
        <w:tc>
          <w:tcPr>
            <w:tcW w:w="1985" w:type="dxa"/>
            <w:tcBorders>
              <w:top w:val="nil"/>
              <w:left w:val="nil"/>
              <w:bottom w:val="single" w:sz="8" w:space="0" w:color="auto"/>
              <w:right w:val="single" w:sz="8" w:space="0" w:color="auto"/>
            </w:tcBorders>
            <w:shd w:val="clear" w:color="auto" w:fill="auto"/>
            <w:noWrap/>
            <w:vAlign w:val="center"/>
          </w:tcPr>
          <w:p w:rsidR="00E105C5" w:rsidRPr="003B24F0" w:rsidRDefault="00E105C5" w:rsidP="00ED1A26">
            <w:pPr>
              <w:jc w:val="center"/>
              <w:rPr>
                <w:rFonts w:ascii="Calibri" w:hAnsi="Calibri"/>
                <w:color w:val="000000"/>
                <w:sz w:val="18"/>
                <w:szCs w:val="22"/>
                <w:lang w:val="es-BO" w:eastAsia="es-BO"/>
              </w:rPr>
            </w:pPr>
            <w:r w:rsidRPr="003B24F0">
              <w:rPr>
                <w:rFonts w:ascii="Calibri" w:hAnsi="Calibri"/>
                <w:color w:val="000000"/>
                <w:sz w:val="18"/>
                <w:szCs w:val="22"/>
                <w:lang w:val="es-BO" w:eastAsia="es-BO"/>
              </w:rPr>
              <w:t>2.</w:t>
            </w:r>
            <w:r w:rsidR="00ED1A26">
              <w:rPr>
                <w:rFonts w:ascii="Calibri" w:hAnsi="Calibri"/>
                <w:color w:val="000000"/>
                <w:sz w:val="18"/>
                <w:szCs w:val="22"/>
                <w:lang w:val="es-BO" w:eastAsia="es-BO"/>
              </w:rPr>
              <w:t>1</w:t>
            </w:r>
            <w:r w:rsidRPr="003B24F0">
              <w:rPr>
                <w:rFonts w:ascii="Calibri" w:hAnsi="Calibri"/>
                <w:color w:val="000000"/>
                <w:sz w:val="18"/>
                <w:szCs w:val="22"/>
                <w:lang w:val="es-BO" w:eastAsia="es-BO"/>
              </w:rPr>
              <w:t>00.000</w:t>
            </w:r>
          </w:p>
        </w:tc>
        <w:tc>
          <w:tcPr>
            <w:tcW w:w="1490" w:type="dxa"/>
            <w:tcBorders>
              <w:top w:val="nil"/>
              <w:left w:val="nil"/>
              <w:bottom w:val="single" w:sz="8" w:space="0" w:color="auto"/>
              <w:right w:val="single" w:sz="8" w:space="0" w:color="auto"/>
            </w:tcBorders>
            <w:shd w:val="clear" w:color="auto" w:fill="auto"/>
            <w:noWrap/>
            <w:vAlign w:val="center"/>
          </w:tcPr>
          <w:p w:rsidR="00E105C5" w:rsidRPr="003B24F0" w:rsidRDefault="00E105C5" w:rsidP="00ED1A26">
            <w:pPr>
              <w:jc w:val="right"/>
              <w:rPr>
                <w:rFonts w:ascii="Calibri" w:hAnsi="Calibri"/>
                <w:color w:val="000000"/>
                <w:sz w:val="18"/>
                <w:szCs w:val="22"/>
                <w:lang w:val="es-BO" w:eastAsia="es-BO"/>
              </w:rPr>
            </w:pPr>
            <w:r w:rsidRPr="003B24F0">
              <w:rPr>
                <w:rFonts w:ascii="Calibri" w:hAnsi="Calibri"/>
                <w:color w:val="000000"/>
                <w:sz w:val="18"/>
                <w:szCs w:val="22"/>
                <w:lang w:val="es-BO" w:eastAsia="es-BO"/>
              </w:rPr>
              <w:t>0,5</w:t>
            </w:r>
            <w:r w:rsidR="003B24F0" w:rsidRPr="003B24F0">
              <w:rPr>
                <w:rFonts w:ascii="Calibri" w:hAnsi="Calibri"/>
                <w:color w:val="000000"/>
                <w:sz w:val="18"/>
                <w:szCs w:val="22"/>
                <w:lang w:val="es-BO" w:eastAsia="es-BO"/>
              </w:rPr>
              <w:t>0</w:t>
            </w:r>
          </w:p>
        </w:tc>
      </w:tr>
    </w:tbl>
    <w:p w:rsidR="00EE5138" w:rsidRDefault="00EE5138" w:rsidP="00EE5138">
      <w:pPr>
        <w:jc w:val="center"/>
        <w:rPr>
          <w:rFonts w:asciiTheme="minorHAnsi" w:hAnsiTheme="minorHAnsi" w:cstheme="minorHAnsi"/>
          <w:b/>
          <w:sz w:val="18"/>
          <w:szCs w:val="18"/>
        </w:rPr>
      </w:pPr>
    </w:p>
    <w:p w:rsidR="00821352" w:rsidRPr="00A74134" w:rsidRDefault="00821352" w:rsidP="00821352">
      <w:pPr>
        <w:jc w:val="both"/>
        <w:rPr>
          <w:rFonts w:ascii="Calibri" w:eastAsia="Arial Unicode MS" w:hAnsi="Calibri" w:cs="Calibri"/>
          <w:szCs w:val="22"/>
        </w:rPr>
      </w:pPr>
      <w:r w:rsidRPr="00A74134">
        <w:rPr>
          <w:rFonts w:ascii="Calibri" w:eastAsia="Arial Unicode MS" w:hAnsi="Calibri" w:cs="Calibri"/>
          <w:szCs w:val="22"/>
        </w:rPr>
        <w:t xml:space="preserve">El presupuesto total para la ejecución del servicio es de Bs. </w:t>
      </w:r>
      <w:r w:rsidR="00683F81">
        <w:rPr>
          <w:rFonts w:ascii="Calibri" w:eastAsia="Arial Unicode MS" w:hAnsi="Calibri" w:cs="Calibri"/>
          <w:b/>
          <w:szCs w:val="22"/>
        </w:rPr>
        <w:t>1</w:t>
      </w:r>
      <w:r w:rsidRPr="00A74134">
        <w:rPr>
          <w:rFonts w:ascii="Calibri" w:eastAsia="Arial Unicode MS" w:hAnsi="Calibri" w:cs="Calibri"/>
          <w:b/>
          <w:szCs w:val="22"/>
        </w:rPr>
        <w:t>.</w:t>
      </w:r>
      <w:r w:rsidR="00BB4E04">
        <w:rPr>
          <w:rFonts w:ascii="Calibri" w:eastAsia="Arial Unicode MS" w:hAnsi="Calibri" w:cs="Calibri"/>
          <w:b/>
          <w:szCs w:val="22"/>
        </w:rPr>
        <w:t>7</w:t>
      </w:r>
      <w:r w:rsidR="00683F81">
        <w:rPr>
          <w:rFonts w:ascii="Calibri" w:eastAsia="Arial Unicode MS" w:hAnsi="Calibri" w:cs="Calibri"/>
          <w:b/>
          <w:szCs w:val="22"/>
        </w:rPr>
        <w:t>80</w:t>
      </w:r>
      <w:r w:rsidRPr="00A74134">
        <w:rPr>
          <w:rFonts w:ascii="Calibri" w:eastAsia="Arial Unicode MS" w:hAnsi="Calibri" w:cs="Calibri"/>
          <w:b/>
          <w:szCs w:val="22"/>
        </w:rPr>
        <w:t>.</w:t>
      </w:r>
      <w:r w:rsidR="00683F81">
        <w:rPr>
          <w:rFonts w:ascii="Calibri" w:eastAsia="Arial Unicode MS" w:hAnsi="Calibri" w:cs="Calibri"/>
          <w:b/>
          <w:szCs w:val="22"/>
        </w:rPr>
        <w:t>870</w:t>
      </w:r>
      <w:r w:rsidRPr="00A74134">
        <w:rPr>
          <w:rFonts w:ascii="Calibri" w:eastAsia="Arial Unicode MS" w:hAnsi="Calibri" w:cs="Calibri"/>
          <w:b/>
          <w:szCs w:val="22"/>
        </w:rPr>
        <w:t>,00</w:t>
      </w:r>
      <w:r w:rsidRPr="00A74134">
        <w:rPr>
          <w:rFonts w:ascii="Calibri" w:eastAsia="Arial Unicode MS" w:hAnsi="Calibri" w:cs="Calibri"/>
          <w:szCs w:val="22"/>
        </w:rPr>
        <w:t xml:space="preserve"> (</w:t>
      </w:r>
      <w:r w:rsidR="00683F81">
        <w:rPr>
          <w:rFonts w:ascii="Calibri" w:eastAsia="Arial Unicode MS" w:hAnsi="Calibri" w:cs="Calibri"/>
          <w:szCs w:val="22"/>
        </w:rPr>
        <w:t xml:space="preserve">Un millón </w:t>
      </w:r>
      <w:r w:rsidR="00BB4E04">
        <w:rPr>
          <w:rFonts w:ascii="Calibri" w:eastAsia="Arial Unicode MS" w:hAnsi="Calibri" w:cs="Calibri"/>
          <w:szCs w:val="22"/>
        </w:rPr>
        <w:t>sete</w:t>
      </w:r>
      <w:r w:rsidR="00683F81">
        <w:rPr>
          <w:rFonts w:ascii="Calibri" w:eastAsia="Arial Unicode MS" w:hAnsi="Calibri" w:cs="Calibri"/>
          <w:szCs w:val="22"/>
        </w:rPr>
        <w:t>cientos ochenta mil ochocientos setenta</w:t>
      </w:r>
      <w:r w:rsidRPr="00A74134">
        <w:rPr>
          <w:rFonts w:ascii="Calibri" w:eastAsia="Arial Unicode MS" w:hAnsi="Calibri" w:cs="Calibri"/>
          <w:szCs w:val="22"/>
        </w:rPr>
        <w:t xml:space="preserve"> 00/100 Bolivianos)</w:t>
      </w:r>
    </w:p>
    <w:p w:rsidR="00821352" w:rsidRPr="00C75BEC" w:rsidRDefault="00821352"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r w:rsidR="003B24F0">
        <w:rPr>
          <w:rFonts w:asciiTheme="minorHAnsi" w:hAnsiTheme="minorHAnsi" w:cstheme="minorHAnsi"/>
          <w:b/>
          <w:bCs/>
          <w:color w:val="000000"/>
          <w:kern w:val="28"/>
          <w:lang w:val="es-BO"/>
        </w:rPr>
        <w:t xml:space="preserve"> </w:t>
      </w:r>
      <w:r w:rsidR="003B24F0" w:rsidRPr="003B24F0">
        <w:rPr>
          <w:rFonts w:asciiTheme="minorHAnsi" w:hAnsiTheme="minorHAnsi" w:cstheme="minorHAnsi"/>
          <w:b/>
          <w:bCs/>
          <w:color w:val="000000"/>
          <w:kern w:val="28"/>
          <w:highlight w:val="yellow"/>
          <w:lang w:val="es-BO"/>
        </w:rPr>
        <w:t>(NO APLICA)</w:t>
      </w:r>
    </w:p>
    <w:p w:rsidR="00FF659D" w:rsidRPr="00286B08" w:rsidRDefault="00FF659D" w:rsidP="003B24F0">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9B1F0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9B1F0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B1F02">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B1F02">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3B24F0" w:rsidRDefault="00900663" w:rsidP="003B24F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3B24F0">
        <w:rPr>
          <w:rFonts w:asciiTheme="minorHAnsi" w:hAnsiTheme="minorHAnsi" w:cstheme="minorHAnsi"/>
          <w:b/>
          <w:bCs/>
          <w:color w:val="000000"/>
          <w:kern w:val="28"/>
          <w:lang w:val="es-BO"/>
        </w:rPr>
        <w:t xml:space="preserve"> </w:t>
      </w:r>
      <w:r w:rsidR="003B24F0" w:rsidRPr="003B24F0">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3B24F0" w:rsidRDefault="00900663" w:rsidP="003B24F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3B24F0">
        <w:rPr>
          <w:rFonts w:asciiTheme="minorHAnsi" w:hAnsiTheme="minorHAnsi" w:cstheme="minorHAnsi"/>
          <w:b/>
        </w:rPr>
        <w:t xml:space="preserve"> </w:t>
      </w:r>
      <w:r w:rsidR="003B24F0" w:rsidRPr="003B24F0">
        <w:rPr>
          <w:rFonts w:asciiTheme="minorHAnsi" w:hAnsiTheme="minorHAnsi" w:cstheme="minorHAnsi"/>
          <w:b/>
          <w:bCs/>
          <w:color w:val="000000"/>
          <w:kern w:val="28"/>
          <w:highlight w:val="yellow"/>
          <w:lang w:val="es-BO"/>
        </w:rPr>
        <w:t>(NO APLICA)</w:t>
      </w:r>
    </w:p>
    <w:p w:rsidR="00900663" w:rsidRPr="00286B08" w:rsidRDefault="00900663" w:rsidP="007170FB">
      <w:pPr>
        <w:jc w:val="both"/>
        <w:rPr>
          <w:rFonts w:asciiTheme="minorHAnsi" w:hAnsiTheme="minorHAnsi" w:cstheme="minorHAnsi"/>
        </w:rPr>
      </w:pPr>
    </w:p>
    <w:p w:rsidR="00900663" w:rsidRPr="003B24F0" w:rsidRDefault="00900663" w:rsidP="003B24F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CONSULTAS ESCRITAS AL DBC</w:t>
      </w:r>
      <w:r w:rsidR="003B24F0">
        <w:rPr>
          <w:rFonts w:asciiTheme="minorHAnsi" w:hAnsiTheme="minorHAnsi" w:cstheme="minorHAnsi"/>
          <w:b/>
        </w:rPr>
        <w:t xml:space="preserve"> </w:t>
      </w:r>
      <w:r w:rsidR="003B24F0" w:rsidRPr="003B24F0">
        <w:rPr>
          <w:rFonts w:asciiTheme="minorHAnsi" w:hAnsiTheme="minorHAnsi" w:cstheme="minorHAnsi"/>
          <w:b/>
          <w:bCs/>
          <w:color w:val="000000"/>
          <w:kern w:val="28"/>
          <w:highlight w:val="yellow"/>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3B24F0" w:rsidRDefault="00900663" w:rsidP="003B24F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 xml:space="preserve">REUNIÓN DE ACLARACIÓN </w:t>
      </w:r>
      <w:r w:rsidR="003B24F0" w:rsidRPr="003B24F0">
        <w:rPr>
          <w:rFonts w:asciiTheme="minorHAnsi" w:hAnsiTheme="minorHAnsi" w:cstheme="minorHAnsi"/>
          <w:b/>
          <w:bCs/>
          <w:color w:val="000000"/>
          <w:kern w:val="28"/>
          <w:highlight w:val="yellow"/>
          <w:lang w:val="es-BO"/>
        </w:rPr>
        <w:t>(NO APLICA)</w:t>
      </w:r>
    </w:p>
    <w:p w:rsidR="00900663" w:rsidRPr="00286B08" w:rsidRDefault="00900663" w:rsidP="003B24F0">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9B1F0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9B1F0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9B1F0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CB7A79">
              <w:trPr>
                <w:trHeight w:val="357"/>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B7A79" w:rsidRDefault="00900663" w:rsidP="00262417">
            <w:pPr>
              <w:pStyle w:val="Sinespaciado"/>
              <w:rPr>
                <w:rFonts w:asciiTheme="minorHAnsi" w:eastAsia="Calibri" w:hAnsiTheme="minorHAnsi" w:cstheme="minorHAnsi"/>
                <w:sz w:val="14"/>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16383B" w:rsidP="00335F35">
      <w:pPr>
        <w:pStyle w:val="Ttulo"/>
        <w:numPr>
          <w:ilvl w:val="1"/>
          <w:numId w:val="3"/>
        </w:numPr>
        <w:tabs>
          <w:tab w:val="left" w:pos="0"/>
          <w:tab w:val="left" w:pos="993"/>
        </w:tabs>
        <w:ind w:left="993" w:hanging="426"/>
        <w:jc w:val="both"/>
        <w:rPr>
          <w:rFonts w:asciiTheme="minorHAnsi" w:hAnsiTheme="minorHAnsi" w:cstheme="minorHAnsi"/>
          <w:szCs w:val="20"/>
        </w:rPr>
      </w:pPr>
      <w:r>
        <w:rPr>
          <w:rFonts w:asciiTheme="minorHAnsi" w:hAnsiTheme="minorHAnsi" w:cstheme="minorHAnsi"/>
          <w:color w:val="000000"/>
          <w:szCs w:val="20"/>
        </w:rPr>
        <w:lastRenderedPageBreak/>
        <w:t xml:space="preserve"> </w:t>
      </w:r>
      <w:r w:rsidR="00900663"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5638D4" w:rsidRDefault="005638D4" w:rsidP="00900663">
      <w:pPr>
        <w:ind w:left="567"/>
        <w:jc w:val="both"/>
        <w:rPr>
          <w:rFonts w:asciiTheme="minorHAnsi" w:hAnsiTheme="minorHAnsi" w:cstheme="minorHAnsi"/>
          <w:color w:val="000000"/>
        </w:rPr>
      </w:pPr>
    </w:p>
    <w:p w:rsidR="005638D4" w:rsidRDefault="005638D4" w:rsidP="00900663">
      <w:pPr>
        <w:ind w:left="567"/>
        <w:jc w:val="both"/>
        <w:rPr>
          <w:rFonts w:asciiTheme="minorHAnsi" w:hAnsiTheme="minorHAnsi" w:cstheme="minorHAnsi"/>
          <w:color w:val="000000"/>
        </w:rPr>
      </w:pPr>
    </w:p>
    <w:p w:rsidR="005638D4" w:rsidRPr="00286B08" w:rsidRDefault="005638D4"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9B1F0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9B1F0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9B1F02">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3A34C5" w:rsidRPr="00286B08" w:rsidRDefault="003A34C5" w:rsidP="00577269">
      <w:pP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4D218F">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4D218F">
      <w:pPr>
        <w:pStyle w:val="Ttulo1"/>
        <w:spacing w:before="0" w:after="0"/>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EF7B22" w:rsidRPr="00842DE0" w:rsidRDefault="00EF7B22" w:rsidP="00EF7B22">
      <w:pPr>
        <w:rPr>
          <w:rFonts w:ascii="Calibri" w:hAnsi="Calibri" w:cs="Calibri"/>
          <w:b/>
          <w:sz w:val="22"/>
          <w:szCs w:val="22"/>
        </w:rPr>
      </w:pPr>
    </w:p>
    <w:p w:rsidR="00EF7B22" w:rsidRDefault="00EF7B22" w:rsidP="00EF7B22">
      <w:pPr>
        <w:rPr>
          <w:rFonts w:ascii="Calibri" w:hAnsi="Calibri" w:cs="Calibri"/>
          <w:sz w:val="22"/>
          <w:szCs w:val="22"/>
        </w:rPr>
      </w:pPr>
      <w:r>
        <w:rPr>
          <w:rFonts w:ascii="Calibri" w:hAnsi="Calibri" w:cs="Calibri"/>
          <w:sz w:val="22"/>
          <w:szCs w:val="22"/>
        </w:rPr>
        <w:t>Tramos</w:t>
      </w:r>
      <w:r w:rsidRPr="00DE09BF">
        <w:rPr>
          <w:rFonts w:ascii="Calibri" w:hAnsi="Calibri" w:cs="Calibri"/>
          <w:sz w:val="22"/>
          <w:szCs w:val="22"/>
        </w:rPr>
        <w:t>:</w:t>
      </w:r>
    </w:p>
    <w:p w:rsidR="00EF7B22" w:rsidRPr="00DE09BF" w:rsidRDefault="00EF7B22" w:rsidP="00EF7B22">
      <w:pPr>
        <w:rPr>
          <w:rFonts w:ascii="Calibri" w:hAnsi="Calibri" w:cs="Calibri"/>
          <w:b/>
          <w:sz w:val="22"/>
          <w:szCs w:val="22"/>
        </w:rPr>
      </w:pPr>
    </w:p>
    <w:tbl>
      <w:tblPr>
        <w:tblW w:w="8885" w:type="dxa"/>
        <w:tblInd w:w="212" w:type="dxa"/>
        <w:tblLayout w:type="fixed"/>
        <w:tblCellMar>
          <w:left w:w="70" w:type="dxa"/>
          <w:right w:w="70" w:type="dxa"/>
        </w:tblCellMar>
        <w:tblLook w:val="04A0" w:firstRow="1" w:lastRow="0" w:firstColumn="1" w:lastColumn="0" w:noHBand="0" w:noVBand="1"/>
      </w:tblPr>
      <w:tblGrid>
        <w:gridCol w:w="835"/>
        <w:gridCol w:w="8050"/>
      </w:tblGrid>
      <w:tr w:rsidR="00EF7B22" w:rsidRPr="00DE09BF" w:rsidTr="004A1D04">
        <w:trPr>
          <w:trHeight w:val="505"/>
        </w:trPr>
        <w:tc>
          <w:tcPr>
            <w:tcW w:w="835" w:type="dxa"/>
            <w:tcBorders>
              <w:top w:val="single" w:sz="4" w:space="0" w:color="auto"/>
              <w:left w:val="single" w:sz="4" w:space="0" w:color="auto"/>
              <w:bottom w:val="single" w:sz="4" w:space="0" w:color="auto"/>
              <w:right w:val="single" w:sz="4" w:space="0" w:color="000000"/>
            </w:tcBorders>
            <w:shd w:val="clear" w:color="auto" w:fill="B8CCE4"/>
            <w:vAlign w:val="center"/>
          </w:tcPr>
          <w:p w:rsidR="00EF7B22" w:rsidRPr="00DE09BF" w:rsidRDefault="00EF7B22" w:rsidP="004A1D04">
            <w:pPr>
              <w:spacing w:before="60" w:after="60"/>
              <w:jc w:val="center"/>
              <w:rPr>
                <w:rFonts w:ascii="Calibri" w:hAnsi="Calibri" w:cs="Calibri"/>
                <w:b/>
                <w:bCs/>
                <w:sz w:val="22"/>
                <w:szCs w:val="22"/>
                <w:lang w:val="es-BO"/>
              </w:rPr>
            </w:pPr>
            <w:r w:rsidRPr="00842DE0">
              <w:rPr>
                <w:rFonts w:ascii="Calibri" w:hAnsi="Calibri" w:cs="Calibri"/>
                <w:b/>
                <w:bCs/>
                <w:szCs w:val="22"/>
                <w:lang w:val="es-BO"/>
              </w:rPr>
              <w:t>TRAMO</w:t>
            </w:r>
          </w:p>
        </w:tc>
        <w:tc>
          <w:tcPr>
            <w:tcW w:w="80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F7B22" w:rsidRPr="00DE09BF" w:rsidRDefault="00EF7B22" w:rsidP="004A1D04">
            <w:pPr>
              <w:spacing w:before="60" w:after="60"/>
              <w:jc w:val="center"/>
              <w:rPr>
                <w:rFonts w:ascii="Calibri" w:hAnsi="Calibri" w:cs="Calibri"/>
                <w:b/>
                <w:bCs/>
                <w:sz w:val="22"/>
                <w:szCs w:val="22"/>
                <w:lang w:val="es-BO"/>
              </w:rPr>
            </w:pPr>
            <w:r w:rsidRPr="00DE09BF">
              <w:rPr>
                <w:rFonts w:ascii="Calibri" w:hAnsi="Calibri" w:cs="Calibri"/>
                <w:b/>
                <w:bCs/>
                <w:sz w:val="22"/>
                <w:szCs w:val="22"/>
                <w:lang w:val="es-BO"/>
              </w:rPr>
              <w:t xml:space="preserve">DESCRIPCIÓN DETALLADA DEL SERVICIO </w:t>
            </w:r>
          </w:p>
        </w:tc>
      </w:tr>
      <w:tr w:rsidR="00EF7B22" w:rsidRPr="00DE09BF" w:rsidTr="004A1D04">
        <w:trPr>
          <w:trHeight w:val="400"/>
        </w:trPr>
        <w:tc>
          <w:tcPr>
            <w:tcW w:w="835" w:type="dxa"/>
            <w:tcBorders>
              <w:top w:val="single" w:sz="4" w:space="0" w:color="auto"/>
              <w:left w:val="single" w:sz="4" w:space="0" w:color="auto"/>
              <w:bottom w:val="single" w:sz="4" w:space="0" w:color="auto"/>
              <w:right w:val="single" w:sz="4" w:space="0" w:color="000000"/>
            </w:tcBorders>
            <w:vAlign w:val="center"/>
          </w:tcPr>
          <w:p w:rsidR="00EF7B22" w:rsidRPr="006933CB" w:rsidRDefault="00EF7B22" w:rsidP="004A1D04">
            <w:pPr>
              <w:spacing w:before="60" w:after="60"/>
              <w:jc w:val="center"/>
              <w:rPr>
                <w:rFonts w:ascii="Calibri" w:hAnsi="Calibri" w:cs="Calibri"/>
                <w:bCs/>
                <w:szCs w:val="22"/>
                <w:lang w:val="es-BO"/>
              </w:rPr>
            </w:pPr>
            <w:r w:rsidRPr="006933CB">
              <w:rPr>
                <w:rFonts w:ascii="Calibri" w:hAnsi="Calibri" w:cs="Calibri"/>
                <w:bCs/>
                <w:szCs w:val="22"/>
                <w:lang w:val="es-BO"/>
              </w:rPr>
              <w:t>1</w:t>
            </w:r>
          </w:p>
        </w:tc>
        <w:tc>
          <w:tcPr>
            <w:tcW w:w="8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F7B22" w:rsidRPr="006933CB" w:rsidRDefault="00EF7B22" w:rsidP="004A1D04">
            <w:pPr>
              <w:spacing w:before="60" w:after="60"/>
              <w:jc w:val="both"/>
              <w:rPr>
                <w:rFonts w:ascii="Calibri" w:hAnsi="Calibri" w:cs="Calibri"/>
                <w:szCs w:val="22"/>
                <w:lang w:val="es-BO"/>
              </w:rPr>
            </w:pPr>
            <w:r w:rsidRPr="006933CB">
              <w:rPr>
                <w:rFonts w:ascii="Calibri" w:hAnsi="Calibri" w:cs="Calibri"/>
                <w:szCs w:val="22"/>
                <w:lang w:val="es-BO"/>
              </w:rPr>
              <w:t>SERVICIO DE TRANSPORTE DE COMBUSTIBLE TERRESTRE Y FLUVIAL  DESDE ZONA COMERCIAL TRINIDAD HASTA PUESTO DE VENTA BOCA DE CHAPARE</w:t>
            </w:r>
          </w:p>
        </w:tc>
      </w:tr>
      <w:tr w:rsidR="00EF7B22" w:rsidRPr="00DE09BF" w:rsidTr="004A1D04">
        <w:trPr>
          <w:trHeight w:val="400"/>
        </w:trPr>
        <w:tc>
          <w:tcPr>
            <w:tcW w:w="835" w:type="dxa"/>
            <w:tcBorders>
              <w:top w:val="single" w:sz="4" w:space="0" w:color="auto"/>
              <w:left w:val="single" w:sz="4" w:space="0" w:color="auto"/>
              <w:bottom w:val="single" w:sz="4" w:space="0" w:color="auto"/>
              <w:right w:val="single" w:sz="4" w:space="0" w:color="000000"/>
            </w:tcBorders>
            <w:vAlign w:val="center"/>
          </w:tcPr>
          <w:p w:rsidR="00EF7B22" w:rsidRPr="006933CB" w:rsidRDefault="00EF7B22" w:rsidP="004A1D04">
            <w:pPr>
              <w:spacing w:before="60" w:after="60"/>
              <w:jc w:val="center"/>
              <w:rPr>
                <w:rFonts w:ascii="Calibri" w:hAnsi="Calibri" w:cs="Calibri"/>
                <w:bCs/>
                <w:szCs w:val="22"/>
                <w:lang w:val="es-BO"/>
              </w:rPr>
            </w:pPr>
            <w:r w:rsidRPr="006933CB">
              <w:rPr>
                <w:rFonts w:ascii="Calibri" w:hAnsi="Calibri" w:cs="Calibri"/>
                <w:bCs/>
                <w:szCs w:val="22"/>
                <w:lang w:val="es-BO"/>
              </w:rPr>
              <w:t>2</w:t>
            </w:r>
          </w:p>
        </w:tc>
        <w:tc>
          <w:tcPr>
            <w:tcW w:w="8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F7B22" w:rsidRPr="006933CB" w:rsidRDefault="00EF7B22" w:rsidP="004A1D04">
            <w:pPr>
              <w:spacing w:before="60" w:after="60"/>
              <w:jc w:val="both"/>
              <w:rPr>
                <w:rFonts w:ascii="Calibri" w:hAnsi="Calibri" w:cs="Calibri"/>
                <w:szCs w:val="22"/>
                <w:lang w:val="es-BO"/>
              </w:rPr>
            </w:pPr>
            <w:r w:rsidRPr="006933CB">
              <w:rPr>
                <w:rFonts w:ascii="Calibri" w:hAnsi="Calibri" w:cs="Calibri"/>
                <w:szCs w:val="22"/>
                <w:lang w:val="es-BO"/>
              </w:rPr>
              <w:t>SERVICIO DE TRANSPORTE DE COMBUSTIBLE TERRESTRE Y FLUVIAL  DESDE ZONA COMERCIAL TRINIDAD HASTA PUESTO DE VENTA GUNDONOVIA</w:t>
            </w:r>
          </w:p>
        </w:tc>
      </w:tr>
      <w:tr w:rsidR="00EF7B22" w:rsidRPr="00DE09BF" w:rsidTr="004A1D04">
        <w:trPr>
          <w:trHeight w:val="400"/>
        </w:trPr>
        <w:tc>
          <w:tcPr>
            <w:tcW w:w="835" w:type="dxa"/>
            <w:tcBorders>
              <w:top w:val="single" w:sz="4" w:space="0" w:color="auto"/>
              <w:left w:val="single" w:sz="4" w:space="0" w:color="auto"/>
              <w:bottom w:val="single" w:sz="4" w:space="0" w:color="auto"/>
              <w:right w:val="single" w:sz="4" w:space="0" w:color="000000"/>
            </w:tcBorders>
            <w:vAlign w:val="center"/>
          </w:tcPr>
          <w:p w:rsidR="00EF7B22" w:rsidRPr="006933CB" w:rsidRDefault="00EF7B22" w:rsidP="004A1D04">
            <w:pPr>
              <w:spacing w:before="60" w:after="60"/>
              <w:rPr>
                <w:rFonts w:ascii="Calibri" w:hAnsi="Calibri" w:cs="Calibri"/>
                <w:bCs/>
                <w:szCs w:val="22"/>
                <w:lang w:val="es-BO"/>
              </w:rPr>
            </w:pPr>
            <w:r w:rsidRPr="006933CB">
              <w:rPr>
                <w:rFonts w:ascii="Calibri" w:hAnsi="Calibri" w:cs="Calibri"/>
                <w:bCs/>
                <w:szCs w:val="22"/>
                <w:lang w:val="es-BO"/>
              </w:rPr>
              <w:t xml:space="preserve">      3</w:t>
            </w:r>
          </w:p>
        </w:tc>
        <w:tc>
          <w:tcPr>
            <w:tcW w:w="8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F7B22" w:rsidRPr="006933CB" w:rsidRDefault="00EF7B22" w:rsidP="004A1D04">
            <w:pPr>
              <w:spacing w:before="60" w:after="60"/>
              <w:jc w:val="both"/>
              <w:rPr>
                <w:rFonts w:ascii="Calibri" w:hAnsi="Calibri" w:cs="Calibri"/>
                <w:szCs w:val="22"/>
                <w:lang w:val="es-BO"/>
              </w:rPr>
            </w:pPr>
            <w:r w:rsidRPr="006933CB">
              <w:rPr>
                <w:rFonts w:ascii="Calibri" w:hAnsi="Calibri" w:cs="Calibri"/>
                <w:szCs w:val="22"/>
                <w:lang w:val="es-BO"/>
              </w:rPr>
              <w:t xml:space="preserve">SERVICIO DE TRANSPORTE DE COMBUSTIBLE TERRESTRE Y FLUVIAL  DESDE ZONA COMERCIAL TRINIDAD HASTA </w:t>
            </w:r>
            <w:proofErr w:type="spellStart"/>
            <w:r w:rsidRPr="006933CB">
              <w:rPr>
                <w:rFonts w:ascii="Calibri" w:hAnsi="Calibri" w:cs="Calibri"/>
                <w:szCs w:val="22"/>
                <w:lang w:val="es-BO"/>
              </w:rPr>
              <w:t>EªSª</w:t>
            </w:r>
            <w:proofErr w:type="spellEnd"/>
            <w:r w:rsidRPr="006933CB">
              <w:rPr>
                <w:rFonts w:ascii="Calibri" w:hAnsi="Calibri" w:cs="Calibri"/>
                <w:szCs w:val="22"/>
                <w:lang w:val="es-BO"/>
              </w:rPr>
              <w:t xml:space="preserve"> SANTA ANA</w:t>
            </w:r>
          </w:p>
        </w:tc>
      </w:tr>
    </w:tbl>
    <w:p w:rsidR="00EF7B22" w:rsidRPr="00DE09BF" w:rsidRDefault="00EF7B22" w:rsidP="00EF7B22">
      <w:pPr>
        <w:jc w:val="both"/>
        <w:rPr>
          <w:rFonts w:ascii="Calibri" w:hAnsi="Calibri" w:cs="Verdana"/>
          <w:bCs/>
          <w:color w:val="000000"/>
          <w:sz w:val="22"/>
          <w:szCs w:val="22"/>
        </w:rPr>
      </w:pPr>
    </w:p>
    <w:p w:rsidR="00EF7B22" w:rsidRPr="00DE09BF" w:rsidRDefault="00EF7B22" w:rsidP="00EF7B22">
      <w:pPr>
        <w:pStyle w:val="Prrafodelista"/>
        <w:numPr>
          <w:ilvl w:val="0"/>
          <w:numId w:val="33"/>
        </w:numPr>
        <w:contextualSpacing/>
        <w:jc w:val="both"/>
        <w:rPr>
          <w:rFonts w:ascii="Calibri" w:hAnsi="Calibri" w:cs="Calibri"/>
          <w:b/>
          <w:bCs/>
          <w:sz w:val="22"/>
          <w:szCs w:val="22"/>
          <w:lang w:eastAsia="es-BO"/>
        </w:rPr>
      </w:pPr>
      <w:r w:rsidRPr="00DE09BF">
        <w:rPr>
          <w:rFonts w:ascii="Calibri" w:hAnsi="Calibri" w:cs="Calibri"/>
          <w:b/>
          <w:bCs/>
          <w:sz w:val="22"/>
          <w:szCs w:val="22"/>
          <w:lang w:eastAsia="es-BO"/>
        </w:rPr>
        <w:t xml:space="preserve">CARACTERÍSTICAS </w:t>
      </w:r>
    </w:p>
    <w:p w:rsidR="00EF7B22" w:rsidRPr="00DE09BF" w:rsidRDefault="00EF7B22" w:rsidP="00EF7B22">
      <w:pPr>
        <w:autoSpaceDE w:val="0"/>
        <w:autoSpaceDN w:val="0"/>
        <w:adjustRightInd w:val="0"/>
        <w:rPr>
          <w:rFonts w:ascii="Calibri" w:hAnsi="Calibri" w:cs="Calibri"/>
          <w:sz w:val="22"/>
          <w:szCs w:val="22"/>
        </w:rPr>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2"/>
      </w:tblGrid>
      <w:tr w:rsidR="00EF7B22" w:rsidRPr="00DE09BF" w:rsidTr="004A1D04">
        <w:trPr>
          <w:trHeight w:val="123"/>
        </w:trPr>
        <w:tc>
          <w:tcPr>
            <w:tcW w:w="9082" w:type="dxa"/>
            <w:shd w:val="clear" w:color="auto" w:fill="8DB3E2"/>
          </w:tcPr>
          <w:p w:rsidR="00EF7B22" w:rsidRPr="00DE09BF" w:rsidRDefault="00EF7B22" w:rsidP="004A1D04">
            <w:pPr>
              <w:autoSpaceDE w:val="0"/>
              <w:autoSpaceDN w:val="0"/>
              <w:adjustRightInd w:val="0"/>
              <w:rPr>
                <w:rFonts w:ascii="Calibri" w:hAnsi="Calibri" w:cs="Calibri"/>
                <w:sz w:val="22"/>
                <w:szCs w:val="22"/>
              </w:rPr>
            </w:pPr>
            <w:r w:rsidRPr="00DE09BF">
              <w:rPr>
                <w:rFonts w:ascii="Calibri" w:hAnsi="Calibri" w:cs="Calibri"/>
                <w:b/>
                <w:bCs/>
                <w:sz w:val="22"/>
                <w:szCs w:val="22"/>
              </w:rPr>
              <w:t xml:space="preserve">DESCRIPCIÓN DEL SERVICIO </w:t>
            </w:r>
          </w:p>
        </w:tc>
      </w:tr>
      <w:tr w:rsidR="00EF7B22" w:rsidRPr="00DE09BF" w:rsidTr="004A1D04">
        <w:trPr>
          <w:trHeight w:val="123"/>
        </w:trPr>
        <w:tc>
          <w:tcPr>
            <w:tcW w:w="9082" w:type="dxa"/>
            <w:shd w:val="clear" w:color="auto" w:fill="auto"/>
          </w:tcPr>
          <w:p w:rsidR="00EF7B22"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sz w:val="22"/>
                <w:szCs w:val="22"/>
              </w:rPr>
            </w:pPr>
            <w:r>
              <w:rPr>
                <w:rFonts w:ascii="Calibri" w:hAnsi="Calibri" w:cs="Calibri"/>
                <w:sz w:val="22"/>
                <w:szCs w:val="22"/>
              </w:rPr>
              <w:t xml:space="preserve">Servicio de transporte de combustible en camiones cisternas y en Barcazas para  Estación de Servicio Santa Ana y Puestos de venta Boca de Chapare y Puesto de venta </w:t>
            </w:r>
            <w:proofErr w:type="spellStart"/>
            <w:r>
              <w:rPr>
                <w:rFonts w:ascii="Calibri" w:hAnsi="Calibri" w:cs="Calibri"/>
                <w:sz w:val="22"/>
                <w:szCs w:val="22"/>
              </w:rPr>
              <w:t>Gundonovia</w:t>
            </w:r>
            <w:proofErr w:type="spellEnd"/>
            <w:r>
              <w:rPr>
                <w:rFonts w:ascii="Calibri" w:hAnsi="Calibri" w:cs="Calibri"/>
                <w:sz w:val="22"/>
                <w:szCs w:val="22"/>
              </w:rPr>
              <w:t>.</w:t>
            </w:r>
          </w:p>
          <w:p w:rsidR="00EF7B22"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 xml:space="preserve"> </w:t>
            </w:r>
            <w:r>
              <w:rPr>
                <w:rFonts w:ascii="Calibri" w:hAnsi="Calibri" w:cs="Calibri"/>
                <w:sz w:val="22"/>
                <w:szCs w:val="22"/>
              </w:rPr>
              <w:t>S</w:t>
            </w:r>
            <w:r w:rsidRPr="00DE09BF">
              <w:rPr>
                <w:rFonts w:ascii="Calibri" w:hAnsi="Calibri" w:cs="Calibri"/>
                <w:sz w:val="22"/>
                <w:szCs w:val="22"/>
              </w:rPr>
              <w:t>egún cuadro:</w:t>
            </w:r>
          </w:p>
          <w:p w:rsidR="00EF7B22" w:rsidRDefault="00EF7B22" w:rsidP="004A1D04">
            <w:pPr>
              <w:autoSpaceDE w:val="0"/>
              <w:autoSpaceDN w:val="0"/>
              <w:adjustRightInd w:val="0"/>
              <w:jc w:val="both"/>
              <w:rPr>
                <w:rFonts w:ascii="Calibri" w:hAnsi="Calibri" w:cs="Calibri"/>
                <w:sz w:val="22"/>
                <w:szCs w:val="22"/>
              </w:rPr>
            </w:pPr>
          </w:p>
          <w:tbl>
            <w:tblPr>
              <w:tblW w:w="7825" w:type="dxa"/>
              <w:jc w:val="center"/>
              <w:tblLayout w:type="fixed"/>
              <w:tblCellMar>
                <w:left w:w="70" w:type="dxa"/>
                <w:right w:w="70" w:type="dxa"/>
              </w:tblCellMar>
              <w:tblLook w:val="04A0" w:firstRow="1" w:lastRow="0" w:firstColumn="1" w:lastColumn="0" w:noHBand="0" w:noVBand="1"/>
            </w:tblPr>
            <w:tblGrid>
              <w:gridCol w:w="870"/>
              <w:gridCol w:w="2897"/>
              <w:gridCol w:w="1630"/>
              <w:gridCol w:w="2428"/>
            </w:tblGrid>
            <w:tr w:rsidR="00EF7B22" w:rsidRPr="00102AD2" w:rsidTr="004A1D04">
              <w:trPr>
                <w:trHeight w:val="518"/>
                <w:jc w:val="center"/>
              </w:trPr>
              <w:tc>
                <w:tcPr>
                  <w:tcW w:w="938" w:type="dxa"/>
                  <w:tcBorders>
                    <w:top w:val="single" w:sz="8" w:space="0" w:color="auto"/>
                    <w:left w:val="single" w:sz="8" w:space="0" w:color="auto"/>
                    <w:bottom w:val="single" w:sz="4" w:space="0" w:color="auto"/>
                    <w:right w:val="single" w:sz="8" w:space="0" w:color="auto"/>
                  </w:tcBorders>
                  <w:shd w:val="clear" w:color="000000" w:fill="8EA9DB"/>
                  <w:noWrap/>
                  <w:vAlign w:val="center"/>
                  <w:hideMark/>
                </w:tcPr>
                <w:p w:rsidR="00EF7B22" w:rsidRPr="002D60F2" w:rsidRDefault="00EF7B22" w:rsidP="004A1D04">
                  <w:pPr>
                    <w:jc w:val="center"/>
                    <w:rPr>
                      <w:rFonts w:ascii="Calibri" w:hAnsi="Calibri"/>
                      <w:color w:val="000000"/>
                      <w:szCs w:val="22"/>
                      <w:lang w:val="es-BO" w:eastAsia="es-BO"/>
                    </w:rPr>
                  </w:pPr>
                  <w:r w:rsidRPr="002D60F2">
                    <w:rPr>
                      <w:rFonts w:ascii="Calibri" w:hAnsi="Calibri"/>
                      <w:color w:val="000000"/>
                      <w:szCs w:val="22"/>
                      <w:lang w:val="es-BO" w:eastAsia="es-BO"/>
                    </w:rPr>
                    <w:t>TRAMO</w:t>
                  </w:r>
                </w:p>
              </w:tc>
              <w:tc>
                <w:tcPr>
                  <w:tcW w:w="3161" w:type="dxa"/>
                  <w:tcBorders>
                    <w:top w:val="single" w:sz="8" w:space="0" w:color="auto"/>
                    <w:left w:val="nil"/>
                    <w:bottom w:val="single" w:sz="8" w:space="0" w:color="auto"/>
                    <w:right w:val="single" w:sz="8" w:space="0" w:color="auto"/>
                  </w:tcBorders>
                  <w:shd w:val="clear" w:color="000000" w:fill="95B3D7"/>
                  <w:vAlign w:val="center"/>
                  <w:hideMark/>
                </w:tcPr>
                <w:p w:rsidR="00EF7B22" w:rsidRPr="002D60F2" w:rsidRDefault="00EF7B22" w:rsidP="004A1D04">
                  <w:pPr>
                    <w:jc w:val="center"/>
                    <w:rPr>
                      <w:rFonts w:ascii="Calibri" w:hAnsi="Calibri"/>
                      <w:color w:val="000000"/>
                      <w:szCs w:val="22"/>
                      <w:lang w:val="es-BO" w:eastAsia="es-BO"/>
                    </w:rPr>
                  </w:pPr>
                  <w:r w:rsidRPr="002D60F2">
                    <w:rPr>
                      <w:rFonts w:ascii="Calibri" w:hAnsi="Calibri" w:cs="Calibri"/>
                      <w:color w:val="000000"/>
                      <w:szCs w:val="22"/>
                      <w:lang w:eastAsia="es-BO"/>
                    </w:rPr>
                    <w:t>TIPO DE SERVICIO</w:t>
                  </w:r>
                </w:p>
              </w:tc>
              <w:tc>
                <w:tcPr>
                  <w:tcW w:w="1772" w:type="dxa"/>
                  <w:tcBorders>
                    <w:top w:val="single" w:sz="8" w:space="0" w:color="auto"/>
                    <w:left w:val="nil"/>
                    <w:bottom w:val="single" w:sz="8" w:space="0" w:color="auto"/>
                    <w:right w:val="single" w:sz="8" w:space="0" w:color="auto"/>
                  </w:tcBorders>
                  <w:shd w:val="clear" w:color="000000" w:fill="95B3D7"/>
                  <w:vAlign w:val="center"/>
                  <w:hideMark/>
                </w:tcPr>
                <w:p w:rsidR="00EF7B22" w:rsidRPr="002D60F2" w:rsidRDefault="00EF7B22" w:rsidP="004A1D04">
                  <w:pPr>
                    <w:jc w:val="center"/>
                    <w:rPr>
                      <w:rFonts w:ascii="Calibri" w:hAnsi="Calibri"/>
                      <w:color w:val="000000"/>
                      <w:szCs w:val="22"/>
                      <w:lang w:val="es-BO" w:eastAsia="es-BO"/>
                    </w:rPr>
                  </w:pPr>
                  <w:r w:rsidRPr="002D60F2">
                    <w:rPr>
                      <w:rFonts w:ascii="Calibri" w:hAnsi="Calibri" w:cs="Calibri"/>
                      <w:color w:val="000000"/>
                      <w:szCs w:val="22"/>
                      <w:lang w:eastAsia="es-BO"/>
                    </w:rPr>
                    <w:t>PUNTO DE ENTREGA</w:t>
                  </w:r>
                </w:p>
              </w:tc>
              <w:tc>
                <w:tcPr>
                  <w:tcW w:w="2646" w:type="dxa"/>
                  <w:tcBorders>
                    <w:top w:val="single" w:sz="8" w:space="0" w:color="auto"/>
                    <w:left w:val="nil"/>
                    <w:bottom w:val="single" w:sz="8" w:space="0" w:color="auto"/>
                    <w:right w:val="single" w:sz="8" w:space="0" w:color="auto"/>
                  </w:tcBorders>
                  <w:shd w:val="clear" w:color="000000" w:fill="95B3D7"/>
                  <w:vAlign w:val="center"/>
                  <w:hideMark/>
                </w:tcPr>
                <w:p w:rsidR="00EF7B22" w:rsidRPr="002D60F2" w:rsidRDefault="00EF7B22" w:rsidP="004A1D04">
                  <w:pPr>
                    <w:jc w:val="center"/>
                    <w:rPr>
                      <w:rFonts w:ascii="Calibri" w:hAnsi="Calibri"/>
                      <w:color w:val="000000"/>
                      <w:szCs w:val="22"/>
                      <w:lang w:val="es-BO" w:eastAsia="es-BO"/>
                    </w:rPr>
                  </w:pPr>
                  <w:r w:rsidRPr="002D60F2">
                    <w:rPr>
                      <w:rFonts w:ascii="Calibri" w:hAnsi="Calibri" w:cs="Calibri"/>
                      <w:color w:val="000000"/>
                      <w:szCs w:val="22"/>
                      <w:lang w:eastAsia="es-BO"/>
                    </w:rPr>
                    <w:t>PUNTO DE RECEPCION</w:t>
                  </w:r>
                </w:p>
              </w:tc>
            </w:tr>
            <w:tr w:rsidR="00EF7B22" w:rsidRPr="00102AD2" w:rsidTr="004A1D04">
              <w:trPr>
                <w:trHeight w:val="851"/>
                <w:jc w:val="center"/>
              </w:trPr>
              <w:tc>
                <w:tcPr>
                  <w:tcW w:w="938" w:type="dxa"/>
                  <w:tcBorders>
                    <w:top w:val="nil"/>
                    <w:left w:val="single" w:sz="8" w:space="0" w:color="auto"/>
                    <w:bottom w:val="single" w:sz="4" w:space="0" w:color="auto"/>
                    <w:right w:val="single" w:sz="8" w:space="0" w:color="auto"/>
                  </w:tcBorders>
                  <w:shd w:val="clear" w:color="auto" w:fill="auto"/>
                  <w:noWrap/>
                  <w:vAlign w:val="center"/>
                  <w:hideMark/>
                </w:tcPr>
                <w:p w:rsidR="00EF7B22" w:rsidRPr="002D60F2" w:rsidRDefault="00EF7B22" w:rsidP="004A1D04">
                  <w:pPr>
                    <w:jc w:val="center"/>
                    <w:rPr>
                      <w:rFonts w:ascii="Calibri" w:hAnsi="Calibri"/>
                      <w:color w:val="000000"/>
                      <w:szCs w:val="22"/>
                      <w:lang w:val="es-BO" w:eastAsia="es-BO"/>
                    </w:rPr>
                  </w:pPr>
                  <w:r w:rsidRPr="002D60F2">
                    <w:rPr>
                      <w:rFonts w:ascii="Calibri" w:hAnsi="Calibri"/>
                      <w:color w:val="000000"/>
                      <w:szCs w:val="22"/>
                      <w:lang w:val="es-BO" w:eastAsia="es-BO"/>
                    </w:rPr>
                    <w:t>1</w:t>
                  </w:r>
                </w:p>
              </w:tc>
              <w:tc>
                <w:tcPr>
                  <w:tcW w:w="3161"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SERVICIO DE TRANSPORTE DE COMBUSTIBLE FLUVIAL TERRESTRE</w:t>
                  </w:r>
                </w:p>
              </w:tc>
              <w:tc>
                <w:tcPr>
                  <w:tcW w:w="1772"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PUESTO DE VENTA BOCA DE CHAPARE</w:t>
                  </w:r>
                </w:p>
              </w:tc>
              <w:tc>
                <w:tcPr>
                  <w:tcW w:w="2646"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PLANTA ZONA COMERCIAL TRINIDAD</w:t>
                  </w:r>
                </w:p>
              </w:tc>
            </w:tr>
            <w:tr w:rsidR="00EF7B22" w:rsidRPr="00102AD2" w:rsidTr="004A1D04">
              <w:trPr>
                <w:trHeight w:val="851"/>
                <w:jc w:val="center"/>
              </w:trPr>
              <w:tc>
                <w:tcPr>
                  <w:tcW w:w="938" w:type="dxa"/>
                  <w:tcBorders>
                    <w:top w:val="nil"/>
                    <w:left w:val="single" w:sz="8" w:space="0" w:color="auto"/>
                    <w:bottom w:val="single" w:sz="4" w:space="0" w:color="auto"/>
                    <w:right w:val="single" w:sz="8" w:space="0" w:color="auto"/>
                  </w:tcBorders>
                  <w:shd w:val="clear" w:color="auto" w:fill="auto"/>
                  <w:noWrap/>
                  <w:vAlign w:val="center"/>
                  <w:hideMark/>
                </w:tcPr>
                <w:p w:rsidR="00EF7B22" w:rsidRPr="002D60F2" w:rsidRDefault="00EF7B22" w:rsidP="004A1D04">
                  <w:pPr>
                    <w:jc w:val="center"/>
                    <w:rPr>
                      <w:rFonts w:ascii="Calibri" w:hAnsi="Calibri"/>
                      <w:color w:val="000000"/>
                      <w:szCs w:val="22"/>
                      <w:lang w:val="es-BO" w:eastAsia="es-BO"/>
                    </w:rPr>
                  </w:pPr>
                  <w:r w:rsidRPr="002D60F2">
                    <w:rPr>
                      <w:rFonts w:ascii="Calibri" w:hAnsi="Calibri"/>
                      <w:color w:val="000000"/>
                      <w:szCs w:val="22"/>
                      <w:lang w:val="es-BO" w:eastAsia="es-BO"/>
                    </w:rPr>
                    <w:t>2</w:t>
                  </w:r>
                </w:p>
              </w:tc>
              <w:tc>
                <w:tcPr>
                  <w:tcW w:w="3161"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SERVICIO DE TRANSPORTE DE COMBUSTIBLE FLUVIAL TERRESTRE</w:t>
                  </w:r>
                </w:p>
              </w:tc>
              <w:tc>
                <w:tcPr>
                  <w:tcW w:w="1772"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PUESTO DE VENTA GUNDONOVIA</w:t>
                  </w:r>
                </w:p>
              </w:tc>
              <w:tc>
                <w:tcPr>
                  <w:tcW w:w="2646"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PLANTA ZONA COMERCIAL TRINIDAD</w:t>
                  </w:r>
                </w:p>
              </w:tc>
            </w:tr>
            <w:tr w:rsidR="00EF7B22" w:rsidRPr="00102AD2" w:rsidTr="004A1D04">
              <w:trPr>
                <w:trHeight w:val="851"/>
                <w:jc w:val="center"/>
              </w:trPr>
              <w:tc>
                <w:tcPr>
                  <w:tcW w:w="938" w:type="dxa"/>
                  <w:tcBorders>
                    <w:top w:val="nil"/>
                    <w:left w:val="single" w:sz="8" w:space="0" w:color="auto"/>
                    <w:bottom w:val="single" w:sz="8" w:space="0" w:color="auto"/>
                    <w:right w:val="single" w:sz="8" w:space="0" w:color="auto"/>
                  </w:tcBorders>
                  <w:shd w:val="clear" w:color="auto" w:fill="auto"/>
                  <w:noWrap/>
                  <w:vAlign w:val="center"/>
                  <w:hideMark/>
                </w:tcPr>
                <w:p w:rsidR="00EF7B22" w:rsidRPr="002D60F2" w:rsidRDefault="00EF7B22" w:rsidP="004A1D04">
                  <w:pPr>
                    <w:jc w:val="center"/>
                    <w:rPr>
                      <w:rFonts w:ascii="Calibri" w:hAnsi="Calibri"/>
                      <w:color w:val="000000"/>
                      <w:szCs w:val="22"/>
                      <w:lang w:val="es-BO" w:eastAsia="es-BO"/>
                    </w:rPr>
                  </w:pPr>
                  <w:r w:rsidRPr="002D60F2">
                    <w:rPr>
                      <w:rFonts w:ascii="Calibri" w:hAnsi="Calibri"/>
                      <w:color w:val="000000"/>
                      <w:szCs w:val="22"/>
                      <w:lang w:val="es-BO" w:eastAsia="es-BO"/>
                    </w:rPr>
                    <w:t>3</w:t>
                  </w:r>
                </w:p>
              </w:tc>
              <w:tc>
                <w:tcPr>
                  <w:tcW w:w="3161"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SERVICIO DE TRANSPORTE DE COMBUSTIBLE FLUVIAL TERRESTRE</w:t>
                  </w:r>
                </w:p>
              </w:tc>
              <w:tc>
                <w:tcPr>
                  <w:tcW w:w="1772"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proofErr w:type="spellStart"/>
                  <w:r w:rsidRPr="002D60F2">
                    <w:rPr>
                      <w:rFonts w:ascii="Calibri" w:hAnsi="Calibri" w:cs="Calibri"/>
                      <w:color w:val="000000"/>
                      <w:szCs w:val="22"/>
                      <w:lang w:eastAsia="es-BO"/>
                    </w:rPr>
                    <w:t>EªSª</w:t>
                  </w:r>
                  <w:proofErr w:type="spellEnd"/>
                  <w:r w:rsidRPr="002D60F2">
                    <w:rPr>
                      <w:rFonts w:ascii="Calibri" w:hAnsi="Calibri" w:cs="Calibri"/>
                      <w:color w:val="000000"/>
                      <w:szCs w:val="22"/>
                      <w:lang w:eastAsia="es-BO"/>
                    </w:rPr>
                    <w:t xml:space="preserve"> SANTA ANA</w:t>
                  </w:r>
                </w:p>
              </w:tc>
              <w:tc>
                <w:tcPr>
                  <w:tcW w:w="2646" w:type="dxa"/>
                  <w:tcBorders>
                    <w:top w:val="nil"/>
                    <w:left w:val="nil"/>
                    <w:bottom w:val="single" w:sz="8" w:space="0" w:color="auto"/>
                    <w:right w:val="single" w:sz="8" w:space="0" w:color="auto"/>
                  </w:tcBorders>
                  <w:shd w:val="clear" w:color="auto" w:fill="auto"/>
                  <w:vAlign w:val="center"/>
                  <w:hideMark/>
                </w:tcPr>
                <w:p w:rsidR="00EF7B22" w:rsidRPr="002D60F2" w:rsidRDefault="00EF7B22" w:rsidP="004A1D04">
                  <w:pPr>
                    <w:rPr>
                      <w:rFonts w:ascii="Calibri" w:hAnsi="Calibri"/>
                      <w:color w:val="000000"/>
                      <w:szCs w:val="22"/>
                      <w:lang w:val="es-BO" w:eastAsia="es-BO"/>
                    </w:rPr>
                  </w:pPr>
                  <w:r w:rsidRPr="002D60F2">
                    <w:rPr>
                      <w:rFonts w:ascii="Calibri" w:hAnsi="Calibri" w:cs="Calibri"/>
                      <w:color w:val="000000"/>
                      <w:szCs w:val="22"/>
                      <w:lang w:eastAsia="es-BO"/>
                    </w:rPr>
                    <w:t>PLANTA ZONA COMERCIAL TRINIDAD</w:t>
                  </w:r>
                </w:p>
              </w:tc>
            </w:tr>
          </w:tbl>
          <w:p w:rsidR="00EF7B22"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sz w:val="22"/>
                <w:szCs w:val="22"/>
              </w:rPr>
            </w:pPr>
            <w:r>
              <w:rPr>
                <w:rFonts w:ascii="Calibri" w:hAnsi="Calibri" w:cs="Calibri"/>
                <w:sz w:val="22"/>
                <w:szCs w:val="22"/>
              </w:rPr>
              <w:t>Producto transportar:</w:t>
            </w:r>
          </w:p>
          <w:p w:rsidR="00EF7B22" w:rsidRDefault="00EF7B22" w:rsidP="004A1D04">
            <w:pPr>
              <w:autoSpaceDE w:val="0"/>
              <w:autoSpaceDN w:val="0"/>
              <w:adjustRightInd w:val="0"/>
              <w:ind w:left="708"/>
              <w:jc w:val="both"/>
              <w:rPr>
                <w:rFonts w:ascii="Calibri" w:hAnsi="Calibri" w:cs="Calibri"/>
                <w:sz w:val="22"/>
                <w:szCs w:val="22"/>
              </w:rPr>
            </w:pPr>
            <w:r>
              <w:rPr>
                <w:rFonts w:ascii="Calibri" w:hAnsi="Calibri" w:cs="Calibri"/>
                <w:sz w:val="22"/>
                <w:szCs w:val="22"/>
              </w:rPr>
              <w:t>Gasolina especial</w:t>
            </w:r>
          </w:p>
          <w:p w:rsidR="00EF7B22" w:rsidRDefault="00EF7B22" w:rsidP="004A1D04">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Diesel </w:t>
            </w:r>
            <w:proofErr w:type="spellStart"/>
            <w:r>
              <w:rPr>
                <w:rFonts w:ascii="Calibri" w:hAnsi="Calibri" w:cs="Calibri"/>
                <w:sz w:val="22"/>
                <w:szCs w:val="22"/>
              </w:rPr>
              <w:t>Oil</w:t>
            </w:r>
            <w:proofErr w:type="spellEnd"/>
          </w:p>
          <w:p w:rsidR="00EF7B22" w:rsidRPr="00DE09BF" w:rsidRDefault="00EF7B22" w:rsidP="004A1D04">
            <w:pPr>
              <w:autoSpaceDE w:val="0"/>
              <w:autoSpaceDN w:val="0"/>
              <w:adjustRightInd w:val="0"/>
              <w:jc w:val="both"/>
              <w:rPr>
                <w:rFonts w:ascii="Calibri" w:hAnsi="Calibri" w:cs="Calibri"/>
                <w:sz w:val="22"/>
                <w:szCs w:val="22"/>
              </w:rPr>
            </w:pPr>
          </w:p>
        </w:tc>
      </w:tr>
      <w:tr w:rsidR="00EF7B22" w:rsidRPr="00DE09BF" w:rsidTr="004A1D04">
        <w:trPr>
          <w:trHeight w:val="123"/>
        </w:trPr>
        <w:tc>
          <w:tcPr>
            <w:tcW w:w="9082" w:type="dxa"/>
            <w:shd w:val="clear" w:color="auto" w:fill="auto"/>
          </w:tcPr>
          <w:p w:rsidR="00EF7B22" w:rsidRDefault="00EF7B22" w:rsidP="004A1D04">
            <w:pPr>
              <w:autoSpaceDE w:val="0"/>
              <w:autoSpaceDN w:val="0"/>
              <w:adjustRightInd w:val="0"/>
              <w:jc w:val="both"/>
              <w:rPr>
                <w:rFonts w:ascii="Calibri" w:hAnsi="Calibri" w:cs="Calibri"/>
                <w:sz w:val="22"/>
                <w:szCs w:val="22"/>
              </w:rPr>
            </w:pPr>
          </w:p>
          <w:tbl>
            <w:tblPr>
              <w:tblW w:w="8637" w:type="dxa"/>
              <w:tblLayout w:type="fixed"/>
              <w:tblCellMar>
                <w:left w:w="70" w:type="dxa"/>
                <w:right w:w="70" w:type="dxa"/>
              </w:tblCellMar>
              <w:tblLook w:val="04A0" w:firstRow="1" w:lastRow="0" w:firstColumn="1" w:lastColumn="0" w:noHBand="0" w:noVBand="1"/>
            </w:tblPr>
            <w:tblGrid>
              <w:gridCol w:w="1167"/>
              <w:gridCol w:w="4352"/>
              <w:gridCol w:w="1701"/>
              <w:gridCol w:w="1417"/>
            </w:tblGrid>
            <w:tr w:rsidR="00EF7B22" w:rsidRPr="00627864" w:rsidTr="004A1D04">
              <w:trPr>
                <w:trHeight w:val="1500"/>
              </w:trPr>
              <w:tc>
                <w:tcPr>
                  <w:tcW w:w="1167" w:type="dxa"/>
                  <w:tcBorders>
                    <w:top w:val="single" w:sz="8" w:space="0" w:color="auto"/>
                    <w:left w:val="single" w:sz="8" w:space="0" w:color="auto"/>
                    <w:bottom w:val="single" w:sz="8" w:space="0" w:color="000000"/>
                    <w:right w:val="single" w:sz="4" w:space="0" w:color="auto"/>
                  </w:tcBorders>
                  <w:shd w:val="clear" w:color="000000" w:fill="B8CCE4"/>
                  <w:vAlign w:val="center"/>
                  <w:hideMark/>
                </w:tcPr>
                <w:p w:rsidR="00EF7B22" w:rsidRPr="008B0F7B" w:rsidRDefault="00EF7B22"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TRAMO</w:t>
                  </w:r>
                </w:p>
              </w:tc>
              <w:tc>
                <w:tcPr>
                  <w:tcW w:w="4352"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EF7B22" w:rsidRPr="008B0F7B" w:rsidRDefault="00EF7B22"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 xml:space="preserve">DESCRIPCIÓN DETALLADA DEL SERVICIO </w:t>
                  </w:r>
                </w:p>
              </w:tc>
              <w:tc>
                <w:tcPr>
                  <w:tcW w:w="1701"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EF7B22" w:rsidRPr="008B0F7B" w:rsidRDefault="00EF7B22" w:rsidP="004A1D04">
                  <w:pPr>
                    <w:jc w:val="center"/>
                    <w:rPr>
                      <w:rFonts w:ascii="Calibri" w:hAnsi="Calibri"/>
                      <w:b/>
                      <w:bCs/>
                      <w:color w:val="000000"/>
                      <w:szCs w:val="22"/>
                      <w:lang w:val="es-BO" w:eastAsia="es-BO"/>
                    </w:rPr>
                  </w:pPr>
                  <w:r>
                    <w:rPr>
                      <w:rFonts w:ascii="Calibri" w:hAnsi="Calibri"/>
                      <w:b/>
                      <w:bCs/>
                      <w:color w:val="000000"/>
                      <w:szCs w:val="22"/>
                      <w:lang w:val="es-BO" w:eastAsia="es-BO"/>
                    </w:rPr>
                    <w:t>CANT. APROXIMADA DE LITROS A TRANSPORTAR</w:t>
                  </w:r>
                  <w:r w:rsidRPr="008B0F7B">
                    <w:rPr>
                      <w:rFonts w:ascii="Calibri" w:hAnsi="Calibri"/>
                      <w:b/>
                      <w:bCs/>
                      <w:color w:val="000000"/>
                      <w:szCs w:val="22"/>
                      <w:lang w:val="es-BO" w:eastAsia="es-BO"/>
                    </w:rPr>
                    <w:t xml:space="preserve"> GESTION 2016</w:t>
                  </w:r>
                </w:p>
              </w:tc>
              <w:tc>
                <w:tcPr>
                  <w:tcW w:w="1417"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EF7B22" w:rsidRDefault="00EF7B22"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PRECIO UNITARIO POR LITRO</w:t>
                  </w:r>
                </w:p>
                <w:p w:rsidR="00EF7B22" w:rsidRPr="008B0F7B" w:rsidRDefault="00EF7B22"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(Bs.)</w:t>
                  </w:r>
                </w:p>
              </w:tc>
            </w:tr>
            <w:tr w:rsidR="00EF7B22" w:rsidRPr="00627864" w:rsidTr="004A1D04">
              <w:trPr>
                <w:trHeight w:val="851"/>
              </w:trPr>
              <w:tc>
                <w:tcPr>
                  <w:tcW w:w="1167" w:type="dxa"/>
                  <w:tcBorders>
                    <w:top w:val="nil"/>
                    <w:left w:val="single" w:sz="8" w:space="0" w:color="auto"/>
                    <w:bottom w:val="single" w:sz="8" w:space="0" w:color="auto"/>
                    <w:right w:val="single" w:sz="4" w:space="0" w:color="auto"/>
                  </w:tcBorders>
                  <w:shd w:val="clear" w:color="auto" w:fill="auto"/>
                  <w:vAlign w:val="center"/>
                  <w:hideMark/>
                </w:tcPr>
                <w:p w:rsidR="00EF7B22" w:rsidRPr="00594577" w:rsidRDefault="00EF7B22" w:rsidP="004A1D04">
                  <w:pPr>
                    <w:jc w:val="center"/>
                    <w:rPr>
                      <w:rFonts w:ascii="Calibri" w:hAnsi="Calibri"/>
                      <w:bCs/>
                      <w:color w:val="000000"/>
                      <w:szCs w:val="22"/>
                      <w:lang w:val="es-BO" w:eastAsia="es-BO"/>
                    </w:rPr>
                  </w:pPr>
                  <w:r w:rsidRPr="00594577">
                    <w:rPr>
                      <w:rFonts w:ascii="Calibri" w:hAnsi="Calibri"/>
                      <w:bCs/>
                      <w:color w:val="000000"/>
                      <w:szCs w:val="22"/>
                      <w:lang w:val="es-BO" w:eastAsia="es-BO"/>
                    </w:rPr>
                    <w:lastRenderedPageBreak/>
                    <w:t>1</w:t>
                  </w:r>
                </w:p>
              </w:tc>
              <w:tc>
                <w:tcPr>
                  <w:tcW w:w="4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B22" w:rsidRPr="008B0F7B" w:rsidRDefault="00EF7B22" w:rsidP="004A1D04">
                  <w:pPr>
                    <w:jc w:val="both"/>
                    <w:rPr>
                      <w:rFonts w:ascii="Calibri" w:hAnsi="Calibri"/>
                      <w:color w:val="000000"/>
                      <w:szCs w:val="22"/>
                      <w:lang w:val="es-BO" w:eastAsia="es-BO"/>
                    </w:rPr>
                  </w:pPr>
                  <w:r w:rsidRPr="008B0F7B">
                    <w:rPr>
                      <w:rFonts w:ascii="Calibri" w:hAnsi="Calibri"/>
                      <w:color w:val="000000"/>
                      <w:szCs w:val="22"/>
                      <w:lang w:val="es-BO" w:eastAsia="es-BO"/>
                    </w:rPr>
                    <w:t>SERVICIO DE TRANSPORTE DE COMBUSTIBLE TERRESTRE Y FLUVIAL  DESDE ZONA COMERCIAL TRINIDAD HASTA PUESTO DE VENTA BOCA DE CHAPARE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B22" w:rsidRPr="008B0F7B" w:rsidRDefault="00EF7B22" w:rsidP="004A1D04">
                  <w:pPr>
                    <w:jc w:val="right"/>
                    <w:rPr>
                      <w:rFonts w:ascii="Calibri" w:hAnsi="Calibri"/>
                      <w:color w:val="000000"/>
                      <w:szCs w:val="22"/>
                      <w:lang w:val="es-BO" w:eastAsia="es-BO"/>
                    </w:rPr>
                  </w:pPr>
                  <w:r w:rsidRPr="008B0F7B">
                    <w:rPr>
                      <w:rFonts w:ascii="Calibri" w:hAnsi="Calibri"/>
                      <w:color w:val="000000"/>
                      <w:szCs w:val="22"/>
                      <w:lang w:val="es-BO" w:eastAsia="es-BO"/>
                    </w:rPr>
                    <w:t>168.000</w:t>
                  </w:r>
                </w:p>
              </w:tc>
              <w:tc>
                <w:tcPr>
                  <w:tcW w:w="141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EF7B22" w:rsidRPr="008B0F7B" w:rsidRDefault="00EF7B22" w:rsidP="004A1D04">
                  <w:pPr>
                    <w:jc w:val="right"/>
                    <w:rPr>
                      <w:rFonts w:ascii="Calibri" w:hAnsi="Calibri"/>
                      <w:color w:val="000000"/>
                      <w:szCs w:val="22"/>
                      <w:lang w:val="es-BO" w:eastAsia="es-BO"/>
                    </w:rPr>
                  </w:pPr>
                  <w:r w:rsidRPr="008B0F7B">
                    <w:rPr>
                      <w:rFonts w:ascii="Calibri" w:hAnsi="Calibri"/>
                      <w:color w:val="000000"/>
                      <w:szCs w:val="22"/>
                      <w:lang w:val="es-BO" w:eastAsia="es-BO"/>
                    </w:rPr>
                    <w:t>1,97</w:t>
                  </w:r>
                </w:p>
              </w:tc>
            </w:tr>
            <w:tr w:rsidR="00EF7B22" w:rsidRPr="00627864" w:rsidTr="004A1D04">
              <w:trPr>
                <w:trHeight w:val="851"/>
              </w:trPr>
              <w:tc>
                <w:tcPr>
                  <w:tcW w:w="1167" w:type="dxa"/>
                  <w:tcBorders>
                    <w:top w:val="nil"/>
                    <w:left w:val="single" w:sz="8" w:space="0" w:color="auto"/>
                    <w:bottom w:val="single" w:sz="8" w:space="0" w:color="auto"/>
                    <w:right w:val="single" w:sz="4" w:space="0" w:color="auto"/>
                  </w:tcBorders>
                  <w:shd w:val="clear" w:color="auto" w:fill="auto"/>
                  <w:vAlign w:val="center"/>
                  <w:hideMark/>
                </w:tcPr>
                <w:p w:rsidR="00EF7B22" w:rsidRPr="00594577" w:rsidRDefault="00EF7B22" w:rsidP="004A1D04">
                  <w:pPr>
                    <w:jc w:val="center"/>
                    <w:rPr>
                      <w:rFonts w:ascii="Calibri" w:hAnsi="Calibri"/>
                      <w:bCs/>
                      <w:color w:val="000000"/>
                      <w:szCs w:val="22"/>
                      <w:lang w:val="es-BO" w:eastAsia="es-BO"/>
                    </w:rPr>
                  </w:pPr>
                  <w:r w:rsidRPr="00594577">
                    <w:rPr>
                      <w:rFonts w:ascii="Calibri" w:hAnsi="Calibri"/>
                      <w:bCs/>
                      <w:color w:val="000000"/>
                      <w:szCs w:val="22"/>
                      <w:lang w:val="es-BO" w:eastAsia="es-BO"/>
                    </w:rPr>
                    <w:t>2</w:t>
                  </w:r>
                </w:p>
              </w:tc>
              <w:tc>
                <w:tcPr>
                  <w:tcW w:w="4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B22" w:rsidRPr="008B0F7B" w:rsidRDefault="00EF7B22" w:rsidP="004A1D04">
                  <w:pPr>
                    <w:jc w:val="both"/>
                    <w:rPr>
                      <w:rFonts w:ascii="Calibri" w:hAnsi="Calibri"/>
                      <w:color w:val="000000"/>
                      <w:szCs w:val="22"/>
                      <w:lang w:val="es-BO" w:eastAsia="es-BO"/>
                    </w:rPr>
                  </w:pPr>
                  <w:r w:rsidRPr="008B0F7B">
                    <w:rPr>
                      <w:rFonts w:ascii="Calibri" w:hAnsi="Calibri"/>
                      <w:color w:val="000000"/>
                      <w:szCs w:val="22"/>
                      <w:lang w:val="es-BO" w:eastAsia="es-BO"/>
                    </w:rPr>
                    <w:t>SERVICIO DE TRANSPORTE DE COMBUSTIBLE TERRESTRE Y FLUVIAL  DESDE ZONA COMERCIAL TRINIDAD HASTA PUESTO DE VENTA GUNDONOVIA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B22" w:rsidRPr="008B0F7B" w:rsidRDefault="00EF7B22" w:rsidP="004A1D04">
                  <w:pPr>
                    <w:jc w:val="right"/>
                    <w:rPr>
                      <w:rFonts w:ascii="Calibri" w:hAnsi="Calibri"/>
                      <w:color w:val="000000"/>
                      <w:szCs w:val="22"/>
                      <w:lang w:val="es-BO" w:eastAsia="es-BO"/>
                    </w:rPr>
                  </w:pPr>
                  <w:r w:rsidRPr="008B0F7B">
                    <w:rPr>
                      <w:rFonts w:ascii="Calibri" w:hAnsi="Calibri"/>
                      <w:color w:val="000000"/>
                      <w:szCs w:val="22"/>
                      <w:lang w:val="es-BO" w:eastAsia="es-BO"/>
                    </w:rPr>
                    <w:t>203.000</w:t>
                  </w:r>
                </w:p>
              </w:tc>
              <w:tc>
                <w:tcPr>
                  <w:tcW w:w="1417" w:type="dxa"/>
                  <w:tcBorders>
                    <w:top w:val="nil"/>
                    <w:left w:val="single" w:sz="4" w:space="0" w:color="auto"/>
                    <w:bottom w:val="single" w:sz="8" w:space="0" w:color="auto"/>
                    <w:right w:val="single" w:sz="8" w:space="0" w:color="auto"/>
                  </w:tcBorders>
                  <w:shd w:val="clear" w:color="auto" w:fill="auto"/>
                  <w:vAlign w:val="center"/>
                  <w:hideMark/>
                </w:tcPr>
                <w:p w:rsidR="00EF7B22" w:rsidRPr="008B0F7B" w:rsidRDefault="00EF7B22" w:rsidP="004A1D04">
                  <w:pPr>
                    <w:jc w:val="right"/>
                    <w:rPr>
                      <w:rFonts w:ascii="Calibri" w:hAnsi="Calibri"/>
                      <w:color w:val="000000"/>
                      <w:szCs w:val="22"/>
                      <w:lang w:val="es-BO" w:eastAsia="es-BO"/>
                    </w:rPr>
                  </w:pPr>
                  <w:r w:rsidRPr="008B0F7B">
                    <w:rPr>
                      <w:rFonts w:ascii="Calibri" w:hAnsi="Calibri"/>
                      <w:color w:val="000000"/>
                      <w:szCs w:val="22"/>
                      <w:lang w:val="es-BO" w:eastAsia="es-BO"/>
                    </w:rPr>
                    <w:t>1,97</w:t>
                  </w:r>
                </w:p>
              </w:tc>
            </w:tr>
            <w:tr w:rsidR="00EF7B22" w:rsidRPr="00627864" w:rsidTr="004A1D04">
              <w:trPr>
                <w:trHeight w:val="851"/>
              </w:trPr>
              <w:tc>
                <w:tcPr>
                  <w:tcW w:w="1167" w:type="dxa"/>
                  <w:tcBorders>
                    <w:top w:val="nil"/>
                    <w:left w:val="single" w:sz="8" w:space="0" w:color="auto"/>
                    <w:bottom w:val="single" w:sz="8" w:space="0" w:color="auto"/>
                    <w:right w:val="single" w:sz="4" w:space="0" w:color="auto"/>
                  </w:tcBorders>
                  <w:shd w:val="clear" w:color="auto" w:fill="auto"/>
                  <w:vAlign w:val="center"/>
                  <w:hideMark/>
                </w:tcPr>
                <w:p w:rsidR="00EF7B22" w:rsidRPr="00594577" w:rsidRDefault="00EF7B22" w:rsidP="004A1D04">
                  <w:pPr>
                    <w:jc w:val="center"/>
                    <w:rPr>
                      <w:rFonts w:ascii="Calibri" w:hAnsi="Calibri"/>
                      <w:bCs/>
                      <w:color w:val="000000"/>
                      <w:szCs w:val="22"/>
                      <w:lang w:val="es-BO" w:eastAsia="es-BO"/>
                    </w:rPr>
                  </w:pPr>
                  <w:r w:rsidRPr="00594577">
                    <w:rPr>
                      <w:rFonts w:ascii="Calibri" w:hAnsi="Calibri"/>
                      <w:bCs/>
                      <w:color w:val="000000"/>
                      <w:szCs w:val="22"/>
                      <w:lang w:val="es-BO" w:eastAsia="es-BO"/>
                    </w:rPr>
                    <w:t>3</w:t>
                  </w:r>
                </w:p>
              </w:tc>
              <w:tc>
                <w:tcPr>
                  <w:tcW w:w="4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B22" w:rsidRPr="008B0F7B" w:rsidRDefault="00EF7B22" w:rsidP="004A1D04">
                  <w:pPr>
                    <w:jc w:val="both"/>
                    <w:rPr>
                      <w:rFonts w:ascii="Calibri" w:hAnsi="Calibri"/>
                      <w:color w:val="000000"/>
                      <w:szCs w:val="22"/>
                      <w:lang w:val="es-BO" w:eastAsia="es-BO"/>
                    </w:rPr>
                  </w:pPr>
                  <w:r w:rsidRPr="008B0F7B">
                    <w:rPr>
                      <w:rFonts w:ascii="Calibri" w:hAnsi="Calibri"/>
                      <w:color w:val="000000"/>
                      <w:szCs w:val="22"/>
                      <w:lang w:val="es-BO" w:eastAsia="es-BO"/>
                    </w:rPr>
                    <w:t xml:space="preserve">SERVICIO DE TRANSPORTE DE COMBUSTIBLE TERRESTRE Y FLUVIAL  DESDE ZONA COMERCIAL TRINIDAD HASTA </w:t>
                  </w:r>
                  <w:proofErr w:type="spellStart"/>
                  <w:r w:rsidRPr="008B0F7B">
                    <w:rPr>
                      <w:rFonts w:ascii="Calibri" w:hAnsi="Calibri"/>
                      <w:color w:val="000000"/>
                      <w:szCs w:val="22"/>
                      <w:lang w:val="es-BO" w:eastAsia="es-BO"/>
                    </w:rPr>
                    <w:t>EªSª</w:t>
                  </w:r>
                  <w:proofErr w:type="spellEnd"/>
                  <w:r w:rsidRPr="008B0F7B">
                    <w:rPr>
                      <w:rFonts w:ascii="Calibri" w:hAnsi="Calibri"/>
                      <w:color w:val="000000"/>
                      <w:szCs w:val="22"/>
                      <w:lang w:val="es-BO" w:eastAsia="es-BO"/>
                    </w:rPr>
                    <w:t xml:space="preserve"> SANTA ANA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B22" w:rsidRPr="008B0F7B" w:rsidRDefault="00EF7B22" w:rsidP="004A1D04">
                  <w:pPr>
                    <w:jc w:val="right"/>
                    <w:rPr>
                      <w:rFonts w:ascii="Calibri" w:hAnsi="Calibri"/>
                      <w:color w:val="000000"/>
                      <w:szCs w:val="22"/>
                      <w:lang w:val="es-BO" w:eastAsia="es-BO"/>
                    </w:rPr>
                  </w:pPr>
                  <w:r w:rsidRPr="008B0F7B">
                    <w:rPr>
                      <w:rFonts w:ascii="Calibri" w:hAnsi="Calibri"/>
                      <w:color w:val="000000"/>
                      <w:szCs w:val="22"/>
                      <w:lang w:val="es-BO" w:eastAsia="es-BO"/>
                    </w:rPr>
                    <w:t>2.100.000</w:t>
                  </w:r>
                </w:p>
              </w:tc>
              <w:tc>
                <w:tcPr>
                  <w:tcW w:w="1417" w:type="dxa"/>
                  <w:tcBorders>
                    <w:top w:val="nil"/>
                    <w:left w:val="single" w:sz="4" w:space="0" w:color="auto"/>
                    <w:bottom w:val="single" w:sz="8" w:space="0" w:color="auto"/>
                    <w:right w:val="single" w:sz="8" w:space="0" w:color="auto"/>
                  </w:tcBorders>
                  <w:shd w:val="clear" w:color="auto" w:fill="auto"/>
                  <w:vAlign w:val="center"/>
                  <w:hideMark/>
                </w:tcPr>
                <w:p w:rsidR="00EF7B22" w:rsidRPr="008B0F7B" w:rsidRDefault="00EF7B22" w:rsidP="004A1D04">
                  <w:pPr>
                    <w:jc w:val="right"/>
                    <w:rPr>
                      <w:rFonts w:ascii="Calibri" w:hAnsi="Calibri"/>
                      <w:color w:val="000000"/>
                      <w:szCs w:val="22"/>
                      <w:lang w:val="es-BO" w:eastAsia="es-BO"/>
                    </w:rPr>
                  </w:pPr>
                  <w:r w:rsidRPr="008B0F7B">
                    <w:rPr>
                      <w:rFonts w:ascii="Calibri" w:hAnsi="Calibri"/>
                      <w:color w:val="000000"/>
                      <w:szCs w:val="22"/>
                      <w:lang w:val="es-BO" w:eastAsia="es-BO"/>
                    </w:rPr>
                    <w:t>0,5</w:t>
                  </w:r>
                  <w:r>
                    <w:rPr>
                      <w:rFonts w:ascii="Calibri" w:hAnsi="Calibri"/>
                      <w:color w:val="000000"/>
                      <w:szCs w:val="22"/>
                      <w:lang w:val="es-BO" w:eastAsia="es-BO"/>
                    </w:rPr>
                    <w:t>0</w:t>
                  </w:r>
                </w:p>
              </w:tc>
            </w:tr>
          </w:tbl>
          <w:p w:rsidR="00EF7B22" w:rsidRPr="00DE09BF"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sz w:val="22"/>
                <w:szCs w:val="22"/>
              </w:rPr>
            </w:pPr>
            <w:r>
              <w:rPr>
                <w:rFonts w:ascii="Calibri" w:hAnsi="Calibri" w:cs="Calibri"/>
                <w:sz w:val="22"/>
                <w:szCs w:val="22"/>
              </w:rPr>
              <w:t>Se debe mencionar que los volúmenes a transportar serán a requerimiento  de YPFB, en función a cambios de oferta y demanda de hidrocarburos en Bolivia, no existiendo un volumen mínimo comprometido.</w:t>
            </w:r>
          </w:p>
          <w:p w:rsidR="00EF7B22" w:rsidRPr="00DE09BF" w:rsidRDefault="00EF7B22" w:rsidP="004A1D04">
            <w:pPr>
              <w:autoSpaceDE w:val="0"/>
              <w:autoSpaceDN w:val="0"/>
              <w:adjustRightInd w:val="0"/>
              <w:jc w:val="both"/>
              <w:rPr>
                <w:rFonts w:ascii="Calibri" w:hAnsi="Calibri" w:cs="Calibri"/>
                <w:sz w:val="22"/>
                <w:szCs w:val="22"/>
              </w:rPr>
            </w:pPr>
          </w:p>
        </w:tc>
      </w:tr>
      <w:tr w:rsidR="00EF7B22" w:rsidRPr="00DE09BF" w:rsidTr="004A1D04">
        <w:trPr>
          <w:trHeight w:val="231"/>
        </w:trPr>
        <w:tc>
          <w:tcPr>
            <w:tcW w:w="9082" w:type="dxa"/>
            <w:shd w:val="clear" w:color="auto" w:fill="8DB3E2"/>
          </w:tcPr>
          <w:p w:rsidR="00EF7B22" w:rsidRPr="00DE09BF" w:rsidRDefault="00EF7B22" w:rsidP="004A1D04">
            <w:pPr>
              <w:autoSpaceDE w:val="0"/>
              <w:autoSpaceDN w:val="0"/>
              <w:adjustRightInd w:val="0"/>
              <w:rPr>
                <w:rFonts w:ascii="Calibri" w:hAnsi="Calibri" w:cs="Calibri"/>
                <w:sz w:val="22"/>
                <w:szCs w:val="22"/>
              </w:rPr>
            </w:pPr>
            <w:r w:rsidRPr="00DE09BF">
              <w:rPr>
                <w:rFonts w:ascii="Calibri" w:hAnsi="Calibri" w:cs="Calibri"/>
                <w:b/>
                <w:bCs/>
                <w:sz w:val="22"/>
                <w:szCs w:val="22"/>
              </w:rPr>
              <w:lastRenderedPageBreak/>
              <w:t>MATERIALES</w:t>
            </w:r>
            <w:r w:rsidRPr="00DE09BF">
              <w:rPr>
                <w:rFonts w:ascii="Calibri" w:hAnsi="Calibri" w:cs="Calibri"/>
                <w:sz w:val="22"/>
                <w:szCs w:val="22"/>
              </w:rPr>
              <w:t xml:space="preserve">, </w:t>
            </w:r>
            <w:r w:rsidRPr="00DE09BF">
              <w:rPr>
                <w:rFonts w:ascii="Calibri" w:hAnsi="Calibri" w:cs="Calibri"/>
                <w:b/>
                <w:bCs/>
                <w:sz w:val="22"/>
                <w:szCs w:val="22"/>
              </w:rPr>
              <w:t>HERRAMIENTAS Y</w:t>
            </w:r>
            <w:r w:rsidRPr="00DE09BF">
              <w:rPr>
                <w:rFonts w:ascii="Calibri" w:hAnsi="Calibri" w:cs="Calibri"/>
                <w:sz w:val="22"/>
                <w:szCs w:val="22"/>
              </w:rPr>
              <w:t xml:space="preserve"> </w:t>
            </w:r>
            <w:r w:rsidRPr="00DE09BF">
              <w:rPr>
                <w:rFonts w:ascii="Calibri" w:hAnsi="Calibri" w:cs="Calibri"/>
                <w:b/>
                <w:bCs/>
                <w:sz w:val="22"/>
                <w:szCs w:val="22"/>
              </w:rPr>
              <w:t>EQUIPOS</w:t>
            </w:r>
          </w:p>
        </w:tc>
      </w:tr>
      <w:tr w:rsidR="00EF7B22" w:rsidRPr="00DE09BF" w:rsidTr="004A1D04">
        <w:trPr>
          <w:trHeight w:val="1449"/>
        </w:trPr>
        <w:tc>
          <w:tcPr>
            <w:tcW w:w="9082" w:type="dxa"/>
            <w:shd w:val="clear" w:color="auto" w:fill="auto"/>
          </w:tcPr>
          <w:p w:rsidR="00EF7B22" w:rsidRPr="00DE09BF" w:rsidRDefault="00EF7B22" w:rsidP="004A1D04">
            <w:pPr>
              <w:autoSpaceDE w:val="0"/>
              <w:autoSpaceDN w:val="0"/>
              <w:adjustRightInd w:val="0"/>
              <w:jc w:val="both"/>
              <w:rPr>
                <w:rFonts w:ascii="Calibri" w:hAnsi="Calibri" w:cs="Calibri"/>
                <w:sz w:val="22"/>
                <w:szCs w:val="22"/>
              </w:rPr>
            </w:pPr>
          </w:p>
          <w:p w:rsidR="00EF7B22" w:rsidRDefault="00EF7B22" w:rsidP="004A1D04">
            <w:pPr>
              <w:tabs>
                <w:tab w:val="left" w:pos="567"/>
              </w:tabs>
              <w:rPr>
                <w:rFonts w:ascii="Calibri" w:hAnsi="Calibri" w:cs="Arial"/>
                <w:b/>
                <w:sz w:val="22"/>
                <w:szCs w:val="22"/>
              </w:rPr>
            </w:pPr>
            <w:r w:rsidRPr="00DE09BF">
              <w:rPr>
                <w:rFonts w:ascii="Calibri" w:hAnsi="Calibri" w:cs="Arial"/>
                <w:b/>
                <w:sz w:val="22"/>
                <w:szCs w:val="22"/>
              </w:rPr>
              <w:t>CAPACIDAD DE CISTERNAS</w:t>
            </w:r>
          </w:p>
          <w:p w:rsidR="00EF7B22" w:rsidRPr="00DE09BF" w:rsidRDefault="00EF7B22" w:rsidP="004A1D04">
            <w:pPr>
              <w:tabs>
                <w:tab w:val="left" w:pos="567"/>
              </w:tabs>
              <w:rPr>
                <w:rFonts w:ascii="Calibri" w:hAnsi="Calibri" w:cs="Arial"/>
                <w:b/>
                <w:sz w:val="22"/>
                <w:szCs w:val="22"/>
              </w:rPr>
            </w:pPr>
          </w:p>
          <w:p w:rsidR="00EF7B22" w:rsidRPr="00DE09BF" w:rsidRDefault="00EF7B22" w:rsidP="004A1D04">
            <w:pPr>
              <w:pStyle w:val="Prrafodelista"/>
              <w:ind w:left="0"/>
              <w:rPr>
                <w:rFonts w:ascii="Calibri" w:hAnsi="Calibri" w:cs="Arial"/>
                <w:sz w:val="22"/>
                <w:szCs w:val="22"/>
              </w:rPr>
            </w:pPr>
            <w:r>
              <w:rPr>
                <w:rFonts w:ascii="Calibri" w:hAnsi="Calibri" w:cs="Arial"/>
                <w:sz w:val="22"/>
                <w:szCs w:val="22"/>
              </w:rPr>
              <w:t xml:space="preserve">Se deberá  presentar un detalle de las cisternas, copias de los documentos  </w:t>
            </w:r>
          </w:p>
          <w:p w:rsidR="00EF7B22" w:rsidRPr="00DE09BF" w:rsidRDefault="00EF7B22" w:rsidP="004A1D04">
            <w:pPr>
              <w:pStyle w:val="Prrafodelista"/>
              <w:ind w:left="0"/>
              <w:rPr>
                <w:rFonts w:ascii="Calibri" w:hAnsi="Calibri" w:cs="Arial"/>
                <w:sz w:val="22"/>
                <w:szCs w:val="22"/>
              </w:rPr>
            </w:pPr>
          </w:p>
          <w:p w:rsidR="00EF7B22" w:rsidRPr="00DE09BF" w:rsidRDefault="00EF7B22" w:rsidP="004A1D04">
            <w:pPr>
              <w:pStyle w:val="Prrafodelista"/>
              <w:ind w:left="0"/>
              <w:jc w:val="both"/>
              <w:rPr>
                <w:rFonts w:ascii="Calibri" w:hAnsi="Calibri" w:cs="Arial"/>
                <w:sz w:val="22"/>
                <w:szCs w:val="22"/>
              </w:rPr>
            </w:pPr>
            <w:r w:rsidRPr="00DE09BF">
              <w:rPr>
                <w:rFonts w:ascii="Calibri" w:hAnsi="Calibri" w:cs="Arial"/>
                <w:sz w:val="22"/>
                <w:szCs w:val="22"/>
              </w:rPr>
              <w:t>En calidad de constancia de la capacidad de transporte, se debe hacer llegar  la nómina de las cisternas que el proponente pondrá a disposición del servicio requerido:</w:t>
            </w:r>
          </w:p>
          <w:p w:rsidR="00EF7B22" w:rsidRPr="00DE09BF" w:rsidRDefault="00EF7B22" w:rsidP="004A1D04">
            <w:pPr>
              <w:rPr>
                <w:rFonts w:ascii="Calibri" w:hAnsi="Calibri" w:cs="Arial"/>
                <w:sz w:val="22"/>
                <w:szCs w:val="22"/>
              </w:rPr>
            </w:pPr>
          </w:p>
          <w:tbl>
            <w:tblPr>
              <w:tblW w:w="6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
              <w:gridCol w:w="1198"/>
              <w:gridCol w:w="1124"/>
              <w:gridCol w:w="1202"/>
              <w:gridCol w:w="1075"/>
              <w:gridCol w:w="1457"/>
            </w:tblGrid>
            <w:tr w:rsidR="00EF7B22" w:rsidRPr="00DE09BF" w:rsidTr="004A1D04">
              <w:trPr>
                <w:trHeight w:val="385"/>
                <w:jc w:val="center"/>
              </w:trPr>
              <w:tc>
                <w:tcPr>
                  <w:tcW w:w="44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DE09BF" w:rsidRDefault="00EF7B22" w:rsidP="004A1D04">
                  <w:pPr>
                    <w:jc w:val="center"/>
                    <w:rPr>
                      <w:rFonts w:ascii="Calibri" w:hAnsi="Calibri" w:cs="Arial"/>
                      <w:b/>
                      <w:bCs/>
                      <w:color w:val="000000"/>
                      <w:sz w:val="22"/>
                      <w:szCs w:val="22"/>
                    </w:rPr>
                  </w:pPr>
                  <w:r w:rsidRPr="00DE09BF">
                    <w:rPr>
                      <w:rFonts w:ascii="Calibri" w:hAnsi="Calibri" w:cs="Arial"/>
                      <w:b/>
                      <w:bCs/>
                      <w:color w:val="000000"/>
                      <w:sz w:val="22"/>
                      <w:szCs w:val="22"/>
                    </w:rPr>
                    <w:t>N°</w:t>
                  </w:r>
                </w:p>
              </w:tc>
              <w:tc>
                <w:tcPr>
                  <w:tcW w:w="1198"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DE09BF" w:rsidRDefault="00EF7B22" w:rsidP="004A1D04">
                  <w:pPr>
                    <w:jc w:val="center"/>
                    <w:rPr>
                      <w:rFonts w:ascii="Calibri" w:hAnsi="Calibri" w:cs="Arial"/>
                      <w:b/>
                      <w:bCs/>
                      <w:color w:val="000000"/>
                      <w:sz w:val="22"/>
                      <w:szCs w:val="22"/>
                    </w:rPr>
                  </w:pPr>
                  <w:r w:rsidRPr="00DE09BF">
                    <w:rPr>
                      <w:rFonts w:ascii="Calibri" w:hAnsi="Calibri" w:cs="Arial"/>
                      <w:b/>
                      <w:bCs/>
                      <w:color w:val="000000"/>
                      <w:sz w:val="22"/>
                      <w:szCs w:val="22"/>
                    </w:rPr>
                    <w:t>N° DE PLACA</w:t>
                  </w:r>
                </w:p>
              </w:tc>
              <w:tc>
                <w:tcPr>
                  <w:tcW w:w="112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DE09BF" w:rsidRDefault="00EF7B22" w:rsidP="004A1D04">
                  <w:pPr>
                    <w:jc w:val="center"/>
                    <w:rPr>
                      <w:rFonts w:ascii="Calibri" w:hAnsi="Calibri" w:cs="Arial"/>
                      <w:b/>
                      <w:bCs/>
                      <w:color w:val="000000"/>
                      <w:sz w:val="22"/>
                      <w:szCs w:val="22"/>
                    </w:rPr>
                  </w:pPr>
                  <w:r w:rsidRPr="00DE09BF">
                    <w:rPr>
                      <w:rFonts w:ascii="Calibri" w:hAnsi="Calibri" w:cs="Arial"/>
                      <w:b/>
                      <w:bCs/>
                      <w:color w:val="000000"/>
                      <w:sz w:val="22"/>
                      <w:szCs w:val="22"/>
                    </w:rPr>
                    <w:t>N° DE CHASIS</w:t>
                  </w:r>
                </w:p>
              </w:tc>
              <w:tc>
                <w:tcPr>
                  <w:tcW w:w="120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DE09BF" w:rsidRDefault="00EF7B22" w:rsidP="004A1D04">
                  <w:pPr>
                    <w:jc w:val="center"/>
                    <w:rPr>
                      <w:rFonts w:ascii="Calibri" w:hAnsi="Calibri" w:cs="Arial"/>
                      <w:b/>
                      <w:bCs/>
                      <w:color w:val="000000"/>
                      <w:sz w:val="22"/>
                      <w:szCs w:val="22"/>
                    </w:rPr>
                  </w:pPr>
                  <w:r w:rsidRPr="00DE09BF">
                    <w:rPr>
                      <w:rFonts w:ascii="Calibri" w:hAnsi="Calibri" w:cs="Arial"/>
                      <w:b/>
                      <w:bCs/>
                      <w:color w:val="000000"/>
                      <w:sz w:val="22"/>
                      <w:szCs w:val="22"/>
                    </w:rPr>
                    <w:t>MARCA</w:t>
                  </w:r>
                </w:p>
              </w:tc>
              <w:tc>
                <w:tcPr>
                  <w:tcW w:w="10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DE09BF" w:rsidRDefault="00EF7B22" w:rsidP="004A1D04">
                  <w:pPr>
                    <w:jc w:val="center"/>
                    <w:rPr>
                      <w:rFonts w:ascii="Calibri" w:hAnsi="Calibri" w:cs="Arial"/>
                      <w:b/>
                      <w:bCs/>
                      <w:color w:val="000000"/>
                      <w:sz w:val="22"/>
                      <w:szCs w:val="22"/>
                    </w:rPr>
                  </w:pPr>
                  <w:r w:rsidRPr="00DE09BF">
                    <w:rPr>
                      <w:rFonts w:ascii="Calibri" w:hAnsi="Calibri" w:cs="Arial"/>
                      <w:b/>
                      <w:bCs/>
                      <w:color w:val="000000"/>
                      <w:sz w:val="22"/>
                      <w:szCs w:val="22"/>
                    </w:rPr>
                    <w:t>MODELO</w:t>
                  </w:r>
                </w:p>
              </w:tc>
              <w:tc>
                <w:tcPr>
                  <w:tcW w:w="145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DE09BF" w:rsidRDefault="00EF7B22" w:rsidP="004A1D04">
                  <w:pPr>
                    <w:jc w:val="center"/>
                    <w:rPr>
                      <w:rFonts w:ascii="Calibri" w:hAnsi="Calibri" w:cs="Arial"/>
                      <w:b/>
                      <w:bCs/>
                      <w:color w:val="000000"/>
                      <w:sz w:val="22"/>
                      <w:szCs w:val="22"/>
                    </w:rPr>
                  </w:pPr>
                  <w:r w:rsidRPr="00DE09BF">
                    <w:rPr>
                      <w:rFonts w:ascii="Calibri" w:hAnsi="Calibri" w:cs="Arial"/>
                      <w:b/>
                      <w:bCs/>
                      <w:color w:val="000000"/>
                      <w:sz w:val="22"/>
                      <w:szCs w:val="22"/>
                    </w:rPr>
                    <w:t>CAPACIDAD EN M3</w:t>
                  </w:r>
                </w:p>
              </w:tc>
            </w:tr>
            <w:tr w:rsidR="00EF7B22" w:rsidRPr="00DE09BF" w:rsidTr="004A1D04">
              <w:trPr>
                <w:trHeight w:val="231"/>
                <w:jc w:val="center"/>
              </w:trPr>
              <w:tc>
                <w:tcPr>
                  <w:tcW w:w="449"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1198"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1124"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1202"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1075"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1457"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r>
          </w:tbl>
          <w:p w:rsidR="00EF7B22" w:rsidRDefault="00EF7B22" w:rsidP="004A1D04">
            <w:pPr>
              <w:rPr>
                <w:rFonts w:ascii="Calibri" w:hAnsi="Calibri" w:cs="Calibri"/>
                <w:b/>
                <w:sz w:val="22"/>
                <w:szCs w:val="22"/>
                <w:u w:val="single"/>
              </w:rPr>
            </w:pPr>
          </w:p>
          <w:p w:rsidR="00EF7B22" w:rsidRPr="009450E8" w:rsidRDefault="00EF7B22" w:rsidP="004A1D04">
            <w:pPr>
              <w:rPr>
                <w:rFonts w:ascii="Calibri" w:hAnsi="Calibri" w:cs="Calibri"/>
                <w:sz w:val="22"/>
                <w:szCs w:val="22"/>
              </w:rPr>
            </w:pPr>
            <w:r>
              <w:rPr>
                <w:rFonts w:ascii="Calibri" w:hAnsi="Calibri" w:cs="Calibri"/>
                <w:sz w:val="22"/>
                <w:szCs w:val="22"/>
              </w:rPr>
              <w:t xml:space="preserve">Por temas de maniobrabilidad La capacidad mínima de transporte de cada cisterna es  13.50 M3   </w:t>
            </w:r>
          </w:p>
          <w:p w:rsidR="00EF7B22" w:rsidRDefault="00EF7B22" w:rsidP="004A1D04">
            <w:pPr>
              <w:rPr>
                <w:rFonts w:ascii="Calibri" w:hAnsi="Calibri" w:cs="Calibri"/>
                <w:sz w:val="22"/>
                <w:szCs w:val="22"/>
              </w:rPr>
            </w:pPr>
            <w:r w:rsidRPr="00453AD6">
              <w:rPr>
                <w:rFonts w:ascii="Calibri" w:hAnsi="Calibri" w:cs="Calibri"/>
                <w:sz w:val="22"/>
                <w:szCs w:val="22"/>
              </w:rPr>
              <w:t>A  partir de la capacidad mínima el proponente podrá incluir un detalle  de las capacidades de la cisterna.</w:t>
            </w:r>
          </w:p>
          <w:p w:rsidR="00EF7B22" w:rsidRPr="00453AD6" w:rsidRDefault="00EF7B22" w:rsidP="004A1D04">
            <w:pPr>
              <w:rPr>
                <w:rFonts w:ascii="Calibri" w:hAnsi="Calibri" w:cs="Calibri"/>
                <w:sz w:val="22"/>
                <w:szCs w:val="22"/>
              </w:rPr>
            </w:pPr>
          </w:p>
          <w:p w:rsidR="00EF7B22" w:rsidRPr="00DE09BF" w:rsidRDefault="00EF7B22" w:rsidP="004A1D04">
            <w:pPr>
              <w:jc w:val="both"/>
              <w:rPr>
                <w:rFonts w:ascii="Calibri" w:hAnsi="Calibri" w:cs="Calibri"/>
                <w:sz w:val="22"/>
                <w:szCs w:val="22"/>
              </w:rPr>
            </w:pPr>
            <w:r w:rsidRPr="00453AD6">
              <w:rPr>
                <w:rFonts w:ascii="Calibri" w:hAnsi="Calibri" w:cs="Calibri"/>
                <w:sz w:val="22"/>
                <w:szCs w:val="22"/>
              </w:rPr>
              <w:t xml:space="preserve">Es </w:t>
            </w:r>
            <w:proofErr w:type="gramStart"/>
            <w:r w:rsidRPr="00453AD6">
              <w:rPr>
                <w:rFonts w:ascii="Calibri" w:hAnsi="Calibri" w:cs="Calibri"/>
                <w:sz w:val="22"/>
                <w:szCs w:val="22"/>
              </w:rPr>
              <w:t>obligatorio</w:t>
            </w:r>
            <w:proofErr w:type="gramEnd"/>
            <w:r w:rsidRPr="00DE09BF">
              <w:rPr>
                <w:rFonts w:ascii="Calibri" w:hAnsi="Calibri" w:cs="Calibri"/>
                <w:sz w:val="22"/>
                <w:szCs w:val="22"/>
              </w:rPr>
              <w:t xml:space="preserve"> la presentación de un </w:t>
            </w:r>
            <w:r>
              <w:rPr>
                <w:rFonts w:ascii="Calibri" w:hAnsi="Calibri" w:cs="Calibri"/>
                <w:sz w:val="22"/>
                <w:szCs w:val="22"/>
              </w:rPr>
              <w:t xml:space="preserve">Documento </w:t>
            </w:r>
            <w:r w:rsidRPr="00DE09BF">
              <w:rPr>
                <w:rFonts w:ascii="Calibri" w:hAnsi="Calibri" w:cs="Calibri"/>
                <w:sz w:val="22"/>
                <w:szCs w:val="22"/>
              </w:rPr>
              <w:t xml:space="preserve"> que acredite que las cisternas subcontratadas prestaran sus servicios como parte de la empresa proponente.</w:t>
            </w:r>
          </w:p>
          <w:p w:rsidR="00EF7B22" w:rsidRDefault="00EF7B22" w:rsidP="004A1D04">
            <w:pPr>
              <w:rPr>
                <w:rFonts w:ascii="Calibri" w:hAnsi="Calibri" w:cs="Calibri"/>
                <w:sz w:val="22"/>
                <w:szCs w:val="22"/>
              </w:rPr>
            </w:pPr>
          </w:p>
          <w:p w:rsidR="00EF7B22" w:rsidRPr="00DE09BF" w:rsidRDefault="00EF7B22" w:rsidP="004A1D04">
            <w:pPr>
              <w:ind w:right="-93"/>
              <w:jc w:val="both"/>
              <w:rPr>
                <w:rFonts w:ascii="Calibri" w:hAnsi="Calibri" w:cs="Calibri"/>
                <w:b/>
                <w:sz w:val="22"/>
                <w:szCs w:val="22"/>
              </w:rPr>
            </w:pPr>
            <w:r w:rsidRPr="00DE09BF">
              <w:rPr>
                <w:rFonts w:ascii="Calibri" w:hAnsi="Calibri" w:cs="Calibri"/>
                <w:b/>
                <w:sz w:val="22"/>
                <w:szCs w:val="22"/>
              </w:rPr>
              <w:t>NORMATIVA CARGAS</w:t>
            </w:r>
          </w:p>
          <w:p w:rsidR="00EF7B22" w:rsidRPr="00DE09BF" w:rsidRDefault="00EF7B22" w:rsidP="004A1D04">
            <w:pPr>
              <w:ind w:left="360" w:right="-93"/>
              <w:jc w:val="both"/>
              <w:rPr>
                <w:rFonts w:ascii="Calibri" w:hAnsi="Calibri" w:cs="Calibri"/>
                <w:b/>
                <w:sz w:val="22"/>
                <w:szCs w:val="22"/>
              </w:rPr>
            </w:pPr>
          </w:p>
          <w:p w:rsidR="00EF7B22" w:rsidRPr="00DE09BF" w:rsidRDefault="00EF7B22" w:rsidP="004A1D04">
            <w:pPr>
              <w:rPr>
                <w:rFonts w:ascii="Calibri" w:hAnsi="Calibri" w:cs="Calibri"/>
                <w:sz w:val="22"/>
                <w:szCs w:val="22"/>
              </w:rPr>
            </w:pPr>
            <w:r w:rsidRPr="00DE09BF">
              <w:rPr>
                <w:rFonts w:ascii="Calibri" w:hAnsi="Calibri" w:cs="Calibri"/>
                <w:sz w:val="22"/>
                <w:szCs w:val="22"/>
              </w:rPr>
              <w:t>La empresa de transporte será responsable en su totalidad por el cumplimiento de la normativa vigente según la Ley de Cargas.</w:t>
            </w:r>
          </w:p>
          <w:p w:rsidR="00EF7B22" w:rsidRDefault="00EF7B22" w:rsidP="004A1D04">
            <w:pPr>
              <w:autoSpaceDE w:val="0"/>
              <w:autoSpaceDN w:val="0"/>
              <w:adjustRightInd w:val="0"/>
              <w:jc w:val="both"/>
              <w:rPr>
                <w:rFonts w:ascii="Calibri" w:hAnsi="Calibri" w:cs="Calibri"/>
                <w:sz w:val="22"/>
                <w:szCs w:val="22"/>
              </w:rPr>
            </w:pPr>
          </w:p>
          <w:p w:rsidR="00EF7B22" w:rsidRPr="00DE09BF" w:rsidRDefault="00EF7B22" w:rsidP="004A1D04">
            <w:pPr>
              <w:jc w:val="both"/>
              <w:rPr>
                <w:rFonts w:ascii="Calibri" w:hAnsi="Calibri" w:cs="Arial"/>
                <w:b/>
                <w:sz w:val="22"/>
                <w:szCs w:val="22"/>
              </w:rPr>
            </w:pPr>
            <w:r w:rsidRPr="00DE09BF">
              <w:rPr>
                <w:rFonts w:ascii="Calibri" w:hAnsi="Calibri" w:cs="Arial"/>
                <w:b/>
                <w:sz w:val="22"/>
                <w:szCs w:val="22"/>
              </w:rPr>
              <w:t xml:space="preserve">Equipos de descarga de combustible </w:t>
            </w:r>
          </w:p>
          <w:p w:rsidR="00EF7B22" w:rsidRPr="00DE09BF" w:rsidRDefault="00EF7B22" w:rsidP="004A1D04">
            <w:pPr>
              <w:jc w:val="both"/>
              <w:rPr>
                <w:rFonts w:ascii="Calibri" w:hAnsi="Calibri" w:cs="Arial"/>
                <w:b/>
                <w:sz w:val="22"/>
                <w:szCs w:val="22"/>
              </w:rPr>
            </w:pPr>
          </w:p>
          <w:p w:rsidR="00EF7B22" w:rsidRPr="00DE09BF" w:rsidRDefault="00EF7B22" w:rsidP="004A1D04">
            <w:pPr>
              <w:jc w:val="both"/>
              <w:rPr>
                <w:rFonts w:ascii="Calibri" w:hAnsi="Calibri" w:cs="Arial"/>
                <w:sz w:val="22"/>
                <w:szCs w:val="22"/>
              </w:rPr>
            </w:pPr>
            <w:r w:rsidRPr="00DE09BF">
              <w:rPr>
                <w:rFonts w:ascii="Calibri" w:hAnsi="Calibri" w:cs="Arial"/>
                <w:sz w:val="22"/>
                <w:szCs w:val="22"/>
              </w:rPr>
              <w:t>La descarga de combustible en todos los tramos se la debe realizar en Boca de pozo, por lo que la empresa transportista proveerá toda la logística para realizar las descarga</w:t>
            </w:r>
            <w:r>
              <w:rPr>
                <w:rFonts w:ascii="Calibri" w:hAnsi="Calibri" w:cs="Arial"/>
                <w:sz w:val="22"/>
                <w:szCs w:val="22"/>
              </w:rPr>
              <w:t>s</w:t>
            </w:r>
            <w:r w:rsidRPr="00DE09BF">
              <w:rPr>
                <w:rFonts w:ascii="Calibri" w:hAnsi="Calibri" w:cs="Arial"/>
                <w:sz w:val="22"/>
                <w:szCs w:val="22"/>
              </w:rPr>
              <w:t xml:space="preserve"> completa</w:t>
            </w:r>
            <w:r>
              <w:rPr>
                <w:rFonts w:ascii="Calibri" w:hAnsi="Calibri" w:cs="Arial"/>
                <w:sz w:val="22"/>
                <w:szCs w:val="22"/>
              </w:rPr>
              <w:t>s</w:t>
            </w:r>
            <w:r w:rsidRPr="00DE09BF">
              <w:rPr>
                <w:rFonts w:ascii="Calibri" w:hAnsi="Calibri" w:cs="Arial"/>
                <w:sz w:val="22"/>
                <w:szCs w:val="22"/>
              </w:rPr>
              <w:t xml:space="preserve"> de combustible. (Bombas de combustible, manguera, cables de descarga, otros).</w:t>
            </w:r>
          </w:p>
          <w:p w:rsidR="00EF7B22" w:rsidRPr="00DE09BF" w:rsidRDefault="00EF7B22" w:rsidP="004A1D04">
            <w:pPr>
              <w:jc w:val="both"/>
              <w:rPr>
                <w:rFonts w:ascii="Calibri" w:hAnsi="Calibri" w:cs="Arial"/>
                <w:sz w:val="22"/>
                <w:szCs w:val="22"/>
              </w:rPr>
            </w:pPr>
          </w:p>
          <w:p w:rsidR="00EF7B22" w:rsidRPr="00DE09BF" w:rsidRDefault="00EF7B22" w:rsidP="004A1D04">
            <w:pPr>
              <w:tabs>
                <w:tab w:val="left" w:pos="567"/>
              </w:tabs>
              <w:rPr>
                <w:rFonts w:ascii="Calibri" w:hAnsi="Calibri" w:cs="Arial"/>
                <w:b/>
                <w:sz w:val="22"/>
                <w:szCs w:val="22"/>
              </w:rPr>
            </w:pPr>
            <w:r>
              <w:rPr>
                <w:rFonts w:ascii="Calibri" w:hAnsi="Calibri" w:cs="Arial"/>
                <w:b/>
                <w:sz w:val="22"/>
                <w:szCs w:val="22"/>
              </w:rPr>
              <w:t xml:space="preserve">Certificados  </w:t>
            </w:r>
            <w:r w:rsidRPr="00DE09BF">
              <w:rPr>
                <w:rFonts w:ascii="Calibri" w:hAnsi="Calibri" w:cs="Arial"/>
                <w:b/>
                <w:sz w:val="22"/>
                <w:szCs w:val="22"/>
              </w:rPr>
              <w:t xml:space="preserve"> de Calibración</w:t>
            </w:r>
          </w:p>
          <w:p w:rsidR="00EF7B22" w:rsidRPr="00DE09BF" w:rsidRDefault="00EF7B22" w:rsidP="004A1D04">
            <w:pPr>
              <w:pStyle w:val="Prrafodelista"/>
              <w:rPr>
                <w:rFonts w:ascii="Calibri" w:hAnsi="Calibri" w:cs="Arial"/>
                <w:sz w:val="22"/>
                <w:szCs w:val="22"/>
              </w:rPr>
            </w:pPr>
          </w:p>
          <w:p w:rsidR="00EF7B22" w:rsidRPr="00DE09BF" w:rsidRDefault="00EF7B22" w:rsidP="004A1D04">
            <w:pPr>
              <w:pStyle w:val="Prrafodelista"/>
              <w:ind w:left="0"/>
              <w:jc w:val="both"/>
              <w:rPr>
                <w:rFonts w:ascii="Calibri" w:hAnsi="Calibri" w:cs="Arial"/>
                <w:sz w:val="22"/>
                <w:szCs w:val="22"/>
              </w:rPr>
            </w:pPr>
            <w:r w:rsidRPr="00DE09BF">
              <w:rPr>
                <w:rFonts w:ascii="Calibri" w:hAnsi="Calibri" w:cs="Arial"/>
                <w:sz w:val="22"/>
                <w:szCs w:val="22"/>
              </w:rPr>
              <w:t xml:space="preserve">Todos los camiones cisternas deben contar con sus </w:t>
            </w:r>
            <w:r>
              <w:rPr>
                <w:rFonts w:ascii="Calibri" w:hAnsi="Calibri" w:cs="Arial"/>
                <w:sz w:val="22"/>
                <w:szCs w:val="22"/>
              </w:rPr>
              <w:t>Certificados</w:t>
            </w:r>
            <w:r w:rsidRPr="00DE09BF">
              <w:rPr>
                <w:rFonts w:ascii="Calibri" w:hAnsi="Calibri" w:cs="Arial"/>
                <w:sz w:val="22"/>
                <w:szCs w:val="22"/>
              </w:rPr>
              <w:t xml:space="preserve"> de Calibración </w:t>
            </w:r>
            <w:r>
              <w:rPr>
                <w:rFonts w:ascii="Calibri" w:hAnsi="Calibri" w:cs="Arial"/>
                <w:sz w:val="22"/>
                <w:szCs w:val="22"/>
              </w:rPr>
              <w:t>de</w:t>
            </w:r>
            <w:r w:rsidRPr="00DE09BF">
              <w:rPr>
                <w:rFonts w:ascii="Calibri" w:hAnsi="Calibri" w:cs="Arial"/>
                <w:sz w:val="22"/>
                <w:szCs w:val="22"/>
              </w:rPr>
              <w:t xml:space="preserve"> IBMETRO, por lo que es necesario que se presente con la propuesta copia simple de estos documentos como constancia.</w:t>
            </w:r>
          </w:p>
          <w:p w:rsidR="00EF7B22" w:rsidRDefault="00EF7B22" w:rsidP="004A1D04">
            <w:pPr>
              <w:rPr>
                <w:rFonts w:ascii="Calibri" w:hAnsi="Calibri" w:cs="Arial"/>
                <w:sz w:val="22"/>
                <w:szCs w:val="22"/>
              </w:rPr>
            </w:pPr>
          </w:p>
          <w:p w:rsidR="00EF7B22" w:rsidRDefault="00EF7B22" w:rsidP="004A1D04">
            <w:pPr>
              <w:rPr>
                <w:rFonts w:ascii="Calibri" w:hAnsi="Calibri" w:cs="Arial"/>
                <w:sz w:val="22"/>
                <w:szCs w:val="22"/>
              </w:rPr>
            </w:pPr>
            <w:r>
              <w:rPr>
                <w:rFonts w:ascii="Calibri" w:hAnsi="Calibri" w:cs="Arial"/>
                <w:sz w:val="22"/>
                <w:szCs w:val="22"/>
              </w:rPr>
              <w:t>Además se debe presentar con la propuesta fotocopia simple de los siguientes documentos:</w:t>
            </w:r>
          </w:p>
          <w:p w:rsidR="00EF7B22" w:rsidRDefault="00EF7B22" w:rsidP="004A1D04">
            <w:pPr>
              <w:rPr>
                <w:rFonts w:ascii="Calibri" w:hAnsi="Calibri" w:cs="Arial"/>
                <w:sz w:val="22"/>
                <w:szCs w:val="22"/>
              </w:rPr>
            </w:pPr>
            <w:r>
              <w:rPr>
                <w:rFonts w:ascii="Calibri" w:hAnsi="Calibri" w:cs="Arial"/>
                <w:sz w:val="22"/>
                <w:szCs w:val="22"/>
              </w:rPr>
              <w:t xml:space="preserve">-SOAT vigente </w:t>
            </w:r>
          </w:p>
          <w:p w:rsidR="00EF7B22" w:rsidRDefault="00EF7B22" w:rsidP="004A1D04">
            <w:pPr>
              <w:rPr>
                <w:rFonts w:ascii="Calibri" w:hAnsi="Calibri" w:cs="Arial"/>
                <w:sz w:val="22"/>
                <w:szCs w:val="22"/>
              </w:rPr>
            </w:pPr>
            <w:r>
              <w:rPr>
                <w:rFonts w:ascii="Calibri" w:hAnsi="Calibri" w:cs="Arial"/>
                <w:sz w:val="22"/>
                <w:szCs w:val="22"/>
              </w:rPr>
              <w:t>-Inspección Técnica de Transito</w:t>
            </w:r>
          </w:p>
          <w:p w:rsidR="00EF7B22" w:rsidRPr="005D74B9" w:rsidRDefault="00EF7B22" w:rsidP="004A1D04">
            <w:pPr>
              <w:rPr>
                <w:rFonts w:ascii="Calibri" w:hAnsi="Calibri" w:cs="Arial"/>
                <w:sz w:val="22"/>
                <w:szCs w:val="22"/>
              </w:rPr>
            </w:pPr>
            <w:r>
              <w:rPr>
                <w:rFonts w:ascii="Calibri" w:hAnsi="Calibri" w:cs="Arial"/>
                <w:sz w:val="22"/>
                <w:szCs w:val="22"/>
              </w:rPr>
              <w:t xml:space="preserve"> </w:t>
            </w:r>
          </w:p>
          <w:p w:rsidR="00EF7B22" w:rsidRPr="00DE09BF" w:rsidRDefault="00EF7B22" w:rsidP="004A1D04">
            <w:pPr>
              <w:tabs>
                <w:tab w:val="left" w:pos="567"/>
              </w:tabs>
              <w:rPr>
                <w:rFonts w:ascii="Calibri" w:hAnsi="Calibri" w:cs="Arial"/>
                <w:b/>
                <w:sz w:val="22"/>
                <w:szCs w:val="22"/>
              </w:rPr>
            </w:pPr>
            <w:r w:rsidRPr="00DE09BF">
              <w:rPr>
                <w:rFonts w:ascii="Calibri" w:hAnsi="Calibri" w:cs="Arial"/>
                <w:b/>
                <w:sz w:val="22"/>
                <w:szCs w:val="22"/>
              </w:rPr>
              <w:t>Trámite Hojas de Ruta</w:t>
            </w:r>
          </w:p>
          <w:p w:rsidR="00EF7B22" w:rsidRPr="00DE09BF" w:rsidRDefault="00EF7B22" w:rsidP="004A1D04">
            <w:pPr>
              <w:pStyle w:val="Prrafodelista"/>
              <w:rPr>
                <w:rFonts w:ascii="Calibri" w:hAnsi="Calibri" w:cs="Arial"/>
                <w:sz w:val="22"/>
                <w:szCs w:val="22"/>
              </w:rPr>
            </w:pPr>
          </w:p>
          <w:p w:rsidR="00EF7B22" w:rsidRDefault="00EF7B22" w:rsidP="004A1D04">
            <w:pPr>
              <w:autoSpaceDE w:val="0"/>
              <w:autoSpaceDN w:val="0"/>
              <w:adjustRightInd w:val="0"/>
              <w:jc w:val="both"/>
              <w:rPr>
                <w:rFonts w:ascii="Calibri" w:hAnsi="Calibri" w:cs="Arial"/>
                <w:sz w:val="22"/>
                <w:szCs w:val="22"/>
                <w:lang w:val="es-BO"/>
              </w:rPr>
            </w:pPr>
            <w:r w:rsidRPr="00DE09BF">
              <w:rPr>
                <w:rFonts w:ascii="Calibri" w:hAnsi="Calibri" w:cs="Arial"/>
                <w:sz w:val="22"/>
                <w:szCs w:val="22"/>
                <w:lang w:val="es-BO"/>
              </w:rPr>
              <w:t>El trámite de Hojas de Ruta requerido para poder realizar el transporte de combustible dentro de nuestro país, deberá ser realizado por la</w:t>
            </w:r>
            <w:r>
              <w:rPr>
                <w:rFonts w:ascii="Calibri" w:hAnsi="Calibri" w:cs="Arial"/>
                <w:sz w:val="22"/>
                <w:szCs w:val="22"/>
                <w:lang w:val="es-BO"/>
              </w:rPr>
              <w:t xml:space="preserve"> empresa adjudicada.</w:t>
            </w:r>
          </w:p>
          <w:p w:rsidR="00EF7B22" w:rsidRPr="00DE09BF" w:rsidRDefault="00EF7B22" w:rsidP="004A1D04">
            <w:pPr>
              <w:autoSpaceDE w:val="0"/>
              <w:autoSpaceDN w:val="0"/>
              <w:adjustRightInd w:val="0"/>
              <w:jc w:val="both"/>
              <w:rPr>
                <w:rFonts w:ascii="Calibri" w:hAnsi="Calibri" w:cs="Calibri"/>
                <w:sz w:val="22"/>
                <w:szCs w:val="22"/>
              </w:rPr>
            </w:pPr>
          </w:p>
          <w:p w:rsidR="00EF7B22" w:rsidRPr="00DE09BF" w:rsidRDefault="00EF7B22"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En el caso de requerirse</w:t>
            </w:r>
            <w:r w:rsidRPr="006933CB">
              <w:rPr>
                <w:rFonts w:ascii="Calibri" w:hAnsi="Calibri" w:cs="Calibri"/>
                <w:sz w:val="22"/>
                <w:szCs w:val="22"/>
              </w:rPr>
              <w:t xml:space="preserve">, </w:t>
            </w:r>
            <w:r w:rsidRPr="00DE09BF">
              <w:rPr>
                <w:rFonts w:ascii="Calibri" w:hAnsi="Calibri" w:cs="Calibri"/>
                <w:sz w:val="22"/>
                <w:szCs w:val="22"/>
              </w:rPr>
              <w:t xml:space="preserve"> el adjudicado proporcionará todos los materiales, herramientas y equipo necesarios para la ejecución del servicio; asimismo debe establecerse las formas de coordinación con el FISCAL DEL SERVICIO para el uso de estos materiales y equipos.</w:t>
            </w:r>
          </w:p>
          <w:p w:rsidR="00EF7B22" w:rsidRPr="00DE09BF"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b/>
                <w:sz w:val="22"/>
                <w:szCs w:val="22"/>
              </w:rPr>
            </w:pPr>
            <w:r w:rsidRPr="00DE09BF">
              <w:rPr>
                <w:rFonts w:ascii="Calibri" w:hAnsi="Calibri" w:cs="Calibri"/>
                <w:b/>
                <w:sz w:val="22"/>
                <w:szCs w:val="22"/>
              </w:rPr>
              <w:t xml:space="preserve">Capacidad de Barcazas </w:t>
            </w:r>
          </w:p>
          <w:p w:rsidR="00EF7B22" w:rsidRDefault="00EF7B22" w:rsidP="004A1D04">
            <w:pPr>
              <w:autoSpaceDE w:val="0"/>
              <w:autoSpaceDN w:val="0"/>
              <w:adjustRightInd w:val="0"/>
              <w:jc w:val="both"/>
              <w:rPr>
                <w:rFonts w:ascii="Calibri" w:hAnsi="Calibri" w:cs="Calibri"/>
                <w:b/>
                <w:sz w:val="22"/>
                <w:szCs w:val="22"/>
              </w:rPr>
            </w:pPr>
          </w:p>
          <w:p w:rsidR="00EF7B22" w:rsidRDefault="00EF7B22" w:rsidP="004A1D04">
            <w:pPr>
              <w:pStyle w:val="Prrafodelista"/>
              <w:ind w:left="0"/>
              <w:jc w:val="both"/>
              <w:rPr>
                <w:rFonts w:ascii="Calibri" w:hAnsi="Calibri" w:cs="Arial"/>
                <w:sz w:val="22"/>
                <w:szCs w:val="22"/>
              </w:rPr>
            </w:pPr>
            <w:r>
              <w:rPr>
                <w:rFonts w:ascii="Calibri" w:hAnsi="Calibri" w:cs="Arial"/>
                <w:sz w:val="22"/>
                <w:szCs w:val="22"/>
              </w:rPr>
              <w:t>Los proponentes deberán presentar un detalle de las barcazas, que prestaran el servicio debiendo estas presentar copias de los documentos  los cuales se detallan a continuación:</w:t>
            </w:r>
          </w:p>
          <w:p w:rsidR="00EF7B22" w:rsidRDefault="00EF7B22" w:rsidP="004A1D04">
            <w:pPr>
              <w:tabs>
                <w:tab w:val="left" w:pos="567"/>
              </w:tabs>
              <w:jc w:val="both"/>
              <w:rPr>
                <w:rFonts w:ascii="Calibri" w:hAnsi="Calibri" w:cs="Arial"/>
                <w:sz w:val="22"/>
                <w:szCs w:val="22"/>
              </w:rPr>
            </w:pPr>
            <w:r>
              <w:rPr>
                <w:rFonts w:ascii="Calibri" w:hAnsi="Calibri" w:cs="Arial"/>
                <w:sz w:val="22"/>
                <w:szCs w:val="22"/>
              </w:rPr>
              <w:t>-Permiso de navegación</w:t>
            </w:r>
          </w:p>
          <w:p w:rsidR="00EF7B22" w:rsidRDefault="00EF7B22" w:rsidP="004A1D04">
            <w:pPr>
              <w:autoSpaceDE w:val="0"/>
              <w:autoSpaceDN w:val="0"/>
              <w:adjustRightInd w:val="0"/>
              <w:jc w:val="both"/>
              <w:rPr>
                <w:rFonts w:ascii="Calibri" w:hAnsi="Calibri" w:cs="Arial"/>
                <w:sz w:val="22"/>
                <w:szCs w:val="22"/>
              </w:rPr>
            </w:pPr>
            <w:r>
              <w:rPr>
                <w:rFonts w:ascii="Calibri" w:hAnsi="Calibri" w:cs="Arial"/>
                <w:sz w:val="22"/>
                <w:szCs w:val="22"/>
              </w:rPr>
              <w:t xml:space="preserve">-Certificados de calibración  </w:t>
            </w:r>
          </w:p>
          <w:p w:rsidR="00EF7B22" w:rsidRDefault="00EF7B22" w:rsidP="004A1D04">
            <w:pPr>
              <w:autoSpaceDE w:val="0"/>
              <w:autoSpaceDN w:val="0"/>
              <w:adjustRightInd w:val="0"/>
              <w:jc w:val="both"/>
              <w:rPr>
                <w:rFonts w:ascii="Calibri" w:hAnsi="Calibri" w:cs="Calibri"/>
                <w:b/>
                <w:sz w:val="22"/>
                <w:szCs w:val="22"/>
              </w:rPr>
            </w:pPr>
          </w:p>
          <w:p w:rsidR="00EF7B22" w:rsidRPr="00DE09BF" w:rsidRDefault="00EF7B22" w:rsidP="004A1D04">
            <w:pPr>
              <w:autoSpaceDE w:val="0"/>
              <w:autoSpaceDN w:val="0"/>
              <w:adjustRightInd w:val="0"/>
              <w:jc w:val="both"/>
              <w:rPr>
                <w:rFonts w:ascii="Calibri" w:hAnsi="Calibri" w:cs="Calibri"/>
                <w:sz w:val="22"/>
                <w:szCs w:val="22"/>
              </w:rPr>
            </w:pPr>
            <w:r w:rsidRPr="00DE09BF">
              <w:rPr>
                <w:rFonts w:ascii="Calibri" w:hAnsi="Calibri" w:cs="Arial"/>
                <w:sz w:val="22"/>
                <w:szCs w:val="22"/>
              </w:rPr>
              <w:t>En calidad de constancia de la capacidad de transporte, se debe hacer llegar junto con la propuesta la nómina de las Barcazas que el proponente pondrá a disposición del servicio requerido.</w:t>
            </w:r>
          </w:p>
          <w:p w:rsidR="00EF7B22" w:rsidRPr="00DE09BF" w:rsidRDefault="00EF7B22" w:rsidP="004A1D04">
            <w:pPr>
              <w:autoSpaceDE w:val="0"/>
              <w:autoSpaceDN w:val="0"/>
              <w:adjustRightInd w:val="0"/>
              <w:jc w:val="both"/>
              <w:rPr>
                <w:rFonts w:ascii="Calibri" w:hAnsi="Calibri" w:cs="Calibri"/>
                <w:b/>
                <w:sz w:val="22"/>
                <w:szCs w:val="22"/>
              </w:rPr>
            </w:pPr>
          </w:p>
          <w:tbl>
            <w:tblPr>
              <w:tblW w:w="6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7"/>
              <w:gridCol w:w="2815"/>
              <w:gridCol w:w="1134"/>
              <w:gridCol w:w="2101"/>
            </w:tblGrid>
            <w:tr w:rsidR="00EF7B22" w:rsidRPr="00DE09BF" w:rsidTr="004A1D04">
              <w:trPr>
                <w:trHeight w:val="385"/>
                <w:jc w:val="center"/>
              </w:trPr>
              <w:tc>
                <w:tcPr>
                  <w:tcW w:w="58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C1407B" w:rsidRDefault="00EF7B22" w:rsidP="004A1D04">
                  <w:pPr>
                    <w:jc w:val="center"/>
                    <w:rPr>
                      <w:rFonts w:ascii="Calibri" w:hAnsi="Calibri" w:cs="Arial"/>
                      <w:b/>
                      <w:bCs/>
                      <w:color w:val="000000"/>
                      <w:szCs w:val="22"/>
                    </w:rPr>
                  </w:pPr>
                  <w:r w:rsidRPr="00C1407B">
                    <w:rPr>
                      <w:rFonts w:ascii="Calibri" w:hAnsi="Calibri" w:cs="Arial"/>
                      <w:b/>
                      <w:bCs/>
                      <w:color w:val="000000"/>
                      <w:szCs w:val="22"/>
                    </w:rPr>
                    <w:t>N°</w:t>
                  </w:r>
                </w:p>
              </w:tc>
              <w:tc>
                <w:tcPr>
                  <w:tcW w:w="281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C1407B" w:rsidRDefault="00EF7B22" w:rsidP="004A1D04">
                  <w:pPr>
                    <w:jc w:val="center"/>
                    <w:rPr>
                      <w:rFonts w:ascii="Calibri" w:hAnsi="Calibri" w:cs="Arial"/>
                      <w:b/>
                      <w:bCs/>
                      <w:color w:val="000000"/>
                      <w:szCs w:val="22"/>
                    </w:rPr>
                  </w:pPr>
                  <w:r w:rsidRPr="00C1407B">
                    <w:rPr>
                      <w:rFonts w:ascii="Calibri" w:hAnsi="Calibri" w:cs="Arial"/>
                      <w:b/>
                      <w:bCs/>
                      <w:color w:val="000000"/>
                      <w:szCs w:val="22"/>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C1407B" w:rsidRDefault="00EF7B22" w:rsidP="004A1D04">
                  <w:pPr>
                    <w:jc w:val="center"/>
                    <w:rPr>
                      <w:rFonts w:ascii="Calibri" w:hAnsi="Calibri" w:cs="Arial"/>
                      <w:b/>
                      <w:bCs/>
                      <w:color w:val="000000"/>
                      <w:szCs w:val="22"/>
                    </w:rPr>
                  </w:pPr>
                  <w:r w:rsidRPr="00C1407B">
                    <w:rPr>
                      <w:rFonts w:ascii="Calibri" w:hAnsi="Calibri" w:cs="Arial"/>
                      <w:b/>
                      <w:bCs/>
                      <w:color w:val="000000"/>
                      <w:szCs w:val="22"/>
                    </w:rPr>
                    <w:t>MODELO</w:t>
                  </w:r>
                </w:p>
              </w:tc>
              <w:tc>
                <w:tcPr>
                  <w:tcW w:w="210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EF7B22" w:rsidRPr="00C1407B" w:rsidRDefault="00EF7B22" w:rsidP="004A1D04">
                  <w:pPr>
                    <w:jc w:val="center"/>
                    <w:rPr>
                      <w:rFonts w:ascii="Calibri" w:hAnsi="Calibri" w:cs="Arial"/>
                      <w:b/>
                      <w:bCs/>
                      <w:color w:val="000000"/>
                      <w:szCs w:val="22"/>
                    </w:rPr>
                  </w:pPr>
                  <w:r w:rsidRPr="00C1407B">
                    <w:rPr>
                      <w:rFonts w:ascii="Calibri" w:hAnsi="Calibri" w:cs="Arial"/>
                      <w:b/>
                      <w:bCs/>
                      <w:color w:val="000000"/>
                      <w:szCs w:val="22"/>
                    </w:rPr>
                    <w:t>CAPACIDAD EN M3</w:t>
                  </w:r>
                </w:p>
              </w:tc>
            </w:tr>
            <w:tr w:rsidR="00EF7B22" w:rsidRPr="00DE09BF" w:rsidTr="004A1D04">
              <w:trPr>
                <w:trHeight w:val="231"/>
                <w:jc w:val="center"/>
              </w:trPr>
              <w:tc>
                <w:tcPr>
                  <w:tcW w:w="587"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2815"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c>
                <w:tcPr>
                  <w:tcW w:w="2101" w:type="dxa"/>
                  <w:tcBorders>
                    <w:top w:val="single" w:sz="4" w:space="0" w:color="auto"/>
                    <w:left w:val="single" w:sz="4" w:space="0" w:color="auto"/>
                    <w:bottom w:val="single" w:sz="4" w:space="0" w:color="auto"/>
                    <w:right w:val="single" w:sz="4" w:space="0" w:color="auto"/>
                  </w:tcBorders>
                  <w:noWrap/>
                  <w:hideMark/>
                </w:tcPr>
                <w:p w:rsidR="00EF7B22" w:rsidRPr="00DE09BF" w:rsidRDefault="00EF7B22" w:rsidP="004A1D04">
                  <w:pPr>
                    <w:rPr>
                      <w:rFonts w:ascii="Calibri" w:hAnsi="Calibri" w:cs="Arial"/>
                      <w:color w:val="000000"/>
                      <w:sz w:val="22"/>
                      <w:szCs w:val="22"/>
                    </w:rPr>
                  </w:pPr>
                  <w:r w:rsidRPr="00DE09BF">
                    <w:rPr>
                      <w:rFonts w:ascii="Calibri" w:hAnsi="Calibri" w:cs="Arial"/>
                      <w:color w:val="000000"/>
                      <w:sz w:val="22"/>
                      <w:szCs w:val="22"/>
                    </w:rPr>
                    <w:t> </w:t>
                  </w:r>
                </w:p>
              </w:tc>
            </w:tr>
          </w:tbl>
          <w:p w:rsidR="00EF7B22"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sz w:val="22"/>
                <w:szCs w:val="22"/>
              </w:rPr>
            </w:pPr>
            <w:r>
              <w:rPr>
                <w:rFonts w:ascii="Calibri" w:hAnsi="Calibri" w:cs="Calibri"/>
                <w:sz w:val="22"/>
                <w:szCs w:val="22"/>
              </w:rPr>
              <w:t>De acuerdo al almacenaje que se debe presentar en las embarcaciones, estas deben contener mínimamente  140 m3 debido a la cantidad requerida en los tramos indicados.</w:t>
            </w:r>
          </w:p>
          <w:p w:rsidR="00EF7B22" w:rsidRPr="00DE09BF" w:rsidRDefault="00EF7B22" w:rsidP="004A1D04">
            <w:pPr>
              <w:autoSpaceDE w:val="0"/>
              <w:autoSpaceDN w:val="0"/>
              <w:adjustRightInd w:val="0"/>
              <w:jc w:val="both"/>
              <w:rPr>
                <w:rFonts w:ascii="Calibri" w:hAnsi="Calibri" w:cs="Calibri"/>
                <w:sz w:val="22"/>
                <w:szCs w:val="22"/>
              </w:rPr>
            </w:pPr>
          </w:p>
        </w:tc>
      </w:tr>
      <w:tr w:rsidR="00EF7B22" w:rsidRPr="00DE09BF" w:rsidTr="004A1D04">
        <w:trPr>
          <w:trHeight w:val="231"/>
        </w:trPr>
        <w:tc>
          <w:tcPr>
            <w:tcW w:w="9082" w:type="dxa"/>
            <w:shd w:val="clear" w:color="auto" w:fill="8DB3E2"/>
          </w:tcPr>
          <w:p w:rsidR="00EF7B22" w:rsidRPr="00DE09BF" w:rsidRDefault="00EF7B22" w:rsidP="004A1D04">
            <w:pPr>
              <w:rPr>
                <w:rFonts w:ascii="Calibri" w:hAnsi="Calibri" w:cs="Calibri"/>
                <w:sz w:val="22"/>
                <w:szCs w:val="22"/>
              </w:rPr>
            </w:pPr>
            <w:r w:rsidRPr="00DE09BF">
              <w:rPr>
                <w:rFonts w:ascii="Calibri" w:hAnsi="Calibri" w:cs="Calibri"/>
                <w:b/>
                <w:bCs/>
                <w:sz w:val="22"/>
                <w:szCs w:val="22"/>
              </w:rPr>
              <w:lastRenderedPageBreak/>
              <w:t>PLAZO DEL SERVICIO</w:t>
            </w:r>
          </w:p>
        </w:tc>
      </w:tr>
      <w:tr w:rsidR="00EF7B22" w:rsidRPr="00DE09BF" w:rsidTr="004A1D04">
        <w:trPr>
          <w:trHeight w:val="1056"/>
        </w:trPr>
        <w:tc>
          <w:tcPr>
            <w:tcW w:w="9082" w:type="dxa"/>
            <w:shd w:val="clear" w:color="auto" w:fill="auto"/>
          </w:tcPr>
          <w:p w:rsidR="00EF7B22" w:rsidRPr="00DE09BF" w:rsidRDefault="00EF7B22"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 xml:space="preserve">En la contratación de los Transporte de combustible vía Terrestre </w:t>
            </w:r>
            <w:r>
              <w:rPr>
                <w:rFonts w:ascii="Calibri" w:hAnsi="Calibri" w:cs="Calibri"/>
                <w:sz w:val="22"/>
                <w:szCs w:val="22"/>
              </w:rPr>
              <w:t xml:space="preserve">y </w:t>
            </w:r>
            <w:r w:rsidRPr="00DE09BF">
              <w:rPr>
                <w:rFonts w:ascii="Calibri" w:hAnsi="Calibri" w:cs="Calibri"/>
                <w:sz w:val="22"/>
                <w:szCs w:val="22"/>
              </w:rPr>
              <w:t>Fluvial</w:t>
            </w:r>
            <w:r>
              <w:rPr>
                <w:rFonts w:ascii="Calibri" w:hAnsi="Calibri" w:cs="Calibri"/>
                <w:sz w:val="22"/>
                <w:szCs w:val="22"/>
              </w:rPr>
              <w:t xml:space="preserve"> a la, estación de Servicio Santa Ana y puesto de venta </w:t>
            </w:r>
            <w:proofErr w:type="spellStart"/>
            <w:r>
              <w:rPr>
                <w:rFonts w:ascii="Calibri" w:hAnsi="Calibri" w:cs="Calibri"/>
                <w:sz w:val="22"/>
                <w:szCs w:val="22"/>
              </w:rPr>
              <w:t>Gundonovia</w:t>
            </w:r>
            <w:proofErr w:type="spellEnd"/>
            <w:r>
              <w:rPr>
                <w:rFonts w:ascii="Calibri" w:hAnsi="Calibri" w:cs="Calibri"/>
                <w:sz w:val="22"/>
                <w:szCs w:val="22"/>
              </w:rPr>
              <w:t xml:space="preserve"> y Boca de chapare </w:t>
            </w:r>
            <w:r w:rsidRPr="00DE09BF">
              <w:rPr>
                <w:rFonts w:ascii="Calibri" w:hAnsi="Calibri" w:cs="Calibri"/>
                <w:sz w:val="22"/>
                <w:szCs w:val="22"/>
              </w:rPr>
              <w:t xml:space="preserve">estos tendrán vigencia a partir </w:t>
            </w:r>
            <w:r>
              <w:rPr>
                <w:rFonts w:ascii="Calibri" w:hAnsi="Calibri" w:cs="Calibri"/>
                <w:sz w:val="22"/>
                <w:szCs w:val="22"/>
              </w:rPr>
              <w:t>de la autorización de inicio de contrato</w:t>
            </w:r>
            <w:r w:rsidRPr="00DE09BF">
              <w:rPr>
                <w:rFonts w:ascii="Calibri" w:hAnsi="Calibri" w:cs="Calibri"/>
                <w:sz w:val="22"/>
                <w:szCs w:val="22"/>
              </w:rPr>
              <w:t xml:space="preserve"> hasta el 31 de Diciembre de 2016.</w:t>
            </w:r>
          </w:p>
        </w:tc>
      </w:tr>
      <w:tr w:rsidR="00EF7B22" w:rsidRPr="00DE09BF" w:rsidTr="004A1D04">
        <w:trPr>
          <w:trHeight w:val="218"/>
        </w:trPr>
        <w:tc>
          <w:tcPr>
            <w:tcW w:w="9082" w:type="dxa"/>
            <w:shd w:val="clear" w:color="auto" w:fill="8DB3E2"/>
          </w:tcPr>
          <w:p w:rsidR="00EF7B22" w:rsidRPr="00DE09BF" w:rsidRDefault="00EF7B22" w:rsidP="004A1D04">
            <w:pPr>
              <w:rPr>
                <w:rFonts w:ascii="Calibri" w:hAnsi="Calibri" w:cs="Calibri"/>
                <w:sz w:val="22"/>
                <w:szCs w:val="22"/>
              </w:rPr>
            </w:pPr>
            <w:r w:rsidRPr="00DE09BF">
              <w:rPr>
                <w:rFonts w:ascii="Calibri" w:hAnsi="Calibri" w:cs="Calibri"/>
                <w:b/>
                <w:bCs/>
                <w:sz w:val="22"/>
                <w:szCs w:val="22"/>
              </w:rPr>
              <w:t xml:space="preserve">EXPERIENCIA DEL PROVEEDOR DEL SERVICIO </w:t>
            </w:r>
          </w:p>
        </w:tc>
      </w:tr>
      <w:tr w:rsidR="00EF7B22" w:rsidRPr="00DE09BF" w:rsidTr="004A1D04">
        <w:trPr>
          <w:trHeight w:val="912"/>
        </w:trPr>
        <w:tc>
          <w:tcPr>
            <w:tcW w:w="9082" w:type="dxa"/>
            <w:shd w:val="clear" w:color="auto" w:fill="auto"/>
          </w:tcPr>
          <w:p w:rsidR="00EF7B22" w:rsidRDefault="00EF7B22" w:rsidP="004A1D04">
            <w:pPr>
              <w:autoSpaceDE w:val="0"/>
              <w:autoSpaceDN w:val="0"/>
              <w:adjustRightInd w:val="0"/>
              <w:jc w:val="both"/>
              <w:rPr>
                <w:rFonts w:ascii="Calibri" w:hAnsi="Calibri" w:cs="Calibri"/>
                <w:sz w:val="22"/>
                <w:szCs w:val="22"/>
              </w:rPr>
            </w:pPr>
          </w:p>
          <w:p w:rsidR="00EF7B22" w:rsidRPr="00DE09BF" w:rsidRDefault="00EF7B22" w:rsidP="004A1D04">
            <w:pPr>
              <w:autoSpaceDE w:val="0"/>
              <w:autoSpaceDN w:val="0"/>
              <w:adjustRightInd w:val="0"/>
              <w:jc w:val="both"/>
              <w:rPr>
                <w:rFonts w:ascii="Calibri" w:hAnsi="Calibri" w:cs="Calibri"/>
                <w:sz w:val="22"/>
                <w:szCs w:val="22"/>
              </w:rPr>
            </w:pPr>
            <w:r>
              <w:rPr>
                <w:rFonts w:ascii="Calibri" w:hAnsi="Calibri" w:cs="Calibri"/>
                <w:sz w:val="22"/>
                <w:szCs w:val="22"/>
              </w:rPr>
              <w:t xml:space="preserve">Se </w:t>
            </w:r>
            <w:r w:rsidRPr="00DE09BF">
              <w:rPr>
                <w:rFonts w:ascii="Calibri" w:hAnsi="Calibri" w:cs="Calibri"/>
                <w:sz w:val="22"/>
                <w:szCs w:val="22"/>
              </w:rPr>
              <w:t xml:space="preserve"> deberá</w:t>
            </w:r>
            <w:r>
              <w:rPr>
                <w:rFonts w:ascii="Calibri" w:hAnsi="Calibri" w:cs="Calibri"/>
                <w:sz w:val="22"/>
                <w:szCs w:val="22"/>
              </w:rPr>
              <w:t>n</w:t>
            </w:r>
            <w:r w:rsidRPr="00DE09BF">
              <w:rPr>
                <w:rFonts w:ascii="Calibri" w:hAnsi="Calibri" w:cs="Calibri"/>
                <w:sz w:val="22"/>
                <w:szCs w:val="22"/>
              </w:rPr>
              <w:t xml:space="preserve"> contar con experiencia  en el rubro, mínimo </w:t>
            </w:r>
            <w:r>
              <w:rPr>
                <w:rFonts w:ascii="Calibri" w:hAnsi="Calibri" w:cs="Calibri"/>
                <w:sz w:val="22"/>
                <w:szCs w:val="22"/>
              </w:rPr>
              <w:t>6 meses</w:t>
            </w:r>
            <w:r w:rsidRPr="00DE09BF">
              <w:rPr>
                <w:rFonts w:ascii="Calibri" w:hAnsi="Calibri" w:cs="Calibri"/>
                <w:sz w:val="22"/>
                <w:szCs w:val="22"/>
              </w:rPr>
              <w:t>, garantizando de esta forma su trayectoria y experiencia debidamente documentada con fotocopias simples de contratos en este lapso mínimo, adjuntando a su propuesta respectiva.</w:t>
            </w:r>
          </w:p>
        </w:tc>
      </w:tr>
    </w:tbl>
    <w:p w:rsidR="00EF7B22" w:rsidRDefault="00EF7B22" w:rsidP="00EF7B22">
      <w:pPr>
        <w:rPr>
          <w:rFonts w:ascii="Calibri" w:hAnsi="Calibri" w:cs="Calibri"/>
          <w:sz w:val="22"/>
          <w:szCs w:val="22"/>
        </w:rPr>
      </w:pPr>
    </w:p>
    <w:p w:rsidR="00EF7B22" w:rsidRDefault="00EF7B22" w:rsidP="00EF7B22">
      <w:pPr>
        <w:rPr>
          <w:rFonts w:ascii="Calibri" w:hAnsi="Calibri" w:cs="Calibri"/>
          <w:sz w:val="22"/>
          <w:szCs w:val="22"/>
        </w:rPr>
      </w:pPr>
    </w:p>
    <w:p w:rsidR="00EF7B22" w:rsidRPr="00DE09BF" w:rsidRDefault="00EF7B22" w:rsidP="00EF7B22">
      <w:pPr>
        <w:pStyle w:val="Prrafodelista"/>
        <w:numPr>
          <w:ilvl w:val="0"/>
          <w:numId w:val="33"/>
        </w:numPr>
        <w:contextualSpacing/>
        <w:jc w:val="both"/>
        <w:rPr>
          <w:rFonts w:ascii="Calibri" w:hAnsi="Calibri" w:cs="Calibri"/>
          <w:b/>
          <w:sz w:val="22"/>
          <w:szCs w:val="22"/>
        </w:rPr>
      </w:pPr>
      <w:r w:rsidRPr="00DE09BF">
        <w:rPr>
          <w:rFonts w:ascii="Calibri" w:hAnsi="Calibri" w:cs="Calibri"/>
          <w:b/>
          <w:sz w:val="22"/>
          <w:szCs w:val="22"/>
        </w:rPr>
        <w:t>CONDICIONES NECESARIAS PARA LA PRESTACIÓN DEL SERVICIO</w:t>
      </w:r>
    </w:p>
    <w:p w:rsidR="00EF7B22" w:rsidRPr="00DE09BF" w:rsidRDefault="00EF7B22" w:rsidP="00EF7B22">
      <w:pPr>
        <w:pStyle w:val="Prrafodelista"/>
        <w:contextualSpacing/>
        <w:jc w:val="both"/>
        <w:rPr>
          <w:rFonts w:ascii="Calibri" w:hAnsi="Calibri" w:cs="Calibri"/>
          <w:b/>
          <w:sz w:val="22"/>
          <w:szCs w:val="22"/>
        </w:rPr>
      </w:pP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6"/>
      </w:tblGrid>
      <w:tr w:rsidR="00EF7B22" w:rsidRPr="00DE09BF" w:rsidTr="004A1D04">
        <w:tc>
          <w:tcPr>
            <w:tcW w:w="8896" w:type="dxa"/>
            <w:shd w:val="clear" w:color="auto" w:fill="8DB3E2"/>
          </w:tcPr>
          <w:p w:rsidR="00EF7B22" w:rsidRPr="00DE09BF" w:rsidRDefault="00EF7B22" w:rsidP="004A1D04">
            <w:pPr>
              <w:rPr>
                <w:rFonts w:ascii="Calibri" w:hAnsi="Calibri" w:cs="Calibri"/>
                <w:sz w:val="22"/>
                <w:szCs w:val="22"/>
              </w:rPr>
            </w:pPr>
            <w:r w:rsidRPr="00DE09BF">
              <w:rPr>
                <w:rFonts w:ascii="Calibri" w:hAnsi="Calibri" w:cs="Calibri"/>
                <w:b/>
                <w:bCs/>
                <w:sz w:val="22"/>
                <w:szCs w:val="22"/>
              </w:rPr>
              <w:t xml:space="preserve">FORMA DE PAGO  </w:t>
            </w:r>
          </w:p>
        </w:tc>
      </w:tr>
      <w:tr w:rsidR="00EF7B22" w:rsidRPr="00DE09BF" w:rsidTr="004A1D04">
        <w:trPr>
          <w:trHeight w:val="4323"/>
        </w:trPr>
        <w:tc>
          <w:tcPr>
            <w:tcW w:w="8896" w:type="dxa"/>
            <w:shd w:val="clear" w:color="auto" w:fill="auto"/>
          </w:tcPr>
          <w:p w:rsidR="00EF7B22" w:rsidRPr="00DE09BF" w:rsidRDefault="00EF7B22" w:rsidP="004A1D04">
            <w:pPr>
              <w:jc w:val="both"/>
              <w:rPr>
                <w:rFonts w:ascii="Calibri" w:hAnsi="Calibri" w:cs="Arial"/>
                <w:sz w:val="22"/>
                <w:szCs w:val="22"/>
              </w:rPr>
            </w:pPr>
          </w:p>
          <w:p w:rsidR="00EF7B22" w:rsidRDefault="00EF7B22" w:rsidP="004A1D04">
            <w:pPr>
              <w:jc w:val="both"/>
              <w:rPr>
                <w:rFonts w:ascii="Calibri" w:hAnsi="Calibri" w:cs="Calibri"/>
                <w:sz w:val="22"/>
                <w:szCs w:val="22"/>
              </w:rPr>
            </w:pPr>
            <w:r w:rsidRPr="00DE09BF">
              <w:rPr>
                <w:rFonts w:ascii="Calibri" w:hAnsi="Calibri" w:cs="Arial"/>
                <w:sz w:val="22"/>
                <w:szCs w:val="22"/>
              </w:rPr>
              <w:t xml:space="preserve">La Forma de Pago a aplicarse será vía SIGMA/SIGEP </w:t>
            </w:r>
            <w:r>
              <w:rPr>
                <w:rFonts w:ascii="Calibri" w:hAnsi="Calibri" w:cs="Arial"/>
                <w:sz w:val="22"/>
                <w:szCs w:val="22"/>
              </w:rPr>
              <w:t>a la conclusión de cada viaje de acuerdo a los</w:t>
            </w:r>
            <w:r w:rsidRPr="00DE09BF">
              <w:rPr>
                <w:rFonts w:ascii="Calibri" w:hAnsi="Calibri" w:cs="Arial"/>
                <w:sz w:val="22"/>
                <w:szCs w:val="22"/>
              </w:rPr>
              <w:t xml:space="preserve"> o volúmenes transportados, previo informe de conformidad emitido por los fiscal</w:t>
            </w:r>
            <w:r>
              <w:rPr>
                <w:rFonts w:ascii="Calibri" w:hAnsi="Calibri" w:cs="Arial"/>
                <w:sz w:val="22"/>
                <w:szCs w:val="22"/>
              </w:rPr>
              <w:t>es</w:t>
            </w:r>
            <w:r w:rsidRPr="00DE09BF">
              <w:rPr>
                <w:rFonts w:ascii="Calibri" w:hAnsi="Calibri" w:cs="Arial"/>
                <w:sz w:val="22"/>
                <w:szCs w:val="22"/>
              </w:rPr>
              <w:t xml:space="preserve"> del servicio</w:t>
            </w:r>
            <w:r>
              <w:rPr>
                <w:rFonts w:ascii="Calibri" w:hAnsi="Calibri" w:cs="Arial"/>
                <w:sz w:val="22"/>
                <w:szCs w:val="22"/>
              </w:rPr>
              <w:t xml:space="preserve"> designado para cada tramo</w:t>
            </w:r>
            <w:r w:rsidRPr="00DE09BF">
              <w:rPr>
                <w:rFonts w:ascii="Calibri" w:hAnsi="Calibri" w:cs="Arial"/>
                <w:sz w:val="22"/>
                <w:szCs w:val="22"/>
              </w:rPr>
              <w:t xml:space="preserve">. </w:t>
            </w:r>
            <w:r>
              <w:rPr>
                <w:rFonts w:ascii="Calibri" w:hAnsi="Calibri" w:cs="Calibri"/>
                <w:sz w:val="22"/>
                <w:szCs w:val="22"/>
              </w:rPr>
              <w:t xml:space="preserve">Para o cual la empresa adjudicada deberá presentar la factura  </w:t>
            </w:r>
            <w:r w:rsidRPr="00DE09BF">
              <w:rPr>
                <w:rFonts w:ascii="Calibri" w:hAnsi="Calibri" w:cs="Calibri"/>
                <w:sz w:val="22"/>
                <w:szCs w:val="22"/>
              </w:rPr>
              <w:t>La facturación será gestionada contra entrega de los siguientes documentos:</w:t>
            </w:r>
          </w:p>
          <w:p w:rsidR="00EF7B22" w:rsidRPr="00DE09BF" w:rsidRDefault="00EF7B22" w:rsidP="004A1D04">
            <w:pPr>
              <w:jc w:val="both"/>
              <w:rPr>
                <w:rFonts w:ascii="Calibri" w:hAnsi="Calibri" w:cs="Calibri"/>
                <w:sz w:val="22"/>
                <w:szCs w:val="22"/>
              </w:rPr>
            </w:pPr>
            <w:r w:rsidRPr="00DE09BF">
              <w:rPr>
                <w:rFonts w:ascii="Calibri" w:hAnsi="Calibri" w:cs="Calibri"/>
                <w:sz w:val="22"/>
                <w:szCs w:val="22"/>
              </w:rPr>
              <w:t xml:space="preserve"> </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Carta de remisión de factura.</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Planilla de Conciliación firmada.</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Copia de NIT</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Copia del SIGMA o SIGEP.</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 xml:space="preserve">Copia del Contrato </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Detalle de cisternas cargadas y volúmenes transportados que registre, Fecha de Carga, Fecha de recepción.</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Copias de Hojas de Ruta por cada viaje realizado según corresponda el tramo.</w:t>
            </w:r>
          </w:p>
          <w:p w:rsidR="00EF7B22" w:rsidRPr="00CD2E4B" w:rsidRDefault="00EF7B22" w:rsidP="00EF7B22">
            <w:pPr>
              <w:pStyle w:val="Prrafodelista"/>
              <w:numPr>
                <w:ilvl w:val="0"/>
                <w:numId w:val="59"/>
              </w:numPr>
              <w:rPr>
                <w:rFonts w:ascii="Calibri" w:hAnsi="Calibri" w:cs="Calibri"/>
                <w:sz w:val="22"/>
                <w:szCs w:val="22"/>
              </w:rPr>
            </w:pPr>
            <w:r w:rsidRPr="00CD2E4B">
              <w:rPr>
                <w:rFonts w:ascii="Calibri" w:hAnsi="Calibri" w:cs="Calibri"/>
                <w:sz w:val="22"/>
                <w:szCs w:val="22"/>
              </w:rPr>
              <w:t>Copias de Ordenes de transferencias del sistema</w:t>
            </w:r>
          </w:p>
          <w:p w:rsidR="00EF7B22" w:rsidRPr="00DE09BF" w:rsidRDefault="00EF7B22" w:rsidP="004A1D04">
            <w:pPr>
              <w:jc w:val="both"/>
              <w:rPr>
                <w:rFonts w:ascii="Calibri" w:hAnsi="Calibri" w:cs="Calibri"/>
                <w:sz w:val="22"/>
                <w:szCs w:val="22"/>
              </w:rPr>
            </w:pPr>
          </w:p>
        </w:tc>
      </w:tr>
      <w:tr w:rsidR="00EF7B22" w:rsidRPr="00DE09BF" w:rsidTr="004A1D04">
        <w:tc>
          <w:tcPr>
            <w:tcW w:w="8896" w:type="dxa"/>
            <w:shd w:val="clear" w:color="auto" w:fill="8DB3E2"/>
          </w:tcPr>
          <w:p w:rsidR="00EF7B22" w:rsidRPr="00DE09BF" w:rsidRDefault="00EF7B22" w:rsidP="004A1D04">
            <w:pPr>
              <w:autoSpaceDE w:val="0"/>
              <w:autoSpaceDN w:val="0"/>
              <w:adjustRightInd w:val="0"/>
              <w:jc w:val="both"/>
              <w:rPr>
                <w:rFonts w:ascii="Calibri" w:hAnsi="Calibri" w:cs="Calibri"/>
                <w:sz w:val="22"/>
                <w:szCs w:val="22"/>
              </w:rPr>
            </w:pPr>
            <w:r w:rsidRPr="00DE09BF">
              <w:rPr>
                <w:rFonts w:ascii="Calibri" w:hAnsi="Calibri" w:cs="Calibri"/>
                <w:b/>
                <w:bCs/>
                <w:sz w:val="22"/>
                <w:szCs w:val="22"/>
              </w:rPr>
              <w:t xml:space="preserve">LUGAR DE PRESTACIÓN DEL SERVICIO </w:t>
            </w:r>
          </w:p>
        </w:tc>
      </w:tr>
      <w:tr w:rsidR="00EF7B22" w:rsidRPr="00DE09BF" w:rsidTr="004A1D04">
        <w:tc>
          <w:tcPr>
            <w:tcW w:w="8896" w:type="dxa"/>
            <w:shd w:val="clear" w:color="auto" w:fill="auto"/>
          </w:tcPr>
          <w:p w:rsidR="00EF7B22" w:rsidRPr="00DE09BF"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Se detalla el lugar de la prestación de servicio</w:t>
            </w:r>
            <w:r>
              <w:rPr>
                <w:rFonts w:ascii="Calibri" w:hAnsi="Calibri" w:cs="Calibri"/>
                <w:sz w:val="22"/>
                <w:szCs w:val="22"/>
              </w:rPr>
              <w:t>:</w:t>
            </w:r>
            <w:r w:rsidRPr="00DE09BF">
              <w:rPr>
                <w:rFonts w:ascii="Calibri" w:hAnsi="Calibri" w:cs="Calibri"/>
                <w:sz w:val="22"/>
                <w:szCs w:val="22"/>
              </w:rPr>
              <w:t xml:space="preserve"> </w:t>
            </w:r>
          </w:p>
          <w:p w:rsidR="00EF7B22" w:rsidRDefault="00EF7B22" w:rsidP="004A1D04">
            <w:pPr>
              <w:autoSpaceDE w:val="0"/>
              <w:autoSpaceDN w:val="0"/>
              <w:adjustRightInd w:val="0"/>
              <w:jc w:val="both"/>
              <w:rPr>
                <w:rFonts w:ascii="Calibri" w:hAnsi="Calibri" w:cs="Calibri"/>
                <w:sz w:val="22"/>
                <w:szCs w:val="22"/>
              </w:rPr>
            </w:pPr>
          </w:p>
          <w:tbl>
            <w:tblPr>
              <w:tblW w:w="8059" w:type="dxa"/>
              <w:jc w:val="center"/>
              <w:tblLayout w:type="fixed"/>
              <w:tblCellMar>
                <w:left w:w="70" w:type="dxa"/>
                <w:right w:w="70" w:type="dxa"/>
              </w:tblCellMar>
              <w:tblLook w:val="04A0" w:firstRow="1" w:lastRow="0" w:firstColumn="1" w:lastColumn="0" w:noHBand="0" w:noVBand="1"/>
            </w:tblPr>
            <w:tblGrid>
              <w:gridCol w:w="830"/>
              <w:gridCol w:w="3985"/>
              <w:gridCol w:w="1675"/>
              <w:gridCol w:w="1569"/>
            </w:tblGrid>
            <w:tr w:rsidR="00EF7B22" w:rsidRPr="00674542" w:rsidTr="004A1D04">
              <w:trPr>
                <w:trHeight w:val="600"/>
                <w:jc w:val="center"/>
              </w:trPr>
              <w:tc>
                <w:tcPr>
                  <w:tcW w:w="83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EF7B22" w:rsidRPr="009541A0" w:rsidRDefault="00EF7B22" w:rsidP="004A1D04">
                  <w:pPr>
                    <w:jc w:val="center"/>
                    <w:rPr>
                      <w:rFonts w:ascii="Calibri" w:hAnsi="Calibri" w:cs="Calibri"/>
                      <w:b/>
                      <w:bCs/>
                      <w:color w:val="000000"/>
                      <w:szCs w:val="22"/>
                    </w:rPr>
                  </w:pPr>
                  <w:r w:rsidRPr="009541A0">
                    <w:rPr>
                      <w:rFonts w:ascii="Calibri" w:hAnsi="Calibri" w:cs="Calibri"/>
                      <w:b/>
                      <w:bCs/>
                      <w:color w:val="000000"/>
                      <w:szCs w:val="22"/>
                    </w:rPr>
                    <w:t>TRAMO</w:t>
                  </w:r>
                </w:p>
              </w:tc>
              <w:tc>
                <w:tcPr>
                  <w:tcW w:w="3985" w:type="dxa"/>
                  <w:tcBorders>
                    <w:top w:val="single" w:sz="4" w:space="0" w:color="auto"/>
                    <w:left w:val="nil"/>
                    <w:bottom w:val="single" w:sz="4" w:space="0" w:color="auto"/>
                    <w:right w:val="single" w:sz="4" w:space="0" w:color="auto"/>
                  </w:tcBorders>
                  <w:shd w:val="clear" w:color="000000" w:fill="B8CCE4"/>
                  <w:vAlign w:val="center"/>
                  <w:hideMark/>
                </w:tcPr>
                <w:p w:rsidR="00EF7B22" w:rsidRPr="009541A0" w:rsidRDefault="00EF7B22" w:rsidP="004A1D04">
                  <w:pPr>
                    <w:jc w:val="center"/>
                    <w:rPr>
                      <w:rFonts w:ascii="Calibri" w:hAnsi="Calibri" w:cs="Calibri"/>
                      <w:b/>
                      <w:bCs/>
                      <w:color w:val="000000"/>
                      <w:szCs w:val="22"/>
                    </w:rPr>
                  </w:pPr>
                  <w:r w:rsidRPr="009541A0">
                    <w:rPr>
                      <w:rFonts w:ascii="Calibri" w:hAnsi="Calibri" w:cs="Calibri"/>
                      <w:b/>
                      <w:bCs/>
                      <w:color w:val="000000"/>
                      <w:szCs w:val="22"/>
                    </w:rPr>
                    <w:t>DESCRIPCIÓN DETALLADA DEL SERVICIO</w:t>
                  </w:r>
                </w:p>
              </w:tc>
              <w:tc>
                <w:tcPr>
                  <w:tcW w:w="1675" w:type="dxa"/>
                  <w:tcBorders>
                    <w:top w:val="single" w:sz="4" w:space="0" w:color="auto"/>
                    <w:left w:val="nil"/>
                    <w:bottom w:val="single" w:sz="4" w:space="0" w:color="auto"/>
                    <w:right w:val="single" w:sz="4" w:space="0" w:color="auto"/>
                  </w:tcBorders>
                  <w:shd w:val="clear" w:color="000000" w:fill="B8CCE4"/>
                  <w:vAlign w:val="center"/>
                  <w:hideMark/>
                </w:tcPr>
                <w:p w:rsidR="00EF7B22" w:rsidRPr="009541A0" w:rsidRDefault="00EF7B22" w:rsidP="004A1D04">
                  <w:pPr>
                    <w:jc w:val="center"/>
                    <w:rPr>
                      <w:rFonts w:ascii="Calibri" w:hAnsi="Calibri" w:cs="Calibri"/>
                      <w:b/>
                      <w:bCs/>
                      <w:color w:val="000000"/>
                      <w:szCs w:val="22"/>
                    </w:rPr>
                  </w:pPr>
                  <w:r w:rsidRPr="009541A0">
                    <w:rPr>
                      <w:rFonts w:ascii="Calibri" w:hAnsi="Calibri" w:cs="Calibri"/>
                      <w:b/>
                      <w:bCs/>
                      <w:color w:val="000000"/>
                      <w:szCs w:val="22"/>
                    </w:rPr>
                    <w:t>PUNTO DE RECEPCION</w:t>
                  </w:r>
                </w:p>
              </w:tc>
              <w:tc>
                <w:tcPr>
                  <w:tcW w:w="1569" w:type="dxa"/>
                  <w:tcBorders>
                    <w:top w:val="single" w:sz="4" w:space="0" w:color="auto"/>
                    <w:left w:val="nil"/>
                    <w:bottom w:val="single" w:sz="4" w:space="0" w:color="auto"/>
                    <w:right w:val="single" w:sz="4" w:space="0" w:color="auto"/>
                  </w:tcBorders>
                  <w:shd w:val="clear" w:color="000000" w:fill="B8CCE4"/>
                  <w:vAlign w:val="center"/>
                  <w:hideMark/>
                </w:tcPr>
                <w:p w:rsidR="00EF7B22" w:rsidRPr="009541A0" w:rsidRDefault="00EF7B22" w:rsidP="004A1D04">
                  <w:pPr>
                    <w:jc w:val="center"/>
                    <w:rPr>
                      <w:rFonts w:ascii="Calibri" w:hAnsi="Calibri" w:cs="Calibri"/>
                      <w:b/>
                      <w:bCs/>
                      <w:color w:val="000000"/>
                      <w:szCs w:val="22"/>
                    </w:rPr>
                  </w:pPr>
                  <w:r w:rsidRPr="009541A0">
                    <w:rPr>
                      <w:rFonts w:ascii="Calibri" w:hAnsi="Calibri" w:cs="Calibri"/>
                      <w:b/>
                      <w:bCs/>
                      <w:color w:val="000000"/>
                      <w:szCs w:val="22"/>
                    </w:rPr>
                    <w:t>PUNTO DE ENTREGA</w:t>
                  </w:r>
                </w:p>
              </w:tc>
            </w:tr>
            <w:tr w:rsidR="00EF7B22" w:rsidRPr="00674542" w:rsidTr="004A1D04">
              <w:trPr>
                <w:trHeight w:val="1206"/>
                <w:jc w:val="center"/>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bCs/>
                      <w:color w:val="000000"/>
                      <w:szCs w:val="22"/>
                    </w:rPr>
                  </w:pPr>
                  <w:r w:rsidRPr="009541A0">
                    <w:rPr>
                      <w:rFonts w:ascii="Calibri" w:hAnsi="Calibri" w:cs="Calibri"/>
                      <w:bCs/>
                      <w:color w:val="000000"/>
                      <w:szCs w:val="22"/>
                    </w:rPr>
                    <w:t>1</w:t>
                  </w:r>
                </w:p>
              </w:tc>
              <w:tc>
                <w:tcPr>
                  <w:tcW w:w="3985"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SERVICIO DE TRANSPORTE DE COMBUSTIBLE TERRESTRE Y FLUVIAL  DESDE ZONA COMERCIAL TRINIDAD HASTA PUESTO DE VENTA BOCA DE CHAPARE</w:t>
                  </w:r>
                </w:p>
              </w:tc>
              <w:tc>
                <w:tcPr>
                  <w:tcW w:w="1675"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lang w:val="es-BO"/>
                    </w:rPr>
                    <w:t xml:space="preserve">Calle Jose </w:t>
                  </w:r>
                  <w:proofErr w:type="spellStart"/>
                  <w:r w:rsidRPr="009541A0">
                    <w:rPr>
                      <w:rFonts w:ascii="Calibri" w:hAnsi="Calibri" w:cs="Calibri"/>
                      <w:color w:val="000000"/>
                      <w:szCs w:val="22"/>
                      <w:lang w:val="es-BO"/>
                    </w:rPr>
                    <w:t>Bopi</w:t>
                  </w:r>
                  <w:proofErr w:type="spellEnd"/>
                  <w:r w:rsidRPr="009541A0">
                    <w:rPr>
                      <w:rFonts w:ascii="Calibri" w:hAnsi="Calibri" w:cs="Calibri"/>
                      <w:color w:val="000000"/>
                      <w:szCs w:val="22"/>
                      <w:lang w:val="es-BO"/>
                    </w:rPr>
                    <w:t xml:space="preserve"> esq. Calle Libertad s/n</w:t>
                  </w:r>
                </w:p>
              </w:tc>
              <w:tc>
                <w:tcPr>
                  <w:tcW w:w="1569"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 xml:space="preserve">Localidad Santa Rosa Boca del Chapare sobre el </w:t>
                  </w:r>
                  <w:r>
                    <w:rPr>
                      <w:rFonts w:ascii="Calibri" w:hAnsi="Calibri" w:cs="Calibri"/>
                      <w:color w:val="000000"/>
                      <w:szCs w:val="22"/>
                    </w:rPr>
                    <w:t>R</w:t>
                  </w:r>
                  <w:r w:rsidRPr="009541A0">
                    <w:rPr>
                      <w:rFonts w:ascii="Calibri" w:hAnsi="Calibri" w:cs="Calibri"/>
                      <w:color w:val="000000"/>
                      <w:szCs w:val="22"/>
                    </w:rPr>
                    <w:t>io Ichilo</w:t>
                  </w:r>
                </w:p>
              </w:tc>
            </w:tr>
            <w:tr w:rsidR="00EF7B22" w:rsidRPr="00674542" w:rsidTr="004A1D04">
              <w:trPr>
                <w:trHeight w:val="1307"/>
                <w:jc w:val="center"/>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bCs/>
                      <w:color w:val="000000"/>
                      <w:szCs w:val="22"/>
                    </w:rPr>
                  </w:pPr>
                  <w:r w:rsidRPr="009541A0">
                    <w:rPr>
                      <w:rFonts w:ascii="Calibri" w:hAnsi="Calibri" w:cs="Calibri"/>
                      <w:bCs/>
                      <w:color w:val="000000"/>
                      <w:szCs w:val="22"/>
                    </w:rPr>
                    <w:t>2</w:t>
                  </w:r>
                </w:p>
              </w:tc>
              <w:tc>
                <w:tcPr>
                  <w:tcW w:w="3985"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SERVICIO DE TRANSPORTE DE COMBUSTIBLE TERRESTRE Y FLUVIAL  DESDE ZONA COMERCIAL TRINIDAD HASTA PUESTO DE VENTA GUNDONOVIA</w:t>
                  </w:r>
                </w:p>
              </w:tc>
              <w:tc>
                <w:tcPr>
                  <w:tcW w:w="1675"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 xml:space="preserve">Calle Jose </w:t>
                  </w:r>
                  <w:proofErr w:type="spellStart"/>
                  <w:r w:rsidRPr="009541A0">
                    <w:rPr>
                      <w:rFonts w:ascii="Calibri" w:hAnsi="Calibri" w:cs="Calibri"/>
                      <w:color w:val="000000"/>
                      <w:szCs w:val="22"/>
                    </w:rPr>
                    <w:t>Bopi</w:t>
                  </w:r>
                  <w:proofErr w:type="spellEnd"/>
                  <w:r w:rsidRPr="009541A0">
                    <w:rPr>
                      <w:rFonts w:ascii="Calibri" w:hAnsi="Calibri" w:cs="Calibri"/>
                      <w:color w:val="000000"/>
                      <w:szCs w:val="22"/>
                    </w:rPr>
                    <w:t xml:space="preserve"> esq. Calle Libertad s/n</w:t>
                  </w:r>
                </w:p>
              </w:tc>
              <w:tc>
                <w:tcPr>
                  <w:tcW w:w="1569"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 xml:space="preserve">Localidad </w:t>
                  </w:r>
                  <w:proofErr w:type="spellStart"/>
                  <w:r w:rsidRPr="009541A0">
                    <w:rPr>
                      <w:rFonts w:ascii="Calibri" w:hAnsi="Calibri" w:cs="Calibri"/>
                      <w:color w:val="000000"/>
                      <w:szCs w:val="22"/>
                    </w:rPr>
                    <w:t>Gundonovia</w:t>
                  </w:r>
                  <w:proofErr w:type="spellEnd"/>
                  <w:r w:rsidRPr="009541A0">
                    <w:rPr>
                      <w:rFonts w:ascii="Calibri" w:hAnsi="Calibri" w:cs="Calibri"/>
                      <w:color w:val="000000"/>
                      <w:szCs w:val="22"/>
                    </w:rPr>
                    <w:t xml:space="preserve"> sobre el rio </w:t>
                  </w:r>
                  <w:proofErr w:type="spellStart"/>
                  <w:r w:rsidRPr="009541A0">
                    <w:rPr>
                      <w:rFonts w:ascii="Calibri" w:hAnsi="Calibri" w:cs="Calibri"/>
                      <w:color w:val="000000"/>
                      <w:szCs w:val="22"/>
                    </w:rPr>
                    <w:t>Mamore</w:t>
                  </w:r>
                  <w:proofErr w:type="spellEnd"/>
                </w:p>
              </w:tc>
            </w:tr>
            <w:tr w:rsidR="00EF7B22" w:rsidRPr="00674542" w:rsidTr="004A1D04">
              <w:trPr>
                <w:trHeight w:val="1307"/>
                <w:jc w:val="center"/>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bCs/>
                      <w:color w:val="000000"/>
                      <w:szCs w:val="22"/>
                    </w:rPr>
                  </w:pPr>
                  <w:r w:rsidRPr="009541A0">
                    <w:rPr>
                      <w:rFonts w:ascii="Calibri" w:hAnsi="Calibri" w:cs="Calibri"/>
                      <w:bCs/>
                      <w:color w:val="000000"/>
                      <w:szCs w:val="22"/>
                    </w:rPr>
                    <w:t>3</w:t>
                  </w:r>
                </w:p>
              </w:tc>
              <w:tc>
                <w:tcPr>
                  <w:tcW w:w="3985"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 xml:space="preserve">SERVICIO DE TRANSPORTE DE COMBUSTIBLE TERRESTRE Y FLUVIAL  DESDE ZONA COMERCIAL TRINIDAD HASTA </w:t>
                  </w:r>
                  <w:proofErr w:type="spellStart"/>
                  <w:r w:rsidRPr="009541A0">
                    <w:rPr>
                      <w:rFonts w:ascii="Calibri" w:hAnsi="Calibri" w:cs="Calibri"/>
                      <w:color w:val="000000"/>
                      <w:szCs w:val="22"/>
                    </w:rPr>
                    <w:t>EªSª</w:t>
                  </w:r>
                  <w:proofErr w:type="spellEnd"/>
                  <w:r w:rsidRPr="009541A0">
                    <w:rPr>
                      <w:rFonts w:ascii="Calibri" w:hAnsi="Calibri" w:cs="Calibri"/>
                      <w:color w:val="000000"/>
                      <w:szCs w:val="22"/>
                    </w:rPr>
                    <w:t xml:space="preserve"> SANTA ANA</w:t>
                  </w:r>
                </w:p>
              </w:tc>
              <w:tc>
                <w:tcPr>
                  <w:tcW w:w="1675"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 xml:space="preserve">Calle Jose </w:t>
                  </w:r>
                  <w:proofErr w:type="spellStart"/>
                  <w:r w:rsidRPr="009541A0">
                    <w:rPr>
                      <w:rFonts w:ascii="Calibri" w:hAnsi="Calibri" w:cs="Calibri"/>
                      <w:color w:val="000000"/>
                      <w:szCs w:val="22"/>
                    </w:rPr>
                    <w:t>Bopi</w:t>
                  </w:r>
                  <w:proofErr w:type="spellEnd"/>
                  <w:r w:rsidRPr="009541A0">
                    <w:rPr>
                      <w:rFonts w:ascii="Calibri" w:hAnsi="Calibri" w:cs="Calibri"/>
                      <w:color w:val="000000"/>
                      <w:szCs w:val="22"/>
                    </w:rPr>
                    <w:t xml:space="preserve"> esq. Calle Libertad s/n</w:t>
                  </w:r>
                </w:p>
              </w:tc>
              <w:tc>
                <w:tcPr>
                  <w:tcW w:w="1569" w:type="dxa"/>
                  <w:tcBorders>
                    <w:top w:val="nil"/>
                    <w:left w:val="nil"/>
                    <w:bottom w:val="single" w:sz="4" w:space="0" w:color="auto"/>
                    <w:right w:val="single" w:sz="4" w:space="0" w:color="auto"/>
                  </w:tcBorders>
                  <w:shd w:val="clear" w:color="auto" w:fill="auto"/>
                  <w:vAlign w:val="center"/>
                  <w:hideMark/>
                </w:tcPr>
                <w:p w:rsidR="00EF7B22" w:rsidRPr="009541A0" w:rsidRDefault="00EF7B22" w:rsidP="004A1D04">
                  <w:pPr>
                    <w:jc w:val="center"/>
                    <w:rPr>
                      <w:rFonts w:ascii="Calibri" w:hAnsi="Calibri" w:cs="Calibri"/>
                      <w:color w:val="000000"/>
                      <w:szCs w:val="22"/>
                    </w:rPr>
                  </w:pPr>
                  <w:r w:rsidRPr="009541A0">
                    <w:rPr>
                      <w:rFonts w:ascii="Calibri" w:hAnsi="Calibri" w:cs="Calibri"/>
                      <w:color w:val="000000"/>
                      <w:szCs w:val="22"/>
                    </w:rPr>
                    <w:t>Av. Juan Abad esquina Roberto Roca</w:t>
                  </w:r>
                </w:p>
              </w:tc>
            </w:tr>
          </w:tbl>
          <w:p w:rsidR="00EF7B22" w:rsidRDefault="00EF7B22" w:rsidP="004A1D04">
            <w:pPr>
              <w:jc w:val="both"/>
              <w:rPr>
                <w:rFonts w:ascii="Calibri" w:hAnsi="Calibri" w:cs="Calibri"/>
                <w:sz w:val="22"/>
                <w:szCs w:val="22"/>
              </w:rPr>
            </w:pPr>
          </w:p>
          <w:p w:rsidR="00EF7B22" w:rsidRPr="00DE09BF" w:rsidRDefault="00EF7B22" w:rsidP="004A1D04">
            <w:pPr>
              <w:jc w:val="both"/>
              <w:rPr>
                <w:rFonts w:ascii="Calibri" w:hAnsi="Calibri" w:cs="Calibri"/>
                <w:sz w:val="22"/>
                <w:szCs w:val="22"/>
              </w:rPr>
            </w:pPr>
          </w:p>
        </w:tc>
      </w:tr>
      <w:tr w:rsidR="00EF7B22" w:rsidRPr="00DE09BF" w:rsidTr="004A1D04">
        <w:tc>
          <w:tcPr>
            <w:tcW w:w="8896" w:type="dxa"/>
            <w:shd w:val="clear" w:color="auto" w:fill="8DB3E2"/>
          </w:tcPr>
          <w:p w:rsidR="00EF7B22" w:rsidRPr="00DE09BF" w:rsidRDefault="00EF7B22" w:rsidP="004A1D04">
            <w:pPr>
              <w:autoSpaceDE w:val="0"/>
              <w:autoSpaceDN w:val="0"/>
              <w:adjustRightInd w:val="0"/>
              <w:jc w:val="both"/>
              <w:rPr>
                <w:rFonts w:ascii="Calibri" w:hAnsi="Calibri" w:cs="Calibri"/>
                <w:sz w:val="22"/>
                <w:szCs w:val="22"/>
              </w:rPr>
            </w:pPr>
            <w:r w:rsidRPr="00DE09BF">
              <w:rPr>
                <w:rFonts w:ascii="Calibri" w:hAnsi="Calibri" w:cs="Calibri"/>
                <w:b/>
                <w:bCs/>
                <w:sz w:val="22"/>
                <w:szCs w:val="22"/>
              </w:rPr>
              <w:t xml:space="preserve">FISCAL DEL SERVICIO </w:t>
            </w:r>
          </w:p>
        </w:tc>
      </w:tr>
      <w:tr w:rsidR="00EF7B22" w:rsidRPr="00DE09BF" w:rsidTr="004A1D04">
        <w:tc>
          <w:tcPr>
            <w:tcW w:w="8896" w:type="dxa"/>
            <w:shd w:val="clear" w:color="auto" w:fill="auto"/>
          </w:tcPr>
          <w:p w:rsidR="00EF7B22" w:rsidRDefault="00EF7B22" w:rsidP="004A1D04">
            <w:pPr>
              <w:autoSpaceDE w:val="0"/>
              <w:autoSpaceDN w:val="0"/>
              <w:adjustRightInd w:val="0"/>
              <w:jc w:val="both"/>
              <w:rPr>
                <w:rFonts w:ascii="Calibri" w:hAnsi="Calibri" w:cs="Calibri"/>
                <w:sz w:val="22"/>
                <w:szCs w:val="22"/>
              </w:rPr>
            </w:pPr>
          </w:p>
          <w:p w:rsidR="00EF7B22" w:rsidRDefault="00EF7B22"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El fiscal designado para cada Tramo, se encargara  de hacer cumplir con las cláusulas de la presente especificación técnica, el cual dará conformidad de forma mensual  según contrato estipulado.</w:t>
            </w:r>
          </w:p>
          <w:p w:rsidR="00EF7B22" w:rsidRPr="00DE09BF" w:rsidRDefault="00EF7B22" w:rsidP="004A1D04">
            <w:pPr>
              <w:autoSpaceDE w:val="0"/>
              <w:autoSpaceDN w:val="0"/>
              <w:adjustRightInd w:val="0"/>
              <w:jc w:val="both"/>
              <w:rPr>
                <w:rFonts w:ascii="Calibri" w:hAnsi="Calibri" w:cs="Calibri"/>
                <w:sz w:val="22"/>
                <w:szCs w:val="22"/>
              </w:rPr>
            </w:pPr>
          </w:p>
        </w:tc>
      </w:tr>
      <w:tr w:rsidR="00EF7B22" w:rsidRPr="00DE09BF" w:rsidTr="004A1D04">
        <w:tc>
          <w:tcPr>
            <w:tcW w:w="8896" w:type="dxa"/>
            <w:shd w:val="clear" w:color="auto" w:fill="8DB3E2"/>
          </w:tcPr>
          <w:p w:rsidR="00EF7B22" w:rsidRPr="00DE09BF" w:rsidRDefault="00EF7B22" w:rsidP="004A1D04">
            <w:pPr>
              <w:rPr>
                <w:rFonts w:ascii="Calibri" w:hAnsi="Calibri" w:cs="Calibri"/>
                <w:sz w:val="22"/>
                <w:szCs w:val="22"/>
              </w:rPr>
            </w:pPr>
            <w:r w:rsidRPr="00DE09BF">
              <w:rPr>
                <w:rFonts w:ascii="Calibri" w:hAnsi="Calibri" w:cs="Calibri"/>
                <w:b/>
                <w:bCs/>
                <w:sz w:val="22"/>
                <w:szCs w:val="22"/>
              </w:rPr>
              <w:lastRenderedPageBreak/>
              <w:t>GARANTÍAS TÉCNICAS</w:t>
            </w:r>
          </w:p>
        </w:tc>
      </w:tr>
      <w:tr w:rsidR="00EF7B22" w:rsidRPr="00DE09BF" w:rsidTr="004A1D04">
        <w:tc>
          <w:tcPr>
            <w:tcW w:w="8896" w:type="dxa"/>
            <w:shd w:val="clear" w:color="auto" w:fill="auto"/>
          </w:tcPr>
          <w:p w:rsidR="00EF7B22" w:rsidRPr="00DE09BF" w:rsidRDefault="00EF7B22" w:rsidP="004A1D04">
            <w:pPr>
              <w:tabs>
                <w:tab w:val="left" w:pos="567"/>
              </w:tabs>
              <w:rPr>
                <w:rFonts w:ascii="Calibri" w:hAnsi="Calibri" w:cs="Arial"/>
                <w:b/>
                <w:sz w:val="22"/>
                <w:szCs w:val="22"/>
              </w:rPr>
            </w:pPr>
            <w:r w:rsidRPr="00DE09BF">
              <w:rPr>
                <w:rFonts w:ascii="Calibri" w:hAnsi="Calibri" w:cs="Arial"/>
                <w:b/>
                <w:sz w:val="22"/>
                <w:szCs w:val="22"/>
              </w:rPr>
              <w:t xml:space="preserve">Garantía de Cumplimiento de Contrato </w:t>
            </w:r>
          </w:p>
          <w:p w:rsidR="00EF7B22" w:rsidRPr="00DE09BF" w:rsidRDefault="00EF7B22" w:rsidP="004A1D04">
            <w:pPr>
              <w:tabs>
                <w:tab w:val="left" w:pos="567"/>
              </w:tabs>
              <w:rPr>
                <w:rFonts w:ascii="Calibri" w:hAnsi="Calibri" w:cs="Arial"/>
                <w:b/>
                <w:sz w:val="22"/>
                <w:szCs w:val="22"/>
              </w:rPr>
            </w:pPr>
          </w:p>
          <w:p w:rsidR="00EF7B22" w:rsidRPr="00DE09BF" w:rsidRDefault="00EF7B22" w:rsidP="004A1D04">
            <w:pPr>
              <w:jc w:val="both"/>
              <w:rPr>
                <w:rFonts w:ascii="Calibri" w:hAnsi="Calibri"/>
                <w:snapToGrid w:val="0"/>
                <w:sz w:val="22"/>
                <w:szCs w:val="22"/>
              </w:rPr>
            </w:pPr>
            <w:r w:rsidRPr="00DE09BF">
              <w:rPr>
                <w:rFonts w:ascii="Calibri" w:hAnsi="Calibri"/>
                <w:snapToGrid w:val="0"/>
                <w:sz w:val="22"/>
                <w:szCs w:val="22"/>
              </w:rPr>
              <w:t xml:space="preserve">Para la Garantía de Cumplimiento de Contrato el adjudicado deberá presentar </w:t>
            </w:r>
            <w:r w:rsidRPr="00DE09BF">
              <w:rPr>
                <w:rFonts w:ascii="Calibri" w:hAnsi="Calibri"/>
                <w:sz w:val="22"/>
                <w:szCs w:val="22"/>
              </w:rPr>
              <w:t>para la suscripción del contrato</w:t>
            </w:r>
            <w:r w:rsidRPr="00DE09BF">
              <w:rPr>
                <w:rFonts w:ascii="Calibri" w:hAnsi="Calibri"/>
                <w:snapToGrid w:val="0"/>
                <w:sz w:val="22"/>
                <w:szCs w:val="22"/>
              </w:rPr>
              <w:t>, una</w:t>
            </w:r>
            <w:r w:rsidRPr="00DE09BF">
              <w:rPr>
                <w:rFonts w:ascii="Calibri" w:hAnsi="Calibri"/>
                <w:b/>
                <w:snapToGrid w:val="0"/>
                <w:sz w:val="22"/>
                <w:szCs w:val="22"/>
              </w:rPr>
              <w:t xml:space="preserve"> Boleta de Garantía o Garantía a Primer Requerimiento </w:t>
            </w:r>
            <w:r>
              <w:rPr>
                <w:rFonts w:ascii="Calibri" w:hAnsi="Calibri"/>
                <w:b/>
                <w:snapToGrid w:val="0"/>
                <w:sz w:val="22"/>
                <w:szCs w:val="22"/>
              </w:rPr>
              <w:t xml:space="preserve">debiendo cumplir </w:t>
            </w:r>
            <w:r w:rsidRPr="00DE09BF">
              <w:rPr>
                <w:rFonts w:ascii="Calibri" w:hAnsi="Calibri" w:cs="Arial"/>
                <w:sz w:val="22"/>
                <w:szCs w:val="22"/>
                <w:lang w:val="es-ES_tradnl"/>
              </w:rPr>
              <w:t>con las siguientes características: renovable, irrevocable y de ejecución inmediata</w:t>
            </w:r>
            <w:r w:rsidRPr="00DE09BF">
              <w:rPr>
                <w:rFonts w:ascii="Calibri" w:hAnsi="Calibri"/>
                <w:snapToGrid w:val="0"/>
                <w:sz w:val="22"/>
                <w:szCs w:val="22"/>
              </w:rPr>
              <w:t xml:space="preserve">, por un valor equivalente al </w:t>
            </w:r>
            <w:r w:rsidRPr="00DE09BF">
              <w:rPr>
                <w:rFonts w:ascii="Calibri" w:hAnsi="Calibri"/>
                <w:b/>
                <w:snapToGrid w:val="0"/>
                <w:sz w:val="22"/>
                <w:szCs w:val="22"/>
              </w:rPr>
              <w:t>siete por ciento (7%) del monto total del contrato,</w:t>
            </w:r>
            <w:r w:rsidRPr="00DE09BF">
              <w:rPr>
                <w:rFonts w:ascii="Calibri" w:hAnsi="Calibri" w:cs="Arial"/>
                <w:sz w:val="22"/>
                <w:szCs w:val="22"/>
                <w:lang w:val="es-ES_tradnl"/>
              </w:rPr>
              <w:t xml:space="preserve"> o</w:t>
            </w:r>
            <w:r w:rsidRPr="00DE09BF">
              <w:rPr>
                <w:rFonts w:ascii="Calibri" w:hAnsi="Calibri"/>
                <w:snapToGrid w:val="0"/>
                <w:sz w:val="22"/>
                <w:szCs w:val="22"/>
              </w:rPr>
              <w:t xml:space="preserve"> en su defecto , al tenerse programado pagos parciales, en sustitución de la garantía de cumplimiento de contrato, el o los proponentes adjudicados podrán hacer llegar Nota Expresa autorizando la retención del </w:t>
            </w:r>
            <w:r w:rsidRPr="00DE09BF">
              <w:rPr>
                <w:rFonts w:ascii="Calibri" w:hAnsi="Calibri" w:cs="Arial"/>
                <w:sz w:val="22"/>
                <w:szCs w:val="22"/>
              </w:rPr>
              <w:t>siete por ciento (7%) de cada pago parcial</w:t>
            </w:r>
            <w:r w:rsidRPr="00DE09BF">
              <w:rPr>
                <w:rFonts w:ascii="Calibri" w:hAnsi="Calibri"/>
                <w:snapToGrid w:val="0"/>
                <w:sz w:val="22"/>
                <w:szCs w:val="22"/>
              </w:rPr>
              <w:t xml:space="preserve">. </w:t>
            </w:r>
          </w:p>
          <w:p w:rsidR="00EF7B22" w:rsidRPr="00DE09BF" w:rsidRDefault="00EF7B22" w:rsidP="004A1D04">
            <w:pPr>
              <w:autoSpaceDE w:val="0"/>
              <w:autoSpaceDN w:val="0"/>
              <w:adjustRightInd w:val="0"/>
              <w:jc w:val="both"/>
              <w:rPr>
                <w:rFonts w:ascii="Calibri" w:hAnsi="Calibri" w:cs="Calibri"/>
                <w:sz w:val="22"/>
                <w:szCs w:val="22"/>
              </w:rPr>
            </w:pPr>
          </w:p>
        </w:tc>
      </w:tr>
      <w:tr w:rsidR="00EF7B22" w:rsidRPr="00DE09BF" w:rsidTr="004A1D04">
        <w:tc>
          <w:tcPr>
            <w:tcW w:w="8896" w:type="dxa"/>
            <w:shd w:val="clear" w:color="auto" w:fill="8DB3E2"/>
          </w:tcPr>
          <w:p w:rsidR="00EF7B22" w:rsidRPr="00DE09BF" w:rsidRDefault="00EF7B22" w:rsidP="004A1D04">
            <w:pPr>
              <w:rPr>
                <w:rFonts w:ascii="Calibri" w:hAnsi="Calibri" w:cs="Calibri"/>
                <w:sz w:val="22"/>
                <w:szCs w:val="22"/>
              </w:rPr>
            </w:pPr>
            <w:r w:rsidRPr="00DE09BF">
              <w:rPr>
                <w:rFonts w:ascii="Calibri" w:hAnsi="Calibri" w:cs="Calibri"/>
                <w:b/>
                <w:bCs/>
                <w:sz w:val="22"/>
                <w:szCs w:val="22"/>
              </w:rPr>
              <w:t>SEGUROS</w:t>
            </w:r>
          </w:p>
        </w:tc>
      </w:tr>
      <w:tr w:rsidR="00EF7B22" w:rsidRPr="00DE09BF" w:rsidTr="004A1D04">
        <w:tc>
          <w:tcPr>
            <w:tcW w:w="8896" w:type="dxa"/>
            <w:shd w:val="clear" w:color="auto" w:fill="auto"/>
          </w:tcPr>
          <w:p w:rsidR="00EF7B22" w:rsidRPr="00DE09BF" w:rsidRDefault="00EF7B22" w:rsidP="004A1D04">
            <w:pPr>
              <w:jc w:val="both"/>
              <w:rPr>
                <w:rFonts w:ascii="Calibri" w:hAnsi="Calibri" w:cs="Arial"/>
                <w:sz w:val="22"/>
                <w:szCs w:val="22"/>
                <w:lang w:val="es-ES_tradnl"/>
              </w:rPr>
            </w:pPr>
            <w:r w:rsidRPr="00DE09BF">
              <w:rPr>
                <w:rFonts w:ascii="Calibri" w:hAnsi="Calibri" w:cs="Arial"/>
                <w:sz w:val="22"/>
                <w:szCs w:val="22"/>
                <w:lang w:val="es-ES_tradnl"/>
              </w:rPr>
              <w:t xml:space="preserve">La empresa adjudicada deberá presentar y mantener vigente de forma ininterrumpida durante todo el periodo del contrato las pólizas de seguros especificadas a continuación: </w:t>
            </w:r>
          </w:p>
          <w:p w:rsidR="00EF7B22" w:rsidRPr="00842DE0" w:rsidRDefault="00EF7B22" w:rsidP="004A1D04">
            <w:pPr>
              <w:tabs>
                <w:tab w:val="left" w:pos="991"/>
              </w:tabs>
              <w:jc w:val="both"/>
              <w:rPr>
                <w:rFonts w:ascii="Calibri" w:hAnsi="Calibri" w:cs="Calibri"/>
                <w:sz w:val="22"/>
                <w:szCs w:val="22"/>
                <w:lang w:val="es-ES_tradnl"/>
              </w:rPr>
            </w:pPr>
          </w:p>
          <w:p w:rsidR="00EF7B22" w:rsidRPr="00842DE0" w:rsidRDefault="00EF7B22" w:rsidP="00EF7B22">
            <w:pPr>
              <w:pStyle w:val="Prrafodelista1"/>
              <w:numPr>
                <w:ilvl w:val="0"/>
                <w:numId w:val="63"/>
              </w:numPr>
              <w:tabs>
                <w:tab w:val="left" w:pos="403"/>
              </w:tabs>
              <w:spacing w:after="200"/>
              <w:ind w:left="403" w:hanging="403"/>
              <w:jc w:val="both"/>
              <w:rPr>
                <w:rFonts w:ascii="Calibri" w:hAnsi="Calibri" w:cs="Calibri"/>
                <w:sz w:val="22"/>
                <w:szCs w:val="22"/>
              </w:rPr>
            </w:pPr>
            <w:r w:rsidRPr="00842DE0">
              <w:rPr>
                <w:rFonts w:ascii="Calibri" w:hAnsi="Calibri" w:cs="Calibri"/>
                <w:b/>
                <w:sz w:val="22"/>
                <w:szCs w:val="22"/>
              </w:rPr>
              <w:t xml:space="preserve">Póliza de Responsabilidad Civil por daños a terceros o bienes terceros, </w:t>
            </w:r>
            <w:r w:rsidRPr="00842DE0">
              <w:rPr>
                <w:rFonts w:ascii="Calibri" w:hAnsi="Calibri" w:cs="Calibri"/>
                <w:sz w:val="22"/>
                <w:szCs w:val="22"/>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EF7B22" w:rsidRPr="00842DE0" w:rsidRDefault="00EF7B22" w:rsidP="004A1D04">
            <w:pPr>
              <w:pStyle w:val="Prrafodelista1"/>
              <w:ind w:left="360"/>
              <w:jc w:val="both"/>
              <w:rPr>
                <w:rFonts w:ascii="Calibri" w:hAnsi="Calibri" w:cs="Calibri"/>
                <w:sz w:val="22"/>
                <w:szCs w:val="22"/>
              </w:rPr>
            </w:pPr>
            <w:r w:rsidRPr="00842DE0">
              <w:rPr>
                <w:rFonts w:ascii="Calibri" w:hAnsi="Calibri" w:cs="Calibri"/>
                <w:sz w:val="22"/>
                <w:szCs w:val="22"/>
              </w:rPr>
              <w:t>Con cobertura de indemnización para terceros por lesiones corporales, muerte y/o daños materiales causados por el medio transportador de su propiedad o arrendadas conducidas por el transportista, dentro o fuera del tramo donde se presente.</w:t>
            </w:r>
          </w:p>
          <w:p w:rsidR="00EF7B22" w:rsidRPr="00842DE0" w:rsidRDefault="00EF7B22" w:rsidP="004A1D04">
            <w:pPr>
              <w:tabs>
                <w:tab w:val="left" w:pos="993"/>
              </w:tabs>
              <w:ind w:left="365" w:hanging="426"/>
              <w:jc w:val="both"/>
              <w:rPr>
                <w:rFonts w:ascii="Calibri" w:hAnsi="Calibri" w:cs="Calibri"/>
                <w:color w:val="000000"/>
                <w:sz w:val="22"/>
                <w:szCs w:val="22"/>
              </w:rPr>
            </w:pPr>
            <w:r w:rsidRPr="00842DE0">
              <w:rPr>
                <w:rFonts w:ascii="Calibri" w:hAnsi="Calibri" w:cs="Calibri"/>
                <w:sz w:val="22"/>
                <w:szCs w:val="22"/>
              </w:rPr>
              <w:tab/>
            </w:r>
            <w:r w:rsidRPr="00842DE0">
              <w:rPr>
                <w:rFonts w:ascii="Calibri" w:hAnsi="Calibri" w:cs="Calibri"/>
                <w:color w:val="000000"/>
                <w:sz w:val="22"/>
                <w:szCs w:val="22"/>
              </w:rPr>
              <w:t>Valor asegurado hasta $</w:t>
            </w:r>
            <w:proofErr w:type="spellStart"/>
            <w:r w:rsidRPr="00842DE0">
              <w:rPr>
                <w:rFonts w:ascii="Calibri" w:hAnsi="Calibri" w:cs="Calibri"/>
                <w:color w:val="000000"/>
                <w:sz w:val="22"/>
                <w:szCs w:val="22"/>
              </w:rPr>
              <w:t>us</w:t>
            </w:r>
            <w:proofErr w:type="spellEnd"/>
            <w:r w:rsidRPr="00842DE0">
              <w:rPr>
                <w:rFonts w:ascii="Calibri" w:hAnsi="Calibri" w:cs="Calibri"/>
                <w:color w:val="000000"/>
                <w:sz w:val="22"/>
                <w:szCs w:val="22"/>
              </w:rPr>
              <w:t xml:space="preserve">. 100.000.-  (CIEN MIL DÓLARES AMERICANOS), por evento o en el agregado anual. </w:t>
            </w:r>
          </w:p>
          <w:p w:rsidR="00EF7B22" w:rsidRPr="00842DE0" w:rsidRDefault="00EF7B22" w:rsidP="004A1D04">
            <w:pPr>
              <w:tabs>
                <w:tab w:val="left" w:pos="993"/>
              </w:tabs>
              <w:ind w:left="365" w:hanging="426"/>
              <w:jc w:val="both"/>
              <w:rPr>
                <w:rFonts w:ascii="Calibri" w:hAnsi="Calibri" w:cs="Calibri"/>
                <w:sz w:val="22"/>
                <w:szCs w:val="22"/>
              </w:rPr>
            </w:pPr>
          </w:p>
          <w:p w:rsidR="00EF7B22" w:rsidRPr="00DE09BF" w:rsidRDefault="00EF7B22" w:rsidP="004A1D04">
            <w:pPr>
              <w:ind w:left="365"/>
              <w:jc w:val="both"/>
              <w:rPr>
                <w:rFonts w:ascii="Calibri" w:hAnsi="Calibri"/>
                <w:color w:val="000000"/>
                <w:sz w:val="22"/>
                <w:szCs w:val="22"/>
              </w:rPr>
            </w:pPr>
            <w:r w:rsidRPr="00DE09BF">
              <w:rPr>
                <w:rFonts w:ascii="Calibri" w:hAnsi="Calibri"/>
                <w:color w:val="000000"/>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EF7B22" w:rsidRPr="00DE09BF" w:rsidRDefault="00EF7B22" w:rsidP="004A1D04">
            <w:pPr>
              <w:ind w:left="223"/>
              <w:jc w:val="both"/>
              <w:rPr>
                <w:rFonts w:ascii="Calibri" w:hAnsi="Calibri"/>
                <w:color w:val="000000"/>
                <w:sz w:val="22"/>
                <w:szCs w:val="22"/>
              </w:rPr>
            </w:pPr>
          </w:p>
          <w:p w:rsidR="00EF7B22" w:rsidRPr="00DE09BF" w:rsidRDefault="00EF7B22" w:rsidP="004A1D04">
            <w:pPr>
              <w:tabs>
                <w:tab w:val="left" w:pos="720"/>
                <w:tab w:val="left" w:pos="993"/>
              </w:tabs>
              <w:ind w:left="365"/>
              <w:jc w:val="both"/>
              <w:rPr>
                <w:rFonts w:ascii="Calibri" w:hAnsi="Calibri"/>
                <w:sz w:val="22"/>
                <w:szCs w:val="22"/>
              </w:rPr>
            </w:pPr>
            <w:r w:rsidRPr="00DE09BF">
              <w:rPr>
                <w:rFonts w:ascii="Calibri" w:hAnsi="Calibri"/>
                <w:sz w:val="22"/>
                <w:szCs w:val="22"/>
              </w:rPr>
              <w:t xml:space="preserve">La póliza debe tener Límite Geográfico de acuerdo a los servicios que brindara el  contrato: NACIONAL </w:t>
            </w:r>
          </w:p>
          <w:p w:rsidR="00EF7B22" w:rsidRPr="00DE09BF" w:rsidRDefault="00EF7B22" w:rsidP="004A1D04">
            <w:pPr>
              <w:pStyle w:val="Prrafodelista"/>
              <w:tabs>
                <w:tab w:val="left" w:pos="993"/>
              </w:tabs>
              <w:spacing w:after="200"/>
              <w:ind w:left="0"/>
              <w:contextualSpacing/>
              <w:jc w:val="both"/>
              <w:rPr>
                <w:rFonts w:ascii="Calibri" w:hAnsi="Calibri"/>
                <w:b/>
                <w:sz w:val="22"/>
                <w:szCs w:val="22"/>
              </w:rPr>
            </w:pPr>
          </w:p>
          <w:p w:rsidR="00EF7B22" w:rsidRPr="00DE09BF" w:rsidRDefault="00EF7B22" w:rsidP="00EF7B22">
            <w:pPr>
              <w:pStyle w:val="Prrafodelista"/>
              <w:numPr>
                <w:ilvl w:val="0"/>
                <w:numId w:val="63"/>
              </w:numPr>
              <w:tabs>
                <w:tab w:val="left" w:pos="993"/>
              </w:tabs>
              <w:spacing w:after="200"/>
              <w:ind w:left="360"/>
              <w:contextualSpacing/>
              <w:jc w:val="both"/>
              <w:rPr>
                <w:rFonts w:ascii="Calibri" w:hAnsi="Calibri"/>
                <w:sz w:val="22"/>
                <w:szCs w:val="22"/>
              </w:rPr>
            </w:pPr>
            <w:r w:rsidRPr="00DE09BF">
              <w:rPr>
                <w:rFonts w:ascii="Calibri" w:hAnsi="Calibri"/>
                <w:b/>
                <w:sz w:val="22"/>
                <w:szCs w:val="22"/>
              </w:rPr>
              <w:t xml:space="preserve">Seguro de Transporte contra todo riesgo de Producto Transportado </w:t>
            </w:r>
            <w:r w:rsidRPr="00DE09BF">
              <w:rPr>
                <w:rFonts w:ascii="Calibri" w:hAnsi="Calibri"/>
                <w:sz w:val="22"/>
                <w:szCs w:val="22"/>
              </w:rPr>
              <w:t xml:space="preserve">con cobertura desde el punto de despacho y/o carguío hasta el punto de recepción y/o </w:t>
            </w:r>
            <w:proofErr w:type="spellStart"/>
            <w:r w:rsidRPr="00DE09BF">
              <w:rPr>
                <w:rFonts w:ascii="Calibri" w:hAnsi="Calibri"/>
                <w:sz w:val="22"/>
                <w:szCs w:val="22"/>
              </w:rPr>
              <w:t>descarguio</w:t>
            </w:r>
            <w:proofErr w:type="spellEnd"/>
            <w:r w:rsidRPr="00DE09BF">
              <w:rPr>
                <w:rFonts w:ascii="Calibri" w:hAnsi="Calibri"/>
                <w:sz w:val="22"/>
                <w:szCs w:val="22"/>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DE09BF">
              <w:rPr>
                <w:rFonts w:ascii="Calibri" w:hAnsi="Calibri"/>
                <w:sz w:val="22"/>
                <w:szCs w:val="22"/>
              </w:rPr>
              <w:t>us</w:t>
            </w:r>
            <w:proofErr w:type="spellEnd"/>
            <w:r w:rsidRPr="00DE09BF">
              <w:rPr>
                <w:rFonts w:ascii="Calibri" w:hAnsi="Calibri"/>
                <w:sz w:val="22"/>
                <w:szCs w:val="22"/>
              </w:rPr>
              <w:t xml:space="preserve"> dólares Americanos.  Esta  póliza debe estar necesariamente subrogada a favor de YPFB en función al monto del contrato.</w:t>
            </w:r>
          </w:p>
          <w:p w:rsidR="00EF7B22" w:rsidRPr="00DE09BF" w:rsidRDefault="00EF7B22" w:rsidP="004A1D04">
            <w:pPr>
              <w:pStyle w:val="Prrafodelista"/>
              <w:ind w:left="440" w:firstLine="348"/>
              <w:jc w:val="both"/>
              <w:rPr>
                <w:rFonts w:ascii="Calibri" w:hAnsi="Calibri"/>
                <w:sz w:val="22"/>
                <w:szCs w:val="22"/>
              </w:rPr>
            </w:pPr>
          </w:p>
          <w:p w:rsidR="00EF7B22" w:rsidRPr="00DE09BF" w:rsidRDefault="00EF7B22" w:rsidP="004A1D04">
            <w:pPr>
              <w:ind w:left="224" w:firstLine="141"/>
              <w:jc w:val="both"/>
              <w:rPr>
                <w:rFonts w:ascii="Calibri" w:hAnsi="Calibri" w:cs="Arial"/>
                <w:sz w:val="22"/>
                <w:szCs w:val="22"/>
                <w:lang w:val="es-ES_tradnl"/>
              </w:rPr>
            </w:pPr>
            <w:r w:rsidRPr="00DE09BF">
              <w:rPr>
                <w:rFonts w:ascii="Calibri" w:hAnsi="Calibri" w:cs="Arial"/>
                <w:sz w:val="22"/>
                <w:szCs w:val="22"/>
                <w:lang w:val="es-ES_tradnl"/>
              </w:rPr>
              <w:t>Valor Asegurado: En base al costo del producto.</w:t>
            </w:r>
          </w:p>
          <w:p w:rsidR="00EF7B22" w:rsidRPr="00DE09BF" w:rsidRDefault="00EF7B22" w:rsidP="004A1D04">
            <w:pPr>
              <w:jc w:val="both"/>
              <w:rPr>
                <w:rFonts w:ascii="Calibri" w:hAnsi="Calibri" w:cs="Arial"/>
                <w:sz w:val="22"/>
                <w:szCs w:val="22"/>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EF7B22" w:rsidRPr="00DE09BF" w:rsidTr="004A1D04">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auto" w:fill="B8CCE4"/>
                  <w:vAlign w:val="center"/>
                  <w:hideMark/>
                </w:tcPr>
                <w:p w:rsidR="00EF7B22" w:rsidRPr="00DE09BF" w:rsidRDefault="00EF7B22" w:rsidP="004A1D04">
                  <w:pPr>
                    <w:jc w:val="center"/>
                    <w:rPr>
                      <w:rFonts w:ascii="Calibri" w:hAnsi="Calibri"/>
                      <w:b/>
                      <w:bCs/>
                      <w:color w:val="000000"/>
                      <w:sz w:val="22"/>
                      <w:szCs w:val="22"/>
                    </w:rPr>
                  </w:pPr>
                  <w:r w:rsidRPr="00DE09BF">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auto" w:fill="B8CCE4"/>
                  <w:vAlign w:val="center"/>
                  <w:hideMark/>
                </w:tcPr>
                <w:p w:rsidR="00EF7B22" w:rsidRPr="00DE09BF" w:rsidRDefault="00EF7B22" w:rsidP="004A1D04">
                  <w:pPr>
                    <w:jc w:val="center"/>
                    <w:rPr>
                      <w:rFonts w:ascii="Calibri" w:hAnsi="Calibri"/>
                      <w:b/>
                      <w:bCs/>
                      <w:color w:val="000000"/>
                      <w:sz w:val="22"/>
                      <w:szCs w:val="22"/>
                    </w:rPr>
                  </w:pPr>
                  <w:r w:rsidRPr="00DE09BF">
                    <w:rPr>
                      <w:rFonts w:ascii="Calibri" w:hAnsi="Calibri"/>
                      <w:b/>
                      <w:bCs/>
                      <w:color w:val="000000"/>
                      <w:sz w:val="22"/>
                      <w:szCs w:val="22"/>
                    </w:rPr>
                    <w:t>Costo de Producto</w:t>
                  </w:r>
                </w:p>
              </w:tc>
            </w:tr>
            <w:tr w:rsidR="00EF7B22" w:rsidRPr="00DE09BF" w:rsidTr="004A1D04">
              <w:trPr>
                <w:trHeight w:val="225"/>
                <w:jc w:val="center"/>
              </w:trPr>
              <w:tc>
                <w:tcPr>
                  <w:tcW w:w="1160" w:type="dxa"/>
                  <w:tcBorders>
                    <w:top w:val="single" w:sz="4" w:space="0" w:color="auto"/>
                    <w:left w:val="double" w:sz="6" w:space="0" w:color="auto"/>
                    <w:bottom w:val="single" w:sz="4" w:space="0" w:color="auto"/>
                    <w:right w:val="single" w:sz="4" w:space="0" w:color="auto"/>
                  </w:tcBorders>
                  <w:vAlign w:val="bottom"/>
                  <w:hideMark/>
                </w:tcPr>
                <w:p w:rsidR="00EF7B22" w:rsidRPr="00DE09BF" w:rsidRDefault="00EF7B22" w:rsidP="004A1D04">
                  <w:pPr>
                    <w:jc w:val="center"/>
                    <w:rPr>
                      <w:rFonts w:ascii="Calibri" w:hAnsi="Calibri"/>
                      <w:color w:val="000000"/>
                      <w:sz w:val="22"/>
                      <w:szCs w:val="22"/>
                    </w:rPr>
                  </w:pPr>
                  <w:r w:rsidRPr="00DE09BF">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hideMark/>
                </w:tcPr>
                <w:p w:rsidR="00EF7B22" w:rsidRPr="00DE09BF" w:rsidRDefault="00EF7B22" w:rsidP="004A1D04">
                  <w:pPr>
                    <w:jc w:val="center"/>
                    <w:rPr>
                      <w:rFonts w:ascii="Calibri" w:hAnsi="Calibri"/>
                      <w:color w:val="000000"/>
                      <w:sz w:val="22"/>
                      <w:szCs w:val="22"/>
                    </w:rPr>
                  </w:pPr>
                  <w:r w:rsidRPr="00DE09BF">
                    <w:rPr>
                      <w:rFonts w:ascii="Calibri" w:hAnsi="Calibri"/>
                      <w:color w:val="000000"/>
                      <w:sz w:val="22"/>
                      <w:szCs w:val="22"/>
                    </w:rPr>
                    <w:t>Precio Pre-Terminal</w:t>
                  </w:r>
                </w:p>
              </w:tc>
            </w:tr>
            <w:tr w:rsidR="00EF7B22" w:rsidRPr="00DE09BF" w:rsidTr="004A1D04">
              <w:trPr>
                <w:trHeight w:val="214"/>
                <w:jc w:val="center"/>
              </w:trPr>
              <w:tc>
                <w:tcPr>
                  <w:tcW w:w="1160" w:type="dxa"/>
                  <w:tcBorders>
                    <w:top w:val="single" w:sz="4" w:space="0" w:color="auto"/>
                    <w:left w:val="double" w:sz="6" w:space="0" w:color="auto"/>
                    <w:bottom w:val="single" w:sz="4" w:space="0" w:color="auto"/>
                    <w:right w:val="single" w:sz="4" w:space="0" w:color="auto"/>
                  </w:tcBorders>
                  <w:vAlign w:val="bottom"/>
                  <w:hideMark/>
                </w:tcPr>
                <w:p w:rsidR="00EF7B22" w:rsidRPr="00DE09BF" w:rsidRDefault="00EF7B22" w:rsidP="004A1D04">
                  <w:pPr>
                    <w:jc w:val="center"/>
                    <w:rPr>
                      <w:rFonts w:ascii="Calibri" w:hAnsi="Calibri"/>
                      <w:color w:val="000000"/>
                      <w:sz w:val="22"/>
                      <w:szCs w:val="22"/>
                    </w:rPr>
                  </w:pPr>
                  <w:r w:rsidRPr="00DE09BF">
                    <w:rPr>
                      <w:rFonts w:ascii="Calibri" w:hAnsi="Calibri"/>
                      <w:color w:val="000000"/>
                      <w:sz w:val="22"/>
                      <w:szCs w:val="22"/>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hideMark/>
                </w:tcPr>
                <w:p w:rsidR="00EF7B22" w:rsidRPr="00DE09BF" w:rsidRDefault="00EF7B22" w:rsidP="004A1D04">
                  <w:pPr>
                    <w:jc w:val="center"/>
                    <w:rPr>
                      <w:rFonts w:ascii="Calibri" w:hAnsi="Calibri"/>
                      <w:color w:val="000000"/>
                      <w:sz w:val="22"/>
                      <w:szCs w:val="22"/>
                    </w:rPr>
                  </w:pPr>
                  <w:r w:rsidRPr="00DE09BF">
                    <w:rPr>
                      <w:rFonts w:ascii="Calibri" w:hAnsi="Calibri"/>
                      <w:color w:val="000000"/>
                      <w:sz w:val="22"/>
                      <w:szCs w:val="22"/>
                    </w:rPr>
                    <w:t>Precio Pre-Terminal</w:t>
                  </w:r>
                </w:p>
              </w:tc>
            </w:tr>
          </w:tbl>
          <w:p w:rsidR="00EF7B22" w:rsidRDefault="00EF7B22" w:rsidP="004A1D04">
            <w:pPr>
              <w:pStyle w:val="Prrafodelista"/>
              <w:ind w:left="272"/>
              <w:jc w:val="both"/>
              <w:rPr>
                <w:rFonts w:ascii="Calibri" w:hAnsi="Calibri"/>
                <w:sz w:val="22"/>
                <w:szCs w:val="22"/>
              </w:rPr>
            </w:pPr>
          </w:p>
          <w:p w:rsidR="00EF7B22" w:rsidRPr="00DE09BF" w:rsidRDefault="00EF7B22" w:rsidP="004A1D04">
            <w:pPr>
              <w:pStyle w:val="Prrafodelista"/>
              <w:ind w:left="272"/>
              <w:jc w:val="both"/>
              <w:rPr>
                <w:rFonts w:ascii="Calibri" w:hAnsi="Calibri"/>
                <w:sz w:val="22"/>
                <w:szCs w:val="22"/>
              </w:rPr>
            </w:pPr>
            <w:r w:rsidRPr="00DE09BF">
              <w:rPr>
                <w:rFonts w:ascii="Calibri" w:hAnsi="Calibri"/>
                <w:sz w:val="22"/>
                <w:szCs w:val="22"/>
              </w:rPr>
              <w:lastRenderedPageBreak/>
              <w:t>YPFB podrá realizar el descuento del valor de productos  perdidos y no cancelados por el seguro dentro de un plazo de 60 días después de ocurrido el siniestro, de la facturación por transporte.</w:t>
            </w:r>
          </w:p>
          <w:p w:rsidR="00EF7B22" w:rsidRDefault="00EF7B22" w:rsidP="004A1D04">
            <w:pPr>
              <w:pStyle w:val="Prrafodelista"/>
              <w:ind w:left="900"/>
              <w:jc w:val="both"/>
              <w:rPr>
                <w:rFonts w:ascii="Calibri" w:hAnsi="Calibri"/>
                <w:sz w:val="22"/>
                <w:szCs w:val="22"/>
              </w:rPr>
            </w:pPr>
          </w:p>
          <w:p w:rsidR="00EF7B22" w:rsidRPr="00DE09BF" w:rsidRDefault="00EF7B22" w:rsidP="004A1D04">
            <w:pPr>
              <w:pStyle w:val="Prrafodelista"/>
              <w:ind w:left="0"/>
              <w:rPr>
                <w:rFonts w:ascii="Calibri" w:hAnsi="Calibri"/>
                <w:b/>
                <w:sz w:val="22"/>
                <w:szCs w:val="22"/>
              </w:rPr>
            </w:pPr>
            <w:r w:rsidRPr="00DE09BF">
              <w:rPr>
                <w:rFonts w:ascii="Calibri" w:hAnsi="Calibri"/>
                <w:b/>
                <w:sz w:val="22"/>
                <w:szCs w:val="22"/>
              </w:rPr>
              <w:t>Condiciones Adicionales</w:t>
            </w:r>
          </w:p>
          <w:p w:rsidR="00EF7B22" w:rsidRPr="00DE09BF" w:rsidRDefault="00EF7B22" w:rsidP="004A1D04">
            <w:pPr>
              <w:pStyle w:val="Prrafodelista"/>
              <w:ind w:left="0"/>
              <w:rPr>
                <w:rFonts w:ascii="Calibri" w:hAnsi="Calibri"/>
                <w:b/>
                <w:sz w:val="22"/>
                <w:szCs w:val="22"/>
              </w:rPr>
            </w:pPr>
          </w:p>
          <w:p w:rsidR="00EF7B22" w:rsidRPr="00DE09BF" w:rsidRDefault="00EF7B22" w:rsidP="00EF7B22">
            <w:pPr>
              <w:pStyle w:val="Prrafodelista"/>
              <w:numPr>
                <w:ilvl w:val="0"/>
                <w:numId w:val="64"/>
              </w:numPr>
              <w:spacing w:after="200"/>
              <w:ind w:hanging="600"/>
              <w:contextualSpacing/>
              <w:jc w:val="both"/>
              <w:rPr>
                <w:rFonts w:ascii="Calibri" w:hAnsi="Calibri"/>
                <w:sz w:val="22"/>
                <w:szCs w:val="22"/>
              </w:rPr>
            </w:pPr>
            <w:r w:rsidRPr="00DE09BF">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EF7B22" w:rsidRPr="00DE09BF" w:rsidRDefault="00EF7B22" w:rsidP="004A1D04">
            <w:pPr>
              <w:pStyle w:val="Prrafodelista"/>
              <w:ind w:left="284"/>
              <w:jc w:val="both"/>
              <w:rPr>
                <w:rFonts w:ascii="Calibri" w:hAnsi="Calibri"/>
                <w:sz w:val="22"/>
                <w:szCs w:val="22"/>
              </w:rPr>
            </w:pPr>
          </w:p>
          <w:p w:rsidR="00EF7B22" w:rsidRPr="00DE09BF" w:rsidRDefault="00EF7B22" w:rsidP="00EF7B22">
            <w:pPr>
              <w:pStyle w:val="Prrafodelista"/>
              <w:numPr>
                <w:ilvl w:val="0"/>
                <w:numId w:val="64"/>
              </w:numPr>
              <w:spacing w:after="200"/>
              <w:ind w:left="709" w:hanging="533"/>
              <w:contextualSpacing/>
              <w:jc w:val="both"/>
              <w:rPr>
                <w:rFonts w:ascii="Calibri" w:hAnsi="Calibri"/>
                <w:sz w:val="22"/>
                <w:szCs w:val="22"/>
              </w:rPr>
            </w:pPr>
            <w:r w:rsidRPr="00DE09BF">
              <w:rPr>
                <w:rFonts w:ascii="Calibri" w:hAnsi="Calibri"/>
                <w:sz w:val="22"/>
                <w:szCs w:val="22"/>
              </w:rPr>
              <w:t>El transportista, una vez adjudicado, deberá entregar una copia de las citadas pólizas a YPFB antes de la suscripción del contrato.</w:t>
            </w:r>
          </w:p>
          <w:p w:rsidR="00EF7B22" w:rsidRPr="00DE09BF" w:rsidRDefault="00EF7B22" w:rsidP="004A1D04">
            <w:pPr>
              <w:pStyle w:val="Prrafodelista"/>
              <w:rPr>
                <w:rFonts w:ascii="Calibri" w:hAnsi="Calibri"/>
                <w:sz w:val="22"/>
                <w:szCs w:val="22"/>
              </w:rPr>
            </w:pPr>
          </w:p>
          <w:p w:rsidR="00EF7B22" w:rsidRPr="00DE09BF" w:rsidRDefault="00EF7B22" w:rsidP="00EF7B22">
            <w:pPr>
              <w:pStyle w:val="Prrafodelista"/>
              <w:numPr>
                <w:ilvl w:val="0"/>
                <w:numId w:val="64"/>
              </w:numPr>
              <w:spacing w:after="200"/>
              <w:ind w:left="709" w:hanging="533"/>
              <w:contextualSpacing/>
              <w:jc w:val="both"/>
              <w:rPr>
                <w:rFonts w:ascii="Calibri" w:hAnsi="Calibri"/>
                <w:sz w:val="22"/>
                <w:szCs w:val="22"/>
              </w:rPr>
            </w:pPr>
            <w:r w:rsidRPr="00DE09BF">
              <w:rPr>
                <w:rFonts w:ascii="Calibri" w:hAnsi="Calibri"/>
                <w:sz w:val="22"/>
                <w:szCs w:val="22"/>
              </w:rPr>
              <w:t>En caso de incumplimiento a la presentación de cualquiera de las pólizas requeridas, el transportista es enteramente responsable de los daños materiales y personales que pueda ocasionar dejando indemne a YPFB.</w:t>
            </w:r>
          </w:p>
          <w:p w:rsidR="00EF7B22" w:rsidRPr="00DE09BF" w:rsidRDefault="00EF7B22" w:rsidP="004A1D04">
            <w:pPr>
              <w:autoSpaceDE w:val="0"/>
              <w:autoSpaceDN w:val="0"/>
              <w:adjustRightInd w:val="0"/>
              <w:rPr>
                <w:rFonts w:ascii="Calibri" w:hAnsi="Calibri" w:cs="Calibri"/>
                <w:sz w:val="22"/>
                <w:szCs w:val="22"/>
              </w:rPr>
            </w:pPr>
            <w:r w:rsidRPr="00DE09BF">
              <w:rPr>
                <w:rFonts w:ascii="Calibri" w:hAnsi="Calibri" w:cs="Calibri"/>
                <w:sz w:val="22"/>
                <w:szCs w:val="22"/>
              </w:rPr>
              <w:t>Los costos de los materiales a ser utilizados correrán por cuenta del proveedor.</w:t>
            </w:r>
          </w:p>
        </w:tc>
      </w:tr>
      <w:tr w:rsidR="00EF7B22" w:rsidRPr="00DE09BF" w:rsidTr="004A1D04">
        <w:tc>
          <w:tcPr>
            <w:tcW w:w="8896" w:type="dxa"/>
            <w:shd w:val="clear" w:color="auto" w:fill="9CC2E5"/>
          </w:tcPr>
          <w:p w:rsidR="00EF7B22" w:rsidRPr="00DE09BF" w:rsidRDefault="00EF7B22" w:rsidP="004A1D04">
            <w:pPr>
              <w:autoSpaceDE w:val="0"/>
              <w:autoSpaceDN w:val="0"/>
              <w:adjustRightInd w:val="0"/>
              <w:rPr>
                <w:rFonts w:ascii="Calibri" w:hAnsi="Calibri" w:cs="Calibri"/>
                <w:sz w:val="22"/>
                <w:szCs w:val="22"/>
              </w:rPr>
            </w:pPr>
            <w:r w:rsidRPr="00DE09BF">
              <w:rPr>
                <w:rFonts w:ascii="Calibri" w:hAnsi="Calibri" w:cs="Calibri"/>
                <w:b/>
                <w:sz w:val="22"/>
                <w:szCs w:val="22"/>
              </w:rPr>
              <w:lastRenderedPageBreak/>
              <w:t xml:space="preserve">PLAN DE </w:t>
            </w:r>
            <w:r>
              <w:rPr>
                <w:rFonts w:ascii="Calibri" w:hAnsi="Calibri" w:cs="Calibri"/>
                <w:b/>
                <w:sz w:val="22"/>
                <w:szCs w:val="22"/>
              </w:rPr>
              <w:t>CONTINGENCIAS</w:t>
            </w:r>
          </w:p>
        </w:tc>
      </w:tr>
      <w:tr w:rsidR="00EF7B22" w:rsidRPr="00DE09BF" w:rsidTr="004A1D04">
        <w:tc>
          <w:tcPr>
            <w:tcW w:w="8896" w:type="dxa"/>
            <w:shd w:val="clear" w:color="auto" w:fill="auto"/>
          </w:tcPr>
          <w:p w:rsidR="00EF7B22" w:rsidRDefault="00EF7B22" w:rsidP="004A1D04">
            <w:pPr>
              <w:jc w:val="both"/>
              <w:rPr>
                <w:rFonts w:ascii="Calibri" w:hAnsi="Calibri" w:cs="Arial"/>
                <w:sz w:val="22"/>
                <w:szCs w:val="22"/>
              </w:rPr>
            </w:pPr>
            <w:r>
              <w:rPr>
                <w:rFonts w:ascii="Calibri" w:hAnsi="Calibri" w:cs="Arial"/>
                <w:sz w:val="22"/>
                <w:szCs w:val="22"/>
              </w:rPr>
              <w:t>La empresa proponente deberán presentar un plan de contingencias (Medidas de Prevención y Mitigación) los cuales se detallan a continuación:</w:t>
            </w:r>
          </w:p>
          <w:p w:rsidR="00EF7B22" w:rsidRDefault="00EF7B22" w:rsidP="004A1D04">
            <w:pPr>
              <w:jc w:val="both"/>
              <w:rPr>
                <w:rFonts w:ascii="Calibri" w:hAnsi="Calibri" w:cs="Arial"/>
                <w:sz w:val="22"/>
                <w:szCs w:val="22"/>
              </w:rPr>
            </w:pPr>
          </w:p>
          <w:p w:rsidR="00EF7B22" w:rsidRPr="00DE09BF" w:rsidRDefault="00EF7B22" w:rsidP="004A1D04">
            <w:pPr>
              <w:jc w:val="both"/>
              <w:rPr>
                <w:rFonts w:ascii="Calibri" w:hAnsi="Calibri" w:cs="Arial"/>
                <w:sz w:val="22"/>
                <w:szCs w:val="22"/>
              </w:rPr>
            </w:pPr>
            <w:r w:rsidRPr="00DE09BF">
              <w:rPr>
                <w:rFonts w:ascii="Calibri" w:hAnsi="Calibri" w:cs="Arial"/>
                <w:sz w:val="22"/>
                <w:szCs w:val="22"/>
              </w:rPr>
              <w:t xml:space="preserve">En función del comportamiento de la siniestralidad en el transporte terrestre de hidrocarburos importados, la misma que reporto altos costos, es imprescindible que los proponentes presenten un adecuado </w:t>
            </w:r>
            <w:r w:rsidRPr="00DE09BF">
              <w:rPr>
                <w:rFonts w:ascii="Calibri" w:hAnsi="Calibri" w:cs="Arial"/>
                <w:b/>
                <w:sz w:val="22"/>
                <w:szCs w:val="22"/>
              </w:rPr>
              <w:t>“Plan de Medidas de Prevención y Mitigación”</w:t>
            </w:r>
            <w:r w:rsidRPr="00DE09BF">
              <w:rPr>
                <w:rFonts w:ascii="Calibri" w:hAnsi="Calibri" w:cs="Arial"/>
                <w:sz w:val="22"/>
                <w:szCs w:val="22"/>
              </w:rPr>
              <w:t xml:space="preserve">, a fin de bajar la frecuencia, el efecto y la intensidad que ocasiona los derrames.  </w:t>
            </w:r>
          </w:p>
          <w:p w:rsidR="00EF7B22" w:rsidRPr="00DE09BF" w:rsidRDefault="00EF7B22" w:rsidP="004A1D04">
            <w:pPr>
              <w:jc w:val="both"/>
              <w:rPr>
                <w:rFonts w:ascii="Calibri" w:hAnsi="Calibri" w:cs="Arial"/>
                <w:sz w:val="22"/>
                <w:szCs w:val="22"/>
              </w:rPr>
            </w:pPr>
          </w:p>
          <w:p w:rsidR="00EF7B22" w:rsidRPr="00DE09BF" w:rsidRDefault="00EF7B22" w:rsidP="004A1D04">
            <w:pPr>
              <w:jc w:val="both"/>
              <w:rPr>
                <w:rFonts w:ascii="Calibri" w:hAnsi="Calibri" w:cs="Arial"/>
                <w:sz w:val="22"/>
                <w:szCs w:val="22"/>
              </w:rPr>
            </w:pPr>
            <w:r w:rsidRPr="00DE09BF">
              <w:rPr>
                <w:rFonts w:ascii="Calibri" w:hAnsi="Calibri" w:cs="Arial"/>
                <w:sz w:val="22"/>
                <w:szCs w:val="22"/>
              </w:rPr>
              <w:t>Este Plan de Medidas de Prevención y Mitigación debe considerar las diferentes áreas y acciones que se deben realizar para evitar, reducir, mitigar  y/o remediar los impactos que se generen en los derrames en el transporte:</w:t>
            </w:r>
          </w:p>
          <w:p w:rsidR="00EF7B22" w:rsidRPr="00DE09BF" w:rsidRDefault="00EF7B22" w:rsidP="004A1D04">
            <w:pPr>
              <w:tabs>
                <w:tab w:val="left" w:pos="993"/>
              </w:tabs>
              <w:jc w:val="both"/>
              <w:rPr>
                <w:rFonts w:ascii="Calibri" w:hAnsi="Calibri" w:cs="Arial"/>
                <w:sz w:val="22"/>
                <w:szCs w:val="22"/>
              </w:rPr>
            </w:pPr>
          </w:p>
          <w:p w:rsidR="00EF7B22" w:rsidRPr="00DE09BF" w:rsidRDefault="00EF7B22" w:rsidP="004A1D04">
            <w:pPr>
              <w:tabs>
                <w:tab w:val="left" w:pos="993"/>
              </w:tabs>
              <w:jc w:val="both"/>
              <w:rPr>
                <w:rFonts w:ascii="Calibri" w:hAnsi="Calibri" w:cs="Arial"/>
                <w:b/>
                <w:sz w:val="22"/>
                <w:szCs w:val="22"/>
              </w:rPr>
            </w:pPr>
            <w:r w:rsidRPr="00DE09BF">
              <w:rPr>
                <w:rFonts w:ascii="Calibri" w:hAnsi="Calibri" w:cs="Arial"/>
                <w:b/>
                <w:sz w:val="22"/>
                <w:szCs w:val="22"/>
                <w:u w:val="single"/>
              </w:rPr>
              <w:t>Prevención:</w:t>
            </w:r>
            <w:r w:rsidRPr="00DE09BF">
              <w:rPr>
                <w:rFonts w:ascii="Calibri" w:hAnsi="Calibri" w:cs="Arial"/>
                <w:sz w:val="22"/>
                <w:szCs w:val="22"/>
              </w:rPr>
              <w:t xml:space="preserve"> introducir medidas preventivas y/o correctoras en el desarrollo del servicio a fin de anular, atenuar, evitar o corregir las acciones que podrían ocasionar un derrame de hidrocarburos.</w:t>
            </w:r>
          </w:p>
          <w:p w:rsidR="00EF7B22" w:rsidRPr="00DE09BF" w:rsidRDefault="00EF7B22" w:rsidP="004A1D04">
            <w:pPr>
              <w:tabs>
                <w:tab w:val="left" w:pos="993"/>
              </w:tabs>
              <w:jc w:val="both"/>
              <w:rPr>
                <w:rFonts w:ascii="Calibri" w:hAnsi="Calibri" w:cs="Arial"/>
                <w:b/>
                <w:sz w:val="22"/>
                <w:szCs w:val="22"/>
              </w:rPr>
            </w:pPr>
          </w:p>
          <w:p w:rsidR="00EF7B22" w:rsidRPr="00DE09BF" w:rsidRDefault="00EF7B22" w:rsidP="004A1D04">
            <w:pPr>
              <w:tabs>
                <w:tab w:val="left" w:pos="993"/>
              </w:tabs>
              <w:jc w:val="both"/>
              <w:rPr>
                <w:rFonts w:ascii="Calibri" w:hAnsi="Calibri" w:cs="Arial"/>
                <w:sz w:val="22"/>
                <w:szCs w:val="22"/>
              </w:rPr>
            </w:pPr>
            <w:r w:rsidRPr="00DE09BF">
              <w:rPr>
                <w:rFonts w:ascii="Calibri" w:hAnsi="Calibri" w:cs="Arial"/>
                <w:b/>
                <w:sz w:val="22"/>
                <w:szCs w:val="22"/>
                <w:u w:val="single"/>
              </w:rPr>
              <w:t>Mitigación:</w:t>
            </w:r>
            <w:r w:rsidRPr="00DE09BF">
              <w:rPr>
                <w:rFonts w:ascii="Calibri" w:hAnsi="Calibri" w:cs="Arial"/>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EF7B22" w:rsidRPr="00DE09BF" w:rsidRDefault="00EF7B22" w:rsidP="004A1D04">
            <w:pPr>
              <w:jc w:val="both"/>
              <w:rPr>
                <w:rFonts w:ascii="Calibri" w:hAnsi="Calibri" w:cs="Arial"/>
                <w:b/>
                <w:sz w:val="22"/>
                <w:szCs w:val="22"/>
                <w:u w:val="single"/>
              </w:rPr>
            </w:pPr>
          </w:p>
          <w:p w:rsidR="00EF7B22" w:rsidRPr="00DE09BF" w:rsidRDefault="00EF7B22" w:rsidP="004A1D04">
            <w:pPr>
              <w:jc w:val="both"/>
              <w:rPr>
                <w:rFonts w:ascii="Calibri" w:hAnsi="Calibri" w:cs="Arial"/>
                <w:sz w:val="22"/>
                <w:szCs w:val="22"/>
              </w:rPr>
            </w:pPr>
            <w:r w:rsidRPr="00DE09BF">
              <w:rPr>
                <w:rFonts w:ascii="Calibri" w:hAnsi="Calibri" w:cs="Arial"/>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DE09BF">
              <w:rPr>
                <w:rFonts w:ascii="Calibri" w:hAnsi="Calibri" w:cs="Arial"/>
                <w:sz w:val="22"/>
                <w:szCs w:val="22"/>
                <w:lang w:val="es-UY"/>
              </w:rPr>
              <w:t xml:space="preserve">respuesta inmediata a los accidentes </w:t>
            </w:r>
            <w:r w:rsidRPr="00DE09BF">
              <w:rPr>
                <w:rFonts w:ascii="Calibri" w:hAnsi="Calibri" w:cs="Arial"/>
                <w:sz w:val="22"/>
                <w:szCs w:val="22"/>
              </w:rPr>
              <w:t>en el transporte terrestre de hidrocarburos importados.</w:t>
            </w:r>
          </w:p>
          <w:p w:rsidR="00EF7B22" w:rsidRDefault="00EF7B22" w:rsidP="004A1D04">
            <w:pPr>
              <w:jc w:val="both"/>
              <w:rPr>
                <w:rFonts w:ascii="Calibri" w:hAnsi="Calibri" w:cs="Arial"/>
                <w:sz w:val="22"/>
                <w:szCs w:val="22"/>
                <w:lang w:val="es-UY"/>
              </w:rPr>
            </w:pPr>
          </w:p>
          <w:p w:rsidR="00EF7B22" w:rsidRDefault="00EF7B22" w:rsidP="004A1D04">
            <w:pPr>
              <w:pStyle w:val="Textoindependiente"/>
              <w:tabs>
                <w:tab w:val="left" w:pos="5361"/>
              </w:tabs>
              <w:spacing w:after="0"/>
              <w:rPr>
                <w:rFonts w:ascii="Calibri" w:hAnsi="Calibri" w:cs="Arial"/>
                <w:sz w:val="22"/>
                <w:szCs w:val="22"/>
                <w:lang w:val="es-UY"/>
              </w:rPr>
            </w:pPr>
            <w:r w:rsidRPr="00DE09BF">
              <w:rPr>
                <w:rFonts w:ascii="Calibri" w:hAnsi="Calibri" w:cs="Arial"/>
                <w:sz w:val="22"/>
                <w:szCs w:val="22"/>
                <w:lang w:val="es-UY"/>
              </w:rPr>
              <w:t>Este Plan debe abarcar los siguientes aspectos:</w:t>
            </w:r>
          </w:p>
          <w:p w:rsidR="00EF7B22" w:rsidRDefault="00EF7B22" w:rsidP="004A1D04">
            <w:pPr>
              <w:pStyle w:val="Textoindependiente"/>
              <w:tabs>
                <w:tab w:val="left" w:pos="5361"/>
              </w:tabs>
              <w:spacing w:after="0"/>
              <w:rPr>
                <w:rFonts w:ascii="Calibri" w:hAnsi="Calibri" w:cs="Arial"/>
                <w:sz w:val="22"/>
                <w:szCs w:val="22"/>
                <w:lang w:val="es-UY"/>
              </w:rPr>
            </w:pPr>
          </w:p>
          <w:p w:rsidR="00EF7B22" w:rsidRPr="00DE09BF" w:rsidRDefault="00EF7B22" w:rsidP="004A1D04">
            <w:pPr>
              <w:jc w:val="both"/>
              <w:rPr>
                <w:rFonts w:ascii="Calibri" w:hAnsi="Calibri" w:cs="Arial"/>
                <w:sz w:val="22"/>
                <w:szCs w:val="22"/>
              </w:rPr>
            </w:pPr>
            <w:r w:rsidRPr="00DE09BF">
              <w:rPr>
                <w:rFonts w:ascii="Calibri" w:hAnsi="Calibri" w:cs="Arial"/>
                <w:b/>
                <w:sz w:val="22"/>
                <w:szCs w:val="22"/>
                <w:u w:val="single"/>
              </w:rPr>
              <w:lastRenderedPageBreak/>
              <w:t>Logísticas de Operación para riesgos en el transporte de Hidrocarburos</w:t>
            </w:r>
            <w:r w:rsidRPr="00DE09BF">
              <w:rPr>
                <w:rFonts w:ascii="Calibri" w:hAnsi="Calibri" w:cs="Arial"/>
                <w:sz w:val="22"/>
                <w:szCs w:val="22"/>
              </w:rPr>
              <w:t xml:space="preserve">  </w:t>
            </w:r>
          </w:p>
          <w:p w:rsidR="00EF7B22" w:rsidRPr="00DE09BF" w:rsidRDefault="00EF7B22" w:rsidP="004A1D04">
            <w:pPr>
              <w:ind w:left="360"/>
              <w:jc w:val="both"/>
              <w:rPr>
                <w:rFonts w:ascii="Calibri" w:hAnsi="Calibri" w:cs="Arial"/>
                <w:sz w:val="22"/>
                <w:szCs w:val="22"/>
              </w:rPr>
            </w:pPr>
          </w:p>
          <w:p w:rsidR="00EF7B22" w:rsidRPr="00DE09BF" w:rsidRDefault="00EF7B22" w:rsidP="004A1D04">
            <w:pPr>
              <w:tabs>
                <w:tab w:val="left" w:pos="993"/>
              </w:tabs>
              <w:ind w:left="360"/>
              <w:jc w:val="both"/>
              <w:rPr>
                <w:rFonts w:ascii="Calibri" w:hAnsi="Calibri" w:cs="Arial"/>
                <w:color w:val="C00000"/>
                <w:sz w:val="22"/>
                <w:szCs w:val="22"/>
              </w:rPr>
            </w:pPr>
            <w:r w:rsidRPr="00DE09BF">
              <w:rPr>
                <w:rFonts w:ascii="Calibri" w:hAnsi="Calibri" w:cs="Arial"/>
                <w:b/>
                <w:sz w:val="22"/>
                <w:szCs w:val="22"/>
                <w:u w:val="single"/>
              </w:rPr>
              <w:t>Plan de Operación del Transporte</w:t>
            </w:r>
          </w:p>
          <w:p w:rsidR="00EF7B22" w:rsidRPr="00DE09BF" w:rsidRDefault="00EF7B22" w:rsidP="00EF7B22">
            <w:pPr>
              <w:numPr>
                <w:ilvl w:val="2"/>
                <w:numId w:val="37"/>
              </w:numPr>
              <w:tabs>
                <w:tab w:val="left" w:pos="1560"/>
              </w:tabs>
              <w:jc w:val="both"/>
              <w:rPr>
                <w:rFonts w:ascii="Calibri" w:hAnsi="Calibri" w:cs="Arial"/>
                <w:color w:val="C00000"/>
                <w:sz w:val="22"/>
                <w:szCs w:val="22"/>
              </w:rPr>
            </w:pPr>
            <w:r w:rsidRPr="00DE09BF">
              <w:rPr>
                <w:rFonts w:ascii="Calibri" w:hAnsi="Calibri" w:cs="Arial"/>
                <w:sz w:val="22"/>
                <w:szCs w:val="22"/>
              </w:rPr>
              <w:t>Convoy</w:t>
            </w:r>
          </w:p>
          <w:p w:rsidR="00EF7B22" w:rsidRPr="00DE09BF" w:rsidRDefault="00EF7B22" w:rsidP="00EF7B22">
            <w:pPr>
              <w:numPr>
                <w:ilvl w:val="2"/>
                <w:numId w:val="38"/>
              </w:numPr>
              <w:tabs>
                <w:tab w:val="left" w:pos="1560"/>
              </w:tabs>
              <w:jc w:val="both"/>
              <w:rPr>
                <w:rFonts w:ascii="Calibri" w:hAnsi="Calibri" w:cs="Arial"/>
                <w:color w:val="C00000"/>
                <w:sz w:val="22"/>
                <w:szCs w:val="22"/>
              </w:rPr>
            </w:pPr>
            <w:r w:rsidRPr="00DE09BF">
              <w:rPr>
                <w:rFonts w:ascii="Calibri" w:hAnsi="Calibri" w:cs="Arial"/>
                <w:sz w:val="22"/>
                <w:szCs w:val="22"/>
              </w:rPr>
              <w:t>Monitoreo</w:t>
            </w:r>
          </w:p>
          <w:p w:rsidR="00EF7B22" w:rsidRPr="00DE09BF" w:rsidRDefault="00EF7B22" w:rsidP="00EF7B22">
            <w:pPr>
              <w:numPr>
                <w:ilvl w:val="2"/>
                <w:numId w:val="39"/>
              </w:numPr>
              <w:tabs>
                <w:tab w:val="left" w:pos="1560"/>
              </w:tabs>
              <w:jc w:val="both"/>
              <w:rPr>
                <w:rFonts w:ascii="Calibri" w:hAnsi="Calibri" w:cs="Arial"/>
                <w:sz w:val="22"/>
                <w:szCs w:val="22"/>
              </w:rPr>
            </w:pPr>
            <w:r w:rsidRPr="00DE09BF">
              <w:rPr>
                <w:rFonts w:ascii="Calibri" w:hAnsi="Calibri" w:cs="Arial"/>
                <w:sz w:val="22"/>
                <w:szCs w:val="22"/>
              </w:rPr>
              <w:t>Procedimiento Zonal de Contingencias</w:t>
            </w:r>
          </w:p>
          <w:p w:rsidR="00EF7B22" w:rsidRPr="00DE09BF" w:rsidRDefault="00EF7B22" w:rsidP="00EF7B22">
            <w:pPr>
              <w:numPr>
                <w:ilvl w:val="2"/>
                <w:numId w:val="40"/>
              </w:numPr>
              <w:tabs>
                <w:tab w:val="clear" w:pos="1070"/>
                <w:tab w:val="left" w:pos="1080"/>
                <w:tab w:val="left" w:pos="1560"/>
              </w:tabs>
              <w:jc w:val="both"/>
              <w:rPr>
                <w:rFonts w:ascii="Calibri" w:hAnsi="Calibri" w:cs="Arial"/>
                <w:sz w:val="22"/>
                <w:szCs w:val="22"/>
              </w:rPr>
            </w:pPr>
            <w:r w:rsidRPr="00DE09BF">
              <w:rPr>
                <w:rFonts w:ascii="Calibri" w:hAnsi="Calibri" w:cs="Arial"/>
                <w:sz w:val="22"/>
                <w:szCs w:val="22"/>
              </w:rPr>
              <w:t>Permisos y Licencias Ambientales</w:t>
            </w:r>
          </w:p>
          <w:p w:rsidR="00EF7B22" w:rsidRPr="00DE09BF" w:rsidRDefault="00EF7B22" w:rsidP="004A1D04">
            <w:pPr>
              <w:tabs>
                <w:tab w:val="left" w:pos="993"/>
              </w:tabs>
              <w:ind w:left="360"/>
              <w:jc w:val="both"/>
              <w:rPr>
                <w:rFonts w:ascii="Calibri" w:hAnsi="Calibri" w:cs="Arial"/>
                <w:sz w:val="22"/>
                <w:szCs w:val="22"/>
              </w:rPr>
            </w:pPr>
            <w:r w:rsidRPr="00DE09BF">
              <w:rPr>
                <w:rFonts w:ascii="Calibri" w:hAnsi="Calibri" w:cs="Arial"/>
                <w:b/>
                <w:sz w:val="22"/>
                <w:szCs w:val="22"/>
                <w:u w:val="single"/>
              </w:rPr>
              <w:t>Plan de Prevención</w:t>
            </w:r>
          </w:p>
          <w:p w:rsidR="00EF7B22" w:rsidRPr="00DE09BF" w:rsidRDefault="00EF7B22" w:rsidP="00EF7B22">
            <w:pPr>
              <w:numPr>
                <w:ilvl w:val="2"/>
                <w:numId w:val="41"/>
              </w:numPr>
              <w:tabs>
                <w:tab w:val="left" w:pos="1560"/>
              </w:tabs>
              <w:jc w:val="both"/>
              <w:rPr>
                <w:rFonts w:ascii="Calibri" w:hAnsi="Calibri" w:cs="Arial"/>
                <w:sz w:val="22"/>
                <w:szCs w:val="22"/>
              </w:rPr>
            </w:pPr>
            <w:r w:rsidRPr="00DE09BF">
              <w:rPr>
                <w:rFonts w:ascii="Calibri" w:hAnsi="Calibri" w:cs="Arial"/>
                <w:sz w:val="22"/>
                <w:szCs w:val="22"/>
              </w:rPr>
              <w:t>Selección del conductor y el vehículo</w:t>
            </w:r>
          </w:p>
          <w:p w:rsidR="00EF7B22" w:rsidRPr="00DE09BF" w:rsidRDefault="00EF7B22" w:rsidP="00EF7B22">
            <w:pPr>
              <w:numPr>
                <w:ilvl w:val="2"/>
                <w:numId w:val="42"/>
              </w:numPr>
              <w:tabs>
                <w:tab w:val="left" w:pos="1560"/>
              </w:tabs>
              <w:jc w:val="both"/>
              <w:rPr>
                <w:rFonts w:ascii="Calibri" w:hAnsi="Calibri" w:cs="Arial"/>
                <w:color w:val="C00000"/>
                <w:sz w:val="22"/>
                <w:szCs w:val="22"/>
              </w:rPr>
            </w:pPr>
            <w:r w:rsidRPr="00DE09BF">
              <w:rPr>
                <w:rFonts w:ascii="Calibri" w:hAnsi="Calibri" w:cs="Arial"/>
                <w:sz w:val="22"/>
                <w:szCs w:val="22"/>
              </w:rPr>
              <w:t>Manejo Defensivo</w:t>
            </w:r>
          </w:p>
          <w:p w:rsidR="00EF7B22" w:rsidRPr="00DE09BF" w:rsidRDefault="00EF7B22" w:rsidP="00EF7B22">
            <w:pPr>
              <w:numPr>
                <w:ilvl w:val="2"/>
                <w:numId w:val="43"/>
              </w:numPr>
              <w:tabs>
                <w:tab w:val="left" w:pos="1560"/>
              </w:tabs>
              <w:jc w:val="both"/>
              <w:rPr>
                <w:rFonts w:ascii="Calibri" w:hAnsi="Calibri" w:cs="Arial"/>
                <w:color w:val="000000"/>
                <w:sz w:val="22"/>
                <w:szCs w:val="22"/>
              </w:rPr>
            </w:pPr>
            <w:r w:rsidRPr="00DE09BF">
              <w:rPr>
                <w:rFonts w:ascii="Calibri" w:hAnsi="Calibri" w:cs="Arial"/>
                <w:sz w:val="22"/>
                <w:szCs w:val="22"/>
              </w:rPr>
              <w:t>Carga horaria de conducción</w:t>
            </w:r>
          </w:p>
          <w:p w:rsidR="00EF7B22" w:rsidRPr="00DE09BF" w:rsidRDefault="00EF7B22" w:rsidP="00EF7B22">
            <w:pPr>
              <w:numPr>
                <w:ilvl w:val="2"/>
                <w:numId w:val="44"/>
              </w:numPr>
              <w:tabs>
                <w:tab w:val="left" w:pos="1560"/>
              </w:tabs>
              <w:jc w:val="both"/>
              <w:rPr>
                <w:rFonts w:ascii="Calibri" w:hAnsi="Calibri" w:cs="Arial"/>
                <w:sz w:val="22"/>
                <w:szCs w:val="22"/>
              </w:rPr>
            </w:pPr>
            <w:r w:rsidRPr="00DE09BF">
              <w:rPr>
                <w:rFonts w:ascii="Calibri" w:hAnsi="Calibri" w:cs="Arial"/>
                <w:sz w:val="22"/>
                <w:szCs w:val="22"/>
              </w:rPr>
              <w:t>Charlas de Inducción</w:t>
            </w:r>
          </w:p>
          <w:p w:rsidR="00EF7B22" w:rsidRPr="00DE09BF" w:rsidRDefault="00EF7B22" w:rsidP="00EF7B22">
            <w:pPr>
              <w:numPr>
                <w:ilvl w:val="2"/>
                <w:numId w:val="45"/>
              </w:numPr>
              <w:tabs>
                <w:tab w:val="left" w:pos="1560"/>
              </w:tabs>
              <w:jc w:val="both"/>
              <w:rPr>
                <w:rFonts w:ascii="Calibri" w:hAnsi="Calibri" w:cs="Arial"/>
                <w:sz w:val="22"/>
                <w:szCs w:val="22"/>
              </w:rPr>
            </w:pPr>
            <w:r w:rsidRPr="00DE09BF">
              <w:rPr>
                <w:rFonts w:ascii="Calibri" w:hAnsi="Calibri" w:cs="Arial"/>
                <w:sz w:val="22"/>
                <w:szCs w:val="22"/>
              </w:rPr>
              <w:t>Condiciones Técnicas del Vehículo</w:t>
            </w:r>
          </w:p>
          <w:p w:rsidR="00EF7B22" w:rsidRPr="00DE09BF" w:rsidRDefault="00EF7B22" w:rsidP="004A1D04">
            <w:pPr>
              <w:tabs>
                <w:tab w:val="left" w:pos="993"/>
              </w:tabs>
              <w:ind w:left="360"/>
              <w:jc w:val="both"/>
              <w:rPr>
                <w:rFonts w:ascii="Calibri" w:hAnsi="Calibri" w:cs="Arial"/>
                <w:b/>
                <w:sz w:val="22"/>
                <w:szCs w:val="22"/>
                <w:u w:val="single"/>
              </w:rPr>
            </w:pPr>
            <w:r w:rsidRPr="00DE09BF">
              <w:rPr>
                <w:rFonts w:ascii="Calibri" w:hAnsi="Calibri" w:cs="Arial"/>
                <w:b/>
                <w:sz w:val="22"/>
                <w:szCs w:val="22"/>
                <w:u w:val="single"/>
              </w:rPr>
              <w:t>Plan de Mitigación</w:t>
            </w:r>
          </w:p>
          <w:p w:rsidR="00EF7B22" w:rsidRPr="00DE09BF" w:rsidRDefault="00EF7B22" w:rsidP="00EF7B22">
            <w:pPr>
              <w:numPr>
                <w:ilvl w:val="2"/>
                <w:numId w:val="46"/>
              </w:numPr>
              <w:tabs>
                <w:tab w:val="left" w:pos="1560"/>
              </w:tabs>
              <w:jc w:val="both"/>
              <w:rPr>
                <w:rFonts w:ascii="Calibri" w:hAnsi="Calibri" w:cs="Arial"/>
                <w:color w:val="C00000"/>
                <w:sz w:val="22"/>
                <w:szCs w:val="22"/>
              </w:rPr>
            </w:pPr>
            <w:r w:rsidRPr="00DE09BF">
              <w:rPr>
                <w:rFonts w:ascii="Calibri" w:hAnsi="Calibri" w:cs="Arial"/>
                <w:sz w:val="22"/>
                <w:szCs w:val="22"/>
              </w:rPr>
              <w:t>Reacción Inmediata a emergencias</w:t>
            </w:r>
          </w:p>
          <w:p w:rsidR="00EF7B22" w:rsidRPr="00DE09BF" w:rsidRDefault="00EF7B22" w:rsidP="00EF7B22">
            <w:pPr>
              <w:numPr>
                <w:ilvl w:val="2"/>
                <w:numId w:val="47"/>
              </w:numPr>
              <w:tabs>
                <w:tab w:val="left" w:pos="1560"/>
              </w:tabs>
              <w:jc w:val="both"/>
              <w:rPr>
                <w:rFonts w:ascii="Calibri" w:hAnsi="Calibri" w:cs="Arial"/>
                <w:color w:val="C00000"/>
                <w:sz w:val="22"/>
                <w:szCs w:val="22"/>
              </w:rPr>
            </w:pPr>
            <w:r w:rsidRPr="00DE09BF">
              <w:rPr>
                <w:rFonts w:ascii="Calibri" w:hAnsi="Calibri" w:cs="Arial"/>
                <w:sz w:val="22"/>
                <w:szCs w:val="22"/>
              </w:rPr>
              <w:t>Contención de Derrame</w:t>
            </w:r>
          </w:p>
          <w:p w:rsidR="00EF7B22" w:rsidRPr="00DE09BF" w:rsidRDefault="00EF7B22" w:rsidP="00EF7B22">
            <w:pPr>
              <w:numPr>
                <w:ilvl w:val="2"/>
                <w:numId w:val="48"/>
              </w:numPr>
              <w:tabs>
                <w:tab w:val="left" w:pos="1560"/>
              </w:tabs>
              <w:jc w:val="both"/>
              <w:rPr>
                <w:rFonts w:ascii="Calibri" w:hAnsi="Calibri" w:cs="Arial"/>
                <w:sz w:val="22"/>
                <w:szCs w:val="22"/>
              </w:rPr>
            </w:pPr>
            <w:r w:rsidRPr="00DE09BF">
              <w:rPr>
                <w:rFonts w:ascii="Calibri" w:hAnsi="Calibri" w:cs="Arial"/>
                <w:sz w:val="22"/>
                <w:szCs w:val="22"/>
              </w:rPr>
              <w:t>Recuperación de Productos</w:t>
            </w:r>
          </w:p>
          <w:p w:rsidR="00EF7B22" w:rsidRPr="00DE09BF" w:rsidRDefault="00EF7B22" w:rsidP="004A1D04">
            <w:pPr>
              <w:ind w:left="1214"/>
              <w:jc w:val="both"/>
              <w:rPr>
                <w:rFonts w:ascii="Calibri" w:hAnsi="Calibri" w:cs="Arial"/>
                <w:sz w:val="22"/>
                <w:szCs w:val="22"/>
              </w:rPr>
            </w:pPr>
          </w:p>
          <w:p w:rsidR="00EF7B22" w:rsidRPr="00842DE0" w:rsidRDefault="00EF7B22" w:rsidP="004A1D04">
            <w:pPr>
              <w:pStyle w:val="Textoindependiente2"/>
              <w:spacing w:line="240" w:lineRule="auto"/>
              <w:jc w:val="both"/>
              <w:rPr>
                <w:rFonts w:ascii="Calibri" w:hAnsi="Calibri" w:cs="Arial"/>
                <w:sz w:val="22"/>
                <w:szCs w:val="22"/>
                <w:lang w:val="es-BO"/>
              </w:rPr>
            </w:pPr>
            <w:r w:rsidRPr="00842DE0">
              <w:rPr>
                <w:rFonts w:ascii="Calibri" w:hAnsi="Calibri" w:cs="Arial"/>
                <w:sz w:val="22"/>
                <w:szCs w:val="22"/>
                <w:lang w:val="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F7B22" w:rsidRPr="00DE09BF" w:rsidRDefault="00EF7B22" w:rsidP="004A1D04">
            <w:pPr>
              <w:jc w:val="both"/>
              <w:rPr>
                <w:rFonts w:ascii="Calibri" w:hAnsi="Calibri"/>
                <w:sz w:val="22"/>
                <w:szCs w:val="22"/>
              </w:rPr>
            </w:pPr>
          </w:p>
          <w:p w:rsidR="00EF7B22" w:rsidRDefault="00EF7B22" w:rsidP="004A1D04">
            <w:pPr>
              <w:autoSpaceDE w:val="0"/>
              <w:autoSpaceDN w:val="0"/>
              <w:adjustRightInd w:val="0"/>
              <w:jc w:val="both"/>
              <w:rPr>
                <w:rFonts w:ascii="Calibri" w:hAnsi="Calibri"/>
                <w:sz w:val="22"/>
                <w:szCs w:val="22"/>
              </w:rPr>
            </w:pPr>
            <w:r w:rsidRPr="00DE09BF">
              <w:rPr>
                <w:rFonts w:ascii="Calibri" w:hAnsi="Calibri"/>
                <w:sz w:val="22"/>
                <w:szCs w:val="22"/>
              </w:rPr>
              <w:t xml:space="preserve">El transportista debe </w:t>
            </w:r>
            <w:proofErr w:type="spellStart"/>
            <w:r w:rsidRPr="00DE09BF">
              <w:rPr>
                <w:rFonts w:ascii="Calibri" w:hAnsi="Calibri"/>
                <w:sz w:val="22"/>
                <w:szCs w:val="22"/>
              </w:rPr>
              <w:t>preveer</w:t>
            </w:r>
            <w:proofErr w:type="spellEnd"/>
            <w:r w:rsidRPr="00DE09BF">
              <w:rPr>
                <w:rFonts w:ascii="Calibri" w:hAnsi="Calibri"/>
                <w:sz w:val="22"/>
                <w:szCs w:val="22"/>
              </w:rPr>
              <w:t xml:space="preserve"> que todas sus operaciones se realicen respetando y preservando los principios Básicos y  seguridad industrial y ocupacional como la integridad del medio ambiente y personas que puedan ser afectadas por algún accidente</w:t>
            </w:r>
            <w:r>
              <w:rPr>
                <w:rFonts w:ascii="Calibri" w:hAnsi="Calibri"/>
                <w:sz w:val="22"/>
                <w:szCs w:val="22"/>
              </w:rPr>
              <w:t>.</w:t>
            </w:r>
          </w:p>
          <w:p w:rsidR="00EF7B22" w:rsidRPr="00DE09BF" w:rsidRDefault="00EF7B22" w:rsidP="004A1D04">
            <w:pPr>
              <w:autoSpaceDE w:val="0"/>
              <w:autoSpaceDN w:val="0"/>
              <w:adjustRightInd w:val="0"/>
              <w:rPr>
                <w:rFonts w:ascii="Calibri" w:hAnsi="Calibri" w:cs="Calibri"/>
                <w:sz w:val="22"/>
                <w:szCs w:val="22"/>
              </w:rPr>
            </w:pPr>
          </w:p>
        </w:tc>
      </w:tr>
      <w:tr w:rsidR="00EF7B22" w:rsidRPr="00DE09BF" w:rsidTr="004A1D04">
        <w:tc>
          <w:tcPr>
            <w:tcW w:w="8896" w:type="dxa"/>
            <w:shd w:val="clear" w:color="auto" w:fill="B8CCE4" w:themeFill="accent1" w:themeFillTint="66"/>
          </w:tcPr>
          <w:p w:rsidR="00EF7B22" w:rsidRPr="00AD45C1" w:rsidRDefault="00EF7B22" w:rsidP="004A1D04">
            <w:pPr>
              <w:jc w:val="both"/>
              <w:rPr>
                <w:rFonts w:ascii="Calibri" w:hAnsi="Calibri" w:cs="Arial"/>
                <w:b/>
                <w:sz w:val="22"/>
                <w:szCs w:val="22"/>
              </w:rPr>
            </w:pPr>
            <w:r w:rsidRPr="00AD45C1">
              <w:rPr>
                <w:rFonts w:ascii="Calibri" w:hAnsi="Calibri" w:cs="Arial"/>
                <w:b/>
                <w:sz w:val="22"/>
                <w:szCs w:val="22"/>
              </w:rPr>
              <w:lastRenderedPageBreak/>
              <w:t>MERMA PERMISBLE</w:t>
            </w:r>
          </w:p>
        </w:tc>
      </w:tr>
      <w:tr w:rsidR="00EF7B22" w:rsidRPr="00DE09BF" w:rsidTr="004A1D04">
        <w:tc>
          <w:tcPr>
            <w:tcW w:w="8896" w:type="dxa"/>
            <w:shd w:val="clear" w:color="auto" w:fill="auto"/>
          </w:tcPr>
          <w:p w:rsidR="00EF7B22" w:rsidRPr="00B90FA2" w:rsidRDefault="00EF7B22" w:rsidP="004A1D04">
            <w:pPr>
              <w:rPr>
                <w:rFonts w:ascii="Calibri" w:hAnsi="Calibri" w:cs="Calibri"/>
                <w:sz w:val="22"/>
                <w:szCs w:val="18"/>
                <w:lang w:val="es-BO"/>
              </w:rPr>
            </w:pPr>
            <w:r w:rsidRPr="00B90FA2">
              <w:rPr>
                <w:rFonts w:ascii="Calibri" w:hAnsi="Calibri" w:cs="Calibri"/>
                <w:sz w:val="22"/>
                <w:szCs w:val="18"/>
                <w:lang w:val="es-BO"/>
              </w:rPr>
              <w:t>De acuerdo a las condiciones establecidas para el transporte de Hidrocarburos por camiones cisternas y considerando la volatilidad de este producto a transportar, los porcentajes de merma permisible son los siguientes</w:t>
            </w:r>
          </w:p>
          <w:p w:rsidR="00EF7B22" w:rsidRPr="00B90FA2" w:rsidRDefault="00EF7B22" w:rsidP="004A1D04">
            <w:pPr>
              <w:rPr>
                <w:rFonts w:ascii="Calibri" w:hAnsi="Calibri" w:cs="Calibri"/>
                <w:sz w:val="22"/>
                <w:szCs w:val="18"/>
                <w:lang w:val="es-BO"/>
              </w:rPr>
            </w:pPr>
          </w:p>
          <w:tbl>
            <w:tblPr>
              <w:tblW w:w="7275" w:type="dxa"/>
              <w:jc w:val="center"/>
              <w:tblLayout w:type="fixed"/>
              <w:tblCellMar>
                <w:left w:w="70" w:type="dxa"/>
                <w:right w:w="70" w:type="dxa"/>
              </w:tblCellMar>
              <w:tblLook w:val="04A0" w:firstRow="1" w:lastRow="0" w:firstColumn="1" w:lastColumn="0" w:noHBand="0" w:noVBand="1"/>
            </w:tblPr>
            <w:tblGrid>
              <w:gridCol w:w="1464"/>
              <w:gridCol w:w="2999"/>
              <w:gridCol w:w="2812"/>
            </w:tblGrid>
            <w:tr w:rsidR="00EF7B22" w:rsidRPr="00B90FA2" w:rsidTr="004A1D04">
              <w:trPr>
                <w:trHeight w:val="160"/>
                <w:jc w:val="center"/>
              </w:trPr>
              <w:tc>
                <w:tcPr>
                  <w:tcW w:w="1464" w:type="dxa"/>
                  <w:tcBorders>
                    <w:top w:val="double" w:sz="6" w:space="0" w:color="auto"/>
                    <w:left w:val="double" w:sz="6" w:space="0" w:color="auto"/>
                    <w:bottom w:val="single" w:sz="4" w:space="0" w:color="auto"/>
                    <w:right w:val="single" w:sz="4" w:space="0" w:color="auto"/>
                  </w:tcBorders>
                  <w:shd w:val="clear" w:color="000000" w:fill="B8CCE4"/>
                  <w:vAlign w:val="center"/>
                </w:tcPr>
                <w:p w:rsidR="00EF7B22" w:rsidRPr="00B90FA2" w:rsidRDefault="00EF7B22" w:rsidP="004A1D04">
                  <w:pPr>
                    <w:jc w:val="center"/>
                    <w:rPr>
                      <w:rFonts w:ascii="Calibri" w:hAnsi="Calibri" w:cs="Calibri"/>
                      <w:b/>
                      <w:bCs/>
                      <w:color w:val="000000"/>
                      <w:sz w:val="22"/>
                      <w:szCs w:val="18"/>
                    </w:rPr>
                  </w:pPr>
                  <w:r w:rsidRPr="00B90FA2">
                    <w:rPr>
                      <w:rFonts w:ascii="Calibri" w:hAnsi="Calibri" w:cs="Calibri"/>
                      <w:b/>
                      <w:bCs/>
                      <w:color w:val="000000"/>
                      <w:sz w:val="22"/>
                      <w:szCs w:val="18"/>
                    </w:rPr>
                    <w:t>Producto</w:t>
                  </w:r>
                </w:p>
              </w:tc>
              <w:tc>
                <w:tcPr>
                  <w:tcW w:w="2999" w:type="dxa"/>
                  <w:tcBorders>
                    <w:top w:val="double" w:sz="6" w:space="0" w:color="auto"/>
                    <w:left w:val="nil"/>
                    <w:bottom w:val="single" w:sz="4" w:space="0" w:color="auto"/>
                    <w:right w:val="single" w:sz="4" w:space="0" w:color="auto"/>
                  </w:tcBorders>
                  <w:shd w:val="clear" w:color="000000" w:fill="B8CCE4"/>
                  <w:vAlign w:val="center"/>
                </w:tcPr>
                <w:p w:rsidR="00EF7B22" w:rsidRPr="00B90FA2" w:rsidRDefault="00EF7B22" w:rsidP="004A1D04">
                  <w:pPr>
                    <w:jc w:val="center"/>
                    <w:rPr>
                      <w:rFonts w:ascii="Calibri" w:hAnsi="Calibri" w:cs="Calibri"/>
                      <w:b/>
                      <w:bCs/>
                      <w:color w:val="000000"/>
                      <w:sz w:val="22"/>
                      <w:szCs w:val="18"/>
                    </w:rPr>
                  </w:pPr>
                  <w:r w:rsidRPr="00B90FA2">
                    <w:rPr>
                      <w:rFonts w:ascii="Calibri" w:hAnsi="Calibri" w:cs="Calibri"/>
                      <w:b/>
                      <w:bCs/>
                      <w:color w:val="000000"/>
                      <w:sz w:val="22"/>
                      <w:szCs w:val="18"/>
                    </w:rPr>
                    <w:t>Merma Máxima Permisible</w:t>
                  </w:r>
                </w:p>
              </w:tc>
              <w:tc>
                <w:tcPr>
                  <w:tcW w:w="2812" w:type="dxa"/>
                  <w:tcBorders>
                    <w:top w:val="double" w:sz="6" w:space="0" w:color="auto"/>
                    <w:left w:val="single" w:sz="4" w:space="0" w:color="auto"/>
                    <w:bottom w:val="single" w:sz="4" w:space="0" w:color="auto"/>
                    <w:right w:val="double" w:sz="6" w:space="0" w:color="auto"/>
                  </w:tcBorders>
                  <w:shd w:val="clear" w:color="000000" w:fill="B8CCE4"/>
                  <w:vAlign w:val="center"/>
                </w:tcPr>
                <w:p w:rsidR="00EF7B22" w:rsidRPr="00B90FA2" w:rsidRDefault="00EF7B22" w:rsidP="004A1D04">
                  <w:pPr>
                    <w:jc w:val="center"/>
                    <w:rPr>
                      <w:rFonts w:ascii="Calibri" w:hAnsi="Calibri" w:cs="Calibri"/>
                      <w:b/>
                      <w:bCs/>
                      <w:color w:val="000000"/>
                      <w:sz w:val="22"/>
                      <w:szCs w:val="18"/>
                    </w:rPr>
                  </w:pPr>
                  <w:r w:rsidRPr="00B90FA2">
                    <w:rPr>
                      <w:rFonts w:ascii="Calibri" w:hAnsi="Calibri" w:cs="Calibri"/>
                      <w:b/>
                      <w:bCs/>
                      <w:color w:val="000000"/>
                      <w:sz w:val="22"/>
                      <w:szCs w:val="18"/>
                    </w:rPr>
                    <w:t>Costo Merma</w:t>
                  </w:r>
                </w:p>
              </w:tc>
            </w:tr>
            <w:tr w:rsidR="00EF7B22"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 xml:space="preserve">Gasolina </w:t>
                  </w:r>
                </w:p>
              </w:tc>
              <w:tc>
                <w:tcPr>
                  <w:tcW w:w="2999" w:type="dxa"/>
                  <w:tcBorders>
                    <w:top w:val="nil"/>
                    <w:left w:val="nil"/>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0,50%</w:t>
                  </w:r>
                </w:p>
              </w:tc>
              <w:tc>
                <w:tcPr>
                  <w:tcW w:w="2812" w:type="dxa"/>
                  <w:tcBorders>
                    <w:top w:val="single" w:sz="4" w:space="0" w:color="auto"/>
                    <w:left w:val="single" w:sz="4" w:space="0" w:color="auto"/>
                    <w:bottom w:val="single" w:sz="4" w:space="0" w:color="auto"/>
                    <w:right w:val="double" w:sz="6" w:space="0" w:color="auto"/>
                  </w:tcBorders>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r w:rsidR="00EF7B22"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Diesel Oíl</w:t>
                  </w:r>
                </w:p>
              </w:tc>
              <w:tc>
                <w:tcPr>
                  <w:tcW w:w="2999" w:type="dxa"/>
                  <w:tcBorders>
                    <w:top w:val="nil"/>
                    <w:left w:val="nil"/>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0,25%</w:t>
                  </w:r>
                </w:p>
              </w:tc>
              <w:tc>
                <w:tcPr>
                  <w:tcW w:w="2812" w:type="dxa"/>
                  <w:tcBorders>
                    <w:top w:val="single" w:sz="4" w:space="0" w:color="auto"/>
                    <w:left w:val="single" w:sz="4" w:space="0" w:color="auto"/>
                    <w:bottom w:val="single" w:sz="4" w:space="0" w:color="auto"/>
                    <w:right w:val="double" w:sz="6" w:space="0" w:color="auto"/>
                  </w:tcBorders>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bl>
          <w:p w:rsidR="00EF7B22" w:rsidRPr="00B90FA2" w:rsidRDefault="00EF7B22" w:rsidP="004A1D04">
            <w:pPr>
              <w:rPr>
                <w:rFonts w:ascii="Calibri" w:hAnsi="Calibri" w:cs="Calibri"/>
                <w:sz w:val="22"/>
                <w:szCs w:val="18"/>
              </w:rPr>
            </w:pPr>
          </w:p>
          <w:p w:rsidR="00EF7B22" w:rsidRPr="00B90FA2" w:rsidRDefault="00EF7B22" w:rsidP="004A1D04">
            <w:pPr>
              <w:rPr>
                <w:rFonts w:ascii="Calibri" w:hAnsi="Calibri" w:cs="Calibri"/>
                <w:sz w:val="22"/>
                <w:szCs w:val="18"/>
              </w:rPr>
            </w:pPr>
            <w:r w:rsidRPr="00B90FA2">
              <w:rPr>
                <w:rFonts w:ascii="Calibri" w:hAnsi="Calibri" w:cs="Calibri"/>
                <w:sz w:val="22"/>
                <w:szCs w:val="18"/>
              </w:rPr>
              <w:t>El Porcentaje de Merma Permisible se calcula sobre el volumen total cargado en Planta de Origen.</w:t>
            </w:r>
          </w:p>
          <w:p w:rsidR="00EF7B22" w:rsidRPr="00B90FA2" w:rsidRDefault="00EF7B22" w:rsidP="004A1D04">
            <w:pPr>
              <w:rPr>
                <w:rFonts w:ascii="Calibri" w:hAnsi="Calibri" w:cs="Calibri"/>
                <w:sz w:val="22"/>
                <w:szCs w:val="18"/>
              </w:rPr>
            </w:pPr>
          </w:p>
          <w:p w:rsidR="00EF7B22" w:rsidRPr="00B90FA2" w:rsidRDefault="00EF7B22" w:rsidP="004A1D04">
            <w:pPr>
              <w:rPr>
                <w:rFonts w:ascii="Calibri" w:hAnsi="Calibri" w:cs="Calibri"/>
                <w:sz w:val="22"/>
                <w:szCs w:val="18"/>
              </w:rPr>
            </w:pPr>
            <w:r w:rsidRPr="00B90FA2">
              <w:rPr>
                <w:rFonts w:ascii="Calibri" w:hAnsi="Calibri" w:cs="Calibri"/>
                <w:sz w:val="22"/>
                <w:szCs w:val="18"/>
              </w:rPr>
              <w:t xml:space="preserve">En lo que refiere al transporte por vía Fluvial en Barcaza se debe considerara </w:t>
            </w:r>
          </w:p>
          <w:p w:rsidR="00EF7B22" w:rsidRPr="00B90FA2" w:rsidRDefault="00EF7B22" w:rsidP="004A1D04">
            <w:pPr>
              <w:rPr>
                <w:rFonts w:ascii="Calibri" w:hAnsi="Calibri" w:cs="Calibri"/>
                <w:sz w:val="22"/>
                <w:szCs w:val="18"/>
              </w:rPr>
            </w:pPr>
          </w:p>
          <w:tbl>
            <w:tblPr>
              <w:tblW w:w="7275" w:type="dxa"/>
              <w:jc w:val="center"/>
              <w:tblLayout w:type="fixed"/>
              <w:tblCellMar>
                <w:left w:w="70" w:type="dxa"/>
                <w:right w:w="70" w:type="dxa"/>
              </w:tblCellMar>
              <w:tblLook w:val="04A0" w:firstRow="1" w:lastRow="0" w:firstColumn="1" w:lastColumn="0" w:noHBand="0" w:noVBand="1"/>
            </w:tblPr>
            <w:tblGrid>
              <w:gridCol w:w="1464"/>
              <w:gridCol w:w="2999"/>
              <w:gridCol w:w="2812"/>
            </w:tblGrid>
            <w:tr w:rsidR="00EF7B22" w:rsidRPr="00B90FA2" w:rsidTr="004A1D04">
              <w:trPr>
                <w:trHeight w:val="160"/>
                <w:jc w:val="center"/>
              </w:trPr>
              <w:tc>
                <w:tcPr>
                  <w:tcW w:w="1464" w:type="dxa"/>
                  <w:tcBorders>
                    <w:top w:val="double" w:sz="6" w:space="0" w:color="auto"/>
                    <w:left w:val="double" w:sz="6" w:space="0" w:color="auto"/>
                    <w:bottom w:val="single" w:sz="4" w:space="0" w:color="auto"/>
                    <w:right w:val="single" w:sz="4" w:space="0" w:color="auto"/>
                  </w:tcBorders>
                  <w:shd w:val="clear" w:color="000000" w:fill="B8CCE4"/>
                  <w:vAlign w:val="center"/>
                </w:tcPr>
                <w:p w:rsidR="00EF7B22" w:rsidRPr="00B90FA2" w:rsidRDefault="00EF7B22" w:rsidP="004A1D04">
                  <w:pPr>
                    <w:jc w:val="center"/>
                    <w:rPr>
                      <w:rFonts w:ascii="Calibri" w:hAnsi="Calibri" w:cs="Calibri"/>
                      <w:b/>
                      <w:bCs/>
                      <w:color w:val="000000"/>
                      <w:sz w:val="22"/>
                      <w:szCs w:val="18"/>
                    </w:rPr>
                  </w:pPr>
                  <w:r w:rsidRPr="00B90FA2">
                    <w:rPr>
                      <w:rFonts w:ascii="Calibri" w:hAnsi="Calibri" w:cs="Calibri"/>
                      <w:b/>
                      <w:bCs/>
                      <w:color w:val="000000"/>
                      <w:sz w:val="22"/>
                      <w:szCs w:val="18"/>
                    </w:rPr>
                    <w:t>Producto</w:t>
                  </w:r>
                </w:p>
              </w:tc>
              <w:tc>
                <w:tcPr>
                  <w:tcW w:w="2999" w:type="dxa"/>
                  <w:tcBorders>
                    <w:top w:val="double" w:sz="6" w:space="0" w:color="auto"/>
                    <w:left w:val="nil"/>
                    <w:bottom w:val="single" w:sz="4" w:space="0" w:color="auto"/>
                    <w:right w:val="single" w:sz="4" w:space="0" w:color="auto"/>
                  </w:tcBorders>
                  <w:shd w:val="clear" w:color="000000" w:fill="B8CCE4"/>
                  <w:vAlign w:val="center"/>
                </w:tcPr>
                <w:p w:rsidR="00EF7B22" w:rsidRPr="00B90FA2" w:rsidRDefault="00EF7B22" w:rsidP="004A1D04">
                  <w:pPr>
                    <w:jc w:val="center"/>
                    <w:rPr>
                      <w:rFonts w:ascii="Calibri" w:hAnsi="Calibri" w:cs="Calibri"/>
                      <w:b/>
                      <w:bCs/>
                      <w:color w:val="000000"/>
                      <w:sz w:val="22"/>
                      <w:szCs w:val="18"/>
                    </w:rPr>
                  </w:pPr>
                  <w:r w:rsidRPr="00B90FA2">
                    <w:rPr>
                      <w:rFonts w:ascii="Calibri" w:hAnsi="Calibri" w:cs="Calibri"/>
                      <w:b/>
                      <w:bCs/>
                      <w:color w:val="000000"/>
                      <w:sz w:val="22"/>
                      <w:szCs w:val="18"/>
                    </w:rPr>
                    <w:t>Merma Máxima Permisible</w:t>
                  </w:r>
                </w:p>
              </w:tc>
              <w:tc>
                <w:tcPr>
                  <w:tcW w:w="2812" w:type="dxa"/>
                  <w:tcBorders>
                    <w:top w:val="double" w:sz="6" w:space="0" w:color="auto"/>
                    <w:left w:val="single" w:sz="4" w:space="0" w:color="auto"/>
                    <w:bottom w:val="single" w:sz="4" w:space="0" w:color="auto"/>
                    <w:right w:val="double" w:sz="6" w:space="0" w:color="auto"/>
                  </w:tcBorders>
                  <w:shd w:val="clear" w:color="000000" w:fill="B8CCE4"/>
                  <w:vAlign w:val="center"/>
                </w:tcPr>
                <w:p w:rsidR="00EF7B22" w:rsidRPr="00B90FA2" w:rsidRDefault="00EF7B22" w:rsidP="004A1D04">
                  <w:pPr>
                    <w:jc w:val="center"/>
                    <w:rPr>
                      <w:rFonts w:ascii="Calibri" w:hAnsi="Calibri" w:cs="Calibri"/>
                      <w:b/>
                      <w:bCs/>
                      <w:color w:val="000000"/>
                      <w:sz w:val="22"/>
                      <w:szCs w:val="18"/>
                    </w:rPr>
                  </w:pPr>
                  <w:r w:rsidRPr="00B90FA2">
                    <w:rPr>
                      <w:rFonts w:ascii="Calibri" w:hAnsi="Calibri" w:cs="Calibri"/>
                      <w:b/>
                      <w:bCs/>
                      <w:color w:val="000000"/>
                      <w:sz w:val="22"/>
                      <w:szCs w:val="18"/>
                    </w:rPr>
                    <w:t>Costo Merma</w:t>
                  </w:r>
                </w:p>
              </w:tc>
            </w:tr>
            <w:tr w:rsidR="00EF7B22"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 xml:space="preserve">Gasolina </w:t>
                  </w:r>
                </w:p>
              </w:tc>
              <w:tc>
                <w:tcPr>
                  <w:tcW w:w="2999" w:type="dxa"/>
                  <w:tcBorders>
                    <w:top w:val="nil"/>
                    <w:left w:val="nil"/>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0,25%</w:t>
                  </w:r>
                </w:p>
              </w:tc>
              <w:tc>
                <w:tcPr>
                  <w:tcW w:w="2812" w:type="dxa"/>
                  <w:tcBorders>
                    <w:top w:val="single" w:sz="4" w:space="0" w:color="auto"/>
                    <w:left w:val="single" w:sz="4" w:space="0" w:color="auto"/>
                    <w:bottom w:val="single" w:sz="4" w:space="0" w:color="auto"/>
                    <w:right w:val="double" w:sz="6" w:space="0" w:color="auto"/>
                  </w:tcBorders>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r w:rsidR="00EF7B22"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Diesel Oíl</w:t>
                  </w:r>
                </w:p>
              </w:tc>
              <w:tc>
                <w:tcPr>
                  <w:tcW w:w="2999" w:type="dxa"/>
                  <w:tcBorders>
                    <w:top w:val="nil"/>
                    <w:left w:val="nil"/>
                    <w:bottom w:val="single" w:sz="4" w:space="0" w:color="auto"/>
                    <w:right w:val="single" w:sz="4" w:space="0" w:color="auto"/>
                  </w:tcBorders>
                  <w:shd w:val="clear" w:color="auto" w:fill="auto"/>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0,15%</w:t>
                  </w:r>
                </w:p>
              </w:tc>
              <w:tc>
                <w:tcPr>
                  <w:tcW w:w="2812" w:type="dxa"/>
                  <w:tcBorders>
                    <w:top w:val="single" w:sz="4" w:space="0" w:color="auto"/>
                    <w:left w:val="single" w:sz="4" w:space="0" w:color="auto"/>
                    <w:bottom w:val="single" w:sz="4" w:space="0" w:color="auto"/>
                    <w:right w:val="double" w:sz="6" w:space="0" w:color="auto"/>
                  </w:tcBorders>
                  <w:vAlign w:val="bottom"/>
                </w:tcPr>
                <w:p w:rsidR="00EF7B22" w:rsidRPr="00B90FA2" w:rsidRDefault="00EF7B22"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bl>
          <w:p w:rsidR="00EF7B22" w:rsidRPr="00B90FA2" w:rsidRDefault="00EF7B22" w:rsidP="004A1D04">
            <w:pPr>
              <w:rPr>
                <w:rFonts w:ascii="Calibri" w:hAnsi="Calibri" w:cs="Calibri"/>
                <w:sz w:val="22"/>
                <w:szCs w:val="18"/>
              </w:rPr>
            </w:pPr>
          </w:p>
          <w:p w:rsidR="00EF7B22" w:rsidRPr="00B90FA2" w:rsidRDefault="00EF7B22" w:rsidP="004A1D04">
            <w:pPr>
              <w:jc w:val="both"/>
              <w:rPr>
                <w:rFonts w:ascii="Calibri" w:hAnsi="Calibri" w:cs="Calibri"/>
                <w:b/>
                <w:sz w:val="32"/>
              </w:rPr>
            </w:pPr>
            <w:r w:rsidRPr="00B90FA2">
              <w:rPr>
                <w:rFonts w:ascii="Calibri" w:hAnsi="Calibri" w:cs="Calibri"/>
                <w:sz w:val="22"/>
                <w:szCs w:val="18"/>
              </w:rPr>
              <w:lastRenderedPageBreak/>
              <w:t>Si la merma excede el porcentaje máximo permisible, YPFB descontará del pago mensual el monto equivalente al producto faltante, cual será reflejada en el acta de conformidad del fiscal de servicio</w:t>
            </w:r>
          </w:p>
          <w:p w:rsidR="00EF7B22" w:rsidRDefault="00EF7B22" w:rsidP="004A1D04">
            <w:pPr>
              <w:jc w:val="both"/>
              <w:rPr>
                <w:rFonts w:ascii="Calibri" w:hAnsi="Calibri" w:cs="Arial"/>
                <w:sz w:val="22"/>
                <w:szCs w:val="22"/>
              </w:rPr>
            </w:pPr>
          </w:p>
        </w:tc>
      </w:tr>
      <w:tr w:rsidR="00EF7B22" w:rsidRPr="00DE09BF" w:rsidTr="004A1D04">
        <w:tc>
          <w:tcPr>
            <w:tcW w:w="8896" w:type="dxa"/>
            <w:shd w:val="clear" w:color="auto" w:fill="95B3D7" w:themeFill="accent1" w:themeFillTint="99"/>
          </w:tcPr>
          <w:p w:rsidR="00EF7B22" w:rsidRPr="00697BD2" w:rsidRDefault="00EF7B22" w:rsidP="004A1D04">
            <w:pPr>
              <w:tabs>
                <w:tab w:val="left" w:pos="567"/>
              </w:tabs>
              <w:rPr>
                <w:rFonts w:ascii="Calibri" w:hAnsi="Calibri" w:cs="Calibri"/>
                <w:b/>
                <w:sz w:val="18"/>
                <w:szCs w:val="18"/>
              </w:rPr>
            </w:pPr>
            <w:r w:rsidRPr="00697BD2">
              <w:rPr>
                <w:rFonts w:ascii="Calibri" w:hAnsi="Calibri" w:cs="Calibri"/>
                <w:b/>
                <w:sz w:val="22"/>
                <w:szCs w:val="18"/>
              </w:rPr>
              <w:lastRenderedPageBreak/>
              <w:t>CONDICIONES GENERALES</w:t>
            </w:r>
          </w:p>
        </w:tc>
      </w:tr>
      <w:tr w:rsidR="00EF7B22" w:rsidRPr="00DE09BF" w:rsidTr="004A1D04">
        <w:tc>
          <w:tcPr>
            <w:tcW w:w="8896" w:type="dxa"/>
            <w:shd w:val="clear" w:color="auto" w:fill="auto"/>
          </w:tcPr>
          <w:p w:rsidR="00EF7B22" w:rsidRDefault="00EF7B22" w:rsidP="004A1D04">
            <w:pPr>
              <w:tabs>
                <w:tab w:val="left" w:pos="567"/>
              </w:tabs>
              <w:jc w:val="both"/>
              <w:rPr>
                <w:rFonts w:asciiTheme="minorHAnsi" w:hAnsiTheme="minorHAnsi" w:cs="Arial"/>
                <w:bCs/>
                <w:iCs/>
                <w:color w:val="000000"/>
                <w:sz w:val="22"/>
                <w:szCs w:val="22"/>
              </w:rPr>
            </w:pPr>
          </w:p>
          <w:p w:rsidR="00EF7B22" w:rsidRDefault="00EF7B22"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t>El YPFB entregara  el producto al transportista en el punto de recepción quien transportara y pondrá a disposición de YPFB o quien designe en el punto de entrega conforme a instrucciones del contratante.</w:t>
            </w:r>
          </w:p>
          <w:p w:rsidR="00EF7B22" w:rsidRDefault="00EF7B22" w:rsidP="004A1D04">
            <w:pPr>
              <w:tabs>
                <w:tab w:val="left" w:pos="567"/>
              </w:tabs>
              <w:jc w:val="both"/>
              <w:rPr>
                <w:rFonts w:asciiTheme="minorHAnsi" w:hAnsiTheme="minorHAnsi" w:cs="Arial"/>
                <w:bCs/>
                <w:iCs/>
                <w:color w:val="000000"/>
                <w:sz w:val="22"/>
                <w:szCs w:val="22"/>
              </w:rPr>
            </w:pPr>
          </w:p>
          <w:p w:rsidR="00EF7B22" w:rsidRDefault="00EF7B22"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t>El transportista queda prohibido de incluir en la embarcación o cisterna, cualquier otro tipo de carga adicional ajena a la de YPFB.</w:t>
            </w:r>
          </w:p>
          <w:p w:rsidR="00EF7B22" w:rsidRDefault="00EF7B22" w:rsidP="004A1D04">
            <w:pPr>
              <w:tabs>
                <w:tab w:val="left" w:pos="567"/>
              </w:tabs>
              <w:jc w:val="both"/>
              <w:rPr>
                <w:rFonts w:asciiTheme="minorHAnsi" w:hAnsiTheme="minorHAnsi" w:cs="Arial"/>
                <w:bCs/>
                <w:iCs/>
                <w:color w:val="000000"/>
                <w:sz w:val="22"/>
                <w:szCs w:val="22"/>
              </w:rPr>
            </w:pPr>
          </w:p>
          <w:p w:rsidR="00EF7B22" w:rsidRDefault="00EF7B22"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t>El transportista se obliga a transportar los en la ruta y términos establecidos en este contrato de acuerdo a requerimiento y obligaciones pactadas.</w:t>
            </w:r>
          </w:p>
          <w:p w:rsidR="00EF7B22" w:rsidRDefault="00EF7B22" w:rsidP="004A1D04">
            <w:pPr>
              <w:tabs>
                <w:tab w:val="left" w:pos="567"/>
              </w:tabs>
              <w:jc w:val="both"/>
              <w:rPr>
                <w:rFonts w:asciiTheme="minorHAnsi" w:hAnsiTheme="minorHAnsi" w:cs="Arial"/>
                <w:bCs/>
                <w:iCs/>
                <w:color w:val="000000"/>
                <w:sz w:val="22"/>
                <w:szCs w:val="22"/>
              </w:rPr>
            </w:pPr>
          </w:p>
          <w:p w:rsidR="00EF7B22" w:rsidRDefault="00EF7B22"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t>YPFB entregara el producto a transportar en el Punto d entrega, donde la custodia del producto pasa a manos del transportista, quien lo transportara y lo entregara en los destinos a ser definidos por YPFB.</w:t>
            </w:r>
          </w:p>
          <w:p w:rsidR="00EF7B22" w:rsidRDefault="00EF7B22" w:rsidP="004A1D04">
            <w:pPr>
              <w:tabs>
                <w:tab w:val="left" w:pos="567"/>
              </w:tabs>
              <w:rPr>
                <w:rFonts w:asciiTheme="minorHAnsi" w:hAnsiTheme="minorHAnsi" w:cs="Arial"/>
                <w:bCs/>
                <w:iCs/>
                <w:color w:val="000000"/>
                <w:sz w:val="22"/>
                <w:szCs w:val="22"/>
              </w:rPr>
            </w:pPr>
          </w:p>
          <w:p w:rsidR="00EF7B22" w:rsidRDefault="00EF7B22" w:rsidP="004A1D04">
            <w:pPr>
              <w:tabs>
                <w:tab w:val="left" w:pos="567"/>
              </w:tabs>
              <w:rPr>
                <w:rFonts w:ascii="Calibri" w:hAnsi="Calibri" w:cs="Calibri"/>
                <w:sz w:val="22"/>
                <w:szCs w:val="22"/>
              </w:rPr>
            </w:pPr>
            <w:r>
              <w:rPr>
                <w:rFonts w:asciiTheme="minorHAnsi" w:hAnsiTheme="minorHAnsi" w:cs="Arial"/>
                <w:bCs/>
                <w:iCs/>
                <w:color w:val="000000"/>
                <w:sz w:val="22"/>
                <w:szCs w:val="22"/>
              </w:rPr>
              <w:t>El transportista se hace cargo de la custodia y riesgo del producto en todo el tramo recorrido y se responsabiliza del resguardo del mismo.</w:t>
            </w:r>
          </w:p>
          <w:p w:rsidR="00EF7B22" w:rsidRPr="008C7F3D" w:rsidRDefault="00EF7B22" w:rsidP="004A1D04">
            <w:pPr>
              <w:tabs>
                <w:tab w:val="left" w:pos="567"/>
              </w:tabs>
              <w:rPr>
                <w:rFonts w:ascii="Verdana" w:hAnsi="Verdana" w:cs="Arial"/>
                <w:b/>
                <w:sz w:val="18"/>
                <w:szCs w:val="18"/>
              </w:rPr>
            </w:pPr>
          </w:p>
        </w:tc>
      </w:tr>
      <w:tr w:rsidR="00EF7B22" w:rsidRPr="00DE09BF" w:rsidTr="004A1D04">
        <w:tc>
          <w:tcPr>
            <w:tcW w:w="8896" w:type="dxa"/>
            <w:shd w:val="clear" w:color="auto" w:fill="95B3D7" w:themeFill="accent1" w:themeFillTint="99"/>
          </w:tcPr>
          <w:p w:rsidR="00EF7B22" w:rsidRPr="001B09B8" w:rsidRDefault="00EF7B22" w:rsidP="004A1D04">
            <w:pPr>
              <w:tabs>
                <w:tab w:val="left" w:pos="567"/>
              </w:tabs>
              <w:rPr>
                <w:rFonts w:asciiTheme="minorHAnsi" w:hAnsiTheme="minorHAnsi" w:cs="Arial"/>
                <w:b/>
                <w:bCs/>
                <w:iCs/>
                <w:color w:val="000000"/>
                <w:sz w:val="22"/>
                <w:szCs w:val="22"/>
              </w:rPr>
            </w:pPr>
            <w:r w:rsidRPr="001B09B8">
              <w:rPr>
                <w:rFonts w:asciiTheme="minorHAnsi" w:hAnsiTheme="minorHAnsi" w:cs="Arial"/>
                <w:b/>
                <w:bCs/>
                <w:iCs/>
                <w:color w:val="000000"/>
                <w:sz w:val="22"/>
                <w:szCs w:val="22"/>
              </w:rPr>
              <w:t>RESPONSABILIDAD Y RIESGO</w:t>
            </w:r>
          </w:p>
        </w:tc>
      </w:tr>
      <w:tr w:rsidR="00EF7B22" w:rsidRPr="00DE09BF" w:rsidTr="004A1D04">
        <w:tc>
          <w:tcPr>
            <w:tcW w:w="8896" w:type="dxa"/>
            <w:shd w:val="clear" w:color="auto" w:fill="auto"/>
          </w:tcPr>
          <w:p w:rsidR="00EF7B22" w:rsidRPr="00852FF9" w:rsidRDefault="00EF7B22" w:rsidP="004A1D04">
            <w:pPr>
              <w:jc w:val="both"/>
              <w:rPr>
                <w:rFonts w:asciiTheme="minorHAnsi" w:hAnsiTheme="minorHAnsi" w:cs="Arial"/>
                <w:sz w:val="22"/>
                <w:szCs w:val="22"/>
              </w:rPr>
            </w:pPr>
            <w:r w:rsidRPr="00852FF9">
              <w:rPr>
                <w:rFonts w:asciiTheme="minorHAnsi" w:hAnsiTheme="minorHAnsi" w:cs="Arial"/>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EF7B22" w:rsidRPr="00852FF9" w:rsidRDefault="00EF7B22" w:rsidP="004A1D04">
            <w:pPr>
              <w:jc w:val="both"/>
              <w:rPr>
                <w:rFonts w:asciiTheme="minorHAnsi" w:hAnsiTheme="minorHAnsi" w:cs="Arial"/>
                <w:sz w:val="22"/>
                <w:szCs w:val="22"/>
              </w:rPr>
            </w:pPr>
          </w:p>
          <w:p w:rsidR="00EF7B22" w:rsidRDefault="00EF7B22" w:rsidP="004A1D04">
            <w:pPr>
              <w:tabs>
                <w:tab w:val="left" w:pos="567"/>
              </w:tabs>
              <w:jc w:val="both"/>
              <w:rPr>
                <w:rFonts w:asciiTheme="minorHAnsi" w:hAnsiTheme="minorHAnsi" w:cs="Arial"/>
                <w:bCs/>
                <w:iCs/>
                <w:color w:val="000000"/>
                <w:sz w:val="22"/>
                <w:szCs w:val="22"/>
              </w:rPr>
            </w:pPr>
            <w:r w:rsidRPr="00852FF9">
              <w:rPr>
                <w:rFonts w:asciiTheme="minorHAnsi" w:hAnsiTheme="minorHAnsi" w:cs="Arial"/>
                <w:bCs/>
                <w:iCs/>
                <w:color w:val="000000"/>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EF7B22" w:rsidRDefault="00EF7B22" w:rsidP="004A1D04">
            <w:pPr>
              <w:tabs>
                <w:tab w:val="left" w:pos="567"/>
              </w:tabs>
              <w:rPr>
                <w:rFonts w:asciiTheme="minorHAnsi" w:hAnsiTheme="minorHAnsi" w:cs="Arial"/>
                <w:bCs/>
                <w:iCs/>
                <w:color w:val="000000"/>
                <w:sz w:val="22"/>
                <w:szCs w:val="22"/>
              </w:rPr>
            </w:pPr>
          </w:p>
        </w:tc>
      </w:tr>
      <w:tr w:rsidR="00EF7B22" w:rsidRPr="00DE09BF" w:rsidTr="004A1D04">
        <w:tc>
          <w:tcPr>
            <w:tcW w:w="8896" w:type="dxa"/>
            <w:shd w:val="clear" w:color="auto" w:fill="95B3D7" w:themeFill="accent1" w:themeFillTint="99"/>
          </w:tcPr>
          <w:p w:rsidR="00EF7B22" w:rsidRPr="001B09B8" w:rsidRDefault="00EF7B22" w:rsidP="004A1D04">
            <w:pPr>
              <w:jc w:val="both"/>
              <w:rPr>
                <w:rFonts w:asciiTheme="minorHAnsi" w:hAnsiTheme="minorHAnsi" w:cs="Arial"/>
                <w:b/>
                <w:sz w:val="22"/>
                <w:szCs w:val="22"/>
              </w:rPr>
            </w:pPr>
            <w:r w:rsidRPr="001B09B8">
              <w:rPr>
                <w:rFonts w:asciiTheme="minorHAnsi" w:hAnsiTheme="minorHAnsi" w:cs="Arial"/>
                <w:b/>
                <w:sz w:val="22"/>
                <w:szCs w:val="22"/>
              </w:rPr>
              <w:t>OBLIGACIONES DEL TRANSPORTISTA</w:t>
            </w:r>
          </w:p>
        </w:tc>
      </w:tr>
      <w:tr w:rsidR="00EF7B22" w:rsidRPr="00DE09BF" w:rsidTr="004A1D04">
        <w:tc>
          <w:tcPr>
            <w:tcW w:w="8896" w:type="dxa"/>
            <w:shd w:val="clear" w:color="auto" w:fill="auto"/>
          </w:tcPr>
          <w:p w:rsidR="00EF7B22" w:rsidRDefault="00EF7B22" w:rsidP="004A1D04">
            <w:pPr>
              <w:jc w:val="both"/>
              <w:rPr>
                <w:rFonts w:asciiTheme="minorHAnsi" w:hAnsiTheme="minorHAnsi" w:cs="Arial"/>
                <w:sz w:val="22"/>
                <w:szCs w:val="22"/>
              </w:rPr>
            </w:pPr>
            <w:r>
              <w:rPr>
                <w:rFonts w:asciiTheme="minorHAnsi" w:hAnsiTheme="minorHAnsi" w:cs="Arial"/>
                <w:sz w:val="22"/>
                <w:szCs w:val="22"/>
              </w:rPr>
              <w:t>El transportista deberá cumplir:</w:t>
            </w:r>
          </w:p>
          <w:p w:rsidR="00EF7B22" w:rsidRDefault="00EF7B22" w:rsidP="004A1D04">
            <w:pPr>
              <w:jc w:val="both"/>
              <w:rPr>
                <w:rFonts w:asciiTheme="minorHAnsi" w:hAnsiTheme="minorHAnsi" w:cs="Arial"/>
                <w:sz w:val="22"/>
                <w:szCs w:val="22"/>
              </w:rPr>
            </w:pPr>
          </w:p>
          <w:p w:rsidR="00EF7B22" w:rsidRDefault="00EF7B22" w:rsidP="004A1D04">
            <w:pPr>
              <w:jc w:val="both"/>
              <w:rPr>
                <w:rFonts w:asciiTheme="minorHAnsi" w:hAnsiTheme="minorHAnsi" w:cs="Arial"/>
                <w:sz w:val="22"/>
                <w:szCs w:val="22"/>
              </w:rPr>
            </w:pPr>
            <w:r>
              <w:rPr>
                <w:rFonts w:asciiTheme="minorHAnsi" w:hAnsiTheme="minorHAnsi" w:cs="Arial"/>
                <w:sz w:val="22"/>
                <w:szCs w:val="22"/>
              </w:rPr>
              <w:t>-Transportar el producto, conforme a lo estipulado-</w:t>
            </w:r>
          </w:p>
          <w:p w:rsidR="00EF7B22" w:rsidRDefault="00EF7B22" w:rsidP="004A1D04">
            <w:pPr>
              <w:jc w:val="both"/>
              <w:rPr>
                <w:rFonts w:asciiTheme="minorHAnsi" w:hAnsiTheme="minorHAnsi" w:cs="Arial"/>
                <w:sz w:val="22"/>
                <w:szCs w:val="22"/>
              </w:rPr>
            </w:pPr>
            <w:r>
              <w:rPr>
                <w:rFonts w:asciiTheme="minorHAnsi" w:hAnsiTheme="minorHAnsi" w:cs="Arial"/>
                <w:sz w:val="22"/>
                <w:szCs w:val="22"/>
              </w:rPr>
              <w:t>-Poner a disposición de YPFB los medios de transporte requeridos para la prestación de servicio.</w:t>
            </w:r>
          </w:p>
          <w:p w:rsidR="00EF7B22" w:rsidRDefault="00EF7B22" w:rsidP="004A1D04">
            <w:pPr>
              <w:jc w:val="both"/>
              <w:rPr>
                <w:rFonts w:asciiTheme="minorHAnsi" w:hAnsiTheme="minorHAnsi" w:cs="Arial"/>
                <w:sz w:val="22"/>
                <w:szCs w:val="22"/>
              </w:rPr>
            </w:pPr>
            <w:r>
              <w:rPr>
                <w:rFonts w:asciiTheme="minorHAnsi" w:hAnsiTheme="minorHAnsi" w:cs="Arial"/>
                <w:sz w:val="22"/>
                <w:szCs w:val="22"/>
              </w:rPr>
              <w:t>-Permitir que YPFB realizar inspecciones en sus instalaciones y medios de transporte  para verificar la efectiva ejecución del objeto.</w:t>
            </w:r>
          </w:p>
          <w:p w:rsidR="00EF7B22" w:rsidRDefault="00EF7B22" w:rsidP="004A1D04">
            <w:pPr>
              <w:jc w:val="both"/>
              <w:rPr>
                <w:rFonts w:asciiTheme="minorHAnsi" w:hAnsiTheme="minorHAnsi" w:cs="Arial"/>
                <w:sz w:val="22"/>
                <w:szCs w:val="22"/>
              </w:rPr>
            </w:pPr>
            <w:r>
              <w:rPr>
                <w:rFonts w:asciiTheme="minorHAnsi" w:hAnsiTheme="minorHAnsi" w:cs="Arial"/>
                <w:sz w:val="22"/>
                <w:szCs w:val="22"/>
              </w:rPr>
              <w:t>-Cumplir con la protección y reglamentarias de protección de medio ambiente.</w:t>
            </w:r>
          </w:p>
          <w:p w:rsidR="00EF7B22" w:rsidRDefault="00EF7B22" w:rsidP="004A1D04">
            <w:pPr>
              <w:jc w:val="both"/>
              <w:rPr>
                <w:rFonts w:asciiTheme="minorHAnsi" w:hAnsiTheme="minorHAnsi" w:cs="Arial"/>
                <w:sz w:val="22"/>
                <w:szCs w:val="22"/>
              </w:rPr>
            </w:pPr>
            <w:r>
              <w:rPr>
                <w:rFonts w:asciiTheme="minorHAnsi" w:hAnsiTheme="minorHAnsi" w:cs="Arial"/>
                <w:sz w:val="22"/>
                <w:szCs w:val="22"/>
              </w:rPr>
              <w:t>-Dar estricto cumplimiento a la legislación laboral y social vigente en el país de carga  del producto exonerando a YPFB contra cualquier multa o penalidad de cualquier tipo de naturaleza que fuera impuesta por causa de incumplimiento o infracción de dicha legislación laboral.</w:t>
            </w:r>
          </w:p>
          <w:p w:rsidR="00EF7B22" w:rsidRDefault="00EF7B22" w:rsidP="004A1D04">
            <w:pPr>
              <w:jc w:val="both"/>
              <w:rPr>
                <w:rFonts w:asciiTheme="minorHAnsi" w:hAnsiTheme="minorHAnsi" w:cs="Arial"/>
                <w:sz w:val="22"/>
                <w:szCs w:val="22"/>
              </w:rPr>
            </w:pPr>
            <w:r>
              <w:rPr>
                <w:rFonts w:asciiTheme="minorHAnsi" w:hAnsiTheme="minorHAnsi" w:cs="Arial"/>
                <w:sz w:val="22"/>
                <w:szCs w:val="22"/>
              </w:rPr>
              <w:t xml:space="preserve">-Controlar las barcazas y/o balsas y/o cisternas destinadas al transporte de producto de propiedad de YPFB por consiguiente a la prestación del servicio, dando estricto cumplimiento a </w:t>
            </w:r>
            <w:r>
              <w:rPr>
                <w:rFonts w:asciiTheme="minorHAnsi" w:hAnsiTheme="minorHAnsi" w:cs="Arial"/>
                <w:sz w:val="22"/>
                <w:szCs w:val="22"/>
              </w:rPr>
              <w:lastRenderedPageBreak/>
              <w:t>la ley Nª 1008 de 19 de julio de 1988, Ley de régimen de la coca y sustancias controladas, la ley 1990 de 28 de Julio de 1999 Ley general de aduanas.</w:t>
            </w:r>
          </w:p>
          <w:p w:rsidR="00EF7B22" w:rsidRDefault="00EF7B22" w:rsidP="004A1D04">
            <w:pPr>
              <w:jc w:val="both"/>
              <w:rPr>
                <w:rFonts w:asciiTheme="minorHAnsi" w:hAnsiTheme="minorHAnsi" w:cs="Arial"/>
                <w:sz w:val="22"/>
                <w:szCs w:val="22"/>
              </w:rPr>
            </w:pPr>
            <w:r>
              <w:rPr>
                <w:rFonts w:asciiTheme="minorHAnsi" w:hAnsiTheme="minorHAnsi" w:cs="Arial"/>
                <w:sz w:val="22"/>
                <w:szCs w:val="22"/>
              </w:rPr>
              <w:t>-Demás obligaciones que establezca YPFB.</w:t>
            </w:r>
          </w:p>
          <w:p w:rsidR="00EF7B22" w:rsidRPr="00852FF9" w:rsidRDefault="00EF7B22" w:rsidP="004A1D04">
            <w:pPr>
              <w:jc w:val="both"/>
              <w:rPr>
                <w:rFonts w:asciiTheme="minorHAnsi" w:hAnsiTheme="minorHAnsi" w:cs="Arial"/>
                <w:sz w:val="22"/>
                <w:szCs w:val="22"/>
              </w:rPr>
            </w:pPr>
          </w:p>
        </w:tc>
      </w:tr>
      <w:tr w:rsidR="00EF7B22" w:rsidRPr="00DE09BF" w:rsidTr="004A1D04">
        <w:tc>
          <w:tcPr>
            <w:tcW w:w="8896" w:type="dxa"/>
            <w:shd w:val="clear" w:color="auto" w:fill="95B3D7" w:themeFill="accent1" w:themeFillTint="99"/>
          </w:tcPr>
          <w:p w:rsidR="00EF7B22" w:rsidRPr="009F5237" w:rsidRDefault="00EF7B22" w:rsidP="004A1D04">
            <w:pPr>
              <w:jc w:val="both"/>
              <w:rPr>
                <w:rFonts w:asciiTheme="minorHAnsi" w:hAnsiTheme="minorHAnsi" w:cs="Arial"/>
                <w:b/>
                <w:sz w:val="22"/>
                <w:szCs w:val="22"/>
              </w:rPr>
            </w:pPr>
            <w:r w:rsidRPr="009F5237">
              <w:rPr>
                <w:rFonts w:asciiTheme="minorHAnsi" w:hAnsiTheme="minorHAnsi" w:cs="Arial"/>
                <w:b/>
                <w:sz w:val="22"/>
                <w:szCs w:val="22"/>
              </w:rPr>
              <w:lastRenderedPageBreak/>
              <w:t>MULTAS Y SANCIONES</w:t>
            </w:r>
          </w:p>
        </w:tc>
      </w:tr>
      <w:tr w:rsidR="00EF7B22" w:rsidRPr="00DE09BF" w:rsidTr="004A1D04">
        <w:tc>
          <w:tcPr>
            <w:tcW w:w="8896" w:type="dxa"/>
            <w:shd w:val="clear" w:color="auto" w:fill="auto"/>
          </w:tcPr>
          <w:p w:rsidR="00EF7B22" w:rsidRDefault="00EF7B22" w:rsidP="004A1D04">
            <w:pPr>
              <w:jc w:val="both"/>
              <w:rPr>
                <w:rFonts w:ascii="Calibri" w:hAnsi="Calibri" w:cs="Arial"/>
                <w:sz w:val="22"/>
                <w:szCs w:val="22"/>
              </w:rPr>
            </w:pPr>
            <w:r w:rsidRPr="00E8749D">
              <w:rPr>
                <w:rFonts w:ascii="Calibri" w:hAnsi="Calibri" w:cs="Arial"/>
                <w:sz w:val="22"/>
                <w:szCs w:val="22"/>
              </w:rPr>
              <w:t>Cuando el transportista no cumpliere con</w:t>
            </w:r>
            <w:r>
              <w:rPr>
                <w:rFonts w:ascii="Calibri" w:hAnsi="Calibri" w:cs="Arial"/>
                <w:sz w:val="22"/>
                <w:szCs w:val="22"/>
              </w:rPr>
              <w:t xml:space="preserve"> el cronograma establecido por la travesía, establecido por el fiscal, de </w:t>
            </w:r>
            <w:r w:rsidRPr="00E8749D">
              <w:rPr>
                <w:rFonts w:ascii="Calibri" w:hAnsi="Calibri" w:cs="Arial"/>
                <w:sz w:val="22"/>
                <w:szCs w:val="22"/>
              </w:rPr>
              <w:t xml:space="preserve">las distancias y tiempos de traslado de producto desde el punto de recepción hasta el punto de entrega, </w:t>
            </w:r>
            <w:r>
              <w:rPr>
                <w:rFonts w:ascii="Calibri" w:hAnsi="Calibri" w:cs="Arial"/>
                <w:sz w:val="22"/>
                <w:szCs w:val="22"/>
              </w:rPr>
              <w:t>por el</w:t>
            </w:r>
            <w:r w:rsidRPr="00E8749D">
              <w:rPr>
                <w:rFonts w:ascii="Calibri" w:hAnsi="Calibri" w:cs="Arial"/>
                <w:sz w:val="22"/>
                <w:szCs w:val="22"/>
              </w:rPr>
              <w:t xml:space="preserve"> retraso</w:t>
            </w:r>
            <w:r>
              <w:rPr>
                <w:rFonts w:ascii="Calibri" w:hAnsi="Calibri" w:cs="Arial"/>
                <w:sz w:val="22"/>
                <w:szCs w:val="22"/>
              </w:rPr>
              <w:t xml:space="preserve"> del viaje</w:t>
            </w:r>
            <w:r w:rsidRPr="00E8749D">
              <w:rPr>
                <w:rFonts w:ascii="Calibri" w:hAnsi="Calibri" w:cs="Arial"/>
                <w:sz w:val="22"/>
                <w:szCs w:val="22"/>
              </w:rPr>
              <w:t xml:space="preserve"> YPFB aplicara una penalidad equivalente al 2%(dos por ciento) del monto </w:t>
            </w:r>
            <w:r>
              <w:rPr>
                <w:rFonts w:ascii="Calibri" w:hAnsi="Calibri" w:cs="Arial"/>
                <w:sz w:val="22"/>
                <w:szCs w:val="22"/>
              </w:rPr>
              <w:t xml:space="preserve">total </w:t>
            </w:r>
            <w:r w:rsidRPr="00E8749D">
              <w:rPr>
                <w:rFonts w:ascii="Calibri" w:hAnsi="Calibri" w:cs="Arial"/>
                <w:sz w:val="22"/>
                <w:szCs w:val="22"/>
              </w:rPr>
              <w:t>de la factura</w:t>
            </w:r>
            <w:r>
              <w:rPr>
                <w:rFonts w:ascii="Calibri" w:hAnsi="Calibri" w:cs="Arial"/>
                <w:sz w:val="22"/>
                <w:szCs w:val="22"/>
              </w:rPr>
              <w:t>,</w:t>
            </w:r>
            <w:r w:rsidRPr="00E8749D">
              <w:rPr>
                <w:rFonts w:ascii="Calibri" w:hAnsi="Calibri" w:cs="Arial"/>
                <w:sz w:val="22"/>
                <w:szCs w:val="22"/>
              </w:rPr>
              <w:t xml:space="preserve"> </w:t>
            </w:r>
            <w:r>
              <w:rPr>
                <w:rFonts w:ascii="Calibri" w:hAnsi="Calibri" w:cs="Arial"/>
                <w:sz w:val="22"/>
                <w:szCs w:val="22"/>
              </w:rPr>
              <w:t>las multas acumuladas no podrán sobrepasar el 20 % en cuyo caso se aplicara resolución de contrato.</w:t>
            </w:r>
          </w:p>
          <w:p w:rsidR="00EF7B22" w:rsidRDefault="00EF7B22" w:rsidP="004A1D04">
            <w:pPr>
              <w:jc w:val="both"/>
              <w:rPr>
                <w:rFonts w:ascii="Calibri" w:hAnsi="Calibri" w:cs="Arial"/>
                <w:sz w:val="22"/>
                <w:szCs w:val="22"/>
              </w:rPr>
            </w:pPr>
          </w:p>
          <w:p w:rsidR="00EF7B22" w:rsidRDefault="00EF7B22" w:rsidP="004A1D04">
            <w:pPr>
              <w:jc w:val="both"/>
              <w:rPr>
                <w:rFonts w:ascii="Calibri" w:hAnsi="Calibri" w:cs="Arial"/>
                <w:sz w:val="22"/>
                <w:szCs w:val="22"/>
              </w:rPr>
            </w:pPr>
            <w:r>
              <w:rPr>
                <w:rFonts w:ascii="Calibri" w:hAnsi="Calibri" w:cs="Arial"/>
                <w:sz w:val="22"/>
                <w:szCs w:val="22"/>
              </w:rPr>
              <w:t>Además de la multa establecida, el transportista será responsable de compensar por los daños y perjuicios causados a YPFB.</w:t>
            </w:r>
          </w:p>
          <w:p w:rsidR="00EF7B22" w:rsidRDefault="00EF7B22" w:rsidP="004A1D04">
            <w:pPr>
              <w:jc w:val="both"/>
              <w:rPr>
                <w:rFonts w:asciiTheme="minorHAnsi" w:hAnsiTheme="minorHAnsi" w:cs="Arial"/>
                <w:sz w:val="22"/>
                <w:szCs w:val="22"/>
              </w:rPr>
            </w:pPr>
          </w:p>
        </w:tc>
      </w:tr>
      <w:tr w:rsidR="00EF7B22" w:rsidRPr="00DE09BF" w:rsidTr="004A1D04">
        <w:tc>
          <w:tcPr>
            <w:tcW w:w="8896" w:type="dxa"/>
            <w:shd w:val="clear" w:color="auto" w:fill="95B3D7" w:themeFill="accent1" w:themeFillTint="99"/>
          </w:tcPr>
          <w:p w:rsidR="00EF7B22" w:rsidRPr="00B94C4E" w:rsidRDefault="00EF7B22" w:rsidP="004A1D04">
            <w:pPr>
              <w:jc w:val="both"/>
              <w:rPr>
                <w:rFonts w:ascii="Calibri" w:hAnsi="Calibri" w:cs="Arial"/>
                <w:b/>
                <w:sz w:val="22"/>
                <w:szCs w:val="22"/>
              </w:rPr>
            </w:pPr>
            <w:r w:rsidRPr="00B94C4E">
              <w:rPr>
                <w:rFonts w:ascii="Calibri" w:hAnsi="Calibri" w:cs="Arial"/>
                <w:b/>
                <w:sz w:val="22"/>
                <w:szCs w:val="22"/>
              </w:rPr>
              <w:t>TRIBUTOS</w:t>
            </w:r>
          </w:p>
        </w:tc>
      </w:tr>
      <w:tr w:rsidR="00EF7B22" w:rsidRPr="00DE09BF" w:rsidTr="004A1D04">
        <w:tc>
          <w:tcPr>
            <w:tcW w:w="8896" w:type="dxa"/>
            <w:shd w:val="clear" w:color="auto" w:fill="auto"/>
          </w:tcPr>
          <w:p w:rsidR="00EF7B22" w:rsidRDefault="00EF7B22" w:rsidP="004A1D04">
            <w:pPr>
              <w:jc w:val="both"/>
              <w:rPr>
                <w:rFonts w:ascii="Calibri" w:hAnsi="Calibri" w:cs="Arial"/>
                <w:sz w:val="22"/>
                <w:szCs w:val="22"/>
              </w:rPr>
            </w:pPr>
            <w:r>
              <w:rPr>
                <w:rFonts w:ascii="Calibri" w:hAnsi="Calibri" w:cs="Arial"/>
                <w:sz w:val="22"/>
                <w:szCs w:val="22"/>
              </w:rPr>
              <w:t>El proponente declara haber considerado en su propuesta los tributos incidentes del servicio, no corresponde ningún reclamo debido a error en la evaluación, ni solicitar una revisión al precio contractual.</w:t>
            </w:r>
          </w:p>
          <w:p w:rsidR="00EF7B22" w:rsidRPr="00E8749D" w:rsidRDefault="00EF7B22" w:rsidP="004A1D04">
            <w:pPr>
              <w:jc w:val="both"/>
              <w:rPr>
                <w:rFonts w:ascii="Calibri" w:hAnsi="Calibri" w:cs="Arial"/>
                <w:sz w:val="22"/>
                <w:szCs w:val="22"/>
              </w:rPr>
            </w:pPr>
          </w:p>
        </w:tc>
      </w:tr>
      <w:tr w:rsidR="00EF7B22" w:rsidRPr="00DE09BF" w:rsidTr="004A1D04">
        <w:tc>
          <w:tcPr>
            <w:tcW w:w="8896" w:type="dxa"/>
            <w:shd w:val="clear" w:color="auto" w:fill="95B3D7" w:themeFill="accent1" w:themeFillTint="99"/>
          </w:tcPr>
          <w:p w:rsidR="00EF7B22" w:rsidRPr="00062347" w:rsidRDefault="00EF7B22" w:rsidP="004A1D04">
            <w:pPr>
              <w:jc w:val="both"/>
              <w:rPr>
                <w:rFonts w:ascii="Calibri" w:hAnsi="Calibri" w:cs="Arial"/>
                <w:b/>
                <w:sz w:val="22"/>
                <w:szCs w:val="22"/>
              </w:rPr>
            </w:pPr>
            <w:r w:rsidRPr="00062347">
              <w:rPr>
                <w:rFonts w:ascii="Calibri" w:hAnsi="Calibri" w:cs="Arial"/>
                <w:b/>
                <w:sz w:val="22"/>
                <w:szCs w:val="22"/>
              </w:rPr>
              <w:t>FACTURACION</w:t>
            </w:r>
          </w:p>
        </w:tc>
      </w:tr>
      <w:tr w:rsidR="00EF7B22" w:rsidRPr="00DE09BF" w:rsidTr="004A1D04">
        <w:tc>
          <w:tcPr>
            <w:tcW w:w="8896" w:type="dxa"/>
            <w:shd w:val="clear" w:color="auto" w:fill="auto"/>
          </w:tcPr>
          <w:p w:rsidR="00EF7B22" w:rsidRDefault="00EF7B22" w:rsidP="004A1D04">
            <w:pPr>
              <w:jc w:val="both"/>
              <w:rPr>
                <w:rFonts w:ascii="Calibri" w:hAnsi="Calibri" w:cs="Arial"/>
                <w:sz w:val="22"/>
                <w:szCs w:val="22"/>
              </w:rPr>
            </w:pPr>
            <w:r>
              <w:rPr>
                <w:rFonts w:ascii="Calibri" w:hAnsi="Calibri" w:cs="Arial"/>
                <w:sz w:val="22"/>
                <w:szCs w:val="22"/>
              </w:rPr>
              <w:t>La factura debe ser emitida de acuerdo a normativa vigente a nombre de Yacimientos Petrolíferos Fiscales Bolivianos consignando el número de identificación Tributaria (NIT) 1020269020.</w:t>
            </w:r>
          </w:p>
          <w:p w:rsidR="00EF7B22" w:rsidRDefault="00EF7B22" w:rsidP="004A1D04">
            <w:pPr>
              <w:jc w:val="both"/>
              <w:rPr>
                <w:rFonts w:ascii="Calibri" w:hAnsi="Calibri" w:cs="Arial"/>
                <w:sz w:val="22"/>
                <w:szCs w:val="22"/>
              </w:rPr>
            </w:pPr>
          </w:p>
          <w:p w:rsidR="00EF7B22" w:rsidRDefault="00EF7B22" w:rsidP="004A1D04">
            <w:pPr>
              <w:jc w:val="both"/>
              <w:rPr>
                <w:rFonts w:ascii="Calibri" w:hAnsi="Calibri" w:cs="Arial"/>
                <w:sz w:val="22"/>
                <w:szCs w:val="22"/>
              </w:rPr>
            </w:pPr>
            <w:r>
              <w:rPr>
                <w:rFonts w:ascii="Calibri" w:hAnsi="Calibri" w:cs="Arial"/>
                <w:sz w:val="22"/>
                <w:szCs w:val="22"/>
              </w:rPr>
              <w:t>La factura surge en el momento que finalice la ejecución o la prestación efectiva del servicio o al momento de percibir el pago total o parcial, lo que ocurra primero.</w:t>
            </w:r>
          </w:p>
          <w:p w:rsidR="00EF7B22" w:rsidRDefault="00EF7B22" w:rsidP="004A1D04">
            <w:pPr>
              <w:jc w:val="both"/>
              <w:rPr>
                <w:rFonts w:ascii="Calibri" w:hAnsi="Calibri" w:cs="Arial"/>
                <w:sz w:val="22"/>
                <w:szCs w:val="22"/>
              </w:rPr>
            </w:pPr>
          </w:p>
          <w:p w:rsidR="00EF7B22" w:rsidRDefault="00EF7B22" w:rsidP="004A1D04">
            <w:pPr>
              <w:jc w:val="both"/>
              <w:rPr>
                <w:rFonts w:ascii="Calibri" w:hAnsi="Calibri" w:cs="Arial"/>
                <w:sz w:val="22"/>
                <w:szCs w:val="22"/>
              </w:rPr>
            </w:pPr>
            <w:r>
              <w:rPr>
                <w:rFonts w:ascii="Calibri" w:hAnsi="Calibri" w:cs="Arial"/>
                <w:sz w:val="22"/>
                <w:szCs w:val="22"/>
              </w:rPr>
              <w:t>Los proponentes, deberán presentar el certificado de inscripción en el Padrón Nacional de Contribuyentes con el domicilio fiscal debidamente actualizado.</w:t>
            </w:r>
          </w:p>
          <w:p w:rsidR="00EF7B22" w:rsidRDefault="00EF7B22" w:rsidP="004A1D04">
            <w:pPr>
              <w:jc w:val="both"/>
              <w:rPr>
                <w:rFonts w:ascii="Calibri" w:hAnsi="Calibri" w:cs="Arial"/>
                <w:sz w:val="22"/>
                <w:szCs w:val="22"/>
              </w:rPr>
            </w:pPr>
          </w:p>
          <w:p w:rsidR="00EF7B22" w:rsidRDefault="00EF7B22" w:rsidP="004A1D04">
            <w:pPr>
              <w:jc w:val="both"/>
              <w:rPr>
                <w:rFonts w:ascii="Calibri" w:hAnsi="Calibri" w:cs="Arial"/>
                <w:sz w:val="22"/>
                <w:szCs w:val="22"/>
              </w:rPr>
            </w:pPr>
            <w:r>
              <w:rPr>
                <w:rFonts w:ascii="Calibri" w:hAnsi="Calibri" w:cs="Arial"/>
                <w:sz w:val="22"/>
                <w:szCs w:val="22"/>
              </w:rPr>
              <w:t>Se deberá emitir la factura por el precio convenido en el contrato sin deducir las multas ni otros cargos.</w:t>
            </w:r>
          </w:p>
        </w:tc>
      </w:tr>
    </w:tbl>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C75BEC" w:rsidRDefault="00C75BEC" w:rsidP="00260828">
      <w:pPr>
        <w:rPr>
          <w:rFonts w:asciiTheme="minorHAnsi" w:hAnsiTheme="minorHAnsi" w:cstheme="minorHAnsi"/>
          <w:color w:val="000000"/>
        </w:rPr>
      </w:pPr>
    </w:p>
    <w:p w:rsidR="00564EE2" w:rsidRDefault="00564EE2" w:rsidP="00260828">
      <w:pPr>
        <w:rPr>
          <w:rFonts w:asciiTheme="minorHAnsi" w:hAnsiTheme="minorHAnsi" w:cstheme="minorHAnsi"/>
          <w:color w:val="000000"/>
        </w:rPr>
      </w:pPr>
    </w:p>
    <w:p w:rsidR="00564EE2" w:rsidRDefault="00564EE2" w:rsidP="00260828">
      <w:pPr>
        <w:rPr>
          <w:rFonts w:asciiTheme="minorHAnsi" w:hAnsiTheme="minorHAnsi" w:cstheme="minorHAnsi"/>
          <w:b/>
          <w:color w:val="000000"/>
          <w:sz w:val="18"/>
          <w:szCs w:val="18"/>
        </w:rPr>
      </w:pPr>
    </w:p>
    <w:p w:rsidR="00260828" w:rsidRDefault="00260828" w:rsidP="00260828">
      <w:pP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9D592F" w:rsidRDefault="009D592F" w:rsidP="00AC6656">
      <w:pPr>
        <w:ind w:left="426"/>
        <w:jc w:val="center"/>
        <w:rPr>
          <w:rFonts w:asciiTheme="minorHAnsi" w:hAnsiTheme="minorHAnsi" w:cstheme="minorHAnsi"/>
          <w:b/>
          <w:color w:val="000000"/>
        </w:rPr>
      </w:pPr>
    </w:p>
    <w:p w:rsidR="009D592F" w:rsidRDefault="009D592F" w:rsidP="00AC6656">
      <w:pPr>
        <w:ind w:left="426"/>
        <w:jc w:val="center"/>
        <w:rPr>
          <w:rFonts w:asciiTheme="minorHAnsi" w:hAnsiTheme="minorHAnsi" w:cstheme="minorHAnsi"/>
          <w:b/>
          <w:color w:val="000000"/>
        </w:rPr>
      </w:pPr>
    </w:p>
    <w:p w:rsidR="009D592F" w:rsidRDefault="009D592F" w:rsidP="00AC6656">
      <w:pPr>
        <w:ind w:left="426"/>
        <w:jc w:val="center"/>
        <w:rPr>
          <w:rFonts w:asciiTheme="minorHAnsi" w:hAnsiTheme="minorHAnsi" w:cstheme="minorHAnsi"/>
          <w:b/>
          <w:color w:val="000000"/>
        </w:rPr>
      </w:pPr>
    </w:p>
    <w:p w:rsidR="009D592F" w:rsidRDefault="009D592F"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lastRenderedPageBreak/>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B1F02">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9B1F02">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9B1F02">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9B1F02">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9B1F02">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9B1F02">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9B1F02">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9B1F02">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9B1F02">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9B1F02">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9B1F02">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9B1F02">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9B1F02">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B1F0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9B1F0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9B1F0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B1F02">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9B1F02">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9B1F02">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9B1F02">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9B1F02">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9B1F02">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9B1F02">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9B1F02">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9B1F02">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9B1F02">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9B1F0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9B1F02">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9B1F02">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9B1F02">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9B1F02">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B1F02">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Default="007524E0" w:rsidP="00850A9D">
      <w:pPr>
        <w:pStyle w:val="Normal2"/>
        <w:tabs>
          <w:tab w:val="clear" w:pos="709"/>
          <w:tab w:val="left" w:pos="2268"/>
        </w:tabs>
        <w:ind w:left="2268" w:hanging="1559"/>
        <w:rPr>
          <w:rFonts w:asciiTheme="minorHAnsi" w:hAnsiTheme="minorHAnsi" w:cstheme="minorHAnsi"/>
          <w:b/>
          <w:i/>
          <w:sz w:val="20"/>
        </w:rPr>
      </w:pPr>
      <w:r>
        <w:rPr>
          <w:rFonts w:asciiTheme="minorHAnsi" w:hAnsiTheme="minorHAnsi" w:cstheme="minorHAnsi"/>
          <w:sz w:val="20"/>
          <w:lang w:val="es-BO"/>
        </w:rPr>
        <w:t xml:space="preserve">Formulario C-2      </w:t>
      </w:r>
      <w:r w:rsidR="00980E18" w:rsidRPr="00850A9D">
        <w:rPr>
          <w:rFonts w:asciiTheme="minorHAnsi" w:hAnsiTheme="minorHAnsi" w:cstheme="minorHAnsi"/>
          <w:sz w:val="20"/>
          <w:lang w:val="es-BO"/>
        </w:rPr>
        <w:t xml:space="preserve">Experiencia General y Específica del Proponente. </w:t>
      </w:r>
    </w:p>
    <w:p w:rsidR="00D10B21" w:rsidRDefault="00D10B21" w:rsidP="006F69B1">
      <w:pPr>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EE457E" w:rsidRDefault="00EE457E" w:rsidP="0078118D">
      <w:pPr>
        <w:rPr>
          <w:rFonts w:asciiTheme="minorHAnsi" w:hAnsiTheme="minorHAnsi" w:cstheme="minorHAnsi"/>
        </w:rPr>
      </w:pPr>
    </w:p>
    <w:p w:rsidR="0078118D" w:rsidRDefault="0078118D" w:rsidP="0078118D">
      <w:pP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lastRenderedPageBreak/>
        <w:t xml:space="preserve">CARTA DE PRESENTACIÓN DE LA PROPUESTA </w:t>
      </w:r>
    </w:p>
    <w:p w:rsidR="00883D0A" w:rsidRDefault="00883D0A" w:rsidP="0062797D">
      <w:pPr>
        <w:jc w:val="center"/>
        <w:rPr>
          <w:rFonts w:asciiTheme="minorHAnsi" w:hAnsiTheme="minorHAnsi" w:cstheme="minorHAnsi"/>
          <w:b/>
        </w:rPr>
      </w:pPr>
    </w:p>
    <w:tbl>
      <w:tblPr>
        <w:tblW w:w="8662"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5"/>
        <w:gridCol w:w="142"/>
        <w:gridCol w:w="140"/>
        <w:gridCol w:w="5362"/>
        <w:gridCol w:w="143"/>
      </w:tblGrid>
      <w:tr w:rsidR="00883D0A" w:rsidRPr="006252BE" w:rsidTr="00982BD1">
        <w:trPr>
          <w:trHeight w:val="214"/>
        </w:trPr>
        <w:tc>
          <w:tcPr>
            <w:tcW w:w="2875"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4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982BD1">
        <w:trPr>
          <w:trHeight w:val="414"/>
        </w:trPr>
        <w:tc>
          <w:tcPr>
            <w:tcW w:w="2875"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62"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3"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982BD1">
        <w:trPr>
          <w:trHeight w:val="200"/>
        </w:trPr>
        <w:tc>
          <w:tcPr>
            <w:tcW w:w="2875"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50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982BD1">
        <w:trPr>
          <w:trHeight w:val="414"/>
        </w:trPr>
        <w:tc>
          <w:tcPr>
            <w:tcW w:w="2875"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62"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3"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982BD1">
        <w:trPr>
          <w:trHeight w:val="200"/>
        </w:trPr>
        <w:tc>
          <w:tcPr>
            <w:tcW w:w="2875"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50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982BD1">
        <w:trPr>
          <w:trHeight w:val="414"/>
        </w:trPr>
        <w:tc>
          <w:tcPr>
            <w:tcW w:w="2875"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62"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3"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982BD1">
        <w:trPr>
          <w:trHeight w:val="321"/>
        </w:trPr>
        <w:tc>
          <w:tcPr>
            <w:tcW w:w="2875"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982BD1" w:rsidRDefault="00883D0A" w:rsidP="005448A6">
            <w:pPr>
              <w:jc w:val="right"/>
              <w:rPr>
                <w:rFonts w:ascii="Verdana" w:hAnsi="Verdana" w:cs="Calibri"/>
                <w:b/>
                <w:sz w:val="12"/>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50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Pr="00982BD1" w:rsidRDefault="00304889" w:rsidP="00304889">
      <w:pPr>
        <w:pStyle w:val="Prrafodelista1"/>
        <w:spacing w:line="276" w:lineRule="auto"/>
        <w:ind w:left="0"/>
        <w:jc w:val="both"/>
        <w:rPr>
          <w:rFonts w:asciiTheme="minorHAnsi" w:hAnsiTheme="minorHAnsi" w:cstheme="minorHAnsi"/>
          <w:b/>
          <w:sz w:val="16"/>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982BD1" w:rsidRDefault="00982BD1" w:rsidP="008B5D98">
      <w:pPr>
        <w:jc w:val="both"/>
        <w:rPr>
          <w:rFonts w:asciiTheme="minorHAnsi" w:hAnsiTheme="minorHAnsi" w:cstheme="minorHAnsi"/>
          <w:lang w:val="es-BO"/>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lastRenderedPageBreak/>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B1F02">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B1F02">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C4055D" w:rsidRDefault="00C4055D" w:rsidP="00D909B1">
      <w:pPr>
        <w:jc w:val="both"/>
        <w:rPr>
          <w:rFonts w:asciiTheme="minorHAnsi" w:hAnsiTheme="minorHAnsi" w:cstheme="minorHAnsi"/>
        </w:rPr>
      </w:pPr>
    </w:p>
    <w:p w:rsidR="00C4055D" w:rsidRPr="00286B08" w:rsidRDefault="00C4055D"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3536" w:type="pct"/>
        <w:jc w:val="center"/>
        <w:tblCellMar>
          <w:left w:w="70" w:type="dxa"/>
          <w:right w:w="70" w:type="dxa"/>
        </w:tblCellMar>
        <w:tblLook w:val="04A0" w:firstRow="1" w:lastRow="0" w:firstColumn="1" w:lastColumn="0" w:noHBand="0" w:noVBand="1"/>
      </w:tblPr>
      <w:tblGrid>
        <w:gridCol w:w="719"/>
        <w:gridCol w:w="3484"/>
        <w:gridCol w:w="2511"/>
      </w:tblGrid>
      <w:tr w:rsidR="006243F9" w:rsidRPr="00C75BEC" w:rsidTr="00C4055D">
        <w:trPr>
          <w:trHeight w:val="302"/>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C4055D" w:rsidRPr="00C75BEC" w:rsidTr="005554EC">
        <w:trPr>
          <w:trHeight w:val="770"/>
          <w:jc w:val="center"/>
        </w:trPr>
        <w:tc>
          <w:tcPr>
            <w:tcW w:w="535" w:type="pct"/>
            <w:tcBorders>
              <w:top w:val="nil"/>
              <w:left w:val="single" w:sz="4" w:space="0" w:color="auto"/>
              <w:bottom w:val="single" w:sz="4" w:space="0" w:color="auto"/>
              <w:right w:val="single" w:sz="4" w:space="0" w:color="auto"/>
            </w:tcBorders>
            <w:shd w:val="clear" w:color="000000" w:fill="DCE6F1"/>
            <w:vAlign w:val="center"/>
            <w:hideMark/>
          </w:tcPr>
          <w:p w:rsidR="00C4055D" w:rsidRDefault="00C4055D"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p w:rsidR="00C4055D" w:rsidRPr="00C75BEC" w:rsidRDefault="00C4055D"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TRAMO</w:t>
            </w:r>
          </w:p>
        </w:tc>
        <w:tc>
          <w:tcPr>
            <w:tcW w:w="2595" w:type="pct"/>
            <w:tcBorders>
              <w:top w:val="nil"/>
              <w:left w:val="nil"/>
              <w:bottom w:val="single" w:sz="4" w:space="0" w:color="auto"/>
              <w:right w:val="single" w:sz="4" w:space="0" w:color="auto"/>
            </w:tcBorders>
            <w:shd w:val="clear" w:color="000000" w:fill="DCE6F1"/>
            <w:vAlign w:val="center"/>
            <w:hideMark/>
          </w:tcPr>
          <w:p w:rsidR="00C4055D" w:rsidRPr="00C75BEC" w:rsidRDefault="00C4055D"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DEL SERVICIO SOLICITADO</w:t>
            </w:r>
          </w:p>
        </w:tc>
        <w:tc>
          <w:tcPr>
            <w:tcW w:w="1869" w:type="pct"/>
            <w:tcBorders>
              <w:top w:val="nil"/>
              <w:left w:val="nil"/>
              <w:bottom w:val="single" w:sz="4" w:space="0" w:color="auto"/>
              <w:right w:val="single" w:sz="4" w:space="0" w:color="auto"/>
            </w:tcBorders>
            <w:shd w:val="clear" w:color="000000" w:fill="DCE6F1"/>
            <w:vAlign w:val="center"/>
            <w:hideMark/>
          </w:tcPr>
          <w:p w:rsidR="00C4055D" w:rsidRPr="00C75BEC" w:rsidRDefault="00C4055D"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PRECIO UNITARIO </w:t>
            </w:r>
            <w:r>
              <w:rPr>
                <w:rFonts w:asciiTheme="minorHAnsi" w:hAnsiTheme="minorHAnsi" w:cstheme="minorHAnsi"/>
                <w:b/>
                <w:bCs/>
                <w:sz w:val="18"/>
                <w:szCs w:val="18"/>
                <w:lang w:val="es-BO" w:eastAsia="es-BO"/>
              </w:rPr>
              <w:t xml:space="preserve">POR LITRO </w:t>
            </w:r>
            <w:r w:rsidRPr="00C75BEC">
              <w:rPr>
                <w:rFonts w:asciiTheme="minorHAnsi" w:hAnsiTheme="minorHAnsi" w:cstheme="minorHAnsi"/>
                <w:b/>
                <w:bCs/>
                <w:sz w:val="18"/>
                <w:szCs w:val="18"/>
                <w:lang w:val="es-BO" w:eastAsia="es-BO"/>
              </w:rPr>
              <w:t>(Bs.)</w:t>
            </w:r>
          </w:p>
        </w:tc>
      </w:tr>
      <w:tr w:rsidR="00C4055D" w:rsidRPr="00C75BEC" w:rsidTr="005554EC">
        <w:trPr>
          <w:trHeight w:val="302"/>
          <w:jc w:val="center"/>
        </w:trPr>
        <w:tc>
          <w:tcPr>
            <w:tcW w:w="535" w:type="pct"/>
            <w:tcBorders>
              <w:top w:val="nil"/>
              <w:left w:val="single" w:sz="4" w:space="0" w:color="auto"/>
              <w:bottom w:val="single" w:sz="4" w:space="0" w:color="auto"/>
              <w:right w:val="single" w:sz="4" w:space="0" w:color="auto"/>
            </w:tcBorders>
            <w:shd w:val="clear" w:color="auto" w:fill="auto"/>
            <w:vAlign w:val="center"/>
          </w:tcPr>
          <w:p w:rsidR="00C4055D" w:rsidRPr="00C75BEC" w:rsidRDefault="00C4055D" w:rsidP="007F760C">
            <w:pPr>
              <w:jc w:val="center"/>
              <w:rPr>
                <w:rFonts w:asciiTheme="minorHAnsi" w:hAnsiTheme="minorHAnsi" w:cstheme="minorHAnsi"/>
                <w:color w:val="000000"/>
                <w:sz w:val="18"/>
                <w:szCs w:val="18"/>
                <w:lang w:val="es-BO" w:eastAsia="es-BO"/>
              </w:rPr>
            </w:pPr>
          </w:p>
        </w:tc>
        <w:tc>
          <w:tcPr>
            <w:tcW w:w="2595" w:type="pct"/>
            <w:tcBorders>
              <w:top w:val="nil"/>
              <w:left w:val="nil"/>
              <w:bottom w:val="single" w:sz="4" w:space="0" w:color="auto"/>
              <w:right w:val="single" w:sz="4" w:space="0" w:color="auto"/>
            </w:tcBorders>
            <w:shd w:val="clear" w:color="auto" w:fill="auto"/>
            <w:vAlign w:val="center"/>
          </w:tcPr>
          <w:p w:rsidR="00C4055D" w:rsidRPr="00C75BEC" w:rsidRDefault="00C4055D" w:rsidP="007F760C">
            <w:pPr>
              <w:jc w:val="center"/>
              <w:rPr>
                <w:rFonts w:asciiTheme="minorHAnsi" w:hAnsiTheme="minorHAnsi" w:cstheme="minorHAnsi"/>
                <w:color w:val="000000"/>
                <w:sz w:val="18"/>
                <w:szCs w:val="18"/>
                <w:lang w:val="es-BO" w:eastAsia="es-BO"/>
              </w:rPr>
            </w:pPr>
          </w:p>
        </w:tc>
        <w:tc>
          <w:tcPr>
            <w:tcW w:w="1869" w:type="pct"/>
            <w:tcBorders>
              <w:top w:val="nil"/>
              <w:left w:val="nil"/>
              <w:bottom w:val="single" w:sz="4" w:space="0" w:color="auto"/>
              <w:right w:val="single" w:sz="4" w:space="0" w:color="auto"/>
            </w:tcBorders>
            <w:shd w:val="clear" w:color="auto" w:fill="auto"/>
            <w:vAlign w:val="center"/>
          </w:tcPr>
          <w:p w:rsidR="00C4055D" w:rsidRPr="00C75BEC" w:rsidRDefault="00C4055D" w:rsidP="007F760C">
            <w:pPr>
              <w:jc w:val="both"/>
              <w:rPr>
                <w:rFonts w:asciiTheme="minorHAnsi" w:hAnsiTheme="minorHAnsi" w:cstheme="minorHAnsi"/>
                <w:color w:val="000000"/>
                <w:sz w:val="18"/>
                <w:szCs w:val="18"/>
                <w:lang w:val="es-BO" w:eastAsia="es-BO"/>
              </w:rPr>
            </w:pPr>
          </w:p>
        </w:tc>
      </w:tr>
      <w:tr w:rsidR="00C4055D" w:rsidRPr="00C75BEC" w:rsidTr="005554EC">
        <w:trPr>
          <w:trHeight w:val="302"/>
          <w:jc w:val="center"/>
        </w:trPr>
        <w:tc>
          <w:tcPr>
            <w:tcW w:w="535" w:type="pct"/>
            <w:tcBorders>
              <w:top w:val="nil"/>
              <w:left w:val="single" w:sz="4" w:space="0" w:color="auto"/>
              <w:bottom w:val="single" w:sz="4" w:space="0" w:color="auto"/>
              <w:right w:val="single" w:sz="4" w:space="0" w:color="auto"/>
            </w:tcBorders>
            <w:shd w:val="clear" w:color="auto" w:fill="auto"/>
            <w:vAlign w:val="center"/>
          </w:tcPr>
          <w:p w:rsidR="00C4055D" w:rsidRPr="00C75BEC" w:rsidRDefault="00C4055D" w:rsidP="007F760C">
            <w:pPr>
              <w:jc w:val="center"/>
              <w:rPr>
                <w:rFonts w:asciiTheme="minorHAnsi" w:hAnsiTheme="minorHAnsi" w:cstheme="minorHAnsi"/>
                <w:color w:val="000000"/>
                <w:sz w:val="18"/>
                <w:szCs w:val="18"/>
                <w:lang w:val="es-BO" w:eastAsia="es-BO"/>
              </w:rPr>
            </w:pPr>
          </w:p>
        </w:tc>
        <w:tc>
          <w:tcPr>
            <w:tcW w:w="2595" w:type="pct"/>
            <w:tcBorders>
              <w:top w:val="nil"/>
              <w:left w:val="nil"/>
              <w:bottom w:val="single" w:sz="4" w:space="0" w:color="auto"/>
              <w:right w:val="single" w:sz="4" w:space="0" w:color="auto"/>
            </w:tcBorders>
            <w:shd w:val="clear" w:color="auto" w:fill="auto"/>
            <w:vAlign w:val="center"/>
          </w:tcPr>
          <w:p w:rsidR="00C4055D" w:rsidRPr="00C75BEC" w:rsidRDefault="00C4055D" w:rsidP="007F760C">
            <w:pPr>
              <w:jc w:val="center"/>
              <w:rPr>
                <w:rFonts w:asciiTheme="minorHAnsi" w:hAnsiTheme="minorHAnsi" w:cstheme="minorHAnsi"/>
                <w:color w:val="000000"/>
                <w:sz w:val="18"/>
                <w:szCs w:val="18"/>
                <w:lang w:val="es-BO" w:eastAsia="es-BO"/>
              </w:rPr>
            </w:pPr>
          </w:p>
        </w:tc>
        <w:tc>
          <w:tcPr>
            <w:tcW w:w="1869" w:type="pct"/>
            <w:tcBorders>
              <w:top w:val="nil"/>
              <w:left w:val="nil"/>
              <w:bottom w:val="single" w:sz="4" w:space="0" w:color="auto"/>
              <w:right w:val="single" w:sz="4" w:space="0" w:color="auto"/>
            </w:tcBorders>
            <w:shd w:val="clear" w:color="auto" w:fill="auto"/>
            <w:vAlign w:val="center"/>
          </w:tcPr>
          <w:p w:rsidR="00C4055D" w:rsidRPr="00C75BEC" w:rsidRDefault="00C4055D" w:rsidP="007F760C">
            <w:pPr>
              <w:jc w:val="both"/>
              <w:rPr>
                <w:rFonts w:asciiTheme="minorHAnsi" w:hAnsiTheme="minorHAnsi" w:cstheme="minorHAnsi"/>
                <w:color w:val="000000"/>
                <w:sz w:val="18"/>
                <w:szCs w:val="18"/>
                <w:lang w:val="es-BO" w:eastAsia="es-BO"/>
              </w:rPr>
            </w:pPr>
          </w:p>
        </w:tc>
      </w:tr>
      <w:tr w:rsidR="00C4055D" w:rsidRPr="00C75BEC" w:rsidTr="005554EC">
        <w:trPr>
          <w:trHeight w:val="302"/>
          <w:jc w:val="center"/>
        </w:trPr>
        <w:tc>
          <w:tcPr>
            <w:tcW w:w="535" w:type="pct"/>
            <w:tcBorders>
              <w:top w:val="nil"/>
              <w:left w:val="single" w:sz="4" w:space="0" w:color="auto"/>
              <w:bottom w:val="single" w:sz="4" w:space="0" w:color="auto"/>
              <w:right w:val="single" w:sz="4" w:space="0" w:color="auto"/>
            </w:tcBorders>
            <w:shd w:val="clear" w:color="auto" w:fill="auto"/>
            <w:vAlign w:val="center"/>
          </w:tcPr>
          <w:p w:rsidR="00C4055D" w:rsidRPr="00C75BEC" w:rsidRDefault="00C4055D" w:rsidP="007F760C">
            <w:pPr>
              <w:jc w:val="center"/>
              <w:rPr>
                <w:rFonts w:asciiTheme="minorHAnsi" w:hAnsiTheme="minorHAnsi" w:cstheme="minorHAnsi"/>
                <w:color w:val="000000"/>
                <w:sz w:val="18"/>
                <w:szCs w:val="18"/>
                <w:lang w:val="es-BO" w:eastAsia="es-BO"/>
              </w:rPr>
            </w:pPr>
          </w:p>
        </w:tc>
        <w:tc>
          <w:tcPr>
            <w:tcW w:w="2595" w:type="pct"/>
            <w:tcBorders>
              <w:top w:val="nil"/>
              <w:left w:val="nil"/>
              <w:bottom w:val="single" w:sz="4" w:space="0" w:color="auto"/>
              <w:right w:val="single" w:sz="4" w:space="0" w:color="auto"/>
            </w:tcBorders>
            <w:shd w:val="clear" w:color="auto" w:fill="auto"/>
            <w:vAlign w:val="center"/>
          </w:tcPr>
          <w:p w:rsidR="00C4055D" w:rsidRPr="00C75BEC" w:rsidRDefault="00C4055D" w:rsidP="007F760C">
            <w:pPr>
              <w:jc w:val="center"/>
              <w:rPr>
                <w:rFonts w:asciiTheme="minorHAnsi" w:hAnsiTheme="minorHAnsi" w:cstheme="minorHAnsi"/>
                <w:color w:val="000000"/>
                <w:sz w:val="18"/>
                <w:szCs w:val="18"/>
                <w:lang w:val="es-BO" w:eastAsia="es-BO"/>
              </w:rPr>
            </w:pPr>
          </w:p>
        </w:tc>
        <w:tc>
          <w:tcPr>
            <w:tcW w:w="1869" w:type="pct"/>
            <w:tcBorders>
              <w:top w:val="nil"/>
              <w:left w:val="nil"/>
              <w:bottom w:val="single" w:sz="4" w:space="0" w:color="auto"/>
              <w:right w:val="single" w:sz="4" w:space="0" w:color="auto"/>
            </w:tcBorders>
            <w:shd w:val="clear" w:color="auto" w:fill="auto"/>
            <w:vAlign w:val="center"/>
          </w:tcPr>
          <w:p w:rsidR="00C4055D" w:rsidRPr="00C75BEC" w:rsidRDefault="00C4055D" w:rsidP="007F760C">
            <w:pPr>
              <w:jc w:val="both"/>
              <w:rPr>
                <w:rFonts w:asciiTheme="minorHAnsi" w:hAnsiTheme="minorHAnsi" w:cstheme="minorHAnsi"/>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12407E" w:rsidRDefault="008B5D98" w:rsidP="008B5D98">
      <w:pPr>
        <w:spacing w:line="276" w:lineRule="auto"/>
        <w:jc w:val="center"/>
        <w:rPr>
          <w:rFonts w:asciiTheme="minorHAnsi" w:hAnsiTheme="minorHAnsi" w:cstheme="minorHAnsi"/>
          <w:b/>
          <w:bCs/>
          <w:iCs/>
        </w:rPr>
        <w:sectPr w:rsidR="0012407E" w:rsidSect="009F3A9D">
          <w:pgSz w:w="12240" w:h="15840" w:code="1"/>
          <w:pgMar w:top="947" w:right="1610" w:bottom="851" w:left="1276" w:header="425" w:footer="709" w:gutter="0"/>
          <w:cols w:space="708"/>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Ind w:w="-458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291"/>
        <w:gridCol w:w="3302"/>
        <w:gridCol w:w="425"/>
        <w:gridCol w:w="426"/>
        <w:gridCol w:w="551"/>
      </w:tblGrid>
      <w:tr w:rsidR="009F3A9D" w:rsidRPr="00C75BEC" w:rsidTr="00413A93">
        <w:trPr>
          <w:tblHeader/>
          <w:jc w:val="center"/>
        </w:trPr>
        <w:tc>
          <w:tcPr>
            <w:tcW w:w="9291"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30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0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842DE0">
        <w:trPr>
          <w:cantSplit/>
          <w:trHeight w:val="1242"/>
          <w:jc w:val="center"/>
        </w:trPr>
        <w:tc>
          <w:tcPr>
            <w:tcW w:w="9291"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30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3A9D" w:rsidRPr="00842DE0" w:rsidRDefault="009F3A9D" w:rsidP="00413A93">
            <w:pPr>
              <w:jc w:val="center"/>
              <w:rPr>
                <w:rFonts w:asciiTheme="minorHAnsi" w:hAnsiTheme="minorHAnsi" w:cstheme="minorHAnsi"/>
                <w:b/>
                <w:sz w:val="14"/>
                <w:szCs w:val="18"/>
              </w:rPr>
            </w:pPr>
            <w:r w:rsidRPr="00842DE0">
              <w:rPr>
                <w:rFonts w:asciiTheme="minorHAnsi" w:hAnsiTheme="minorHAnsi" w:cstheme="minorHAnsi"/>
                <w:b/>
                <w:sz w:val="14"/>
                <w:szCs w:val="18"/>
              </w:rPr>
              <w:t>CUMPLE</w:t>
            </w:r>
          </w:p>
        </w:tc>
        <w:tc>
          <w:tcPr>
            <w:tcW w:w="426" w:type="dxa"/>
            <w:tcBorders>
              <w:top w:val="single" w:sz="2" w:space="0" w:color="000000"/>
              <w:bottom w:val="single" w:sz="2" w:space="0" w:color="000000"/>
            </w:tcBorders>
            <w:shd w:val="clear" w:color="auto" w:fill="D6E3BC"/>
            <w:textDirection w:val="btLr"/>
            <w:vAlign w:val="center"/>
          </w:tcPr>
          <w:p w:rsidR="009F3A9D" w:rsidRPr="00842DE0" w:rsidRDefault="009F3A9D" w:rsidP="00413A93">
            <w:pPr>
              <w:jc w:val="center"/>
              <w:rPr>
                <w:rFonts w:asciiTheme="minorHAnsi" w:hAnsiTheme="minorHAnsi" w:cstheme="minorHAnsi"/>
                <w:b/>
                <w:sz w:val="14"/>
                <w:szCs w:val="18"/>
              </w:rPr>
            </w:pPr>
            <w:r w:rsidRPr="00842DE0">
              <w:rPr>
                <w:rFonts w:asciiTheme="minorHAnsi" w:hAnsiTheme="minorHAnsi" w:cstheme="minorHAnsi"/>
                <w:b/>
                <w:sz w:val="14"/>
                <w:szCs w:val="18"/>
              </w:rPr>
              <w:t>NO CUMPLE</w:t>
            </w:r>
          </w:p>
        </w:tc>
        <w:tc>
          <w:tcPr>
            <w:tcW w:w="551" w:type="dxa"/>
            <w:tcBorders>
              <w:top w:val="single" w:sz="2" w:space="0" w:color="000000"/>
              <w:bottom w:val="single" w:sz="2" w:space="0" w:color="000000"/>
            </w:tcBorders>
            <w:shd w:val="clear" w:color="auto" w:fill="D6E3BC"/>
            <w:textDirection w:val="btLr"/>
            <w:vAlign w:val="center"/>
          </w:tcPr>
          <w:p w:rsidR="00842DE0" w:rsidRDefault="009F3A9D" w:rsidP="00413A93">
            <w:pPr>
              <w:jc w:val="center"/>
              <w:rPr>
                <w:rFonts w:asciiTheme="minorHAnsi" w:hAnsiTheme="minorHAnsi" w:cstheme="minorHAnsi"/>
                <w:b/>
                <w:sz w:val="14"/>
                <w:szCs w:val="18"/>
              </w:rPr>
            </w:pPr>
            <w:r w:rsidRPr="00842DE0">
              <w:rPr>
                <w:rFonts w:asciiTheme="minorHAnsi" w:hAnsiTheme="minorHAnsi" w:cstheme="minorHAnsi"/>
                <w:b/>
                <w:sz w:val="14"/>
                <w:szCs w:val="18"/>
              </w:rPr>
              <w:t xml:space="preserve">OBSERVACIÓN </w:t>
            </w:r>
          </w:p>
          <w:p w:rsidR="009F3A9D" w:rsidRPr="00842DE0" w:rsidRDefault="009F3A9D" w:rsidP="00413A93">
            <w:pPr>
              <w:jc w:val="center"/>
              <w:rPr>
                <w:rFonts w:asciiTheme="minorHAnsi" w:hAnsiTheme="minorHAnsi" w:cstheme="minorHAnsi"/>
                <w:b/>
                <w:sz w:val="14"/>
                <w:szCs w:val="18"/>
              </w:rPr>
            </w:pPr>
            <w:r w:rsidRPr="00842DE0">
              <w:rPr>
                <w:rFonts w:asciiTheme="minorHAnsi" w:hAnsiTheme="minorHAnsi" w:cstheme="minorHAnsi"/>
                <w:b/>
                <w:sz w:val="14"/>
                <w:szCs w:val="18"/>
              </w:rPr>
              <w:t>(porque no cumple)</w:t>
            </w:r>
          </w:p>
        </w:tc>
      </w:tr>
      <w:tr w:rsidR="009F3A9D" w:rsidRPr="00C75BEC" w:rsidTr="00062347">
        <w:trPr>
          <w:jc w:val="center"/>
        </w:trPr>
        <w:tc>
          <w:tcPr>
            <w:tcW w:w="9291" w:type="dxa"/>
            <w:tcBorders>
              <w:bottom w:val="nil"/>
            </w:tcBorders>
            <w:vAlign w:val="center"/>
          </w:tcPr>
          <w:p w:rsidR="009F3A9D" w:rsidRDefault="009F3A9D" w:rsidP="009F3A9D">
            <w:pPr>
              <w:rPr>
                <w:rFonts w:asciiTheme="minorHAnsi" w:hAnsiTheme="minorHAnsi" w:cstheme="minorHAnsi"/>
                <w:b/>
                <w:sz w:val="18"/>
                <w:szCs w:val="18"/>
              </w:rPr>
            </w:pPr>
          </w:p>
          <w:p w:rsidR="00842DE0" w:rsidRPr="00842DE0" w:rsidRDefault="00842DE0" w:rsidP="00842DE0">
            <w:pPr>
              <w:jc w:val="center"/>
              <w:rPr>
                <w:rFonts w:ascii="Calibri" w:hAnsi="Calibri" w:cs="Calibri"/>
                <w:b/>
                <w:sz w:val="22"/>
                <w:szCs w:val="22"/>
              </w:rPr>
            </w:pPr>
            <w:r w:rsidRPr="00842DE0">
              <w:rPr>
                <w:rFonts w:ascii="Calibri" w:hAnsi="Calibri" w:cs="Arial"/>
                <w:b/>
                <w:sz w:val="22"/>
                <w:szCs w:val="22"/>
              </w:rPr>
              <w:t xml:space="preserve">ESPECIFICACIONES TÉCNICAS </w:t>
            </w:r>
          </w:p>
          <w:p w:rsidR="00842DE0" w:rsidRDefault="00842DE0" w:rsidP="00842DE0">
            <w:pPr>
              <w:rPr>
                <w:rFonts w:ascii="Calibri" w:hAnsi="Calibri" w:cs="Calibri"/>
                <w:sz w:val="22"/>
                <w:szCs w:val="22"/>
              </w:rPr>
            </w:pPr>
            <w:r>
              <w:rPr>
                <w:rFonts w:ascii="Calibri" w:hAnsi="Calibri" w:cs="Calibri"/>
                <w:sz w:val="22"/>
                <w:szCs w:val="22"/>
              </w:rPr>
              <w:t>Tramos</w:t>
            </w:r>
            <w:r w:rsidRPr="00DE09BF">
              <w:rPr>
                <w:rFonts w:ascii="Calibri" w:hAnsi="Calibri" w:cs="Calibri"/>
                <w:sz w:val="22"/>
                <w:szCs w:val="22"/>
              </w:rPr>
              <w:t>:</w:t>
            </w:r>
          </w:p>
          <w:p w:rsidR="00842DE0" w:rsidRPr="00DE09BF" w:rsidRDefault="00842DE0" w:rsidP="00842DE0">
            <w:pPr>
              <w:rPr>
                <w:rFonts w:ascii="Calibri" w:hAnsi="Calibri" w:cs="Calibri"/>
                <w:b/>
                <w:sz w:val="22"/>
                <w:szCs w:val="22"/>
              </w:rPr>
            </w:pPr>
          </w:p>
          <w:tbl>
            <w:tblPr>
              <w:tblW w:w="8885" w:type="dxa"/>
              <w:tblInd w:w="212" w:type="dxa"/>
              <w:tblLayout w:type="fixed"/>
              <w:tblCellMar>
                <w:left w:w="70" w:type="dxa"/>
                <w:right w:w="70" w:type="dxa"/>
              </w:tblCellMar>
              <w:tblLook w:val="04A0" w:firstRow="1" w:lastRow="0" w:firstColumn="1" w:lastColumn="0" w:noHBand="0" w:noVBand="1"/>
            </w:tblPr>
            <w:tblGrid>
              <w:gridCol w:w="835"/>
              <w:gridCol w:w="8050"/>
            </w:tblGrid>
            <w:tr w:rsidR="00842DE0" w:rsidRPr="00DE09BF" w:rsidTr="00842DE0">
              <w:trPr>
                <w:trHeight w:val="505"/>
              </w:trPr>
              <w:tc>
                <w:tcPr>
                  <w:tcW w:w="835" w:type="dxa"/>
                  <w:tcBorders>
                    <w:top w:val="single" w:sz="4" w:space="0" w:color="auto"/>
                    <w:left w:val="single" w:sz="4" w:space="0" w:color="auto"/>
                    <w:bottom w:val="single" w:sz="4" w:space="0" w:color="auto"/>
                    <w:right w:val="single" w:sz="4" w:space="0" w:color="000000"/>
                  </w:tcBorders>
                  <w:shd w:val="clear" w:color="auto" w:fill="B8CCE4"/>
                  <w:vAlign w:val="center"/>
                </w:tcPr>
                <w:p w:rsidR="00842DE0" w:rsidRPr="00DE09BF" w:rsidRDefault="00842DE0" w:rsidP="004A1D04">
                  <w:pPr>
                    <w:spacing w:before="60" w:after="60"/>
                    <w:jc w:val="center"/>
                    <w:rPr>
                      <w:rFonts w:ascii="Calibri" w:hAnsi="Calibri" w:cs="Calibri"/>
                      <w:b/>
                      <w:bCs/>
                      <w:sz w:val="22"/>
                      <w:szCs w:val="22"/>
                      <w:lang w:val="es-BO"/>
                    </w:rPr>
                  </w:pPr>
                  <w:r w:rsidRPr="00842DE0">
                    <w:rPr>
                      <w:rFonts w:ascii="Calibri" w:hAnsi="Calibri" w:cs="Calibri"/>
                      <w:b/>
                      <w:bCs/>
                      <w:szCs w:val="22"/>
                      <w:lang w:val="es-BO"/>
                    </w:rPr>
                    <w:t>TRAMO</w:t>
                  </w:r>
                </w:p>
              </w:tc>
              <w:tc>
                <w:tcPr>
                  <w:tcW w:w="80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42DE0" w:rsidRPr="00DE09BF" w:rsidRDefault="00842DE0" w:rsidP="004A1D04">
                  <w:pPr>
                    <w:spacing w:before="60" w:after="60"/>
                    <w:jc w:val="center"/>
                    <w:rPr>
                      <w:rFonts w:ascii="Calibri" w:hAnsi="Calibri" w:cs="Calibri"/>
                      <w:b/>
                      <w:bCs/>
                      <w:sz w:val="22"/>
                      <w:szCs w:val="22"/>
                      <w:lang w:val="es-BO"/>
                    </w:rPr>
                  </w:pPr>
                  <w:r w:rsidRPr="00DE09BF">
                    <w:rPr>
                      <w:rFonts w:ascii="Calibri" w:hAnsi="Calibri" w:cs="Calibri"/>
                      <w:b/>
                      <w:bCs/>
                      <w:sz w:val="22"/>
                      <w:szCs w:val="22"/>
                      <w:lang w:val="es-BO"/>
                    </w:rPr>
                    <w:t xml:space="preserve">DESCRIPCIÓN DETALLADA DEL SERVICIO </w:t>
                  </w:r>
                </w:p>
              </w:tc>
            </w:tr>
            <w:tr w:rsidR="00842DE0" w:rsidRPr="00DE09BF" w:rsidTr="00842DE0">
              <w:trPr>
                <w:trHeight w:val="400"/>
              </w:trPr>
              <w:tc>
                <w:tcPr>
                  <w:tcW w:w="835" w:type="dxa"/>
                  <w:tcBorders>
                    <w:top w:val="single" w:sz="4" w:space="0" w:color="auto"/>
                    <w:left w:val="single" w:sz="4" w:space="0" w:color="auto"/>
                    <w:bottom w:val="single" w:sz="4" w:space="0" w:color="auto"/>
                    <w:right w:val="single" w:sz="4" w:space="0" w:color="000000"/>
                  </w:tcBorders>
                  <w:vAlign w:val="center"/>
                </w:tcPr>
                <w:p w:rsidR="00842DE0" w:rsidRPr="006933CB" w:rsidRDefault="00842DE0" w:rsidP="004A1D04">
                  <w:pPr>
                    <w:spacing w:before="60" w:after="60"/>
                    <w:jc w:val="center"/>
                    <w:rPr>
                      <w:rFonts w:ascii="Calibri" w:hAnsi="Calibri" w:cs="Calibri"/>
                      <w:bCs/>
                      <w:szCs w:val="22"/>
                      <w:lang w:val="es-BO"/>
                    </w:rPr>
                  </w:pPr>
                  <w:r w:rsidRPr="006933CB">
                    <w:rPr>
                      <w:rFonts w:ascii="Calibri" w:hAnsi="Calibri" w:cs="Calibri"/>
                      <w:bCs/>
                      <w:szCs w:val="22"/>
                      <w:lang w:val="es-BO"/>
                    </w:rPr>
                    <w:t>1</w:t>
                  </w:r>
                </w:p>
              </w:tc>
              <w:tc>
                <w:tcPr>
                  <w:tcW w:w="8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2DE0" w:rsidRPr="006933CB" w:rsidRDefault="00842DE0" w:rsidP="004A1D04">
                  <w:pPr>
                    <w:spacing w:before="60" w:after="60"/>
                    <w:jc w:val="both"/>
                    <w:rPr>
                      <w:rFonts w:ascii="Calibri" w:hAnsi="Calibri" w:cs="Calibri"/>
                      <w:szCs w:val="22"/>
                      <w:lang w:val="es-BO"/>
                    </w:rPr>
                  </w:pPr>
                  <w:r w:rsidRPr="006933CB">
                    <w:rPr>
                      <w:rFonts w:ascii="Calibri" w:hAnsi="Calibri" w:cs="Calibri"/>
                      <w:szCs w:val="22"/>
                      <w:lang w:val="es-BO"/>
                    </w:rPr>
                    <w:t>SERVICIO DE TRANSPORTE DE COMBUSTIBLE TERRESTRE Y FLUVIAL  DESDE ZONA COMERCIAL TRINIDAD HASTA PUESTO DE VENTA BOCA DE CHAPARE</w:t>
                  </w:r>
                </w:p>
              </w:tc>
            </w:tr>
            <w:tr w:rsidR="00842DE0" w:rsidRPr="00DE09BF" w:rsidTr="00842DE0">
              <w:trPr>
                <w:trHeight w:val="400"/>
              </w:trPr>
              <w:tc>
                <w:tcPr>
                  <w:tcW w:w="835" w:type="dxa"/>
                  <w:tcBorders>
                    <w:top w:val="single" w:sz="4" w:space="0" w:color="auto"/>
                    <w:left w:val="single" w:sz="4" w:space="0" w:color="auto"/>
                    <w:bottom w:val="single" w:sz="4" w:space="0" w:color="auto"/>
                    <w:right w:val="single" w:sz="4" w:space="0" w:color="000000"/>
                  </w:tcBorders>
                  <w:vAlign w:val="center"/>
                </w:tcPr>
                <w:p w:rsidR="00842DE0" w:rsidRPr="006933CB" w:rsidRDefault="00842DE0" w:rsidP="004A1D04">
                  <w:pPr>
                    <w:spacing w:before="60" w:after="60"/>
                    <w:jc w:val="center"/>
                    <w:rPr>
                      <w:rFonts w:ascii="Calibri" w:hAnsi="Calibri" w:cs="Calibri"/>
                      <w:bCs/>
                      <w:szCs w:val="22"/>
                      <w:lang w:val="es-BO"/>
                    </w:rPr>
                  </w:pPr>
                  <w:r w:rsidRPr="006933CB">
                    <w:rPr>
                      <w:rFonts w:ascii="Calibri" w:hAnsi="Calibri" w:cs="Calibri"/>
                      <w:bCs/>
                      <w:szCs w:val="22"/>
                      <w:lang w:val="es-BO"/>
                    </w:rPr>
                    <w:t>2</w:t>
                  </w:r>
                </w:p>
              </w:tc>
              <w:tc>
                <w:tcPr>
                  <w:tcW w:w="8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2DE0" w:rsidRPr="006933CB" w:rsidRDefault="00842DE0" w:rsidP="004A1D04">
                  <w:pPr>
                    <w:spacing w:before="60" w:after="60"/>
                    <w:jc w:val="both"/>
                    <w:rPr>
                      <w:rFonts w:ascii="Calibri" w:hAnsi="Calibri" w:cs="Calibri"/>
                      <w:szCs w:val="22"/>
                      <w:lang w:val="es-BO"/>
                    </w:rPr>
                  </w:pPr>
                  <w:r w:rsidRPr="006933CB">
                    <w:rPr>
                      <w:rFonts w:ascii="Calibri" w:hAnsi="Calibri" w:cs="Calibri"/>
                      <w:szCs w:val="22"/>
                      <w:lang w:val="es-BO"/>
                    </w:rPr>
                    <w:t>SERVICIO DE TRANSPORTE DE COMBUSTIBLE TERRESTRE Y FLUVIAL  DESDE ZONA COMERCIAL TRINIDAD HASTA PUESTO DE VENTA GUNDONOVIA</w:t>
                  </w:r>
                </w:p>
              </w:tc>
            </w:tr>
            <w:tr w:rsidR="00842DE0" w:rsidRPr="00DE09BF" w:rsidTr="00842DE0">
              <w:trPr>
                <w:trHeight w:val="400"/>
              </w:trPr>
              <w:tc>
                <w:tcPr>
                  <w:tcW w:w="835" w:type="dxa"/>
                  <w:tcBorders>
                    <w:top w:val="single" w:sz="4" w:space="0" w:color="auto"/>
                    <w:left w:val="single" w:sz="4" w:space="0" w:color="auto"/>
                    <w:bottom w:val="single" w:sz="4" w:space="0" w:color="auto"/>
                    <w:right w:val="single" w:sz="4" w:space="0" w:color="000000"/>
                  </w:tcBorders>
                  <w:vAlign w:val="center"/>
                </w:tcPr>
                <w:p w:rsidR="00842DE0" w:rsidRPr="006933CB" w:rsidRDefault="00842DE0" w:rsidP="004A1D04">
                  <w:pPr>
                    <w:spacing w:before="60" w:after="60"/>
                    <w:rPr>
                      <w:rFonts w:ascii="Calibri" w:hAnsi="Calibri" w:cs="Calibri"/>
                      <w:bCs/>
                      <w:szCs w:val="22"/>
                      <w:lang w:val="es-BO"/>
                    </w:rPr>
                  </w:pPr>
                  <w:r w:rsidRPr="006933CB">
                    <w:rPr>
                      <w:rFonts w:ascii="Calibri" w:hAnsi="Calibri" w:cs="Calibri"/>
                      <w:bCs/>
                      <w:szCs w:val="22"/>
                      <w:lang w:val="es-BO"/>
                    </w:rPr>
                    <w:t xml:space="preserve">      3</w:t>
                  </w:r>
                </w:p>
              </w:tc>
              <w:tc>
                <w:tcPr>
                  <w:tcW w:w="8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2DE0" w:rsidRPr="006933CB" w:rsidRDefault="00842DE0" w:rsidP="004A1D04">
                  <w:pPr>
                    <w:spacing w:before="60" w:after="60"/>
                    <w:jc w:val="both"/>
                    <w:rPr>
                      <w:rFonts w:ascii="Calibri" w:hAnsi="Calibri" w:cs="Calibri"/>
                      <w:szCs w:val="22"/>
                      <w:lang w:val="es-BO"/>
                    </w:rPr>
                  </w:pPr>
                  <w:r w:rsidRPr="006933CB">
                    <w:rPr>
                      <w:rFonts w:ascii="Calibri" w:hAnsi="Calibri" w:cs="Calibri"/>
                      <w:szCs w:val="22"/>
                      <w:lang w:val="es-BO"/>
                    </w:rPr>
                    <w:t xml:space="preserve">SERVICIO DE TRANSPORTE DE COMBUSTIBLE TERRESTRE Y FLUVIAL  DESDE ZONA COMERCIAL TRINIDAD HASTA </w:t>
                  </w:r>
                  <w:proofErr w:type="spellStart"/>
                  <w:r w:rsidRPr="006933CB">
                    <w:rPr>
                      <w:rFonts w:ascii="Calibri" w:hAnsi="Calibri" w:cs="Calibri"/>
                      <w:szCs w:val="22"/>
                      <w:lang w:val="es-BO"/>
                    </w:rPr>
                    <w:t>EªSª</w:t>
                  </w:r>
                  <w:proofErr w:type="spellEnd"/>
                  <w:r w:rsidRPr="006933CB">
                    <w:rPr>
                      <w:rFonts w:ascii="Calibri" w:hAnsi="Calibri" w:cs="Calibri"/>
                      <w:szCs w:val="22"/>
                      <w:lang w:val="es-BO"/>
                    </w:rPr>
                    <w:t xml:space="preserve"> SANTA ANA</w:t>
                  </w:r>
                </w:p>
              </w:tc>
            </w:tr>
          </w:tbl>
          <w:p w:rsidR="00842DE0" w:rsidRPr="00DE09BF" w:rsidRDefault="00842DE0" w:rsidP="00842DE0">
            <w:pPr>
              <w:jc w:val="both"/>
              <w:rPr>
                <w:rFonts w:ascii="Calibri" w:hAnsi="Calibri" w:cs="Verdana"/>
                <w:bCs/>
                <w:color w:val="000000"/>
                <w:sz w:val="22"/>
                <w:szCs w:val="22"/>
              </w:rPr>
            </w:pPr>
          </w:p>
          <w:p w:rsidR="00842DE0" w:rsidRPr="00DE09BF" w:rsidRDefault="00842DE0" w:rsidP="00842DE0">
            <w:pPr>
              <w:pStyle w:val="Prrafodelista"/>
              <w:numPr>
                <w:ilvl w:val="0"/>
                <w:numId w:val="33"/>
              </w:numPr>
              <w:contextualSpacing/>
              <w:jc w:val="both"/>
              <w:rPr>
                <w:rFonts w:ascii="Calibri" w:hAnsi="Calibri" w:cs="Calibri"/>
                <w:b/>
                <w:bCs/>
                <w:sz w:val="22"/>
                <w:szCs w:val="22"/>
                <w:lang w:eastAsia="es-BO"/>
              </w:rPr>
            </w:pPr>
            <w:r w:rsidRPr="00DE09BF">
              <w:rPr>
                <w:rFonts w:ascii="Calibri" w:hAnsi="Calibri" w:cs="Calibri"/>
                <w:b/>
                <w:bCs/>
                <w:sz w:val="22"/>
                <w:szCs w:val="22"/>
                <w:lang w:eastAsia="es-BO"/>
              </w:rPr>
              <w:t xml:space="preserve">CARACTERÍSTICAS </w:t>
            </w:r>
          </w:p>
          <w:p w:rsidR="00842DE0" w:rsidRPr="00DE09BF" w:rsidRDefault="00842DE0" w:rsidP="00842DE0">
            <w:pPr>
              <w:autoSpaceDE w:val="0"/>
              <w:autoSpaceDN w:val="0"/>
              <w:adjustRightInd w:val="0"/>
              <w:rPr>
                <w:rFonts w:ascii="Calibri" w:hAnsi="Calibri" w:cs="Calibri"/>
                <w:sz w:val="22"/>
                <w:szCs w:val="22"/>
              </w:rPr>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2"/>
            </w:tblGrid>
            <w:tr w:rsidR="00842DE0" w:rsidRPr="00DE09BF" w:rsidTr="004A1D04">
              <w:trPr>
                <w:trHeight w:val="123"/>
              </w:trPr>
              <w:tc>
                <w:tcPr>
                  <w:tcW w:w="9082" w:type="dxa"/>
                  <w:shd w:val="clear" w:color="auto" w:fill="8DB3E2"/>
                </w:tcPr>
                <w:p w:rsidR="00842DE0" w:rsidRPr="00DE09BF" w:rsidRDefault="00842DE0" w:rsidP="004A1D04">
                  <w:pPr>
                    <w:autoSpaceDE w:val="0"/>
                    <w:autoSpaceDN w:val="0"/>
                    <w:adjustRightInd w:val="0"/>
                    <w:rPr>
                      <w:rFonts w:ascii="Calibri" w:hAnsi="Calibri" w:cs="Calibri"/>
                      <w:sz w:val="22"/>
                      <w:szCs w:val="22"/>
                    </w:rPr>
                  </w:pPr>
                  <w:r w:rsidRPr="00DE09BF">
                    <w:rPr>
                      <w:rFonts w:ascii="Calibri" w:hAnsi="Calibri" w:cs="Calibri"/>
                      <w:b/>
                      <w:bCs/>
                      <w:sz w:val="22"/>
                      <w:szCs w:val="22"/>
                    </w:rPr>
                    <w:t xml:space="preserve">DESCRIPCIÓN DEL SERVICIO </w:t>
                  </w:r>
                </w:p>
              </w:tc>
            </w:tr>
            <w:tr w:rsidR="00842DE0" w:rsidRPr="00DE09BF" w:rsidTr="004A1D04">
              <w:trPr>
                <w:trHeight w:val="123"/>
              </w:trPr>
              <w:tc>
                <w:tcPr>
                  <w:tcW w:w="9082" w:type="dxa"/>
                  <w:shd w:val="clear" w:color="auto" w:fill="auto"/>
                </w:tcPr>
                <w:p w:rsidR="00842DE0"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sz w:val="22"/>
                      <w:szCs w:val="22"/>
                    </w:rPr>
                  </w:pPr>
                  <w:r>
                    <w:rPr>
                      <w:rFonts w:ascii="Calibri" w:hAnsi="Calibri" w:cs="Calibri"/>
                      <w:sz w:val="22"/>
                      <w:szCs w:val="22"/>
                    </w:rPr>
                    <w:t xml:space="preserve">Servicio de transporte de combustible en camiones cisternas y en Barcazas para  Estación de Servicio Santa Ana y Puestos de venta Boca de Chapare y Puesto de venta </w:t>
                  </w:r>
                  <w:proofErr w:type="spellStart"/>
                  <w:r>
                    <w:rPr>
                      <w:rFonts w:ascii="Calibri" w:hAnsi="Calibri" w:cs="Calibri"/>
                      <w:sz w:val="22"/>
                      <w:szCs w:val="22"/>
                    </w:rPr>
                    <w:t>Gundonovia</w:t>
                  </w:r>
                  <w:proofErr w:type="spellEnd"/>
                  <w:r>
                    <w:rPr>
                      <w:rFonts w:ascii="Calibri" w:hAnsi="Calibri" w:cs="Calibri"/>
                      <w:sz w:val="22"/>
                      <w:szCs w:val="22"/>
                    </w:rPr>
                    <w:t>.</w:t>
                  </w:r>
                </w:p>
                <w:p w:rsidR="00842DE0"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lastRenderedPageBreak/>
                    <w:t xml:space="preserve"> </w:t>
                  </w:r>
                  <w:r>
                    <w:rPr>
                      <w:rFonts w:ascii="Calibri" w:hAnsi="Calibri" w:cs="Calibri"/>
                      <w:sz w:val="22"/>
                      <w:szCs w:val="22"/>
                    </w:rPr>
                    <w:t>S</w:t>
                  </w:r>
                  <w:r w:rsidRPr="00DE09BF">
                    <w:rPr>
                      <w:rFonts w:ascii="Calibri" w:hAnsi="Calibri" w:cs="Calibri"/>
                      <w:sz w:val="22"/>
                      <w:szCs w:val="22"/>
                    </w:rPr>
                    <w:t>egún cuadro:</w:t>
                  </w:r>
                </w:p>
                <w:p w:rsidR="00842DE0" w:rsidRDefault="00842DE0" w:rsidP="004A1D04">
                  <w:pPr>
                    <w:autoSpaceDE w:val="0"/>
                    <w:autoSpaceDN w:val="0"/>
                    <w:adjustRightInd w:val="0"/>
                    <w:jc w:val="both"/>
                    <w:rPr>
                      <w:rFonts w:ascii="Calibri" w:hAnsi="Calibri" w:cs="Calibri"/>
                      <w:sz w:val="22"/>
                      <w:szCs w:val="22"/>
                    </w:rPr>
                  </w:pPr>
                </w:p>
                <w:tbl>
                  <w:tblPr>
                    <w:tblW w:w="7825" w:type="dxa"/>
                    <w:jc w:val="center"/>
                    <w:tblLayout w:type="fixed"/>
                    <w:tblCellMar>
                      <w:left w:w="70" w:type="dxa"/>
                      <w:right w:w="70" w:type="dxa"/>
                    </w:tblCellMar>
                    <w:tblLook w:val="04A0" w:firstRow="1" w:lastRow="0" w:firstColumn="1" w:lastColumn="0" w:noHBand="0" w:noVBand="1"/>
                  </w:tblPr>
                  <w:tblGrid>
                    <w:gridCol w:w="870"/>
                    <w:gridCol w:w="2897"/>
                    <w:gridCol w:w="1630"/>
                    <w:gridCol w:w="2428"/>
                  </w:tblGrid>
                  <w:tr w:rsidR="00842DE0" w:rsidRPr="00102AD2" w:rsidTr="004A1D04">
                    <w:trPr>
                      <w:trHeight w:val="518"/>
                      <w:jc w:val="center"/>
                    </w:trPr>
                    <w:tc>
                      <w:tcPr>
                        <w:tcW w:w="938" w:type="dxa"/>
                        <w:tcBorders>
                          <w:top w:val="single" w:sz="8" w:space="0" w:color="auto"/>
                          <w:left w:val="single" w:sz="8" w:space="0" w:color="auto"/>
                          <w:bottom w:val="single" w:sz="4" w:space="0" w:color="auto"/>
                          <w:right w:val="single" w:sz="8" w:space="0" w:color="auto"/>
                        </w:tcBorders>
                        <w:shd w:val="clear" w:color="000000" w:fill="8EA9DB"/>
                        <w:noWrap/>
                        <w:vAlign w:val="center"/>
                        <w:hideMark/>
                      </w:tcPr>
                      <w:p w:rsidR="00842DE0" w:rsidRPr="002D60F2" w:rsidRDefault="00842DE0" w:rsidP="004A1D04">
                        <w:pPr>
                          <w:jc w:val="center"/>
                          <w:rPr>
                            <w:rFonts w:ascii="Calibri" w:hAnsi="Calibri"/>
                            <w:color w:val="000000"/>
                            <w:szCs w:val="22"/>
                            <w:lang w:val="es-BO" w:eastAsia="es-BO"/>
                          </w:rPr>
                        </w:pPr>
                        <w:r w:rsidRPr="002D60F2">
                          <w:rPr>
                            <w:rFonts w:ascii="Calibri" w:hAnsi="Calibri"/>
                            <w:color w:val="000000"/>
                            <w:szCs w:val="22"/>
                            <w:lang w:val="es-BO" w:eastAsia="es-BO"/>
                          </w:rPr>
                          <w:t>TRAMO</w:t>
                        </w:r>
                      </w:p>
                    </w:tc>
                    <w:tc>
                      <w:tcPr>
                        <w:tcW w:w="3161" w:type="dxa"/>
                        <w:tcBorders>
                          <w:top w:val="single" w:sz="8" w:space="0" w:color="auto"/>
                          <w:left w:val="nil"/>
                          <w:bottom w:val="single" w:sz="8" w:space="0" w:color="auto"/>
                          <w:right w:val="single" w:sz="8" w:space="0" w:color="auto"/>
                        </w:tcBorders>
                        <w:shd w:val="clear" w:color="000000" w:fill="95B3D7"/>
                        <w:vAlign w:val="center"/>
                        <w:hideMark/>
                      </w:tcPr>
                      <w:p w:rsidR="00842DE0" w:rsidRPr="002D60F2" w:rsidRDefault="00842DE0" w:rsidP="004A1D04">
                        <w:pPr>
                          <w:jc w:val="center"/>
                          <w:rPr>
                            <w:rFonts w:ascii="Calibri" w:hAnsi="Calibri"/>
                            <w:color w:val="000000"/>
                            <w:szCs w:val="22"/>
                            <w:lang w:val="es-BO" w:eastAsia="es-BO"/>
                          </w:rPr>
                        </w:pPr>
                        <w:r w:rsidRPr="002D60F2">
                          <w:rPr>
                            <w:rFonts w:ascii="Calibri" w:hAnsi="Calibri" w:cs="Calibri"/>
                            <w:color w:val="000000"/>
                            <w:szCs w:val="22"/>
                            <w:lang w:eastAsia="es-BO"/>
                          </w:rPr>
                          <w:t>TIPO DE SERVICIO</w:t>
                        </w:r>
                      </w:p>
                    </w:tc>
                    <w:tc>
                      <w:tcPr>
                        <w:tcW w:w="1772" w:type="dxa"/>
                        <w:tcBorders>
                          <w:top w:val="single" w:sz="8" w:space="0" w:color="auto"/>
                          <w:left w:val="nil"/>
                          <w:bottom w:val="single" w:sz="8" w:space="0" w:color="auto"/>
                          <w:right w:val="single" w:sz="8" w:space="0" w:color="auto"/>
                        </w:tcBorders>
                        <w:shd w:val="clear" w:color="000000" w:fill="95B3D7"/>
                        <w:vAlign w:val="center"/>
                        <w:hideMark/>
                      </w:tcPr>
                      <w:p w:rsidR="00842DE0" w:rsidRPr="002D60F2" w:rsidRDefault="00842DE0" w:rsidP="004A1D04">
                        <w:pPr>
                          <w:jc w:val="center"/>
                          <w:rPr>
                            <w:rFonts w:ascii="Calibri" w:hAnsi="Calibri"/>
                            <w:color w:val="000000"/>
                            <w:szCs w:val="22"/>
                            <w:lang w:val="es-BO" w:eastAsia="es-BO"/>
                          </w:rPr>
                        </w:pPr>
                        <w:r w:rsidRPr="002D60F2">
                          <w:rPr>
                            <w:rFonts w:ascii="Calibri" w:hAnsi="Calibri" w:cs="Calibri"/>
                            <w:color w:val="000000"/>
                            <w:szCs w:val="22"/>
                            <w:lang w:eastAsia="es-BO"/>
                          </w:rPr>
                          <w:t>PUNTO DE ENTREGA</w:t>
                        </w:r>
                      </w:p>
                    </w:tc>
                    <w:tc>
                      <w:tcPr>
                        <w:tcW w:w="2646" w:type="dxa"/>
                        <w:tcBorders>
                          <w:top w:val="single" w:sz="8" w:space="0" w:color="auto"/>
                          <w:left w:val="nil"/>
                          <w:bottom w:val="single" w:sz="8" w:space="0" w:color="auto"/>
                          <w:right w:val="single" w:sz="8" w:space="0" w:color="auto"/>
                        </w:tcBorders>
                        <w:shd w:val="clear" w:color="000000" w:fill="95B3D7"/>
                        <w:vAlign w:val="center"/>
                        <w:hideMark/>
                      </w:tcPr>
                      <w:p w:rsidR="00842DE0" w:rsidRPr="002D60F2" w:rsidRDefault="00842DE0" w:rsidP="004A1D04">
                        <w:pPr>
                          <w:jc w:val="center"/>
                          <w:rPr>
                            <w:rFonts w:ascii="Calibri" w:hAnsi="Calibri"/>
                            <w:color w:val="000000"/>
                            <w:szCs w:val="22"/>
                            <w:lang w:val="es-BO" w:eastAsia="es-BO"/>
                          </w:rPr>
                        </w:pPr>
                        <w:r w:rsidRPr="002D60F2">
                          <w:rPr>
                            <w:rFonts w:ascii="Calibri" w:hAnsi="Calibri" w:cs="Calibri"/>
                            <w:color w:val="000000"/>
                            <w:szCs w:val="22"/>
                            <w:lang w:eastAsia="es-BO"/>
                          </w:rPr>
                          <w:t>PUNTO DE RECEPCION</w:t>
                        </w:r>
                      </w:p>
                    </w:tc>
                  </w:tr>
                  <w:tr w:rsidR="00842DE0" w:rsidRPr="00102AD2" w:rsidTr="004A1D04">
                    <w:trPr>
                      <w:trHeight w:val="851"/>
                      <w:jc w:val="center"/>
                    </w:trPr>
                    <w:tc>
                      <w:tcPr>
                        <w:tcW w:w="938" w:type="dxa"/>
                        <w:tcBorders>
                          <w:top w:val="nil"/>
                          <w:left w:val="single" w:sz="8" w:space="0" w:color="auto"/>
                          <w:bottom w:val="single" w:sz="4" w:space="0" w:color="auto"/>
                          <w:right w:val="single" w:sz="8" w:space="0" w:color="auto"/>
                        </w:tcBorders>
                        <w:shd w:val="clear" w:color="auto" w:fill="auto"/>
                        <w:noWrap/>
                        <w:vAlign w:val="center"/>
                        <w:hideMark/>
                      </w:tcPr>
                      <w:p w:rsidR="00842DE0" w:rsidRPr="002D60F2" w:rsidRDefault="00842DE0" w:rsidP="004A1D04">
                        <w:pPr>
                          <w:jc w:val="center"/>
                          <w:rPr>
                            <w:rFonts w:ascii="Calibri" w:hAnsi="Calibri"/>
                            <w:color w:val="000000"/>
                            <w:szCs w:val="22"/>
                            <w:lang w:val="es-BO" w:eastAsia="es-BO"/>
                          </w:rPr>
                        </w:pPr>
                        <w:r w:rsidRPr="002D60F2">
                          <w:rPr>
                            <w:rFonts w:ascii="Calibri" w:hAnsi="Calibri"/>
                            <w:color w:val="000000"/>
                            <w:szCs w:val="22"/>
                            <w:lang w:val="es-BO" w:eastAsia="es-BO"/>
                          </w:rPr>
                          <w:t>1</w:t>
                        </w:r>
                      </w:p>
                    </w:tc>
                    <w:tc>
                      <w:tcPr>
                        <w:tcW w:w="3161"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SERVICIO DE TRANSPORTE DE COMBUSTIBLE FLUVIAL TERRESTRE</w:t>
                        </w:r>
                      </w:p>
                    </w:tc>
                    <w:tc>
                      <w:tcPr>
                        <w:tcW w:w="1772"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PUESTO DE VENTA BOCA DE CHAPARE</w:t>
                        </w:r>
                      </w:p>
                    </w:tc>
                    <w:tc>
                      <w:tcPr>
                        <w:tcW w:w="2646"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PLANTA ZONA COMERCIAL TRINIDAD</w:t>
                        </w:r>
                      </w:p>
                    </w:tc>
                  </w:tr>
                  <w:tr w:rsidR="00842DE0" w:rsidRPr="00102AD2" w:rsidTr="004A1D04">
                    <w:trPr>
                      <w:trHeight w:val="851"/>
                      <w:jc w:val="center"/>
                    </w:trPr>
                    <w:tc>
                      <w:tcPr>
                        <w:tcW w:w="938" w:type="dxa"/>
                        <w:tcBorders>
                          <w:top w:val="nil"/>
                          <w:left w:val="single" w:sz="8" w:space="0" w:color="auto"/>
                          <w:bottom w:val="single" w:sz="4" w:space="0" w:color="auto"/>
                          <w:right w:val="single" w:sz="8" w:space="0" w:color="auto"/>
                        </w:tcBorders>
                        <w:shd w:val="clear" w:color="auto" w:fill="auto"/>
                        <w:noWrap/>
                        <w:vAlign w:val="center"/>
                        <w:hideMark/>
                      </w:tcPr>
                      <w:p w:rsidR="00842DE0" w:rsidRPr="002D60F2" w:rsidRDefault="00842DE0" w:rsidP="004A1D04">
                        <w:pPr>
                          <w:jc w:val="center"/>
                          <w:rPr>
                            <w:rFonts w:ascii="Calibri" w:hAnsi="Calibri"/>
                            <w:color w:val="000000"/>
                            <w:szCs w:val="22"/>
                            <w:lang w:val="es-BO" w:eastAsia="es-BO"/>
                          </w:rPr>
                        </w:pPr>
                        <w:r w:rsidRPr="002D60F2">
                          <w:rPr>
                            <w:rFonts w:ascii="Calibri" w:hAnsi="Calibri"/>
                            <w:color w:val="000000"/>
                            <w:szCs w:val="22"/>
                            <w:lang w:val="es-BO" w:eastAsia="es-BO"/>
                          </w:rPr>
                          <w:t>2</w:t>
                        </w:r>
                      </w:p>
                    </w:tc>
                    <w:tc>
                      <w:tcPr>
                        <w:tcW w:w="3161"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SERVICIO DE TRANSPORTE DE COMBUSTIBLE FLUVIAL TERRESTRE</w:t>
                        </w:r>
                      </w:p>
                    </w:tc>
                    <w:tc>
                      <w:tcPr>
                        <w:tcW w:w="1772"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PUESTO DE VENTA GUNDONOVIA</w:t>
                        </w:r>
                      </w:p>
                    </w:tc>
                    <w:tc>
                      <w:tcPr>
                        <w:tcW w:w="2646"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PLANTA ZONA COMERCIAL TRINIDAD</w:t>
                        </w:r>
                      </w:p>
                    </w:tc>
                  </w:tr>
                  <w:tr w:rsidR="00842DE0" w:rsidRPr="00102AD2" w:rsidTr="004A1D04">
                    <w:trPr>
                      <w:trHeight w:val="851"/>
                      <w:jc w:val="center"/>
                    </w:trPr>
                    <w:tc>
                      <w:tcPr>
                        <w:tcW w:w="938" w:type="dxa"/>
                        <w:tcBorders>
                          <w:top w:val="nil"/>
                          <w:left w:val="single" w:sz="8" w:space="0" w:color="auto"/>
                          <w:bottom w:val="single" w:sz="8" w:space="0" w:color="auto"/>
                          <w:right w:val="single" w:sz="8" w:space="0" w:color="auto"/>
                        </w:tcBorders>
                        <w:shd w:val="clear" w:color="auto" w:fill="auto"/>
                        <w:noWrap/>
                        <w:vAlign w:val="center"/>
                        <w:hideMark/>
                      </w:tcPr>
                      <w:p w:rsidR="00842DE0" w:rsidRPr="002D60F2" w:rsidRDefault="00842DE0" w:rsidP="004A1D04">
                        <w:pPr>
                          <w:jc w:val="center"/>
                          <w:rPr>
                            <w:rFonts w:ascii="Calibri" w:hAnsi="Calibri"/>
                            <w:color w:val="000000"/>
                            <w:szCs w:val="22"/>
                            <w:lang w:val="es-BO" w:eastAsia="es-BO"/>
                          </w:rPr>
                        </w:pPr>
                        <w:r w:rsidRPr="002D60F2">
                          <w:rPr>
                            <w:rFonts w:ascii="Calibri" w:hAnsi="Calibri"/>
                            <w:color w:val="000000"/>
                            <w:szCs w:val="22"/>
                            <w:lang w:val="es-BO" w:eastAsia="es-BO"/>
                          </w:rPr>
                          <w:t>3</w:t>
                        </w:r>
                      </w:p>
                    </w:tc>
                    <w:tc>
                      <w:tcPr>
                        <w:tcW w:w="3161"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SERVICIO DE TRANSPORTE DE COMBUSTIBLE FLUVIAL TERRESTRE</w:t>
                        </w:r>
                      </w:p>
                    </w:tc>
                    <w:tc>
                      <w:tcPr>
                        <w:tcW w:w="1772"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proofErr w:type="spellStart"/>
                        <w:r w:rsidRPr="002D60F2">
                          <w:rPr>
                            <w:rFonts w:ascii="Calibri" w:hAnsi="Calibri" w:cs="Calibri"/>
                            <w:color w:val="000000"/>
                            <w:szCs w:val="22"/>
                            <w:lang w:eastAsia="es-BO"/>
                          </w:rPr>
                          <w:t>EªSª</w:t>
                        </w:r>
                        <w:proofErr w:type="spellEnd"/>
                        <w:r w:rsidRPr="002D60F2">
                          <w:rPr>
                            <w:rFonts w:ascii="Calibri" w:hAnsi="Calibri" w:cs="Calibri"/>
                            <w:color w:val="000000"/>
                            <w:szCs w:val="22"/>
                            <w:lang w:eastAsia="es-BO"/>
                          </w:rPr>
                          <w:t xml:space="preserve"> SANTA ANA</w:t>
                        </w:r>
                      </w:p>
                    </w:tc>
                    <w:tc>
                      <w:tcPr>
                        <w:tcW w:w="2646" w:type="dxa"/>
                        <w:tcBorders>
                          <w:top w:val="nil"/>
                          <w:left w:val="nil"/>
                          <w:bottom w:val="single" w:sz="8" w:space="0" w:color="auto"/>
                          <w:right w:val="single" w:sz="8" w:space="0" w:color="auto"/>
                        </w:tcBorders>
                        <w:shd w:val="clear" w:color="auto" w:fill="auto"/>
                        <w:vAlign w:val="center"/>
                        <w:hideMark/>
                      </w:tcPr>
                      <w:p w:rsidR="00842DE0" w:rsidRPr="002D60F2" w:rsidRDefault="00842DE0" w:rsidP="004A1D04">
                        <w:pPr>
                          <w:rPr>
                            <w:rFonts w:ascii="Calibri" w:hAnsi="Calibri"/>
                            <w:color w:val="000000"/>
                            <w:szCs w:val="22"/>
                            <w:lang w:val="es-BO" w:eastAsia="es-BO"/>
                          </w:rPr>
                        </w:pPr>
                        <w:r w:rsidRPr="002D60F2">
                          <w:rPr>
                            <w:rFonts w:ascii="Calibri" w:hAnsi="Calibri" w:cs="Calibri"/>
                            <w:color w:val="000000"/>
                            <w:szCs w:val="22"/>
                            <w:lang w:eastAsia="es-BO"/>
                          </w:rPr>
                          <w:t>PLANTA ZONA COMERCIAL TRINIDAD</w:t>
                        </w:r>
                      </w:p>
                    </w:tc>
                  </w:tr>
                </w:tbl>
                <w:p w:rsidR="00842DE0"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sz w:val="22"/>
                      <w:szCs w:val="22"/>
                    </w:rPr>
                  </w:pPr>
                  <w:r>
                    <w:rPr>
                      <w:rFonts w:ascii="Calibri" w:hAnsi="Calibri" w:cs="Calibri"/>
                      <w:sz w:val="22"/>
                      <w:szCs w:val="22"/>
                    </w:rPr>
                    <w:t>Producto transportar:</w:t>
                  </w:r>
                </w:p>
                <w:p w:rsidR="00842DE0" w:rsidRDefault="00842DE0" w:rsidP="004A1D04">
                  <w:pPr>
                    <w:autoSpaceDE w:val="0"/>
                    <w:autoSpaceDN w:val="0"/>
                    <w:adjustRightInd w:val="0"/>
                    <w:ind w:left="708"/>
                    <w:jc w:val="both"/>
                    <w:rPr>
                      <w:rFonts w:ascii="Calibri" w:hAnsi="Calibri" w:cs="Calibri"/>
                      <w:sz w:val="22"/>
                      <w:szCs w:val="22"/>
                    </w:rPr>
                  </w:pPr>
                  <w:r>
                    <w:rPr>
                      <w:rFonts w:ascii="Calibri" w:hAnsi="Calibri" w:cs="Calibri"/>
                      <w:sz w:val="22"/>
                      <w:szCs w:val="22"/>
                    </w:rPr>
                    <w:t>Gasolina especial</w:t>
                  </w:r>
                </w:p>
                <w:p w:rsidR="00842DE0" w:rsidRDefault="00842DE0" w:rsidP="004A1D04">
                  <w:pPr>
                    <w:autoSpaceDE w:val="0"/>
                    <w:autoSpaceDN w:val="0"/>
                    <w:adjustRightInd w:val="0"/>
                    <w:ind w:left="708"/>
                    <w:jc w:val="both"/>
                    <w:rPr>
                      <w:rFonts w:ascii="Calibri" w:hAnsi="Calibri" w:cs="Calibri"/>
                      <w:sz w:val="22"/>
                      <w:szCs w:val="22"/>
                    </w:rPr>
                  </w:pPr>
                  <w:r>
                    <w:rPr>
                      <w:rFonts w:ascii="Calibri" w:hAnsi="Calibri" w:cs="Calibri"/>
                      <w:sz w:val="22"/>
                      <w:szCs w:val="22"/>
                    </w:rPr>
                    <w:t xml:space="preserve">Diesel </w:t>
                  </w:r>
                  <w:proofErr w:type="spellStart"/>
                  <w:r>
                    <w:rPr>
                      <w:rFonts w:ascii="Calibri" w:hAnsi="Calibri" w:cs="Calibri"/>
                      <w:sz w:val="22"/>
                      <w:szCs w:val="22"/>
                    </w:rPr>
                    <w:t>Oil</w:t>
                  </w:r>
                  <w:proofErr w:type="spellEnd"/>
                </w:p>
                <w:p w:rsidR="00842DE0" w:rsidRPr="00DE09BF" w:rsidRDefault="00842DE0" w:rsidP="004A1D04">
                  <w:pPr>
                    <w:autoSpaceDE w:val="0"/>
                    <w:autoSpaceDN w:val="0"/>
                    <w:adjustRightInd w:val="0"/>
                    <w:jc w:val="both"/>
                    <w:rPr>
                      <w:rFonts w:ascii="Calibri" w:hAnsi="Calibri" w:cs="Calibri"/>
                      <w:sz w:val="22"/>
                      <w:szCs w:val="22"/>
                    </w:rPr>
                  </w:pPr>
                </w:p>
              </w:tc>
            </w:tr>
            <w:tr w:rsidR="00842DE0" w:rsidRPr="00DE09BF" w:rsidTr="004A1D04">
              <w:trPr>
                <w:trHeight w:val="123"/>
              </w:trPr>
              <w:tc>
                <w:tcPr>
                  <w:tcW w:w="9082" w:type="dxa"/>
                  <w:shd w:val="clear" w:color="auto" w:fill="auto"/>
                </w:tcPr>
                <w:p w:rsidR="00842DE0" w:rsidRDefault="00842DE0" w:rsidP="004A1D04">
                  <w:pPr>
                    <w:autoSpaceDE w:val="0"/>
                    <w:autoSpaceDN w:val="0"/>
                    <w:adjustRightInd w:val="0"/>
                    <w:jc w:val="both"/>
                    <w:rPr>
                      <w:rFonts w:ascii="Calibri" w:hAnsi="Calibri" w:cs="Calibri"/>
                      <w:sz w:val="22"/>
                      <w:szCs w:val="22"/>
                    </w:rPr>
                  </w:pPr>
                </w:p>
                <w:tbl>
                  <w:tblPr>
                    <w:tblW w:w="8637" w:type="dxa"/>
                    <w:tblLayout w:type="fixed"/>
                    <w:tblCellMar>
                      <w:left w:w="70" w:type="dxa"/>
                      <w:right w:w="70" w:type="dxa"/>
                    </w:tblCellMar>
                    <w:tblLook w:val="04A0" w:firstRow="1" w:lastRow="0" w:firstColumn="1" w:lastColumn="0" w:noHBand="0" w:noVBand="1"/>
                  </w:tblPr>
                  <w:tblGrid>
                    <w:gridCol w:w="1167"/>
                    <w:gridCol w:w="4352"/>
                    <w:gridCol w:w="1701"/>
                    <w:gridCol w:w="1417"/>
                  </w:tblGrid>
                  <w:tr w:rsidR="00842DE0" w:rsidRPr="00627864" w:rsidTr="004A1D04">
                    <w:trPr>
                      <w:trHeight w:val="1500"/>
                    </w:trPr>
                    <w:tc>
                      <w:tcPr>
                        <w:tcW w:w="1167" w:type="dxa"/>
                        <w:tcBorders>
                          <w:top w:val="single" w:sz="8" w:space="0" w:color="auto"/>
                          <w:left w:val="single" w:sz="8" w:space="0" w:color="auto"/>
                          <w:bottom w:val="single" w:sz="8" w:space="0" w:color="000000"/>
                          <w:right w:val="single" w:sz="4" w:space="0" w:color="auto"/>
                        </w:tcBorders>
                        <w:shd w:val="clear" w:color="000000" w:fill="B8CCE4"/>
                        <w:vAlign w:val="center"/>
                        <w:hideMark/>
                      </w:tcPr>
                      <w:p w:rsidR="00842DE0" w:rsidRPr="008B0F7B" w:rsidRDefault="00842DE0"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TRAMO</w:t>
                        </w:r>
                      </w:p>
                    </w:tc>
                    <w:tc>
                      <w:tcPr>
                        <w:tcW w:w="4352"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842DE0" w:rsidRPr="008B0F7B" w:rsidRDefault="00842DE0"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 xml:space="preserve">DESCRIPCIÓN DETALLADA DEL SERVICIO </w:t>
                        </w:r>
                      </w:p>
                    </w:tc>
                    <w:tc>
                      <w:tcPr>
                        <w:tcW w:w="1701"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842DE0" w:rsidRPr="008B0F7B" w:rsidRDefault="00842DE0" w:rsidP="004A1D04">
                        <w:pPr>
                          <w:jc w:val="center"/>
                          <w:rPr>
                            <w:rFonts w:ascii="Calibri" w:hAnsi="Calibri"/>
                            <w:b/>
                            <w:bCs/>
                            <w:color w:val="000000"/>
                            <w:szCs w:val="22"/>
                            <w:lang w:val="es-BO" w:eastAsia="es-BO"/>
                          </w:rPr>
                        </w:pPr>
                        <w:r>
                          <w:rPr>
                            <w:rFonts w:ascii="Calibri" w:hAnsi="Calibri"/>
                            <w:b/>
                            <w:bCs/>
                            <w:color w:val="000000"/>
                            <w:szCs w:val="22"/>
                            <w:lang w:val="es-BO" w:eastAsia="es-BO"/>
                          </w:rPr>
                          <w:t>CANT. APROXIMADA DE LITROS A TRANSPORTAR</w:t>
                        </w:r>
                        <w:r w:rsidRPr="008B0F7B">
                          <w:rPr>
                            <w:rFonts w:ascii="Calibri" w:hAnsi="Calibri"/>
                            <w:b/>
                            <w:bCs/>
                            <w:color w:val="000000"/>
                            <w:szCs w:val="22"/>
                            <w:lang w:val="es-BO" w:eastAsia="es-BO"/>
                          </w:rPr>
                          <w:t xml:space="preserve"> GESTION 2016</w:t>
                        </w:r>
                      </w:p>
                    </w:tc>
                    <w:tc>
                      <w:tcPr>
                        <w:tcW w:w="1417"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842DE0" w:rsidRDefault="00842DE0"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PRECIO UNITARIO POR LITRO</w:t>
                        </w:r>
                      </w:p>
                      <w:p w:rsidR="00842DE0" w:rsidRPr="008B0F7B" w:rsidRDefault="00842DE0" w:rsidP="004A1D04">
                        <w:pPr>
                          <w:jc w:val="center"/>
                          <w:rPr>
                            <w:rFonts w:ascii="Calibri" w:hAnsi="Calibri"/>
                            <w:b/>
                            <w:bCs/>
                            <w:color w:val="000000"/>
                            <w:szCs w:val="22"/>
                            <w:lang w:val="es-BO" w:eastAsia="es-BO"/>
                          </w:rPr>
                        </w:pPr>
                        <w:r w:rsidRPr="008B0F7B">
                          <w:rPr>
                            <w:rFonts w:ascii="Calibri" w:hAnsi="Calibri"/>
                            <w:b/>
                            <w:bCs/>
                            <w:color w:val="000000"/>
                            <w:szCs w:val="22"/>
                            <w:lang w:val="es-BO" w:eastAsia="es-BO"/>
                          </w:rPr>
                          <w:t>(Bs.)</w:t>
                        </w:r>
                      </w:p>
                    </w:tc>
                  </w:tr>
                  <w:tr w:rsidR="00842DE0" w:rsidRPr="00627864" w:rsidTr="004A1D04">
                    <w:trPr>
                      <w:trHeight w:val="851"/>
                    </w:trPr>
                    <w:tc>
                      <w:tcPr>
                        <w:tcW w:w="1167" w:type="dxa"/>
                        <w:tcBorders>
                          <w:top w:val="nil"/>
                          <w:left w:val="single" w:sz="8" w:space="0" w:color="auto"/>
                          <w:bottom w:val="single" w:sz="8" w:space="0" w:color="auto"/>
                          <w:right w:val="single" w:sz="4" w:space="0" w:color="auto"/>
                        </w:tcBorders>
                        <w:shd w:val="clear" w:color="auto" w:fill="auto"/>
                        <w:vAlign w:val="center"/>
                        <w:hideMark/>
                      </w:tcPr>
                      <w:p w:rsidR="00842DE0" w:rsidRPr="00594577" w:rsidRDefault="00842DE0" w:rsidP="004A1D04">
                        <w:pPr>
                          <w:jc w:val="center"/>
                          <w:rPr>
                            <w:rFonts w:ascii="Calibri" w:hAnsi="Calibri"/>
                            <w:bCs/>
                            <w:color w:val="000000"/>
                            <w:szCs w:val="22"/>
                            <w:lang w:val="es-BO" w:eastAsia="es-BO"/>
                          </w:rPr>
                        </w:pPr>
                        <w:r w:rsidRPr="00594577">
                          <w:rPr>
                            <w:rFonts w:ascii="Calibri" w:hAnsi="Calibri"/>
                            <w:bCs/>
                            <w:color w:val="000000"/>
                            <w:szCs w:val="22"/>
                            <w:lang w:val="es-BO" w:eastAsia="es-BO"/>
                          </w:rPr>
                          <w:t>1</w:t>
                        </w:r>
                      </w:p>
                    </w:tc>
                    <w:tc>
                      <w:tcPr>
                        <w:tcW w:w="4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DE0" w:rsidRPr="008B0F7B" w:rsidRDefault="00842DE0" w:rsidP="004A1D04">
                        <w:pPr>
                          <w:jc w:val="both"/>
                          <w:rPr>
                            <w:rFonts w:ascii="Calibri" w:hAnsi="Calibri"/>
                            <w:color w:val="000000"/>
                            <w:szCs w:val="22"/>
                            <w:lang w:val="es-BO" w:eastAsia="es-BO"/>
                          </w:rPr>
                        </w:pPr>
                        <w:r w:rsidRPr="008B0F7B">
                          <w:rPr>
                            <w:rFonts w:ascii="Calibri" w:hAnsi="Calibri"/>
                            <w:color w:val="000000"/>
                            <w:szCs w:val="22"/>
                            <w:lang w:val="es-BO" w:eastAsia="es-BO"/>
                          </w:rPr>
                          <w:t>SERVICIO DE TRANSPORTE DE COMBUSTIBLE TERRESTRE Y FLUVIAL  DESDE ZONA COMERCIAL TRINIDAD HASTA PUESTO DE VENTA BOCA DE CHAPARE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DE0" w:rsidRPr="008B0F7B" w:rsidRDefault="00842DE0" w:rsidP="004A1D04">
                        <w:pPr>
                          <w:jc w:val="right"/>
                          <w:rPr>
                            <w:rFonts w:ascii="Calibri" w:hAnsi="Calibri"/>
                            <w:color w:val="000000"/>
                            <w:szCs w:val="22"/>
                            <w:lang w:val="es-BO" w:eastAsia="es-BO"/>
                          </w:rPr>
                        </w:pPr>
                        <w:r w:rsidRPr="008B0F7B">
                          <w:rPr>
                            <w:rFonts w:ascii="Calibri" w:hAnsi="Calibri"/>
                            <w:color w:val="000000"/>
                            <w:szCs w:val="22"/>
                            <w:lang w:val="es-BO" w:eastAsia="es-BO"/>
                          </w:rPr>
                          <w:t>168.000</w:t>
                        </w:r>
                      </w:p>
                    </w:tc>
                    <w:tc>
                      <w:tcPr>
                        <w:tcW w:w="141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842DE0" w:rsidRPr="008B0F7B" w:rsidRDefault="00842DE0" w:rsidP="004A1D04">
                        <w:pPr>
                          <w:jc w:val="right"/>
                          <w:rPr>
                            <w:rFonts w:ascii="Calibri" w:hAnsi="Calibri"/>
                            <w:color w:val="000000"/>
                            <w:szCs w:val="22"/>
                            <w:lang w:val="es-BO" w:eastAsia="es-BO"/>
                          </w:rPr>
                        </w:pPr>
                        <w:r w:rsidRPr="008B0F7B">
                          <w:rPr>
                            <w:rFonts w:ascii="Calibri" w:hAnsi="Calibri"/>
                            <w:color w:val="000000"/>
                            <w:szCs w:val="22"/>
                            <w:lang w:val="es-BO" w:eastAsia="es-BO"/>
                          </w:rPr>
                          <w:t>1,97</w:t>
                        </w:r>
                      </w:p>
                    </w:tc>
                  </w:tr>
                  <w:tr w:rsidR="00842DE0" w:rsidRPr="00627864" w:rsidTr="004A1D04">
                    <w:trPr>
                      <w:trHeight w:val="851"/>
                    </w:trPr>
                    <w:tc>
                      <w:tcPr>
                        <w:tcW w:w="1167" w:type="dxa"/>
                        <w:tcBorders>
                          <w:top w:val="nil"/>
                          <w:left w:val="single" w:sz="8" w:space="0" w:color="auto"/>
                          <w:bottom w:val="single" w:sz="8" w:space="0" w:color="auto"/>
                          <w:right w:val="single" w:sz="4" w:space="0" w:color="auto"/>
                        </w:tcBorders>
                        <w:shd w:val="clear" w:color="auto" w:fill="auto"/>
                        <w:vAlign w:val="center"/>
                        <w:hideMark/>
                      </w:tcPr>
                      <w:p w:rsidR="00842DE0" w:rsidRPr="00594577" w:rsidRDefault="00842DE0" w:rsidP="004A1D04">
                        <w:pPr>
                          <w:jc w:val="center"/>
                          <w:rPr>
                            <w:rFonts w:ascii="Calibri" w:hAnsi="Calibri"/>
                            <w:bCs/>
                            <w:color w:val="000000"/>
                            <w:szCs w:val="22"/>
                            <w:lang w:val="es-BO" w:eastAsia="es-BO"/>
                          </w:rPr>
                        </w:pPr>
                        <w:r w:rsidRPr="00594577">
                          <w:rPr>
                            <w:rFonts w:ascii="Calibri" w:hAnsi="Calibri"/>
                            <w:bCs/>
                            <w:color w:val="000000"/>
                            <w:szCs w:val="22"/>
                            <w:lang w:val="es-BO" w:eastAsia="es-BO"/>
                          </w:rPr>
                          <w:lastRenderedPageBreak/>
                          <w:t>2</w:t>
                        </w:r>
                      </w:p>
                    </w:tc>
                    <w:tc>
                      <w:tcPr>
                        <w:tcW w:w="4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DE0" w:rsidRPr="008B0F7B" w:rsidRDefault="00842DE0" w:rsidP="004A1D04">
                        <w:pPr>
                          <w:jc w:val="both"/>
                          <w:rPr>
                            <w:rFonts w:ascii="Calibri" w:hAnsi="Calibri"/>
                            <w:color w:val="000000"/>
                            <w:szCs w:val="22"/>
                            <w:lang w:val="es-BO" w:eastAsia="es-BO"/>
                          </w:rPr>
                        </w:pPr>
                        <w:r w:rsidRPr="008B0F7B">
                          <w:rPr>
                            <w:rFonts w:ascii="Calibri" w:hAnsi="Calibri"/>
                            <w:color w:val="000000"/>
                            <w:szCs w:val="22"/>
                            <w:lang w:val="es-BO" w:eastAsia="es-BO"/>
                          </w:rPr>
                          <w:t>SERVICIO DE TRANSPORTE DE COMBUSTIBLE TERRESTRE Y FLUVIAL  DESDE ZONA COMERCIAL TRINIDAD HASTA PUESTO DE VENTA GUNDONOVIA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DE0" w:rsidRPr="008B0F7B" w:rsidRDefault="00842DE0" w:rsidP="004A1D04">
                        <w:pPr>
                          <w:jc w:val="right"/>
                          <w:rPr>
                            <w:rFonts w:ascii="Calibri" w:hAnsi="Calibri"/>
                            <w:color w:val="000000"/>
                            <w:szCs w:val="22"/>
                            <w:lang w:val="es-BO" w:eastAsia="es-BO"/>
                          </w:rPr>
                        </w:pPr>
                        <w:r w:rsidRPr="008B0F7B">
                          <w:rPr>
                            <w:rFonts w:ascii="Calibri" w:hAnsi="Calibri"/>
                            <w:color w:val="000000"/>
                            <w:szCs w:val="22"/>
                            <w:lang w:val="es-BO" w:eastAsia="es-BO"/>
                          </w:rPr>
                          <w:t>203.000</w:t>
                        </w:r>
                      </w:p>
                    </w:tc>
                    <w:tc>
                      <w:tcPr>
                        <w:tcW w:w="1417" w:type="dxa"/>
                        <w:tcBorders>
                          <w:top w:val="nil"/>
                          <w:left w:val="single" w:sz="4" w:space="0" w:color="auto"/>
                          <w:bottom w:val="single" w:sz="8" w:space="0" w:color="auto"/>
                          <w:right w:val="single" w:sz="8" w:space="0" w:color="auto"/>
                        </w:tcBorders>
                        <w:shd w:val="clear" w:color="auto" w:fill="auto"/>
                        <w:vAlign w:val="center"/>
                        <w:hideMark/>
                      </w:tcPr>
                      <w:p w:rsidR="00842DE0" w:rsidRPr="008B0F7B" w:rsidRDefault="00842DE0" w:rsidP="004A1D04">
                        <w:pPr>
                          <w:jc w:val="right"/>
                          <w:rPr>
                            <w:rFonts w:ascii="Calibri" w:hAnsi="Calibri"/>
                            <w:color w:val="000000"/>
                            <w:szCs w:val="22"/>
                            <w:lang w:val="es-BO" w:eastAsia="es-BO"/>
                          </w:rPr>
                        </w:pPr>
                        <w:r w:rsidRPr="008B0F7B">
                          <w:rPr>
                            <w:rFonts w:ascii="Calibri" w:hAnsi="Calibri"/>
                            <w:color w:val="000000"/>
                            <w:szCs w:val="22"/>
                            <w:lang w:val="es-BO" w:eastAsia="es-BO"/>
                          </w:rPr>
                          <w:t>1,97</w:t>
                        </w:r>
                      </w:p>
                    </w:tc>
                  </w:tr>
                  <w:tr w:rsidR="00842DE0" w:rsidRPr="00627864" w:rsidTr="004A1D04">
                    <w:trPr>
                      <w:trHeight w:val="851"/>
                    </w:trPr>
                    <w:tc>
                      <w:tcPr>
                        <w:tcW w:w="1167" w:type="dxa"/>
                        <w:tcBorders>
                          <w:top w:val="nil"/>
                          <w:left w:val="single" w:sz="8" w:space="0" w:color="auto"/>
                          <w:bottom w:val="single" w:sz="8" w:space="0" w:color="auto"/>
                          <w:right w:val="single" w:sz="4" w:space="0" w:color="auto"/>
                        </w:tcBorders>
                        <w:shd w:val="clear" w:color="auto" w:fill="auto"/>
                        <w:vAlign w:val="center"/>
                        <w:hideMark/>
                      </w:tcPr>
                      <w:p w:rsidR="00842DE0" w:rsidRPr="00594577" w:rsidRDefault="00842DE0" w:rsidP="004A1D04">
                        <w:pPr>
                          <w:jc w:val="center"/>
                          <w:rPr>
                            <w:rFonts w:ascii="Calibri" w:hAnsi="Calibri"/>
                            <w:bCs/>
                            <w:color w:val="000000"/>
                            <w:szCs w:val="22"/>
                            <w:lang w:val="es-BO" w:eastAsia="es-BO"/>
                          </w:rPr>
                        </w:pPr>
                        <w:r w:rsidRPr="00594577">
                          <w:rPr>
                            <w:rFonts w:ascii="Calibri" w:hAnsi="Calibri"/>
                            <w:bCs/>
                            <w:color w:val="000000"/>
                            <w:szCs w:val="22"/>
                            <w:lang w:val="es-BO" w:eastAsia="es-BO"/>
                          </w:rPr>
                          <w:t>3</w:t>
                        </w:r>
                      </w:p>
                    </w:tc>
                    <w:tc>
                      <w:tcPr>
                        <w:tcW w:w="4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DE0" w:rsidRPr="008B0F7B" w:rsidRDefault="00842DE0" w:rsidP="004A1D04">
                        <w:pPr>
                          <w:jc w:val="both"/>
                          <w:rPr>
                            <w:rFonts w:ascii="Calibri" w:hAnsi="Calibri"/>
                            <w:color w:val="000000"/>
                            <w:szCs w:val="22"/>
                            <w:lang w:val="es-BO" w:eastAsia="es-BO"/>
                          </w:rPr>
                        </w:pPr>
                        <w:r w:rsidRPr="008B0F7B">
                          <w:rPr>
                            <w:rFonts w:ascii="Calibri" w:hAnsi="Calibri"/>
                            <w:color w:val="000000"/>
                            <w:szCs w:val="22"/>
                            <w:lang w:val="es-BO" w:eastAsia="es-BO"/>
                          </w:rPr>
                          <w:t xml:space="preserve">SERVICIO DE TRANSPORTE DE COMBUSTIBLE TERRESTRE Y FLUVIAL  DESDE ZONA COMERCIAL TRINIDAD HASTA </w:t>
                        </w:r>
                        <w:proofErr w:type="spellStart"/>
                        <w:r w:rsidRPr="008B0F7B">
                          <w:rPr>
                            <w:rFonts w:ascii="Calibri" w:hAnsi="Calibri"/>
                            <w:color w:val="000000"/>
                            <w:szCs w:val="22"/>
                            <w:lang w:val="es-BO" w:eastAsia="es-BO"/>
                          </w:rPr>
                          <w:t>EªSª</w:t>
                        </w:r>
                        <w:proofErr w:type="spellEnd"/>
                        <w:r w:rsidRPr="008B0F7B">
                          <w:rPr>
                            <w:rFonts w:ascii="Calibri" w:hAnsi="Calibri"/>
                            <w:color w:val="000000"/>
                            <w:szCs w:val="22"/>
                            <w:lang w:val="es-BO" w:eastAsia="es-BO"/>
                          </w:rPr>
                          <w:t xml:space="preserve"> SANTA ANA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DE0" w:rsidRPr="008B0F7B" w:rsidRDefault="00842DE0" w:rsidP="004A1D04">
                        <w:pPr>
                          <w:jc w:val="right"/>
                          <w:rPr>
                            <w:rFonts w:ascii="Calibri" w:hAnsi="Calibri"/>
                            <w:color w:val="000000"/>
                            <w:szCs w:val="22"/>
                            <w:lang w:val="es-BO" w:eastAsia="es-BO"/>
                          </w:rPr>
                        </w:pPr>
                        <w:r w:rsidRPr="008B0F7B">
                          <w:rPr>
                            <w:rFonts w:ascii="Calibri" w:hAnsi="Calibri"/>
                            <w:color w:val="000000"/>
                            <w:szCs w:val="22"/>
                            <w:lang w:val="es-BO" w:eastAsia="es-BO"/>
                          </w:rPr>
                          <w:t>2.100.000</w:t>
                        </w:r>
                      </w:p>
                    </w:tc>
                    <w:tc>
                      <w:tcPr>
                        <w:tcW w:w="1417" w:type="dxa"/>
                        <w:tcBorders>
                          <w:top w:val="nil"/>
                          <w:left w:val="single" w:sz="4" w:space="0" w:color="auto"/>
                          <w:bottom w:val="single" w:sz="8" w:space="0" w:color="auto"/>
                          <w:right w:val="single" w:sz="8" w:space="0" w:color="auto"/>
                        </w:tcBorders>
                        <w:shd w:val="clear" w:color="auto" w:fill="auto"/>
                        <w:vAlign w:val="center"/>
                        <w:hideMark/>
                      </w:tcPr>
                      <w:p w:rsidR="00842DE0" w:rsidRPr="008B0F7B" w:rsidRDefault="00842DE0" w:rsidP="004A1D04">
                        <w:pPr>
                          <w:jc w:val="right"/>
                          <w:rPr>
                            <w:rFonts w:ascii="Calibri" w:hAnsi="Calibri"/>
                            <w:color w:val="000000"/>
                            <w:szCs w:val="22"/>
                            <w:lang w:val="es-BO" w:eastAsia="es-BO"/>
                          </w:rPr>
                        </w:pPr>
                        <w:r w:rsidRPr="008B0F7B">
                          <w:rPr>
                            <w:rFonts w:ascii="Calibri" w:hAnsi="Calibri"/>
                            <w:color w:val="000000"/>
                            <w:szCs w:val="22"/>
                            <w:lang w:val="es-BO" w:eastAsia="es-BO"/>
                          </w:rPr>
                          <w:t>0,5</w:t>
                        </w:r>
                        <w:r>
                          <w:rPr>
                            <w:rFonts w:ascii="Calibri" w:hAnsi="Calibri"/>
                            <w:color w:val="000000"/>
                            <w:szCs w:val="22"/>
                            <w:lang w:val="es-BO" w:eastAsia="es-BO"/>
                          </w:rPr>
                          <w:t>0</w:t>
                        </w:r>
                      </w:p>
                    </w:tc>
                  </w:tr>
                </w:tbl>
                <w:p w:rsidR="00842DE0" w:rsidRPr="00DE09BF"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sz w:val="22"/>
                      <w:szCs w:val="22"/>
                    </w:rPr>
                  </w:pPr>
                  <w:r>
                    <w:rPr>
                      <w:rFonts w:ascii="Calibri" w:hAnsi="Calibri" w:cs="Calibri"/>
                      <w:sz w:val="22"/>
                      <w:szCs w:val="22"/>
                    </w:rPr>
                    <w:t>Se debe mencionar que los volúmenes a transportar serán a requerimiento  de YPFB, en función a cambios de oferta y demanda de hidrocarburos en Bolivia, no existiendo un volumen mínimo comprometido.</w:t>
                  </w:r>
                </w:p>
                <w:p w:rsidR="00842DE0" w:rsidRPr="00DE09BF" w:rsidRDefault="00842DE0" w:rsidP="004A1D04">
                  <w:pPr>
                    <w:autoSpaceDE w:val="0"/>
                    <w:autoSpaceDN w:val="0"/>
                    <w:adjustRightInd w:val="0"/>
                    <w:jc w:val="both"/>
                    <w:rPr>
                      <w:rFonts w:ascii="Calibri" w:hAnsi="Calibri" w:cs="Calibri"/>
                      <w:sz w:val="22"/>
                      <w:szCs w:val="22"/>
                    </w:rPr>
                  </w:pPr>
                </w:p>
              </w:tc>
            </w:tr>
            <w:tr w:rsidR="00842DE0" w:rsidRPr="00DE09BF" w:rsidTr="004A1D04">
              <w:trPr>
                <w:trHeight w:val="231"/>
              </w:trPr>
              <w:tc>
                <w:tcPr>
                  <w:tcW w:w="9082" w:type="dxa"/>
                  <w:shd w:val="clear" w:color="auto" w:fill="8DB3E2"/>
                </w:tcPr>
                <w:p w:rsidR="00842DE0" w:rsidRPr="00DE09BF" w:rsidRDefault="00842DE0" w:rsidP="004A1D04">
                  <w:pPr>
                    <w:autoSpaceDE w:val="0"/>
                    <w:autoSpaceDN w:val="0"/>
                    <w:adjustRightInd w:val="0"/>
                    <w:rPr>
                      <w:rFonts w:ascii="Calibri" w:hAnsi="Calibri" w:cs="Calibri"/>
                      <w:sz w:val="22"/>
                      <w:szCs w:val="22"/>
                    </w:rPr>
                  </w:pPr>
                  <w:r w:rsidRPr="00DE09BF">
                    <w:rPr>
                      <w:rFonts w:ascii="Calibri" w:hAnsi="Calibri" w:cs="Calibri"/>
                      <w:b/>
                      <w:bCs/>
                      <w:sz w:val="22"/>
                      <w:szCs w:val="22"/>
                    </w:rPr>
                    <w:lastRenderedPageBreak/>
                    <w:t>MATERIALES</w:t>
                  </w:r>
                  <w:r w:rsidRPr="00DE09BF">
                    <w:rPr>
                      <w:rFonts w:ascii="Calibri" w:hAnsi="Calibri" w:cs="Calibri"/>
                      <w:sz w:val="22"/>
                      <w:szCs w:val="22"/>
                    </w:rPr>
                    <w:t xml:space="preserve">, </w:t>
                  </w:r>
                  <w:r w:rsidRPr="00DE09BF">
                    <w:rPr>
                      <w:rFonts w:ascii="Calibri" w:hAnsi="Calibri" w:cs="Calibri"/>
                      <w:b/>
                      <w:bCs/>
                      <w:sz w:val="22"/>
                      <w:szCs w:val="22"/>
                    </w:rPr>
                    <w:t>HERRAMIENTAS Y</w:t>
                  </w:r>
                  <w:r w:rsidRPr="00DE09BF">
                    <w:rPr>
                      <w:rFonts w:ascii="Calibri" w:hAnsi="Calibri" w:cs="Calibri"/>
                      <w:sz w:val="22"/>
                      <w:szCs w:val="22"/>
                    </w:rPr>
                    <w:t xml:space="preserve"> </w:t>
                  </w:r>
                  <w:r w:rsidRPr="00DE09BF">
                    <w:rPr>
                      <w:rFonts w:ascii="Calibri" w:hAnsi="Calibri" w:cs="Calibri"/>
                      <w:b/>
                      <w:bCs/>
                      <w:sz w:val="22"/>
                      <w:szCs w:val="22"/>
                    </w:rPr>
                    <w:t>EQUIPOS</w:t>
                  </w:r>
                </w:p>
              </w:tc>
            </w:tr>
            <w:tr w:rsidR="00842DE0" w:rsidRPr="00DE09BF" w:rsidTr="004A1D04">
              <w:trPr>
                <w:trHeight w:val="1449"/>
              </w:trPr>
              <w:tc>
                <w:tcPr>
                  <w:tcW w:w="9082" w:type="dxa"/>
                  <w:shd w:val="clear" w:color="auto" w:fill="auto"/>
                </w:tcPr>
                <w:p w:rsidR="00842DE0" w:rsidRPr="00DE09BF" w:rsidRDefault="00842DE0" w:rsidP="004A1D04">
                  <w:pPr>
                    <w:autoSpaceDE w:val="0"/>
                    <w:autoSpaceDN w:val="0"/>
                    <w:adjustRightInd w:val="0"/>
                    <w:jc w:val="both"/>
                    <w:rPr>
                      <w:rFonts w:ascii="Calibri" w:hAnsi="Calibri" w:cs="Calibri"/>
                      <w:sz w:val="22"/>
                      <w:szCs w:val="22"/>
                    </w:rPr>
                  </w:pPr>
                </w:p>
                <w:p w:rsidR="00842DE0" w:rsidRDefault="00842DE0" w:rsidP="004A1D04">
                  <w:pPr>
                    <w:tabs>
                      <w:tab w:val="left" w:pos="567"/>
                    </w:tabs>
                    <w:rPr>
                      <w:rFonts w:ascii="Calibri" w:hAnsi="Calibri" w:cs="Arial"/>
                      <w:b/>
                      <w:sz w:val="22"/>
                      <w:szCs w:val="22"/>
                    </w:rPr>
                  </w:pPr>
                  <w:r w:rsidRPr="00DE09BF">
                    <w:rPr>
                      <w:rFonts w:ascii="Calibri" w:hAnsi="Calibri" w:cs="Arial"/>
                      <w:b/>
                      <w:sz w:val="22"/>
                      <w:szCs w:val="22"/>
                    </w:rPr>
                    <w:t>CAPACIDAD DE CISTERNAS</w:t>
                  </w:r>
                </w:p>
                <w:p w:rsidR="00842DE0" w:rsidRPr="00DE09BF" w:rsidRDefault="00842DE0" w:rsidP="004A1D04">
                  <w:pPr>
                    <w:tabs>
                      <w:tab w:val="left" w:pos="567"/>
                    </w:tabs>
                    <w:rPr>
                      <w:rFonts w:ascii="Calibri" w:hAnsi="Calibri" w:cs="Arial"/>
                      <w:b/>
                      <w:sz w:val="22"/>
                      <w:szCs w:val="22"/>
                    </w:rPr>
                  </w:pPr>
                </w:p>
                <w:p w:rsidR="00842DE0" w:rsidRPr="00DE09BF" w:rsidRDefault="00842DE0" w:rsidP="004A1D04">
                  <w:pPr>
                    <w:pStyle w:val="Prrafodelista"/>
                    <w:ind w:left="0"/>
                    <w:rPr>
                      <w:rFonts w:ascii="Calibri" w:hAnsi="Calibri" w:cs="Arial"/>
                      <w:sz w:val="22"/>
                      <w:szCs w:val="22"/>
                    </w:rPr>
                  </w:pPr>
                  <w:r>
                    <w:rPr>
                      <w:rFonts w:ascii="Calibri" w:hAnsi="Calibri" w:cs="Arial"/>
                      <w:sz w:val="22"/>
                      <w:szCs w:val="22"/>
                    </w:rPr>
                    <w:t xml:space="preserve">Se deberá  presentar un detalle de las cisternas, copias de los documentos  </w:t>
                  </w:r>
                </w:p>
                <w:p w:rsidR="00842DE0" w:rsidRPr="00DE09BF" w:rsidRDefault="00842DE0" w:rsidP="004A1D04">
                  <w:pPr>
                    <w:pStyle w:val="Prrafodelista"/>
                    <w:ind w:left="0"/>
                    <w:rPr>
                      <w:rFonts w:ascii="Calibri" w:hAnsi="Calibri" w:cs="Arial"/>
                      <w:sz w:val="22"/>
                      <w:szCs w:val="22"/>
                    </w:rPr>
                  </w:pPr>
                </w:p>
                <w:p w:rsidR="00842DE0" w:rsidRPr="00DE09BF" w:rsidRDefault="00842DE0" w:rsidP="004A1D04">
                  <w:pPr>
                    <w:pStyle w:val="Prrafodelista"/>
                    <w:ind w:left="0"/>
                    <w:jc w:val="both"/>
                    <w:rPr>
                      <w:rFonts w:ascii="Calibri" w:hAnsi="Calibri" w:cs="Arial"/>
                      <w:sz w:val="22"/>
                      <w:szCs w:val="22"/>
                    </w:rPr>
                  </w:pPr>
                  <w:r w:rsidRPr="00DE09BF">
                    <w:rPr>
                      <w:rFonts w:ascii="Calibri" w:hAnsi="Calibri" w:cs="Arial"/>
                      <w:sz w:val="22"/>
                      <w:szCs w:val="22"/>
                    </w:rPr>
                    <w:t>En calidad de constancia de la capacidad de transporte, se debe hacer llegar  la nómina de las cisternas que el proponente pondrá a disposición del servicio requerido:</w:t>
                  </w:r>
                </w:p>
                <w:p w:rsidR="00842DE0" w:rsidRPr="00DE09BF" w:rsidRDefault="00842DE0" w:rsidP="004A1D04">
                  <w:pPr>
                    <w:rPr>
                      <w:rFonts w:ascii="Calibri" w:hAnsi="Calibri" w:cs="Arial"/>
                      <w:sz w:val="22"/>
                      <w:szCs w:val="22"/>
                    </w:rPr>
                  </w:pPr>
                </w:p>
                <w:tbl>
                  <w:tblPr>
                    <w:tblW w:w="6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
                    <w:gridCol w:w="1198"/>
                    <w:gridCol w:w="1124"/>
                    <w:gridCol w:w="1202"/>
                    <w:gridCol w:w="1075"/>
                    <w:gridCol w:w="1457"/>
                  </w:tblGrid>
                  <w:tr w:rsidR="00842DE0" w:rsidRPr="00DE09BF" w:rsidTr="004A1D04">
                    <w:trPr>
                      <w:trHeight w:val="385"/>
                      <w:jc w:val="center"/>
                    </w:trPr>
                    <w:tc>
                      <w:tcPr>
                        <w:tcW w:w="44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DE09BF" w:rsidRDefault="00842DE0" w:rsidP="004A1D04">
                        <w:pPr>
                          <w:jc w:val="center"/>
                          <w:rPr>
                            <w:rFonts w:ascii="Calibri" w:hAnsi="Calibri" w:cs="Arial"/>
                            <w:b/>
                            <w:bCs/>
                            <w:color w:val="000000"/>
                            <w:sz w:val="22"/>
                            <w:szCs w:val="22"/>
                          </w:rPr>
                        </w:pPr>
                        <w:r w:rsidRPr="00DE09BF">
                          <w:rPr>
                            <w:rFonts w:ascii="Calibri" w:hAnsi="Calibri" w:cs="Arial"/>
                            <w:b/>
                            <w:bCs/>
                            <w:color w:val="000000"/>
                            <w:sz w:val="22"/>
                            <w:szCs w:val="22"/>
                          </w:rPr>
                          <w:t>N°</w:t>
                        </w:r>
                      </w:p>
                    </w:tc>
                    <w:tc>
                      <w:tcPr>
                        <w:tcW w:w="1198"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DE09BF" w:rsidRDefault="00842DE0" w:rsidP="004A1D04">
                        <w:pPr>
                          <w:jc w:val="center"/>
                          <w:rPr>
                            <w:rFonts w:ascii="Calibri" w:hAnsi="Calibri" w:cs="Arial"/>
                            <w:b/>
                            <w:bCs/>
                            <w:color w:val="000000"/>
                            <w:sz w:val="22"/>
                            <w:szCs w:val="22"/>
                          </w:rPr>
                        </w:pPr>
                        <w:r w:rsidRPr="00DE09BF">
                          <w:rPr>
                            <w:rFonts w:ascii="Calibri" w:hAnsi="Calibri" w:cs="Arial"/>
                            <w:b/>
                            <w:bCs/>
                            <w:color w:val="000000"/>
                            <w:sz w:val="22"/>
                            <w:szCs w:val="22"/>
                          </w:rPr>
                          <w:t>N° DE PLACA</w:t>
                        </w:r>
                      </w:p>
                    </w:tc>
                    <w:tc>
                      <w:tcPr>
                        <w:tcW w:w="112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DE09BF" w:rsidRDefault="00842DE0" w:rsidP="004A1D04">
                        <w:pPr>
                          <w:jc w:val="center"/>
                          <w:rPr>
                            <w:rFonts w:ascii="Calibri" w:hAnsi="Calibri" w:cs="Arial"/>
                            <w:b/>
                            <w:bCs/>
                            <w:color w:val="000000"/>
                            <w:sz w:val="22"/>
                            <w:szCs w:val="22"/>
                          </w:rPr>
                        </w:pPr>
                        <w:r w:rsidRPr="00DE09BF">
                          <w:rPr>
                            <w:rFonts w:ascii="Calibri" w:hAnsi="Calibri" w:cs="Arial"/>
                            <w:b/>
                            <w:bCs/>
                            <w:color w:val="000000"/>
                            <w:sz w:val="22"/>
                            <w:szCs w:val="22"/>
                          </w:rPr>
                          <w:t>N° DE CHASIS</w:t>
                        </w:r>
                      </w:p>
                    </w:tc>
                    <w:tc>
                      <w:tcPr>
                        <w:tcW w:w="120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DE09BF" w:rsidRDefault="00842DE0" w:rsidP="004A1D04">
                        <w:pPr>
                          <w:jc w:val="center"/>
                          <w:rPr>
                            <w:rFonts w:ascii="Calibri" w:hAnsi="Calibri" w:cs="Arial"/>
                            <w:b/>
                            <w:bCs/>
                            <w:color w:val="000000"/>
                            <w:sz w:val="22"/>
                            <w:szCs w:val="22"/>
                          </w:rPr>
                        </w:pPr>
                        <w:r w:rsidRPr="00DE09BF">
                          <w:rPr>
                            <w:rFonts w:ascii="Calibri" w:hAnsi="Calibri" w:cs="Arial"/>
                            <w:b/>
                            <w:bCs/>
                            <w:color w:val="000000"/>
                            <w:sz w:val="22"/>
                            <w:szCs w:val="22"/>
                          </w:rPr>
                          <w:t>MARCA</w:t>
                        </w:r>
                      </w:p>
                    </w:tc>
                    <w:tc>
                      <w:tcPr>
                        <w:tcW w:w="107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DE09BF" w:rsidRDefault="00842DE0" w:rsidP="004A1D04">
                        <w:pPr>
                          <w:jc w:val="center"/>
                          <w:rPr>
                            <w:rFonts w:ascii="Calibri" w:hAnsi="Calibri" w:cs="Arial"/>
                            <w:b/>
                            <w:bCs/>
                            <w:color w:val="000000"/>
                            <w:sz w:val="22"/>
                            <w:szCs w:val="22"/>
                          </w:rPr>
                        </w:pPr>
                        <w:r w:rsidRPr="00DE09BF">
                          <w:rPr>
                            <w:rFonts w:ascii="Calibri" w:hAnsi="Calibri" w:cs="Arial"/>
                            <w:b/>
                            <w:bCs/>
                            <w:color w:val="000000"/>
                            <w:sz w:val="22"/>
                            <w:szCs w:val="22"/>
                          </w:rPr>
                          <w:t>MODELO</w:t>
                        </w:r>
                      </w:p>
                    </w:tc>
                    <w:tc>
                      <w:tcPr>
                        <w:tcW w:w="145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DE09BF" w:rsidRDefault="00842DE0" w:rsidP="004A1D04">
                        <w:pPr>
                          <w:jc w:val="center"/>
                          <w:rPr>
                            <w:rFonts w:ascii="Calibri" w:hAnsi="Calibri" w:cs="Arial"/>
                            <w:b/>
                            <w:bCs/>
                            <w:color w:val="000000"/>
                            <w:sz w:val="22"/>
                            <w:szCs w:val="22"/>
                          </w:rPr>
                        </w:pPr>
                        <w:r w:rsidRPr="00DE09BF">
                          <w:rPr>
                            <w:rFonts w:ascii="Calibri" w:hAnsi="Calibri" w:cs="Arial"/>
                            <w:b/>
                            <w:bCs/>
                            <w:color w:val="000000"/>
                            <w:sz w:val="22"/>
                            <w:szCs w:val="22"/>
                          </w:rPr>
                          <w:t>CAPACIDAD EN M3</w:t>
                        </w:r>
                      </w:p>
                    </w:tc>
                  </w:tr>
                  <w:tr w:rsidR="00842DE0" w:rsidRPr="00DE09BF" w:rsidTr="004A1D04">
                    <w:trPr>
                      <w:trHeight w:val="231"/>
                      <w:jc w:val="center"/>
                    </w:trPr>
                    <w:tc>
                      <w:tcPr>
                        <w:tcW w:w="449"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1198"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1124"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1202"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1075"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1457"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r>
                </w:tbl>
                <w:p w:rsidR="00842DE0" w:rsidRDefault="00842DE0" w:rsidP="004A1D04">
                  <w:pPr>
                    <w:rPr>
                      <w:rFonts w:ascii="Calibri" w:hAnsi="Calibri" w:cs="Calibri"/>
                      <w:b/>
                      <w:sz w:val="22"/>
                      <w:szCs w:val="22"/>
                      <w:u w:val="single"/>
                    </w:rPr>
                  </w:pPr>
                </w:p>
                <w:p w:rsidR="00842DE0" w:rsidRPr="009450E8" w:rsidRDefault="00842DE0" w:rsidP="004A1D04">
                  <w:pPr>
                    <w:rPr>
                      <w:rFonts w:ascii="Calibri" w:hAnsi="Calibri" w:cs="Calibri"/>
                      <w:sz w:val="22"/>
                      <w:szCs w:val="22"/>
                    </w:rPr>
                  </w:pPr>
                  <w:r>
                    <w:rPr>
                      <w:rFonts w:ascii="Calibri" w:hAnsi="Calibri" w:cs="Calibri"/>
                      <w:sz w:val="22"/>
                      <w:szCs w:val="22"/>
                    </w:rPr>
                    <w:t xml:space="preserve">Por temas de maniobrabilidad La capacidad mínima de transporte de cada cisterna es  13.50 M3   </w:t>
                  </w:r>
                </w:p>
                <w:p w:rsidR="00842DE0" w:rsidRDefault="00842DE0" w:rsidP="004A1D04">
                  <w:pPr>
                    <w:rPr>
                      <w:rFonts w:ascii="Calibri" w:hAnsi="Calibri" w:cs="Calibri"/>
                      <w:sz w:val="22"/>
                      <w:szCs w:val="22"/>
                    </w:rPr>
                  </w:pPr>
                  <w:r w:rsidRPr="00453AD6">
                    <w:rPr>
                      <w:rFonts w:ascii="Calibri" w:hAnsi="Calibri" w:cs="Calibri"/>
                      <w:sz w:val="22"/>
                      <w:szCs w:val="22"/>
                    </w:rPr>
                    <w:t>A  partir de la capacidad mínima el proponente podrá incluir un detalle  de las capacidades de la cisterna.</w:t>
                  </w:r>
                </w:p>
                <w:p w:rsidR="00842DE0" w:rsidRPr="00453AD6" w:rsidRDefault="00842DE0" w:rsidP="004A1D04">
                  <w:pPr>
                    <w:rPr>
                      <w:rFonts w:ascii="Calibri" w:hAnsi="Calibri" w:cs="Calibri"/>
                      <w:sz w:val="22"/>
                      <w:szCs w:val="22"/>
                    </w:rPr>
                  </w:pPr>
                </w:p>
                <w:p w:rsidR="00842DE0" w:rsidRPr="00DE09BF" w:rsidRDefault="00842DE0" w:rsidP="004A1D04">
                  <w:pPr>
                    <w:jc w:val="both"/>
                    <w:rPr>
                      <w:rFonts w:ascii="Calibri" w:hAnsi="Calibri" w:cs="Calibri"/>
                      <w:sz w:val="22"/>
                      <w:szCs w:val="22"/>
                    </w:rPr>
                  </w:pPr>
                  <w:r w:rsidRPr="00453AD6">
                    <w:rPr>
                      <w:rFonts w:ascii="Calibri" w:hAnsi="Calibri" w:cs="Calibri"/>
                      <w:sz w:val="22"/>
                      <w:szCs w:val="22"/>
                    </w:rPr>
                    <w:t xml:space="preserve">Es </w:t>
                  </w:r>
                  <w:proofErr w:type="gramStart"/>
                  <w:r w:rsidRPr="00453AD6">
                    <w:rPr>
                      <w:rFonts w:ascii="Calibri" w:hAnsi="Calibri" w:cs="Calibri"/>
                      <w:sz w:val="22"/>
                      <w:szCs w:val="22"/>
                    </w:rPr>
                    <w:t>obligatorio</w:t>
                  </w:r>
                  <w:proofErr w:type="gramEnd"/>
                  <w:r w:rsidRPr="00DE09BF">
                    <w:rPr>
                      <w:rFonts w:ascii="Calibri" w:hAnsi="Calibri" w:cs="Calibri"/>
                      <w:sz w:val="22"/>
                      <w:szCs w:val="22"/>
                    </w:rPr>
                    <w:t xml:space="preserve"> la presentación de un </w:t>
                  </w:r>
                  <w:r>
                    <w:rPr>
                      <w:rFonts w:ascii="Calibri" w:hAnsi="Calibri" w:cs="Calibri"/>
                      <w:sz w:val="22"/>
                      <w:szCs w:val="22"/>
                    </w:rPr>
                    <w:t xml:space="preserve">Documento </w:t>
                  </w:r>
                  <w:r w:rsidRPr="00DE09BF">
                    <w:rPr>
                      <w:rFonts w:ascii="Calibri" w:hAnsi="Calibri" w:cs="Calibri"/>
                      <w:sz w:val="22"/>
                      <w:szCs w:val="22"/>
                    </w:rPr>
                    <w:t xml:space="preserve"> que acredite que las cisternas subcontratadas </w:t>
                  </w:r>
                  <w:r w:rsidRPr="00DE09BF">
                    <w:rPr>
                      <w:rFonts w:ascii="Calibri" w:hAnsi="Calibri" w:cs="Calibri"/>
                      <w:sz w:val="22"/>
                      <w:szCs w:val="22"/>
                    </w:rPr>
                    <w:lastRenderedPageBreak/>
                    <w:t>prestaran sus servicios como parte de la empresa proponente.</w:t>
                  </w:r>
                </w:p>
                <w:p w:rsidR="00842DE0" w:rsidRDefault="00842DE0" w:rsidP="004A1D04">
                  <w:pPr>
                    <w:rPr>
                      <w:rFonts w:ascii="Calibri" w:hAnsi="Calibri" w:cs="Calibri"/>
                      <w:sz w:val="22"/>
                      <w:szCs w:val="22"/>
                    </w:rPr>
                  </w:pPr>
                </w:p>
                <w:p w:rsidR="00842DE0" w:rsidRPr="00DE09BF" w:rsidRDefault="00842DE0" w:rsidP="004A1D04">
                  <w:pPr>
                    <w:ind w:right="-93"/>
                    <w:jc w:val="both"/>
                    <w:rPr>
                      <w:rFonts w:ascii="Calibri" w:hAnsi="Calibri" w:cs="Calibri"/>
                      <w:b/>
                      <w:sz w:val="22"/>
                      <w:szCs w:val="22"/>
                    </w:rPr>
                  </w:pPr>
                  <w:r w:rsidRPr="00DE09BF">
                    <w:rPr>
                      <w:rFonts w:ascii="Calibri" w:hAnsi="Calibri" w:cs="Calibri"/>
                      <w:b/>
                      <w:sz w:val="22"/>
                      <w:szCs w:val="22"/>
                    </w:rPr>
                    <w:t>NORMATIVA CARGAS</w:t>
                  </w:r>
                </w:p>
                <w:p w:rsidR="00842DE0" w:rsidRPr="00DE09BF" w:rsidRDefault="00842DE0" w:rsidP="004A1D04">
                  <w:pPr>
                    <w:ind w:left="360" w:right="-93"/>
                    <w:jc w:val="both"/>
                    <w:rPr>
                      <w:rFonts w:ascii="Calibri" w:hAnsi="Calibri" w:cs="Calibri"/>
                      <w:b/>
                      <w:sz w:val="22"/>
                      <w:szCs w:val="22"/>
                    </w:rPr>
                  </w:pPr>
                </w:p>
                <w:p w:rsidR="00842DE0" w:rsidRPr="00DE09BF" w:rsidRDefault="00842DE0" w:rsidP="004A1D04">
                  <w:pPr>
                    <w:rPr>
                      <w:rFonts w:ascii="Calibri" w:hAnsi="Calibri" w:cs="Calibri"/>
                      <w:sz w:val="22"/>
                      <w:szCs w:val="22"/>
                    </w:rPr>
                  </w:pPr>
                  <w:r w:rsidRPr="00DE09BF">
                    <w:rPr>
                      <w:rFonts w:ascii="Calibri" w:hAnsi="Calibri" w:cs="Calibri"/>
                      <w:sz w:val="22"/>
                      <w:szCs w:val="22"/>
                    </w:rPr>
                    <w:t>La empresa de transporte será responsable en su totalidad por el cumplimiento de la normativa vigente según la Ley de Cargas.</w:t>
                  </w:r>
                </w:p>
                <w:p w:rsidR="00842DE0" w:rsidRDefault="00842DE0" w:rsidP="004A1D04">
                  <w:pPr>
                    <w:autoSpaceDE w:val="0"/>
                    <w:autoSpaceDN w:val="0"/>
                    <w:adjustRightInd w:val="0"/>
                    <w:jc w:val="both"/>
                    <w:rPr>
                      <w:rFonts w:ascii="Calibri" w:hAnsi="Calibri" w:cs="Calibri"/>
                      <w:sz w:val="22"/>
                      <w:szCs w:val="22"/>
                    </w:rPr>
                  </w:pPr>
                </w:p>
                <w:p w:rsidR="00842DE0" w:rsidRPr="00DE09BF" w:rsidRDefault="00842DE0" w:rsidP="004A1D04">
                  <w:pPr>
                    <w:jc w:val="both"/>
                    <w:rPr>
                      <w:rFonts w:ascii="Calibri" w:hAnsi="Calibri" w:cs="Arial"/>
                      <w:b/>
                      <w:sz w:val="22"/>
                      <w:szCs w:val="22"/>
                    </w:rPr>
                  </w:pPr>
                  <w:r w:rsidRPr="00DE09BF">
                    <w:rPr>
                      <w:rFonts w:ascii="Calibri" w:hAnsi="Calibri" w:cs="Arial"/>
                      <w:b/>
                      <w:sz w:val="22"/>
                      <w:szCs w:val="22"/>
                    </w:rPr>
                    <w:t xml:space="preserve">Equipos de descarga de combustible </w:t>
                  </w:r>
                </w:p>
                <w:p w:rsidR="00842DE0" w:rsidRPr="00DE09BF" w:rsidRDefault="00842DE0" w:rsidP="004A1D04">
                  <w:pPr>
                    <w:jc w:val="both"/>
                    <w:rPr>
                      <w:rFonts w:ascii="Calibri" w:hAnsi="Calibri" w:cs="Arial"/>
                      <w:b/>
                      <w:sz w:val="22"/>
                      <w:szCs w:val="22"/>
                    </w:rPr>
                  </w:pPr>
                </w:p>
                <w:p w:rsidR="00842DE0" w:rsidRPr="00DE09BF" w:rsidRDefault="00842DE0" w:rsidP="004A1D04">
                  <w:pPr>
                    <w:jc w:val="both"/>
                    <w:rPr>
                      <w:rFonts w:ascii="Calibri" w:hAnsi="Calibri" w:cs="Arial"/>
                      <w:sz w:val="22"/>
                      <w:szCs w:val="22"/>
                    </w:rPr>
                  </w:pPr>
                  <w:r w:rsidRPr="00DE09BF">
                    <w:rPr>
                      <w:rFonts w:ascii="Calibri" w:hAnsi="Calibri" w:cs="Arial"/>
                      <w:sz w:val="22"/>
                      <w:szCs w:val="22"/>
                    </w:rPr>
                    <w:t>La descarga de combustible en todos los tramos se la debe realizar en Boca de pozo, por lo que la empresa transportista proveerá toda la logística para realizar las descarga</w:t>
                  </w:r>
                  <w:r>
                    <w:rPr>
                      <w:rFonts w:ascii="Calibri" w:hAnsi="Calibri" w:cs="Arial"/>
                      <w:sz w:val="22"/>
                      <w:szCs w:val="22"/>
                    </w:rPr>
                    <w:t>s</w:t>
                  </w:r>
                  <w:r w:rsidRPr="00DE09BF">
                    <w:rPr>
                      <w:rFonts w:ascii="Calibri" w:hAnsi="Calibri" w:cs="Arial"/>
                      <w:sz w:val="22"/>
                      <w:szCs w:val="22"/>
                    </w:rPr>
                    <w:t xml:space="preserve"> completa</w:t>
                  </w:r>
                  <w:r>
                    <w:rPr>
                      <w:rFonts w:ascii="Calibri" w:hAnsi="Calibri" w:cs="Arial"/>
                      <w:sz w:val="22"/>
                      <w:szCs w:val="22"/>
                    </w:rPr>
                    <w:t>s</w:t>
                  </w:r>
                  <w:r w:rsidRPr="00DE09BF">
                    <w:rPr>
                      <w:rFonts w:ascii="Calibri" w:hAnsi="Calibri" w:cs="Arial"/>
                      <w:sz w:val="22"/>
                      <w:szCs w:val="22"/>
                    </w:rPr>
                    <w:t xml:space="preserve"> de combustible. (Bombas de combustible, manguera, cables de descarga, otros).</w:t>
                  </w:r>
                </w:p>
                <w:p w:rsidR="00842DE0" w:rsidRPr="00DE09BF" w:rsidRDefault="00842DE0" w:rsidP="004A1D04">
                  <w:pPr>
                    <w:jc w:val="both"/>
                    <w:rPr>
                      <w:rFonts w:ascii="Calibri" w:hAnsi="Calibri" w:cs="Arial"/>
                      <w:sz w:val="22"/>
                      <w:szCs w:val="22"/>
                    </w:rPr>
                  </w:pPr>
                </w:p>
                <w:p w:rsidR="00842DE0" w:rsidRPr="00DE09BF" w:rsidRDefault="00842DE0" w:rsidP="004A1D04">
                  <w:pPr>
                    <w:tabs>
                      <w:tab w:val="left" w:pos="567"/>
                    </w:tabs>
                    <w:rPr>
                      <w:rFonts w:ascii="Calibri" w:hAnsi="Calibri" w:cs="Arial"/>
                      <w:b/>
                      <w:sz w:val="22"/>
                      <w:szCs w:val="22"/>
                    </w:rPr>
                  </w:pPr>
                  <w:r>
                    <w:rPr>
                      <w:rFonts w:ascii="Calibri" w:hAnsi="Calibri" w:cs="Arial"/>
                      <w:b/>
                      <w:sz w:val="22"/>
                      <w:szCs w:val="22"/>
                    </w:rPr>
                    <w:t xml:space="preserve">Certificados  </w:t>
                  </w:r>
                  <w:r w:rsidRPr="00DE09BF">
                    <w:rPr>
                      <w:rFonts w:ascii="Calibri" w:hAnsi="Calibri" w:cs="Arial"/>
                      <w:b/>
                      <w:sz w:val="22"/>
                      <w:szCs w:val="22"/>
                    </w:rPr>
                    <w:t xml:space="preserve"> de Calibración</w:t>
                  </w:r>
                </w:p>
                <w:p w:rsidR="00842DE0" w:rsidRPr="00DE09BF" w:rsidRDefault="00842DE0" w:rsidP="004A1D04">
                  <w:pPr>
                    <w:pStyle w:val="Prrafodelista"/>
                    <w:rPr>
                      <w:rFonts w:ascii="Calibri" w:hAnsi="Calibri" w:cs="Arial"/>
                      <w:sz w:val="22"/>
                      <w:szCs w:val="22"/>
                    </w:rPr>
                  </w:pPr>
                </w:p>
                <w:p w:rsidR="00842DE0" w:rsidRPr="00DE09BF" w:rsidRDefault="00842DE0" w:rsidP="004A1D04">
                  <w:pPr>
                    <w:pStyle w:val="Prrafodelista"/>
                    <w:ind w:left="0"/>
                    <w:jc w:val="both"/>
                    <w:rPr>
                      <w:rFonts w:ascii="Calibri" w:hAnsi="Calibri" w:cs="Arial"/>
                      <w:sz w:val="22"/>
                      <w:szCs w:val="22"/>
                    </w:rPr>
                  </w:pPr>
                  <w:r w:rsidRPr="00DE09BF">
                    <w:rPr>
                      <w:rFonts w:ascii="Calibri" w:hAnsi="Calibri" w:cs="Arial"/>
                      <w:sz w:val="22"/>
                      <w:szCs w:val="22"/>
                    </w:rPr>
                    <w:t xml:space="preserve">Todos los camiones cisternas deben contar con sus </w:t>
                  </w:r>
                  <w:r>
                    <w:rPr>
                      <w:rFonts w:ascii="Calibri" w:hAnsi="Calibri" w:cs="Arial"/>
                      <w:sz w:val="22"/>
                      <w:szCs w:val="22"/>
                    </w:rPr>
                    <w:t>Certificados</w:t>
                  </w:r>
                  <w:r w:rsidRPr="00DE09BF">
                    <w:rPr>
                      <w:rFonts w:ascii="Calibri" w:hAnsi="Calibri" w:cs="Arial"/>
                      <w:sz w:val="22"/>
                      <w:szCs w:val="22"/>
                    </w:rPr>
                    <w:t xml:space="preserve"> de Calibración </w:t>
                  </w:r>
                  <w:r>
                    <w:rPr>
                      <w:rFonts w:ascii="Calibri" w:hAnsi="Calibri" w:cs="Arial"/>
                      <w:sz w:val="22"/>
                      <w:szCs w:val="22"/>
                    </w:rPr>
                    <w:t>de</w:t>
                  </w:r>
                  <w:r w:rsidRPr="00DE09BF">
                    <w:rPr>
                      <w:rFonts w:ascii="Calibri" w:hAnsi="Calibri" w:cs="Arial"/>
                      <w:sz w:val="22"/>
                      <w:szCs w:val="22"/>
                    </w:rPr>
                    <w:t xml:space="preserve"> IBMETRO, por lo que es necesario que se presente con la propuesta copia simple de estos documentos como constancia.</w:t>
                  </w:r>
                </w:p>
                <w:p w:rsidR="00842DE0" w:rsidRDefault="00842DE0" w:rsidP="004A1D04">
                  <w:pPr>
                    <w:rPr>
                      <w:rFonts w:ascii="Calibri" w:hAnsi="Calibri" w:cs="Arial"/>
                      <w:sz w:val="22"/>
                      <w:szCs w:val="22"/>
                    </w:rPr>
                  </w:pPr>
                </w:p>
                <w:p w:rsidR="00842DE0" w:rsidRDefault="00842DE0" w:rsidP="004A1D04">
                  <w:pPr>
                    <w:rPr>
                      <w:rFonts w:ascii="Calibri" w:hAnsi="Calibri" w:cs="Arial"/>
                      <w:sz w:val="22"/>
                      <w:szCs w:val="22"/>
                    </w:rPr>
                  </w:pPr>
                  <w:r>
                    <w:rPr>
                      <w:rFonts w:ascii="Calibri" w:hAnsi="Calibri" w:cs="Arial"/>
                      <w:sz w:val="22"/>
                      <w:szCs w:val="22"/>
                    </w:rPr>
                    <w:t>Además se debe presentar con la propuesta fotocopia simple de los siguientes documentos:</w:t>
                  </w:r>
                </w:p>
                <w:p w:rsidR="00842DE0" w:rsidRDefault="00842DE0" w:rsidP="004A1D04">
                  <w:pPr>
                    <w:rPr>
                      <w:rFonts w:ascii="Calibri" w:hAnsi="Calibri" w:cs="Arial"/>
                      <w:sz w:val="22"/>
                      <w:szCs w:val="22"/>
                    </w:rPr>
                  </w:pPr>
                  <w:r>
                    <w:rPr>
                      <w:rFonts w:ascii="Calibri" w:hAnsi="Calibri" w:cs="Arial"/>
                      <w:sz w:val="22"/>
                      <w:szCs w:val="22"/>
                    </w:rPr>
                    <w:t xml:space="preserve">-SOAT vigente </w:t>
                  </w:r>
                </w:p>
                <w:p w:rsidR="00842DE0" w:rsidRDefault="00842DE0" w:rsidP="004A1D04">
                  <w:pPr>
                    <w:rPr>
                      <w:rFonts w:ascii="Calibri" w:hAnsi="Calibri" w:cs="Arial"/>
                      <w:sz w:val="22"/>
                      <w:szCs w:val="22"/>
                    </w:rPr>
                  </w:pPr>
                  <w:r>
                    <w:rPr>
                      <w:rFonts w:ascii="Calibri" w:hAnsi="Calibri" w:cs="Arial"/>
                      <w:sz w:val="22"/>
                      <w:szCs w:val="22"/>
                    </w:rPr>
                    <w:t>-Inspección Técnica de Transito</w:t>
                  </w:r>
                </w:p>
                <w:p w:rsidR="00842DE0" w:rsidRPr="005D74B9" w:rsidRDefault="00842DE0" w:rsidP="004A1D04">
                  <w:pPr>
                    <w:rPr>
                      <w:rFonts w:ascii="Calibri" w:hAnsi="Calibri" w:cs="Arial"/>
                      <w:sz w:val="22"/>
                      <w:szCs w:val="22"/>
                    </w:rPr>
                  </w:pPr>
                  <w:r>
                    <w:rPr>
                      <w:rFonts w:ascii="Calibri" w:hAnsi="Calibri" w:cs="Arial"/>
                      <w:sz w:val="22"/>
                      <w:szCs w:val="22"/>
                    </w:rPr>
                    <w:t xml:space="preserve"> </w:t>
                  </w:r>
                </w:p>
                <w:p w:rsidR="00842DE0" w:rsidRPr="00DE09BF" w:rsidRDefault="00842DE0" w:rsidP="004A1D04">
                  <w:pPr>
                    <w:tabs>
                      <w:tab w:val="left" w:pos="567"/>
                    </w:tabs>
                    <w:rPr>
                      <w:rFonts w:ascii="Calibri" w:hAnsi="Calibri" w:cs="Arial"/>
                      <w:b/>
                      <w:sz w:val="22"/>
                      <w:szCs w:val="22"/>
                    </w:rPr>
                  </w:pPr>
                  <w:r w:rsidRPr="00DE09BF">
                    <w:rPr>
                      <w:rFonts w:ascii="Calibri" w:hAnsi="Calibri" w:cs="Arial"/>
                      <w:b/>
                      <w:sz w:val="22"/>
                      <w:szCs w:val="22"/>
                    </w:rPr>
                    <w:t>Trámite Hojas de Ruta</w:t>
                  </w:r>
                </w:p>
                <w:p w:rsidR="00842DE0" w:rsidRPr="00DE09BF" w:rsidRDefault="00842DE0" w:rsidP="004A1D04">
                  <w:pPr>
                    <w:pStyle w:val="Prrafodelista"/>
                    <w:rPr>
                      <w:rFonts w:ascii="Calibri" w:hAnsi="Calibri" w:cs="Arial"/>
                      <w:sz w:val="22"/>
                      <w:szCs w:val="22"/>
                    </w:rPr>
                  </w:pPr>
                </w:p>
                <w:p w:rsidR="00842DE0" w:rsidRDefault="00842DE0" w:rsidP="004A1D04">
                  <w:pPr>
                    <w:autoSpaceDE w:val="0"/>
                    <w:autoSpaceDN w:val="0"/>
                    <w:adjustRightInd w:val="0"/>
                    <w:jc w:val="both"/>
                    <w:rPr>
                      <w:rFonts w:ascii="Calibri" w:hAnsi="Calibri" w:cs="Arial"/>
                      <w:sz w:val="22"/>
                      <w:szCs w:val="22"/>
                      <w:lang w:val="es-BO"/>
                    </w:rPr>
                  </w:pPr>
                  <w:r w:rsidRPr="00DE09BF">
                    <w:rPr>
                      <w:rFonts w:ascii="Calibri" w:hAnsi="Calibri" w:cs="Arial"/>
                      <w:sz w:val="22"/>
                      <w:szCs w:val="22"/>
                      <w:lang w:val="es-BO"/>
                    </w:rPr>
                    <w:t>El trámite de Hojas de Ruta requerido para poder realizar el transporte de combustible dentro de nuestro país, deberá ser realizado por la</w:t>
                  </w:r>
                  <w:r>
                    <w:rPr>
                      <w:rFonts w:ascii="Calibri" w:hAnsi="Calibri" w:cs="Arial"/>
                      <w:sz w:val="22"/>
                      <w:szCs w:val="22"/>
                      <w:lang w:val="es-BO"/>
                    </w:rPr>
                    <w:t xml:space="preserve"> empresa adjudicada.</w:t>
                  </w:r>
                </w:p>
                <w:p w:rsidR="00842DE0" w:rsidRPr="00DE09BF" w:rsidRDefault="00842DE0" w:rsidP="004A1D04">
                  <w:pPr>
                    <w:autoSpaceDE w:val="0"/>
                    <w:autoSpaceDN w:val="0"/>
                    <w:adjustRightInd w:val="0"/>
                    <w:jc w:val="both"/>
                    <w:rPr>
                      <w:rFonts w:ascii="Calibri" w:hAnsi="Calibri" w:cs="Calibri"/>
                      <w:sz w:val="22"/>
                      <w:szCs w:val="22"/>
                    </w:rPr>
                  </w:pPr>
                </w:p>
                <w:p w:rsidR="00842DE0" w:rsidRPr="00DE09BF" w:rsidRDefault="00842DE0"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En el caso de requerirse</w:t>
                  </w:r>
                  <w:r w:rsidRPr="006933CB">
                    <w:rPr>
                      <w:rFonts w:ascii="Calibri" w:hAnsi="Calibri" w:cs="Calibri"/>
                      <w:sz w:val="22"/>
                      <w:szCs w:val="22"/>
                    </w:rPr>
                    <w:t xml:space="preserve">, </w:t>
                  </w:r>
                  <w:r w:rsidRPr="00DE09BF">
                    <w:rPr>
                      <w:rFonts w:ascii="Calibri" w:hAnsi="Calibri" w:cs="Calibri"/>
                      <w:sz w:val="22"/>
                      <w:szCs w:val="22"/>
                    </w:rPr>
                    <w:t xml:space="preserve"> el adjudicado proporcionará todos los materiales, herramientas y equipo necesarios para la ejecución del servicio; asimismo debe establecerse las formas de coordinación </w:t>
                  </w:r>
                  <w:r w:rsidRPr="00DE09BF">
                    <w:rPr>
                      <w:rFonts w:ascii="Calibri" w:hAnsi="Calibri" w:cs="Calibri"/>
                      <w:sz w:val="22"/>
                      <w:szCs w:val="22"/>
                    </w:rPr>
                    <w:lastRenderedPageBreak/>
                    <w:t>con el FISCAL DEL SERVICIO para el uso de estos materiales y equipos.</w:t>
                  </w:r>
                </w:p>
                <w:p w:rsidR="00842DE0" w:rsidRPr="00DE09BF"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b/>
                      <w:sz w:val="22"/>
                      <w:szCs w:val="22"/>
                    </w:rPr>
                  </w:pPr>
                  <w:r w:rsidRPr="00DE09BF">
                    <w:rPr>
                      <w:rFonts w:ascii="Calibri" w:hAnsi="Calibri" w:cs="Calibri"/>
                      <w:b/>
                      <w:sz w:val="22"/>
                      <w:szCs w:val="22"/>
                    </w:rPr>
                    <w:t xml:space="preserve">Capacidad de Barcazas </w:t>
                  </w:r>
                </w:p>
                <w:p w:rsidR="00842DE0" w:rsidRDefault="00842DE0" w:rsidP="004A1D04">
                  <w:pPr>
                    <w:autoSpaceDE w:val="0"/>
                    <w:autoSpaceDN w:val="0"/>
                    <w:adjustRightInd w:val="0"/>
                    <w:jc w:val="both"/>
                    <w:rPr>
                      <w:rFonts w:ascii="Calibri" w:hAnsi="Calibri" w:cs="Calibri"/>
                      <w:b/>
                      <w:sz w:val="22"/>
                      <w:szCs w:val="22"/>
                    </w:rPr>
                  </w:pPr>
                </w:p>
                <w:p w:rsidR="00842DE0" w:rsidRDefault="00842DE0" w:rsidP="004A1D04">
                  <w:pPr>
                    <w:pStyle w:val="Prrafodelista"/>
                    <w:ind w:left="0"/>
                    <w:jc w:val="both"/>
                    <w:rPr>
                      <w:rFonts w:ascii="Calibri" w:hAnsi="Calibri" w:cs="Arial"/>
                      <w:sz w:val="22"/>
                      <w:szCs w:val="22"/>
                    </w:rPr>
                  </w:pPr>
                  <w:r>
                    <w:rPr>
                      <w:rFonts w:ascii="Calibri" w:hAnsi="Calibri" w:cs="Arial"/>
                      <w:sz w:val="22"/>
                      <w:szCs w:val="22"/>
                    </w:rPr>
                    <w:t>Los proponentes deberán presentar un detalle de las barcazas, que prestaran el servicio debiendo estas presentar copias de los documentos  los cuales se detallan a continuación:</w:t>
                  </w:r>
                </w:p>
                <w:p w:rsidR="00842DE0" w:rsidRDefault="00842DE0" w:rsidP="004A1D04">
                  <w:pPr>
                    <w:tabs>
                      <w:tab w:val="left" w:pos="567"/>
                    </w:tabs>
                    <w:jc w:val="both"/>
                    <w:rPr>
                      <w:rFonts w:ascii="Calibri" w:hAnsi="Calibri" w:cs="Arial"/>
                      <w:sz w:val="22"/>
                      <w:szCs w:val="22"/>
                    </w:rPr>
                  </w:pPr>
                  <w:r>
                    <w:rPr>
                      <w:rFonts w:ascii="Calibri" w:hAnsi="Calibri" w:cs="Arial"/>
                      <w:sz w:val="22"/>
                      <w:szCs w:val="22"/>
                    </w:rPr>
                    <w:t>-Permiso de navegación</w:t>
                  </w:r>
                </w:p>
                <w:p w:rsidR="00842DE0" w:rsidRDefault="00842DE0" w:rsidP="004A1D04">
                  <w:pPr>
                    <w:autoSpaceDE w:val="0"/>
                    <w:autoSpaceDN w:val="0"/>
                    <w:adjustRightInd w:val="0"/>
                    <w:jc w:val="both"/>
                    <w:rPr>
                      <w:rFonts w:ascii="Calibri" w:hAnsi="Calibri" w:cs="Arial"/>
                      <w:sz w:val="22"/>
                      <w:szCs w:val="22"/>
                    </w:rPr>
                  </w:pPr>
                  <w:r>
                    <w:rPr>
                      <w:rFonts w:ascii="Calibri" w:hAnsi="Calibri" w:cs="Arial"/>
                      <w:sz w:val="22"/>
                      <w:szCs w:val="22"/>
                    </w:rPr>
                    <w:t xml:space="preserve">-Certificados de calibración  </w:t>
                  </w:r>
                </w:p>
                <w:p w:rsidR="00842DE0" w:rsidRDefault="00842DE0" w:rsidP="004A1D04">
                  <w:pPr>
                    <w:autoSpaceDE w:val="0"/>
                    <w:autoSpaceDN w:val="0"/>
                    <w:adjustRightInd w:val="0"/>
                    <w:jc w:val="both"/>
                    <w:rPr>
                      <w:rFonts w:ascii="Calibri" w:hAnsi="Calibri" w:cs="Calibri"/>
                      <w:b/>
                      <w:sz w:val="22"/>
                      <w:szCs w:val="22"/>
                    </w:rPr>
                  </w:pPr>
                </w:p>
                <w:p w:rsidR="00842DE0" w:rsidRPr="00DE09BF" w:rsidRDefault="00842DE0" w:rsidP="004A1D04">
                  <w:pPr>
                    <w:autoSpaceDE w:val="0"/>
                    <w:autoSpaceDN w:val="0"/>
                    <w:adjustRightInd w:val="0"/>
                    <w:jc w:val="both"/>
                    <w:rPr>
                      <w:rFonts w:ascii="Calibri" w:hAnsi="Calibri" w:cs="Calibri"/>
                      <w:sz w:val="22"/>
                      <w:szCs w:val="22"/>
                    </w:rPr>
                  </w:pPr>
                  <w:r w:rsidRPr="00DE09BF">
                    <w:rPr>
                      <w:rFonts w:ascii="Calibri" w:hAnsi="Calibri" w:cs="Arial"/>
                      <w:sz w:val="22"/>
                      <w:szCs w:val="22"/>
                    </w:rPr>
                    <w:t>En calidad de constancia de la capacidad de transporte, se debe hacer llegar junto con la propuesta la nómina de las Barcazas que el proponente pondrá a disposición del servicio requerido.</w:t>
                  </w:r>
                </w:p>
                <w:p w:rsidR="00842DE0" w:rsidRPr="00DE09BF" w:rsidRDefault="00842DE0" w:rsidP="004A1D04">
                  <w:pPr>
                    <w:autoSpaceDE w:val="0"/>
                    <w:autoSpaceDN w:val="0"/>
                    <w:adjustRightInd w:val="0"/>
                    <w:jc w:val="both"/>
                    <w:rPr>
                      <w:rFonts w:ascii="Calibri" w:hAnsi="Calibri" w:cs="Calibri"/>
                      <w:b/>
                      <w:sz w:val="22"/>
                      <w:szCs w:val="22"/>
                    </w:rPr>
                  </w:pPr>
                </w:p>
                <w:tbl>
                  <w:tblPr>
                    <w:tblW w:w="6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7"/>
                    <w:gridCol w:w="2815"/>
                    <w:gridCol w:w="1134"/>
                    <w:gridCol w:w="2101"/>
                  </w:tblGrid>
                  <w:tr w:rsidR="00842DE0" w:rsidRPr="00DE09BF" w:rsidTr="004A1D04">
                    <w:trPr>
                      <w:trHeight w:val="385"/>
                      <w:jc w:val="center"/>
                    </w:trPr>
                    <w:tc>
                      <w:tcPr>
                        <w:tcW w:w="58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C1407B" w:rsidRDefault="00842DE0" w:rsidP="004A1D04">
                        <w:pPr>
                          <w:jc w:val="center"/>
                          <w:rPr>
                            <w:rFonts w:ascii="Calibri" w:hAnsi="Calibri" w:cs="Arial"/>
                            <w:b/>
                            <w:bCs/>
                            <w:color w:val="000000"/>
                            <w:szCs w:val="22"/>
                          </w:rPr>
                        </w:pPr>
                        <w:r w:rsidRPr="00C1407B">
                          <w:rPr>
                            <w:rFonts w:ascii="Calibri" w:hAnsi="Calibri" w:cs="Arial"/>
                            <w:b/>
                            <w:bCs/>
                            <w:color w:val="000000"/>
                            <w:szCs w:val="22"/>
                          </w:rPr>
                          <w:t>N°</w:t>
                        </w:r>
                      </w:p>
                    </w:tc>
                    <w:tc>
                      <w:tcPr>
                        <w:tcW w:w="281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C1407B" w:rsidRDefault="00842DE0" w:rsidP="004A1D04">
                        <w:pPr>
                          <w:jc w:val="center"/>
                          <w:rPr>
                            <w:rFonts w:ascii="Calibri" w:hAnsi="Calibri" w:cs="Arial"/>
                            <w:b/>
                            <w:bCs/>
                            <w:color w:val="000000"/>
                            <w:szCs w:val="22"/>
                          </w:rPr>
                        </w:pPr>
                        <w:r w:rsidRPr="00C1407B">
                          <w:rPr>
                            <w:rFonts w:ascii="Calibri" w:hAnsi="Calibri" w:cs="Arial"/>
                            <w:b/>
                            <w:bCs/>
                            <w:color w:val="000000"/>
                            <w:szCs w:val="22"/>
                          </w:rPr>
                          <w:t>NOMBRE DE EMBARCACION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C1407B" w:rsidRDefault="00842DE0" w:rsidP="004A1D04">
                        <w:pPr>
                          <w:jc w:val="center"/>
                          <w:rPr>
                            <w:rFonts w:ascii="Calibri" w:hAnsi="Calibri" w:cs="Arial"/>
                            <w:b/>
                            <w:bCs/>
                            <w:color w:val="000000"/>
                            <w:szCs w:val="22"/>
                          </w:rPr>
                        </w:pPr>
                        <w:r w:rsidRPr="00C1407B">
                          <w:rPr>
                            <w:rFonts w:ascii="Calibri" w:hAnsi="Calibri" w:cs="Arial"/>
                            <w:b/>
                            <w:bCs/>
                            <w:color w:val="000000"/>
                            <w:szCs w:val="22"/>
                          </w:rPr>
                          <w:t>MODELO</w:t>
                        </w:r>
                      </w:p>
                    </w:tc>
                    <w:tc>
                      <w:tcPr>
                        <w:tcW w:w="210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2DE0" w:rsidRPr="00C1407B" w:rsidRDefault="00842DE0" w:rsidP="004A1D04">
                        <w:pPr>
                          <w:jc w:val="center"/>
                          <w:rPr>
                            <w:rFonts w:ascii="Calibri" w:hAnsi="Calibri" w:cs="Arial"/>
                            <w:b/>
                            <w:bCs/>
                            <w:color w:val="000000"/>
                            <w:szCs w:val="22"/>
                          </w:rPr>
                        </w:pPr>
                        <w:r w:rsidRPr="00C1407B">
                          <w:rPr>
                            <w:rFonts w:ascii="Calibri" w:hAnsi="Calibri" w:cs="Arial"/>
                            <w:b/>
                            <w:bCs/>
                            <w:color w:val="000000"/>
                            <w:szCs w:val="22"/>
                          </w:rPr>
                          <w:t>CAPACIDAD EN M3</w:t>
                        </w:r>
                      </w:p>
                    </w:tc>
                  </w:tr>
                  <w:tr w:rsidR="00842DE0" w:rsidRPr="00DE09BF" w:rsidTr="004A1D04">
                    <w:trPr>
                      <w:trHeight w:val="231"/>
                      <w:jc w:val="center"/>
                    </w:trPr>
                    <w:tc>
                      <w:tcPr>
                        <w:tcW w:w="587"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2815"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1134"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c>
                      <w:tcPr>
                        <w:tcW w:w="2101" w:type="dxa"/>
                        <w:tcBorders>
                          <w:top w:val="single" w:sz="4" w:space="0" w:color="auto"/>
                          <w:left w:val="single" w:sz="4" w:space="0" w:color="auto"/>
                          <w:bottom w:val="single" w:sz="4" w:space="0" w:color="auto"/>
                          <w:right w:val="single" w:sz="4" w:space="0" w:color="auto"/>
                        </w:tcBorders>
                        <w:noWrap/>
                        <w:hideMark/>
                      </w:tcPr>
                      <w:p w:rsidR="00842DE0" w:rsidRPr="00DE09BF" w:rsidRDefault="00842DE0" w:rsidP="004A1D04">
                        <w:pPr>
                          <w:rPr>
                            <w:rFonts w:ascii="Calibri" w:hAnsi="Calibri" w:cs="Arial"/>
                            <w:color w:val="000000"/>
                            <w:sz w:val="22"/>
                            <w:szCs w:val="22"/>
                          </w:rPr>
                        </w:pPr>
                        <w:r w:rsidRPr="00DE09BF">
                          <w:rPr>
                            <w:rFonts w:ascii="Calibri" w:hAnsi="Calibri" w:cs="Arial"/>
                            <w:color w:val="000000"/>
                            <w:sz w:val="22"/>
                            <w:szCs w:val="22"/>
                          </w:rPr>
                          <w:t> </w:t>
                        </w:r>
                      </w:p>
                    </w:tc>
                  </w:tr>
                </w:tbl>
                <w:p w:rsidR="00842DE0"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sz w:val="22"/>
                      <w:szCs w:val="22"/>
                    </w:rPr>
                  </w:pPr>
                  <w:r>
                    <w:rPr>
                      <w:rFonts w:ascii="Calibri" w:hAnsi="Calibri" w:cs="Calibri"/>
                      <w:sz w:val="22"/>
                      <w:szCs w:val="22"/>
                    </w:rPr>
                    <w:t>De acuerdo al almacenaje que se debe presentar en las embarcaciones, estas deben contener mínimamente  140 m3 debido a la cantidad requerida en los tramos indicados.</w:t>
                  </w:r>
                </w:p>
                <w:p w:rsidR="00842DE0" w:rsidRPr="00DE09BF" w:rsidRDefault="00842DE0" w:rsidP="004A1D04">
                  <w:pPr>
                    <w:autoSpaceDE w:val="0"/>
                    <w:autoSpaceDN w:val="0"/>
                    <w:adjustRightInd w:val="0"/>
                    <w:jc w:val="both"/>
                    <w:rPr>
                      <w:rFonts w:ascii="Calibri" w:hAnsi="Calibri" w:cs="Calibri"/>
                      <w:sz w:val="22"/>
                      <w:szCs w:val="22"/>
                    </w:rPr>
                  </w:pPr>
                </w:p>
              </w:tc>
            </w:tr>
            <w:tr w:rsidR="00842DE0" w:rsidRPr="00DE09BF" w:rsidTr="004A1D04">
              <w:trPr>
                <w:trHeight w:val="231"/>
              </w:trPr>
              <w:tc>
                <w:tcPr>
                  <w:tcW w:w="9082" w:type="dxa"/>
                  <w:shd w:val="clear" w:color="auto" w:fill="8DB3E2"/>
                </w:tcPr>
                <w:p w:rsidR="00842DE0" w:rsidRPr="00DE09BF" w:rsidRDefault="00842DE0" w:rsidP="004A1D04">
                  <w:pPr>
                    <w:rPr>
                      <w:rFonts w:ascii="Calibri" w:hAnsi="Calibri" w:cs="Calibri"/>
                      <w:sz w:val="22"/>
                      <w:szCs w:val="22"/>
                    </w:rPr>
                  </w:pPr>
                  <w:r w:rsidRPr="00DE09BF">
                    <w:rPr>
                      <w:rFonts w:ascii="Calibri" w:hAnsi="Calibri" w:cs="Calibri"/>
                      <w:b/>
                      <w:bCs/>
                      <w:sz w:val="22"/>
                      <w:szCs w:val="22"/>
                    </w:rPr>
                    <w:lastRenderedPageBreak/>
                    <w:t>PLAZO DEL SERVICIO</w:t>
                  </w:r>
                </w:p>
              </w:tc>
            </w:tr>
            <w:tr w:rsidR="00842DE0" w:rsidRPr="00DE09BF" w:rsidTr="004A1D04">
              <w:trPr>
                <w:trHeight w:val="1056"/>
              </w:trPr>
              <w:tc>
                <w:tcPr>
                  <w:tcW w:w="9082" w:type="dxa"/>
                  <w:shd w:val="clear" w:color="auto" w:fill="auto"/>
                </w:tcPr>
                <w:p w:rsidR="00842DE0" w:rsidRPr="00DE09BF" w:rsidRDefault="00842DE0"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 xml:space="preserve">En la contratación de los Transporte de combustible vía Terrestre </w:t>
                  </w:r>
                  <w:r>
                    <w:rPr>
                      <w:rFonts w:ascii="Calibri" w:hAnsi="Calibri" w:cs="Calibri"/>
                      <w:sz w:val="22"/>
                      <w:szCs w:val="22"/>
                    </w:rPr>
                    <w:t xml:space="preserve">y </w:t>
                  </w:r>
                  <w:r w:rsidRPr="00DE09BF">
                    <w:rPr>
                      <w:rFonts w:ascii="Calibri" w:hAnsi="Calibri" w:cs="Calibri"/>
                      <w:sz w:val="22"/>
                      <w:szCs w:val="22"/>
                    </w:rPr>
                    <w:t>Fluvial</w:t>
                  </w:r>
                  <w:r>
                    <w:rPr>
                      <w:rFonts w:ascii="Calibri" w:hAnsi="Calibri" w:cs="Calibri"/>
                      <w:sz w:val="22"/>
                      <w:szCs w:val="22"/>
                    </w:rPr>
                    <w:t xml:space="preserve"> a la, estación de Servicio Santa Ana y puesto de venta </w:t>
                  </w:r>
                  <w:proofErr w:type="spellStart"/>
                  <w:r>
                    <w:rPr>
                      <w:rFonts w:ascii="Calibri" w:hAnsi="Calibri" w:cs="Calibri"/>
                      <w:sz w:val="22"/>
                      <w:szCs w:val="22"/>
                    </w:rPr>
                    <w:t>Gundonovia</w:t>
                  </w:r>
                  <w:proofErr w:type="spellEnd"/>
                  <w:r>
                    <w:rPr>
                      <w:rFonts w:ascii="Calibri" w:hAnsi="Calibri" w:cs="Calibri"/>
                      <w:sz w:val="22"/>
                      <w:szCs w:val="22"/>
                    </w:rPr>
                    <w:t xml:space="preserve"> y Boca de chapare </w:t>
                  </w:r>
                  <w:r w:rsidRPr="00DE09BF">
                    <w:rPr>
                      <w:rFonts w:ascii="Calibri" w:hAnsi="Calibri" w:cs="Calibri"/>
                      <w:sz w:val="22"/>
                      <w:szCs w:val="22"/>
                    </w:rPr>
                    <w:t xml:space="preserve">estos tendrán vigencia a partir </w:t>
                  </w:r>
                  <w:r>
                    <w:rPr>
                      <w:rFonts w:ascii="Calibri" w:hAnsi="Calibri" w:cs="Calibri"/>
                      <w:sz w:val="22"/>
                      <w:szCs w:val="22"/>
                    </w:rPr>
                    <w:t>de la autorización de inicio de contrato</w:t>
                  </w:r>
                  <w:r w:rsidRPr="00DE09BF">
                    <w:rPr>
                      <w:rFonts w:ascii="Calibri" w:hAnsi="Calibri" w:cs="Calibri"/>
                      <w:sz w:val="22"/>
                      <w:szCs w:val="22"/>
                    </w:rPr>
                    <w:t xml:space="preserve"> hasta el 31 de Diciembre de 2016.</w:t>
                  </w:r>
                </w:p>
              </w:tc>
            </w:tr>
            <w:tr w:rsidR="00842DE0" w:rsidRPr="00DE09BF" w:rsidTr="004A1D04">
              <w:trPr>
                <w:trHeight w:val="218"/>
              </w:trPr>
              <w:tc>
                <w:tcPr>
                  <w:tcW w:w="9082" w:type="dxa"/>
                  <w:shd w:val="clear" w:color="auto" w:fill="8DB3E2"/>
                </w:tcPr>
                <w:p w:rsidR="00842DE0" w:rsidRPr="00DE09BF" w:rsidRDefault="00842DE0" w:rsidP="004A1D04">
                  <w:pPr>
                    <w:rPr>
                      <w:rFonts w:ascii="Calibri" w:hAnsi="Calibri" w:cs="Calibri"/>
                      <w:sz w:val="22"/>
                      <w:szCs w:val="22"/>
                    </w:rPr>
                  </w:pPr>
                  <w:r w:rsidRPr="00DE09BF">
                    <w:rPr>
                      <w:rFonts w:ascii="Calibri" w:hAnsi="Calibri" w:cs="Calibri"/>
                      <w:b/>
                      <w:bCs/>
                      <w:sz w:val="22"/>
                      <w:szCs w:val="22"/>
                    </w:rPr>
                    <w:t xml:space="preserve">EXPERIENCIA DEL PROVEEDOR DEL SERVICIO </w:t>
                  </w:r>
                </w:p>
              </w:tc>
            </w:tr>
            <w:tr w:rsidR="00842DE0" w:rsidRPr="00DE09BF" w:rsidTr="004A1D04">
              <w:trPr>
                <w:trHeight w:val="912"/>
              </w:trPr>
              <w:tc>
                <w:tcPr>
                  <w:tcW w:w="9082" w:type="dxa"/>
                  <w:shd w:val="clear" w:color="auto" w:fill="auto"/>
                </w:tcPr>
                <w:p w:rsidR="00842DE0" w:rsidRDefault="00842DE0" w:rsidP="004A1D04">
                  <w:pPr>
                    <w:autoSpaceDE w:val="0"/>
                    <w:autoSpaceDN w:val="0"/>
                    <w:adjustRightInd w:val="0"/>
                    <w:jc w:val="both"/>
                    <w:rPr>
                      <w:rFonts w:ascii="Calibri" w:hAnsi="Calibri" w:cs="Calibri"/>
                      <w:sz w:val="22"/>
                      <w:szCs w:val="22"/>
                    </w:rPr>
                  </w:pPr>
                </w:p>
                <w:p w:rsidR="00842DE0" w:rsidRPr="00DE09BF" w:rsidRDefault="00842DE0" w:rsidP="004A1D04">
                  <w:pPr>
                    <w:autoSpaceDE w:val="0"/>
                    <w:autoSpaceDN w:val="0"/>
                    <w:adjustRightInd w:val="0"/>
                    <w:jc w:val="both"/>
                    <w:rPr>
                      <w:rFonts w:ascii="Calibri" w:hAnsi="Calibri" w:cs="Calibri"/>
                      <w:sz w:val="22"/>
                      <w:szCs w:val="22"/>
                    </w:rPr>
                  </w:pPr>
                  <w:r>
                    <w:rPr>
                      <w:rFonts w:ascii="Calibri" w:hAnsi="Calibri" w:cs="Calibri"/>
                      <w:sz w:val="22"/>
                      <w:szCs w:val="22"/>
                    </w:rPr>
                    <w:t xml:space="preserve">Se </w:t>
                  </w:r>
                  <w:r w:rsidRPr="00DE09BF">
                    <w:rPr>
                      <w:rFonts w:ascii="Calibri" w:hAnsi="Calibri" w:cs="Calibri"/>
                      <w:sz w:val="22"/>
                      <w:szCs w:val="22"/>
                    </w:rPr>
                    <w:t xml:space="preserve"> deberá</w:t>
                  </w:r>
                  <w:r>
                    <w:rPr>
                      <w:rFonts w:ascii="Calibri" w:hAnsi="Calibri" w:cs="Calibri"/>
                      <w:sz w:val="22"/>
                      <w:szCs w:val="22"/>
                    </w:rPr>
                    <w:t>n</w:t>
                  </w:r>
                  <w:r w:rsidRPr="00DE09BF">
                    <w:rPr>
                      <w:rFonts w:ascii="Calibri" w:hAnsi="Calibri" w:cs="Calibri"/>
                      <w:sz w:val="22"/>
                      <w:szCs w:val="22"/>
                    </w:rPr>
                    <w:t xml:space="preserve"> contar con experiencia  en el rubro, mínimo </w:t>
                  </w:r>
                  <w:r>
                    <w:rPr>
                      <w:rFonts w:ascii="Calibri" w:hAnsi="Calibri" w:cs="Calibri"/>
                      <w:sz w:val="22"/>
                      <w:szCs w:val="22"/>
                    </w:rPr>
                    <w:t>6 meses</w:t>
                  </w:r>
                  <w:r w:rsidRPr="00DE09BF">
                    <w:rPr>
                      <w:rFonts w:ascii="Calibri" w:hAnsi="Calibri" w:cs="Calibri"/>
                      <w:sz w:val="22"/>
                      <w:szCs w:val="22"/>
                    </w:rPr>
                    <w:t>, garantizando de esta forma su trayectoria y experiencia debidamente documentada con fotocopias simples de contratos en este lapso mínimo, adjuntando a su propuesta respectiva.</w:t>
                  </w:r>
                </w:p>
              </w:tc>
            </w:tr>
          </w:tbl>
          <w:p w:rsidR="00842DE0" w:rsidRDefault="00842DE0" w:rsidP="00842DE0">
            <w:pPr>
              <w:rPr>
                <w:rFonts w:ascii="Calibri" w:hAnsi="Calibri" w:cs="Calibri"/>
                <w:sz w:val="22"/>
                <w:szCs w:val="22"/>
              </w:rPr>
            </w:pPr>
          </w:p>
          <w:p w:rsidR="00842DE0" w:rsidRDefault="00842DE0" w:rsidP="00842DE0">
            <w:pPr>
              <w:rPr>
                <w:rFonts w:ascii="Calibri" w:hAnsi="Calibri" w:cs="Calibri"/>
                <w:sz w:val="22"/>
                <w:szCs w:val="22"/>
              </w:rPr>
            </w:pPr>
          </w:p>
          <w:p w:rsidR="00842DE0" w:rsidRPr="00DE09BF" w:rsidRDefault="00842DE0" w:rsidP="00842DE0">
            <w:pPr>
              <w:pStyle w:val="Prrafodelista"/>
              <w:numPr>
                <w:ilvl w:val="0"/>
                <w:numId w:val="33"/>
              </w:numPr>
              <w:contextualSpacing/>
              <w:jc w:val="both"/>
              <w:rPr>
                <w:rFonts w:ascii="Calibri" w:hAnsi="Calibri" w:cs="Calibri"/>
                <w:b/>
                <w:sz w:val="22"/>
                <w:szCs w:val="22"/>
              </w:rPr>
            </w:pPr>
            <w:r w:rsidRPr="00DE09BF">
              <w:rPr>
                <w:rFonts w:ascii="Calibri" w:hAnsi="Calibri" w:cs="Calibri"/>
                <w:b/>
                <w:sz w:val="22"/>
                <w:szCs w:val="22"/>
              </w:rPr>
              <w:t>CONDICIONES NECESARIAS PARA LA PRESTACIÓN DEL SERVICIO</w:t>
            </w:r>
          </w:p>
          <w:p w:rsidR="00842DE0" w:rsidRPr="00DE09BF" w:rsidRDefault="00842DE0" w:rsidP="00842DE0">
            <w:pPr>
              <w:pStyle w:val="Prrafodelista"/>
              <w:contextualSpacing/>
              <w:jc w:val="both"/>
              <w:rPr>
                <w:rFonts w:ascii="Calibri" w:hAnsi="Calibri" w:cs="Calibri"/>
                <w:b/>
                <w:sz w:val="22"/>
                <w:szCs w:val="22"/>
              </w:rPr>
            </w:pP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6"/>
            </w:tblGrid>
            <w:tr w:rsidR="00842DE0" w:rsidRPr="00DE09BF" w:rsidTr="004A1D04">
              <w:tc>
                <w:tcPr>
                  <w:tcW w:w="8896" w:type="dxa"/>
                  <w:shd w:val="clear" w:color="auto" w:fill="8DB3E2"/>
                </w:tcPr>
                <w:p w:rsidR="00842DE0" w:rsidRPr="00DE09BF" w:rsidRDefault="00842DE0" w:rsidP="004A1D04">
                  <w:pPr>
                    <w:rPr>
                      <w:rFonts w:ascii="Calibri" w:hAnsi="Calibri" w:cs="Calibri"/>
                      <w:sz w:val="22"/>
                      <w:szCs w:val="22"/>
                    </w:rPr>
                  </w:pPr>
                  <w:r w:rsidRPr="00DE09BF">
                    <w:rPr>
                      <w:rFonts w:ascii="Calibri" w:hAnsi="Calibri" w:cs="Calibri"/>
                      <w:b/>
                      <w:bCs/>
                      <w:sz w:val="22"/>
                      <w:szCs w:val="22"/>
                    </w:rPr>
                    <w:t xml:space="preserve">FORMA DE PAGO  </w:t>
                  </w:r>
                </w:p>
              </w:tc>
            </w:tr>
            <w:tr w:rsidR="00842DE0" w:rsidRPr="00DE09BF" w:rsidTr="004A1D04">
              <w:trPr>
                <w:trHeight w:val="4323"/>
              </w:trPr>
              <w:tc>
                <w:tcPr>
                  <w:tcW w:w="8896" w:type="dxa"/>
                  <w:shd w:val="clear" w:color="auto" w:fill="auto"/>
                </w:tcPr>
                <w:p w:rsidR="00842DE0" w:rsidRPr="00DE09BF" w:rsidRDefault="00842DE0" w:rsidP="004A1D04">
                  <w:pPr>
                    <w:jc w:val="both"/>
                    <w:rPr>
                      <w:rFonts w:ascii="Calibri" w:hAnsi="Calibri" w:cs="Arial"/>
                      <w:sz w:val="22"/>
                      <w:szCs w:val="22"/>
                    </w:rPr>
                  </w:pPr>
                </w:p>
                <w:p w:rsidR="00842DE0" w:rsidRDefault="00842DE0" w:rsidP="004A1D04">
                  <w:pPr>
                    <w:jc w:val="both"/>
                    <w:rPr>
                      <w:rFonts w:ascii="Calibri" w:hAnsi="Calibri" w:cs="Calibri"/>
                      <w:sz w:val="22"/>
                      <w:szCs w:val="22"/>
                    </w:rPr>
                  </w:pPr>
                  <w:r w:rsidRPr="00DE09BF">
                    <w:rPr>
                      <w:rFonts w:ascii="Calibri" w:hAnsi="Calibri" w:cs="Arial"/>
                      <w:sz w:val="22"/>
                      <w:szCs w:val="22"/>
                    </w:rPr>
                    <w:t xml:space="preserve">La Forma de Pago a aplicarse será vía SIGMA/SIGEP </w:t>
                  </w:r>
                  <w:r>
                    <w:rPr>
                      <w:rFonts w:ascii="Calibri" w:hAnsi="Calibri" w:cs="Arial"/>
                      <w:sz w:val="22"/>
                      <w:szCs w:val="22"/>
                    </w:rPr>
                    <w:t>a la conclusión de cada viaje de acuerdo a los</w:t>
                  </w:r>
                  <w:r w:rsidRPr="00DE09BF">
                    <w:rPr>
                      <w:rFonts w:ascii="Calibri" w:hAnsi="Calibri" w:cs="Arial"/>
                      <w:sz w:val="22"/>
                      <w:szCs w:val="22"/>
                    </w:rPr>
                    <w:t xml:space="preserve"> o volúmenes transportados, previo informe de conformidad emitido por los fiscal</w:t>
                  </w:r>
                  <w:r>
                    <w:rPr>
                      <w:rFonts w:ascii="Calibri" w:hAnsi="Calibri" w:cs="Arial"/>
                      <w:sz w:val="22"/>
                      <w:szCs w:val="22"/>
                    </w:rPr>
                    <w:t>es</w:t>
                  </w:r>
                  <w:r w:rsidRPr="00DE09BF">
                    <w:rPr>
                      <w:rFonts w:ascii="Calibri" w:hAnsi="Calibri" w:cs="Arial"/>
                      <w:sz w:val="22"/>
                      <w:szCs w:val="22"/>
                    </w:rPr>
                    <w:t xml:space="preserve"> del servicio</w:t>
                  </w:r>
                  <w:r>
                    <w:rPr>
                      <w:rFonts w:ascii="Calibri" w:hAnsi="Calibri" w:cs="Arial"/>
                      <w:sz w:val="22"/>
                      <w:szCs w:val="22"/>
                    </w:rPr>
                    <w:t xml:space="preserve"> designado para cada tramo</w:t>
                  </w:r>
                  <w:r w:rsidRPr="00DE09BF">
                    <w:rPr>
                      <w:rFonts w:ascii="Calibri" w:hAnsi="Calibri" w:cs="Arial"/>
                      <w:sz w:val="22"/>
                      <w:szCs w:val="22"/>
                    </w:rPr>
                    <w:t xml:space="preserve">. </w:t>
                  </w:r>
                  <w:r>
                    <w:rPr>
                      <w:rFonts w:ascii="Calibri" w:hAnsi="Calibri" w:cs="Calibri"/>
                      <w:sz w:val="22"/>
                      <w:szCs w:val="22"/>
                    </w:rPr>
                    <w:t xml:space="preserve">Para o cual la empresa adjudicada deberá presentar la factura  </w:t>
                  </w:r>
                  <w:r w:rsidRPr="00DE09BF">
                    <w:rPr>
                      <w:rFonts w:ascii="Calibri" w:hAnsi="Calibri" w:cs="Calibri"/>
                      <w:sz w:val="22"/>
                      <w:szCs w:val="22"/>
                    </w:rPr>
                    <w:t>La facturación será gestionada contra entrega de los siguientes documentos:</w:t>
                  </w:r>
                </w:p>
                <w:p w:rsidR="00842DE0" w:rsidRPr="00DE09BF" w:rsidRDefault="00842DE0" w:rsidP="004A1D04">
                  <w:pPr>
                    <w:jc w:val="both"/>
                    <w:rPr>
                      <w:rFonts w:ascii="Calibri" w:hAnsi="Calibri" w:cs="Calibri"/>
                      <w:sz w:val="22"/>
                      <w:szCs w:val="22"/>
                    </w:rPr>
                  </w:pPr>
                  <w:r w:rsidRPr="00DE09BF">
                    <w:rPr>
                      <w:rFonts w:ascii="Calibri" w:hAnsi="Calibri" w:cs="Calibri"/>
                      <w:sz w:val="22"/>
                      <w:szCs w:val="22"/>
                    </w:rPr>
                    <w:t xml:space="preserve"> </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Carta de remisión de factura.</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Planilla de Conciliación firmada.</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Copia de NIT</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Copia del SIGMA o SIGEP.</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 xml:space="preserve">Copia del Contrato </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Detalle de cisternas cargadas y volúmenes transportados que registre, Fecha de Carga, Fecha de recepción.</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Copias de Hojas de Ruta por cada viaje realizado según corresponda el tramo.</w:t>
                  </w:r>
                </w:p>
                <w:p w:rsidR="00842DE0" w:rsidRPr="00CD2E4B" w:rsidRDefault="00842DE0" w:rsidP="00842DE0">
                  <w:pPr>
                    <w:pStyle w:val="Prrafodelista"/>
                    <w:numPr>
                      <w:ilvl w:val="0"/>
                      <w:numId w:val="59"/>
                    </w:numPr>
                    <w:rPr>
                      <w:rFonts w:ascii="Calibri" w:hAnsi="Calibri" w:cs="Calibri"/>
                      <w:sz w:val="22"/>
                      <w:szCs w:val="22"/>
                    </w:rPr>
                  </w:pPr>
                  <w:r w:rsidRPr="00CD2E4B">
                    <w:rPr>
                      <w:rFonts w:ascii="Calibri" w:hAnsi="Calibri" w:cs="Calibri"/>
                      <w:sz w:val="22"/>
                      <w:szCs w:val="22"/>
                    </w:rPr>
                    <w:t>Copias de Ordenes de transferencias del sistema</w:t>
                  </w:r>
                </w:p>
                <w:p w:rsidR="00842DE0" w:rsidRPr="00DE09BF" w:rsidRDefault="00842DE0" w:rsidP="004A1D04">
                  <w:pPr>
                    <w:jc w:val="both"/>
                    <w:rPr>
                      <w:rFonts w:ascii="Calibri" w:hAnsi="Calibri" w:cs="Calibri"/>
                      <w:sz w:val="22"/>
                      <w:szCs w:val="22"/>
                    </w:rPr>
                  </w:pPr>
                </w:p>
              </w:tc>
            </w:tr>
            <w:tr w:rsidR="00842DE0" w:rsidRPr="00DE09BF" w:rsidTr="004A1D04">
              <w:tc>
                <w:tcPr>
                  <w:tcW w:w="8896" w:type="dxa"/>
                  <w:shd w:val="clear" w:color="auto" w:fill="8DB3E2"/>
                </w:tcPr>
                <w:p w:rsidR="00842DE0" w:rsidRPr="00DE09BF" w:rsidRDefault="00842DE0" w:rsidP="004A1D04">
                  <w:pPr>
                    <w:autoSpaceDE w:val="0"/>
                    <w:autoSpaceDN w:val="0"/>
                    <w:adjustRightInd w:val="0"/>
                    <w:jc w:val="both"/>
                    <w:rPr>
                      <w:rFonts w:ascii="Calibri" w:hAnsi="Calibri" w:cs="Calibri"/>
                      <w:sz w:val="22"/>
                      <w:szCs w:val="22"/>
                    </w:rPr>
                  </w:pPr>
                  <w:r w:rsidRPr="00DE09BF">
                    <w:rPr>
                      <w:rFonts w:ascii="Calibri" w:hAnsi="Calibri" w:cs="Calibri"/>
                      <w:b/>
                      <w:bCs/>
                      <w:sz w:val="22"/>
                      <w:szCs w:val="22"/>
                    </w:rPr>
                    <w:t xml:space="preserve">LUGAR DE PRESTACIÓN DEL SERVICIO </w:t>
                  </w:r>
                </w:p>
              </w:tc>
            </w:tr>
            <w:tr w:rsidR="00842DE0" w:rsidRPr="00DE09BF" w:rsidTr="004A1D04">
              <w:tc>
                <w:tcPr>
                  <w:tcW w:w="8896" w:type="dxa"/>
                  <w:shd w:val="clear" w:color="auto" w:fill="auto"/>
                </w:tcPr>
                <w:p w:rsidR="00842DE0" w:rsidRPr="00DE09BF"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Se detalla el lugar de la prestación de servicio</w:t>
                  </w:r>
                  <w:r>
                    <w:rPr>
                      <w:rFonts w:ascii="Calibri" w:hAnsi="Calibri" w:cs="Calibri"/>
                      <w:sz w:val="22"/>
                      <w:szCs w:val="22"/>
                    </w:rPr>
                    <w:t>:</w:t>
                  </w:r>
                  <w:r w:rsidRPr="00DE09BF">
                    <w:rPr>
                      <w:rFonts w:ascii="Calibri" w:hAnsi="Calibri" w:cs="Calibri"/>
                      <w:sz w:val="22"/>
                      <w:szCs w:val="22"/>
                    </w:rPr>
                    <w:t xml:space="preserve"> </w:t>
                  </w:r>
                </w:p>
                <w:p w:rsidR="00842DE0" w:rsidRDefault="00842DE0" w:rsidP="004A1D04">
                  <w:pPr>
                    <w:autoSpaceDE w:val="0"/>
                    <w:autoSpaceDN w:val="0"/>
                    <w:adjustRightInd w:val="0"/>
                    <w:jc w:val="both"/>
                    <w:rPr>
                      <w:rFonts w:ascii="Calibri" w:hAnsi="Calibri" w:cs="Calibri"/>
                      <w:sz w:val="22"/>
                      <w:szCs w:val="22"/>
                    </w:rPr>
                  </w:pPr>
                </w:p>
                <w:tbl>
                  <w:tblPr>
                    <w:tblW w:w="8059" w:type="dxa"/>
                    <w:jc w:val="center"/>
                    <w:tblLayout w:type="fixed"/>
                    <w:tblCellMar>
                      <w:left w:w="70" w:type="dxa"/>
                      <w:right w:w="70" w:type="dxa"/>
                    </w:tblCellMar>
                    <w:tblLook w:val="04A0" w:firstRow="1" w:lastRow="0" w:firstColumn="1" w:lastColumn="0" w:noHBand="0" w:noVBand="1"/>
                  </w:tblPr>
                  <w:tblGrid>
                    <w:gridCol w:w="830"/>
                    <w:gridCol w:w="3985"/>
                    <w:gridCol w:w="1675"/>
                    <w:gridCol w:w="1569"/>
                  </w:tblGrid>
                  <w:tr w:rsidR="00842DE0" w:rsidRPr="00674542" w:rsidTr="004A1D04">
                    <w:trPr>
                      <w:trHeight w:val="600"/>
                      <w:jc w:val="center"/>
                    </w:trPr>
                    <w:tc>
                      <w:tcPr>
                        <w:tcW w:w="83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842DE0" w:rsidRPr="009541A0" w:rsidRDefault="00842DE0" w:rsidP="004A1D04">
                        <w:pPr>
                          <w:jc w:val="center"/>
                          <w:rPr>
                            <w:rFonts w:ascii="Calibri" w:hAnsi="Calibri" w:cs="Calibri"/>
                            <w:b/>
                            <w:bCs/>
                            <w:color w:val="000000"/>
                            <w:szCs w:val="22"/>
                          </w:rPr>
                        </w:pPr>
                        <w:r w:rsidRPr="009541A0">
                          <w:rPr>
                            <w:rFonts w:ascii="Calibri" w:hAnsi="Calibri" w:cs="Calibri"/>
                            <w:b/>
                            <w:bCs/>
                            <w:color w:val="000000"/>
                            <w:szCs w:val="22"/>
                          </w:rPr>
                          <w:t>TRAMO</w:t>
                        </w:r>
                      </w:p>
                    </w:tc>
                    <w:tc>
                      <w:tcPr>
                        <w:tcW w:w="3985" w:type="dxa"/>
                        <w:tcBorders>
                          <w:top w:val="single" w:sz="4" w:space="0" w:color="auto"/>
                          <w:left w:val="nil"/>
                          <w:bottom w:val="single" w:sz="4" w:space="0" w:color="auto"/>
                          <w:right w:val="single" w:sz="4" w:space="0" w:color="auto"/>
                        </w:tcBorders>
                        <w:shd w:val="clear" w:color="000000" w:fill="B8CCE4"/>
                        <w:vAlign w:val="center"/>
                        <w:hideMark/>
                      </w:tcPr>
                      <w:p w:rsidR="00842DE0" w:rsidRPr="009541A0" w:rsidRDefault="00842DE0" w:rsidP="004A1D04">
                        <w:pPr>
                          <w:jc w:val="center"/>
                          <w:rPr>
                            <w:rFonts w:ascii="Calibri" w:hAnsi="Calibri" w:cs="Calibri"/>
                            <w:b/>
                            <w:bCs/>
                            <w:color w:val="000000"/>
                            <w:szCs w:val="22"/>
                          </w:rPr>
                        </w:pPr>
                        <w:r w:rsidRPr="009541A0">
                          <w:rPr>
                            <w:rFonts w:ascii="Calibri" w:hAnsi="Calibri" w:cs="Calibri"/>
                            <w:b/>
                            <w:bCs/>
                            <w:color w:val="000000"/>
                            <w:szCs w:val="22"/>
                          </w:rPr>
                          <w:t>DESCRIPCIÓN DETALLADA DEL SERVICIO</w:t>
                        </w:r>
                      </w:p>
                    </w:tc>
                    <w:tc>
                      <w:tcPr>
                        <w:tcW w:w="1675" w:type="dxa"/>
                        <w:tcBorders>
                          <w:top w:val="single" w:sz="4" w:space="0" w:color="auto"/>
                          <w:left w:val="nil"/>
                          <w:bottom w:val="single" w:sz="4" w:space="0" w:color="auto"/>
                          <w:right w:val="single" w:sz="4" w:space="0" w:color="auto"/>
                        </w:tcBorders>
                        <w:shd w:val="clear" w:color="000000" w:fill="B8CCE4"/>
                        <w:vAlign w:val="center"/>
                        <w:hideMark/>
                      </w:tcPr>
                      <w:p w:rsidR="00842DE0" w:rsidRPr="009541A0" w:rsidRDefault="00842DE0" w:rsidP="004A1D04">
                        <w:pPr>
                          <w:jc w:val="center"/>
                          <w:rPr>
                            <w:rFonts w:ascii="Calibri" w:hAnsi="Calibri" w:cs="Calibri"/>
                            <w:b/>
                            <w:bCs/>
                            <w:color w:val="000000"/>
                            <w:szCs w:val="22"/>
                          </w:rPr>
                        </w:pPr>
                        <w:r w:rsidRPr="009541A0">
                          <w:rPr>
                            <w:rFonts w:ascii="Calibri" w:hAnsi="Calibri" w:cs="Calibri"/>
                            <w:b/>
                            <w:bCs/>
                            <w:color w:val="000000"/>
                            <w:szCs w:val="22"/>
                          </w:rPr>
                          <w:t>PUNTO DE RECEPCION</w:t>
                        </w:r>
                      </w:p>
                    </w:tc>
                    <w:tc>
                      <w:tcPr>
                        <w:tcW w:w="1569" w:type="dxa"/>
                        <w:tcBorders>
                          <w:top w:val="single" w:sz="4" w:space="0" w:color="auto"/>
                          <w:left w:val="nil"/>
                          <w:bottom w:val="single" w:sz="4" w:space="0" w:color="auto"/>
                          <w:right w:val="single" w:sz="4" w:space="0" w:color="auto"/>
                        </w:tcBorders>
                        <w:shd w:val="clear" w:color="000000" w:fill="B8CCE4"/>
                        <w:vAlign w:val="center"/>
                        <w:hideMark/>
                      </w:tcPr>
                      <w:p w:rsidR="00842DE0" w:rsidRPr="009541A0" w:rsidRDefault="00842DE0" w:rsidP="004A1D04">
                        <w:pPr>
                          <w:jc w:val="center"/>
                          <w:rPr>
                            <w:rFonts w:ascii="Calibri" w:hAnsi="Calibri" w:cs="Calibri"/>
                            <w:b/>
                            <w:bCs/>
                            <w:color w:val="000000"/>
                            <w:szCs w:val="22"/>
                          </w:rPr>
                        </w:pPr>
                        <w:r w:rsidRPr="009541A0">
                          <w:rPr>
                            <w:rFonts w:ascii="Calibri" w:hAnsi="Calibri" w:cs="Calibri"/>
                            <w:b/>
                            <w:bCs/>
                            <w:color w:val="000000"/>
                            <w:szCs w:val="22"/>
                          </w:rPr>
                          <w:t>PUNTO DE ENTREGA</w:t>
                        </w:r>
                      </w:p>
                    </w:tc>
                  </w:tr>
                  <w:tr w:rsidR="00842DE0" w:rsidRPr="00674542" w:rsidTr="004A1D04">
                    <w:trPr>
                      <w:trHeight w:val="1206"/>
                      <w:jc w:val="center"/>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bCs/>
                            <w:color w:val="000000"/>
                            <w:szCs w:val="22"/>
                          </w:rPr>
                        </w:pPr>
                        <w:r w:rsidRPr="009541A0">
                          <w:rPr>
                            <w:rFonts w:ascii="Calibri" w:hAnsi="Calibri" w:cs="Calibri"/>
                            <w:bCs/>
                            <w:color w:val="000000"/>
                            <w:szCs w:val="22"/>
                          </w:rPr>
                          <w:lastRenderedPageBreak/>
                          <w:t>1</w:t>
                        </w:r>
                      </w:p>
                    </w:tc>
                    <w:tc>
                      <w:tcPr>
                        <w:tcW w:w="3985"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SERVICIO DE TRANSPORTE DE COMBUSTIBLE TERRESTRE Y FLUVIAL  DESDE ZONA COMERCIAL TRINIDAD HASTA PUESTO DE VENTA BOCA DE CHAPARE</w:t>
                        </w:r>
                      </w:p>
                    </w:tc>
                    <w:tc>
                      <w:tcPr>
                        <w:tcW w:w="1675"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lang w:val="es-BO"/>
                          </w:rPr>
                          <w:t xml:space="preserve">Calle Jose </w:t>
                        </w:r>
                        <w:proofErr w:type="spellStart"/>
                        <w:r w:rsidRPr="009541A0">
                          <w:rPr>
                            <w:rFonts w:ascii="Calibri" w:hAnsi="Calibri" w:cs="Calibri"/>
                            <w:color w:val="000000"/>
                            <w:szCs w:val="22"/>
                            <w:lang w:val="es-BO"/>
                          </w:rPr>
                          <w:t>Bopi</w:t>
                        </w:r>
                        <w:proofErr w:type="spellEnd"/>
                        <w:r w:rsidRPr="009541A0">
                          <w:rPr>
                            <w:rFonts w:ascii="Calibri" w:hAnsi="Calibri" w:cs="Calibri"/>
                            <w:color w:val="000000"/>
                            <w:szCs w:val="22"/>
                            <w:lang w:val="es-BO"/>
                          </w:rPr>
                          <w:t xml:space="preserve"> esq. Calle Libertad s/n</w:t>
                        </w:r>
                      </w:p>
                    </w:tc>
                    <w:tc>
                      <w:tcPr>
                        <w:tcW w:w="1569"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 xml:space="preserve">Localidad Santa Rosa Boca del Chapare sobre el </w:t>
                        </w:r>
                        <w:r>
                          <w:rPr>
                            <w:rFonts w:ascii="Calibri" w:hAnsi="Calibri" w:cs="Calibri"/>
                            <w:color w:val="000000"/>
                            <w:szCs w:val="22"/>
                          </w:rPr>
                          <w:t>R</w:t>
                        </w:r>
                        <w:r w:rsidRPr="009541A0">
                          <w:rPr>
                            <w:rFonts w:ascii="Calibri" w:hAnsi="Calibri" w:cs="Calibri"/>
                            <w:color w:val="000000"/>
                            <w:szCs w:val="22"/>
                          </w:rPr>
                          <w:t>io Ichilo</w:t>
                        </w:r>
                      </w:p>
                    </w:tc>
                  </w:tr>
                  <w:tr w:rsidR="00842DE0" w:rsidRPr="00674542" w:rsidTr="004A1D04">
                    <w:trPr>
                      <w:trHeight w:val="1307"/>
                      <w:jc w:val="center"/>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bCs/>
                            <w:color w:val="000000"/>
                            <w:szCs w:val="22"/>
                          </w:rPr>
                        </w:pPr>
                        <w:r w:rsidRPr="009541A0">
                          <w:rPr>
                            <w:rFonts w:ascii="Calibri" w:hAnsi="Calibri" w:cs="Calibri"/>
                            <w:bCs/>
                            <w:color w:val="000000"/>
                            <w:szCs w:val="22"/>
                          </w:rPr>
                          <w:t>2</w:t>
                        </w:r>
                      </w:p>
                    </w:tc>
                    <w:tc>
                      <w:tcPr>
                        <w:tcW w:w="3985"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SERVICIO DE TRANSPORTE DE COMBUSTIBLE TERRESTRE Y FLUVIAL  DESDE ZONA COMERCIAL TRINIDAD HASTA PUESTO DE VENTA GUNDONOVIA</w:t>
                        </w:r>
                      </w:p>
                    </w:tc>
                    <w:tc>
                      <w:tcPr>
                        <w:tcW w:w="1675"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 xml:space="preserve">Calle Jose </w:t>
                        </w:r>
                        <w:proofErr w:type="spellStart"/>
                        <w:r w:rsidRPr="009541A0">
                          <w:rPr>
                            <w:rFonts w:ascii="Calibri" w:hAnsi="Calibri" w:cs="Calibri"/>
                            <w:color w:val="000000"/>
                            <w:szCs w:val="22"/>
                          </w:rPr>
                          <w:t>Bopi</w:t>
                        </w:r>
                        <w:proofErr w:type="spellEnd"/>
                        <w:r w:rsidRPr="009541A0">
                          <w:rPr>
                            <w:rFonts w:ascii="Calibri" w:hAnsi="Calibri" w:cs="Calibri"/>
                            <w:color w:val="000000"/>
                            <w:szCs w:val="22"/>
                          </w:rPr>
                          <w:t xml:space="preserve"> esq. Calle Libertad s/n</w:t>
                        </w:r>
                      </w:p>
                    </w:tc>
                    <w:tc>
                      <w:tcPr>
                        <w:tcW w:w="1569"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 xml:space="preserve">Localidad </w:t>
                        </w:r>
                        <w:proofErr w:type="spellStart"/>
                        <w:r w:rsidRPr="009541A0">
                          <w:rPr>
                            <w:rFonts w:ascii="Calibri" w:hAnsi="Calibri" w:cs="Calibri"/>
                            <w:color w:val="000000"/>
                            <w:szCs w:val="22"/>
                          </w:rPr>
                          <w:t>Gundonovia</w:t>
                        </w:r>
                        <w:proofErr w:type="spellEnd"/>
                        <w:r w:rsidRPr="009541A0">
                          <w:rPr>
                            <w:rFonts w:ascii="Calibri" w:hAnsi="Calibri" w:cs="Calibri"/>
                            <w:color w:val="000000"/>
                            <w:szCs w:val="22"/>
                          </w:rPr>
                          <w:t xml:space="preserve"> sobre el rio </w:t>
                        </w:r>
                        <w:proofErr w:type="spellStart"/>
                        <w:r w:rsidRPr="009541A0">
                          <w:rPr>
                            <w:rFonts w:ascii="Calibri" w:hAnsi="Calibri" w:cs="Calibri"/>
                            <w:color w:val="000000"/>
                            <w:szCs w:val="22"/>
                          </w:rPr>
                          <w:t>Mamore</w:t>
                        </w:r>
                        <w:proofErr w:type="spellEnd"/>
                      </w:p>
                    </w:tc>
                  </w:tr>
                  <w:tr w:rsidR="00842DE0" w:rsidRPr="00674542" w:rsidTr="004A1D04">
                    <w:trPr>
                      <w:trHeight w:val="1307"/>
                      <w:jc w:val="center"/>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bCs/>
                            <w:color w:val="000000"/>
                            <w:szCs w:val="22"/>
                          </w:rPr>
                        </w:pPr>
                        <w:r w:rsidRPr="009541A0">
                          <w:rPr>
                            <w:rFonts w:ascii="Calibri" w:hAnsi="Calibri" w:cs="Calibri"/>
                            <w:bCs/>
                            <w:color w:val="000000"/>
                            <w:szCs w:val="22"/>
                          </w:rPr>
                          <w:t>3</w:t>
                        </w:r>
                      </w:p>
                    </w:tc>
                    <w:tc>
                      <w:tcPr>
                        <w:tcW w:w="3985"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 xml:space="preserve">SERVICIO DE TRANSPORTE DE COMBUSTIBLE TERRESTRE Y FLUVIAL  DESDE ZONA COMERCIAL TRINIDAD HASTA </w:t>
                        </w:r>
                        <w:proofErr w:type="spellStart"/>
                        <w:r w:rsidRPr="009541A0">
                          <w:rPr>
                            <w:rFonts w:ascii="Calibri" w:hAnsi="Calibri" w:cs="Calibri"/>
                            <w:color w:val="000000"/>
                            <w:szCs w:val="22"/>
                          </w:rPr>
                          <w:t>EªSª</w:t>
                        </w:r>
                        <w:proofErr w:type="spellEnd"/>
                        <w:r w:rsidRPr="009541A0">
                          <w:rPr>
                            <w:rFonts w:ascii="Calibri" w:hAnsi="Calibri" w:cs="Calibri"/>
                            <w:color w:val="000000"/>
                            <w:szCs w:val="22"/>
                          </w:rPr>
                          <w:t xml:space="preserve"> SANTA ANA</w:t>
                        </w:r>
                      </w:p>
                    </w:tc>
                    <w:tc>
                      <w:tcPr>
                        <w:tcW w:w="1675"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 xml:space="preserve">Calle Jose </w:t>
                        </w:r>
                        <w:proofErr w:type="spellStart"/>
                        <w:r w:rsidRPr="009541A0">
                          <w:rPr>
                            <w:rFonts w:ascii="Calibri" w:hAnsi="Calibri" w:cs="Calibri"/>
                            <w:color w:val="000000"/>
                            <w:szCs w:val="22"/>
                          </w:rPr>
                          <w:t>Bopi</w:t>
                        </w:r>
                        <w:proofErr w:type="spellEnd"/>
                        <w:r w:rsidRPr="009541A0">
                          <w:rPr>
                            <w:rFonts w:ascii="Calibri" w:hAnsi="Calibri" w:cs="Calibri"/>
                            <w:color w:val="000000"/>
                            <w:szCs w:val="22"/>
                          </w:rPr>
                          <w:t xml:space="preserve"> esq. Calle Libertad s/n</w:t>
                        </w:r>
                      </w:p>
                    </w:tc>
                    <w:tc>
                      <w:tcPr>
                        <w:tcW w:w="1569" w:type="dxa"/>
                        <w:tcBorders>
                          <w:top w:val="nil"/>
                          <w:left w:val="nil"/>
                          <w:bottom w:val="single" w:sz="4" w:space="0" w:color="auto"/>
                          <w:right w:val="single" w:sz="4" w:space="0" w:color="auto"/>
                        </w:tcBorders>
                        <w:shd w:val="clear" w:color="auto" w:fill="auto"/>
                        <w:vAlign w:val="center"/>
                        <w:hideMark/>
                      </w:tcPr>
                      <w:p w:rsidR="00842DE0" w:rsidRPr="009541A0" w:rsidRDefault="00842DE0" w:rsidP="004A1D04">
                        <w:pPr>
                          <w:jc w:val="center"/>
                          <w:rPr>
                            <w:rFonts w:ascii="Calibri" w:hAnsi="Calibri" w:cs="Calibri"/>
                            <w:color w:val="000000"/>
                            <w:szCs w:val="22"/>
                          </w:rPr>
                        </w:pPr>
                        <w:r w:rsidRPr="009541A0">
                          <w:rPr>
                            <w:rFonts w:ascii="Calibri" w:hAnsi="Calibri" w:cs="Calibri"/>
                            <w:color w:val="000000"/>
                            <w:szCs w:val="22"/>
                          </w:rPr>
                          <w:t>Av. Juan Abad esquina Roberto Roca</w:t>
                        </w:r>
                      </w:p>
                    </w:tc>
                  </w:tr>
                </w:tbl>
                <w:p w:rsidR="00842DE0" w:rsidRDefault="00842DE0" w:rsidP="004A1D04">
                  <w:pPr>
                    <w:jc w:val="both"/>
                    <w:rPr>
                      <w:rFonts w:ascii="Calibri" w:hAnsi="Calibri" w:cs="Calibri"/>
                      <w:sz w:val="22"/>
                      <w:szCs w:val="22"/>
                    </w:rPr>
                  </w:pPr>
                </w:p>
                <w:p w:rsidR="00842DE0" w:rsidRPr="00DE09BF" w:rsidRDefault="00842DE0" w:rsidP="004A1D04">
                  <w:pPr>
                    <w:jc w:val="both"/>
                    <w:rPr>
                      <w:rFonts w:ascii="Calibri" w:hAnsi="Calibri" w:cs="Calibri"/>
                      <w:sz w:val="22"/>
                      <w:szCs w:val="22"/>
                    </w:rPr>
                  </w:pPr>
                </w:p>
              </w:tc>
            </w:tr>
            <w:tr w:rsidR="00842DE0" w:rsidRPr="00DE09BF" w:rsidTr="004A1D04">
              <w:tc>
                <w:tcPr>
                  <w:tcW w:w="8896" w:type="dxa"/>
                  <w:shd w:val="clear" w:color="auto" w:fill="8DB3E2"/>
                </w:tcPr>
                <w:p w:rsidR="00842DE0" w:rsidRPr="00DE09BF" w:rsidRDefault="00842DE0" w:rsidP="004A1D04">
                  <w:pPr>
                    <w:autoSpaceDE w:val="0"/>
                    <w:autoSpaceDN w:val="0"/>
                    <w:adjustRightInd w:val="0"/>
                    <w:jc w:val="both"/>
                    <w:rPr>
                      <w:rFonts w:ascii="Calibri" w:hAnsi="Calibri" w:cs="Calibri"/>
                      <w:sz w:val="22"/>
                      <w:szCs w:val="22"/>
                    </w:rPr>
                  </w:pPr>
                  <w:r w:rsidRPr="00DE09BF">
                    <w:rPr>
                      <w:rFonts w:ascii="Calibri" w:hAnsi="Calibri" w:cs="Calibri"/>
                      <w:b/>
                      <w:bCs/>
                      <w:sz w:val="22"/>
                      <w:szCs w:val="22"/>
                    </w:rPr>
                    <w:lastRenderedPageBreak/>
                    <w:t xml:space="preserve">FISCAL DEL SERVICIO </w:t>
                  </w:r>
                </w:p>
              </w:tc>
            </w:tr>
            <w:tr w:rsidR="00842DE0" w:rsidRPr="00DE09BF" w:rsidTr="004A1D04">
              <w:tc>
                <w:tcPr>
                  <w:tcW w:w="8896" w:type="dxa"/>
                  <w:shd w:val="clear" w:color="auto" w:fill="auto"/>
                </w:tcPr>
                <w:p w:rsidR="00842DE0" w:rsidRDefault="00842DE0" w:rsidP="004A1D04">
                  <w:pPr>
                    <w:autoSpaceDE w:val="0"/>
                    <w:autoSpaceDN w:val="0"/>
                    <w:adjustRightInd w:val="0"/>
                    <w:jc w:val="both"/>
                    <w:rPr>
                      <w:rFonts w:ascii="Calibri" w:hAnsi="Calibri" w:cs="Calibri"/>
                      <w:sz w:val="22"/>
                      <w:szCs w:val="22"/>
                    </w:rPr>
                  </w:pPr>
                </w:p>
                <w:p w:rsidR="00842DE0" w:rsidRDefault="00842DE0" w:rsidP="004A1D04">
                  <w:pPr>
                    <w:autoSpaceDE w:val="0"/>
                    <w:autoSpaceDN w:val="0"/>
                    <w:adjustRightInd w:val="0"/>
                    <w:jc w:val="both"/>
                    <w:rPr>
                      <w:rFonts w:ascii="Calibri" w:hAnsi="Calibri" w:cs="Calibri"/>
                      <w:sz w:val="22"/>
                      <w:szCs w:val="22"/>
                    </w:rPr>
                  </w:pPr>
                  <w:r w:rsidRPr="00DE09BF">
                    <w:rPr>
                      <w:rFonts w:ascii="Calibri" w:hAnsi="Calibri" w:cs="Calibri"/>
                      <w:sz w:val="22"/>
                      <w:szCs w:val="22"/>
                    </w:rPr>
                    <w:t>El fiscal designado para cada Tramo, se encargara  de hacer cumplir con las cláusulas de la presente especificación técnica, el cual dará conformidad de forma mensual  según contrato estipulado.</w:t>
                  </w:r>
                </w:p>
                <w:p w:rsidR="00842DE0" w:rsidRPr="00DE09BF" w:rsidRDefault="00842DE0" w:rsidP="004A1D04">
                  <w:pPr>
                    <w:autoSpaceDE w:val="0"/>
                    <w:autoSpaceDN w:val="0"/>
                    <w:adjustRightInd w:val="0"/>
                    <w:jc w:val="both"/>
                    <w:rPr>
                      <w:rFonts w:ascii="Calibri" w:hAnsi="Calibri" w:cs="Calibri"/>
                      <w:sz w:val="22"/>
                      <w:szCs w:val="22"/>
                    </w:rPr>
                  </w:pPr>
                </w:p>
              </w:tc>
            </w:tr>
            <w:tr w:rsidR="00842DE0" w:rsidRPr="00DE09BF" w:rsidTr="004A1D04">
              <w:tc>
                <w:tcPr>
                  <w:tcW w:w="8896" w:type="dxa"/>
                  <w:shd w:val="clear" w:color="auto" w:fill="8DB3E2"/>
                </w:tcPr>
                <w:p w:rsidR="00842DE0" w:rsidRPr="00DE09BF" w:rsidRDefault="00842DE0" w:rsidP="004A1D04">
                  <w:pPr>
                    <w:rPr>
                      <w:rFonts w:ascii="Calibri" w:hAnsi="Calibri" w:cs="Calibri"/>
                      <w:sz w:val="22"/>
                      <w:szCs w:val="22"/>
                    </w:rPr>
                  </w:pPr>
                  <w:r w:rsidRPr="00DE09BF">
                    <w:rPr>
                      <w:rFonts w:ascii="Calibri" w:hAnsi="Calibri" w:cs="Calibri"/>
                      <w:b/>
                      <w:bCs/>
                      <w:sz w:val="22"/>
                      <w:szCs w:val="22"/>
                    </w:rPr>
                    <w:t>GARANTÍAS TÉCNICAS</w:t>
                  </w:r>
                </w:p>
              </w:tc>
            </w:tr>
            <w:tr w:rsidR="00842DE0" w:rsidRPr="00DE09BF" w:rsidTr="004A1D04">
              <w:tc>
                <w:tcPr>
                  <w:tcW w:w="8896" w:type="dxa"/>
                  <w:shd w:val="clear" w:color="auto" w:fill="auto"/>
                </w:tcPr>
                <w:p w:rsidR="00842DE0" w:rsidRPr="00DE09BF" w:rsidRDefault="00842DE0" w:rsidP="004A1D04">
                  <w:pPr>
                    <w:tabs>
                      <w:tab w:val="left" w:pos="567"/>
                    </w:tabs>
                    <w:rPr>
                      <w:rFonts w:ascii="Calibri" w:hAnsi="Calibri" w:cs="Arial"/>
                      <w:b/>
                      <w:sz w:val="22"/>
                      <w:szCs w:val="22"/>
                    </w:rPr>
                  </w:pPr>
                  <w:r w:rsidRPr="00DE09BF">
                    <w:rPr>
                      <w:rFonts w:ascii="Calibri" w:hAnsi="Calibri" w:cs="Arial"/>
                      <w:b/>
                      <w:sz w:val="22"/>
                      <w:szCs w:val="22"/>
                    </w:rPr>
                    <w:t xml:space="preserve">Garantía de Cumplimiento de Contrato </w:t>
                  </w:r>
                </w:p>
                <w:p w:rsidR="00842DE0" w:rsidRPr="00DE09BF" w:rsidRDefault="00842DE0" w:rsidP="004A1D04">
                  <w:pPr>
                    <w:tabs>
                      <w:tab w:val="left" w:pos="567"/>
                    </w:tabs>
                    <w:rPr>
                      <w:rFonts w:ascii="Calibri" w:hAnsi="Calibri" w:cs="Arial"/>
                      <w:b/>
                      <w:sz w:val="22"/>
                      <w:szCs w:val="22"/>
                    </w:rPr>
                  </w:pPr>
                </w:p>
                <w:p w:rsidR="00842DE0" w:rsidRPr="00DE09BF" w:rsidRDefault="00842DE0" w:rsidP="004A1D04">
                  <w:pPr>
                    <w:jc w:val="both"/>
                    <w:rPr>
                      <w:rFonts w:ascii="Calibri" w:hAnsi="Calibri"/>
                      <w:snapToGrid w:val="0"/>
                      <w:sz w:val="22"/>
                      <w:szCs w:val="22"/>
                    </w:rPr>
                  </w:pPr>
                  <w:r w:rsidRPr="00DE09BF">
                    <w:rPr>
                      <w:rFonts w:ascii="Calibri" w:hAnsi="Calibri"/>
                      <w:snapToGrid w:val="0"/>
                      <w:sz w:val="22"/>
                      <w:szCs w:val="22"/>
                    </w:rPr>
                    <w:t xml:space="preserve">Para la Garantía de Cumplimiento de Contrato el adjudicado deberá presentar </w:t>
                  </w:r>
                  <w:r w:rsidRPr="00DE09BF">
                    <w:rPr>
                      <w:rFonts w:ascii="Calibri" w:hAnsi="Calibri"/>
                      <w:sz w:val="22"/>
                      <w:szCs w:val="22"/>
                    </w:rPr>
                    <w:t>para la suscripción del contrato</w:t>
                  </w:r>
                  <w:r w:rsidRPr="00DE09BF">
                    <w:rPr>
                      <w:rFonts w:ascii="Calibri" w:hAnsi="Calibri"/>
                      <w:snapToGrid w:val="0"/>
                      <w:sz w:val="22"/>
                      <w:szCs w:val="22"/>
                    </w:rPr>
                    <w:t>, una</w:t>
                  </w:r>
                  <w:r w:rsidRPr="00DE09BF">
                    <w:rPr>
                      <w:rFonts w:ascii="Calibri" w:hAnsi="Calibri"/>
                      <w:b/>
                      <w:snapToGrid w:val="0"/>
                      <w:sz w:val="22"/>
                      <w:szCs w:val="22"/>
                    </w:rPr>
                    <w:t xml:space="preserve"> Boleta de Garantía o Garantía a Primer Requerimiento </w:t>
                  </w:r>
                  <w:r>
                    <w:rPr>
                      <w:rFonts w:ascii="Calibri" w:hAnsi="Calibri"/>
                      <w:b/>
                      <w:snapToGrid w:val="0"/>
                      <w:sz w:val="22"/>
                      <w:szCs w:val="22"/>
                    </w:rPr>
                    <w:t xml:space="preserve">debiendo cumplir </w:t>
                  </w:r>
                  <w:r w:rsidRPr="00DE09BF">
                    <w:rPr>
                      <w:rFonts w:ascii="Calibri" w:hAnsi="Calibri" w:cs="Arial"/>
                      <w:sz w:val="22"/>
                      <w:szCs w:val="22"/>
                      <w:lang w:val="es-ES_tradnl"/>
                    </w:rPr>
                    <w:t>con las siguientes características: renovable, irrevocable y de ejecución inmediata</w:t>
                  </w:r>
                  <w:r w:rsidRPr="00DE09BF">
                    <w:rPr>
                      <w:rFonts w:ascii="Calibri" w:hAnsi="Calibri"/>
                      <w:snapToGrid w:val="0"/>
                      <w:sz w:val="22"/>
                      <w:szCs w:val="22"/>
                    </w:rPr>
                    <w:t xml:space="preserve">, por un valor equivalente al </w:t>
                  </w:r>
                  <w:r w:rsidRPr="00DE09BF">
                    <w:rPr>
                      <w:rFonts w:ascii="Calibri" w:hAnsi="Calibri"/>
                      <w:b/>
                      <w:snapToGrid w:val="0"/>
                      <w:sz w:val="22"/>
                      <w:szCs w:val="22"/>
                    </w:rPr>
                    <w:t>siete por ciento (7%) del monto total del contrato,</w:t>
                  </w:r>
                  <w:r w:rsidRPr="00DE09BF">
                    <w:rPr>
                      <w:rFonts w:ascii="Calibri" w:hAnsi="Calibri" w:cs="Arial"/>
                      <w:sz w:val="22"/>
                      <w:szCs w:val="22"/>
                      <w:lang w:val="es-ES_tradnl"/>
                    </w:rPr>
                    <w:t xml:space="preserve"> o</w:t>
                  </w:r>
                  <w:r w:rsidRPr="00DE09BF">
                    <w:rPr>
                      <w:rFonts w:ascii="Calibri" w:hAnsi="Calibri"/>
                      <w:snapToGrid w:val="0"/>
                      <w:sz w:val="22"/>
                      <w:szCs w:val="22"/>
                    </w:rPr>
                    <w:t xml:space="preserve"> en su defecto , al tenerse programado pagos parciales, en sustitución de la garantía de cumplimiento de contrato, </w:t>
                  </w:r>
                  <w:r w:rsidRPr="00DE09BF">
                    <w:rPr>
                      <w:rFonts w:ascii="Calibri" w:hAnsi="Calibri"/>
                      <w:snapToGrid w:val="0"/>
                      <w:sz w:val="22"/>
                      <w:szCs w:val="22"/>
                    </w:rPr>
                    <w:lastRenderedPageBreak/>
                    <w:t xml:space="preserve">el o los proponentes adjudicados podrán hacer llegar Nota Expresa autorizando la retención del </w:t>
                  </w:r>
                  <w:r w:rsidRPr="00DE09BF">
                    <w:rPr>
                      <w:rFonts w:ascii="Calibri" w:hAnsi="Calibri" w:cs="Arial"/>
                      <w:sz w:val="22"/>
                      <w:szCs w:val="22"/>
                    </w:rPr>
                    <w:t>siete por ciento (7%) de cada pago parcial</w:t>
                  </w:r>
                  <w:r w:rsidRPr="00DE09BF">
                    <w:rPr>
                      <w:rFonts w:ascii="Calibri" w:hAnsi="Calibri"/>
                      <w:snapToGrid w:val="0"/>
                      <w:sz w:val="22"/>
                      <w:szCs w:val="22"/>
                    </w:rPr>
                    <w:t xml:space="preserve">. </w:t>
                  </w:r>
                </w:p>
                <w:p w:rsidR="00842DE0" w:rsidRPr="00DE09BF" w:rsidRDefault="00842DE0" w:rsidP="004A1D04">
                  <w:pPr>
                    <w:autoSpaceDE w:val="0"/>
                    <w:autoSpaceDN w:val="0"/>
                    <w:adjustRightInd w:val="0"/>
                    <w:jc w:val="both"/>
                    <w:rPr>
                      <w:rFonts w:ascii="Calibri" w:hAnsi="Calibri" w:cs="Calibri"/>
                      <w:sz w:val="22"/>
                      <w:szCs w:val="22"/>
                    </w:rPr>
                  </w:pPr>
                </w:p>
              </w:tc>
            </w:tr>
            <w:tr w:rsidR="00842DE0" w:rsidRPr="00DE09BF" w:rsidTr="004A1D04">
              <w:tc>
                <w:tcPr>
                  <w:tcW w:w="8896" w:type="dxa"/>
                  <w:shd w:val="clear" w:color="auto" w:fill="8DB3E2"/>
                </w:tcPr>
                <w:p w:rsidR="00842DE0" w:rsidRPr="00DE09BF" w:rsidRDefault="00842DE0" w:rsidP="004A1D04">
                  <w:pPr>
                    <w:rPr>
                      <w:rFonts w:ascii="Calibri" w:hAnsi="Calibri" w:cs="Calibri"/>
                      <w:sz w:val="22"/>
                      <w:szCs w:val="22"/>
                    </w:rPr>
                  </w:pPr>
                  <w:r w:rsidRPr="00DE09BF">
                    <w:rPr>
                      <w:rFonts w:ascii="Calibri" w:hAnsi="Calibri" w:cs="Calibri"/>
                      <w:b/>
                      <w:bCs/>
                      <w:sz w:val="22"/>
                      <w:szCs w:val="22"/>
                    </w:rPr>
                    <w:lastRenderedPageBreak/>
                    <w:t>SEGUROS</w:t>
                  </w:r>
                </w:p>
              </w:tc>
            </w:tr>
            <w:tr w:rsidR="00842DE0" w:rsidRPr="00DE09BF" w:rsidTr="004A1D04">
              <w:tc>
                <w:tcPr>
                  <w:tcW w:w="8896" w:type="dxa"/>
                  <w:shd w:val="clear" w:color="auto" w:fill="auto"/>
                </w:tcPr>
                <w:p w:rsidR="00842DE0" w:rsidRPr="00DE09BF" w:rsidRDefault="00842DE0" w:rsidP="004A1D04">
                  <w:pPr>
                    <w:jc w:val="both"/>
                    <w:rPr>
                      <w:rFonts w:ascii="Calibri" w:hAnsi="Calibri" w:cs="Arial"/>
                      <w:sz w:val="22"/>
                      <w:szCs w:val="22"/>
                      <w:lang w:val="es-ES_tradnl"/>
                    </w:rPr>
                  </w:pPr>
                  <w:r w:rsidRPr="00DE09BF">
                    <w:rPr>
                      <w:rFonts w:ascii="Calibri" w:hAnsi="Calibri" w:cs="Arial"/>
                      <w:sz w:val="22"/>
                      <w:szCs w:val="22"/>
                      <w:lang w:val="es-ES_tradnl"/>
                    </w:rPr>
                    <w:t xml:space="preserve">La empresa adjudicada deberá presentar y mantener vigente de forma ininterrumpida durante todo el periodo del contrato las pólizas de seguros especificadas a continuación: </w:t>
                  </w:r>
                </w:p>
                <w:p w:rsidR="00842DE0" w:rsidRPr="00842DE0" w:rsidRDefault="00842DE0" w:rsidP="00842DE0">
                  <w:pPr>
                    <w:tabs>
                      <w:tab w:val="left" w:pos="991"/>
                    </w:tabs>
                    <w:jc w:val="both"/>
                    <w:rPr>
                      <w:rFonts w:ascii="Calibri" w:hAnsi="Calibri" w:cs="Calibri"/>
                      <w:sz w:val="22"/>
                      <w:szCs w:val="22"/>
                      <w:lang w:val="es-ES_tradnl"/>
                    </w:rPr>
                  </w:pPr>
                </w:p>
                <w:p w:rsidR="00842DE0" w:rsidRPr="00842DE0" w:rsidRDefault="00842DE0" w:rsidP="00842DE0">
                  <w:pPr>
                    <w:pStyle w:val="Prrafodelista1"/>
                    <w:numPr>
                      <w:ilvl w:val="0"/>
                      <w:numId w:val="63"/>
                    </w:numPr>
                    <w:tabs>
                      <w:tab w:val="left" w:pos="403"/>
                    </w:tabs>
                    <w:spacing w:after="200"/>
                    <w:ind w:left="403" w:hanging="403"/>
                    <w:jc w:val="both"/>
                    <w:rPr>
                      <w:rFonts w:ascii="Calibri" w:hAnsi="Calibri" w:cs="Calibri"/>
                      <w:sz w:val="22"/>
                      <w:szCs w:val="22"/>
                    </w:rPr>
                  </w:pPr>
                  <w:r w:rsidRPr="00842DE0">
                    <w:rPr>
                      <w:rFonts w:ascii="Calibri" w:hAnsi="Calibri" w:cs="Calibri"/>
                      <w:b/>
                      <w:sz w:val="22"/>
                      <w:szCs w:val="22"/>
                    </w:rPr>
                    <w:t xml:space="preserve">Póliza de Responsabilidad Civil por daños a terceros o bienes terceros, </w:t>
                  </w:r>
                  <w:r w:rsidRPr="00842DE0">
                    <w:rPr>
                      <w:rFonts w:ascii="Calibri" w:hAnsi="Calibri" w:cs="Calibri"/>
                      <w:sz w:val="22"/>
                      <w:szCs w:val="22"/>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842DE0" w:rsidRPr="00842DE0" w:rsidRDefault="00842DE0" w:rsidP="004A1D04">
                  <w:pPr>
                    <w:pStyle w:val="Prrafodelista1"/>
                    <w:ind w:left="360"/>
                    <w:jc w:val="both"/>
                    <w:rPr>
                      <w:rFonts w:ascii="Calibri" w:hAnsi="Calibri" w:cs="Calibri"/>
                      <w:sz w:val="22"/>
                      <w:szCs w:val="22"/>
                    </w:rPr>
                  </w:pPr>
                  <w:r w:rsidRPr="00842DE0">
                    <w:rPr>
                      <w:rFonts w:ascii="Calibri" w:hAnsi="Calibri" w:cs="Calibri"/>
                      <w:sz w:val="22"/>
                      <w:szCs w:val="22"/>
                    </w:rPr>
                    <w:t>Con cobertura de indemnización para terceros por lesiones corporales, muerte y/o daños materiales causados por el medio transportador de su propiedad o arrendadas conducidas por el transportista, dentro o fuera del tramo donde se presente.</w:t>
                  </w:r>
                </w:p>
                <w:p w:rsidR="00842DE0" w:rsidRPr="00842DE0" w:rsidRDefault="00842DE0" w:rsidP="004A1D04">
                  <w:pPr>
                    <w:tabs>
                      <w:tab w:val="left" w:pos="993"/>
                    </w:tabs>
                    <w:ind w:left="365" w:hanging="426"/>
                    <w:jc w:val="both"/>
                    <w:rPr>
                      <w:rFonts w:ascii="Calibri" w:hAnsi="Calibri" w:cs="Calibri"/>
                      <w:color w:val="000000"/>
                      <w:sz w:val="22"/>
                      <w:szCs w:val="22"/>
                    </w:rPr>
                  </w:pPr>
                  <w:r w:rsidRPr="00842DE0">
                    <w:rPr>
                      <w:rFonts w:ascii="Calibri" w:hAnsi="Calibri" w:cs="Calibri"/>
                      <w:sz w:val="22"/>
                      <w:szCs w:val="22"/>
                    </w:rPr>
                    <w:tab/>
                  </w:r>
                  <w:r w:rsidRPr="00842DE0">
                    <w:rPr>
                      <w:rFonts w:ascii="Calibri" w:hAnsi="Calibri" w:cs="Calibri"/>
                      <w:color w:val="000000"/>
                      <w:sz w:val="22"/>
                      <w:szCs w:val="22"/>
                    </w:rPr>
                    <w:t>Valor asegurado hasta $</w:t>
                  </w:r>
                  <w:proofErr w:type="spellStart"/>
                  <w:r w:rsidRPr="00842DE0">
                    <w:rPr>
                      <w:rFonts w:ascii="Calibri" w:hAnsi="Calibri" w:cs="Calibri"/>
                      <w:color w:val="000000"/>
                      <w:sz w:val="22"/>
                      <w:szCs w:val="22"/>
                    </w:rPr>
                    <w:t>us</w:t>
                  </w:r>
                  <w:proofErr w:type="spellEnd"/>
                  <w:r w:rsidRPr="00842DE0">
                    <w:rPr>
                      <w:rFonts w:ascii="Calibri" w:hAnsi="Calibri" w:cs="Calibri"/>
                      <w:color w:val="000000"/>
                      <w:sz w:val="22"/>
                      <w:szCs w:val="22"/>
                    </w:rPr>
                    <w:t xml:space="preserve">. 100.000.-  (CIEN MIL DÓLARES AMERICANOS), por evento o en el agregado anual. </w:t>
                  </w:r>
                </w:p>
                <w:p w:rsidR="00842DE0" w:rsidRPr="00842DE0" w:rsidRDefault="00842DE0" w:rsidP="004A1D04">
                  <w:pPr>
                    <w:tabs>
                      <w:tab w:val="left" w:pos="993"/>
                    </w:tabs>
                    <w:ind w:left="365" w:hanging="426"/>
                    <w:jc w:val="both"/>
                    <w:rPr>
                      <w:rFonts w:ascii="Calibri" w:hAnsi="Calibri" w:cs="Calibri"/>
                      <w:sz w:val="22"/>
                      <w:szCs w:val="22"/>
                    </w:rPr>
                  </w:pPr>
                </w:p>
                <w:p w:rsidR="00842DE0" w:rsidRPr="00DE09BF" w:rsidRDefault="00842DE0" w:rsidP="004A1D04">
                  <w:pPr>
                    <w:ind w:left="365"/>
                    <w:jc w:val="both"/>
                    <w:rPr>
                      <w:rFonts w:ascii="Calibri" w:hAnsi="Calibri"/>
                      <w:color w:val="000000"/>
                      <w:sz w:val="22"/>
                      <w:szCs w:val="22"/>
                    </w:rPr>
                  </w:pPr>
                  <w:r w:rsidRPr="00DE09BF">
                    <w:rPr>
                      <w:rFonts w:ascii="Calibri" w:hAnsi="Calibri"/>
                      <w:color w:val="000000"/>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842DE0" w:rsidRPr="00DE09BF" w:rsidRDefault="00842DE0" w:rsidP="004A1D04">
                  <w:pPr>
                    <w:ind w:left="223"/>
                    <w:jc w:val="both"/>
                    <w:rPr>
                      <w:rFonts w:ascii="Calibri" w:hAnsi="Calibri"/>
                      <w:color w:val="000000"/>
                      <w:sz w:val="22"/>
                      <w:szCs w:val="22"/>
                    </w:rPr>
                  </w:pPr>
                </w:p>
                <w:p w:rsidR="00842DE0" w:rsidRPr="00DE09BF" w:rsidRDefault="00842DE0" w:rsidP="004A1D04">
                  <w:pPr>
                    <w:tabs>
                      <w:tab w:val="left" w:pos="720"/>
                      <w:tab w:val="left" w:pos="993"/>
                    </w:tabs>
                    <w:ind w:left="365"/>
                    <w:jc w:val="both"/>
                    <w:rPr>
                      <w:rFonts w:ascii="Calibri" w:hAnsi="Calibri"/>
                      <w:sz w:val="22"/>
                      <w:szCs w:val="22"/>
                    </w:rPr>
                  </w:pPr>
                  <w:r w:rsidRPr="00DE09BF">
                    <w:rPr>
                      <w:rFonts w:ascii="Calibri" w:hAnsi="Calibri"/>
                      <w:sz w:val="22"/>
                      <w:szCs w:val="22"/>
                    </w:rPr>
                    <w:t xml:space="preserve">La póliza debe tener Límite Geográfico de acuerdo a los servicios que brindara el  contrato: NACIONAL </w:t>
                  </w:r>
                </w:p>
                <w:p w:rsidR="00842DE0" w:rsidRPr="00DE09BF" w:rsidRDefault="00842DE0" w:rsidP="004A1D04">
                  <w:pPr>
                    <w:pStyle w:val="Prrafodelista"/>
                    <w:tabs>
                      <w:tab w:val="left" w:pos="993"/>
                    </w:tabs>
                    <w:spacing w:after="200"/>
                    <w:ind w:left="0"/>
                    <w:contextualSpacing/>
                    <w:jc w:val="both"/>
                    <w:rPr>
                      <w:rFonts w:ascii="Calibri" w:hAnsi="Calibri"/>
                      <w:b/>
                      <w:sz w:val="22"/>
                      <w:szCs w:val="22"/>
                    </w:rPr>
                  </w:pPr>
                </w:p>
                <w:p w:rsidR="00842DE0" w:rsidRPr="00DE09BF" w:rsidRDefault="00842DE0" w:rsidP="00842DE0">
                  <w:pPr>
                    <w:pStyle w:val="Prrafodelista"/>
                    <w:numPr>
                      <w:ilvl w:val="0"/>
                      <w:numId w:val="63"/>
                    </w:numPr>
                    <w:tabs>
                      <w:tab w:val="left" w:pos="993"/>
                    </w:tabs>
                    <w:spacing w:after="200"/>
                    <w:ind w:left="360"/>
                    <w:contextualSpacing/>
                    <w:jc w:val="both"/>
                    <w:rPr>
                      <w:rFonts w:ascii="Calibri" w:hAnsi="Calibri"/>
                      <w:sz w:val="22"/>
                      <w:szCs w:val="22"/>
                    </w:rPr>
                  </w:pPr>
                  <w:r w:rsidRPr="00DE09BF">
                    <w:rPr>
                      <w:rFonts w:ascii="Calibri" w:hAnsi="Calibri"/>
                      <w:b/>
                      <w:sz w:val="22"/>
                      <w:szCs w:val="22"/>
                    </w:rPr>
                    <w:t xml:space="preserve">Seguro de Transporte contra todo riesgo de Producto Transportado </w:t>
                  </w:r>
                  <w:r w:rsidRPr="00DE09BF">
                    <w:rPr>
                      <w:rFonts w:ascii="Calibri" w:hAnsi="Calibri"/>
                      <w:sz w:val="22"/>
                      <w:szCs w:val="22"/>
                    </w:rPr>
                    <w:t xml:space="preserve">con cobertura desde el punto de despacho y/o carguío hasta el punto de recepción y/o </w:t>
                  </w:r>
                  <w:proofErr w:type="spellStart"/>
                  <w:r w:rsidRPr="00DE09BF">
                    <w:rPr>
                      <w:rFonts w:ascii="Calibri" w:hAnsi="Calibri"/>
                      <w:sz w:val="22"/>
                      <w:szCs w:val="22"/>
                    </w:rPr>
                    <w:t>descarguio</w:t>
                  </w:r>
                  <w:proofErr w:type="spellEnd"/>
                  <w:r w:rsidRPr="00DE09BF">
                    <w:rPr>
                      <w:rFonts w:ascii="Calibri" w:hAnsi="Calibri"/>
                      <w:sz w:val="22"/>
                      <w:szCs w:val="22"/>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w:t>
                  </w:r>
                  <w:r w:rsidRPr="00DE09BF">
                    <w:rPr>
                      <w:rFonts w:ascii="Calibri" w:hAnsi="Calibri"/>
                      <w:sz w:val="22"/>
                      <w:szCs w:val="22"/>
                    </w:rPr>
                    <w:lastRenderedPageBreak/>
                    <w:t>cisterna y/o vagón declarado en $</w:t>
                  </w:r>
                  <w:proofErr w:type="spellStart"/>
                  <w:r w:rsidRPr="00DE09BF">
                    <w:rPr>
                      <w:rFonts w:ascii="Calibri" w:hAnsi="Calibri"/>
                      <w:sz w:val="22"/>
                      <w:szCs w:val="22"/>
                    </w:rPr>
                    <w:t>us</w:t>
                  </w:r>
                  <w:proofErr w:type="spellEnd"/>
                  <w:r w:rsidRPr="00DE09BF">
                    <w:rPr>
                      <w:rFonts w:ascii="Calibri" w:hAnsi="Calibri"/>
                      <w:sz w:val="22"/>
                      <w:szCs w:val="22"/>
                    </w:rPr>
                    <w:t xml:space="preserve"> dólares Americanos.  Esta  póliza debe estar necesariamente subrogada a favor de YPFB en función al monto del contrato.</w:t>
                  </w:r>
                </w:p>
                <w:p w:rsidR="00842DE0" w:rsidRPr="00DE09BF" w:rsidRDefault="00842DE0" w:rsidP="004A1D04">
                  <w:pPr>
                    <w:pStyle w:val="Prrafodelista"/>
                    <w:ind w:left="440" w:firstLine="348"/>
                    <w:jc w:val="both"/>
                    <w:rPr>
                      <w:rFonts w:ascii="Calibri" w:hAnsi="Calibri"/>
                      <w:sz w:val="22"/>
                      <w:szCs w:val="22"/>
                    </w:rPr>
                  </w:pPr>
                </w:p>
                <w:p w:rsidR="00842DE0" w:rsidRPr="00DE09BF" w:rsidRDefault="00842DE0" w:rsidP="004A1D04">
                  <w:pPr>
                    <w:ind w:left="224" w:firstLine="141"/>
                    <w:jc w:val="both"/>
                    <w:rPr>
                      <w:rFonts w:ascii="Calibri" w:hAnsi="Calibri" w:cs="Arial"/>
                      <w:sz w:val="22"/>
                      <w:szCs w:val="22"/>
                      <w:lang w:val="es-ES_tradnl"/>
                    </w:rPr>
                  </w:pPr>
                  <w:r w:rsidRPr="00DE09BF">
                    <w:rPr>
                      <w:rFonts w:ascii="Calibri" w:hAnsi="Calibri" w:cs="Arial"/>
                      <w:sz w:val="22"/>
                      <w:szCs w:val="22"/>
                      <w:lang w:val="es-ES_tradnl"/>
                    </w:rPr>
                    <w:t>Valor Asegurado: En base al costo del producto.</w:t>
                  </w:r>
                </w:p>
                <w:p w:rsidR="00842DE0" w:rsidRPr="00DE09BF" w:rsidRDefault="00842DE0" w:rsidP="004A1D04">
                  <w:pPr>
                    <w:jc w:val="both"/>
                    <w:rPr>
                      <w:rFonts w:ascii="Calibri" w:hAnsi="Calibri" w:cs="Arial"/>
                      <w:sz w:val="22"/>
                      <w:szCs w:val="22"/>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842DE0" w:rsidRPr="00DE09BF" w:rsidTr="004A1D04">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auto" w:fill="B8CCE4"/>
                        <w:vAlign w:val="center"/>
                        <w:hideMark/>
                      </w:tcPr>
                      <w:p w:rsidR="00842DE0" w:rsidRPr="00DE09BF" w:rsidRDefault="00842DE0" w:rsidP="004A1D04">
                        <w:pPr>
                          <w:jc w:val="center"/>
                          <w:rPr>
                            <w:rFonts w:ascii="Calibri" w:hAnsi="Calibri"/>
                            <w:b/>
                            <w:bCs/>
                            <w:color w:val="000000"/>
                            <w:sz w:val="22"/>
                            <w:szCs w:val="22"/>
                          </w:rPr>
                        </w:pPr>
                        <w:r w:rsidRPr="00DE09BF">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auto" w:fill="B8CCE4"/>
                        <w:vAlign w:val="center"/>
                        <w:hideMark/>
                      </w:tcPr>
                      <w:p w:rsidR="00842DE0" w:rsidRPr="00DE09BF" w:rsidRDefault="00842DE0" w:rsidP="004A1D04">
                        <w:pPr>
                          <w:jc w:val="center"/>
                          <w:rPr>
                            <w:rFonts w:ascii="Calibri" w:hAnsi="Calibri"/>
                            <w:b/>
                            <w:bCs/>
                            <w:color w:val="000000"/>
                            <w:sz w:val="22"/>
                            <w:szCs w:val="22"/>
                          </w:rPr>
                        </w:pPr>
                        <w:r w:rsidRPr="00DE09BF">
                          <w:rPr>
                            <w:rFonts w:ascii="Calibri" w:hAnsi="Calibri"/>
                            <w:b/>
                            <w:bCs/>
                            <w:color w:val="000000"/>
                            <w:sz w:val="22"/>
                            <w:szCs w:val="22"/>
                          </w:rPr>
                          <w:t>Costo de Producto</w:t>
                        </w:r>
                      </w:p>
                    </w:tc>
                  </w:tr>
                  <w:tr w:rsidR="00842DE0" w:rsidRPr="00DE09BF" w:rsidTr="004A1D04">
                    <w:trPr>
                      <w:trHeight w:val="225"/>
                      <w:jc w:val="center"/>
                    </w:trPr>
                    <w:tc>
                      <w:tcPr>
                        <w:tcW w:w="1160" w:type="dxa"/>
                        <w:tcBorders>
                          <w:top w:val="single" w:sz="4" w:space="0" w:color="auto"/>
                          <w:left w:val="double" w:sz="6" w:space="0" w:color="auto"/>
                          <w:bottom w:val="single" w:sz="4" w:space="0" w:color="auto"/>
                          <w:right w:val="single" w:sz="4" w:space="0" w:color="auto"/>
                        </w:tcBorders>
                        <w:vAlign w:val="bottom"/>
                        <w:hideMark/>
                      </w:tcPr>
                      <w:p w:rsidR="00842DE0" w:rsidRPr="00DE09BF" w:rsidRDefault="00842DE0" w:rsidP="004A1D04">
                        <w:pPr>
                          <w:jc w:val="center"/>
                          <w:rPr>
                            <w:rFonts w:ascii="Calibri" w:hAnsi="Calibri"/>
                            <w:color w:val="000000"/>
                            <w:sz w:val="22"/>
                            <w:szCs w:val="22"/>
                          </w:rPr>
                        </w:pPr>
                        <w:r w:rsidRPr="00DE09BF">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hideMark/>
                      </w:tcPr>
                      <w:p w:rsidR="00842DE0" w:rsidRPr="00DE09BF" w:rsidRDefault="00842DE0" w:rsidP="004A1D04">
                        <w:pPr>
                          <w:jc w:val="center"/>
                          <w:rPr>
                            <w:rFonts w:ascii="Calibri" w:hAnsi="Calibri"/>
                            <w:color w:val="000000"/>
                            <w:sz w:val="22"/>
                            <w:szCs w:val="22"/>
                          </w:rPr>
                        </w:pPr>
                        <w:r w:rsidRPr="00DE09BF">
                          <w:rPr>
                            <w:rFonts w:ascii="Calibri" w:hAnsi="Calibri"/>
                            <w:color w:val="000000"/>
                            <w:sz w:val="22"/>
                            <w:szCs w:val="22"/>
                          </w:rPr>
                          <w:t>Precio Pre-Terminal</w:t>
                        </w:r>
                      </w:p>
                    </w:tc>
                  </w:tr>
                  <w:tr w:rsidR="00842DE0" w:rsidRPr="00DE09BF" w:rsidTr="004A1D04">
                    <w:trPr>
                      <w:trHeight w:val="214"/>
                      <w:jc w:val="center"/>
                    </w:trPr>
                    <w:tc>
                      <w:tcPr>
                        <w:tcW w:w="1160" w:type="dxa"/>
                        <w:tcBorders>
                          <w:top w:val="single" w:sz="4" w:space="0" w:color="auto"/>
                          <w:left w:val="double" w:sz="6" w:space="0" w:color="auto"/>
                          <w:bottom w:val="single" w:sz="4" w:space="0" w:color="auto"/>
                          <w:right w:val="single" w:sz="4" w:space="0" w:color="auto"/>
                        </w:tcBorders>
                        <w:vAlign w:val="bottom"/>
                        <w:hideMark/>
                      </w:tcPr>
                      <w:p w:rsidR="00842DE0" w:rsidRPr="00DE09BF" w:rsidRDefault="00842DE0" w:rsidP="004A1D04">
                        <w:pPr>
                          <w:jc w:val="center"/>
                          <w:rPr>
                            <w:rFonts w:ascii="Calibri" w:hAnsi="Calibri"/>
                            <w:color w:val="000000"/>
                            <w:sz w:val="22"/>
                            <w:szCs w:val="22"/>
                          </w:rPr>
                        </w:pPr>
                        <w:r w:rsidRPr="00DE09BF">
                          <w:rPr>
                            <w:rFonts w:ascii="Calibri" w:hAnsi="Calibri"/>
                            <w:color w:val="000000"/>
                            <w:sz w:val="22"/>
                            <w:szCs w:val="22"/>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hideMark/>
                      </w:tcPr>
                      <w:p w:rsidR="00842DE0" w:rsidRPr="00DE09BF" w:rsidRDefault="00842DE0" w:rsidP="004A1D04">
                        <w:pPr>
                          <w:jc w:val="center"/>
                          <w:rPr>
                            <w:rFonts w:ascii="Calibri" w:hAnsi="Calibri"/>
                            <w:color w:val="000000"/>
                            <w:sz w:val="22"/>
                            <w:szCs w:val="22"/>
                          </w:rPr>
                        </w:pPr>
                        <w:r w:rsidRPr="00DE09BF">
                          <w:rPr>
                            <w:rFonts w:ascii="Calibri" w:hAnsi="Calibri"/>
                            <w:color w:val="000000"/>
                            <w:sz w:val="22"/>
                            <w:szCs w:val="22"/>
                          </w:rPr>
                          <w:t>Precio Pre-Terminal</w:t>
                        </w:r>
                      </w:p>
                    </w:tc>
                  </w:tr>
                </w:tbl>
                <w:p w:rsidR="00842DE0" w:rsidRDefault="00842DE0" w:rsidP="004A1D04">
                  <w:pPr>
                    <w:pStyle w:val="Prrafodelista"/>
                    <w:ind w:left="272"/>
                    <w:jc w:val="both"/>
                    <w:rPr>
                      <w:rFonts w:ascii="Calibri" w:hAnsi="Calibri"/>
                      <w:sz w:val="22"/>
                      <w:szCs w:val="22"/>
                    </w:rPr>
                  </w:pPr>
                </w:p>
                <w:p w:rsidR="00842DE0" w:rsidRPr="00DE09BF" w:rsidRDefault="00842DE0" w:rsidP="004A1D04">
                  <w:pPr>
                    <w:pStyle w:val="Prrafodelista"/>
                    <w:ind w:left="272"/>
                    <w:jc w:val="both"/>
                    <w:rPr>
                      <w:rFonts w:ascii="Calibri" w:hAnsi="Calibri"/>
                      <w:sz w:val="22"/>
                      <w:szCs w:val="22"/>
                    </w:rPr>
                  </w:pPr>
                  <w:r w:rsidRPr="00DE09BF">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842DE0" w:rsidRDefault="00842DE0" w:rsidP="004A1D04">
                  <w:pPr>
                    <w:pStyle w:val="Prrafodelista"/>
                    <w:ind w:left="900"/>
                    <w:jc w:val="both"/>
                    <w:rPr>
                      <w:rFonts w:ascii="Calibri" w:hAnsi="Calibri"/>
                      <w:sz w:val="22"/>
                      <w:szCs w:val="22"/>
                    </w:rPr>
                  </w:pPr>
                </w:p>
                <w:p w:rsidR="00842DE0" w:rsidRPr="00DE09BF" w:rsidRDefault="00842DE0" w:rsidP="004A1D04">
                  <w:pPr>
                    <w:pStyle w:val="Prrafodelista"/>
                    <w:ind w:left="0"/>
                    <w:rPr>
                      <w:rFonts w:ascii="Calibri" w:hAnsi="Calibri"/>
                      <w:b/>
                      <w:sz w:val="22"/>
                      <w:szCs w:val="22"/>
                    </w:rPr>
                  </w:pPr>
                  <w:r w:rsidRPr="00DE09BF">
                    <w:rPr>
                      <w:rFonts w:ascii="Calibri" w:hAnsi="Calibri"/>
                      <w:b/>
                      <w:sz w:val="22"/>
                      <w:szCs w:val="22"/>
                    </w:rPr>
                    <w:t>Condiciones Adicionales</w:t>
                  </w:r>
                </w:p>
                <w:p w:rsidR="00842DE0" w:rsidRPr="00DE09BF" w:rsidRDefault="00842DE0" w:rsidP="004A1D04">
                  <w:pPr>
                    <w:pStyle w:val="Prrafodelista"/>
                    <w:ind w:left="0"/>
                    <w:rPr>
                      <w:rFonts w:ascii="Calibri" w:hAnsi="Calibri"/>
                      <w:b/>
                      <w:sz w:val="22"/>
                      <w:szCs w:val="22"/>
                    </w:rPr>
                  </w:pPr>
                </w:p>
                <w:p w:rsidR="00842DE0" w:rsidRPr="00DE09BF" w:rsidRDefault="00842DE0" w:rsidP="005B7452">
                  <w:pPr>
                    <w:pStyle w:val="Prrafodelista"/>
                    <w:numPr>
                      <w:ilvl w:val="0"/>
                      <w:numId w:val="64"/>
                    </w:numPr>
                    <w:spacing w:after="200"/>
                    <w:ind w:hanging="600"/>
                    <w:contextualSpacing/>
                    <w:jc w:val="both"/>
                    <w:rPr>
                      <w:rFonts w:ascii="Calibri" w:hAnsi="Calibri"/>
                      <w:sz w:val="22"/>
                      <w:szCs w:val="22"/>
                    </w:rPr>
                  </w:pPr>
                  <w:r w:rsidRPr="00DE09BF">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842DE0" w:rsidRPr="00DE09BF" w:rsidRDefault="00842DE0" w:rsidP="004A1D04">
                  <w:pPr>
                    <w:pStyle w:val="Prrafodelista"/>
                    <w:ind w:left="284"/>
                    <w:jc w:val="both"/>
                    <w:rPr>
                      <w:rFonts w:ascii="Calibri" w:hAnsi="Calibri"/>
                      <w:sz w:val="22"/>
                      <w:szCs w:val="22"/>
                    </w:rPr>
                  </w:pPr>
                </w:p>
                <w:p w:rsidR="00842DE0" w:rsidRPr="00DE09BF" w:rsidRDefault="00842DE0" w:rsidP="005B7452">
                  <w:pPr>
                    <w:pStyle w:val="Prrafodelista"/>
                    <w:numPr>
                      <w:ilvl w:val="0"/>
                      <w:numId w:val="64"/>
                    </w:numPr>
                    <w:spacing w:after="200"/>
                    <w:ind w:left="709" w:hanging="533"/>
                    <w:contextualSpacing/>
                    <w:jc w:val="both"/>
                    <w:rPr>
                      <w:rFonts w:ascii="Calibri" w:hAnsi="Calibri"/>
                      <w:sz w:val="22"/>
                      <w:szCs w:val="22"/>
                    </w:rPr>
                  </w:pPr>
                  <w:r w:rsidRPr="00DE09BF">
                    <w:rPr>
                      <w:rFonts w:ascii="Calibri" w:hAnsi="Calibri"/>
                      <w:sz w:val="22"/>
                      <w:szCs w:val="22"/>
                    </w:rPr>
                    <w:t>El transportista, una vez adjudicado, deberá entregar una copia de las citadas pólizas a YPFB antes de la suscripción del contrato.</w:t>
                  </w:r>
                </w:p>
                <w:p w:rsidR="00842DE0" w:rsidRPr="00DE09BF" w:rsidRDefault="00842DE0" w:rsidP="004A1D04">
                  <w:pPr>
                    <w:pStyle w:val="Prrafodelista"/>
                    <w:rPr>
                      <w:rFonts w:ascii="Calibri" w:hAnsi="Calibri"/>
                      <w:sz w:val="22"/>
                      <w:szCs w:val="22"/>
                    </w:rPr>
                  </w:pPr>
                </w:p>
                <w:p w:rsidR="00842DE0" w:rsidRPr="00DE09BF" w:rsidRDefault="00842DE0" w:rsidP="005B7452">
                  <w:pPr>
                    <w:pStyle w:val="Prrafodelista"/>
                    <w:numPr>
                      <w:ilvl w:val="0"/>
                      <w:numId w:val="64"/>
                    </w:numPr>
                    <w:spacing w:after="200"/>
                    <w:ind w:left="709" w:hanging="533"/>
                    <w:contextualSpacing/>
                    <w:jc w:val="both"/>
                    <w:rPr>
                      <w:rFonts w:ascii="Calibri" w:hAnsi="Calibri"/>
                      <w:sz w:val="22"/>
                      <w:szCs w:val="22"/>
                    </w:rPr>
                  </w:pPr>
                  <w:r w:rsidRPr="00DE09BF">
                    <w:rPr>
                      <w:rFonts w:ascii="Calibri" w:hAnsi="Calibri"/>
                      <w:sz w:val="22"/>
                      <w:szCs w:val="22"/>
                    </w:rPr>
                    <w:t>En caso de incumplimiento a la presentación de cualquiera de las pólizas requeridas, el transportista es enteramente responsable de los daños materiales y personales que pueda ocasionar dejando indemne a YPFB.</w:t>
                  </w:r>
                </w:p>
                <w:p w:rsidR="00842DE0" w:rsidRPr="00DE09BF" w:rsidRDefault="00842DE0" w:rsidP="004A1D04">
                  <w:pPr>
                    <w:autoSpaceDE w:val="0"/>
                    <w:autoSpaceDN w:val="0"/>
                    <w:adjustRightInd w:val="0"/>
                    <w:rPr>
                      <w:rFonts w:ascii="Calibri" w:hAnsi="Calibri" w:cs="Calibri"/>
                      <w:sz w:val="22"/>
                      <w:szCs w:val="22"/>
                    </w:rPr>
                  </w:pPr>
                  <w:r w:rsidRPr="00DE09BF">
                    <w:rPr>
                      <w:rFonts w:ascii="Calibri" w:hAnsi="Calibri" w:cs="Calibri"/>
                      <w:sz w:val="22"/>
                      <w:szCs w:val="22"/>
                    </w:rPr>
                    <w:t>Los costos de los materiales a ser utilizados correrán por cuenta del proveedor.</w:t>
                  </w:r>
                </w:p>
              </w:tc>
            </w:tr>
            <w:tr w:rsidR="00842DE0" w:rsidRPr="00DE09BF" w:rsidTr="004A1D04">
              <w:tc>
                <w:tcPr>
                  <w:tcW w:w="8896" w:type="dxa"/>
                  <w:shd w:val="clear" w:color="auto" w:fill="9CC2E5"/>
                </w:tcPr>
                <w:p w:rsidR="00842DE0" w:rsidRPr="00DE09BF" w:rsidRDefault="00842DE0" w:rsidP="004A1D04">
                  <w:pPr>
                    <w:autoSpaceDE w:val="0"/>
                    <w:autoSpaceDN w:val="0"/>
                    <w:adjustRightInd w:val="0"/>
                    <w:rPr>
                      <w:rFonts w:ascii="Calibri" w:hAnsi="Calibri" w:cs="Calibri"/>
                      <w:sz w:val="22"/>
                      <w:szCs w:val="22"/>
                    </w:rPr>
                  </w:pPr>
                  <w:r w:rsidRPr="00DE09BF">
                    <w:rPr>
                      <w:rFonts w:ascii="Calibri" w:hAnsi="Calibri" w:cs="Calibri"/>
                      <w:b/>
                      <w:sz w:val="22"/>
                      <w:szCs w:val="22"/>
                    </w:rPr>
                    <w:lastRenderedPageBreak/>
                    <w:t xml:space="preserve">PLAN DE </w:t>
                  </w:r>
                  <w:r>
                    <w:rPr>
                      <w:rFonts w:ascii="Calibri" w:hAnsi="Calibri" w:cs="Calibri"/>
                      <w:b/>
                      <w:sz w:val="22"/>
                      <w:szCs w:val="22"/>
                    </w:rPr>
                    <w:t>CONTINGENCIAS</w:t>
                  </w:r>
                </w:p>
              </w:tc>
            </w:tr>
            <w:tr w:rsidR="00842DE0" w:rsidRPr="00DE09BF" w:rsidTr="004A1D04">
              <w:tc>
                <w:tcPr>
                  <w:tcW w:w="8896" w:type="dxa"/>
                  <w:shd w:val="clear" w:color="auto" w:fill="auto"/>
                </w:tcPr>
                <w:p w:rsidR="00842DE0" w:rsidRDefault="00062347" w:rsidP="004A1D04">
                  <w:pPr>
                    <w:jc w:val="both"/>
                    <w:rPr>
                      <w:rFonts w:ascii="Calibri" w:hAnsi="Calibri" w:cs="Arial"/>
                      <w:sz w:val="22"/>
                      <w:szCs w:val="22"/>
                    </w:rPr>
                  </w:pPr>
                  <w:r>
                    <w:rPr>
                      <w:rFonts w:ascii="Calibri" w:hAnsi="Calibri" w:cs="Arial"/>
                      <w:sz w:val="22"/>
                      <w:szCs w:val="22"/>
                    </w:rPr>
                    <w:lastRenderedPageBreak/>
                    <w:t>La</w:t>
                  </w:r>
                  <w:r w:rsidR="00842DE0">
                    <w:rPr>
                      <w:rFonts w:ascii="Calibri" w:hAnsi="Calibri" w:cs="Arial"/>
                      <w:sz w:val="22"/>
                      <w:szCs w:val="22"/>
                    </w:rPr>
                    <w:t xml:space="preserve"> empresa proponente deberán presentar un plan de contingencias (Medidas de Prevención y Mitigación) los cuales se detallan a continuación:</w:t>
                  </w:r>
                </w:p>
                <w:p w:rsidR="00842DE0" w:rsidRDefault="00842DE0" w:rsidP="004A1D04">
                  <w:pPr>
                    <w:jc w:val="both"/>
                    <w:rPr>
                      <w:rFonts w:ascii="Calibri" w:hAnsi="Calibri" w:cs="Arial"/>
                      <w:sz w:val="22"/>
                      <w:szCs w:val="22"/>
                    </w:rPr>
                  </w:pPr>
                </w:p>
                <w:p w:rsidR="00842DE0" w:rsidRPr="00DE09BF" w:rsidRDefault="00842DE0" w:rsidP="004A1D04">
                  <w:pPr>
                    <w:jc w:val="both"/>
                    <w:rPr>
                      <w:rFonts w:ascii="Calibri" w:hAnsi="Calibri" w:cs="Arial"/>
                      <w:sz w:val="22"/>
                      <w:szCs w:val="22"/>
                    </w:rPr>
                  </w:pPr>
                  <w:r w:rsidRPr="00DE09BF">
                    <w:rPr>
                      <w:rFonts w:ascii="Calibri" w:hAnsi="Calibri" w:cs="Arial"/>
                      <w:sz w:val="22"/>
                      <w:szCs w:val="22"/>
                    </w:rPr>
                    <w:t xml:space="preserve">En función del comportamiento de la siniestralidad en el transporte terrestre de hidrocarburos importados, la misma que reporto altos costos, es imprescindible que los proponentes presenten un adecuado </w:t>
                  </w:r>
                  <w:r w:rsidRPr="00DE09BF">
                    <w:rPr>
                      <w:rFonts w:ascii="Calibri" w:hAnsi="Calibri" w:cs="Arial"/>
                      <w:b/>
                      <w:sz w:val="22"/>
                      <w:szCs w:val="22"/>
                    </w:rPr>
                    <w:t>“Plan de Medidas de Prevención y Mitigación”</w:t>
                  </w:r>
                  <w:r w:rsidRPr="00DE09BF">
                    <w:rPr>
                      <w:rFonts w:ascii="Calibri" w:hAnsi="Calibri" w:cs="Arial"/>
                      <w:sz w:val="22"/>
                      <w:szCs w:val="22"/>
                    </w:rPr>
                    <w:t xml:space="preserve">, a fin de bajar la frecuencia, el efecto y la intensidad que ocasiona los derrames.  </w:t>
                  </w:r>
                </w:p>
                <w:p w:rsidR="00842DE0" w:rsidRPr="00DE09BF" w:rsidRDefault="00842DE0" w:rsidP="004A1D04">
                  <w:pPr>
                    <w:jc w:val="both"/>
                    <w:rPr>
                      <w:rFonts w:ascii="Calibri" w:hAnsi="Calibri" w:cs="Arial"/>
                      <w:sz w:val="22"/>
                      <w:szCs w:val="22"/>
                    </w:rPr>
                  </w:pPr>
                </w:p>
                <w:p w:rsidR="00842DE0" w:rsidRPr="00DE09BF" w:rsidRDefault="00842DE0" w:rsidP="004A1D04">
                  <w:pPr>
                    <w:jc w:val="both"/>
                    <w:rPr>
                      <w:rFonts w:ascii="Calibri" w:hAnsi="Calibri" w:cs="Arial"/>
                      <w:sz w:val="22"/>
                      <w:szCs w:val="22"/>
                    </w:rPr>
                  </w:pPr>
                  <w:r w:rsidRPr="00DE09BF">
                    <w:rPr>
                      <w:rFonts w:ascii="Calibri" w:hAnsi="Calibri" w:cs="Arial"/>
                      <w:sz w:val="22"/>
                      <w:szCs w:val="22"/>
                    </w:rPr>
                    <w:t>Este Plan de Medidas de Prevención y Mitigación debe considerar las diferentes áreas y acciones que se deben realizar para evitar, reducir, mitigar  y/o remediar los impactos que se generen en los derrames en el transporte:</w:t>
                  </w:r>
                </w:p>
                <w:p w:rsidR="00842DE0" w:rsidRPr="00DE09BF" w:rsidRDefault="00842DE0" w:rsidP="004A1D04">
                  <w:pPr>
                    <w:tabs>
                      <w:tab w:val="left" w:pos="993"/>
                    </w:tabs>
                    <w:jc w:val="both"/>
                    <w:rPr>
                      <w:rFonts w:ascii="Calibri" w:hAnsi="Calibri" w:cs="Arial"/>
                      <w:sz w:val="22"/>
                      <w:szCs w:val="22"/>
                    </w:rPr>
                  </w:pPr>
                </w:p>
                <w:p w:rsidR="00842DE0" w:rsidRPr="00DE09BF" w:rsidRDefault="00842DE0" w:rsidP="004A1D04">
                  <w:pPr>
                    <w:tabs>
                      <w:tab w:val="left" w:pos="993"/>
                    </w:tabs>
                    <w:jc w:val="both"/>
                    <w:rPr>
                      <w:rFonts w:ascii="Calibri" w:hAnsi="Calibri" w:cs="Arial"/>
                      <w:b/>
                      <w:sz w:val="22"/>
                      <w:szCs w:val="22"/>
                    </w:rPr>
                  </w:pPr>
                  <w:r w:rsidRPr="00DE09BF">
                    <w:rPr>
                      <w:rFonts w:ascii="Calibri" w:hAnsi="Calibri" w:cs="Arial"/>
                      <w:b/>
                      <w:sz w:val="22"/>
                      <w:szCs w:val="22"/>
                      <w:u w:val="single"/>
                    </w:rPr>
                    <w:t>Prevención:</w:t>
                  </w:r>
                  <w:r w:rsidRPr="00DE09BF">
                    <w:rPr>
                      <w:rFonts w:ascii="Calibri" w:hAnsi="Calibri" w:cs="Arial"/>
                      <w:sz w:val="22"/>
                      <w:szCs w:val="22"/>
                    </w:rPr>
                    <w:t xml:space="preserve"> introducir medidas preventivas y/o correctoras en el desarrollo del servicio a fin de anular, atenuar, evitar o corregir las acciones que podrían ocasionar un derrame de hidrocarburos.</w:t>
                  </w:r>
                </w:p>
                <w:p w:rsidR="00842DE0" w:rsidRPr="00DE09BF" w:rsidRDefault="00842DE0" w:rsidP="004A1D04">
                  <w:pPr>
                    <w:tabs>
                      <w:tab w:val="left" w:pos="993"/>
                    </w:tabs>
                    <w:jc w:val="both"/>
                    <w:rPr>
                      <w:rFonts w:ascii="Calibri" w:hAnsi="Calibri" w:cs="Arial"/>
                      <w:b/>
                      <w:sz w:val="22"/>
                      <w:szCs w:val="22"/>
                    </w:rPr>
                  </w:pPr>
                </w:p>
                <w:p w:rsidR="00842DE0" w:rsidRPr="00DE09BF" w:rsidRDefault="00842DE0" w:rsidP="004A1D04">
                  <w:pPr>
                    <w:tabs>
                      <w:tab w:val="left" w:pos="993"/>
                    </w:tabs>
                    <w:jc w:val="both"/>
                    <w:rPr>
                      <w:rFonts w:ascii="Calibri" w:hAnsi="Calibri" w:cs="Arial"/>
                      <w:sz w:val="22"/>
                      <w:szCs w:val="22"/>
                    </w:rPr>
                  </w:pPr>
                  <w:r w:rsidRPr="00DE09BF">
                    <w:rPr>
                      <w:rFonts w:ascii="Calibri" w:hAnsi="Calibri" w:cs="Arial"/>
                      <w:b/>
                      <w:sz w:val="22"/>
                      <w:szCs w:val="22"/>
                      <w:u w:val="single"/>
                    </w:rPr>
                    <w:t>Mitigación:</w:t>
                  </w:r>
                  <w:r w:rsidRPr="00DE09BF">
                    <w:rPr>
                      <w:rFonts w:ascii="Calibri" w:hAnsi="Calibri" w:cs="Arial"/>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842DE0" w:rsidRPr="00DE09BF" w:rsidRDefault="00842DE0" w:rsidP="004A1D04">
                  <w:pPr>
                    <w:jc w:val="both"/>
                    <w:rPr>
                      <w:rFonts w:ascii="Calibri" w:hAnsi="Calibri" w:cs="Arial"/>
                      <w:b/>
                      <w:sz w:val="22"/>
                      <w:szCs w:val="22"/>
                      <w:u w:val="single"/>
                    </w:rPr>
                  </w:pPr>
                </w:p>
                <w:p w:rsidR="00842DE0" w:rsidRPr="00DE09BF" w:rsidRDefault="00842DE0" w:rsidP="004A1D04">
                  <w:pPr>
                    <w:jc w:val="both"/>
                    <w:rPr>
                      <w:rFonts w:ascii="Calibri" w:hAnsi="Calibri" w:cs="Arial"/>
                      <w:sz w:val="22"/>
                      <w:szCs w:val="22"/>
                    </w:rPr>
                  </w:pPr>
                  <w:r w:rsidRPr="00DE09BF">
                    <w:rPr>
                      <w:rFonts w:ascii="Calibri" w:hAnsi="Calibri" w:cs="Arial"/>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DE09BF">
                    <w:rPr>
                      <w:rFonts w:ascii="Calibri" w:hAnsi="Calibri" w:cs="Arial"/>
                      <w:sz w:val="22"/>
                      <w:szCs w:val="22"/>
                      <w:lang w:val="es-UY"/>
                    </w:rPr>
                    <w:t xml:space="preserve">respuesta inmediata a los accidentes </w:t>
                  </w:r>
                  <w:r w:rsidRPr="00DE09BF">
                    <w:rPr>
                      <w:rFonts w:ascii="Calibri" w:hAnsi="Calibri" w:cs="Arial"/>
                      <w:sz w:val="22"/>
                      <w:szCs w:val="22"/>
                    </w:rPr>
                    <w:t>en el transporte terrestre de hidrocarburos importados.</w:t>
                  </w:r>
                </w:p>
                <w:p w:rsidR="00842DE0" w:rsidRDefault="00842DE0" w:rsidP="004A1D04">
                  <w:pPr>
                    <w:jc w:val="both"/>
                    <w:rPr>
                      <w:rFonts w:ascii="Calibri" w:hAnsi="Calibri" w:cs="Arial"/>
                      <w:sz w:val="22"/>
                      <w:szCs w:val="22"/>
                      <w:lang w:val="es-UY"/>
                    </w:rPr>
                  </w:pPr>
                </w:p>
                <w:p w:rsidR="00842DE0" w:rsidRDefault="00842DE0" w:rsidP="004A1D04">
                  <w:pPr>
                    <w:pStyle w:val="Textoindependiente"/>
                    <w:tabs>
                      <w:tab w:val="left" w:pos="5361"/>
                    </w:tabs>
                    <w:spacing w:after="0"/>
                    <w:rPr>
                      <w:rFonts w:ascii="Calibri" w:hAnsi="Calibri" w:cs="Arial"/>
                      <w:sz w:val="22"/>
                      <w:szCs w:val="22"/>
                      <w:lang w:val="es-UY"/>
                    </w:rPr>
                  </w:pPr>
                  <w:r w:rsidRPr="00DE09BF">
                    <w:rPr>
                      <w:rFonts w:ascii="Calibri" w:hAnsi="Calibri" w:cs="Arial"/>
                      <w:sz w:val="22"/>
                      <w:szCs w:val="22"/>
                      <w:lang w:val="es-UY"/>
                    </w:rPr>
                    <w:t>Este Plan debe abarcar los siguientes aspectos:</w:t>
                  </w:r>
                </w:p>
                <w:p w:rsidR="00842DE0" w:rsidRDefault="00842DE0" w:rsidP="004A1D04">
                  <w:pPr>
                    <w:pStyle w:val="Textoindependiente"/>
                    <w:tabs>
                      <w:tab w:val="left" w:pos="5361"/>
                    </w:tabs>
                    <w:spacing w:after="0"/>
                    <w:rPr>
                      <w:rFonts w:ascii="Calibri" w:hAnsi="Calibri" w:cs="Arial"/>
                      <w:sz w:val="22"/>
                      <w:szCs w:val="22"/>
                      <w:lang w:val="es-UY"/>
                    </w:rPr>
                  </w:pPr>
                </w:p>
                <w:p w:rsidR="00842DE0" w:rsidRPr="00DE09BF" w:rsidRDefault="00842DE0" w:rsidP="004A1D04">
                  <w:pPr>
                    <w:jc w:val="both"/>
                    <w:rPr>
                      <w:rFonts w:ascii="Calibri" w:hAnsi="Calibri" w:cs="Arial"/>
                      <w:sz w:val="22"/>
                      <w:szCs w:val="22"/>
                    </w:rPr>
                  </w:pPr>
                  <w:r w:rsidRPr="00DE09BF">
                    <w:rPr>
                      <w:rFonts w:ascii="Calibri" w:hAnsi="Calibri" w:cs="Arial"/>
                      <w:b/>
                      <w:sz w:val="22"/>
                      <w:szCs w:val="22"/>
                      <w:u w:val="single"/>
                    </w:rPr>
                    <w:t>Logísticas de Operación para riesgos en el transporte de Hidrocarburos</w:t>
                  </w:r>
                  <w:r w:rsidRPr="00DE09BF">
                    <w:rPr>
                      <w:rFonts w:ascii="Calibri" w:hAnsi="Calibri" w:cs="Arial"/>
                      <w:sz w:val="22"/>
                      <w:szCs w:val="22"/>
                    </w:rPr>
                    <w:t xml:space="preserve">  </w:t>
                  </w:r>
                </w:p>
                <w:p w:rsidR="00842DE0" w:rsidRPr="00DE09BF" w:rsidRDefault="00842DE0" w:rsidP="004A1D04">
                  <w:pPr>
                    <w:ind w:left="360"/>
                    <w:jc w:val="both"/>
                    <w:rPr>
                      <w:rFonts w:ascii="Calibri" w:hAnsi="Calibri" w:cs="Arial"/>
                      <w:sz w:val="22"/>
                      <w:szCs w:val="22"/>
                    </w:rPr>
                  </w:pPr>
                </w:p>
                <w:p w:rsidR="00842DE0" w:rsidRPr="00DE09BF" w:rsidRDefault="00842DE0" w:rsidP="004A1D04">
                  <w:pPr>
                    <w:tabs>
                      <w:tab w:val="left" w:pos="993"/>
                    </w:tabs>
                    <w:ind w:left="360"/>
                    <w:jc w:val="both"/>
                    <w:rPr>
                      <w:rFonts w:ascii="Calibri" w:hAnsi="Calibri" w:cs="Arial"/>
                      <w:color w:val="C00000"/>
                      <w:sz w:val="22"/>
                      <w:szCs w:val="22"/>
                    </w:rPr>
                  </w:pPr>
                  <w:r w:rsidRPr="00DE09BF">
                    <w:rPr>
                      <w:rFonts w:ascii="Calibri" w:hAnsi="Calibri" w:cs="Arial"/>
                      <w:b/>
                      <w:sz w:val="22"/>
                      <w:szCs w:val="22"/>
                      <w:u w:val="single"/>
                    </w:rPr>
                    <w:t>Plan de Operación del Transporte</w:t>
                  </w:r>
                </w:p>
                <w:p w:rsidR="00842DE0" w:rsidRPr="00DE09BF" w:rsidRDefault="00842DE0" w:rsidP="00842DE0">
                  <w:pPr>
                    <w:numPr>
                      <w:ilvl w:val="2"/>
                      <w:numId w:val="37"/>
                    </w:numPr>
                    <w:tabs>
                      <w:tab w:val="left" w:pos="1560"/>
                    </w:tabs>
                    <w:jc w:val="both"/>
                    <w:rPr>
                      <w:rFonts w:ascii="Calibri" w:hAnsi="Calibri" w:cs="Arial"/>
                      <w:color w:val="C00000"/>
                      <w:sz w:val="22"/>
                      <w:szCs w:val="22"/>
                    </w:rPr>
                  </w:pPr>
                  <w:r w:rsidRPr="00DE09BF">
                    <w:rPr>
                      <w:rFonts w:ascii="Calibri" w:hAnsi="Calibri" w:cs="Arial"/>
                      <w:sz w:val="22"/>
                      <w:szCs w:val="22"/>
                    </w:rPr>
                    <w:lastRenderedPageBreak/>
                    <w:t>Convoy</w:t>
                  </w:r>
                </w:p>
                <w:p w:rsidR="00842DE0" w:rsidRPr="00DE09BF" w:rsidRDefault="00842DE0" w:rsidP="00842DE0">
                  <w:pPr>
                    <w:numPr>
                      <w:ilvl w:val="2"/>
                      <w:numId w:val="38"/>
                    </w:numPr>
                    <w:tabs>
                      <w:tab w:val="left" w:pos="1560"/>
                    </w:tabs>
                    <w:jc w:val="both"/>
                    <w:rPr>
                      <w:rFonts w:ascii="Calibri" w:hAnsi="Calibri" w:cs="Arial"/>
                      <w:color w:val="C00000"/>
                      <w:sz w:val="22"/>
                      <w:szCs w:val="22"/>
                    </w:rPr>
                  </w:pPr>
                  <w:r w:rsidRPr="00DE09BF">
                    <w:rPr>
                      <w:rFonts w:ascii="Calibri" w:hAnsi="Calibri" w:cs="Arial"/>
                      <w:sz w:val="22"/>
                      <w:szCs w:val="22"/>
                    </w:rPr>
                    <w:t>Monitoreo</w:t>
                  </w:r>
                </w:p>
                <w:p w:rsidR="00842DE0" w:rsidRPr="00DE09BF" w:rsidRDefault="00842DE0" w:rsidP="00842DE0">
                  <w:pPr>
                    <w:numPr>
                      <w:ilvl w:val="2"/>
                      <w:numId w:val="39"/>
                    </w:numPr>
                    <w:tabs>
                      <w:tab w:val="left" w:pos="1560"/>
                    </w:tabs>
                    <w:jc w:val="both"/>
                    <w:rPr>
                      <w:rFonts w:ascii="Calibri" w:hAnsi="Calibri" w:cs="Arial"/>
                      <w:sz w:val="22"/>
                      <w:szCs w:val="22"/>
                    </w:rPr>
                  </w:pPr>
                  <w:r w:rsidRPr="00DE09BF">
                    <w:rPr>
                      <w:rFonts w:ascii="Calibri" w:hAnsi="Calibri" w:cs="Arial"/>
                      <w:sz w:val="22"/>
                      <w:szCs w:val="22"/>
                    </w:rPr>
                    <w:t>Procedimiento Zonal de Contingencias</w:t>
                  </w:r>
                </w:p>
                <w:p w:rsidR="00842DE0" w:rsidRPr="00DE09BF" w:rsidRDefault="00842DE0" w:rsidP="00842DE0">
                  <w:pPr>
                    <w:numPr>
                      <w:ilvl w:val="2"/>
                      <w:numId w:val="40"/>
                    </w:numPr>
                    <w:tabs>
                      <w:tab w:val="clear" w:pos="1070"/>
                      <w:tab w:val="left" w:pos="1080"/>
                      <w:tab w:val="left" w:pos="1560"/>
                    </w:tabs>
                    <w:jc w:val="both"/>
                    <w:rPr>
                      <w:rFonts w:ascii="Calibri" w:hAnsi="Calibri" w:cs="Arial"/>
                      <w:sz w:val="22"/>
                      <w:szCs w:val="22"/>
                    </w:rPr>
                  </w:pPr>
                  <w:r w:rsidRPr="00DE09BF">
                    <w:rPr>
                      <w:rFonts w:ascii="Calibri" w:hAnsi="Calibri" w:cs="Arial"/>
                      <w:sz w:val="22"/>
                      <w:szCs w:val="22"/>
                    </w:rPr>
                    <w:t>Permisos y Licencias Ambientales</w:t>
                  </w:r>
                </w:p>
                <w:p w:rsidR="00842DE0" w:rsidRPr="00DE09BF" w:rsidRDefault="00842DE0" w:rsidP="004A1D04">
                  <w:pPr>
                    <w:tabs>
                      <w:tab w:val="left" w:pos="993"/>
                    </w:tabs>
                    <w:ind w:left="360"/>
                    <w:jc w:val="both"/>
                    <w:rPr>
                      <w:rFonts w:ascii="Calibri" w:hAnsi="Calibri" w:cs="Arial"/>
                      <w:sz w:val="22"/>
                      <w:szCs w:val="22"/>
                    </w:rPr>
                  </w:pPr>
                  <w:r w:rsidRPr="00DE09BF">
                    <w:rPr>
                      <w:rFonts w:ascii="Calibri" w:hAnsi="Calibri" w:cs="Arial"/>
                      <w:b/>
                      <w:sz w:val="22"/>
                      <w:szCs w:val="22"/>
                      <w:u w:val="single"/>
                    </w:rPr>
                    <w:t>Plan de Prevención</w:t>
                  </w:r>
                </w:p>
                <w:p w:rsidR="00842DE0" w:rsidRPr="00DE09BF" w:rsidRDefault="00842DE0" w:rsidP="00842DE0">
                  <w:pPr>
                    <w:numPr>
                      <w:ilvl w:val="2"/>
                      <w:numId w:val="41"/>
                    </w:numPr>
                    <w:tabs>
                      <w:tab w:val="left" w:pos="1560"/>
                    </w:tabs>
                    <w:jc w:val="both"/>
                    <w:rPr>
                      <w:rFonts w:ascii="Calibri" w:hAnsi="Calibri" w:cs="Arial"/>
                      <w:sz w:val="22"/>
                      <w:szCs w:val="22"/>
                    </w:rPr>
                  </w:pPr>
                  <w:r w:rsidRPr="00DE09BF">
                    <w:rPr>
                      <w:rFonts w:ascii="Calibri" w:hAnsi="Calibri" w:cs="Arial"/>
                      <w:sz w:val="22"/>
                      <w:szCs w:val="22"/>
                    </w:rPr>
                    <w:t>Selección del conductor y el vehículo</w:t>
                  </w:r>
                </w:p>
                <w:p w:rsidR="00842DE0" w:rsidRPr="00DE09BF" w:rsidRDefault="00842DE0" w:rsidP="00842DE0">
                  <w:pPr>
                    <w:numPr>
                      <w:ilvl w:val="2"/>
                      <w:numId w:val="42"/>
                    </w:numPr>
                    <w:tabs>
                      <w:tab w:val="left" w:pos="1560"/>
                    </w:tabs>
                    <w:jc w:val="both"/>
                    <w:rPr>
                      <w:rFonts w:ascii="Calibri" w:hAnsi="Calibri" w:cs="Arial"/>
                      <w:color w:val="C00000"/>
                      <w:sz w:val="22"/>
                      <w:szCs w:val="22"/>
                    </w:rPr>
                  </w:pPr>
                  <w:r w:rsidRPr="00DE09BF">
                    <w:rPr>
                      <w:rFonts w:ascii="Calibri" w:hAnsi="Calibri" w:cs="Arial"/>
                      <w:sz w:val="22"/>
                      <w:szCs w:val="22"/>
                    </w:rPr>
                    <w:t>Manejo Defensivo</w:t>
                  </w:r>
                </w:p>
                <w:p w:rsidR="00842DE0" w:rsidRPr="00DE09BF" w:rsidRDefault="00842DE0" w:rsidP="00842DE0">
                  <w:pPr>
                    <w:numPr>
                      <w:ilvl w:val="2"/>
                      <w:numId w:val="43"/>
                    </w:numPr>
                    <w:tabs>
                      <w:tab w:val="left" w:pos="1560"/>
                    </w:tabs>
                    <w:jc w:val="both"/>
                    <w:rPr>
                      <w:rFonts w:ascii="Calibri" w:hAnsi="Calibri" w:cs="Arial"/>
                      <w:color w:val="000000"/>
                      <w:sz w:val="22"/>
                      <w:szCs w:val="22"/>
                    </w:rPr>
                  </w:pPr>
                  <w:r w:rsidRPr="00DE09BF">
                    <w:rPr>
                      <w:rFonts w:ascii="Calibri" w:hAnsi="Calibri" w:cs="Arial"/>
                      <w:sz w:val="22"/>
                      <w:szCs w:val="22"/>
                    </w:rPr>
                    <w:t>Carga horaria de conducción</w:t>
                  </w:r>
                </w:p>
                <w:p w:rsidR="00842DE0" w:rsidRPr="00DE09BF" w:rsidRDefault="00842DE0" w:rsidP="00842DE0">
                  <w:pPr>
                    <w:numPr>
                      <w:ilvl w:val="2"/>
                      <w:numId w:val="44"/>
                    </w:numPr>
                    <w:tabs>
                      <w:tab w:val="left" w:pos="1560"/>
                    </w:tabs>
                    <w:jc w:val="both"/>
                    <w:rPr>
                      <w:rFonts w:ascii="Calibri" w:hAnsi="Calibri" w:cs="Arial"/>
                      <w:sz w:val="22"/>
                      <w:szCs w:val="22"/>
                    </w:rPr>
                  </w:pPr>
                  <w:r w:rsidRPr="00DE09BF">
                    <w:rPr>
                      <w:rFonts w:ascii="Calibri" w:hAnsi="Calibri" w:cs="Arial"/>
                      <w:sz w:val="22"/>
                      <w:szCs w:val="22"/>
                    </w:rPr>
                    <w:t>Charlas de Inducción</w:t>
                  </w:r>
                </w:p>
                <w:p w:rsidR="00842DE0" w:rsidRPr="00DE09BF" w:rsidRDefault="00842DE0" w:rsidP="00842DE0">
                  <w:pPr>
                    <w:numPr>
                      <w:ilvl w:val="2"/>
                      <w:numId w:val="45"/>
                    </w:numPr>
                    <w:tabs>
                      <w:tab w:val="left" w:pos="1560"/>
                    </w:tabs>
                    <w:jc w:val="both"/>
                    <w:rPr>
                      <w:rFonts w:ascii="Calibri" w:hAnsi="Calibri" w:cs="Arial"/>
                      <w:sz w:val="22"/>
                      <w:szCs w:val="22"/>
                    </w:rPr>
                  </w:pPr>
                  <w:r w:rsidRPr="00DE09BF">
                    <w:rPr>
                      <w:rFonts w:ascii="Calibri" w:hAnsi="Calibri" w:cs="Arial"/>
                      <w:sz w:val="22"/>
                      <w:szCs w:val="22"/>
                    </w:rPr>
                    <w:t>Condiciones Técnicas del Vehículo</w:t>
                  </w:r>
                </w:p>
                <w:p w:rsidR="00842DE0" w:rsidRPr="00DE09BF" w:rsidRDefault="00842DE0" w:rsidP="004A1D04">
                  <w:pPr>
                    <w:tabs>
                      <w:tab w:val="left" w:pos="993"/>
                    </w:tabs>
                    <w:ind w:left="360"/>
                    <w:jc w:val="both"/>
                    <w:rPr>
                      <w:rFonts w:ascii="Calibri" w:hAnsi="Calibri" w:cs="Arial"/>
                      <w:b/>
                      <w:sz w:val="22"/>
                      <w:szCs w:val="22"/>
                      <w:u w:val="single"/>
                    </w:rPr>
                  </w:pPr>
                  <w:r w:rsidRPr="00DE09BF">
                    <w:rPr>
                      <w:rFonts w:ascii="Calibri" w:hAnsi="Calibri" w:cs="Arial"/>
                      <w:b/>
                      <w:sz w:val="22"/>
                      <w:szCs w:val="22"/>
                      <w:u w:val="single"/>
                    </w:rPr>
                    <w:t>Plan de Mitigación</w:t>
                  </w:r>
                </w:p>
                <w:p w:rsidR="00842DE0" w:rsidRPr="00DE09BF" w:rsidRDefault="00842DE0" w:rsidP="00842DE0">
                  <w:pPr>
                    <w:numPr>
                      <w:ilvl w:val="2"/>
                      <w:numId w:val="46"/>
                    </w:numPr>
                    <w:tabs>
                      <w:tab w:val="left" w:pos="1560"/>
                    </w:tabs>
                    <w:jc w:val="both"/>
                    <w:rPr>
                      <w:rFonts w:ascii="Calibri" w:hAnsi="Calibri" w:cs="Arial"/>
                      <w:color w:val="C00000"/>
                      <w:sz w:val="22"/>
                      <w:szCs w:val="22"/>
                    </w:rPr>
                  </w:pPr>
                  <w:r w:rsidRPr="00DE09BF">
                    <w:rPr>
                      <w:rFonts w:ascii="Calibri" w:hAnsi="Calibri" w:cs="Arial"/>
                      <w:sz w:val="22"/>
                      <w:szCs w:val="22"/>
                    </w:rPr>
                    <w:t>Reacción Inmediata a emergencias</w:t>
                  </w:r>
                </w:p>
                <w:p w:rsidR="00842DE0" w:rsidRPr="00DE09BF" w:rsidRDefault="00842DE0" w:rsidP="00842DE0">
                  <w:pPr>
                    <w:numPr>
                      <w:ilvl w:val="2"/>
                      <w:numId w:val="47"/>
                    </w:numPr>
                    <w:tabs>
                      <w:tab w:val="left" w:pos="1560"/>
                    </w:tabs>
                    <w:jc w:val="both"/>
                    <w:rPr>
                      <w:rFonts w:ascii="Calibri" w:hAnsi="Calibri" w:cs="Arial"/>
                      <w:color w:val="C00000"/>
                      <w:sz w:val="22"/>
                      <w:szCs w:val="22"/>
                    </w:rPr>
                  </w:pPr>
                  <w:r w:rsidRPr="00DE09BF">
                    <w:rPr>
                      <w:rFonts w:ascii="Calibri" w:hAnsi="Calibri" w:cs="Arial"/>
                      <w:sz w:val="22"/>
                      <w:szCs w:val="22"/>
                    </w:rPr>
                    <w:t>Contención de Derrame</w:t>
                  </w:r>
                </w:p>
                <w:p w:rsidR="00842DE0" w:rsidRPr="00DE09BF" w:rsidRDefault="00842DE0" w:rsidP="00842DE0">
                  <w:pPr>
                    <w:numPr>
                      <w:ilvl w:val="2"/>
                      <w:numId w:val="48"/>
                    </w:numPr>
                    <w:tabs>
                      <w:tab w:val="left" w:pos="1560"/>
                    </w:tabs>
                    <w:jc w:val="both"/>
                    <w:rPr>
                      <w:rFonts w:ascii="Calibri" w:hAnsi="Calibri" w:cs="Arial"/>
                      <w:sz w:val="22"/>
                      <w:szCs w:val="22"/>
                    </w:rPr>
                  </w:pPr>
                  <w:r w:rsidRPr="00DE09BF">
                    <w:rPr>
                      <w:rFonts w:ascii="Calibri" w:hAnsi="Calibri" w:cs="Arial"/>
                      <w:sz w:val="22"/>
                      <w:szCs w:val="22"/>
                    </w:rPr>
                    <w:t>Recuperación de Productos</w:t>
                  </w:r>
                </w:p>
                <w:p w:rsidR="00842DE0" w:rsidRPr="00DE09BF" w:rsidRDefault="00842DE0" w:rsidP="004A1D04">
                  <w:pPr>
                    <w:ind w:left="1214"/>
                    <w:jc w:val="both"/>
                    <w:rPr>
                      <w:rFonts w:ascii="Calibri" w:hAnsi="Calibri" w:cs="Arial"/>
                      <w:sz w:val="22"/>
                      <w:szCs w:val="22"/>
                    </w:rPr>
                  </w:pPr>
                </w:p>
                <w:p w:rsidR="00842DE0" w:rsidRPr="00842DE0" w:rsidRDefault="00842DE0" w:rsidP="004A1D04">
                  <w:pPr>
                    <w:pStyle w:val="Textoindependiente2"/>
                    <w:spacing w:line="240" w:lineRule="auto"/>
                    <w:jc w:val="both"/>
                    <w:rPr>
                      <w:rFonts w:ascii="Calibri" w:hAnsi="Calibri" w:cs="Arial"/>
                      <w:sz w:val="22"/>
                      <w:szCs w:val="22"/>
                      <w:lang w:val="es-BO"/>
                    </w:rPr>
                  </w:pPr>
                  <w:r w:rsidRPr="00842DE0">
                    <w:rPr>
                      <w:rFonts w:ascii="Calibri" w:hAnsi="Calibri" w:cs="Arial"/>
                      <w:sz w:val="22"/>
                      <w:szCs w:val="22"/>
                      <w:lang w:val="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842DE0" w:rsidRPr="00DE09BF" w:rsidRDefault="00842DE0" w:rsidP="004A1D04">
                  <w:pPr>
                    <w:jc w:val="both"/>
                    <w:rPr>
                      <w:rFonts w:ascii="Calibri" w:hAnsi="Calibri"/>
                      <w:sz w:val="22"/>
                      <w:szCs w:val="22"/>
                    </w:rPr>
                  </w:pPr>
                </w:p>
                <w:p w:rsidR="00842DE0" w:rsidRDefault="00842DE0" w:rsidP="004A1D04">
                  <w:pPr>
                    <w:autoSpaceDE w:val="0"/>
                    <w:autoSpaceDN w:val="0"/>
                    <w:adjustRightInd w:val="0"/>
                    <w:jc w:val="both"/>
                    <w:rPr>
                      <w:rFonts w:ascii="Calibri" w:hAnsi="Calibri"/>
                      <w:sz w:val="22"/>
                      <w:szCs w:val="22"/>
                    </w:rPr>
                  </w:pPr>
                  <w:r w:rsidRPr="00DE09BF">
                    <w:rPr>
                      <w:rFonts w:ascii="Calibri" w:hAnsi="Calibri"/>
                      <w:sz w:val="22"/>
                      <w:szCs w:val="22"/>
                    </w:rPr>
                    <w:t xml:space="preserve">El transportista debe </w:t>
                  </w:r>
                  <w:proofErr w:type="spellStart"/>
                  <w:r w:rsidRPr="00DE09BF">
                    <w:rPr>
                      <w:rFonts w:ascii="Calibri" w:hAnsi="Calibri"/>
                      <w:sz w:val="22"/>
                      <w:szCs w:val="22"/>
                    </w:rPr>
                    <w:t>preveer</w:t>
                  </w:r>
                  <w:proofErr w:type="spellEnd"/>
                  <w:r w:rsidRPr="00DE09BF">
                    <w:rPr>
                      <w:rFonts w:ascii="Calibri" w:hAnsi="Calibri"/>
                      <w:sz w:val="22"/>
                      <w:szCs w:val="22"/>
                    </w:rPr>
                    <w:t xml:space="preserve"> que todas sus operaciones se realicen respetando y preservando los principios Básicos y  seguridad industrial y ocupacional como la integridad del medio ambiente y personas que puedan ser afectadas por algún accidente</w:t>
                  </w:r>
                  <w:r>
                    <w:rPr>
                      <w:rFonts w:ascii="Calibri" w:hAnsi="Calibri"/>
                      <w:sz w:val="22"/>
                      <w:szCs w:val="22"/>
                    </w:rPr>
                    <w:t>.</w:t>
                  </w:r>
                </w:p>
                <w:p w:rsidR="00842DE0" w:rsidRPr="00DE09BF" w:rsidRDefault="00842DE0" w:rsidP="004A1D04">
                  <w:pPr>
                    <w:autoSpaceDE w:val="0"/>
                    <w:autoSpaceDN w:val="0"/>
                    <w:adjustRightInd w:val="0"/>
                    <w:rPr>
                      <w:rFonts w:ascii="Calibri" w:hAnsi="Calibri" w:cs="Calibri"/>
                      <w:sz w:val="22"/>
                      <w:szCs w:val="22"/>
                    </w:rPr>
                  </w:pPr>
                </w:p>
              </w:tc>
            </w:tr>
            <w:tr w:rsidR="00842DE0" w:rsidRPr="00DE09BF" w:rsidTr="004A1D04">
              <w:tc>
                <w:tcPr>
                  <w:tcW w:w="8896" w:type="dxa"/>
                  <w:shd w:val="clear" w:color="auto" w:fill="B8CCE4" w:themeFill="accent1" w:themeFillTint="66"/>
                </w:tcPr>
                <w:p w:rsidR="00842DE0" w:rsidRPr="00AD45C1" w:rsidRDefault="00842DE0" w:rsidP="004A1D04">
                  <w:pPr>
                    <w:jc w:val="both"/>
                    <w:rPr>
                      <w:rFonts w:ascii="Calibri" w:hAnsi="Calibri" w:cs="Arial"/>
                      <w:b/>
                      <w:sz w:val="22"/>
                      <w:szCs w:val="22"/>
                    </w:rPr>
                  </w:pPr>
                  <w:r w:rsidRPr="00AD45C1">
                    <w:rPr>
                      <w:rFonts w:ascii="Calibri" w:hAnsi="Calibri" w:cs="Arial"/>
                      <w:b/>
                      <w:sz w:val="22"/>
                      <w:szCs w:val="22"/>
                    </w:rPr>
                    <w:lastRenderedPageBreak/>
                    <w:t>MERMA PERMISBLE</w:t>
                  </w:r>
                </w:p>
              </w:tc>
            </w:tr>
            <w:tr w:rsidR="00842DE0" w:rsidRPr="00DE09BF" w:rsidTr="004A1D04">
              <w:tc>
                <w:tcPr>
                  <w:tcW w:w="8896" w:type="dxa"/>
                  <w:shd w:val="clear" w:color="auto" w:fill="auto"/>
                </w:tcPr>
                <w:p w:rsidR="00842DE0" w:rsidRPr="00B90FA2" w:rsidRDefault="00842DE0" w:rsidP="004A1D04">
                  <w:pPr>
                    <w:rPr>
                      <w:rFonts w:ascii="Calibri" w:hAnsi="Calibri" w:cs="Calibri"/>
                      <w:sz w:val="22"/>
                      <w:szCs w:val="18"/>
                      <w:lang w:val="es-BO"/>
                    </w:rPr>
                  </w:pPr>
                  <w:r w:rsidRPr="00B90FA2">
                    <w:rPr>
                      <w:rFonts w:ascii="Calibri" w:hAnsi="Calibri" w:cs="Calibri"/>
                      <w:sz w:val="22"/>
                      <w:szCs w:val="18"/>
                      <w:lang w:val="es-BO"/>
                    </w:rPr>
                    <w:t>De acuerdo a las condiciones establecidas para el transporte de Hidrocarburos por camiones cisternas y considerando la volatilidad de este producto a transportar, los porcentajes de merma permisible son los siguientes</w:t>
                  </w:r>
                </w:p>
                <w:p w:rsidR="00842DE0" w:rsidRPr="00B90FA2" w:rsidRDefault="00842DE0" w:rsidP="004A1D04">
                  <w:pPr>
                    <w:rPr>
                      <w:rFonts w:ascii="Calibri" w:hAnsi="Calibri" w:cs="Calibri"/>
                      <w:sz w:val="22"/>
                      <w:szCs w:val="18"/>
                      <w:lang w:val="es-BO"/>
                    </w:rPr>
                  </w:pPr>
                </w:p>
                <w:tbl>
                  <w:tblPr>
                    <w:tblW w:w="7275" w:type="dxa"/>
                    <w:jc w:val="center"/>
                    <w:tblLayout w:type="fixed"/>
                    <w:tblCellMar>
                      <w:left w:w="70" w:type="dxa"/>
                      <w:right w:w="70" w:type="dxa"/>
                    </w:tblCellMar>
                    <w:tblLook w:val="04A0" w:firstRow="1" w:lastRow="0" w:firstColumn="1" w:lastColumn="0" w:noHBand="0" w:noVBand="1"/>
                  </w:tblPr>
                  <w:tblGrid>
                    <w:gridCol w:w="1464"/>
                    <w:gridCol w:w="2999"/>
                    <w:gridCol w:w="2812"/>
                  </w:tblGrid>
                  <w:tr w:rsidR="00842DE0" w:rsidRPr="00B90FA2" w:rsidTr="004A1D04">
                    <w:trPr>
                      <w:trHeight w:val="160"/>
                      <w:jc w:val="center"/>
                    </w:trPr>
                    <w:tc>
                      <w:tcPr>
                        <w:tcW w:w="1464" w:type="dxa"/>
                        <w:tcBorders>
                          <w:top w:val="double" w:sz="6" w:space="0" w:color="auto"/>
                          <w:left w:val="double" w:sz="6" w:space="0" w:color="auto"/>
                          <w:bottom w:val="single" w:sz="4" w:space="0" w:color="auto"/>
                          <w:right w:val="single" w:sz="4" w:space="0" w:color="auto"/>
                        </w:tcBorders>
                        <w:shd w:val="clear" w:color="000000" w:fill="B8CCE4"/>
                        <w:vAlign w:val="center"/>
                      </w:tcPr>
                      <w:p w:rsidR="00842DE0" w:rsidRPr="00B90FA2" w:rsidRDefault="00842DE0" w:rsidP="004A1D04">
                        <w:pPr>
                          <w:jc w:val="center"/>
                          <w:rPr>
                            <w:rFonts w:ascii="Calibri" w:hAnsi="Calibri" w:cs="Calibri"/>
                            <w:b/>
                            <w:bCs/>
                            <w:color w:val="000000"/>
                            <w:sz w:val="22"/>
                            <w:szCs w:val="18"/>
                          </w:rPr>
                        </w:pPr>
                        <w:r w:rsidRPr="00B90FA2">
                          <w:rPr>
                            <w:rFonts w:ascii="Calibri" w:hAnsi="Calibri" w:cs="Calibri"/>
                            <w:b/>
                            <w:bCs/>
                            <w:color w:val="000000"/>
                            <w:sz w:val="22"/>
                            <w:szCs w:val="18"/>
                          </w:rPr>
                          <w:lastRenderedPageBreak/>
                          <w:t>Producto</w:t>
                        </w:r>
                      </w:p>
                    </w:tc>
                    <w:tc>
                      <w:tcPr>
                        <w:tcW w:w="2999" w:type="dxa"/>
                        <w:tcBorders>
                          <w:top w:val="double" w:sz="6" w:space="0" w:color="auto"/>
                          <w:left w:val="nil"/>
                          <w:bottom w:val="single" w:sz="4" w:space="0" w:color="auto"/>
                          <w:right w:val="single" w:sz="4" w:space="0" w:color="auto"/>
                        </w:tcBorders>
                        <w:shd w:val="clear" w:color="000000" w:fill="B8CCE4"/>
                        <w:vAlign w:val="center"/>
                      </w:tcPr>
                      <w:p w:rsidR="00842DE0" w:rsidRPr="00B90FA2" w:rsidRDefault="00842DE0" w:rsidP="004A1D04">
                        <w:pPr>
                          <w:jc w:val="center"/>
                          <w:rPr>
                            <w:rFonts w:ascii="Calibri" w:hAnsi="Calibri" w:cs="Calibri"/>
                            <w:b/>
                            <w:bCs/>
                            <w:color w:val="000000"/>
                            <w:sz w:val="22"/>
                            <w:szCs w:val="18"/>
                          </w:rPr>
                        </w:pPr>
                        <w:r w:rsidRPr="00B90FA2">
                          <w:rPr>
                            <w:rFonts w:ascii="Calibri" w:hAnsi="Calibri" w:cs="Calibri"/>
                            <w:b/>
                            <w:bCs/>
                            <w:color w:val="000000"/>
                            <w:sz w:val="22"/>
                            <w:szCs w:val="18"/>
                          </w:rPr>
                          <w:t>Merma Máxima Permisible</w:t>
                        </w:r>
                      </w:p>
                    </w:tc>
                    <w:tc>
                      <w:tcPr>
                        <w:tcW w:w="2812" w:type="dxa"/>
                        <w:tcBorders>
                          <w:top w:val="double" w:sz="6" w:space="0" w:color="auto"/>
                          <w:left w:val="single" w:sz="4" w:space="0" w:color="auto"/>
                          <w:bottom w:val="single" w:sz="4" w:space="0" w:color="auto"/>
                          <w:right w:val="double" w:sz="6" w:space="0" w:color="auto"/>
                        </w:tcBorders>
                        <w:shd w:val="clear" w:color="000000" w:fill="B8CCE4"/>
                        <w:vAlign w:val="center"/>
                      </w:tcPr>
                      <w:p w:rsidR="00842DE0" w:rsidRPr="00B90FA2" w:rsidRDefault="00842DE0" w:rsidP="004A1D04">
                        <w:pPr>
                          <w:jc w:val="center"/>
                          <w:rPr>
                            <w:rFonts w:ascii="Calibri" w:hAnsi="Calibri" w:cs="Calibri"/>
                            <w:b/>
                            <w:bCs/>
                            <w:color w:val="000000"/>
                            <w:sz w:val="22"/>
                            <w:szCs w:val="18"/>
                          </w:rPr>
                        </w:pPr>
                        <w:r w:rsidRPr="00B90FA2">
                          <w:rPr>
                            <w:rFonts w:ascii="Calibri" w:hAnsi="Calibri" w:cs="Calibri"/>
                            <w:b/>
                            <w:bCs/>
                            <w:color w:val="000000"/>
                            <w:sz w:val="22"/>
                            <w:szCs w:val="18"/>
                          </w:rPr>
                          <w:t>Costo Merma</w:t>
                        </w:r>
                      </w:p>
                    </w:tc>
                  </w:tr>
                  <w:tr w:rsidR="00842DE0"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 xml:space="preserve">Gasolina </w:t>
                        </w:r>
                      </w:p>
                    </w:tc>
                    <w:tc>
                      <w:tcPr>
                        <w:tcW w:w="2999" w:type="dxa"/>
                        <w:tcBorders>
                          <w:top w:val="nil"/>
                          <w:left w:val="nil"/>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0,50%</w:t>
                        </w:r>
                      </w:p>
                    </w:tc>
                    <w:tc>
                      <w:tcPr>
                        <w:tcW w:w="2812" w:type="dxa"/>
                        <w:tcBorders>
                          <w:top w:val="single" w:sz="4" w:space="0" w:color="auto"/>
                          <w:left w:val="single" w:sz="4" w:space="0" w:color="auto"/>
                          <w:bottom w:val="single" w:sz="4" w:space="0" w:color="auto"/>
                          <w:right w:val="double" w:sz="6" w:space="0" w:color="auto"/>
                        </w:tcBorders>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r w:rsidR="00842DE0"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Diesel Oíl</w:t>
                        </w:r>
                      </w:p>
                    </w:tc>
                    <w:tc>
                      <w:tcPr>
                        <w:tcW w:w="2999" w:type="dxa"/>
                        <w:tcBorders>
                          <w:top w:val="nil"/>
                          <w:left w:val="nil"/>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0,25%</w:t>
                        </w:r>
                      </w:p>
                    </w:tc>
                    <w:tc>
                      <w:tcPr>
                        <w:tcW w:w="2812" w:type="dxa"/>
                        <w:tcBorders>
                          <w:top w:val="single" w:sz="4" w:space="0" w:color="auto"/>
                          <w:left w:val="single" w:sz="4" w:space="0" w:color="auto"/>
                          <w:bottom w:val="single" w:sz="4" w:space="0" w:color="auto"/>
                          <w:right w:val="double" w:sz="6" w:space="0" w:color="auto"/>
                        </w:tcBorders>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bl>
                <w:p w:rsidR="00842DE0" w:rsidRPr="00B90FA2" w:rsidRDefault="00842DE0" w:rsidP="004A1D04">
                  <w:pPr>
                    <w:rPr>
                      <w:rFonts w:ascii="Calibri" w:hAnsi="Calibri" w:cs="Calibri"/>
                      <w:sz w:val="22"/>
                      <w:szCs w:val="18"/>
                    </w:rPr>
                  </w:pPr>
                </w:p>
                <w:p w:rsidR="00842DE0" w:rsidRPr="00B90FA2" w:rsidRDefault="00842DE0" w:rsidP="004A1D04">
                  <w:pPr>
                    <w:rPr>
                      <w:rFonts w:ascii="Calibri" w:hAnsi="Calibri" w:cs="Calibri"/>
                      <w:sz w:val="22"/>
                      <w:szCs w:val="18"/>
                    </w:rPr>
                  </w:pPr>
                  <w:r w:rsidRPr="00B90FA2">
                    <w:rPr>
                      <w:rFonts w:ascii="Calibri" w:hAnsi="Calibri" w:cs="Calibri"/>
                      <w:sz w:val="22"/>
                      <w:szCs w:val="18"/>
                    </w:rPr>
                    <w:t>El Porcentaje de Merma Permisible se calcula sobre el volumen total cargado en Planta de Origen.</w:t>
                  </w:r>
                </w:p>
                <w:p w:rsidR="00842DE0" w:rsidRPr="00B90FA2" w:rsidRDefault="00842DE0" w:rsidP="004A1D04">
                  <w:pPr>
                    <w:rPr>
                      <w:rFonts w:ascii="Calibri" w:hAnsi="Calibri" w:cs="Calibri"/>
                      <w:sz w:val="22"/>
                      <w:szCs w:val="18"/>
                    </w:rPr>
                  </w:pPr>
                </w:p>
                <w:p w:rsidR="00842DE0" w:rsidRPr="00B90FA2" w:rsidRDefault="00842DE0" w:rsidP="004A1D04">
                  <w:pPr>
                    <w:rPr>
                      <w:rFonts w:ascii="Calibri" w:hAnsi="Calibri" w:cs="Calibri"/>
                      <w:sz w:val="22"/>
                      <w:szCs w:val="18"/>
                    </w:rPr>
                  </w:pPr>
                  <w:r w:rsidRPr="00B90FA2">
                    <w:rPr>
                      <w:rFonts w:ascii="Calibri" w:hAnsi="Calibri" w:cs="Calibri"/>
                      <w:sz w:val="22"/>
                      <w:szCs w:val="18"/>
                    </w:rPr>
                    <w:t xml:space="preserve">En lo que refiere al transporte por vía Fluvial en Barcaza se debe considerara </w:t>
                  </w:r>
                </w:p>
                <w:p w:rsidR="00842DE0" w:rsidRPr="00B90FA2" w:rsidRDefault="00842DE0" w:rsidP="004A1D04">
                  <w:pPr>
                    <w:rPr>
                      <w:rFonts w:ascii="Calibri" w:hAnsi="Calibri" w:cs="Calibri"/>
                      <w:sz w:val="22"/>
                      <w:szCs w:val="18"/>
                    </w:rPr>
                  </w:pPr>
                </w:p>
                <w:tbl>
                  <w:tblPr>
                    <w:tblW w:w="7275" w:type="dxa"/>
                    <w:jc w:val="center"/>
                    <w:tblLayout w:type="fixed"/>
                    <w:tblCellMar>
                      <w:left w:w="70" w:type="dxa"/>
                      <w:right w:w="70" w:type="dxa"/>
                    </w:tblCellMar>
                    <w:tblLook w:val="04A0" w:firstRow="1" w:lastRow="0" w:firstColumn="1" w:lastColumn="0" w:noHBand="0" w:noVBand="1"/>
                  </w:tblPr>
                  <w:tblGrid>
                    <w:gridCol w:w="1464"/>
                    <w:gridCol w:w="2999"/>
                    <w:gridCol w:w="2812"/>
                  </w:tblGrid>
                  <w:tr w:rsidR="00842DE0" w:rsidRPr="00B90FA2" w:rsidTr="004A1D04">
                    <w:trPr>
                      <w:trHeight w:val="160"/>
                      <w:jc w:val="center"/>
                    </w:trPr>
                    <w:tc>
                      <w:tcPr>
                        <w:tcW w:w="1464" w:type="dxa"/>
                        <w:tcBorders>
                          <w:top w:val="double" w:sz="6" w:space="0" w:color="auto"/>
                          <w:left w:val="double" w:sz="6" w:space="0" w:color="auto"/>
                          <w:bottom w:val="single" w:sz="4" w:space="0" w:color="auto"/>
                          <w:right w:val="single" w:sz="4" w:space="0" w:color="auto"/>
                        </w:tcBorders>
                        <w:shd w:val="clear" w:color="000000" w:fill="B8CCE4"/>
                        <w:vAlign w:val="center"/>
                      </w:tcPr>
                      <w:p w:rsidR="00842DE0" w:rsidRPr="00B90FA2" w:rsidRDefault="00842DE0" w:rsidP="004A1D04">
                        <w:pPr>
                          <w:jc w:val="center"/>
                          <w:rPr>
                            <w:rFonts w:ascii="Calibri" w:hAnsi="Calibri" w:cs="Calibri"/>
                            <w:b/>
                            <w:bCs/>
                            <w:color w:val="000000"/>
                            <w:sz w:val="22"/>
                            <w:szCs w:val="18"/>
                          </w:rPr>
                        </w:pPr>
                        <w:r w:rsidRPr="00B90FA2">
                          <w:rPr>
                            <w:rFonts w:ascii="Calibri" w:hAnsi="Calibri" w:cs="Calibri"/>
                            <w:b/>
                            <w:bCs/>
                            <w:color w:val="000000"/>
                            <w:sz w:val="22"/>
                            <w:szCs w:val="18"/>
                          </w:rPr>
                          <w:t>Producto</w:t>
                        </w:r>
                      </w:p>
                    </w:tc>
                    <w:tc>
                      <w:tcPr>
                        <w:tcW w:w="2999" w:type="dxa"/>
                        <w:tcBorders>
                          <w:top w:val="double" w:sz="6" w:space="0" w:color="auto"/>
                          <w:left w:val="nil"/>
                          <w:bottom w:val="single" w:sz="4" w:space="0" w:color="auto"/>
                          <w:right w:val="single" w:sz="4" w:space="0" w:color="auto"/>
                        </w:tcBorders>
                        <w:shd w:val="clear" w:color="000000" w:fill="B8CCE4"/>
                        <w:vAlign w:val="center"/>
                      </w:tcPr>
                      <w:p w:rsidR="00842DE0" w:rsidRPr="00B90FA2" w:rsidRDefault="00842DE0" w:rsidP="004A1D04">
                        <w:pPr>
                          <w:jc w:val="center"/>
                          <w:rPr>
                            <w:rFonts w:ascii="Calibri" w:hAnsi="Calibri" w:cs="Calibri"/>
                            <w:b/>
                            <w:bCs/>
                            <w:color w:val="000000"/>
                            <w:sz w:val="22"/>
                            <w:szCs w:val="18"/>
                          </w:rPr>
                        </w:pPr>
                        <w:r w:rsidRPr="00B90FA2">
                          <w:rPr>
                            <w:rFonts w:ascii="Calibri" w:hAnsi="Calibri" w:cs="Calibri"/>
                            <w:b/>
                            <w:bCs/>
                            <w:color w:val="000000"/>
                            <w:sz w:val="22"/>
                            <w:szCs w:val="18"/>
                          </w:rPr>
                          <w:t>Merma Máxima Permisible</w:t>
                        </w:r>
                      </w:p>
                    </w:tc>
                    <w:tc>
                      <w:tcPr>
                        <w:tcW w:w="2812" w:type="dxa"/>
                        <w:tcBorders>
                          <w:top w:val="double" w:sz="6" w:space="0" w:color="auto"/>
                          <w:left w:val="single" w:sz="4" w:space="0" w:color="auto"/>
                          <w:bottom w:val="single" w:sz="4" w:space="0" w:color="auto"/>
                          <w:right w:val="double" w:sz="6" w:space="0" w:color="auto"/>
                        </w:tcBorders>
                        <w:shd w:val="clear" w:color="000000" w:fill="B8CCE4"/>
                        <w:vAlign w:val="center"/>
                      </w:tcPr>
                      <w:p w:rsidR="00842DE0" w:rsidRPr="00B90FA2" w:rsidRDefault="00842DE0" w:rsidP="004A1D04">
                        <w:pPr>
                          <w:jc w:val="center"/>
                          <w:rPr>
                            <w:rFonts w:ascii="Calibri" w:hAnsi="Calibri" w:cs="Calibri"/>
                            <w:b/>
                            <w:bCs/>
                            <w:color w:val="000000"/>
                            <w:sz w:val="22"/>
                            <w:szCs w:val="18"/>
                          </w:rPr>
                        </w:pPr>
                        <w:r w:rsidRPr="00B90FA2">
                          <w:rPr>
                            <w:rFonts w:ascii="Calibri" w:hAnsi="Calibri" w:cs="Calibri"/>
                            <w:b/>
                            <w:bCs/>
                            <w:color w:val="000000"/>
                            <w:sz w:val="22"/>
                            <w:szCs w:val="18"/>
                          </w:rPr>
                          <w:t>Costo Merma</w:t>
                        </w:r>
                      </w:p>
                    </w:tc>
                  </w:tr>
                  <w:tr w:rsidR="00842DE0"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 xml:space="preserve">Gasolina </w:t>
                        </w:r>
                      </w:p>
                    </w:tc>
                    <w:tc>
                      <w:tcPr>
                        <w:tcW w:w="2999" w:type="dxa"/>
                        <w:tcBorders>
                          <w:top w:val="nil"/>
                          <w:left w:val="nil"/>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0,25%</w:t>
                        </w:r>
                      </w:p>
                    </w:tc>
                    <w:tc>
                      <w:tcPr>
                        <w:tcW w:w="2812" w:type="dxa"/>
                        <w:tcBorders>
                          <w:top w:val="single" w:sz="4" w:space="0" w:color="auto"/>
                          <w:left w:val="single" w:sz="4" w:space="0" w:color="auto"/>
                          <w:bottom w:val="single" w:sz="4" w:space="0" w:color="auto"/>
                          <w:right w:val="double" w:sz="6" w:space="0" w:color="auto"/>
                        </w:tcBorders>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r w:rsidR="00842DE0" w:rsidRPr="00B90FA2" w:rsidTr="004A1D04">
                    <w:trPr>
                      <w:trHeight w:val="303"/>
                      <w:jc w:val="center"/>
                    </w:trPr>
                    <w:tc>
                      <w:tcPr>
                        <w:tcW w:w="1464" w:type="dxa"/>
                        <w:tcBorders>
                          <w:top w:val="nil"/>
                          <w:left w:val="double" w:sz="6" w:space="0" w:color="auto"/>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Diesel Oíl</w:t>
                        </w:r>
                      </w:p>
                    </w:tc>
                    <w:tc>
                      <w:tcPr>
                        <w:tcW w:w="2999" w:type="dxa"/>
                        <w:tcBorders>
                          <w:top w:val="nil"/>
                          <w:left w:val="nil"/>
                          <w:bottom w:val="single" w:sz="4" w:space="0" w:color="auto"/>
                          <w:right w:val="single" w:sz="4" w:space="0" w:color="auto"/>
                        </w:tcBorders>
                        <w:shd w:val="clear" w:color="auto" w:fill="auto"/>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0,15%</w:t>
                        </w:r>
                      </w:p>
                    </w:tc>
                    <w:tc>
                      <w:tcPr>
                        <w:tcW w:w="2812" w:type="dxa"/>
                        <w:tcBorders>
                          <w:top w:val="single" w:sz="4" w:space="0" w:color="auto"/>
                          <w:left w:val="single" w:sz="4" w:space="0" w:color="auto"/>
                          <w:bottom w:val="single" w:sz="4" w:space="0" w:color="auto"/>
                          <w:right w:val="double" w:sz="6" w:space="0" w:color="auto"/>
                        </w:tcBorders>
                        <w:vAlign w:val="bottom"/>
                      </w:tcPr>
                      <w:p w:rsidR="00842DE0" w:rsidRPr="00B90FA2" w:rsidRDefault="00842DE0" w:rsidP="004A1D04">
                        <w:pPr>
                          <w:jc w:val="center"/>
                          <w:rPr>
                            <w:rFonts w:ascii="Calibri" w:hAnsi="Calibri" w:cs="Calibri"/>
                            <w:color w:val="000000"/>
                            <w:sz w:val="22"/>
                            <w:szCs w:val="18"/>
                          </w:rPr>
                        </w:pPr>
                        <w:r w:rsidRPr="00B90FA2">
                          <w:rPr>
                            <w:rFonts w:ascii="Calibri" w:hAnsi="Calibri" w:cs="Calibri"/>
                            <w:color w:val="000000"/>
                            <w:sz w:val="22"/>
                            <w:szCs w:val="18"/>
                          </w:rPr>
                          <w:t>Del Precio Pre-Terminal</w:t>
                        </w:r>
                      </w:p>
                    </w:tc>
                  </w:tr>
                </w:tbl>
                <w:p w:rsidR="00842DE0" w:rsidRPr="00B90FA2" w:rsidRDefault="00842DE0" w:rsidP="004A1D04">
                  <w:pPr>
                    <w:rPr>
                      <w:rFonts w:ascii="Calibri" w:hAnsi="Calibri" w:cs="Calibri"/>
                      <w:sz w:val="22"/>
                      <w:szCs w:val="18"/>
                    </w:rPr>
                  </w:pPr>
                </w:p>
                <w:p w:rsidR="00842DE0" w:rsidRPr="00B90FA2" w:rsidRDefault="00842DE0" w:rsidP="004A1D04">
                  <w:pPr>
                    <w:jc w:val="both"/>
                    <w:rPr>
                      <w:rFonts w:ascii="Calibri" w:hAnsi="Calibri" w:cs="Calibri"/>
                      <w:b/>
                      <w:sz w:val="32"/>
                    </w:rPr>
                  </w:pPr>
                  <w:r w:rsidRPr="00B90FA2">
                    <w:rPr>
                      <w:rFonts w:ascii="Calibri" w:hAnsi="Calibri" w:cs="Calibri"/>
                      <w:sz w:val="22"/>
                      <w:szCs w:val="18"/>
                    </w:rPr>
                    <w:t>Si la merma excede el porcentaje máximo permisible, YPFB descontará del pago mensual el monto equivalente al producto faltante, cual será reflejada en el acta de conformidad del fiscal de servicio</w:t>
                  </w:r>
                </w:p>
                <w:p w:rsidR="00842DE0" w:rsidRDefault="00842DE0" w:rsidP="004A1D04">
                  <w:pPr>
                    <w:jc w:val="both"/>
                    <w:rPr>
                      <w:rFonts w:ascii="Calibri" w:hAnsi="Calibri" w:cs="Arial"/>
                      <w:sz w:val="22"/>
                      <w:szCs w:val="22"/>
                    </w:rPr>
                  </w:pPr>
                </w:p>
              </w:tc>
            </w:tr>
            <w:tr w:rsidR="00842DE0" w:rsidRPr="00DE09BF" w:rsidTr="004A1D04">
              <w:tc>
                <w:tcPr>
                  <w:tcW w:w="8896" w:type="dxa"/>
                  <w:shd w:val="clear" w:color="auto" w:fill="95B3D7" w:themeFill="accent1" w:themeFillTint="99"/>
                </w:tcPr>
                <w:p w:rsidR="00842DE0" w:rsidRPr="00697BD2" w:rsidRDefault="00842DE0" w:rsidP="004A1D04">
                  <w:pPr>
                    <w:tabs>
                      <w:tab w:val="left" w:pos="567"/>
                    </w:tabs>
                    <w:rPr>
                      <w:rFonts w:ascii="Calibri" w:hAnsi="Calibri" w:cs="Calibri"/>
                      <w:b/>
                      <w:sz w:val="18"/>
                      <w:szCs w:val="18"/>
                    </w:rPr>
                  </w:pPr>
                  <w:r w:rsidRPr="00697BD2">
                    <w:rPr>
                      <w:rFonts w:ascii="Calibri" w:hAnsi="Calibri" w:cs="Calibri"/>
                      <w:b/>
                      <w:sz w:val="22"/>
                      <w:szCs w:val="18"/>
                    </w:rPr>
                    <w:lastRenderedPageBreak/>
                    <w:t>CONDICIONES GENERALES</w:t>
                  </w:r>
                </w:p>
              </w:tc>
            </w:tr>
            <w:tr w:rsidR="00842DE0" w:rsidRPr="00DE09BF" w:rsidTr="004A1D04">
              <w:tc>
                <w:tcPr>
                  <w:tcW w:w="8896" w:type="dxa"/>
                  <w:shd w:val="clear" w:color="auto" w:fill="auto"/>
                </w:tcPr>
                <w:p w:rsidR="00842DE0" w:rsidRDefault="00842DE0" w:rsidP="004A1D04">
                  <w:pPr>
                    <w:tabs>
                      <w:tab w:val="left" w:pos="567"/>
                    </w:tabs>
                    <w:jc w:val="both"/>
                    <w:rPr>
                      <w:rFonts w:asciiTheme="minorHAnsi" w:hAnsiTheme="minorHAnsi" w:cs="Arial"/>
                      <w:bCs/>
                      <w:iCs/>
                      <w:color w:val="000000"/>
                      <w:sz w:val="22"/>
                      <w:szCs w:val="22"/>
                    </w:rPr>
                  </w:pPr>
                </w:p>
                <w:p w:rsidR="00842DE0" w:rsidRDefault="00842DE0"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t>El YPFB entregara  el producto al transportista en el punto de recepción quien transportara y pondrá a disposición de YPFB o quien designe en el punto de entrega conforme a instrucciones del contratante.</w:t>
                  </w:r>
                </w:p>
                <w:p w:rsidR="00842DE0" w:rsidRDefault="00842DE0" w:rsidP="004A1D04">
                  <w:pPr>
                    <w:tabs>
                      <w:tab w:val="left" w:pos="567"/>
                    </w:tabs>
                    <w:jc w:val="both"/>
                    <w:rPr>
                      <w:rFonts w:asciiTheme="minorHAnsi" w:hAnsiTheme="minorHAnsi" w:cs="Arial"/>
                      <w:bCs/>
                      <w:iCs/>
                      <w:color w:val="000000"/>
                      <w:sz w:val="22"/>
                      <w:szCs w:val="22"/>
                    </w:rPr>
                  </w:pPr>
                </w:p>
                <w:p w:rsidR="00842DE0" w:rsidRDefault="00842DE0"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t>El transportista queda prohibido de incluir en la embarcación o cisterna, cualquier otro tipo de carga adicional ajena a la de YPFB.</w:t>
                  </w:r>
                </w:p>
                <w:p w:rsidR="00842DE0" w:rsidRDefault="00842DE0" w:rsidP="004A1D04">
                  <w:pPr>
                    <w:tabs>
                      <w:tab w:val="left" w:pos="567"/>
                    </w:tabs>
                    <w:jc w:val="both"/>
                    <w:rPr>
                      <w:rFonts w:asciiTheme="minorHAnsi" w:hAnsiTheme="minorHAnsi" w:cs="Arial"/>
                      <w:bCs/>
                      <w:iCs/>
                      <w:color w:val="000000"/>
                      <w:sz w:val="22"/>
                      <w:szCs w:val="22"/>
                    </w:rPr>
                  </w:pPr>
                </w:p>
                <w:p w:rsidR="00842DE0" w:rsidRDefault="00842DE0"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t>El transportista se obliga a transportar los en la ruta y términos establecidos en este contrato de acuerdo a requerimiento y obligaciones pactadas.</w:t>
                  </w:r>
                </w:p>
                <w:p w:rsidR="00842DE0" w:rsidRDefault="00842DE0" w:rsidP="004A1D04">
                  <w:pPr>
                    <w:tabs>
                      <w:tab w:val="left" w:pos="567"/>
                    </w:tabs>
                    <w:jc w:val="both"/>
                    <w:rPr>
                      <w:rFonts w:asciiTheme="minorHAnsi" w:hAnsiTheme="minorHAnsi" w:cs="Arial"/>
                      <w:bCs/>
                      <w:iCs/>
                      <w:color w:val="000000"/>
                      <w:sz w:val="22"/>
                      <w:szCs w:val="22"/>
                    </w:rPr>
                  </w:pPr>
                </w:p>
                <w:p w:rsidR="00842DE0" w:rsidRDefault="00842DE0" w:rsidP="004A1D04">
                  <w:pPr>
                    <w:tabs>
                      <w:tab w:val="left" w:pos="567"/>
                    </w:tabs>
                    <w:jc w:val="both"/>
                    <w:rPr>
                      <w:rFonts w:asciiTheme="minorHAnsi" w:hAnsiTheme="minorHAnsi" w:cs="Arial"/>
                      <w:bCs/>
                      <w:iCs/>
                      <w:color w:val="000000"/>
                      <w:sz w:val="22"/>
                      <w:szCs w:val="22"/>
                    </w:rPr>
                  </w:pPr>
                  <w:r>
                    <w:rPr>
                      <w:rFonts w:asciiTheme="minorHAnsi" w:hAnsiTheme="minorHAnsi" w:cs="Arial"/>
                      <w:bCs/>
                      <w:iCs/>
                      <w:color w:val="000000"/>
                      <w:sz w:val="22"/>
                      <w:szCs w:val="22"/>
                    </w:rPr>
                    <w:lastRenderedPageBreak/>
                    <w:t>YPFB entregara el producto a transportar en el Punto d entrega, donde la custodia del producto pasa a manos del transportista, quien lo transportara y lo entregara en los destinos a ser definidos por YPFB.</w:t>
                  </w:r>
                </w:p>
                <w:p w:rsidR="00842DE0" w:rsidRDefault="00842DE0" w:rsidP="004A1D04">
                  <w:pPr>
                    <w:tabs>
                      <w:tab w:val="left" w:pos="567"/>
                    </w:tabs>
                    <w:rPr>
                      <w:rFonts w:asciiTheme="minorHAnsi" w:hAnsiTheme="minorHAnsi" w:cs="Arial"/>
                      <w:bCs/>
                      <w:iCs/>
                      <w:color w:val="000000"/>
                      <w:sz w:val="22"/>
                      <w:szCs w:val="22"/>
                    </w:rPr>
                  </w:pPr>
                </w:p>
                <w:p w:rsidR="00842DE0" w:rsidRDefault="00842DE0" w:rsidP="004A1D04">
                  <w:pPr>
                    <w:tabs>
                      <w:tab w:val="left" w:pos="567"/>
                    </w:tabs>
                    <w:rPr>
                      <w:rFonts w:ascii="Calibri" w:hAnsi="Calibri" w:cs="Calibri"/>
                      <w:sz w:val="22"/>
                      <w:szCs w:val="22"/>
                    </w:rPr>
                  </w:pPr>
                  <w:r>
                    <w:rPr>
                      <w:rFonts w:asciiTheme="minorHAnsi" w:hAnsiTheme="minorHAnsi" w:cs="Arial"/>
                      <w:bCs/>
                      <w:iCs/>
                      <w:color w:val="000000"/>
                      <w:sz w:val="22"/>
                      <w:szCs w:val="22"/>
                    </w:rPr>
                    <w:t>El transportista se hace cargo de la custodia y riesgo del producto en todo el tramo recorrido y se responsabiliza del resguardo del mismo.</w:t>
                  </w:r>
                </w:p>
                <w:p w:rsidR="00842DE0" w:rsidRPr="008C7F3D" w:rsidRDefault="00842DE0" w:rsidP="004A1D04">
                  <w:pPr>
                    <w:tabs>
                      <w:tab w:val="left" w:pos="567"/>
                    </w:tabs>
                    <w:rPr>
                      <w:rFonts w:ascii="Verdana" w:hAnsi="Verdana" w:cs="Arial"/>
                      <w:b/>
                      <w:sz w:val="18"/>
                      <w:szCs w:val="18"/>
                    </w:rPr>
                  </w:pPr>
                </w:p>
              </w:tc>
            </w:tr>
            <w:tr w:rsidR="00842DE0" w:rsidRPr="00DE09BF" w:rsidTr="004A1D04">
              <w:tc>
                <w:tcPr>
                  <w:tcW w:w="8896" w:type="dxa"/>
                  <w:shd w:val="clear" w:color="auto" w:fill="95B3D7" w:themeFill="accent1" w:themeFillTint="99"/>
                </w:tcPr>
                <w:p w:rsidR="00842DE0" w:rsidRPr="001B09B8" w:rsidRDefault="00842DE0" w:rsidP="004A1D04">
                  <w:pPr>
                    <w:tabs>
                      <w:tab w:val="left" w:pos="567"/>
                    </w:tabs>
                    <w:rPr>
                      <w:rFonts w:asciiTheme="minorHAnsi" w:hAnsiTheme="minorHAnsi" w:cs="Arial"/>
                      <w:b/>
                      <w:bCs/>
                      <w:iCs/>
                      <w:color w:val="000000"/>
                      <w:sz w:val="22"/>
                      <w:szCs w:val="22"/>
                    </w:rPr>
                  </w:pPr>
                  <w:r w:rsidRPr="001B09B8">
                    <w:rPr>
                      <w:rFonts w:asciiTheme="minorHAnsi" w:hAnsiTheme="minorHAnsi" w:cs="Arial"/>
                      <w:b/>
                      <w:bCs/>
                      <w:iCs/>
                      <w:color w:val="000000"/>
                      <w:sz w:val="22"/>
                      <w:szCs w:val="22"/>
                    </w:rPr>
                    <w:lastRenderedPageBreak/>
                    <w:t>RESPONSABILIDAD Y RIESGO</w:t>
                  </w:r>
                </w:p>
              </w:tc>
            </w:tr>
            <w:tr w:rsidR="00842DE0" w:rsidRPr="00DE09BF" w:rsidTr="004A1D04">
              <w:tc>
                <w:tcPr>
                  <w:tcW w:w="8896" w:type="dxa"/>
                  <w:shd w:val="clear" w:color="auto" w:fill="auto"/>
                </w:tcPr>
                <w:p w:rsidR="00842DE0" w:rsidRPr="00852FF9" w:rsidRDefault="00842DE0" w:rsidP="004A1D04">
                  <w:pPr>
                    <w:jc w:val="both"/>
                    <w:rPr>
                      <w:rFonts w:asciiTheme="minorHAnsi" w:hAnsiTheme="minorHAnsi" w:cs="Arial"/>
                      <w:sz w:val="22"/>
                      <w:szCs w:val="22"/>
                    </w:rPr>
                  </w:pPr>
                  <w:r w:rsidRPr="00852FF9">
                    <w:rPr>
                      <w:rFonts w:asciiTheme="minorHAnsi" w:hAnsiTheme="minorHAnsi" w:cs="Arial"/>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842DE0" w:rsidRPr="00852FF9" w:rsidRDefault="00842DE0" w:rsidP="004A1D04">
                  <w:pPr>
                    <w:jc w:val="both"/>
                    <w:rPr>
                      <w:rFonts w:asciiTheme="minorHAnsi" w:hAnsiTheme="minorHAnsi" w:cs="Arial"/>
                      <w:sz w:val="22"/>
                      <w:szCs w:val="22"/>
                    </w:rPr>
                  </w:pPr>
                </w:p>
                <w:p w:rsidR="00842DE0" w:rsidRDefault="00842DE0" w:rsidP="004A1D04">
                  <w:pPr>
                    <w:tabs>
                      <w:tab w:val="left" w:pos="567"/>
                    </w:tabs>
                    <w:jc w:val="both"/>
                    <w:rPr>
                      <w:rFonts w:asciiTheme="minorHAnsi" w:hAnsiTheme="minorHAnsi" w:cs="Arial"/>
                      <w:bCs/>
                      <w:iCs/>
                      <w:color w:val="000000"/>
                      <w:sz w:val="22"/>
                      <w:szCs w:val="22"/>
                    </w:rPr>
                  </w:pPr>
                  <w:r w:rsidRPr="00852FF9">
                    <w:rPr>
                      <w:rFonts w:asciiTheme="minorHAnsi" w:hAnsiTheme="minorHAnsi" w:cs="Arial"/>
                      <w:bCs/>
                      <w:iCs/>
                      <w:color w:val="000000"/>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842DE0" w:rsidRDefault="00842DE0" w:rsidP="004A1D04">
                  <w:pPr>
                    <w:tabs>
                      <w:tab w:val="left" w:pos="567"/>
                    </w:tabs>
                    <w:rPr>
                      <w:rFonts w:asciiTheme="minorHAnsi" w:hAnsiTheme="minorHAnsi" w:cs="Arial"/>
                      <w:bCs/>
                      <w:iCs/>
                      <w:color w:val="000000"/>
                      <w:sz w:val="22"/>
                      <w:szCs w:val="22"/>
                    </w:rPr>
                  </w:pPr>
                </w:p>
              </w:tc>
            </w:tr>
            <w:tr w:rsidR="00842DE0" w:rsidRPr="00DE09BF" w:rsidTr="004A1D04">
              <w:tc>
                <w:tcPr>
                  <w:tcW w:w="8896" w:type="dxa"/>
                  <w:shd w:val="clear" w:color="auto" w:fill="95B3D7" w:themeFill="accent1" w:themeFillTint="99"/>
                </w:tcPr>
                <w:p w:rsidR="00842DE0" w:rsidRPr="001B09B8" w:rsidRDefault="00842DE0" w:rsidP="004A1D04">
                  <w:pPr>
                    <w:jc w:val="both"/>
                    <w:rPr>
                      <w:rFonts w:asciiTheme="minorHAnsi" w:hAnsiTheme="minorHAnsi" w:cs="Arial"/>
                      <w:b/>
                      <w:sz w:val="22"/>
                      <w:szCs w:val="22"/>
                    </w:rPr>
                  </w:pPr>
                  <w:r w:rsidRPr="001B09B8">
                    <w:rPr>
                      <w:rFonts w:asciiTheme="minorHAnsi" w:hAnsiTheme="minorHAnsi" w:cs="Arial"/>
                      <w:b/>
                      <w:sz w:val="22"/>
                      <w:szCs w:val="22"/>
                    </w:rPr>
                    <w:t>OBLIGACIONES DEL TRANSPORTISTA</w:t>
                  </w:r>
                </w:p>
              </w:tc>
            </w:tr>
            <w:tr w:rsidR="00842DE0" w:rsidRPr="00DE09BF" w:rsidTr="004A1D04">
              <w:tc>
                <w:tcPr>
                  <w:tcW w:w="8896" w:type="dxa"/>
                  <w:shd w:val="clear" w:color="auto" w:fill="auto"/>
                </w:tcPr>
                <w:p w:rsidR="00842DE0" w:rsidRDefault="00842DE0" w:rsidP="004A1D04">
                  <w:pPr>
                    <w:jc w:val="both"/>
                    <w:rPr>
                      <w:rFonts w:asciiTheme="minorHAnsi" w:hAnsiTheme="minorHAnsi" w:cs="Arial"/>
                      <w:sz w:val="22"/>
                      <w:szCs w:val="22"/>
                    </w:rPr>
                  </w:pPr>
                  <w:r>
                    <w:rPr>
                      <w:rFonts w:asciiTheme="minorHAnsi" w:hAnsiTheme="minorHAnsi" w:cs="Arial"/>
                      <w:sz w:val="22"/>
                      <w:szCs w:val="22"/>
                    </w:rPr>
                    <w:t>El transportista deberá cumplir:</w:t>
                  </w:r>
                </w:p>
                <w:p w:rsidR="00842DE0" w:rsidRDefault="00842DE0" w:rsidP="004A1D04">
                  <w:pPr>
                    <w:jc w:val="both"/>
                    <w:rPr>
                      <w:rFonts w:asciiTheme="minorHAnsi" w:hAnsiTheme="minorHAnsi" w:cs="Arial"/>
                      <w:sz w:val="22"/>
                      <w:szCs w:val="22"/>
                    </w:rPr>
                  </w:pPr>
                </w:p>
                <w:p w:rsidR="00842DE0" w:rsidRDefault="00842DE0" w:rsidP="004A1D04">
                  <w:pPr>
                    <w:jc w:val="both"/>
                    <w:rPr>
                      <w:rFonts w:asciiTheme="minorHAnsi" w:hAnsiTheme="minorHAnsi" w:cs="Arial"/>
                      <w:sz w:val="22"/>
                      <w:szCs w:val="22"/>
                    </w:rPr>
                  </w:pPr>
                  <w:r>
                    <w:rPr>
                      <w:rFonts w:asciiTheme="minorHAnsi" w:hAnsiTheme="minorHAnsi" w:cs="Arial"/>
                      <w:sz w:val="22"/>
                      <w:szCs w:val="22"/>
                    </w:rPr>
                    <w:t>-Transportar el producto, conforme a lo estipulado-</w:t>
                  </w:r>
                </w:p>
                <w:p w:rsidR="00842DE0" w:rsidRDefault="00842DE0" w:rsidP="004A1D04">
                  <w:pPr>
                    <w:jc w:val="both"/>
                    <w:rPr>
                      <w:rFonts w:asciiTheme="minorHAnsi" w:hAnsiTheme="minorHAnsi" w:cs="Arial"/>
                      <w:sz w:val="22"/>
                      <w:szCs w:val="22"/>
                    </w:rPr>
                  </w:pPr>
                  <w:r>
                    <w:rPr>
                      <w:rFonts w:asciiTheme="minorHAnsi" w:hAnsiTheme="minorHAnsi" w:cs="Arial"/>
                      <w:sz w:val="22"/>
                      <w:szCs w:val="22"/>
                    </w:rPr>
                    <w:t>-Poner a disposición de YPFB los medios de transporte requeridos para la prestación de servicio.</w:t>
                  </w:r>
                </w:p>
                <w:p w:rsidR="00842DE0" w:rsidRDefault="00842DE0" w:rsidP="004A1D04">
                  <w:pPr>
                    <w:jc w:val="both"/>
                    <w:rPr>
                      <w:rFonts w:asciiTheme="minorHAnsi" w:hAnsiTheme="minorHAnsi" w:cs="Arial"/>
                      <w:sz w:val="22"/>
                      <w:szCs w:val="22"/>
                    </w:rPr>
                  </w:pPr>
                  <w:r>
                    <w:rPr>
                      <w:rFonts w:asciiTheme="minorHAnsi" w:hAnsiTheme="minorHAnsi" w:cs="Arial"/>
                      <w:sz w:val="22"/>
                      <w:szCs w:val="22"/>
                    </w:rPr>
                    <w:t>-Permitir que YPFB realizar inspecciones en sus instalaciones y medios de transporte  para verificar la efectiva ejecución del objeto.</w:t>
                  </w:r>
                </w:p>
                <w:p w:rsidR="00842DE0" w:rsidRDefault="00842DE0" w:rsidP="004A1D04">
                  <w:pPr>
                    <w:jc w:val="both"/>
                    <w:rPr>
                      <w:rFonts w:asciiTheme="minorHAnsi" w:hAnsiTheme="minorHAnsi" w:cs="Arial"/>
                      <w:sz w:val="22"/>
                      <w:szCs w:val="22"/>
                    </w:rPr>
                  </w:pPr>
                  <w:r>
                    <w:rPr>
                      <w:rFonts w:asciiTheme="minorHAnsi" w:hAnsiTheme="minorHAnsi" w:cs="Arial"/>
                      <w:sz w:val="22"/>
                      <w:szCs w:val="22"/>
                    </w:rPr>
                    <w:t>-Cumplir con la protección y reglamentarias de protección de medio ambiente.</w:t>
                  </w:r>
                </w:p>
                <w:p w:rsidR="00842DE0" w:rsidRDefault="00842DE0" w:rsidP="004A1D04">
                  <w:pPr>
                    <w:jc w:val="both"/>
                    <w:rPr>
                      <w:rFonts w:asciiTheme="minorHAnsi" w:hAnsiTheme="minorHAnsi" w:cs="Arial"/>
                      <w:sz w:val="22"/>
                      <w:szCs w:val="22"/>
                    </w:rPr>
                  </w:pPr>
                  <w:r>
                    <w:rPr>
                      <w:rFonts w:asciiTheme="minorHAnsi" w:hAnsiTheme="minorHAnsi" w:cs="Arial"/>
                      <w:sz w:val="22"/>
                      <w:szCs w:val="22"/>
                    </w:rPr>
                    <w:t>-Dar estricto cumplimiento a la legislación laboral y social vigente en el país de carga  del producto exonerando a YPFB contra cualquier multa o penalidad de cualquier tipo de naturaleza que fuera impuesta por causa de incumplimiento o infracción de dicha legislación laboral.</w:t>
                  </w:r>
                </w:p>
                <w:p w:rsidR="00842DE0" w:rsidRDefault="00842DE0" w:rsidP="004A1D04">
                  <w:pPr>
                    <w:jc w:val="both"/>
                    <w:rPr>
                      <w:rFonts w:asciiTheme="minorHAnsi" w:hAnsiTheme="minorHAnsi" w:cs="Arial"/>
                      <w:sz w:val="22"/>
                      <w:szCs w:val="22"/>
                    </w:rPr>
                  </w:pPr>
                  <w:r>
                    <w:rPr>
                      <w:rFonts w:asciiTheme="minorHAnsi" w:hAnsiTheme="minorHAnsi" w:cs="Arial"/>
                      <w:sz w:val="22"/>
                      <w:szCs w:val="22"/>
                    </w:rPr>
                    <w:t xml:space="preserve">-Controlar las barcazas y/o balsas y/o cisternas destinadas al transporte de producto de </w:t>
                  </w:r>
                  <w:r>
                    <w:rPr>
                      <w:rFonts w:asciiTheme="minorHAnsi" w:hAnsiTheme="minorHAnsi" w:cs="Arial"/>
                      <w:sz w:val="22"/>
                      <w:szCs w:val="22"/>
                    </w:rPr>
                    <w:lastRenderedPageBreak/>
                    <w:t>propiedad de YPFB por consiguiente a la prestación del servicio, dando estricto cumplimiento a la ley Nª 1008 de 19 de julio de 1988, Ley de régimen de la coca y sustancias controladas, la ley 1990 de 28 de Julio de 1999 Ley general de aduanas.</w:t>
                  </w:r>
                </w:p>
                <w:p w:rsidR="00842DE0" w:rsidRDefault="00842DE0" w:rsidP="004A1D04">
                  <w:pPr>
                    <w:jc w:val="both"/>
                    <w:rPr>
                      <w:rFonts w:asciiTheme="minorHAnsi" w:hAnsiTheme="minorHAnsi" w:cs="Arial"/>
                      <w:sz w:val="22"/>
                      <w:szCs w:val="22"/>
                    </w:rPr>
                  </w:pPr>
                  <w:r>
                    <w:rPr>
                      <w:rFonts w:asciiTheme="minorHAnsi" w:hAnsiTheme="minorHAnsi" w:cs="Arial"/>
                      <w:sz w:val="22"/>
                      <w:szCs w:val="22"/>
                    </w:rPr>
                    <w:t>-</w:t>
                  </w:r>
                  <w:r w:rsidR="00484D28">
                    <w:rPr>
                      <w:rFonts w:asciiTheme="minorHAnsi" w:hAnsiTheme="minorHAnsi" w:cs="Arial"/>
                      <w:sz w:val="22"/>
                      <w:szCs w:val="22"/>
                    </w:rPr>
                    <w:t>D</w:t>
                  </w:r>
                  <w:r>
                    <w:rPr>
                      <w:rFonts w:asciiTheme="minorHAnsi" w:hAnsiTheme="minorHAnsi" w:cs="Arial"/>
                      <w:sz w:val="22"/>
                      <w:szCs w:val="22"/>
                    </w:rPr>
                    <w:t>emás obligaciones que establezca YPFB.</w:t>
                  </w:r>
                </w:p>
                <w:p w:rsidR="00842DE0" w:rsidRPr="00852FF9" w:rsidRDefault="00842DE0" w:rsidP="004A1D04">
                  <w:pPr>
                    <w:jc w:val="both"/>
                    <w:rPr>
                      <w:rFonts w:asciiTheme="minorHAnsi" w:hAnsiTheme="minorHAnsi" w:cs="Arial"/>
                      <w:sz w:val="22"/>
                      <w:szCs w:val="22"/>
                    </w:rPr>
                  </w:pPr>
                </w:p>
              </w:tc>
            </w:tr>
            <w:tr w:rsidR="00842DE0" w:rsidRPr="00DE09BF" w:rsidTr="004A1D04">
              <w:tc>
                <w:tcPr>
                  <w:tcW w:w="8896" w:type="dxa"/>
                  <w:shd w:val="clear" w:color="auto" w:fill="95B3D7" w:themeFill="accent1" w:themeFillTint="99"/>
                </w:tcPr>
                <w:p w:rsidR="00842DE0" w:rsidRPr="009F5237" w:rsidRDefault="00842DE0" w:rsidP="004A1D04">
                  <w:pPr>
                    <w:jc w:val="both"/>
                    <w:rPr>
                      <w:rFonts w:asciiTheme="minorHAnsi" w:hAnsiTheme="minorHAnsi" w:cs="Arial"/>
                      <w:b/>
                      <w:sz w:val="22"/>
                      <w:szCs w:val="22"/>
                    </w:rPr>
                  </w:pPr>
                  <w:r w:rsidRPr="009F5237">
                    <w:rPr>
                      <w:rFonts w:asciiTheme="minorHAnsi" w:hAnsiTheme="minorHAnsi" w:cs="Arial"/>
                      <w:b/>
                      <w:sz w:val="22"/>
                      <w:szCs w:val="22"/>
                    </w:rPr>
                    <w:lastRenderedPageBreak/>
                    <w:t>MULTAS Y SANCIONES</w:t>
                  </w:r>
                </w:p>
              </w:tc>
            </w:tr>
            <w:tr w:rsidR="00842DE0" w:rsidRPr="00DE09BF" w:rsidTr="004A1D04">
              <w:tc>
                <w:tcPr>
                  <w:tcW w:w="8896" w:type="dxa"/>
                  <w:shd w:val="clear" w:color="auto" w:fill="auto"/>
                </w:tcPr>
                <w:p w:rsidR="00842DE0" w:rsidRDefault="00842DE0" w:rsidP="004A1D04">
                  <w:pPr>
                    <w:jc w:val="both"/>
                    <w:rPr>
                      <w:rFonts w:ascii="Calibri" w:hAnsi="Calibri" w:cs="Arial"/>
                      <w:sz w:val="22"/>
                      <w:szCs w:val="22"/>
                    </w:rPr>
                  </w:pPr>
                  <w:r w:rsidRPr="00E8749D">
                    <w:rPr>
                      <w:rFonts w:ascii="Calibri" w:hAnsi="Calibri" w:cs="Arial"/>
                      <w:sz w:val="22"/>
                      <w:szCs w:val="22"/>
                    </w:rPr>
                    <w:t>Cuando el transportista no cumpliere con</w:t>
                  </w:r>
                  <w:r>
                    <w:rPr>
                      <w:rFonts w:ascii="Calibri" w:hAnsi="Calibri" w:cs="Arial"/>
                      <w:sz w:val="22"/>
                      <w:szCs w:val="22"/>
                    </w:rPr>
                    <w:t xml:space="preserve"> el cronograma establecido por la </w:t>
                  </w:r>
                  <w:r w:rsidR="00062347">
                    <w:rPr>
                      <w:rFonts w:ascii="Calibri" w:hAnsi="Calibri" w:cs="Arial"/>
                      <w:sz w:val="22"/>
                      <w:szCs w:val="22"/>
                    </w:rPr>
                    <w:t>travesía</w:t>
                  </w:r>
                  <w:r w:rsidR="008D472E">
                    <w:rPr>
                      <w:rFonts w:ascii="Calibri" w:hAnsi="Calibri" w:cs="Arial"/>
                      <w:sz w:val="22"/>
                      <w:szCs w:val="22"/>
                    </w:rPr>
                    <w:t>,</w:t>
                  </w:r>
                  <w:r>
                    <w:rPr>
                      <w:rFonts w:ascii="Calibri" w:hAnsi="Calibri" w:cs="Arial"/>
                      <w:sz w:val="22"/>
                      <w:szCs w:val="22"/>
                    </w:rPr>
                    <w:t xml:space="preserve"> establecido por el fiscal</w:t>
                  </w:r>
                  <w:r w:rsidR="008D472E">
                    <w:rPr>
                      <w:rFonts w:ascii="Calibri" w:hAnsi="Calibri" w:cs="Arial"/>
                      <w:sz w:val="22"/>
                      <w:szCs w:val="22"/>
                    </w:rPr>
                    <w:t>,</w:t>
                  </w:r>
                  <w:r>
                    <w:rPr>
                      <w:rFonts w:ascii="Calibri" w:hAnsi="Calibri" w:cs="Arial"/>
                      <w:sz w:val="22"/>
                      <w:szCs w:val="22"/>
                    </w:rPr>
                    <w:t xml:space="preserve"> de </w:t>
                  </w:r>
                  <w:r w:rsidRPr="00E8749D">
                    <w:rPr>
                      <w:rFonts w:ascii="Calibri" w:hAnsi="Calibri" w:cs="Arial"/>
                      <w:sz w:val="22"/>
                      <w:szCs w:val="22"/>
                    </w:rPr>
                    <w:t xml:space="preserve">las distancias y tiempos de traslado de producto desde el punto de recepción hasta el punto de entrega, </w:t>
                  </w:r>
                  <w:r w:rsidR="00364955">
                    <w:rPr>
                      <w:rFonts w:ascii="Calibri" w:hAnsi="Calibri" w:cs="Arial"/>
                      <w:sz w:val="22"/>
                      <w:szCs w:val="22"/>
                    </w:rPr>
                    <w:t>por el</w:t>
                  </w:r>
                  <w:r w:rsidRPr="00E8749D">
                    <w:rPr>
                      <w:rFonts w:ascii="Calibri" w:hAnsi="Calibri" w:cs="Arial"/>
                      <w:sz w:val="22"/>
                      <w:szCs w:val="22"/>
                    </w:rPr>
                    <w:t xml:space="preserve"> retraso</w:t>
                  </w:r>
                  <w:r w:rsidR="00364955">
                    <w:rPr>
                      <w:rFonts w:ascii="Calibri" w:hAnsi="Calibri" w:cs="Arial"/>
                      <w:sz w:val="22"/>
                      <w:szCs w:val="22"/>
                    </w:rPr>
                    <w:t xml:space="preserve"> del viaje</w:t>
                  </w:r>
                  <w:r w:rsidRPr="00E8749D">
                    <w:rPr>
                      <w:rFonts w:ascii="Calibri" w:hAnsi="Calibri" w:cs="Arial"/>
                      <w:sz w:val="22"/>
                      <w:szCs w:val="22"/>
                    </w:rPr>
                    <w:t xml:space="preserve"> YPFB aplicara una penalidad equivalente al 2%(dos por ciento) del monto </w:t>
                  </w:r>
                  <w:r w:rsidR="00364955">
                    <w:rPr>
                      <w:rFonts w:ascii="Calibri" w:hAnsi="Calibri" w:cs="Arial"/>
                      <w:sz w:val="22"/>
                      <w:szCs w:val="22"/>
                    </w:rPr>
                    <w:t xml:space="preserve">total </w:t>
                  </w:r>
                  <w:r w:rsidRPr="00E8749D">
                    <w:rPr>
                      <w:rFonts w:ascii="Calibri" w:hAnsi="Calibri" w:cs="Arial"/>
                      <w:sz w:val="22"/>
                      <w:szCs w:val="22"/>
                    </w:rPr>
                    <w:t>de la factura</w:t>
                  </w:r>
                  <w:r w:rsidR="00364955">
                    <w:rPr>
                      <w:rFonts w:ascii="Calibri" w:hAnsi="Calibri" w:cs="Arial"/>
                      <w:sz w:val="22"/>
                      <w:szCs w:val="22"/>
                    </w:rPr>
                    <w:t>,</w:t>
                  </w:r>
                  <w:r w:rsidRPr="00E8749D">
                    <w:rPr>
                      <w:rFonts w:ascii="Calibri" w:hAnsi="Calibri" w:cs="Arial"/>
                      <w:sz w:val="22"/>
                      <w:szCs w:val="22"/>
                    </w:rPr>
                    <w:t xml:space="preserve"> </w:t>
                  </w:r>
                  <w:r>
                    <w:rPr>
                      <w:rFonts w:ascii="Calibri" w:hAnsi="Calibri" w:cs="Arial"/>
                      <w:sz w:val="22"/>
                      <w:szCs w:val="22"/>
                    </w:rPr>
                    <w:t>las multas acumuladas no podrán sobrepasar el 20 % en cuyo caso se aplicara resolución de contrato.</w:t>
                  </w:r>
                </w:p>
                <w:p w:rsidR="00842DE0" w:rsidRDefault="00842DE0" w:rsidP="004A1D04">
                  <w:pPr>
                    <w:jc w:val="both"/>
                    <w:rPr>
                      <w:rFonts w:ascii="Calibri" w:hAnsi="Calibri" w:cs="Arial"/>
                      <w:sz w:val="22"/>
                      <w:szCs w:val="22"/>
                    </w:rPr>
                  </w:pPr>
                </w:p>
                <w:p w:rsidR="00842DE0" w:rsidRDefault="00842DE0" w:rsidP="004A1D04">
                  <w:pPr>
                    <w:jc w:val="both"/>
                    <w:rPr>
                      <w:rFonts w:ascii="Calibri" w:hAnsi="Calibri" w:cs="Arial"/>
                      <w:sz w:val="22"/>
                      <w:szCs w:val="22"/>
                    </w:rPr>
                  </w:pPr>
                  <w:r>
                    <w:rPr>
                      <w:rFonts w:ascii="Calibri" w:hAnsi="Calibri" w:cs="Arial"/>
                      <w:sz w:val="22"/>
                      <w:szCs w:val="22"/>
                    </w:rPr>
                    <w:t>Además de la multa establecida, el transportista será responsable de compensar por los daños y perjuicios causados a YPFB.</w:t>
                  </w:r>
                </w:p>
                <w:p w:rsidR="00842DE0" w:rsidRDefault="00842DE0" w:rsidP="004A1D04">
                  <w:pPr>
                    <w:jc w:val="both"/>
                    <w:rPr>
                      <w:rFonts w:asciiTheme="minorHAnsi" w:hAnsiTheme="minorHAnsi" w:cs="Arial"/>
                      <w:sz w:val="22"/>
                      <w:szCs w:val="22"/>
                    </w:rPr>
                  </w:pPr>
                </w:p>
              </w:tc>
            </w:tr>
            <w:tr w:rsidR="00842DE0" w:rsidRPr="00DE09BF" w:rsidTr="004A1D04">
              <w:tc>
                <w:tcPr>
                  <w:tcW w:w="8896" w:type="dxa"/>
                  <w:shd w:val="clear" w:color="auto" w:fill="95B3D7" w:themeFill="accent1" w:themeFillTint="99"/>
                </w:tcPr>
                <w:p w:rsidR="00842DE0" w:rsidRPr="00B94C4E" w:rsidRDefault="00842DE0" w:rsidP="004A1D04">
                  <w:pPr>
                    <w:jc w:val="both"/>
                    <w:rPr>
                      <w:rFonts w:ascii="Calibri" w:hAnsi="Calibri" w:cs="Arial"/>
                      <w:b/>
                      <w:sz w:val="22"/>
                      <w:szCs w:val="22"/>
                    </w:rPr>
                  </w:pPr>
                  <w:r w:rsidRPr="00B94C4E">
                    <w:rPr>
                      <w:rFonts w:ascii="Calibri" w:hAnsi="Calibri" w:cs="Arial"/>
                      <w:b/>
                      <w:sz w:val="22"/>
                      <w:szCs w:val="22"/>
                    </w:rPr>
                    <w:t>TRIBUTOS</w:t>
                  </w:r>
                </w:p>
              </w:tc>
            </w:tr>
            <w:tr w:rsidR="00842DE0" w:rsidRPr="00DE09BF" w:rsidTr="004A1D04">
              <w:tc>
                <w:tcPr>
                  <w:tcW w:w="8896" w:type="dxa"/>
                  <w:shd w:val="clear" w:color="auto" w:fill="auto"/>
                </w:tcPr>
                <w:p w:rsidR="00842DE0" w:rsidRDefault="00842DE0" w:rsidP="004A1D04">
                  <w:pPr>
                    <w:jc w:val="both"/>
                    <w:rPr>
                      <w:rFonts w:ascii="Calibri" w:hAnsi="Calibri" w:cs="Arial"/>
                      <w:sz w:val="22"/>
                      <w:szCs w:val="22"/>
                    </w:rPr>
                  </w:pPr>
                  <w:r>
                    <w:rPr>
                      <w:rFonts w:ascii="Calibri" w:hAnsi="Calibri" w:cs="Arial"/>
                      <w:sz w:val="22"/>
                      <w:szCs w:val="22"/>
                    </w:rPr>
                    <w:t>El proponente declara haber considerado en su propuesta los tributos incidentes del servicio, no corresponde ningún reclamo debido a error en la evaluación, ni solicitar una revisión al precio contractual.</w:t>
                  </w:r>
                </w:p>
                <w:p w:rsidR="00842DE0" w:rsidRPr="00E8749D" w:rsidRDefault="00842DE0" w:rsidP="004A1D04">
                  <w:pPr>
                    <w:jc w:val="both"/>
                    <w:rPr>
                      <w:rFonts w:ascii="Calibri" w:hAnsi="Calibri" w:cs="Arial"/>
                      <w:sz w:val="22"/>
                      <w:szCs w:val="22"/>
                    </w:rPr>
                  </w:pPr>
                </w:p>
              </w:tc>
            </w:tr>
            <w:tr w:rsidR="00842DE0" w:rsidRPr="00DE09BF" w:rsidTr="004A1D04">
              <w:tc>
                <w:tcPr>
                  <w:tcW w:w="8896" w:type="dxa"/>
                  <w:shd w:val="clear" w:color="auto" w:fill="95B3D7" w:themeFill="accent1" w:themeFillTint="99"/>
                </w:tcPr>
                <w:p w:rsidR="00842DE0" w:rsidRPr="00062347" w:rsidRDefault="00842DE0" w:rsidP="004A1D04">
                  <w:pPr>
                    <w:jc w:val="both"/>
                    <w:rPr>
                      <w:rFonts w:ascii="Calibri" w:hAnsi="Calibri" w:cs="Arial"/>
                      <w:b/>
                      <w:sz w:val="22"/>
                      <w:szCs w:val="22"/>
                    </w:rPr>
                  </w:pPr>
                  <w:r w:rsidRPr="00062347">
                    <w:rPr>
                      <w:rFonts w:ascii="Calibri" w:hAnsi="Calibri" w:cs="Arial"/>
                      <w:b/>
                      <w:sz w:val="22"/>
                      <w:szCs w:val="22"/>
                    </w:rPr>
                    <w:t>FACTURACION</w:t>
                  </w:r>
                </w:p>
              </w:tc>
            </w:tr>
            <w:tr w:rsidR="00842DE0" w:rsidRPr="00DE09BF" w:rsidTr="004A1D04">
              <w:tc>
                <w:tcPr>
                  <w:tcW w:w="8896" w:type="dxa"/>
                  <w:shd w:val="clear" w:color="auto" w:fill="auto"/>
                </w:tcPr>
                <w:p w:rsidR="00842DE0" w:rsidRDefault="00842DE0" w:rsidP="004A1D04">
                  <w:pPr>
                    <w:jc w:val="both"/>
                    <w:rPr>
                      <w:rFonts w:ascii="Calibri" w:hAnsi="Calibri" w:cs="Arial"/>
                      <w:sz w:val="22"/>
                      <w:szCs w:val="22"/>
                    </w:rPr>
                  </w:pPr>
                  <w:r>
                    <w:rPr>
                      <w:rFonts w:ascii="Calibri" w:hAnsi="Calibri" w:cs="Arial"/>
                      <w:sz w:val="22"/>
                      <w:szCs w:val="22"/>
                    </w:rPr>
                    <w:t>La factura debe ser emitida de acuerdo a normativa vigente a nombre de Yacimientos Petrolíferos Fiscales Bolivianos consignando el número de identificación Tributaria (NIT) 1020269020.</w:t>
                  </w:r>
                </w:p>
                <w:p w:rsidR="00842DE0" w:rsidRDefault="00842DE0" w:rsidP="004A1D04">
                  <w:pPr>
                    <w:jc w:val="both"/>
                    <w:rPr>
                      <w:rFonts w:ascii="Calibri" w:hAnsi="Calibri" w:cs="Arial"/>
                      <w:sz w:val="22"/>
                      <w:szCs w:val="22"/>
                    </w:rPr>
                  </w:pPr>
                </w:p>
                <w:p w:rsidR="00842DE0" w:rsidRDefault="00842DE0" w:rsidP="004A1D04">
                  <w:pPr>
                    <w:jc w:val="both"/>
                    <w:rPr>
                      <w:rFonts w:ascii="Calibri" w:hAnsi="Calibri" w:cs="Arial"/>
                      <w:sz w:val="22"/>
                      <w:szCs w:val="22"/>
                    </w:rPr>
                  </w:pPr>
                  <w:r>
                    <w:rPr>
                      <w:rFonts w:ascii="Calibri" w:hAnsi="Calibri" w:cs="Arial"/>
                      <w:sz w:val="22"/>
                      <w:szCs w:val="22"/>
                    </w:rPr>
                    <w:t>La factura surge en el momento que finalice la ejecución o la prestación efectiva del servicio o al momento de percibir el pago total o parcial, lo que ocurra primero.</w:t>
                  </w:r>
                </w:p>
                <w:p w:rsidR="00842DE0" w:rsidRDefault="00842DE0" w:rsidP="004A1D04">
                  <w:pPr>
                    <w:jc w:val="both"/>
                    <w:rPr>
                      <w:rFonts w:ascii="Calibri" w:hAnsi="Calibri" w:cs="Arial"/>
                      <w:sz w:val="22"/>
                      <w:szCs w:val="22"/>
                    </w:rPr>
                  </w:pPr>
                </w:p>
                <w:p w:rsidR="00842DE0" w:rsidRDefault="00842DE0" w:rsidP="004A1D04">
                  <w:pPr>
                    <w:jc w:val="both"/>
                    <w:rPr>
                      <w:rFonts w:ascii="Calibri" w:hAnsi="Calibri" w:cs="Arial"/>
                      <w:sz w:val="22"/>
                      <w:szCs w:val="22"/>
                    </w:rPr>
                  </w:pPr>
                  <w:r>
                    <w:rPr>
                      <w:rFonts w:ascii="Calibri" w:hAnsi="Calibri" w:cs="Arial"/>
                      <w:sz w:val="22"/>
                      <w:szCs w:val="22"/>
                    </w:rPr>
                    <w:t>Los proponentes, deberán presentar el certificado de inscripción en el Padrón Nacional de Contribuyentes con el domicilio fiscal debidamente actualizado.</w:t>
                  </w:r>
                </w:p>
                <w:p w:rsidR="00842DE0" w:rsidRDefault="00842DE0" w:rsidP="004A1D04">
                  <w:pPr>
                    <w:jc w:val="both"/>
                    <w:rPr>
                      <w:rFonts w:ascii="Calibri" w:hAnsi="Calibri" w:cs="Arial"/>
                      <w:sz w:val="22"/>
                      <w:szCs w:val="22"/>
                    </w:rPr>
                  </w:pPr>
                </w:p>
                <w:p w:rsidR="00842DE0" w:rsidRDefault="00842DE0" w:rsidP="004A1D04">
                  <w:pPr>
                    <w:jc w:val="both"/>
                    <w:rPr>
                      <w:rFonts w:ascii="Calibri" w:hAnsi="Calibri" w:cs="Arial"/>
                      <w:sz w:val="22"/>
                      <w:szCs w:val="22"/>
                    </w:rPr>
                  </w:pPr>
                  <w:r>
                    <w:rPr>
                      <w:rFonts w:ascii="Calibri" w:hAnsi="Calibri" w:cs="Arial"/>
                      <w:sz w:val="22"/>
                      <w:szCs w:val="22"/>
                    </w:rPr>
                    <w:t>Se deberá emitir la factura por el precio convenido en el contrato sin deducir las multas ni otros cargos.</w:t>
                  </w:r>
                </w:p>
              </w:tc>
            </w:tr>
          </w:tbl>
          <w:p w:rsidR="0012407E" w:rsidRPr="00C75BEC" w:rsidRDefault="0012407E" w:rsidP="009F3A9D">
            <w:pPr>
              <w:rPr>
                <w:rFonts w:asciiTheme="minorHAnsi" w:hAnsiTheme="minorHAnsi" w:cstheme="minorHAnsi"/>
                <w:b/>
                <w:sz w:val="18"/>
                <w:szCs w:val="18"/>
              </w:rPr>
            </w:pPr>
          </w:p>
        </w:tc>
        <w:tc>
          <w:tcPr>
            <w:tcW w:w="3302" w:type="dxa"/>
            <w:tcBorders>
              <w:bottom w:val="nil"/>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bottom w:val="nil"/>
            </w:tcBorders>
            <w:vAlign w:val="center"/>
          </w:tcPr>
          <w:p w:rsidR="009F3A9D" w:rsidRPr="00C75BEC" w:rsidRDefault="009F3A9D" w:rsidP="009F3A9D">
            <w:pPr>
              <w:rPr>
                <w:rFonts w:asciiTheme="minorHAnsi" w:hAnsiTheme="minorHAnsi" w:cstheme="minorHAnsi"/>
                <w:b/>
                <w:sz w:val="18"/>
                <w:szCs w:val="18"/>
              </w:rPr>
            </w:pPr>
          </w:p>
        </w:tc>
        <w:tc>
          <w:tcPr>
            <w:tcW w:w="426" w:type="dxa"/>
            <w:tcBorders>
              <w:top w:val="single" w:sz="2" w:space="0" w:color="000000"/>
              <w:bottom w:val="nil"/>
            </w:tcBorders>
            <w:vAlign w:val="center"/>
          </w:tcPr>
          <w:p w:rsidR="009F3A9D" w:rsidRPr="00C75BEC" w:rsidRDefault="009F3A9D" w:rsidP="009F3A9D">
            <w:pPr>
              <w:rPr>
                <w:rFonts w:asciiTheme="minorHAnsi" w:hAnsiTheme="minorHAnsi" w:cstheme="minorHAnsi"/>
                <w:b/>
                <w:sz w:val="18"/>
                <w:szCs w:val="18"/>
              </w:rPr>
            </w:pPr>
          </w:p>
        </w:tc>
        <w:tc>
          <w:tcPr>
            <w:tcW w:w="551" w:type="dxa"/>
            <w:tcBorders>
              <w:top w:val="single" w:sz="2" w:space="0" w:color="000000"/>
              <w:bottom w:val="nil"/>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062347">
        <w:trPr>
          <w:jc w:val="center"/>
        </w:trPr>
        <w:tc>
          <w:tcPr>
            <w:tcW w:w="9291" w:type="dxa"/>
            <w:tcBorders>
              <w:top w:val="nil"/>
              <w:bottom w:val="single" w:sz="12" w:space="0" w:color="auto"/>
            </w:tcBorders>
            <w:vAlign w:val="center"/>
          </w:tcPr>
          <w:p w:rsidR="009F3A9D" w:rsidRPr="00C75BEC" w:rsidRDefault="009F3A9D" w:rsidP="009F3A9D">
            <w:pPr>
              <w:rPr>
                <w:rFonts w:asciiTheme="minorHAnsi" w:hAnsiTheme="minorHAnsi" w:cstheme="minorHAnsi"/>
                <w:bCs/>
                <w:sz w:val="18"/>
                <w:szCs w:val="18"/>
              </w:rPr>
            </w:pPr>
          </w:p>
        </w:tc>
        <w:tc>
          <w:tcPr>
            <w:tcW w:w="3302" w:type="dxa"/>
            <w:tcBorders>
              <w:top w:val="nil"/>
              <w:bottom w:val="single" w:sz="12" w:space="0" w:color="auto"/>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nil"/>
              <w:bottom w:val="single" w:sz="12" w:space="0" w:color="auto"/>
            </w:tcBorders>
            <w:vAlign w:val="center"/>
          </w:tcPr>
          <w:p w:rsidR="009F3A9D" w:rsidRPr="00C75BEC" w:rsidRDefault="009F3A9D" w:rsidP="009F3A9D">
            <w:pPr>
              <w:rPr>
                <w:rFonts w:asciiTheme="minorHAnsi" w:hAnsiTheme="minorHAnsi" w:cstheme="minorHAnsi"/>
                <w:b/>
                <w:sz w:val="18"/>
                <w:szCs w:val="18"/>
              </w:rPr>
            </w:pPr>
          </w:p>
        </w:tc>
        <w:tc>
          <w:tcPr>
            <w:tcW w:w="426" w:type="dxa"/>
            <w:tcBorders>
              <w:top w:val="nil"/>
              <w:bottom w:val="single" w:sz="12" w:space="0" w:color="auto"/>
            </w:tcBorders>
            <w:vAlign w:val="center"/>
          </w:tcPr>
          <w:p w:rsidR="009F3A9D" w:rsidRPr="00C75BEC" w:rsidRDefault="009F3A9D" w:rsidP="009F3A9D">
            <w:pPr>
              <w:rPr>
                <w:rFonts w:asciiTheme="minorHAnsi" w:hAnsiTheme="minorHAnsi" w:cstheme="minorHAnsi"/>
                <w:b/>
                <w:sz w:val="18"/>
                <w:szCs w:val="18"/>
              </w:rPr>
            </w:pPr>
          </w:p>
        </w:tc>
        <w:tc>
          <w:tcPr>
            <w:tcW w:w="551" w:type="dxa"/>
            <w:tcBorders>
              <w:top w:val="nil"/>
              <w:bottom w:val="single" w:sz="12" w:space="0" w:color="auto"/>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12407E" w:rsidRDefault="0012407E" w:rsidP="0012407E">
      <w:pPr>
        <w:rPr>
          <w:rFonts w:asciiTheme="minorHAnsi" w:hAnsiTheme="minorHAnsi" w:cstheme="minorHAnsi"/>
          <w:b/>
          <w:sz w:val="18"/>
          <w:szCs w:val="18"/>
        </w:rPr>
      </w:pPr>
    </w:p>
    <w:p w:rsidR="0012407E" w:rsidRDefault="0012407E" w:rsidP="009F3A9D">
      <w:pPr>
        <w:jc w:val="center"/>
        <w:rPr>
          <w:rFonts w:asciiTheme="minorHAnsi" w:hAnsiTheme="minorHAnsi" w:cstheme="minorHAnsi"/>
          <w:b/>
          <w:sz w:val="18"/>
          <w:szCs w:val="18"/>
        </w:rPr>
      </w:pPr>
    </w:p>
    <w:p w:rsidR="00276CAC" w:rsidRDefault="00276CAC" w:rsidP="009F3A9D">
      <w:pPr>
        <w:jc w:val="center"/>
        <w:rPr>
          <w:rFonts w:asciiTheme="minorHAnsi" w:hAnsiTheme="minorHAnsi" w:cstheme="minorHAnsi"/>
          <w:b/>
          <w:sz w:val="18"/>
          <w:szCs w:val="18"/>
        </w:rPr>
      </w:pPr>
    </w:p>
    <w:p w:rsidR="00276CAC" w:rsidRPr="00C75BEC" w:rsidRDefault="00276CAC"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2407E"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0012407E">
        <w:rPr>
          <w:rFonts w:asciiTheme="minorHAnsi" w:hAnsiTheme="minorHAnsi" w:cstheme="minorHAnsi"/>
          <w:b/>
        </w:rPr>
        <w:t>Represe</w:t>
      </w:r>
      <w:r w:rsidR="0012407E" w:rsidRPr="0012407E">
        <w:rPr>
          <w:rFonts w:asciiTheme="minorHAnsi" w:hAnsiTheme="minorHAnsi" w:cstheme="minorHAnsi"/>
          <w:b/>
        </w:rPr>
        <w:t>ntante Legal de la Empresa</w:t>
      </w:r>
    </w:p>
    <w:p w:rsidR="0012407E" w:rsidRPr="00C75BEC" w:rsidRDefault="0012407E" w:rsidP="0012407E">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12407E" w:rsidRDefault="0012407E" w:rsidP="008B5D98">
      <w:pPr>
        <w:jc w:val="center"/>
        <w:rPr>
          <w:rFonts w:asciiTheme="minorHAnsi" w:hAnsiTheme="minorHAnsi" w:cstheme="minorHAnsi"/>
          <w:b/>
        </w:rPr>
        <w:sectPr w:rsidR="0012407E" w:rsidSect="0012407E">
          <w:pgSz w:w="15840" w:h="12240" w:orient="landscape" w:code="1"/>
          <w:pgMar w:top="1276" w:right="947" w:bottom="1610" w:left="851" w:header="425" w:footer="709" w:gutter="0"/>
          <w:cols w:space="708"/>
          <w:docGrid w:linePitch="360"/>
        </w:sect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574E0A" w:rsidRDefault="00574E0A" w:rsidP="00BB3B62">
      <w:pPr>
        <w:spacing w:line="276" w:lineRule="auto"/>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5554EC">
            <w:pPr>
              <w:rPr>
                <w:rFonts w:ascii="Arial" w:hAnsi="Arial" w:cs="Arial"/>
                <w:color w:val="000000"/>
                <w:sz w:val="16"/>
                <w:szCs w:val="16"/>
                <w:lang w:eastAsia="es-BO"/>
              </w:rPr>
            </w:pP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554EC" w:rsidRDefault="009F3A9D" w:rsidP="005554E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5554E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5554EC">
            <w:pP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w:t>
            </w:r>
            <w:r w:rsidRPr="007842AE">
              <w:rPr>
                <w:rFonts w:ascii="Arial" w:hAnsi="Arial" w:cs="Arial"/>
                <w:bCs/>
                <w:sz w:val="16"/>
                <w:szCs w:val="16"/>
                <w:highlight w:val="yellow"/>
                <w:lang w:val="es-BO" w:eastAsia="es-BO"/>
              </w:rPr>
              <w:t>el proponente deberá  adjuntar a la propuesta fotocopias simples de respaldo de toda 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12407E">
      <w:pPr>
        <w:spacing w:line="276" w:lineRule="auto"/>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5671C2" w:rsidRDefault="005671C2" w:rsidP="0012407E">
      <w:pPr>
        <w:spacing w:line="276" w:lineRule="auto"/>
        <w:rPr>
          <w:rFonts w:asciiTheme="minorHAnsi" w:hAnsiTheme="minorHAnsi" w:cstheme="minorHAnsi"/>
          <w:b/>
          <w:sz w:val="18"/>
          <w:szCs w:val="18"/>
        </w:rPr>
      </w:pPr>
    </w:p>
    <w:p w:rsidR="005671C2" w:rsidRDefault="005671C2" w:rsidP="0012407E">
      <w:pPr>
        <w:spacing w:line="276" w:lineRule="auto"/>
        <w:rPr>
          <w:rFonts w:asciiTheme="minorHAnsi" w:hAnsiTheme="minorHAnsi" w:cstheme="minorHAnsi"/>
          <w:b/>
          <w:sz w:val="18"/>
          <w:szCs w:val="18"/>
        </w:rPr>
      </w:pPr>
    </w:p>
    <w:p w:rsidR="005671C2" w:rsidRDefault="005671C2" w:rsidP="0012407E">
      <w:pPr>
        <w:spacing w:line="276" w:lineRule="auto"/>
        <w:rPr>
          <w:rFonts w:asciiTheme="minorHAnsi" w:hAnsiTheme="minorHAnsi" w:cstheme="minorHAnsi"/>
          <w:b/>
          <w:sz w:val="18"/>
          <w:szCs w:val="18"/>
        </w:rPr>
      </w:pPr>
    </w:p>
    <w:p w:rsidR="005671C2" w:rsidRPr="00C75BEC" w:rsidRDefault="005671C2" w:rsidP="0012407E">
      <w:pPr>
        <w:spacing w:line="276" w:lineRule="auto"/>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0F114F">
      <w:pPr>
        <w:spacing w:line="276" w:lineRule="auto"/>
        <w:rPr>
          <w:rFonts w:asciiTheme="minorHAnsi" w:hAnsiTheme="minorHAnsi" w:cstheme="minorHAnsi"/>
          <w:b/>
          <w:sz w:val="18"/>
          <w:szCs w:val="18"/>
        </w:rPr>
      </w:pPr>
    </w:p>
    <w:p w:rsidR="00352224" w:rsidRDefault="00352224" w:rsidP="00352224">
      <w:bookmarkStart w:id="4" w:name="_Toc351628703"/>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0F114F" w:rsidRDefault="000F114F" w:rsidP="00AC6656">
      <w:pPr>
        <w:jc w:val="center"/>
        <w:rPr>
          <w:rFonts w:asciiTheme="minorHAnsi" w:hAnsiTheme="minorHAnsi" w:cstheme="minorHAnsi"/>
          <w:b/>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C77E2C" w:rsidRPr="00C77E2C">
        <w:rPr>
          <w:rFonts w:asciiTheme="minorHAnsi" w:hAnsiTheme="minorHAnsi" w:cstheme="minorHAnsi"/>
          <w:sz w:val="20"/>
          <w:szCs w:val="20"/>
        </w:rPr>
        <w:t>(Precio Evaluado Más Bajo</w:t>
      </w:r>
      <w:r w:rsidRPr="00C77E2C">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B1F0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B1F0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B1F0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9B1F0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9B1F0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9B1F0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B1F02">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9B1F0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9B1F0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9B1F0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B1F02">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C77E2C" w:rsidRPr="00002BC4">
        <w:rPr>
          <w:rFonts w:asciiTheme="minorHAnsi" w:hAnsiTheme="minorHAnsi" w:cstheme="minorHAnsi"/>
          <w:b/>
          <w:szCs w:val="18"/>
          <w:highlight w:val="yellow"/>
        </w:rPr>
        <w:t>NO APLICA ESTE MÉTODO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9B1F02">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bCs/>
          <w:sz w:val="20"/>
          <w:szCs w:val="20"/>
        </w:rPr>
      </w:pPr>
    </w:p>
    <w:p w:rsidR="00B745A5" w:rsidRPr="00286B08" w:rsidRDefault="00B745A5" w:rsidP="009B1F02">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sz w:val="20"/>
          <w:szCs w:val="20"/>
        </w:rPr>
      </w:pPr>
    </w:p>
    <w:p w:rsidR="00B745A5" w:rsidRPr="00286B08" w:rsidRDefault="00B745A5" w:rsidP="009B1F02">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9B1F02">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03667B" w:rsidP="00B745A5">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B745A5" w:rsidRPr="00286B08" w:rsidRDefault="00B745A5" w:rsidP="00B745A5">
      <w:pPr>
        <w:pStyle w:val="Sinespaciado"/>
        <w:ind w:left="708" w:firstLine="708"/>
        <w:rPr>
          <w:rFonts w:asciiTheme="minorHAnsi" w:hAnsiTheme="minorHAnsi" w:cstheme="minorHAnsi"/>
          <w:sz w:val="20"/>
          <w:szCs w:val="20"/>
        </w:rPr>
      </w:pPr>
    </w:p>
    <w:p w:rsidR="00B745A5" w:rsidRPr="00286B08" w:rsidRDefault="00B745A5" w:rsidP="009B1F02">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9B1F0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F97AD5" w:rsidRDefault="00F97AD5" w:rsidP="00071870">
      <w:pPr>
        <w:jc w:val="center"/>
        <w:rPr>
          <w:rFonts w:ascii="Calibri" w:hAnsi="Calibri" w:cs="Calibri"/>
          <w:b/>
          <w:bCs/>
        </w:rPr>
      </w:pPr>
    </w:p>
    <w:p w:rsidR="00F97AD5" w:rsidRDefault="00F97AD5" w:rsidP="00071870">
      <w:pPr>
        <w:jc w:val="center"/>
        <w:rPr>
          <w:rFonts w:ascii="Calibri" w:hAnsi="Calibri" w:cs="Calibri"/>
          <w:b/>
          <w:bCs/>
        </w:rPr>
      </w:pPr>
    </w:p>
    <w:p w:rsidR="00F97AD5" w:rsidRDefault="00F97AD5" w:rsidP="00071870">
      <w:pPr>
        <w:jc w:val="center"/>
        <w:rPr>
          <w:rFonts w:ascii="Calibri" w:hAnsi="Calibri" w:cs="Calibri"/>
          <w:b/>
          <w:bCs/>
        </w:rPr>
      </w:pPr>
    </w:p>
    <w:p w:rsidR="00F97AD5" w:rsidRDefault="00F97AD5" w:rsidP="00071870">
      <w:pPr>
        <w:jc w:val="center"/>
        <w:rPr>
          <w:rFonts w:ascii="Calibri" w:hAnsi="Calibri" w:cs="Calibri"/>
          <w:b/>
          <w:bCs/>
        </w:rPr>
      </w:pPr>
    </w:p>
    <w:p w:rsidR="00F97AD5" w:rsidRDefault="00F97AD5"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F114F" w:rsidRDefault="000F114F"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9B1F02">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9B1F02">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9B1F02">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F97AD5" w:rsidRDefault="00F97AD5" w:rsidP="00071870">
      <w:pPr>
        <w:jc w:val="center"/>
        <w:rPr>
          <w:rFonts w:ascii="Calibri" w:hAnsi="Calibri" w:cs="Calibri"/>
          <w:b/>
          <w:bCs/>
        </w:rPr>
      </w:pPr>
    </w:p>
    <w:p w:rsidR="000F114F" w:rsidRDefault="000F114F" w:rsidP="0012407E">
      <w:pPr>
        <w:jc w:val="center"/>
        <w:rPr>
          <w:rFonts w:ascii="Calibri" w:hAnsi="Calibri" w:cs="Calibri"/>
          <w:b/>
          <w:bCs/>
        </w:rPr>
      </w:pPr>
    </w:p>
    <w:p w:rsidR="000F114F" w:rsidRDefault="000F114F" w:rsidP="0012407E">
      <w:pPr>
        <w:jc w:val="center"/>
        <w:rPr>
          <w:rFonts w:ascii="Calibri" w:hAnsi="Calibri" w:cs="Calibri"/>
          <w:b/>
          <w:bCs/>
        </w:rPr>
      </w:pPr>
    </w:p>
    <w:p w:rsidR="000F114F" w:rsidRDefault="000F114F" w:rsidP="0012407E">
      <w:pPr>
        <w:jc w:val="center"/>
        <w:rPr>
          <w:rFonts w:ascii="Calibri" w:hAnsi="Calibri" w:cs="Calibri"/>
          <w:b/>
          <w:bCs/>
        </w:rPr>
      </w:pPr>
    </w:p>
    <w:p w:rsidR="0012407E" w:rsidRPr="00785C8E" w:rsidRDefault="0012407E" w:rsidP="0012407E">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12407E" w:rsidRPr="008930FF" w:rsidRDefault="0012407E" w:rsidP="0012407E">
      <w:pPr>
        <w:jc w:val="center"/>
        <w:rPr>
          <w:rFonts w:ascii="Calibri" w:hAnsi="Calibri" w:cs="Calibri"/>
          <w:b/>
          <w:bCs/>
        </w:rPr>
      </w:pPr>
      <w:r w:rsidRPr="008930FF">
        <w:rPr>
          <w:rFonts w:ascii="Calibri" w:hAnsi="Calibri" w:cs="Calibri"/>
          <w:b/>
          <w:bCs/>
        </w:rPr>
        <w:t>MODELO DE CONTRATO</w:t>
      </w:r>
    </w:p>
    <w:p w:rsidR="0012407E" w:rsidRPr="00785C8E" w:rsidRDefault="0012407E" w:rsidP="0012407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12407E" w:rsidRPr="00F3767B" w:rsidTr="00ED1A26">
        <w:tc>
          <w:tcPr>
            <w:tcW w:w="9828" w:type="dxa"/>
            <w:shd w:val="clear" w:color="auto" w:fill="FFFF00"/>
          </w:tcPr>
          <w:p w:rsidR="0012407E" w:rsidRPr="003A0814" w:rsidRDefault="0012407E" w:rsidP="00ED1A26">
            <w:pPr>
              <w:ind w:right="28"/>
              <w:jc w:val="center"/>
              <w:rPr>
                <w:rFonts w:ascii="Calibri" w:hAnsi="Calibri"/>
                <w:bCs/>
                <w:sz w:val="22"/>
                <w:szCs w:val="22"/>
              </w:rPr>
            </w:pPr>
            <w:r w:rsidRPr="00026761">
              <w:rPr>
                <w:rFonts w:ascii="Calibri" w:hAnsi="Calibri"/>
                <w:bCs/>
                <w:szCs w:val="22"/>
                <w:highlight w:val="yellow"/>
              </w:rPr>
              <w:t>El presente es un modelo de contrato referencial el cual puede sufrir modificaciones de acuerdo a las características particulares del presente proceso de contratación.</w:t>
            </w:r>
          </w:p>
        </w:tc>
      </w:tr>
    </w:tbl>
    <w:p w:rsidR="0012407E" w:rsidRDefault="0012407E" w:rsidP="0012407E">
      <w:pPr>
        <w:jc w:val="center"/>
        <w:rPr>
          <w:rFonts w:ascii="Calibri" w:hAnsi="Calibri" w:cs="Calibri"/>
          <w:b/>
          <w:bCs/>
          <w:sz w:val="18"/>
          <w:szCs w:val="18"/>
        </w:rPr>
      </w:pPr>
    </w:p>
    <w:p w:rsidR="0012407E" w:rsidRPr="00D27960" w:rsidRDefault="0012407E" w:rsidP="0012407E">
      <w:pPr>
        <w:jc w:val="center"/>
        <w:rPr>
          <w:rFonts w:ascii="Bookman Old Style" w:hAnsi="Bookman Old Style" w:cs="Arial"/>
          <w:b/>
        </w:rPr>
      </w:pPr>
      <w:r w:rsidRPr="00D27960">
        <w:rPr>
          <w:rFonts w:ascii="Bookman Old Style" w:hAnsi="Bookman Old Style" w:cs="Arial"/>
          <w:b/>
        </w:rPr>
        <w:t>CONTRATO DE DISTRIBUCION Y COMERCIALIZACION DE HIDROCARBUROS</w:t>
      </w:r>
    </w:p>
    <w:p w:rsidR="0012407E" w:rsidRPr="00D27960" w:rsidRDefault="0012407E" w:rsidP="0012407E">
      <w:pPr>
        <w:jc w:val="center"/>
        <w:rPr>
          <w:rFonts w:ascii="Bookman Old Style" w:hAnsi="Bookman Old Style" w:cs="Arial"/>
          <w:b/>
        </w:rPr>
      </w:pPr>
    </w:p>
    <w:p w:rsidR="0012407E" w:rsidRPr="00D27960" w:rsidRDefault="0012407E" w:rsidP="0012407E">
      <w:pPr>
        <w:ind w:left="2124" w:firstLine="708"/>
        <w:jc w:val="center"/>
        <w:rPr>
          <w:rFonts w:ascii="Bookman Old Style" w:hAnsi="Bookman Old Style" w:cs="Arial"/>
          <w:b/>
        </w:rPr>
      </w:pPr>
      <w:r w:rsidRPr="00D27960">
        <w:rPr>
          <w:rFonts w:ascii="Bookman Old Style" w:hAnsi="Bookman Old Style" w:cs="Arial"/>
          <w:b/>
        </w:rPr>
        <w:t xml:space="preserve">      YPFB/DLG:</w:t>
      </w:r>
    </w:p>
    <w:p w:rsidR="0012407E" w:rsidRPr="00D27960" w:rsidRDefault="0012407E" w:rsidP="0012407E">
      <w:pPr>
        <w:jc w:val="center"/>
        <w:rPr>
          <w:rFonts w:ascii="Bookman Old Style" w:hAnsi="Bookman Old Style" w:cs="Arial"/>
          <w:b/>
        </w:rPr>
      </w:pPr>
    </w:p>
    <w:p w:rsidR="0012407E" w:rsidRPr="00D27960" w:rsidRDefault="0012407E" w:rsidP="0012407E">
      <w:pPr>
        <w:rPr>
          <w:rFonts w:ascii="Bookman Old Style" w:hAnsi="Bookman Old Style" w:cs="Arial"/>
          <w:b/>
        </w:rPr>
      </w:pPr>
      <w:r w:rsidRPr="00D27960">
        <w:rPr>
          <w:rFonts w:ascii="Bookman Old Style" w:hAnsi="Bookman Old Style" w:cs="Arial"/>
          <w:b/>
        </w:rPr>
        <w:t xml:space="preserve">                                                        </w:t>
      </w:r>
      <w:r w:rsidRPr="00D27960">
        <w:rPr>
          <w:rFonts w:ascii="Bookman Old Style" w:hAnsi="Bookman Old Style" w:cs="Arial"/>
          <w:b/>
        </w:rPr>
        <w:tab/>
      </w:r>
      <w:r w:rsidRPr="00D27960">
        <w:rPr>
          <w:rFonts w:ascii="Bookman Old Style" w:hAnsi="Bookman Old Style" w:cs="Arial"/>
          <w:b/>
        </w:rPr>
        <w:tab/>
      </w:r>
      <w:r w:rsidRPr="00D27960">
        <w:rPr>
          <w:rFonts w:ascii="Bookman Old Style" w:hAnsi="Bookman Old Style" w:cs="Arial"/>
          <w:b/>
        </w:rPr>
        <w:tab/>
      </w:r>
      <w:r>
        <w:rPr>
          <w:rFonts w:ascii="Bookman Old Style" w:hAnsi="Bookman Old Style" w:cs="Arial"/>
          <w:b/>
        </w:rPr>
        <w:t>La</w:t>
      </w:r>
      <w:r w:rsidRPr="00D27960">
        <w:rPr>
          <w:rFonts w:ascii="Bookman Old Style" w:hAnsi="Bookman Old Style" w:cs="Arial"/>
          <w:b/>
        </w:rPr>
        <w:t xml:space="preserve"> Paz, </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PRIMERA. PARTES CONTRATANTES</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 xml:space="preserve">Suscriben el Contrato </w:t>
      </w:r>
      <w:r w:rsidRPr="00D27960">
        <w:rPr>
          <w:rFonts w:ascii="Bookman Old Style" w:hAnsi="Bookman Old Style" w:cs="Arial"/>
          <w:bCs/>
        </w:rPr>
        <w:t xml:space="preserve">las siguientes </w:t>
      </w:r>
      <w:r w:rsidRPr="00D27960">
        <w:rPr>
          <w:rFonts w:ascii="Bookman Old Style" w:hAnsi="Bookman Old Style" w:cs="Arial"/>
        </w:rPr>
        <w:t>Partes:</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9B1F02">
      <w:pPr>
        <w:pStyle w:val="Prrafodelista"/>
        <w:numPr>
          <w:ilvl w:val="1"/>
          <w:numId w:val="50"/>
        </w:numPr>
        <w:ind w:left="709" w:hanging="709"/>
        <w:contextualSpacing/>
        <w:jc w:val="both"/>
        <w:rPr>
          <w:rFonts w:ascii="Bookman Old Style" w:hAnsi="Bookman Old Style" w:cs="Arial"/>
        </w:rPr>
      </w:pPr>
      <w:r w:rsidRPr="00D27960">
        <w:rPr>
          <w:rFonts w:ascii="Bookman Old Style" w:hAnsi="Bookman Old Style" w:cs="Arial"/>
          <w:b/>
        </w:rPr>
        <w:t>YACIMIENTOS PETROLÍFEROS FISCALES BOLIVIANOS “YPFB”</w:t>
      </w:r>
      <w:r w:rsidRPr="00D27960">
        <w:rPr>
          <w:rFonts w:ascii="Bookman Old Style" w:hAnsi="Bookman Old Style" w:cs="Arial"/>
        </w:rPr>
        <w:t>, empresa autárquica creada mediante Decreto Ley de 21 de diciembre de 1936, con domicilio en la calle Bueno No. 185, zona Central de la ciudad de La Paz, Bolivia, legalmente representada por ……….., designado mediante</w:t>
      </w:r>
      <w:r w:rsidRPr="00D27960">
        <w:rPr>
          <w:rFonts w:ascii="Bookman Old Style" w:hAnsi="Bookman Old Style" w:cs="Arial"/>
          <w:b/>
        </w:rPr>
        <w:t xml:space="preserve"> </w:t>
      </w:r>
      <w:r w:rsidRPr="00D27960">
        <w:rPr>
          <w:rFonts w:ascii="Bookman Old Style" w:hAnsi="Bookman Old Style" w:cs="Arial"/>
        </w:rPr>
        <w:t>…………, a denominarse en adelante YPFB.</w:t>
      </w:r>
    </w:p>
    <w:p w:rsidR="0012407E" w:rsidRPr="00D27960" w:rsidRDefault="0012407E" w:rsidP="0012407E">
      <w:pPr>
        <w:ind w:left="709" w:hanging="709"/>
        <w:contextualSpacing/>
        <w:jc w:val="both"/>
        <w:rPr>
          <w:rFonts w:ascii="Bookman Old Style" w:hAnsi="Bookman Old Style" w:cs="Arial"/>
        </w:rPr>
      </w:pPr>
    </w:p>
    <w:p w:rsidR="0012407E" w:rsidRPr="00D27960" w:rsidRDefault="0012407E" w:rsidP="009B1F02">
      <w:pPr>
        <w:pStyle w:val="Prrafodelista"/>
        <w:numPr>
          <w:ilvl w:val="1"/>
          <w:numId w:val="50"/>
        </w:numPr>
        <w:autoSpaceDE w:val="0"/>
        <w:autoSpaceDN w:val="0"/>
        <w:adjustRightInd w:val="0"/>
        <w:ind w:left="709" w:hanging="709"/>
        <w:contextualSpacing/>
        <w:jc w:val="both"/>
        <w:rPr>
          <w:rFonts w:ascii="Bookman Old Style" w:hAnsi="Bookman Old Style" w:cs="Arial"/>
          <w:bCs/>
        </w:rPr>
      </w:pPr>
      <w:r w:rsidRPr="00D27960">
        <w:rPr>
          <w:rFonts w:ascii="Bookman Old Style" w:hAnsi="Bookman Old Style" w:cs="Arial"/>
        </w:rPr>
        <w:t>…………</w:t>
      </w:r>
      <w:r w:rsidRPr="00D27960">
        <w:rPr>
          <w:rFonts w:ascii="Bookman Old Style" w:hAnsi="Bookman Old Style" w:cs="Arial"/>
          <w:b/>
          <w:bCs/>
        </w:rPr>
        <w:t xml:space="preserve">, </w:t>
      </w:r>
      <w:r w:rsidRPr="00D27960">
        <w:rPr>
          <w:rFonts w:ascii="Bookman Old Style" w:hAnsi="Bookman Old Style" w:cs="Arial"/>
          <w:bCs/>
        </w:rPr>
        <w:t xml:space="preserve">debidamente constituida bajo las leyes de la República de Bolivia mediante Escritura Pública N° </w:t>
      </w:r>
      <w:r w:rsidRPr="00D27960">
        <w:rPr>
          <w:rFonts w:ascii="Bookman Old Style" w:hAnsi="Bookman Old Style" w:cs="Arial"/>
        </w:rPr>
        <w:t xml:space="preserve">………… </w:t>
      </w:r>
      <w:r w:rsidRPr="00D27960">
        <w:rPr>
          <w:rFonts w:ascii="Bookman Old Style" w:hAnsi="Bookman Old Style" w:cs="Arial"/>
          <w:bCs/>
        </w:rPr>
        <w:t xml:space="preserve">de fecha </w:t>
      </w:r>
      <w:r w:rsidRPr="00D27960">
        <w:rPr>
          <w:rFonts w:ascii="Bookman Old Style" w:hAnsi="Bookman Old Style" w:cs="Arial"/>
        </w:rPr>
        <w:t xml:space="preserve">………… </w:t>
      </w:r>
      <w:r w:rsidRPr="00D27960">
        <w:rPr>
          <w:rFonts w:ascii="Bookman Old Style" w:hAnsi="Bookman Old Style" w:cs="Arial"/>
          <w:bCs/>
        </w:rPr>
        <w:t xml:space="preserve">de </w:t>
      </w:r>
      <w:r w:rsidRPr="00D27960">
        <w:rPr>
          <w:rFonts w:ascii="Bookman Old Style" w:hAnsi="Bookman Old Style" w:cs="Arial"/>
        </w:rPr>
        <w:t>…………</w:t>
      </w:r>
      <w:r w:rsidRPr="00D27960">
        <w:rPr>
          <w:rFonts w:ascii="Bookman Old Style" w:hAnsi="Bookman Old Style" w:cs="Arial"/>
          <w:bCs/>
        </w:rPr>
        <w:t xml:space="preserve">, protocolizada ante la Notaria de Fe Pública </w:t>
      </w:r>
      <w:r w:rsidRPr="00D27960">
        <w:rPr>
          <w:rFonts w:ascii="Bookman Old Style" w:hAnsi="Bookman Old Style" w:cs="Arial"/>
        </w:rPr>
        <w:t xml:space="preserve">………… </w:t>
      </w:r>
      <w:r w:rsidRPr="00D27960">
        <w:rPr>
          <w:rFonts w:ascii="Bookman Old Style" w:hAnsi="Bookman Old Style" w:cs="Arial"/>
          <w:bCs/>
        </w:rPr>
        <w:t xml:space="preserve">del Distrito Judicial de </w:t>
      </w:r>
      <w:r w:rsidRPr="00D27960">
        <w:rPr>
          <w:rFonts w:ascii="Bookman Old Style" w:hAnsi="Bookman Old Style" w:cs="Arial"/>
        </w:rPr>
        <w:t>…………</w:t>
      </w:r>
      <w:r w:rsidRPr="00D27960">
        <w:rPr>
          <w:rFonts w:ascii="Bookman Old Style" w:hAnsi="Bookman Old Style" w:cs="Arial"/>
          <w:bCs/>
        </w:rPr>
        <w:t xml:space="preserve">, registrada en el Registro de Comercio de Bolivia "FUNDEMPRESA" con Matricula de Comercio Nº </w:t>
      </w:r>
      <w:r w:rsidRPr="00D27960">
        <w:rPr>
          <w:rFonts w:ascii="Bookman Old Style" w:hAnsi="Bookman Old Style" w:cs="Arial"/>
        </w:rPr>
        <w:t>…………</w:t>
      </w:r>
      <w:r w:rsidRPr="00D27960">
        <w:rPr>
          <w:rFonts w:ascii="Bookman Old Style" w:hAnsi="Bookman Old Style" w:cs="Arial"/>
          <w:bCs/>
        </w:rPr>
        <w:t xml:space="preserve">, con NIT Nº </w:t>
      </w:r>
      <w:r w:rsidRPr="00D27960">
        <w:rPr>
          <w:rFonts w:ascii="Bookman Old Style" w:hAnsi="Bookman Old Style" w:cs="Arial"/>
        </w:rPr>
        <w:t xml:space="preserve">………… </w:t>
      </w:r>
      <w:r w:rsidRPr="00D27960">
        <w:rPr>
          <w:rFonts w:ascii="Bookman Old Style" w:hAnsi="Bookman Old Style" w:cs="Arial"/>
          <w:bCs/>
        </w:rPr>
        <w:t xml:space="preserve">y domicilio fiscal en </w:t>
      </w:r>
      <w:r w:rsidRPr="00D27960">
        <w:rPr>
          <w:rFonts w:ascii="Bookman Old Style" w:hAnsi="Bookman Old Style" w:cs="Arial"/>
        </w:rPr>
        <w:t xml:space="preserve">………… </w:t>
      </w:r>
      <w:r w:rsidRPr="00D27960">
        <w:rPr>
          <w:rFonts w:ascii="Bookman Old Style" w:hAnsi="Bookman Old Style" w:cs="Arial"/>
          <w:bCs/>
        </w:rPr>
        <w:t xml:space="preserve">de la ciudad de </w:t>
      </w:r>
      <w:r w:rsidRPr="00D27960">
        <w:rPr>
          <w:rFonts w:ascii="Bookman Old Style" w:hAnsi="Bookman Old Style" w:cs="Arial"/>
        </w:rPr>
        <w:t>…………</w:t>
      </w:r>
      <w:r w:rsidRPr="00D27960">
        <w:rPr>
          <w:rFonts w:ascii="Bookman Old Style" w:hAnsi="Bookman Old Style" w:cs="Arial"/>
          <w:bCs/>
        </w:rPr>
        <w:t xml:space="preserve">, representada legalmente por el Sr. </w:t>
      </w:r>
      <w:r w:rsidRPr="00D27960">
        <w:rPr>
          <w:rFonts w:ascii="Bookman Old Style" w:hAnsi="Bookman Old Style" w:cs="Arial"/>
        </w:rPr>
        <w:t xml:space="preserve">………… </w:t>
      </w:r>
      <w:r w:rsidRPr="00D27960">
        <w:rPr>
          <w:rFonts w:ascii="Bookman Old Style" w:hAnsi="Bookman Old Style" w:cs="Arial"/>
          <w:bCs/>
        </w:rPr>
        <w:t xml:space="preserve">con C.I. </w:t>
      </w:r>
      <w:r w:rsidRPr="00D27960">
        <w:rPr>
          <w:rFonts w:ascii="Bookman Old Style" w:hAnsi="Bookman Old Style" w:cs="Arial"/>
        </w:rPr>
        <w:t>…………</w:t>
      </w:r>
      <w:r w:rsidRPr="00D27960">
        <w:rPr>
          <w:rFonts w:ascii="Bookman Old Style" w:hAnsi="Bookman Old Style" w:cs="Arial"/>
          <w:bCs/>
        </w:rPr>
        <w:t xml:space="preserve">, según consta en Testimonio de Poder N° _________ /2010 de fecha </w:t>
      </w:r>
      <w:r w:rsidRPr="00D27960">
        <w:rPr>
          <w:rFonts w:ascii="Bookman Old Style" w:hAnsi="Bookman Old Style" w:cs="Arial"/>
        </w:rPr>
        <w:t xml:space="preserve">………… </w:t>
      </w:r>
      <w:r w:rsidRPr="00D27960">
        <w:rPr>
          <w:rFonts w:ascii="Bookman Old Style" w:hAnsi="Bookman Old Style" w:cs="Arial"/>
          <w:bCs/>
        </w:rPr>
        <w:t xml:space="preserve">de octubre de </w:t>
      </w:r>
      <w:r w:rsidRPr="00D27960">
        <w:rPr>
          <w:rFonts w:ascii="Bookman Old Style" w:hAnsi="Bookman Old Style" w:cs="Arial"/>
        </w:rPr>
        <w:t>…………</w:t>
      </w:r>
      <w:r w:rsidRPr="00D27960">
        <w:rPr>
          <w:rFonts w:ascii="Bookman Old Style" w:hAnsi="Bookman Old Style" w:cs="Arial"/>
          <w:bCs/>
        </w:rPr>
        <w:t xml:space="preserve">, otorgado ante la Notaría de Fe Pública de Primera Clase </w:t>
      </w:r>
      <w:r w:rsidRPr="00D27960">
        <w:rPr>
          <w:rFonts w:ascii="Bookman Old Style" w:hAnsi="Bookman Old Style" w:cs="Arial"/>
        </w:rPr>
        <w:t xml:space="preserve">………… </w:t>
      </w:r>
      <w:r w:rsidRPr="00D27960">
        <w:rPr>
          <w:rFonts w:ascii="Bookman Old Style" w:hAnsi="Bookman Old Style" w:cs="Arial"/>
          <w:bCs/>
        </w:rPr>
        <w:t xml:space="preserve">del Distrito Judicial </w:t>
      </w:r>
      <w:r w:rsidRPr="00D27960">
        <w:rPr>
          <w:rFonts w:ascii="Bookman Old Style" w:hAnsi="Bookman Old Style" w:cs="Arial"/>
        </w:rPr>
        <w:t>…………</w:t>
      </w:r>
      <w:r w:rsidRPr="00D27960">
        <w:rPr>
          <w:rFonts w:ascii="Bookman Old Style" w:hAnsi="Bookman Old Style" w:cs="Arial"/>
          <w:bCs/>
        </w:rPr>
        <w:t>, en adelante denominado el "Transportista.</w:t>
      </w:r>
    </w:p>
    <w:p w:rsidR="0012407E" w:rsidRPr="00D27960" w:rsidRDefault="0012407E" w:rsidP="0012407E">
      <w:pPr>
        <w:autoSpaceDE w:val="0"/>
        <w:autoSpaceDN w:val="0"/>
        <w:adjustRightInd w:val="0"/>
        <w:ind w:left="709" w:hanging="709"/>
        <w:jc w:val="both"/>
        <w:rPr>
          <w:rFonts w:ascii="Bookman Old Style" w:hAnsi="Bookman Old Style" w:cs="Arial"/>
          <w:bCs/>
        </w:rPr>
      </w:pPr>
    </w:p>
    <w:p w:rsidR="0012407E" w:rsidRPr="00D27960" w:rsidRDefault="0012407E" w:rsidP="009B1F02">
      <w:pPr>
        <w:pStyle w:val="Prrafodelista"/>
        <w:numPr>
          <w:ilvl w:val="1"/>
          <w:numId w:val="50"/>
        </w:numPr>
        <w:autoSpaceDE w:val="0"/>
        <w:autoSpaceDN w:val="0"/>
        <w:adjustRightInd w:val="0"/>
        <w:ind w:left="709" w:hanging="709"/>
        <w:contextualSpacing/>
        <w:jc w:val="both"/>
        <w:rPr>
          <w:rFonts w:ascii="Bookman Old Style" w:hAnsi="Bookman Old Style" w:cs="Arial"/>
          <w:bCs/>
        </w:rPr>
      </w:pPr>
      <w:r w:rsidRPr="00D27960">
        <w:rPr>
          <w:rFonts w:ascii="Bookman Old Style" w:hAnsi="Bookman Old Style" w:cs="Arial"/>
          <w:bCs/>
        </w:rPr>
        <w:t xml:space="preserve">Tanto YPFB como el Transportista podrán ser denominados individual e indistintamente como "Parte" y conjuntamente como " Partes". </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SEGUNDA. ANTECEDENTES</w:t>
      </w:r>
    </w:p>
    <w:p w:rsidR="0012407E" w:rsidRPr="00D27960" w:rsidRDefault="0012407E" w:rsidP="0012407E">
      <w:pPr>
        <w:jc w:val="both"/>
        <w:rPr>
          <w:rFonts w:ascii="Bookman Old Style" w:hAnsi="Bookman Old Style" w:cs="Arial"/>
        </w:rPr>
      </w:pPr>
    </w:p>
    <w:p w:rsidR="0012407E" w:rsidRPr="00D27960" w:rsidRDefault="0012407E" w:rsidP="009B1F02">
      <w:pPr>
        <w:pStyle w:val="Prrafodelista"/>
        <w:numPr>
          <w:ilvl w:val="0"/>
          <w:numId w:val="51"/>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1"/>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1"/>
          <w:numId w:val="51"/>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El Artículo 10 de la Ley de Hidrocarburos N° 3058 de 17 de mayo de 2005, referente a los Principios que rigen las actividades </w:t>
      </w:r>
      <w:proofErr w:type="spellStart"/>
      <w:r w:rsidRPr="00D27960">
        <w:rPr>
          <w:rFonts w:ascii="Bookman Old Style" w:hAnsi="Bookman Old Style" w:cs="Arial"/>
        </w:rPr>
        <w:t>hidrocarburíferas</w:t>
      </w:r>
      <w:proofErr w:type="spellEnd"/>
      <w:r w:rsidRPr="00D27960">
        <w:rPr>
          <w:rFonts w:ascii="Bookman Old Style" w:hAnsi="Bookman Old Style" w:cs="Arial"/>
        </w:rPr>
        <w:t xml:space="preserve">, consagra en su inciso d), al de </w:t>
      </w:r>
      <w:r w:rsidRPr="00D27960">
        <w:rPr>
          <w:rFonts w:ascii="Bookman Old Style" w:hAnsi="Bookman Old Style" w:cs="Arial"/>
          <w:bCs/>
        </w:rPr>
        <w:t>Continuidad</w:t>
      </w:r>
      <w:r w:rsidRPr="00D27960">
        <w:rPr>
          <w:rFonts w:ascii="Bookman Old Style" w:hAnsi="Bookman Old Style" w:cs="Arial"/>
        </w:rPr>
        <w:t xml:space="preserve">, según el cual, el abastecimiento de los hidrocarburos y los servicios </w:t>
      </w:r>
      <w:r w:rsidRPr="00D27960">
        <w:rPr>
          <w:rFonts w:ascii="Bookman Old Style" w:hAnsi="Bookman Old Style" w:cs="Arial"/>
          <w:bCs/>
        </w:rPr>
        <w:t>de transporte</w:t>
      </w:r>
      <w:r w:rsidRPr="00D27960">
        <w:rPr>
          <w:rFonts w:ascii="Bookman Old Style" w:hAnsi="Bookman Old Style" w:cs="Arial"/>
          <w:b/>
          <w:bCs/>
        </w:rPr>
        <w:t xml:space="preserve"> </w:t>
      </w:r>
      <w:r w:rsidRPr="00D27960">
        <w:rPr>
          <w:rFonts w:ascii="Bookman Old Style" w:hAnsi="Bookman Old Style" w:cs="Arial"/>
        </w:rPr>
        <w:t xml:space="preserve">y distribución, deben asegurar la satisfacción de la demanda del mercado interno de manera permanente e ininterrumpida, de ahí que las actividades </w:t>
      </w:r>
      <w:r w:rsidRPr="00D27960">
        <w:rPr>
          <w:rFonts w:ascii="Bookman Old Style" w:hAnsi="Bookman Old Style" w:cs="Arial"/>
          <w:bCs/>
        </w:rPr>
        <w:t>de transporte</w:t>
      </w:r>
      <w:r w:rsidRPr="00D27960">
        <w:rPr>
          <w:rFonts w:ascii="Bookman Old Style" w:hAnsi="Bookman Old Style" w:cs="Arial"/>
          <w:b/>
          <w:bCs/>
        </w:rPr>
        <w:t xml:space="preserve"> </w:t>
      </w:r>
      <w:r w:rsidRPr="00D27960">
        <w:rPr>
          <w:rFonts w:ascii="Bookman Old Style" w:hAnsi="Bookman Old Style" w:cs="Arial"/>
        </w:rPr>
        <w:t xml:space="preserve">y comercialización de hidrocarburos en el mercado interno, constituyen </w:t>
      </w:r>
      <w:r w:rsidRPr="00D27960">
        <w:rPr>
          <w:rFonts w:ascii="Bookman Old Style" w:hAnsi="Bookman Old Style" w:cs="Arial"/>
          <w:bCs/>
        </w:rPr>
        <w:t>servicios públicos</w:t>
      </w:r>
      <w:r w:rsidRPr="00D27960">
        <w:rPr>
          <w:rFonts w:ascii="Bookman Old Style" w:hAnsi="Bookman Old Style" w:cs="Arial"/>
          <w:b/>
          <w:bCs/>
        </w:rPr>
        <w:t xml:space="preserve"> </w:t>
      </w:r>
      <w:r w:rsidRPr="00D27960">
        <w:rPr>
          <w:rFonts w:ascii="Bookman Old Style" w:hAnsi="Bookman Old Style" w:cs="Arial"/>
        </w:rPr>
        <w:t>que deben ser prestados de manera regular y continua para satisfacer las necesidades energéticas de la población, de conformidad a lo establecido en el Artículo 14 de la citada Ley.</w:t>
      </w:r>
    </w:p>
    <w:p w:rsidR="0012407E" w:rsidRPr="00D27960" w:rsidRDefault="0012407E" w:rsidP="0012407E">
      <w:pPr>
        <w:autoSpaceDE w:val="0"/>
        <w:autoSpaceDN w:val="0"/>
        <w:adjustRightInd w:val="0"/>
        <w:ind w:left="709" w:hanging="709"/>
        <w:jc w:val="both"/>
        <w:rPr>
          <w:rFonts w:ascii="Bookman Old Style" w:hAnsi="Bookman Old Style" w:cs="Arial"/>
        </w:rPr>
      </w:pPr>
    </w:p>
    <w:p w:rsidR="0012407E" w:rsidRPr="00D27960" w:rsidRDefault="0012407E" w:rsidP="009B1F02">
      <w:pPr>
        <w:pStyle w:val="Prrafodelista"/>
        <w:numPr>
          <w:ilvl w:val="1"/>
          <w:numId w:val="51"/>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El Decreto Supremo N° 28701 del 01 de mayo de 2006, señala que las Empresas productoras de Hidrocarburos entreguen la totalidad de la producción a Yacimientos Petrolíferos Fiscales Bolivianos (YPFB) así como también que, YPFB se hace cargo de las actividades de Comercialización y Transporte, entre otras, de los Hidrocarburos producidos en territorio nacional.</w:t>
      </w:r>
    </w:p>
    <w:p w:rsidR="0012407E" w:rsidRPr="00D27960" w:rsidRDefault="0012407E" w:rsidP="0012407E">
      <w:pPr>
        <w:autoSpaceDE w:val="0"/>
        <w:autoSpaceDN w:val="0"/>
        <w:adjustRightInd w:val="0"/>
        <w:ind w:left="709" w:hanging="709"/>
        <w:jc w:val="both"/>
        <w:rPr>
          <w:rFonts w:ascii="Bookman Old Style" w:hAnsi="Bookman Old Style" w:cs="Arial"/>
        </w:rPr>
      </w:pPr>
    </w:p>
    <w:p w:rsidR="0012407E" w:rsidRPr="00D27960" w:rsidRDefault="0012407E" w:rsidP="009B1F02">
      <w:pPr>
        <w:pStyle w:val="Prrafodelista"/>
        <w:numPr>
          <w:ilvl w:val="1"/>
          <w:numId w:val="51"/>
        </w:numPr>
        <w:ind w:left="709" w:hanging="709"/>
        <w:contextualSpacing/>
        <w:jc w:val="both"/>
        <w:rPr>
          <w:rFonts w:ascii="Bookman Old Style" w:hAnsi="Bookman Old Style" w:cs="Arial"/>
        </w:rPr>
      </w:pPr>
      <w:r w:rsidRPr="00D27960">
        <w:rPr>
          <w:rFonts w:ascii="Bookman Old Style" w:hAnsi="Bookman Old Style" w:cs="Arial"/>
        </w:rPr>
        <w:t>El Decreto Supremo No. 29506 de fecha 9 de abril de 2008</w:t>
      </w:r>
      <w:proofErr w:type="gramStart"/>
      <w:r w:rsidRPr="00D27960">
        <w:rPr>
          <w:rFonts w:ascii="Bookman Old Style" w:hAnsi="Bookman Old Style" w:cs="Arial"/>
        </w:rPr>
        <w:t>, …</w:t>
      </w:r>
      <w:proofErr w:type="gramEnd"/>
      <w:r w:rsidRPr="00D27960">
        <w:rPr>
          <w:rFonts w:ascii="Bookman Old Style" w:hAnsi="Bookman Old Style" w:cs="Arial"/>
        </w:rPr>
        <w:t>..</w:t>
      </w:r>
    </w:p>
    <w:p w:rsidR="0012407E" w:rsidRPr="00D27960" w:rsidRDefault="0012407E" w:rsidP="0012407E">
      <w:pPr>
        <w:ind w:left="709" w:hanging="709"/>
        <w:jc w:val="both"/>
        <w:rPr>
          <w:rFonts w:ascii="Bookman Old Style" w:hAnsi="Bookman Old Style" w:cs="Arial"/>
        </w:rPr>
      </w:pPr>
    </w:p>
    <w:p w:rsidR="0012407E" w:rsidRPr="00D27960" w:rsidRDefault="0012407E" w:rsidP="009B1F02">
      <w:pPr>
        <w:pStyle w:val="Prrafodelista"/>
        <w:numPr>
          <w:ilvl w:val="1"/>
          <w:numId w:val="51"/>
        </w:numPr>
        <w:autoSpaceDE w:val="0"/>
        <w:autoSpaceDN w:val="0"/>
        <w:adjustRightInd w:val="0"/>
        <w:ind w:left="709" w:hanging="709"/>
        <w:contextualSpacing/>
        <w:jc w:val="both"/>
        <w:rPr>
          <w:rFonts w:ascii="Bookman Old Style" w:hAnsi="Bookman Old Style" w:cs="Arial"/>
          <w:i/>
        </w:rPr>
      </w:pPr>
      <w:r w:rsidRPr="00D27960">
        <w:rPr>
          <w:rFonts w:ascii="Bookman Old Style" w:hAnsi="Bookman Old Style" w:cs="Arial"/>
          <w:i/>
        </w:rPr>
        <w:t>(Demás antecedentes)</w:t>
      </w:r>
    </w:p>
    <w:p w:rsidR="0012407E" w:rsidRDefault="0012407E" w:rsidP="0012407E">
      <w:pPr>
        <w:jc w:val="both"/>
        <w:rPr>
          <w:rFonts w:ascii="Bookman Old Style" w:hAnsi="Bookman Old Style" w:cs="Arial"/>
          <w:b/>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TERCERA. DEFINICIONES</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Caso Fortuito y/o Fuerza Mayor</w:t>
      </w:r>
      <w:r w:rsidRPr="00D27960">
        <w:rPr>
          <w:rFonts w:ascii="Bookman Old Style" w:hAnsi="Bookman Old Style" w:cs="Arial"/>
        </w:rPr>
        <w:t>: Se entiende por caso fortuito y/o fuerza mayor, a la acción del hombre o de las fuerzas de la naturaleza que no hayan podido prevenirse o que previstas no hayan podido ser evitadas, obrando con el grado de cuidado y previsión requerido en cada caso. Quedan comprendidos en la definición todos los hechos que tengan directa incidencia en el cumplimiento de las obligaciones derivadas del Contrato y que no se hayan producido debido a negligencia debidamente comprobada de la Parte que alega el caso fortuito y/o fuerza mayor. Se incluye también en esta definición a la acción de un tercero al que razonablemente no se puede resistir, abarcando en este caso, a huelgas, conmoción civil u otros actos de naturaleza similar y de carácter general que tengan directa incidencia en el cumplimiento de las obligaciones derivadas del presente Contrato.</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rPr>
        <w:t xml:space="preserve">Contrabando: </w:t>
      </w:r>
      <w:r w:rsidRPr="00D27960">
        <w:rPr>
          <w:rFonts w:ascii="Bookman Old Style" w:hAnsi="Bookman Old Style" w:cs="Arial"/>
        </w:rPr>
        <w:t>Ilícito Aduanero que consiste en extraer o introducir del o al territorio aduanero nacional clandestinamente mercancías, sin la documentación legal, en cualquier medio de transporte, sustrayéndolos así al control de aduana.</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Destinos</w:t>
      </w:r>
      <w:r w:rsidRPr="00D27960">
        <w:rPr>
          <w:rFonts w:ascii="Bookman Old Style" w:hAnsi="Bookman Old Style" w:cs="Arial"/>
          <w:b/>
        </w:rPr>
        <w:t>:</w:t>
      </w:r>
      <w:r w:rsidRPr="00D27960">
        <w:rPr>
          <w:rFonts w:ascii="Bookman Old Style" w:hAnsi="Bookman Old Style" w:cs="Arial"/>
        </w:rPr>
        <w:t xml:space="preserve"> Son los lugares a ser definidos por YPFB para la distribución del Producto.</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Documento de Transferencia</w:t>
      </w:r>
      <w:r w:rsidRPr="00D27960">
        <w:rPr>
          <w:rFonts w:ascii="Bookman Old Style" w:hAnsi="Bookman Old Style" w:cs="Arial"/>
        </w:rPr>
        <w:t>: Para efectos del presente contrato, es cualquier documento que certifica la recepción o transferencia del Producto</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Contrato</w:t>
      </w:r>
      <w:r w:rsidRPr="00D27960">
        <w:rPr>
          <w:rFonts w:ascii="Bookman Old Style" w:hAnsi="Bookman Old Style" w:cs="Arial"/>
        </w:rPr>
        <w:t xml:space="preserve">: Son los términos y condiciones acordados en el presente documento </w:t>
      </w:r>
      <w:r w:rsidRPr="00D27960">
        <w:rPr>
          <w:rFonts w:ascii="Bookman Old Style" w:hAnsi="Bookman Old Style" w:cs="Arial"/>
          <w:bCs/>
        </w:rPr>
        <w:t>entre YPFB y el Transportista</w:t>
      </w:r>
      <w:r w:rsidRPr="00D27960">
        <w:rPr>
          <w:rFonts w:ascii="Bookman Old Style" w:hAnsi="Bookman Old Style" w:cs="Arial"/>
        </w:rPr>
        <w:t>, sus anexos y cualquier otro documento que aceptado y suscrito por las Partes forme parte del mismo.</w:t>
      </w:r>
    </w:p>
    <w:p w:rsidR="0012407E" w:rsidRPr="00D27960" w:rsidRDefault="0012407E" w:rsidP="0012407E">
      <w:pPr>
        <w:jc w:val="both"/>
        <w:rPr>
          <w:rFonts w:ascii="Bookman Old Style" w:hAnsi="Bookman Old Style" w:cs="Arial"/>
          <w:b/>
          <w:lang w:val="es-ES_tradnl"/>
        </w:rPr>
      </w:pPr>
    </w:p>
    <w:p w:rsidR="0012407E" w:rsidRPr="00D27960" w:rsidRDefault="0012407E" w:rsidP="0012407E">
      <w:pPr>
        <w:jc w:val="both"/>
        <w:rPr>
          <w:rFonts w:ascii="Bookman Old Style" w:hAnsi="Bookman Old Style" w:cs="Arial"/>
          <w:lang w:val="es-ES_tradnl"/>
        </w:rPr>
      </w:pPr>
      <w:r w:rsidRPr="00D27960">
        <w:rPr>
          <w:rFonts w:ascii="Bookman Old Style" w:hAnsi="Bookman Old Style" w:cs="Arial"/>
          <w:b/>
          <w:lang w:val="es-ES_tradnl"/>
        </w:rPr>
        <w:t>Día</w:t>
      </w:r>
      <w:r w:rsidRPr="00D27960">
        <w:rPr>
          <w:rFonts w:ascii="Bookman Old Style" w:hAnsi="Bookman Old Style" w:cs="Arial"/>
          <w:lang w:val="es-ES_tradnl"/>
        </w:rPr>
        <w:t xml:space="preserve">: Es el lapso de veinticuatro (24) horas consecutivas que comienza a las 06:00 h de un día calendario y </w:t>
      </w:r>
      <w:r w:rsidRPr="00D27960">
        <w:rPr>
          <w:rFonts w:ascii="Bookman Old Style" w:hAnsi="Bookman Old Style" w:cs="Arial"/>
          <w:shd w:val="clear" w:color="auto" w:fill="FFFFFF"/>
          <w:lang w:val="es-ES_tradnl"/>
        </w:rPr>
        <w:t>termina a las 06:00 h del día calendario siguiente</w:t>
      </w:r>
      <w:r w:rsidRPr="00D27960">
        <w:rPr>
          <w:rFonts w:ascii="Bookman Old Style" w:hAnsi="Bookman Old Style" w:cs="Arial"/>
          <w:lang w:val="es-ES_tradnl"/>
        </w:rPr>
        <w:t>, horario boliviano. Cuando el término “día” no esté escrito con mayúsculas, significará un período de veinticuatro (24) horas, que comienza a la media noche y finaliza a la media noche siguiente.</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 xml:space="preserve">Día Hábil Administrativo.- </w:t>
      </w:r>
      <w:r w:rsidRPr="00D27960">
        <w:rPr>
          <w:rFonts w:ascii="Bookman Old Style" w:hAnsi="Bookman Old Style" w:cs="Arial"/>
        </w:rPr>
        <w:t>Cualquier día de la semana excepto sábado, domingo y feriados declarados por ley del Estado Plurinacional de Bolivia.</w:t>
      </w:r>
    </w:p>
    <w:p w:rsidR="0012407E" w:rsidRPr="00D27960" w:rsidRDefault="0012407E" w:rsidP="0012407E">
      <w:pPr>
        <w:autoSpaceDE w:val="0"/>
        <w:autoSpaceDN w:val="0"/>
        <w:adjustRightInd w:val="0"/>
        <w:jc w:val="both"/>
        <w:rPr>
          <w:rFonts w:ascii="Bookman Old Style" w:hAnsi="Bookman Old Style" w:cs="Arial"/>
          <w:b/>
        </w:rPr>
      </w:pPr>
    </w:p>
    <w:p w:rsidR="0012407E" w:rsidRPr="00D27960" w:rsidRDefault="0012407E" w:rsidP="0012407E">
      <w:pPr>
        <w:autoSpaceDE w:val="0"/>
        <w:autoSpaceDN w:val="0"/>
        <w:adjustRightInd w:val="0"/>
        <w:jc w:val="both"/>
        <w:rPr>
          <w:rFonts w:ascii="Bookman Old Style" w:hAnsi="Bookman Old Style" w:cs="Arial"/>
          <w:b/>
        </w:rPr>
      </w:pPr>
      <w:r w:rsidRPr="00D27960">
        <w:rPr>
          <w:rFonts w:ascii="Bookman Old Style" w:hAnsi="Bookman Old Style" w:cs="Arial"/>
          <w:b/>
        </w:rPr>
        <w:t xml:space="preserve">Hidrocarburos.- </w:t>
      </w:r>
      <w:r w:rsidRPr="00D27960">
        <w:rPr>
          <w:rFonts w:ascii="Bookman Old Style" w:hAnsi="Bookman Old Style" w:cs="Arial"/>
        </w:rPr>
        <w:t xml:space="preserve">Son los compuestos de carbono e hidrógeno, incluyendo los elementos asociados, que se presentan en la naturaleza, ya sea en el suelo o en el subsuelo, cualquiera sea su estado físico, que conforman el Gas Natural, Petróleo y sus productos derivados, incluyendo el Gas Licuado de Petróleo producido en refinerías y plantas de extracción licuables. </w:t>
      </w:r>
      <w:r w:rsidRPr="00D27960">
        <w:rPr>
          <w:rFonts w:ascii="Bookman Old Style" w:hAnsi="Bookman Old Style" w:cs="Arial"/>
          <w:b/>
        </w:rPr>
        <w:t xml:space="preserve"> </w:t>
      </w:r>
    </w:p>
    <w:p w:rsidR="0012407E" w:rsidRPr="00D27960" w:rsidRDefault="0012407E" w:rsidP="0012407E">
      <w:pPr>
        <w:autoSpaceDE w:val="0"/>
        <w:autoSpaceDN w:val="0"/>
        <w:adjustRightInd w:val="0"/>
        <w:jc w:val="both"/>
        <w:rPr>
          <w:rFonts w:ascii="Bookman Old Style" w:hAnsi="Bookman Old Style" w:cs="Arial"/>
          <w:b/>
        </w:rPr>
      </w:pPr>
    </w:p>
    <w:p w:rsidR="0012407E" w:rsidRPr="00D27960" w:rsidRDefault="0012407E" w:rsidP="0012407E">
      <w:pPr>
        <w:jc w:val="both"/>
        <w:rPr>
          <w:rFonts w:ascii="Bookman Old Style" w:hAnsi="Bookman Old Style" w:cs="Arial"/>
          <w:lang w:val="es-ES_tradnl"/>
        </w:rPr>
      </w:pPr>
      <w:r w:rsidRPr="00D27960">
        <w:rPr>
          <w:rFonts w:ascii="Bookman Old Style" w:hAnsi="Bookman Old Style" w:cs="Arial"/>
          <w:b/>
          <w:lang w:val="es-ES_tradnl"/>
        </w:rPr>
        <w:t>Ley Aplicable</w:t>
      </w:r>
      <w:r w:rsidRPr="00D27960">
        <w:rPr>
          <w:rFonts w:ascii="Bookman Old Style" w:hAnsi="Bookman Old Style" w:cs="Arial"/>
          <w:lang w:val="es-ES_tradnl"/>
        </w:rPr>
        <w:t>: Son las leyes, decretos, resoluciones administrativas y demás normas emitidas por cualquier autoridad competente en el Estado Plurinacional de Bolivia que se encuentren en vigencia.</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Ley de Hidrocarburos</w:t>
      </w:r>
      <w:r w:rsidRPr="00D27960">
        <w:rPr>
          <w:rFonts w:ascii="Bookman Old Style" w:hAnsi="Bookman Old Style" w:cs="Arial"/>
        </w:rPr>
        <w:t>: Es la Ley de Hidrocarburos No. 3058 de 17 de mayo de 2005, según la misma sea modificada o cualquier legislación que la sustituya.</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Medios de Transporte</w:t>
      </w:r>
      <w:r w:rsidRPr="00D27960">
        <w:rPr>
          <w:rFonts w:ascii="Bookman Old Style" w:hAnsi="Bookman Old Style" w:cs="Arial"/>
          <w:b/>
        </w:rPr>
        <w:t>:</w:t>
      </w:r>
      <w:r w:rsidRPr="00D27960">
        <w:rPr>
          <w:rFonts w:ascii="Bookman Old Style" w:hAnsi="Bookman Old Style" w:cs="Arial"/>
        </w:rPr>
        <w:t xml:space="preserve"> Los medios Transporte serán las embarcaciones, barcazas, cisternas, camiones (a ser definidos por YPFB), mediante los cuales el Transportista realizara el servicio</w:t>
      </w:r>
    </w:p>
    <w:p w:rsidR="0012407E" w:rsidRPr="00D27960" w:rsidRDefault="0012407E" w:rsidP="0012407E">
      <w:pPr>
        <w:jc w:val="both"/>
        <w:rPr>
          <w:rFonts w:ascii="Bookman Old Style" w:hAnsi="Bookman Old Style" w:cs="Arial"/>
          <w:b/>
          <w:lang w:val="es-ES_tradnl"/>
        </w:rPr>
      </w:pPr>
    </w:p>
    <w:p w:rsidR="0012407E" w:rsidRPr="00D27960" w:rsidRDefault="0012407E" w:rsidP="0012407E">
      <w:pPr>
        <w:jc w:val="both"/>
        <w:rPr>
          <w:rFonts w:ascii="Bookman Old Style" w:hAnsi="Bookman Old Style" w:cs="Arial"/>
          <w:lang w:val="es-ES_tradnl"/>
        </w:rPr>
      </w:pPr>
      <w:r w:rsidRPr="00D27960">
        <w:rPr>
          <w:rFonts w:ascii="Bookman Old Style" w:hAnsi="Bookman Old Style" w:cs="Arial"/>
          <w:b/>
          <w:lang w:val="es-ES_tradnl"/>
        </w:rPr>
        <w:lastRenderedPageBreak/>
        <w:t>Notificación Fehaciente</w:t>
      </w:r>
      <w:r w:rsidRPr="00D27960">
        <w:rPr>
          <w:rFonts w:ascii="Bookman Old Style" w:hAnsi="Bookman Old Style" w:cs="Arial"/>
          <w:lang w:val="es-ES_tradnl"/>
        </w:rPr>
        <w:t xml:space="preserve">: Es toda notificación escrita cursada entre las Partes, emitida por personas autorizadas y dirigida a los domicilios señalados en la Cláusula Décimo Séptima del presente Contrato, cuyo contenido y recepción puedan ser probados en forma concluyente, como ser, notificación judicial o extrajudicial, cartas, documentos, fax cuando éste sea legible </w:t>
      </w:r>
      <w:r w:rsidRPr="00D27960">
        <w:rPr>
          <w:rFonts w:ascii="Bookman Old Style" w:hAnsi="Bookman Old Style" w:cs="Arial"/>
        </w:rPr>
        <w:t xml:space="preserve">y la máquina emisora del fax haya recibido el </w:t>
      </w:r>
      <w:r w:rsidRPr="00D27960">
        <w:rPr>
          <w:rFonts w:ascii="Bookman Old Style" w:hAnsi="Bookman Old Style" w:cs="Arial"/>
          <w:i/>
        </w:rPr>
        <w:t>"</w:t>
      </w:r>
      <w:proofErr w:type="spellStart"/>
      <w:r w:rsidRPr="00D27960">
        <w:rPr>
          <w:rFonts w:ascii="Bookman Old Style" w:hAnsi="Bookman Old Style" w:cs="Arial"/>
          <w:i/>
        </w:rPr>
        <w:t>answer</w:t>
      </w:r>
      <w:proofErr w:type="spellEnd"/>
      <w:r w:rsidRPr="00D27960">
        <w:rPr>
          <w:rFonts w:ascii="Bookman Old Style" w:hAnsi="Bookman Old Style" w:cs="Arial"/>
          <w:i/>
        </w:rPr>
        <w:t xml:space="preserve"> back" </w:t>
      </w:r>
      <w:r w:rsidRPr="00D27960">
        <w:rPr>
          <w:rFonts w:ascii="Bookman Old Style" w:hAnsi="Bookman Old Style" w:cs="Arial"/>
        </w:rPr>
        <w:t>de la máquina receptora</w:t>
      </w:r>
      <w:r w:rsidRPr="00D27960">
        <w:rPr>
          <w:rFonts w:ascii="Bookman Old Style" w:hAnsi="Bookman Old Style" w:cs="Arial"/>
          <w:lang w:val="es-ES_tradnl"/>
        </w:rPr>
        <w:t xml:space="preserve"> o cualquier otro medio de notificación que brinde similares garantías.</w:t>
      </w:r>
    </w:p>
    <w:p w:rsidR="0012407E" w:rsidRPr="00D27960" w:rsidRDefault="0012407E" w:rsidP="0012407E">
      <w:pPr>
        <w:autoSpaceDE w:val="0"/>
        <w:autoSpaceDN w:val="0"/>
        <w:adjustRightInd w:val="0"/>
        <w:jc w:val="both"/>
        <w:rPr>
          <w:rFonts w:ascii="Bookman Old Style" w:hAnsi="Bookman Old Style" w:cs="Arial"/>
          <w:b/>
          <w:lang w:val="es-ES_tradnl" w:eastAsia="es-BO"/>
        </w:rPr>
      </w:pPr>
    </w:p>
    <w:p w:rsidR="0012407E" w:rsidRPr="00D27960" w:rsidRDefault="0012407E" w:rsidP="0012407E">
      <w:pPr>
        <w:jc w:val="both"/>
        <w:rPr>
          <w:rFonts w:ascii="Bookman Old Style" w:hAnsi="Bookman Old Style" w:cs="Arial"/>
          <w:lang w:val="es-ES_tradnl"/>
        </w:rPr>
      </w:pPr>
      <w:r w:rsidRPr="00D27960">
        <w:rPr>
          <w:rFonts w:ascii="Bookman Old Style" w:hAnsi="Bookman Old Style" w:cs="Arial"/>
          <w:b/>
          <w:lang w:val="es-ES_tradnl"/>
        </w:rPr>
        <w:t>Punto de Entrega</w:t>
      </w:r>
      <w:r w:rsidRPr="00D27960">
        <w:rPr>
          <w:rFonts w:ascii="Bookman Old Style" w:hAnsi="Bookman Old Style" w:cs="Arial"/>
          <w:lang w:val="es-ES_tradnl"/>
        </w:rPr>
        <w:t xml:space="preserve">: Es el lugar definido por YPFB en el cual el Producto será puesto a disposición del Transportista, donde se transfiere la custodia y control del Producto a transportar. </w:t>
      </w:r>
    </w:p>
    <w:p w:rsidR="0012407E" w:rsidRPr="00D27960" w:rsidRDefault="0012407E" w:rsidP="0012407E">
      <w:pPr>
        <w:autoSpaceDE w:val="0"/>
        <w:autoSpaceDN w:val="0"/>
        <w:adjustRightInd w:val="0"/>
        <w:jc w:val="both"/>
        <w:rPr>
          <w:rFonts w:ascii="Bookman Old Style" w:hAnsi="Bookman Old Style" w:cs="Arial"/>
          <w:b/>
          <w:lang w:val="es-ES_tradnl" w:eastAsia="es-BO"/>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Punto de Recepción</w:t>
      </w:r>
      <w:r w:rsidRPr="00D27960">
        <w:rPr>
          <w:rFonts w:ascii="Bookman Old Style" w:hAnsi="Bookman Old Style" w:cs="Arial"/>
          <w:b/>
        </w:rPr>
        <w:t>:</w:t>
      </w:r>
      <w:r w:rsidRPr="00D27960">
        <w:rPr>
          <w:rFonts w:ascii="Bookman Old Style" w:hAnsi="Bookman Old Style" w:cs="Arial"/>
        </w:rPr>
        <w:t xml:space="preserve"> Es el lugar definido por YPFB donde el Transportista entrega a YPFB el Producto transportado, conforme a las condiciones establecidas en el presente Contrato. </w:t>
      </w:r>
    </w:p>
    <w:p w:rsidR="0012407E" w:rsidRPr="00D27960" w:rsidRDefault="0012407E" w:rsidP="0012407E">
      <w:pPr>
        <w:autoSpaceDE w:val="0"/>
        <w:autoSpaceDN w:val="0"/>
        <w:adjustRightInd w:val="0"/>
        <w:jc w:val="both"/>
        <w:rPr>
          <w:rFonts w:ascii="Bookman Old Style" w:hAnsi="Bookman Old Style" w:cs="Arial"/>
          <w:highlight w:val="yellow"/>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Producto</w:t>
      </w:r>
      <w:r w:rsidRPr="00D27960">
        <w:rPr>
          <w:rFonts w:ascii="Bookman Old Style" w:hAnsi="Bookman Old Style" w:cs="Arial"/>
          <w:b/>
        </w:rPr>
        <w:t>:</w:t>
      </w:r>
      <w:r w:rsidRPr="00D27960">
        <w:rPr>
          <w:rFonts w:ascii="Bookman Old Style" w:hAnsi="Bookman Old Style" w:cs="Arial"/>
        </w:rPr>
        <w:t xml:space="preserve"> Hidrocarburos  a ser transportados en cisternas y/o tanques y/o garrafas y/o turriles y/o tambores. </w:t>
      </w:r>
    </w:p>
    <w:p w:rsidR="0012407E" w:rsidRPr="00D27960" w:rsidRDefault="0012407E" w:rsidP="0012407E">
      <w:pPr>
        <w:autoSpaceDE w:val="0"/>
        <w:autoSpaceDN w:val="0"/>
        <w:adjustRightInd w:val="0"/>
        <w:jc w:val="both"/>
        <w:rPr>
          <w:rFonts w:ascii="Bookman Old Style" w:hAnsi="Bookman Old Style" w:cs="Arial"/>
          <w:highlight w:val="yellow"/>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 xml:space="preserve">Servicio: </w:t>
      </w:r>
      <w:r w:rsidRPr="00D27960">
        <w:rPr>
          <w:rFonts w:ascii="Bookman Old Style" w:hAnsi="Bookman Old Style" w:cs="Arial"/>
          <w:bCs/>
        </w:rPr>
        <w:t>Es la d</w:t>
      </w:r>
      <w:r w:rsidRPr="00D27960">
        <w:rPr>
          <w:rFonts w:ascii="Bookman Old Style" w:hAnsi="Bookman Old Style" w:cs="Arial"/>
        </w:rPr>
        <w:t xml:space="preserve">istribución de Productos  de propiedad de YPFB, en </w:t>
      </w:r>
      <w:r w:rsidRPr="00D27960">
        <w:rPr>
          <w:rFonts w:ascii="Bookman Old Style" w:eastAsia="Calibri" w:hAnsi="Bookman Old Style" w:cs="Arial"/>
        </w:rPr>
        <w:t xml:space="preserve">localidades, municipios, comunidades y poblaciones </w:t>
      </w:r>
      <w:r w:rsidRPr="00D27960">
        <w:rPr>
          <w:rFonts w:ascii="Bookman Old Style" w:hAnsi="Bookman Old Style" w:cs="Arial"/>
        </w:rPr>
        <w:t xml:space="preserve">designadas por YPFB </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lang w:eastAsia="es-BO"/>
        </w:rPr>
        <w:t xml:space="preserve">Tráfico ilícito de Sustancias Controladas: </w:t>
      </w:r>
      <w:r w:rsidRPr="00D27960">
        <w:rPr>
          <w:rFonts w:ascii="Bookman Old Style" w:hAnsi="Bookman Old Style" w:cs="Arial"/>
          <w:lang w:eastAsia="es-BO"/>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1008 de 19 de julio de 1988 - Ley de Régimen de la Coca y Sustancias Controladas o de otras normas jurídicas”.  </w:t>
      </w:r>
    </w:p>
    <w:p w:rsidR="0012407E" w:rsidRPr="00D27960" w:rsidRDefault="0012407E" w:rsidP="0012407E">
      <w:pPr>
        <w:tabs>
          <w:tab w:val="left" w:pos="5610"/>
        </w:tabs>
        <w:autoSpaceDE w:val="0"/>
        <w:autoSpaceDN w:val="0"/>
        <w:adjustRightInd w:val="0"/>
        <w:jc w:val="both"/>
        <w:rPr>
          <w:rFonts w:ascii="Bookman Old Style" w:hAnsi="Bookman Old Style" w:cs="Arial"/>
        </w:rPr>
      </w:pPr>
      <w:r w:rsidRPr="00D27960">
        <w:rPr>
          <w:rFonts w:ascii="Bookman Old Style" w:hAnsi="Bookman Old Style" w:cs="Arial"/>
        </w:rPr>
        <w:tab/>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
          <w:bCs/>
        </w:rPr>
        <w:t>Transportista</w:t>
      </w:r>
      <w:r w:rsidRPr="00D27960">
        <w:rPr>
          <w:rFonts w:ascii="Bookman Old Style" w:hAnsi="Bookman Old Style" w:cs="Arial"/>
          <w:b/>
        </w:rPr>
        <w:t>:</w:t>
      </w:r>
      <w:r w:rsidRPr="00D27960">
        <w:rPr>
          <w:rFonts w:ascii="Bookman Old Style" w:hAnsi="Bookman Old Style" w:cs="Arial"/>
        </w:rPr>
        <w:t xml:space="preserve"> Persona natural o jurídica, nacional o extranjera, que presta el Servicio, desde el Punto de Recepción hasta el Punto de Entrega, de conformidad a lo estipulado en el Contrato.</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i/>
        </w:rPr>
        <w:t>(Demás definiciones que se puedan generar a partir de la suscripción del presente contrato.)</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CUARTA. OBJETO</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 xml:space="preserve">El presente Contrato tiene por objeto la distribución y comercialización de Hidrocarburos de propiedad de YPFB, en </w:t>
      </w:r>
      <w:r w:rsidRPr="00D27960">
        <w:rPr>
          <w:rFonts w:ascii="Bookman Old Style" w:eastAsia="Calibri" w:hAnsi="Bookman Old Style" w:cs="Arial"/>
        </w:rPr>
        <w:t xml:space="preserve">localidades, municipios, comunidades y poblaciones </w:t>
      </w:r>
      <w:r w:rsidRPr="00D27960">
        <w:rPr>
          <w:rFonts w:ascii="Bookman Old Style" w:hAnsi="Bookman Old Style" w:cs="Arial"/>
        </w:rPr>
        <w:t>designadas por éste de acuerdo con lo estipulado en el presente Contrato, en adelante el Servicio.</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 xml:space="preserve">En adelante se utilizará individual e indistintamente el término Hidrocarburos o Producto. </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QUINTA. VIGENCIA</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El presente Contrato entrará en vigencia a partir de ___________ hasta el ___________ o hasta que los medios de transporte que cargaron durante el _____ arriben al Punto de Recepción definido por YPFB.</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SEXTA. RUTAS Y TARIFAS</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ind w:left="705" w:hanging="705"/>
        <w:jc w:val="both"/>
        <w:rPr>
          <w:rFonts w:ascii="Bookman Old Style" w:hAnsi="Bookman Old Style" w:cs="Arial"/>
        </w:rPr>
      </w:pPr>
      <w:r w:rsidRPr="00D27960">
        <w:rPr>
          <w:rFonts w:ascii="Bookman Old Style" w:hAnsi="Bookman Old Style" w:cs="Arial"/>
        </w:rPr>
        <w:t>El costo del Servicio a ser realizado se establece de la siguiente manera:</w:t>
      </w:r>
    </w:p>
    <w:p w:rsidR="0012407E" w:rsidRPr="00D27960" w:rsidRDefault="0012407E" w:rsidP="0012407E">
      <w:pPr>
        <w:autoSpaceDE w:val="0"/>
        <w:autoSpaceDN w:val="0"/>
        <w:adjustRightInd w:val="0"/>
        <w:ind w:left="705" w:hanging="705"/>
        <w:jc w:val="both"/>
        <w:rPr>
          <w:rFonts w:ascii="Bookman Old Style" w:hAnsi="Bookman Old Style" w:cs="Arial"/>
        </w:rPr>
      </w:pPr>
    </w:p>
    <w:tbl>
      <w:tblPr>
        <w:tblStyle w:val="Tablaconcuadrcula"/>
        <w:tblW w:w="5070" w:type="pct"/>
        <w:tblLook w:val="04A0" w:firstRow="1" w:lastRow="0" w:firstColumn="1" w:lastColumn="0" w:noHBand="0" w:noVBand="1"/>
      </w:tblPr>
      <w:tblGrid>
        <w:gridCol w:w="1462"/>
        <w:gridCol w:w="1709"/>
        <w:gridCol w:w="1740"/>
        <w:gridCol w:w="1797"/>
        <w:gridCol w:w="1498"/>
        <w:gridCol w:w="1498"/>
      </w:tblGrid>
      <w:tr w:rsidR="0012407E" w:rsidRPr="00D27960" w:rsidTr="00ED1A26">
        <w:tc>
          <w:tcPr>
            <w:tcW w:w="753" w:type="pct"/>
            <w:vAlign w:val="center"/>
          </w:tcPr>
          <w:p w:rsidR="0012407E" w:rsidRPr="00D27960" w:rsidRDefault="0012407E" w:rsidP="00ED1A26">
            <w:pPr>
              <w:autoSpaceDE w:val="0"/>
              <w:autoSpaceDN w:val="0"/>
              <w:adjustRightInd w:val="0"/>
              <w:jc w:val="center"/>
              <w:rPr>
                <w:rFonts w:ascii="Bookman Old Style" w:hAnsi="Bookman Old Style" w:cs="Arial"/>
                <w:b/>
              </w:rPr>
            </w:pPr>
            <w:r w:rsidRPr="00D27960">
              <w:rPr>
                <w:rFonts w:ascii="Bookman Old Style" w:hAnsi="Bookman Old Style" w:cs="Arial"/>
                <w:b/>
              </w:rPr>
              <w:t>Tipo de Servicio</w:t>
            </w:r>
          </w:p>
        </w:tc>
        <w:tc>
          <w:tcPr>
            <w:tcW w:w="880" w:type="pct"/>
            <w:vAlign w:val="center"/>
          </w:tcPr>
          <w:p w:rsidR="0012407E" w:rsidRPr="00D27960" w:rsidRDefault="0012407E" w:rsidP="00ED1A26">
            <w:pPr>
              <w:autoSpaceDE w:val="0"/>
              <w:autoSpaceDN w:val="0"/>
              <w:adjustRightInd w:val="0"/>
              <w:jc w:val="center"/>
              <w:rPr>
                <w:rFonts w:ascii="Bookman Old Style" w:hAnsi="Bookman Old Style" w:cs="Arial"/>
                <w:b/>
              </w:rPr>
            </w:pPr>
            <w:r w:rsidRPr="00D27960">
              <w:rPr>
                <w:rFonts w:ascii="Bookman Old Style" w:hAnsi="Bookman Old Style" w:cs="Arial"/>
                <w:b/>
              </w:rPr>
              <w:t>Punto de Entrega</w:t>
            </w:r>
          </w:p>
        </w:tc>
        <w:tc>
          <w:tcPr>
            <w:tcW w:w="896" w:type="pct"/>
            <w:vAlign w:val="center"/>
          </w:tcPr>
          <w:p w:rsidR="0012407E" w:rsidRPr="00D27960" w:rsidRDefault="0012407E" w:rsidP="00ED1A26">
            <w:pPr>
              <w:autoSpaceDE w:val="0"/>
              <w:autoSpaceDN w:val="0"/>
              <w:adjustRightInd w:val="0"/>
              <w:jc w:val="center"/>
              <w:rPr>
                <w:rFonts w:ascii="Bookman Old Style" w:hAnsi="Bookman Old Style" w:cs="Arial"/>
                <w:b/>
              </w:rPr>
            </w:pPr>
            <w:r w:rsidRPr="00D27960">
              <w:rPr>
                <w:rFonts w:ascii="Bookman Old Style" w:hAnsi="Bookman Old Style" w:cs="Arial"/>
                <w:b/>
              </w:rPr>
              <w:t>Ruta de Distribución</w:t>
            </w:r>
          </w:p>
        </w:tc>
        <w:tc>
          <w:tcPr>
            <w:tcW w:w="926" w:type="pct"/>
            <w:vAlign w:val="center"/>
          </w:tcPr>
          <w:p w:rsidR="0012407E" w:rsidRPr="00D27960" w:rsidRDefault="0012407E" w:rsidP="00ED1A26">
            <w:pPr>
              <w:autoSpaceDE w:val="0"/>
              <w:autoSpaceDN w:val="0"/>
              <w:adjustRightInd w:val="0"/>
              <w:jc w:val="center"/>
              <w:rPr>
                <w:rFonts w:ascii="Bookman Old Style" w:hAnsi="Bookman Old Style" w:cs="Arial"/>
                <w:b/>
              </w:rPr>
            </w:pPr>
            <w:r w:rsidRPr="00D27960">
              <w:rPr>
                <w:rFonts w:ascii="Bookman Old Style" w:hAnsi="Bookman Old Style" w:cs="Arial"/>
                <w:b/>
              </w:rPr>
              <w:t>Punto de Recepción</w:t>
            </w:r>
          </w:p>
        </w:tc>
        <w:tc>
          <w:tcPr>
            <w:tcW w:w="772" w:type="pct"/>
          </w:tcPr>
          <w:p w:rsidR="0012407E" w:rsidRPr="00D27960" w:rsidRDefault="0012407E" w:rsidP="00ED1A26">
            <w:pPr>
              <w:autoSpaceDE w:val="0"/>
              <w:autoSpaceDN w:val="0"/>
              <w:adjustRightInd w:val="0"/>
              <w:jc w:val="center"/>
              <w:rPr>
                <w:rFonts w:ascii="Bookman Old Style" w:hAnsi="Bookman Old Style" w:cs="Arial"/>
                <w:b/>
              </w:rPr>
            </w:pPr>
            <w:r w:rsidRPr="00D27960">
              <w:rPr>
                <w:rFonts w:ascii="Bookman Old Style" w:hAnsi="Bookman Old Style" w:cs="Arial"/>
                <w:b/>
              </w:rPr>
              <w:t>Costo del Servicio</w:t>
            </w:r>
          </w:p>
        </w:tc>
        <w:tc>
          <w:tcPr>
            <w:tcW w:w="772" w:type="pct"/>
            <w:vAlign w:val="center"/>
          </w:tcPr>
          <w:p w:rsidR="0012407E" w:rsidRPr="00D27960" w:rsidRDefault="0012407E" w:rsidP="00ED1A26">
            <w:pPr>
              <w:autoSpaceDE w:val="0"/>
              <w:autoSpaceDN w:val="0"/>
              <w:adjustRightInd w:val="0"/>
              <w:jc w:val="center"/>
              <w:rPr>
                <w:rFonts w:ascii="Bookman Old Style" w:hAnsi="Bookman Old Style" w:cs="Arial"/>
                <w:b/>
              </w:rPr>
            </w:pPr>
            <w:r w:rsidRPr="00D27960">
              <w:rPr>
                <w:rFonts w:ascii="Bookman Old Style" w:hAnsi="Bookman Old Style" w:cs="Arial"/>
                <w:b/>
              </w:rPr>
              <w:t>Unidad de Medida</w:t>
            </w:r>
          </w:p>
        </w:tc>
      </w:tr>
      <w:tr w:rsidR="0012407E" w:rsidRPr="00D27960" w:rsidTr="00ED1A26">
        <w:tc>
          <w:tcPr>
            <w:tcW w:w="753" w:type="pct"/>
          </w:tcPr>
          <w:p w:rsidR="0012407E" w:rsidRPr="00D27960" w:rsidRDefault="0012407E" w:rsidP="00ED1A26">
            <w:pPr>
              <w:autoSpaceDE w:val="0"/>
              <w:autoSpaceDN w:val="0"/>
              <w:adjustRightInd w:val="0"/>
              <w:jc w:val="both"/>
              <w:rPr>
                <w:rFonts w:ascii="Bookman Old Style" w:hAnsi="Bookman Old Style" w:cs="Arial"/>
              </w:rPr>
            </w:pPr>
          </w:p>
        </w:tc>
        <w:tc>
          <w:tcPr>
            <w:tcW w:w="880" w:type="pct"/>
          </w:tcPr>
          <w:p w:rsidR="0012407E" w:rsidRPr="00D27960" w:rsidRDefault="0012407E" w:rsidP="00ED1A26">
            <w:pPr>
              <w:autoSpaceDE w:val="0"/>
              <w:autoSpaceDN w:val="0"/>
              <w:adjustRightInd w:val="0"/>
              <w:jc w:val="both"/>
              <w:rPr>
                <w:rFonts w:ascii="Bookman Old Style" w:hAnsi="Bookman Old Style" w:cs="Arial"/>
              </w:rPr>
            </w:pPr>
          </w:p>
        </w:tc>
        <w:tc>
          <w:tcPr>
            <w:tcW w:w="896" w:type="pct"/>
          </w:tcPr>
          <w:p w:rsidR="0012407E" w:rsidRPr="00D27960" w:rsidRDefault="0012407E" w:rsidP="00ED1A26">
            <w:pPr>
              <w:autoSpaceDE w:val="0"/>
              <w:autoSpaceDN w:val="0"/>
              <w:adjustRightInd w:val="0"/>
              <w:jc w:val="both"/>
              <w:rPr>
                <w:rFonts w:ascii="Bookman Old Style" w:hAnsi="Bookman Old Style" w:cs="Arial"/>
              </w:rPr>
            </w:pPr>
          </w:p>
        </w:tc>
        <w:tc>
          <w:tcPr>
            <w:tcW w:w="926" w:type="pct"/>
          </w:tcPr>
          <w:p w:rsidR="0012407E" w:rsidRPr="00D27960" w:rsidRDefault="0012407E" w:rsidP="00ED1A26">
            <w:pPr>
              <w:autoSpaceDE w:val="0"/>
              <w:autoSpaceDN w:val="0"/>
              <w:adjustRightInd w:val="0"/>
              <w:jc w:val="both"/>
              <w:rPr>
                <w:rFonts w:ascii="Bookman Old Style" w:hAnsi="Bookman Old Style" w:cs="Arial"/>
              </w:rPr>
            </w:pPr>
          </w:p>
        </w:tc>
        <w:tc>
          <w:tcPr>
            <w:tcW w:w="772" w:type="pct"/>
          </w:tcPr>
          <w:p w:rsidR="0012407E" w:rsidRPr="00D27960" w:rsidRDefault="0012407E" w:rsidP="00ED1A26">
            <w:pPr>
              <w:autoSpaceDE w:val="0"/>
              <w:autoSpaceDN w:val="0"/>
              <w:adjustRightInd w:val="0"/>
              <w:jc w:val="both"/>
              <w:rPr>
                <w:rFonts w:ascii="Bookman Old Style" w:hAnsi="Bookman Old Style" w:cs="Arial"/>
              </w:rPr>
            </w:pPr>
          </w:p>
        </w:tc>
        <w:tc>
          <w:tcPr>
            <w:tcW w:w="772" w:type="pct"/>
          </w:tcPr>
          <w:p w:rsidR="0012407E" w:rsidRPr="00D27960" w:rsidRDefault="0012407E" w:rsidP="00ED1A26">
            <w:pPr>
              <w:autoSpaceDE w:val="0"/>
              <w:autoSpaceDN w:val="0"/>
              <w:adjustRightInd w:val="0"/>
              <w:jc w:val="both"/>
              <w:rPr>
                <w:rFonts w:ascii="Bookman Old Style" w:hAnsi="Bookman Old Style" w:cs="Arial"/>
              </w:rPr>
            </w:pPr>
          </w:p>
        </w:tc>
      </w:tr>
      <w:tr w:rsidR="0012407E" w:rsidRPr="00D27960" w:rsidTr="00ED1A26">
        <w:tc>
          <w:tcPr>
            <w:tcW w:w="753" w:type="pct"/>
          </w:tcPr>
          <w:p w:rsidR="0012407E" w:rsidRPr="00D27960" w:rsidRDefault="0012407E" w:rsidP="00ED1A26">
            <w:pPr>
              <w:autoSpaceDE w:val="0"/>
              <w:autoSpaceDN w:val="0"/>
              <w:adjustRightInd w:val="0"/>
              <w:jc w:val="both"/>
              <w:rPr>
                <w:rFonts w:ascii="Bookman Old Style" w:hAnsi="Bookman Old Style" w:cs="Arial"/>
              </w:rPr>
            </w:pPr>
          </w:p>
        </w:tc>
        <w:tc>
          <w:tcPr>
            <w:tcW w:w="880" w:type="pct"/>
          </w:tcPr>
          <w:p w:rsidR="0012407E" w:rsidRPr="00D27960" w:rsidRDefault="0012407E" w:rsidP="00ED1A26">
            <w:pPr>
              <w:autoSpaceDE w:val="0"/>
              <w:autoSpaceDN w:val="0"/>
              <w:adjustRightInd w:val="0"/>
              <w:jc w:val="both"/>
              <w:rPr>
                <w:rFonts w:ascii="Bookman Old Style" w:hAnsi="Bookman Old Style" w:cs="Arial"/>
              </w:rPr>
            </w:pPr>
          </w:p>
        </w:tc>
        <w:tc>
          <w:tcPr>
            <w:tcW w:w="896" w:type="pct"/>
          </w:tcPr>
          <w:p w:rsidR="0012407E" w:rsidRPr="00D27960" w:rsidRDefault="0012407E" w:rsidP="00ED1A26">
            <w:pPr>
              <w:autoSpaceDE w:val="0"/>
              <w:autoSpaceDN w:val="0"/>
              <w:adjustRightInd w:val="0"/>
              <w:jc w:val="both"/>
              <w:rPr>
                <w:rFonts w:ascii="Bookman Old Style" w:hAnsi="Bookman Old Style" w:cs="Arial"/>
              </w:rPr>
            </w:pPr>
          </w:p>
        </w:tc>
        <w:tc>
          <w:tcPr>
            <w:tcW w:w="926" w:type="pct"/>
          </w:tcPr>
          <w:p w:rsidR="0012407E" w:rsidRPr="00D27960" w:rsidRDefault="0012407E" w:rsidP="00ED1A26">
            <w:pPr>
              <w:autoSpaceDE w:val="0"/>
              <w:autoSpaceDN w:val="0"/>
              <w:adjustRightInd w:val="0"/>
              <w:jc w:val="both"/>
              <w:rPr>
                <w:rFonts w:ascii="Bookman Old Style" w:hAnsi="Bookman Old Style" w:cs="Arial"/>
              </w:rPr>
            </w:pPr>
          </w:p>
        </w:tc>
        <w:tc>
          <w:tcPr>
            <w:tcW w:w="772" w:type="pct"/>
          </w:tcPr>
          <w:p w:rsidR="0012407E" w:rsidRPr="00D27960" w:rsidRDefault="0012407E" w:rsidP="00ED1A26">
            <w:pPr>
              <w:autoSpaceDE w:val="0"/>
              <w:autoSpaceDN w:val="0"/>
              <w:adjustRightInd w:val="0"/>
              <w:jc w:val="both"/>
              <w:rPr>
                <w:rFonts w:ascii="Bookman Old Style" w:hAnsi="Bookman Old Style" w:cs="Arial"/>
              </w:rPr>
            </w:pPr>
          </w:p>
        </w:tc>
        <w:tc>
          <w:tcPr>
            <w:tcW w:w="772" w:type="pct"/>
          </w:tcPr>
          <w:p w:rsidR="0012407E" w:rsidRPr="00D27960" w:rsidRDefault="0012407E" w:rsidP="00ED1A26">
            <w:pPr>
              <w:autoSpaceDE w:val="0"/>
              <w:autoSpaceDN w:val="0"/>
              <w:adjustRightInd w:val="0"/>
              <w:jc w:val="both"/>
              <w:rPr>
                <w:rFonts w:ascii="Bookman Old Style" w:hAnsi="Bookman Old Style" w:cs="Arial"/>
              </w:rPr>
            </w:pPr>
          </w:p>
        </w:tc>
      </w:tr>
      <w:tr w:rsidR="0012407E" w:rsidRPr="00D27960" w:rsidTr="00ED1A26">
        <w:tc>
          <w:tcPr>
            <w:tcW w:w="753" w:type="pct"/>
          </w:tcPr>
          <w:p w:rsidR="0012407E" w:rsidRPr="00D27960" w:rsidRDefault="0012407E" w:rsidP="00ED1A26">
            <w:pPr>
              <w:autoSpaceDE w:val="0"/>
              <w:autoSpaceDN w:val="0"/>
              <w:adjustRightInd w:val="0"/>
              <w:jc w:val="both"/>
              <w:rPr>
                <w:rFonts w:ascii="Bookman Old Style" w:hAnsi="Bookman Old Style" w:cs="Arial"/>
              </w:rPr>
            </w:pPr>
          </w:p>
        </w:tc>
        <w:tc>
          <w:tcPr>
            <w:tcW w:w="880" w:type="pct"/>
          </w:tcPr>
          <w:p w:rsidR="0012407E" w:rsidRPr="00D27960" w:rsidRDefault="0012407E" w:rsidP="00ED1A26">
            <w:pPr>
              <w:autoSpaceDE w:val="0"/>
              <w:autoSpaceDN w:val="0"/>
              <w:adjustRightInd w:val="0"/>
              <w:jc w:val="both"/>
              <w:rPr>
                <w:rFonts w:ascii="Bookman Old Style" w:hAnsi="Bookman Old Style" w:cs="Arial"/>
              </w:rPr>
            </w:pPr>
          </w:p>
        </w:tc>
        <w:tc>
          <w:tcPr>
            <w:tcW w:w="896" w:type="pct"/>
          </w:tcPr>
          <w:p w:rsidR="0012407E" w:rsidRPr="00D27960" w:rsidRDefault="0012407E" w:rsidP="00ED1A26">
            <w:pPr>
              <w:autoSpaceDE w:val="0"/>
              <w:autoSpaceDN w:val="0"/>
              <w:adjustRightInd w:val="0"/>
              <w:jc w:val="both"/>
              <w:rPr>
                <w:rFonts w:ascii="Bookman Old Style" w:hAnsi="Bookman Old Style" w:cs="Arial"/>
              </w:rPr>
            </w:pPr>
          </w:p>
        </w:tc>
        <w:tc>
          <w:tcPr>
            <w:tcW w:w="926" w:type="pct"/>
          </w:tcPr>
          <w:p w:rsidR="0012407E" w:rsidRPr="00D27960" w:rsidRDefault="0012407E" w:rsidP="00ED1A26">
            <w:pPr>
              <w:autoSpaceDE w:val="0"/>
              <w:autoSpaceDN w:val="0"/>
              <w:adjustRightInd w:val="0"/>
              <w:jc w:val="both"/>
              <w:rPr>
                <w:rFonts w:ascii="Bookman Old Style" w:hAnsi="Bookman Old Style" w:cs="Arial"/>
              </w:rPr>
            </w:pPr>
          </w:p>
        </w:tc>
        <w:tc>
          <w:tcPr>
            <w:tcW w:w="772" w:type="pct"/>
          </w:tcPr>
          <w:p w:rsidR="0012407E" w:rsidRPr="00D27960" w:rsidRDefault="0012407E" w:rsidP="00ED1A26">
            <w:pPr>
              <w:autoSpaceDE w:val="0"/>
              <w:autoSpaceDN w:val="0"/>
              <w:adjustRightInd w:val="0"/>
              <w:jc w:val="both"/>
              <w:rPr>
                <w:rFonts w:ascii="Bookman Old Style" w:hAnsi="Bookman Old Style" w:cs="Arial"/>
              </w:rPr>
            </w:pPr>
          </w:p>
        </w:tc>
        <w:tc>
          <w:tcPr>
            <w:tcW w:w="772" w:type="pct"/>
          </w:tcPr>
          <w:p w:rsidR="0012407E" w:rsidRPr="00D27960" w:rsidRDefault="0012407E" w:rsidP="00ED1A26">
            <w:pPr>
              <w:autoSpaceDE w:val="0"/>
              <w:autoSpaceDN w:val="0"/>
              <w:adjustRightInd w:val="0"/>
              <w:jc w:val="both"/>
              <w:rPr>
                <w:rFonts w:ascii="Bookman Old Style" w:hAnsi="Bookman Old Style" w:cs="Arial"/>
              </w:rPr>
            </w:pPr>
          </w:p>
        </w:tc>
      </w:tr>
    </w:tbl>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lastRenderedPageBreak/>
        <w:t xml:space="preserve">El costo del servicio </w:t>
      </w:r>
      <w:proofErr w:type="gramStart"/>
      <w:r w:rsidRPr="00D27960">
        <w:rPr>
          <w:rFonts w:ascii="Bookman Old Style" w:hAnsi="Bookman Old Style" w:cs="Arial"/>
        </w:rPr>
        <w:t>incluye …</w:t>
      </w:r>
      <w:proofErr w:type="gramEnd"/>
      <w:r w:rsidRPr="00D27960">
        <w:rPr>
          <w:rFonts w:ascii="Bookman Old Style" w:hAnsi="Bookman Old Style" w:cs="Arial"/>
        </w:rPr>
        <w:t>……….</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SÉPTIMA. CONDICIONES DEL SERVICIO</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9B1F02">
      <w:pPr>
        <w:pStyle w:val="Prrafodelista"/>
        <w:numPr>
          <w:ilvl w:val="0"/>
          <w:numId w:val="52"/>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2"/>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2"/>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2"/>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2"/>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2"/>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2"/>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1"/>
          <w:numId w:val="52"/>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entregará el Producto a transportar en el Punto de Entrega, donde la custodia del Producto pasa a manos del Transportista, quien lo transportará y lo entregará en los destinos a ser definidos por YPFB.</w:t>
      </w:r>
    </w:p>
    <w:p w:rsidR="0012407E" w:rsidRPr="00D27960" w:rsidRDefault="0012407E" w:rsidP="0012407E">
      <w:pPr>
        <w:autoSpaceDE w:val="0"/>
        <w:autoSpaceDN w:val="0"/>
        <w:adjustRightInd w:val="0"/>
        <w:ind w:left="709" w:hanging="709"/>
        <w:jc w:val="both"/>
        <w:rPr>
          <w:rFonts w:ascii="Bookman Old Style" w:hAnsi="Bookman Old Style" w:cs="Arial"/>
        </w:rPr>
      </w:pPr>
    </w:p>
    <w:p w:rsidR="0012407E" w:rsidRPr="00D27960" w:rsidRDefault="0012407E" w:rsidP="009B1F02">
      <w:pPr>
        <w:pStyle w:val="Prrafodelista"/>
        <w:numPr>
          <w:ilvl w:val="1"/>
          <w:numId w:val="52"/>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El  Transportista se hace cargo de la custodia y riesgo del Producto en todo el tramo recorrido y se responsabiliza del resguardo del mismo.</w:t>
      </w:r>
    </w:p>
    <w:p w:rsidR="0012407E" w:rsidRPr="00D27960" w:rsidRDefault="0012407E" w:rsidP="0012407E">
      <w:pPr>
        <w:autoSpaceDE w:val="0"/>
        <w:autoSpaceDN w:val="0"/>
        <w:adjustRightInd w:val="0"/>
        <w:ind w:left="709" w:hanging="709"/>
        <w:jc w:val="both"/>
        <w:rPr>
          <w:rFonts w:ascii="Bookman Old Style" w:hAnsi="Bookman Old Style" w:cs="Arial"/>
        </w:rPr>
      </w:pPr>
    </w:p>
    <w:p w:rsidR="0012407E" w:rsidRPr="00D27960" w:rsidRDefault="0012407E" w:rsidP="009B1F02">
      <w:pPr>
        <w:pStyle w:val="Prrafodelista"/>
        <w:numPr>
          <w:ilvl w:val="1"/>
          <w:numId w:val="52"/>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Cuando se realice el Servicio de transporte de Producto para YPFB, el Transportista queda  prohibido  de  incluir  en  el  medio  de  Transporte,  cualquier  otro  tipo  de  carga adicional, siendo el mismo exclusivo para YPFB.</w:t>
      </w:r>
    </w:p>
    <w:p w:rsidR="0012407E" w:rsidRPr="00D27960" w:rsidRDefault="0012407E" w:rsidP="0012407E">
      <w:pPr>
        <w:autoSpaceDE w:val="0"/>
        <w:autoSpaceDN w:val="0"/>
        <w:adjustRightInd w:val="0"/>
        <w:ind w:left="709" w:hanging="709"/>
        <w:jc w:val="both"/>
        <w:rPr>
          <w:rFonts w:ascii="Bookman Old Style" w:hAnsi="Bookman Old Style" w:cs="Arial"/>
        </w:rPr>
      </w:pPr>
    </w:p>
    <w:p w:rsidR="0012407E" w:rsidRPr="00D27960" w:rsidRDefault="0012407E" w:rsidP="009B1F02">
      <w:pPr>
        <w:pStyle w:val="Prrafodelista"/>
        <w:numPr>
          <w:ilvl w:val="1"/>
          <w:numId w:val="52"/>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dará su conformidad a las cantidades de recepción y/o a las cantidades de entrega, firmando el Documento de Transferencia del Producto, en cada destino a ser definido por YPFB.</w:t>
      </w:r>
    </w:p>
    <w:p w:rsidR="0012407E" w:rsidRPr="00D27960" w:rsidRDefault="0012407E" w:rsidP="0012407E">
      <w:pPr>
        <w:autoSpaceDE w:val="0"/>
        <w:autoSpaceDN w:val="0"/>
        <w:adjustRightInd w:val="0"/>
        <w:ind w:left="709" w:hanging="709"/>
        <w:jc w:val="both"/>
        <w:rPr>
          <w:rFonts w:ascii="Bookman Old Style" w:hAnsi="Bookman Old Style" w:cs="Arial"/>
        </w:rPr>
      </w:pPr>
    </w:p>
    <w:p w:rsidR="0012407E" w:rsidRPr="00D27960" w:rsidRDefault="0012407E" w:rsidP="009B1F02">
      <w:pPr>
        <w:pStyle w:val="Prrafodelista"/>
        <w:numPr>
          <w:ilvl w:val="1"/>
          <w:numId w:val="52"/>
        </w:numPr>
        <w:ind w:left="709" w:hanging="709"/>
        <w:contextualSpacing/>
        <w:jc w:val="both"/>
        <w:rPr>
          <w:rFonts w:ascii="Bookman Old Style" w:hAnsi="Bookman Old Style" w:cs="Arial"/>
        </w:rPr>
      </w:pPr>
      <w:r w:rsidRPr="00D27960">
        <w:rPr>
          <w:rFonts w:ascii="Bookman Old Style" w:hAnsi="Bookman Old Style" w:cs="Arial"/>
        </w:rPr>
        <w:t>El  Transportista deberá contar con un plan de mitigación y contingencias específico para esta actividad.</w:t>
      </w:r>
    </w:p>
    <w:p w:rsidR="0012407E" w:rsidRPr="00D27960" w:rsidRDefault="0012407E" w:rsidP="0012407E">
      <w:pPr>
        <w:ind w:left="709" w:hanging="709"/>
        <w:jc w:val="both"/>
        <w:rPr>
          <w:rFonts w:ascii="Bookman Old Style" w:hAnsi="Bookman Old Style" w:cs="Arial"/>
        </w:rPr>
      </w:pPr>
    </w:p>
    <w:p w:rsidR="0012407E" w:rsidRPr="00D27960" w:rsidRDefault="0012407E" w:rsidP="009B1F02">
      <w:pPr>
        <w:pStyle w:val="Prrafodelista"/>
        <w:numPr>
          <w:ilvl w:val="1"/>
          <w:numId w:val="52"/>
        </w:numPr>
        <w:ind w:left="709" w:hanging="709"/>
        <w:contextualSpacing/>
        <w:jc w:val="both"/>
        <w:rPr>
          <w:rFonts w:ascii="Bookman Old Style" w:hAnsi="Bookman Old Style" w:cs="Arial"/>
        </w:rPr>
      </w:pPr>
      <w:r w:rsidRPr="00D27960">
        <w:rPr>
          <w:rFonts w:ascii="Bookman Old Style" w:hAnsi="Bookman Old Style" w:cs="Arial"/>
        </w:rPr>
        <w:t>El  Transportista deberá cumplir con las especificaciones técnicas de los Medios de Transporte definidas en el Anexo …</w:t>
      </w:r>
      <w:proofErr w:type="gramStart"/>
      <w:r w:rsidRPr="00D27960">
        <w:rPr>
          <w:rFonts w:ascii="Bookman Old Style" w:hAnsi="Bookman Old Style" w:cs="Arial"/>
        </w:rPr>
        <w:t>..</w:t>
      </w:r>
      <w:proofErr w:type="gramEnd"/>
    </w:p>
    <w:p w:rsidR="0012407E" w:rsidRPr="00D27960" w:rsidRDefault="0012407E" w:rsidP="0012407E">
      <w:pPr>
        <w:autoSpaceDE w:val="0"/>
        <w:autoSpaceDN w:val="0"/>
        <w:adjustRightInd w:val="0"/>
        <w:ind w:left="709" w:hanging="709"/>
        <w:jc w:val="both"/>
        <w:rPr>
          <w:rFonts w:ascii="Bookman Old Style" w:hAnsi="Bookman Old Style" w:cs="Arial"/>
        </w:rPr>
      </w:pPr>
    </w:p>
    <w:p w:rsidR="0012407E" w:rsidRPr="00D27960" w:rsidRDefault="0012407E" w:rsidP="009B1F02">
      <w:pPr>
        <w:pStyle w:val="Prrafodelista"/>
        <w:numPr>
          <w:ilvl w:val="1"/>
          <w:numId w:val="52"/>
        </w:numPr>
        <w:autoSpaceDE w:val="0"/>
        <w:autoSpaceDN w:val="0"/>
        <w:adjustRightInd w:val="0"/>
        <w:ind w:left="709" w:hanging="709"/>
        <w:contextualSpacing/>
        <w:jc w:val="both"/>
        <w:rPr>
          <w:rFonts w:ascii="Bookman Old Style" w:hAnsi="Bookman Old Style" w:cs="Arial"/>
          <w:i/>
        </w:rPr>
      </w:pPr>
      <w:r w:rsidRPr="00D27960">
        <w:rPr>
          <w:rFonts w:ascii="Bookman Old Style" w:hAnsi="Bookman Old Style" w:cs="Arial"/>
          <w:i/>
        </w:rPr>
        <w:t>(Demás condiciones que se puedan generar a partir de la suscripción del presente Contrato.)</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OCTAVA. FACTURACION Y FORMA DE PAGO</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0"/>
          <w:numId w:val="53"/>
        </w:numPr>
        <w:autoSpaceDE w:val="0"/>
        <w:autoSpaceDN w:val="0"/>
        <w:adjustRightInd w:val="0"/>
        <w:contextualSpacing/>
        <w:jc w:val="both"/>
        <w:rPr>
          <w:rFonts w:ascii="Bookman Old Style" w:hAnsi="Bookman Old Style" w:cs="Arial"/>
          <w:vanish/>
        </w:rPr>
      </w:pPr>
    </w:p>
    <w:p w:rsidR="0012407E" w:rsidRPr="00D27960" w:rsidRDefault="0012407E" w:rsidP="009B1F02">
      <w:pPr>
        <w:pStyle w:val="Prrafodelista"/>
        <w:numPr>
          <w:ilvl w:val="1"/>
          <w:numId w:val="5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El Transportista entregará a YPFB la documentación de respaldo y una pre-factura que detalle: </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Nombre del Servicio</w:t>
      </w: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Periodo de Servicio</w:t>
      </w: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Ruta de Distribución</w:t>
      </w: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Cantidad  o volumen transportado</w:t>
      </w: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Costo del Servicio</w:t>
      </w: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Montos de descuentos por siniestros u otros.</w:t>
      </w: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Monto total de la pre-factura</w:t>
      </w:r>
    </w:p>
    <w:p w:rsidR="0012407E" w:rsidRPr="00D27960" w:rsidRDefault="0012407E" w:rsidP="009B1F02">
      <w:pPr>
        <w:pStyle w:val="Prrafodelista"/>
        <w:numPr>
          <w:ilvl w:val="0"/>
          <w:numId w:val="57"/>
        </w:numPr>
        <w:autoSpaceDE w:val="0"/>
        <w:autoSpaceDN w:val="0"/>
        <w:adjustRightInd w:val="0"/>
        <w:contextualSpacing/>
        <w:jc w:val="both"/>
        <w:rPr>
          <w:rFonts w:ascii="Bookman Old Style" w:hAnsi="Bookman Old Style" w:cs="Arial"/>
        </w:rPr>
      </w:pPr>
      <w:r w:rsidRPr="00D27960">
        <w:rPr>
          <w:rFonts w:ascii="Bookman Old Style" w:hAnsi="Bookman Old Style" w:cs="Arial"/>
        </w:rPr>
        <w:t>Otros que sean requeridos por YPFB.</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9B1F02">
      <w:pPr>
        <w:pStyle w:val="Prrafodelista"/>
        <w:numPr>
          <w:ilvl w:val="1"/>
          <w:numId w:val="5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La documentación de respaldo deberá ser el Documento de Transferencia debidamente firmado por el Transportista y por YPFB en el Punto de Entrega; en el Punto de Recepción a ser definido por YPFB se suscribirá el Acta de Recepción o en su defecto, otro documento que respalde la transferencia y sea aprobado por YPFB para efectuar el pago.</w:t>
      </w:r>
    </w:p>
    <w:p w:rsidR="0012407E" w:rsidRPr="00D27960" w:rsidRDefault="0012407E" w:rsidP="0012407E">
      <w:pPr>
        <w:pStyle w:val="Prrafodelista"/>
        <w:autoSpaceDE w:val="0"/>
        <w:autoSpaceDN w:val="0"/>
        <w:adjustRightInd w:val="0"/>
        <w:ind w:left="709"/>
        <w:jc w:val="both"/>
        <w:rPr>
          <w:rFonts w:ascii="Bookman Old Style" w:hAnsi="Bookman Old Style" w:cs="Arial"/>
        </w:rPr>
      </w:pPr>
    </w:p>
    <w:p w:rsidR="0012407E" w:rsidRPr="00D27960" w:rsidRDefault="0012407E" w:rsidP="009B1F02">
      <w:pPr>
        <w:pStyle w:val="Prrafodelista"/>
        <w:numPr>
          <w:ilvl w:val="1"/>
          <w:numId w:val="5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Recibida la documentación, YPFB revisara la misma y enviará mediante correo electrónico o vía fax, la planilla de liquidación, que será la base de aprobación para la factura correspondiente.</w:t>
      </w:r>
    </w:p>
    <w:p w:rsidR="0012407E" w:rsidRPr="00D27960" w:rsidRDefault="0012407E" w:rsidP="0012407E">
      <w:pPr>
        <w:pStyle w:val="Prrafodelista"/>
        <w:autoSpaceDE w:val="0"/>
        <w:autoSpaceDN w:val="0"/>
        <w:adjustRightInd w:val="0"/>
        <w:ind w:left="709"/>
        <w:jc w:val="both"/>
        <w:rPr>
          <w:rFonts w:ascii="Bookman Old Style" w:hAnsi="Bookman Old Style" w:cs="Arial"/>
        </w:rPr>
      </w:pPr>
    </w:p>
    <w:p w:rsidR="0012407E" w:rsidRPr="00D27960" w:rsidRDefault="0012407E" w:rsidP="009B1F02">
      <w:pPr>
        <w:pStyle w:val="Prrafodelista"/>
        <w:numPr>
          <w:ilvl w:val="1"/>
          <w:numId w:val="5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Una vez que el Transportista reciba la liquidación por parte de YPFB, hasta el día ____ (____) de cada mes, mediante nota escrita, presentará la factura respectiva, en horario de oficina de YPFB (08:30 - 12:30 y 14:30 - 18:30), adjuntando los siguientes documentos:</w:t>
      </w:r>
    </w:p>
    <w:p w:rsidR="0012407E" w:rsidRPr="00D27960" w:rsidRDefault="0012407E" w:rsidP="0012407E">
      <w:pPr>
        <w:pStyle w:val="Prrafodelista"/>
        <w:autoSpaceDE w:val="0"/>
        <w:autoSpaceDN w:val="0"/>
        <w:adjustRightInd w:val="0"/>
        <w:ind w:left="709"/>
        <w:jc w:val="both"/>
        <w:rPr>
          <w:rFonts w:ascii="Bookman Old Style" w:hAnsi="Bookman Old Style" w:cs="Arial"/>
        </w:rPr>
      </w:pPr>
    </w:p>
    <w:p w:rsidR="0012407E" w:rsidRPr="00D27960" w:rsidRDefault="0012407E" w:rsidP="0012407E">
      <w:pPr>
        <w:autoSpaceDE w:val="0"/>
        <w:autoSpaceDN w:val="0"/>
        <w:adjustRightInd w:val="0"/>
        <w:ind w:left="993" w:hanging="284"/>
        <w:jc w:val="both"/>
        <w:rPr>
          <w:rFonts w:ascii="Bookman Old Style" w:hAnsi="Bookman Old Style" w:cs="Arial"/>
        </w:rPr>
      </w:pPr>
      <w:r w:rsidRPr="00D27960">
        <w:rPr>
          <w:rFonts w:ascii="Bookman Old Style" w:hAnsi="Bookman Old Style" w:cs="Arial"/>
        </w:rPr>
        <w:lastRenderedPageBreak/>
        <w:t>-</w:t>
      </w:r>
      <w:r w:rsidRPr="00D27960">
        <w:rPr>
          <w:rFonts w:ascii="Bookman Old Style" w:hAnsi="Bookman Old Style" w:cs="Arial"/>
        </w:rPr>
        <w:tab/>
        <w:t>Fotocopia del contrato vigente suscrito con YPFB</w:t>
      </w:r>
    </w:p>
    <w:p w:rsidR="0012407E" w:rsidRPr="00D27960" w:rsidRDefault="0012407E" w:rsidP="0012407E">
      <w:pPr>
        <w:autoSpaceDE w:val="0"/>
        <w:autoSpaceDN w:val="0"/>
        <w:adjustRightInd w:val="0"/>
        <w:ind w:left="993" w:hanging="284"/>
        <w:jc w:val="both"/>
        <w:rPr>
          <w:rFonts w:ascii="Bookman Old Style" w:hAnsi="Bookman Old Style" w:cs="Arial"/>
        </w:rPr>
      </w:pPr>
      <w:r w:rsidRPr="00D27960">
        <w:rPr>
          <w:rFonts w:ascii="Bookman Old Style" w:hAnsi="Bookman Old Style" w:cs="Arial"/>
        </w:rPr>
        <w:t>-</w:t>
      </w:r>
      <w:r w:rsidRPr="00D27960">
        <w:rPr>
          <w:rFonts w:ascii="Bookman Old Style" w:hAnsi="Bookman Old Style" w:cs="Arial"/>
        </w:rPr>
        <w:tab/>
        <w:t>Fotocopia del SIGMA</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9B1F02">
      <w:pPr>
        <w:pStyle w:val="Prrafodelista"/>
        <w:numPr>
          <w:ilvl w:val="1"/>
          <w:numId w:val="5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En caso de que la mencionada fecha sea sábado, domingo o feriado declarado por Ley Aplicable, la presentación de la factura se la hará el Día Hábil Administrativo siguiente. En caso de no presentar hasta la fecha indicada, la factura deberá ser remitida en el siguiente periodo.</w:t>
      </w:r>
    </w:p>
    <w:p w:rsidR="0012407E" w:rsidRPr="00D27960" w:rsidRDefault="0012407E" w:rsidP="0012407E">
      <w:pPr>
        <w:pStyle w:val="Prrafodelista"/>
        <w:autoSpaceDE w:val="0"/>
        <w:autoSpaceDN w:val="0"/>
        <w:adjustRightInd w:val="0"/>
        <w:ind w:left="709"/>
        <w:jc w:val="both"/>
        <w:rPr>
          <w:rFonts w:ascii="Bookman Old Style" w:hAnsi="Bookman Old Style" w:cs="Arial"/>
        </w:rPr>
      </w:pPr>
    </w:p>
    <w:p w:rsidR="0012407E" w:rsidRPr="00D27960" w:rsidRDefault="0012407E" w:rsidP="009B1F02">
      <w:pPr>
        <w:pStyle w:val="Prrafodelista"/>
        <w:numPr>
          <w:ilvl w:val="1"/>
          <w:numId w:val="5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pagará el importe de las facturas al Transportista mediante transferencia bancaria al número de cuenta proporcionada por el Transportista, descontando el monto de penalidades en caso de existir. Todos los cargos, gastos y comisiones bancarias estarán a cargo exclusivo del Transportista.</w:t>
      </w:r>
    </w:p>
    <w:p w:rsidR="0012407E" w:rsidRPr="00D27960" w:rsidRDefault="0012407E" w:rsidP="0012407E">
      <w:pPr>
        <w:pStyle w:val="Prrafodelista"/>
        <w:autoSpaceDE w:val="0"/>
        <w:autoSpaceDN w:val="0"/>
        <w:adjustRightInd w:val="0"/>
        <w:ind w:left="709"/>
        <w:jc w:val="both"/>
        <w:rPr>
          <w:rFonts w:ascii="Bookman Old Style" w:hAnsi="Bookman Old Style" w:cs="Arial"/>
        </w:rPr>
      </w:pPr>
    </w:p>
    <w:p w:rsidR="0012407E" w:rsidRPr="00D27960" w:rsidRDefault="0012407E" w:rsidP="009B1F02">
      <w:pPr>
        <w:pStyle w:val="Prrafodelista"/>
        <w:numPr>
          <w:ilvl w:val="1"/>
          <w:numId w:val="53"/>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YPFB realizará el descuento del valor de productos perdidos en siniestros u otros, y que no sean cancelados en los _____ (_____) Días luego de acontecido el evento.</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 xml:space="preserve">   </w:t>
      </w: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NOVENA. GARANTIA DE CUMPLIMIENTO DE CONTRATO (OPCIONAL)</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bCs/>
        </w:rPr>
      </w:pPr>
      <w:r w:rsidRPr="00D27960">
        <w:rPr>
          <w:rFonts w:ascii="Bookman Old Style" w:hAnsi="Bookman Old Style" w:cs="Arial"/>
          <w:b/>
          <w:bCs/>
          <w:i/>
          <w:iCs/>
          <w:caps/>
        </w:rPr>
        <w:t>Opción 1</w:t>
      </w:r>
      <w:r w:rsidRPr="00D27960">
        <w:rPr>
          <w:rFonts w:ascii="Bookman Old Style" w:hAnsi="Bookman Old Style" w:cs="Arial"/>
          <w:b/>
          <w:bCs/>
          <w:i/>
          <w:iCs/>
        </w:rPr>
        <w:t>:</w:t>
      </w:r>
      <w:r w:rsidRPr="00D27960">
        <w:rPr>
          <w:rFonts w:ascii="Bookman Old Style" w:hAnsi="Bookman Old Style" w:cs="Arial"/>
          <w:b/>
          <w:bCs/>
        </w:rPr>
        <w:t xml:space="preserve"> </w:t>
      </w:r>
    </w:p>
    <w:p w:rsidR="0012407E" w:rsidRPr="00D27960" w:rsidRDefault="0012407E" w:rsidP="0012407E">
      <w:pPr>
        <w:pStyle w:val="prrafodelista0"/>
        <w:autoSpaceDE w:val="0"/>
        <w:autoSpaceDN w:val="0"/>
        <w:ind w:right="11"/>
        <w:jc w:val="both"/>
        <w:rPr>
          <w:rFonts w:ascii="Bookman Old Style" w:hAnsi="Bookman Old Style" w:cs="Arial"/>
          <w:lang w:val="es-CO"/>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La Garantía deberá ser presentada a YPFB por el Transportista, dentro de los ______________  Días Hábiles Administrativos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jc w:val="both"/>
        <w:rPr>
          <w:rFonts w:ascii="Bookman Old Style" w:hAnsi="Bookman Old Style" w:cs="Arial"/>
          <w:b/>
          <w:bCs/>
          <w:i/>
          <w:iCs/>
          <w:caps/>
        </w:rPr>
      </w:pPr>
      <w:r w:rsidRPr="00D27960">
        <w:rPr>
          <w:rFonts w:ascii="Bookman Old Style" w:hAnsi="Bookman Old Style" w:cs="Arial"/>
          <w:b/>
          <w:bCs/>
          <w:i/>
          <w:iCs/>
          <w:caps/>
        </w:rPr>
        <w:t xml:space="preserve">Opción 2: </w:t>
      </w:r>
    </w:p>
    <w:p w:rsidR="0012407E" w:rsidRPr="00D27960" w:rsidRDefault="0012407E" w:rsidP="0012407E">
      <w:pPr>
        <w:pStyle w:val="prrafodelista0"/>
        <w:autoSpaceDE w:val="0"/>
        <w:autoSpaceDN w:val="0"/>
        <w:ind w:left="0"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lastRenderedPageBreak/>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12407E" w:rsidRPr="00D27960" w:rsidRDefault="0012407E" w:rsidP="0012407E">
      <w:pPr>
        <w:pStyle w:val="prrafodelista0"/>
        <w:autoSpaceDE w:val="0"/>
        <w:autoSpaceDN w:val="0"/>
        <w:ind w:right="11"/>
        <w:jc w:val="both"/>
        <w:rPr>
          <w:rFonts w:ascii="Bookman Old Style" w:hAnsi="Bookman Old Style" w:cs="Arial"/>
        </w:rPr>
      </w:pPr>
    </w:p>
    <w:p w:rsidR="0012407E" w:rsidRPr="00D27960" w:rsidRDefault="0012407E" w:rsidP="0012407E">
      <w:pPr>
        <w:jc w:val="both"/>
        <w:rPr>
          <w:rFonts w:ascii="Bookman Old Style" w:hAnsi="Bookman Old Style" w:cs="Arial"/>
          <w:b/>
          <w:bCs/>
        </w:rPr>
      </w:pPr>
      <w:r w:rsidRPr="00D27960">
        <w:rPr>
          <w:rFonts w:ascii="Bookman Old Style" w:hAnsi="Bookman Old Style" w:cs="Arial"/>
          <w:b/>
          <w:bCs/>
          <w:i/>
          <w:iCs/>
          <w:caps/>
        </w:rPr>
        <w:t>Opción 3:</w:t>
      </w:r>
      <w:r w:rsidRPr="00D27960">
        <w:rPr>
          <w:rFonts w:ascii="Bookman Old Style" w:hAnsi="Bookman Old Style" w:cs="Arial"/>
          <w:b/>
          <w:bCs/>
        </w:rPr>
        <w:t xml:space="preserve"> </w:t>
      </w:r>
    </w:p>
    <w:p w:rsidR="0012407E" w:rsidRPr="00D27960" w:rsidRDefault="0012407E" w:rsidP="0012407E">
      <w:pPr>
        <w:jc w:val="both"/>
        <w:rPr>
          <w:rFonts w:ascii="Bookman Old Style" w:hAnsi="Bookman Old Style" w:cs="Arial"/>
          <w:b/>
          <w:bCs/>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acepta que YPFB retendrá el ______________% por ciento de cada pago parcial con el fin de constituir Garantía de Cumplimiento de Contrato.</w:t>
      </w:r>
    </w:p>
    <w:p w:rsidR="0012407E" w:rsidRPr="00D27960" w:rsidRDefault="0012407E" w:rsidP="0012407E">
      <w:pPr>
        <w:pStyle w:val="prrafodelista0"/>
        <w:autoSpaceDE w:val="0"/>
        <w:autoSpaceDN w:val="0"/>
        <w:ind w:left="0"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w:t>
      </w:r>
      <w:proofErr w:type="gramStart"/>
      <w:r w:rsidRPr="00D27960">
        <w:rPr>
          <w:rFonts w:ascii="Bookman Old Style" w:hAnsi="Bookman Old Style" w:cs="Arial"/>
        </w:rPr>
        <w:t>atribuibles</w:t>
      </w:r>
      <w:proofErr w:type="gramEnd"/>
      <w:r w:rsidRPr="00D27960">
        <w:rPr>
          <w:rFonts w:ascii="Bookman Old Style" w:hAnsi="Bookman Old Style" w:cs="Arial"/>
        </w:rPr>
        <w:t xml:space="preserve"> al Transportista, por incumplimiento de las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w:t>
      </w:r>
    </w:p>
    <w:p w:rsidR="0012407E" w:rsidRPr="00D27960" w:rsidRDefault="0012407E" w:rsidP="0012407E">
      <w:pPr>
        <w:pStyle w:val="prrafodelista0"/>
        <w:autoSpaceDE w:val="0"/>
        <w:autoSpaceDN w:val="0"/>
        <w:ind w:left="0"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12407E" w:rsidRPr="00D27960" w:rsidRDefault="0012407E" w:rsidP="0012407E">
      <w:pPr>
        <w:jc w:val="both"/>
        <w:rPr>
          <w:rFonts w:ascii="Bookman Old Style" w:hAnsi="Bookman Old Style" w:cs="Arial"/>
          <w:b/>
          <w:bCs/>
          <w:i/>
          <w:iCs/>
          <w:caps/>
        </w:rPr>
      </w:pPr>
      <w:r w:rsidRPr="00D27960">
        <w:rPr>
          <w:rFonts w:ascii="Bookman Old Style" w:hAnsi="Bookman Old Style" w:cs="Arial"/>
          <w:b/>
          <w:bCs/>
          <w:i/>
          <w:iCs/>
          <w:caps/>
        </w:rPr>
        <w:t xml:space="preserve">Opción 4: </w:t>
      </w:r>
    </w:p>
    <w:p w:rsidR="0012407E" w:rsidRPr="00D27960" w:rsidRDefault="0012407E" w:rsidP="0012407E">
      <w:pPr>
        <w:jc w:val="both"/>
        <w:rPr>
          <w:rFonts w:ascii="Bookman Old Style" w:hAnsi="Bookman Old Style" w:cs="Arial"/>
          <w:b/>
          <w:bCs/>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El Transportista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12407E" w:rsidRPr="00D27960" w:rsidRDefault="0012407E" w:rsidP="0012407E">
      <w:pPr>
        <w:pStyle w:val="prrafodelista0"/>
        <w:autoSpaceDE w:val="0"/>
        <w:autoSpaceDN w:val="0"/>
        <w:ind w:left="0"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La Garantía deberá ser presentada a YPFB por el Transportista,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12407E" w:rsidRPr="00D27960" w:rsidRDefault="0012407E" w:rsidP="0012407E">
      <w:pPr>
        <w:pStyle w:val="prrafodelista0"/>
        <w:autoSpaceDE w:val="0"/>
        <w:autoSpaceDN w:val="0"/>
        <w:ind w:left="0"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El Transportista, tiene la obligación de mantener actualizada la Garantía de Cumplimiento de Contrato, durante la vigencia del mismo.</w:t>
      </w:r>
    </w:p>
    <w:p w:rsidR="0012407E" w:rsidRPr="00D27960" w:rsidRDefault="0012407E" w:rsidP="0012407E">
      <w:pPr>
        <w:pStyle w:val="prrafodelista0"/>
        <w:autoSpaceDE w:val="0"/>
        <w:autoSpaceDN w:val="0"/>
        <w:ind w:left="0"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 xml:space="preserve">Sin perjuicio de otras causales estipuladas en el Contrato, en caso de resolución unilateral del mismo aplicada por YPFB por causales atribuibles al Transportista y derivadas del incumplimiento de sus obligaciones asumidas en el Contrato, YPFB podrá ejecutar la Garantía citada en la presente </w:t>
      </w:r>
      <w:proofErr w:type="spellStart"/>
      <w:r w:rsidRPr="00D27960">
        <w:rPr>
          <w:rFonts w:ascii="Bookman Old Style" w:hAnsi="Bookman Old Style" w:cs="Arial"/>
        </w:rPr>
        <w:t>Subcláusula</w:t>
      </w:r>
      <w:proofErr w:type="spellEnd"/>
      <w:r w:rsidRPr="00D27960">
        <w:rPr>
          <w:rFonts w:ascii="Bookman Old Style" w:hAnsi="Bookman Old Style" w:cs="Arial"/>
        </w:rPr>
        <w:t>.</w:t>
      </w:r>
    </w:p>
    <w:p w:rsidR="0012407E" w:rsidRPr="00D27960" w:rsidRDefault="0012407E" w:rsidP="0012407E">
      <w:pPr>
        <w:pStyle w:val="prrafodelista0"/>
        <w:autoSpaceDE w:val="0"/>
        <w:autoSpaceDN w:val="0"/>
        <w:ind w:left="0" w:right="11"/>
        <w:jc w:val="both"/>
        <w:rPr>
          <w:rFonts w:ascii="Bookman Old Style" w:hAnsi="Bookman Old Style" w:cs="Arial"/>
        </w:rPr>
      </w:pPr>
    </w:p>
    <w:p w:rsidR="0012407E" w:rsidRPr="00D27960" w:rsidRDefault="0012407E" w:rsidP="0012407E">
      <w:pPr>
        <w:pStyle w:val="prrafodelista0"/>
        <w:autoSpaceDE w:val="0"/>
        <w:autoSpaceDN w:val="0"/>
        <w:ind w:left="0" w:right="11"/>
        <w:jc w:val="both"/>
        <w:rPr>
          <w:rFonts w:ascii="Bookman Old Style" w:hAnsi="Bookman Old Style" w:cs="Arial"/>
        </w:rPr>
      </w:pPr>
      <w:r w:rsidRPr="00D27960">
        <w:rPr>
          <w:rFonts w:ascii="Bookman Old Style" w:hAnsi="Bookman Old Style" w:cs="Arial"/>
        </w:rPr>
        <w:t>Si la prestación del Servicio se realiza dentro del plazo contractual y en forma satisfactoria, hecho que se hará constar mediante un acta suscrita por las Partes, la Garantía será devuelta al Transportista después del cierre del Contrato.</w:t>
      </w:r>
    </w:p>
    <w:p w:rsidR="0012407E" w:rsidRPr="00D27960" w:rsidRDefault="0012407E" w:rsidP="0012407E">
      <w:pPr>
        <w:autoSpaceDE w:val="0"/>
        <w:autoSpaceDN w:val="0"/>
        <w:adjustRightInd w:val="0"/>
        <w:jc w:val="both"/>
        <w:rPr>
          <w:rFonts w:ascii="Bookman Old Style" w:hAnsi="Bookman Old Style" w:cs="Arial"/>
          <w:bCs/>
        </w:rPr>
      </w:pPr>
      <w:r w:rsidRPr="00D27960">
        <w:rPr>
          <w:rFonts w:ascii="Bookman Old Style" w:hAnsi="Bookman Old Style" w:cs="Arial"/>
          <w:b/>
          <w:bCs/>
        </w:rPr>
        <w:t xml:space="preserve"> </w:t>
      </w: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DÉCIMA. OBLIGACIONES DEL TRANSPORTISTA</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El Transportista deberá cumplir con:</w:t>
      </w:r>
    </w:p>
    <w:p w:rsidR="0012407E" w:rsidRPr="00D27960" w:rsidRDefault="0012407E" w:rsidP="0012407E">
      <w:pPr>
        <w:jc w:val="both"/>
        <w:rPr>
          <w:rFonts w:ascii="Bookman Old Style" w:hAnsi="Bookman Old Style" w:cs="Arial"/>
        </w:rPr>
      </w:pP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 xml:space="preserve">Transportar </w:t>
      </w:r>
      <w:r w:rsidRPr="00D27960">
        <w:rPr>
          <w:rFonts w:ascii="Bookman Old Style" w:hAnsi="Bookman Old Style" w:cs="Arial"/>
          <w:bCs/>
        </w:rPr>
        <w:t>el Producto</w:t>
      </w:r>
      <w:r w:rsidRPr="00D27960">
        <w:rPr>
          <w:rFonts w:ascii="Bookman Old Style" w:hAnsi="Bookman Old Style" w:cs="Arial"/>
        </w:rPr>
        <w:t xml:space="preserve">, </w:t>
      </w:r>
      <w:r w:rsidRPr="00D27960">
        <w:rPr>
          <w:rFonts w:ascii="Bookman Old Style" w:hAnsi="Bookman Old Style" w:cs="Arial"/>
          <w:bCs/>
        </w:rPr>
        <w:t xml:space="preserve">conforme a lo estipulado en el presente </w:t>
      </w:r>
      <w:r w:rsidRPr="00D27960">
        <w:rPr>
          <w:rFonts w:ascii="Bookman Old Style" w:hAnsi="Bookman Old Style" w:cs="Arial"/>
        </w:rPr>
        <w:t>Contrato.</w:t>
      </w: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Poner a disposición de YPFB los Medios de Transporte requeridos para  prestación del Servicio.</w:t>
      </w: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Cumplir con todas y cada una de las Cláusulas del Contrato, salvo Caso Fortuito o Fuerza Mayor, debidamente documentada, justificada y aprobada por YPFB.</w:t>
      </w: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lastRenderedPageBreak/>
        <w:t>Entregar la Garantía estipulada en el Contrato, dentro del plazo y las condiciones estipuladas en el mismo. (SI CORRESPONDE)</w:t>
      </w: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Permitir a YPFB realizar inspecciones en sus instalaciones y Medios de Transporte, para verificar la efectiva ejecución del objeto del presente Contrato.</w:t>
      </w: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Cumplir con las disposiciones legales y reglamentarias de protección de Medio Ambiente y de Seguridad Industrial.</w:t>
      </w: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Mantener actualizada la Garantía de Cumplimiento de Contrato, durante la vigencia del mismo (SI CORRESPONDE).</w:t>
      </w:r>
    </w:p>
    <w:p w:rsidR="0012407E" w:rsidRPr="00D27960" w:rsidRDefault="0012407E" w:rsidP="009B1F02">
      <w:pPr>
        <w:pStyle w:val="Prrafodelista"/>
        <w:numPr>
          <w:ilvl w:val="0"/>
          <w:numId w:val="49"/>
        </w:numPr>
        <w:autoSpaceDE w:val="0"/>
        <w:autoSpaceDN w:val="0"/>
        <w:adjustRightInd w:val="0"/>
        <w:contextualSpacing/>
        <w:jc w:val="both"/>
        <w:rPr>
          <w:rFonts w:ascii="Bookman Old Style" w:hAnsi="Bookman Old Style" w:cs="Arial"/>
          <w:b/>
          <w:bCs/>
        </w:rPr>
      </w:pPr>
      <w:r w:rsidRPr="00D27960">
        <w:rPr>
          <w:rFonts w:ascii="Bookman Old Style" w:hAnsi="Bookman Old Style" w:cs="Arial"/>
        </w:rPr>
        <w:t>Mantener el Producto a ser transportado en las mismas condiciones de calidad, volumen, mientras se encuentra bajo su responsabilidad y riesgo.</w:t>
      </w:r>
    </w:p>
    <w:p w:rsidR="0012407E" w:rsidRPr="00D27960" w:rsidRDefault="0012407E" w:rsidP="009B1F02">
      <w:pPr>
        <w:pStyle w:val="Prrafodelista"/>
        <w:numPr>
          <w:ilvl w:val="0"/>
          <w:numId w:val="49"/>
        </w:numPr>
        <w:autoSpaceDE w:val="0"/>
        <w:autoSpaceDN w:val="0"/>
        <w:adjustRightInd w:val="0"/>
        <w:ind w:right="33"/>
        <w:contextualSpacing/>
        <w:jc w:val="both"/>
        <w:rPr>
          <w:rFonts w:ascii="Bookman Old Style" w:hAnsi="Bookman Old Style" w:cs="Arial"/>
          <w:lang w:val="es-ES_tradnl" w:eastAsia="es-ES"/>
        </w:rPr>
      </w:pPr>
      <w:r w:rsidRPr="00D27960">
        <w:rPr>
          <w:rFonts w:ascii="Bookman Old Style" w:hAnsi="Bookman Old Style" w:cs="Arial"/>
          <w:lang w:val="es-ES_tradnl"/>
        </w:rPr>
        <w:t>Dar estricto cumplimiento a la legislación laboral y social vigente en el país de carga del Producto, exonerando a YPFB contra cualquier multa o penalidad de cualquier tipo o naturaleza que fuera impuesta por causa de incumplimiento o infracción de dicha legislación laboral o social.</w:t>
      </w:r>
    </w:p>
    <w:p w:rsidR="0012407E" w:rsidRPr="00D27960" w:rsidRDefault="0012407E" w:rsidP="009B1F02">
      <w:pPr>
        <w:pStyle w:val="Prrafodelista"/>
        <w:numPr>
          <w:ilvl w:val="0"/>
          <w:numId w:val="49"/>
        </w:numPr>
        <w:spacing w:after="200"/>
        <w:contextualSpacing/>
        <w:jc w:val="both"/>
        <w:rPr>
          <w:rFonts w:ascii="Bookman Old Style" w:hAnsi="Bookman Old Style" w:cs="Arial"/>
          <w:lang w:eastAsia="es-BO"/>
        </w:rPr>
      </w:pPr>
      <w:r w:rsidRPr="00D27960">
        <w:rPr>
          <w:rFonts w:ascii="Bookman Old Style" w:hAnsi="Bookman Old Style" w:cs="Arial"/>
        </w:rPr>
        <w:t xml:space="preserve">Controlar las barcazas y/o balsas y/o cisternas destinadas al transporte de Producto de propiedad de YPFB por consiguiente a la prestación del Servicio, dando estricto cumplimiento a la </w:t>
      </w:r>
      <w:r w:rsidRPr="00D27960">
        <w:rPr>
          <w:rFonts w:ascii="Bookman Old Style" w:hAnsi="Bookman Old Style" w:cs="Arial"/>
          <w:lang w:eastAsia="es-BO"/>
        </w:rPr>
        <w:t>Ley Nº 1008 de 19 de julio de 1988, Ley de Régimen de la Coca y Sustancias Controladas, la Ley N° 1990 de 28 de julio de 1999, Ley General de Aduanas y la Ley 2492, de 2 de agosto de 2003 Código Tributario”.</w:t>
      </w:r>
    </w:p>
    <w:p w:rsidR="0012407E" w:rsidRPr="00D27960" w:rsidRDefault="0012407E" w:rsidP="009B1F02">
      <w:pPr>
        <w:pStyle w:val="Prrafodelista"/>
        <w:numPr>
          <w:ilvl w:val="0"/>
          <w:numId w:val="49"/>
        </w:numPr>
        <w:spacing w:after="200"/>
        <w:contextualSpacing/>
        <w:jc w:val="both"/>
        <w:rPr>
          <w:rFonts w:ascii="Bookman Old Style" w:hAnsi="Bookman Old Style" w:cs="Arial"/>
          <w:lang w:eastAsia="es-BO"/>
        </w:rPr>
      </w:pPr>
      <w:r w:rsidRPr="00D27960">
        <w:rPr>
          <w:rFonts w:ascii="Bookman Old Style" w:hAnsi="Bookman Old Style" w:cs="Arial"/>
          <w:lang w:eastAsia="es-BO"/>
        </w:rPr>
        <w:t>Incluir gastos administrativos de operación a todos los Medios de Transporte objeto del Servicio, y en el caso específico de transporte fluvial (zarpes, atraques y otros de marina mercante y capitanías de puerto).</w:t>
      </w:r>
    </w:p>
    <w:p w:rsidR="0012407E" w:rsidRPr="00D27960" w:rsidRDefault="0012407E" w:rsidP="009B1F02">
      <w:pPr>
        <w:pStyle w:val="Prrafodelista"/>
        <w:numPr>
          <w:ilvl w:val="0"/>
          <w:numId w:val="49"/>
        </w:numPr>
        <w:spacing w:after="200"/>
        <w:contextualSpacing/>
        <w:jc w:val="both"/>
        <w:rPr>
          <w:rFonts w:ascii="Bookman Old Style" w:hAnsi="Bookman Old Style" w:cs="Arial"/>
          <w:lang w:eastAsia="es-BO"/>
        </w:rPr>
      </w:pPr>
      <w:r w:rsidRPr="00D27960">
        <w:rPr>
          <w:rFonts w:ascii="Bookman Old Style" w:hAnsi="Bookman Old Style" w:cs="Arial"/>
          <w:lang w:eastAsia="es-BO"/>
        </w:rPr>
        <w:t xml:space="preserve">Trámites administrativos para la embarcación y traslado del personal de YPFB en todos los Medios de Transporte objeto del Servicio. </w:t>
      </w:r>
    </w:p>
    <w:p w:rsidR="0012407E" w:rsidRPr="00D27960" w:rsidRDefault="0012407E" w:rsidP="009B1F02">
      <w:pPr>
        <w:pStyle w:val="Prrafodelista"/>
        <w:numPr>
          <w:ilvl w:val="0"/>
          <w:numId w:val="49"/>
        </w:numPr>
        <w:spacing w:after="200"/>
        <w:contextualSpacing/>
        <w:jc w:val="both"/>
        <w:rPr>
          <w:rFonts w:ascii="Bookman Old Style" w:hAnsi="Bookman Old Style" w:cs="Arial"/>
          <w:lang w:eastAsia="es-BO"/>
        </w:rPr>
      </w:pPr>
      <w:r w:rsidRPr="00D27960">
        <w:rPr>
          <w:rFonts w:ascii="Bookman Old Style" w:hAnsi="Bookman Old Style" w:cs="Arial"/>
          <w:lang w:eastAsia="es-BO"/>
        </w:rPr>
        <w:t>Por la fiscalización sostenida que realiza la Dirección General de Sustancias Controladas (DGSC) sobre las hojas de ruta autorizadas por esta entidad, el Transportista se compromete y obliga a ejercer un control permanente en el transporte de hidrocarburos líquidos que efectúan los conductores de cisternas velando por el adecuado y efectivo uso de las hojas de ruta, en este sentido todo reclamo, cargo u observación por pérdidas del documento o el no uso de las mismas que efectúe la DGSC, será responsabilidad del Transportista. (OPCIONAL).</w:t>
      </w:r>
    </w:p>
    <w:p w:rsidR="0012407E" w:rsidRPr="00D27960" w:rsidRDefault="0012407E" w:rsidP="009B1F02">
      <w:pPr>
        <w:pStyle w:val="Prrafodelista"/>
        <w:numPr>
          <w:ilvl w:val="0"/>
          <w:numId w:val="49"/>
        </w:numPr>
        <w:autoSpaceDE w:val="0"/>
        <w:autoSpaceDN w:val="0"/>
        <w:adjustRightInd w:val="0"/>
        <w:ind w:right="33"/>
        <w:contextualSpacing/>
        <w:jc w:val="both"/>
        <w:rPr>
          <w:rFonts w:ascii="Bookman Old Style" w:hAnsi="Bookman Old Style" w:cs="Arial"/>
          <w:i/>
          <w:lang w:val="es-ES_tradnl" w:eastAsia="es-ES"/>
        </w:rPr>
      </w:pPr>
      <w:r w:rsidRPr="00D27960">
        <w:rPr>
          <w:rFonts w:ascii="Bookman Old Style" w:hAnsi="Bookman Old Style" w:cs="Arial"/>
          <w:i/>
        </w:rPr>
        <w:t>(Demás obligaciones que establezca YPFB)</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DÉCIMA PRIMERA. LEGISLACIÓN APLICABLE</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El Contrato se interpretará y se regirá de acuerdo a las Leyes Aplicables del Estado Plurinacional de Bolivia, y las Partes acuerdan someterse a las mismas.</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DÉCIMA SEGUNDA. SOLUCION DE CONTROVERSIAS</w:t>
      </w:r>
    </w:p>
    <w:p w:rsidR="0012407E" w:rsidRPr="00D27960" w:rsidRDefault="0012407E" w:rsidP="0012407E">
      <w:pPr>
        <w:jc w:val="both"/>
        <w:rPr>
          <w:rFonts w:ascii="Bookman Old Style" w:hAnsi="Bookman Old Style" w:cs="Arial"/>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12407E">
      <w:pPr>
        <w:autoSpaceDE w:val="0"/>
        <w:autoSpaceDN w:val="0"/>
        <w:adjustRightInd w:val="0"/>
        <w:jc w:val="both"/>
        <w:rPr>
          <w:rFonts w:ascii="Bookman Old Style" w:hAnsi="Bookman Old Style" w:cs="Arial"/>
          <w:b/>
        </w:rPr>
      </w:pPr>
      <w:r w:rsidRPr="00D27960">
        <w:rPr>
          <w:rFonts w:ascii="Bookman Old Style" w:hAnsi="Bookman Old Style" w:cs="Arial"/>
          <w:b/>
        </w:rPr>
        <w:t xml:space="preserve">12.1 </w:t>
      </w:r>
      <w:r w:rsidRPr="00D27960">
        <w:rPr>
          <w:rFonts w:ascii="Bookman Old Style" w:hAnsi="Bookman Old Style" w:cs="Arial"/>
          <w:b/>
        </w:rPr>
        <w:tab/>
        <w:t>Negociaciones</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 xml:space="preserve">En la eventualidad de que surja cualquier controversia o conflicto en relación con la ejecución y/o contenido del presente Contrato (en adelante una “Controversia”), las Partes de este Contrato primero intentarán resolverla en un plazo máximo de treinta (30) Días Calendario mediante negociaciones entre los directivos que tengan la autoridad para resolver la Controversia. Cuando una parte entienda que hay una Controversia relacionada al Contrato le enviará un aviso por escrito a la otra con prontitud sobre la Controversia (en adelante un “Aviso de Controversia”). </w:t>
      </w:r>
    </w:p>
    <w:p w:rsidR="0012407E" w:rsidRPr="00D27960" w:rsidRDefault="0012407E" w:rsidP="0012407E">
      <w:pPr>
        <w:autoSpaceDE w:val="0"/>
        <w:autoSpaceDN w:val="0"/>
        <w:adjustRightInd w:val="0"/>
        <w:ind w:left="705" w:hanging="705"/>
        <w:jc w:val="both"/>
        <w:rPr>
          <w:rFonts w:ascii="Bookman Old Style" w:hAnsi="Bookman Old Style" w:cs="Arial"/>
        </w:rPr>
      </w:pPr>
      <w:r w:rsidRPr="00D27960">
        <w:rPr>
          <w:rFonts w:ascii="Bookman Old Style" w:hAnsi="Bookman Old Style" w:cs="Arial"/>
        </w:rPr>
        <w:t xml:space="preserve"> </w:t>
      </w:r>
    </w:p>
    <w:p w:rsidR="0012407E" w:rsidRPr="00D27960" w:rsidRDefault="0012407E" w:rsidP="009B1F02">
      <w:pPr>
        <w:pStyle w:val="Prrafodelista"/>
        <w:numPr>
          <w:ilvl w:val="1"/>
          <w:numId w:val="58"/>
        </w:numPr>
        <w:contextualSpacing/>
        <w:jc w:val="both"/>
        <w:rPr>
          <w:rFonts w:ascii="Bookman Old Style" w:hAnsi="Bookman Old Style" w:cs="Arial"/>
          <w:b/>
        </w:rPr>
      </w:pPr>
      <w:r w:rsidRPr="00D27960">
        <w:rPr>
          <w:rFonts w:ascii="Bookman Old Style" w:hAnsi="Bookman Old Style" w:cs="Arial"/>
          <w:b/>
        </w:rPr>
        <w:t>Vía coactiva fiscal</w:t>
      </w:r>
    </w:p>
    <w:p w:rsidR="0012407E" w:rsidRPr="00D27960" w:rsidRDefault="0012407E" w:rsidP="0012407E">
      <w:pPr>
        <w:autoSpaceDE w:val="0"/>
        <w:autoSpaceDN w:val="0"/>
        <w:adjustRightInd w:val="0"/>
        <w:ind w:left="705" w:hanging="705"/>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 xml:space="preserve">En caso de surgir dudas sobre los derechos y obligaciones de las Partes durante la ejecución del presente Contrato, las partes acudirán a los términos y condiciones del Contrato y documentos del proceso de contratación, sometida a la jurisdicción Coactiva Fiscal. </w:t>
      </w:r>
    </w:p>
    <w:p w:rsidR="0012407E" w:rsidRPr="00D27960" w:rsidRDefault="0012407E" w:rsidP="0012407E">
      <w:pPr>
        <w:autoSpaceDE w:val="0"/>
        <w:autoSpaceDN w:val="0"/>
        <w:adjustRightInd w:val="0"/>
        <w:ind w:left="705" w:hanging="705"/>
        <w:jc w:val="both"/>
        <w:rPr>
          <w:rFonts w:ascii="Bookman Old Style" w:hAnsi="Bookman Old Style" w:cs="Arial"/>
        </w:rPr>
      </w:pPr>
    </w:p>
    <w:p w:rsidR="0012407E" w:rsidRPr="00D27960" w:rsidRDefault="0012407E" w:rsidP="0012407E">
      <w:pPr>
        <w:autoSpaceDE w:val="0"/>
        <w:autoSpaceDN w:val="0"/>
        <w:adjustRightInd w:val="0"/>
        <w:ind w:left="705" w:hanging="705"/>
        <w:jc w:val="both"/>
        <w:rPr>
          <w:rFonts w:ascii="Bookman Old Style" w:hAnsi="Bookman Old Style" w:cs="Arial"/>
          <w:b/>
        </w:rPr>
      </w:pPr>
      <w:r w:rsidRPr="00D27960">
        <w:rPr>
          <w:rFonts w:ascii="Bookman Old Style" w:hAnsi="Bookman Old Style" w:cs="Arial"/>
          <w:b/>
        </w:rPr>
        <w:t>12.3</w:t>
      </w:r>
      <w:r w:rsidRPr="00D27960">
        <w:rPr>
          <w:rFonts w:ascii="Bookman Old Style" w:hAnsi="Bookman Old Style" w:cs="Arial"/>
          <w:b/>
        </w:rPr>
        <w:tab/>
        <w:t>Continuación del Contrato</w:t>
      </w:r>
    </w:p>
    <w:p w:rsidR="0012407E" w:rsidRPr="00D27960" w:rsidRDefault="0012407E" w:rsidP="0012407E">
      <w:pPr>
        <w:autoSpaceDE w:val="0"/>
        <w:autoSpaceDN w:val="0"/>
        <w:adjustRightInd w:val="0"/>
        <w:ind w:left="705" w:hanging="705"/>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highlight w:val="cyan"/>
        </w:rPr>
      </w:pPr>
      <w:r w:rsidRPr="00D27960">
        <w:rPr>
          <w:rFonts w:ascii="Bookman Old Style" w:hAnsi="Bookman Old Style" w:cs="Arial"/>
        </w:rPr>
        <w:t>La realización del Contrato continuará durante cualquier procedimiento relacionado con cualquier Controversia, a menos que YPFB ordene la suspensión del mismo.</w:t>
      </w:r>
    </w:p>
    <w:p w:rsidR="0012407E" w:rsidRPr="00D27960" w:rsidRDefault="0012407E" w:rsidP="0012407E">
      <w:pPr>
        <w:jc w:val="both"/>
        <w:rPr>
          <w:rFonts w:ascii="Bookman Old Style" w:hAnsi="Bookman Old Style" w:cs="Arial"/>
          <w:b/>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DÉCIMA TERCERA. TERMINACIÓN DEL CONTRATO</w:t>
      </w:r>
    </w:p>
    <w:p w:rsidR="0012407E" w:rsidRPr="00D27960" w:rsidRDefault="0012407E" w:rsidP="0012407E">
      <w:pPr>
        <w:jc w:val="both"/>
        <w:rPr>
          <w:rFonts w:ascii="Bookman Old Style" w:hAnsi="Bookman Old Style" w:cs="Arial"/>
        </w:rPr>
      </w:pP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El presente Contrato concluirá bajo una de las siguientes modalidades:</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9B1F02">
      <w:pPr>
        <w:pStyle w:val="Prrafodelista"/>
        <w:numPr>
          <w:ilvl w:val="0"/>
          <w:numId w:val="54"/>
        </w:numPr>
        <w:autoSpaceDE w:val="0"/>
        <w:autoSpaceDN w:val="0"/>
        <w:adjustRightInd w:val="0"/>
        <w:contextualSpacing/>
        <w:jc w:val="both"/>
        <w:rPr>
          <w:rFonts w:ascii="Bookman Old Style" w:hAnsi="Bookman Old Style" w:cs="Arial"/>
          <w:b/>
          <w:vanish/>
        </w:rPr>
      </w:pPr>
    </w:p>
    <w:p w:rsidR="0012407E" w:rsidRPr="00D27960" w:rsidRDefault="0012407E" w:rsidP="009B1F02">
      <w:pPr>
        <w:pStyle w:val="Prrafodelista"/>
        <w:numPr>
          <w:ilvl w:val="1"/>
          <w:numId w:val="54"/>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Por </w:t>
      </w:r>
      <w:r w:rsidRPr="00D27960">
        <w:rPr>
          <w:rFonts w:ascii="Bookman Old Style" w:hAnsi="Bookman Old Style" w:cs="Arial"/>
          <w:b/>
          <w:bCs/>
        </w:rPr>
        <w:t>Cumplimiento de Contrato</w:t>
      </w:r>
      <w:r w:rsidRPr="00D27960">
        <w:rPr>
          <w:rFonts w:ascii="Bookman Old Style" w:hAnsi="Bookman Old Style" w:cs="Arial"/>
        </w:rPr>
        <w:t>: De forma normal, tanto YPFB como el Transportista, darán por terminado el presente Contrato, una vez que ambas Partes hayan dado cumplimiento a todas las condiciones y estipulaciones contenidas en el mismo, lo cual se hará constar en el Acta de Conformidad suscrita por ambas Partes.</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9B1F02">
      <w:pPr>
        <w:pStyle w:val="Prrafodelista"/>
        <w:numPr>
          <w:ilvl w:val="1"/>
          <w:numId w:val="54"/>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Por Resolución del Contrato: </w:t>
      </w:r>
      <w:r w:rsidRPr="00D27960">
        <w:rPr>
          <w:rFonts w:ascii="Bookman Old Style" w:hAnsi="Bookman Old Style" w:cs="Arial"/>
        </w:rPr>
        <w:t>Si es que se diera el caso y como una forma excepcional de terminar el Contrato antes de su finalización, a los efectos legales correspondientes, las Partes voluntariamente acuerdan dentro del marco legal vigente en Bolivia, que podrá resolver el Contrato en caso de que se produzcan alguna de las siguientes causales:</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9B1F02">
      <w:pPr>
        <w:pStyle w:val="Prrafodelista"/>
        <w:numPr>
          <w:ilvl w:val="0"/>
          <w:numId w:val="55"/>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Disolución o liquidación del Transportista.</w:t>
      </w:r>
    </w:p>
    <w:p w:rsidR="0012407E" w:rsidRPr="00D27960" w:rsidRDefault="0012407E" w:rsidP="009B1F02">
      <w:pPr>
        <w:pStyle w:val="Prrafodelista"/>
        <w:numPr>
          <w:ilvl w:val="0"/>
          <w:numId w:val="55"/>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Declaración de insolvencia financiera del Transportista.</w:t>
      </w:r>
    </w:p>
    <w:p w:rsidR="0012407E" w:rsidRPr="00D27960" w:rsidRDefault="0012407E" w:rsidP="009B1F02">
      <w:pPr>
        <w:pStyle w:val="Prrafodelista"/>
        <w:numPr>
          <w:ilvl w:val="0"/>
          <w:numId w:val="55"/>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por causa de la Normativa Aplicable, el Transportista no pudiera, de manera permanente e ininterrumpida, cumplir con lo estipulado en el Contrato.</w:t>
      </w:r>
    </w:p>
    <w:p w:rsidR="0012407E" w:rsidRPr="00D27960" w:rsidRDefault="0012407E" w:rsidP="009B1F02">
      <w:pPr>
        <w:pStyle w:val="Prrafodelista"/>
        <w:numPr>
          <w:ilvl w:val="0"/>
          <w:numId w:val="55"/>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el Transportista utiliza el Producto, objeto del Contrato con una finalidad distinta a la estipulada, YPFB podrá resolver de manera unilateral y sin requerimiento legal alguno el Contrato y ejecutar la Garantía de manera inmediata (Y/O efectivizar a favor de YPFB las retenciones de los montos mensuales).</w:t>
      </w:r>
    </w:p>
    <w:p w:rsidR="0012407E" w:rsidRPr="00D27960" w:rsidRDefault="0012407E" w:rsidP="009B1F02">
      <w:pPr>
        <w:pStyle w:val="Prrafodelista"/>
        <w:numPr>
          <w:ilvl w:val="0"/>
          <w:numId w:val="55"/>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Si el Transportista no entrega la Garantía (SI PROCEDE) y/o las pólizas de seguro señaladas en la Cláusula Novena, o no las mantuviese vigentes durante la vigencia del Contrato.</w:t>
      </w:r>
    </w:p>
    <w:p w:rsidR="0012407E" w:rsidRPr="00D27960" w:rsidRDefault="0012407E" w:rsidP="009B1F02">
      <w:pPr>
        <w:pStyle w:val="Prrafodelista"/>
        <w:numPr>
          <w:ilvl w:val="0"/>
          <w:numId w:val="55"/>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i/>
        </w:rPr>
        <w:t xml:space="preserve">Por contrabando o tráfico ilícito de sustancias controladas o por incumplimiento a la Ley Nº 1008 </w:t>
      </w:r>
      <w:r w:rsidRPr="00D27960">
        <w:rPr>
          <w:rFonts w:ascii="Bookman Old Style" w:hAnsi="Bookman Old Style" w:cs="Arial"/>
          <w:i/>
          <w:lang w:eastAsia="es-BO"/>
        </w:rPr>
        <w:t>de 19 de julio de 1988 - Ley de Régimen de la Coca y Sustancias Controladas, la Ley N° 1990 de 28 de julio de 1999 - Ley General de Aduanas en concordancia con la Ley 2492 de 2 de agosto de 2003 - Código Tributario”.</w:t>
      </w:r>
    </w:p>
    <w:p w:rsidR="0012407E" w:rsidRPr="00D27960" w:rsidRDefault="0012407E" w:rsidP="009B1F02">
      <w:pPr>
        <w:pStyle w:val="Prrafodelista"/>
        <w:numPr>
          <w:ilvl w:val="0"/>
          <w:numId w:val="55"/>
        </w:numPr>
        <w:autoSpaceDE w:val="0"/>
        <w:autoSpaceDN w:val="0"/>
        <w:adjustRightInd w:val="0"/>
        <w:ind w:left="993" w:hanging="284"/>
        <w:contextualSpacing/>
        <w:jc w:val="both"/>
        <w:rPr>
          <w:rFonts w:ascii="Bookman Old Style" w:hAnsi="Bookman Old Style" w:cs="Arial"/>
        </w:rPr>
      </w:pPr>
      <w:r w:rsidRPr="00D27960">
        <w:rPr>
          <w:rFonts w:ascii="Bookman Old Style" w:hAnsi="Bookman Old Style" w:cs="Arial"/>
        </w:rPr>
        <w:t>En todos los casos, YPFB tendrá la potestad de ejercer todos los derechos y acciones que le otorgan las Leyes Aplicables y el presente Contrato.</w:t>
      </w:r>
    </w:p>
    <w:p w:rsidR="0012407E" w:rsidRPr="00D27960" w:rsidRDefault="0012407E" w:rsidP="0012407E">
      <w:pPr>
        <w:pStyle w:val="Prrafodelista"/>
        <w:autoSpaceDE w:val="0"/>
        <w:autoSpaceDN w:val="0"/>
        <w:adjustRightInd w:val="0"/>
        <w:ind w:left="709"/>
        <w:jc w:val="both"/>
        <w:rPr>
          <w:rFonts w:ascii="Bookman Old Style" w:hAnsi="Bookman Old Style" w:cs="Arial"/>
          <w:b/>
        </w:rPr>
      </w:pPr>
    </w:p>
    <w:p w:rsidR="0012407E" w:rsidRPr="00D27960" w:rsidRDefault="0012407E" w:rsidP="009B1F02">
      <w:pPr>
        <w:pStyle w:val="Prrafodelista"/>
        <w:numPr>
          <w:ilvl w:val="1"/>
          <w:numId w:val="54"/>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b/>
        </w:rPr>
        <w:t xml:space="preserve">Reglas aplicables a la Resolución: </w:t>
      </w:r>
      <w:r w:rsidRPr="00D27960">
        <w:rPr>
          <w:rFonts w:ascii="Bookman Old Style" w:hAnsi="Bookman Old Style" w:cs="Arial"/>
        </w:rPr>
        <w:t xml:space="preserve">Para procesar la Resolución del Contrato por cualquiera de las causales señaladas en la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precedente, la Garantía debe estar plenamente vigente. YPFB dará aviso escrito mediante Notificación Fehaciente al Transportista, de su intención de resolver el Contrato, estableciendo claramente la causal que se aduce. Si dentro de los cinco (5) Días Hábiles siguientes de la fecha de Notificación Fehaciente, el Transportista enmendara las fallas, se normalizara el desarrollo del Servicio y se tomaran las medidas necesarias para continuar normalmente con las estipulaciones del Contrato y YPFB expresara por escrito su conformidad a la solución, el aviso de intención de resolución será retirado. Caso contrario, el proceso de resolución continuará, a cuyo fin YPFB, mediante Notificación Fehaciente, hará conocer al Transportista que la resolución del Contrato se ha hecho efectiva, a cuyo efecto se consolidará a favor de YPFB la Garantía estipulada en la Cláusula Novena del Contrato.</w:t>
      </w:r>
    </w:p>
    <w:p w:rsidR="0012407E" w:rsidRPr="00D27960" w:rsidRDefault="0012407E" w:rsidP="0012407E">
      <w:pPr>
        <w:autoSpaceDE w:val="0"/>
        <w:autoSpaceDN w:val="0"/>
        <w:adjustRightInd w:val="0"/>
        <w:jc w:val="both"/>
        <w:rPr>
          <w:rFonts w:ascii="Bookman Old Style" w:hAnsi="Bookman Old Style" w:cs="Arial"/>
        </w:rPr>
      </w:pPr>
    </w:p>
    <w:p w:rsidR="0012407E" w:rsidRPr="00D27960" w:rsidRDefault="0012407E" w:rsidP="0012407E">
      <w:pPr>
        <w:autoSpaceDE w:val="0"/>
        <w:autoSpaceDN w:val="0"/>
        <w:adjustRightInd w:val="0"/>
        <w:ind w:left="705" w:hanging="705"/>
        <w:jc w:val="both"/>
        <w:rPr>
          <w:rFonts w:ascii="Bookman Old Style" w:hAnsi="Bookman Old Style" w:cs="Arial"/>
        </w:rPr>
      </w:pPr>
      <w:r w:rsidRPr="00D27960">
        <w:rPr>
          <w:rFonts w:ascii="Bookman Old Style" w:hAnsi="Bookman Old Style" w:cs="Arial"/>
          <w:b/>
          <w:bCs/>
        </w:rPr>
        <w:t>13.3</w:t>
      </w:r>
      <w:r w:rsidRPr="00D27960">
        <w:rPr>
          <w:rFonts w:ascii="Bookman Old Style" w:hAnsi="Bookman Old Style" w:cs="Arial"/>
          <w:b/>
          <w:bCs/>
        </w:rPr>
        <w:tab/>
        <w:t>(OPCIONAL) Reglas aplicables a la Resolución</w:t>
      </w:r>
      <w:r w:rsidRPr="00D27960">
        <w:rPr>
          <w:rFonts w:ascii="Bookman Old Style" w:hAnsi="Bookman Old Style" w:cs="Arial"/>
        </w:rPr>
        <w:t xml:space="preserve">: Para procesar la Resolución del Contrato por cualquiera de las causales señaladas en la </w:t>
      </w:r>
      <w:proofErr w:type="spellStart"/>
      <w:r w:rsidRPr="00D27960">
        <w:rPr>
          <w:rFonts w:ascii="Bookman Old Style" w:hAnsi="Bookman Old Style" w:cs="Arial"/>
        </w:rPr>
        <w:t>Subcláusula</w:t>
      </w:r>
      <w:proofErr w:type="spellEnd"/>
      <w:r w:rsidRPr="00D27960">
        <w:rPr>
          <w:rFonts w:ascii="Bookman Old Style" w:hAnsi="Bookman Old Style" w:cs="Arial"/>
        </w:rPr>
        <w:t xml:space="preserve"> precedente. YPFB dará aviso escrito mediante Notificación Fehaciente al Transportista, de su intención de resolver el Contrato, estableciendo claramente la causal que se aduce. Si dentro de los cinco (5) Días Hábiles siguientes de la fecha de Notificación Fehaciente, el Transportista enmendara las fallas, se normalizara el desarrollo del Servicio y se tomaran las medidas </w:t>
      </w:r>
      <w:r w:rsidRPr="00D27960">
        <w:rPr>
          <w:rFonts w:ascii="Bookman Old Style" w:hAnsi="Bookman Old Style" w:cs="Arial"/>
        </w:rPr>
        <w:lastRenderedPageBreak/>
        <w:t>necesarias para continuar normalmente con las estipulaciones del Contrato y YPFB expresara por escrito su conformidad a la solución, el aviso de intención de resolución será retirado. Caso contrario, el proceso de resolución continuará, a cuyo fin YPFB, mediante Notificación Fehaciente, hará conocer al Transportista que la resolución del Contrato se ha hecho efectiva, a cuyo efecto se consolidará a favor de YPFB la Garantía estipulada en la Cláusula Novena del Contrato.</w:t>
      </w:r>
    </w:p>
    <w:p w:rsidR="0012407E" w:rsidRPr="00D27960" w:rsidRDefault="0012407E" w:rsidP="0012407E">
      <w:pPr>
        <w:autoSpaceDE w:val="0"/>
        <w:autoSpaceDN w:val="0"/>
        <w:adjustRightInd w:val="0"/>
        <w:ind w:left="705" w:hanging="705"/>
        <w:jc w:val="both"/>
        <w:rPr>
          <w:rFonts w:ascii="Bookman Old Style" w:hAnsi="Bookman Old Style" w:cs="Arial"/>
        </w:rPr>
      </w:pPr>
    </w:p>
    <w:p w:rsidR="0012407E" w:rsidRPr="00D27960" w:rsidRDefault="0012407E" w:rsidP="009B1F02">
      <w:pPr>
        <w:pStyle w:val="Prrafodelista"/>
        <w:numPr>
          <w:ilvl w:val="1"/>
          <w:numId w:val="54"/>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Sin perjuicio de lo estipulado en la presente Cláusula, en cualquier momento, YPFB podrá terminar unilateralmente el Contrato mediante Notificación Fehaciente, misma que será remitida al Transportista con treinta (30) días de anticipación a la terminación, sin lugar a ningún tipo de resarcimiento por parte de YPFB a favor del Transportista, más allá de lo adeudado por la prestación del Servicio. </w:t>
      </w:r>
    </w:p>
    <w:p w:rsidR="0012407E" w:rsidRPr="00D27960" w:rsidRDefault="0012407E" w:rsidP="0012407E">
      <w:pPr>
        <w:pStyle w:val="Prrafodelista"/>
        <w:autoSpaceDE w:val="0"/>
        <w:autoSpaceDN w:val="0"/>
        <w:adjustRightInd w:val="0"/>
        <w:ind w:left="709"/>
        <w:jc w:val="both"/>
        <w:rPr>
          <w:rFonts w:ascii="Bookman Old Style" w:hAnsi="Bookman Old Style" w:cs="Arial"/>
        </w:rPr>
      </w:pPr>
    </w:p>
    <w:p w:rsidR="0012407E" w:rsidRPr="00D27960" w:rsidRDefault="0012407E" w:rsidP="009B1F02">
      <w:pPr>
        <w:pStyle w:val="Prrafodelista"/>
        <w:numPr>
          <w:ilvl w:val="1"/>
          <w:numId w:val="54"/>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En caso de Resolución del Contrato, el Transportista renuncia expresamente a interponer cualquier tipo de reclamo contra YPFB sea en la vía judicial o extrajudicial.  </w:t>
      </w:r>
    </w:p>
    <w:p w:rsidR="0012407E" w:rsidRPr="00D27960" w:rsidRDefault="0012407E" w:rsidP="0012407E">
      <w:pPr>
        <w:ind w:left="720" w:hanging="720"/>
        <w:jc w:val="both"/>
        <w:rPr>
          <w:rFonts w:ascii="Bookman Old Style" w:hAnsi="Bookman Old Style" w:cs="Arial"/>
          <w:b/>
          <w:u w:val="single"/>
          <w:lang w:val="es-ES_tradnl"/>
        </w:rPr>
      </w:pPr>
    </w:p>
    <w:p w:rsidR="0012407E" w:rsidRPr="00D27960" w:rsidRDefault="0012407E" w:rsidP="0012407E">
      <w:pPr>
        <w:ind w:left="720" w:hanging="720"/>
        <w:jc w:val="both"/>
        <w:rPr>
          <w:rFonts w:ascii="Bookman Old Style" w:hAnsi="Bookman Old Style" w:cs="Arial"/>
          <w:b/>
          <w:u w:val="single"/>
          <w:lang w:val="es-ES_tradnl"/>
        </w:rPr>
      </w:pPr>
      <w:r w:rsidRPr="00D27960">
        <w:rPr>
          <w:rFonts w:ascii="Bookman Old Style" w:hAnsi="Bookman Old Style" w:cs="Arial"/>
          <w:b/>
          <w:u w:val="single"/>
          <w:lang w:val="es-ES_tradnl"/>
        </w:rPr>
        <w:t>CLÁUSULA DÉCIMA CUARTA: CASO FORTUITO O FUERZA MAYOR</w:t>
      </w:r>
    </w:p>
    <w:p w:rsidR="0012407E" w:rsidRPr="00D27960" w:rsidRDefault="0012407E" w:rsidP="0012407E">
      <w:pPr>
        <w:ind w:left="720" w:hanging="720"/>
        <w:jc w:val="both"/>
        <w:rPr>
          <w:rFonts w:ascii="Bookman Old Style" w:hAnsi="Bookman Old Style" w:cs="Arial"/>
          <w:b/>
          <w:u w:val="single"/>
          <w:lang w:val="es-ES_tradnl"/>
        </w:rPr>
      </w:pPr>
    </w:p>
    <w:p w:rsidR="0012407E" w:rsidRPr="00D27960" w:rsidRDefault="0012407E" w:rsidP="0012407E">
      <w:pPr>
        <w:widowControl w:val="0"/>
        <w:autoSpaceDE w:val="0"/>
        <w:autoSpaceDN w:val="0"/>
        <w:ind w:left="705" w:right="-6" w:hanging="705"/>
        <w:jc w:val="both"/>
        <w:rPr>
          <w:rFonts w:ascii="Bookman Old Style" w:hAnsi="Bookman Old Style" w:cs="Arial"/>
        </w:rPr>
      </w:pPr>
      <w:r w:rsidRPr="00D27960">
        <w:rPr>
          <w:rFonts w:ascii="Bookman Old Style" w:hAnsi="Bookman Old Style" w:cs="Arial"/>
          <w:b/>
        </w:rPr>
        <w:t>14.1</w:t>
      </w:r>
      <w:r w:rsidRPr="00D27960">
        <w:rPr>
          <w:rFonts w:ascii="Bookman Old Style" w:hAnsi="Bookman Old Style" w:cs="Arial"/>
          <w:b/>
        </w:rPr>
        <w:tab/>
      </w:r>
      <w:r w:rsidRPr="00D27960">
        <w:rPr>
          <w:rFonts w:ascii="Bookman Old Style" w:hAnsi="Bookman Old Style" w:cs="Arial"/>
        </w:rPr>
        <w:t>Se entienden, por caso fortuito y/o fuerza mayor, para efectos del presente Contrato y determinación de cumplimiento del mismo, por fuerza mayor, todos aquellos casos que no han podido preverse o que siendo previsibles, son insuperables, ocasionados por fuerzas extrañas a la voluntad y control de las Partes, como ser los sucesos de la naturaleza, tales como terremotos, inundaciones, tempestades, derrumbes, explosiones, incendios y otros y que sean de conocimiento público; y por caso fortuito, todos aquellos casos que no han podido preverse o que siendo previsibles, son insuperables, ocasionados por la acción del hombre, como ser guerras, motines, conmoción civil, actos de terrorismo, huelgas, paros patronales o bloqueos intempestivos, decisiones de autoridades competentes.</w:t>
      </w:r>
    </w:p>
    <w:p w:rsidR="0012407E" w:rsidRPr="00D27960" w:rsidRDefault="0012407E" w:rsidP="0012407E">
      <w:pPr>
        <w:widowControl w:val="0"/>
        <w:autoSpaceDE w:val="0"/>
        <w:autoSpaceDN w:val="0"/>
        <w:ind w:left="705" w:right="-6" w:hanging="705"/>
        <w:jc w:val="both"/>
        <w:rPr>
          <w:rFonts w:ascii="Bookman Old Style" w:hAnsi="Bookman Old Style" w:cs="Arial"/>
        </w:rPr>
      </w:pPr>
    </w:p>
    <w:p w:rsidR="0012407E" w:rsidRPr="00D27960" w:rsidRDefault="0012407E" w:rsidP="0012407E">
      <w:pPr>
        <w:widowControl w:val="0"/>
        <w:autoSpaceDE w:val="0"/>
        <w:autoSpaceDN w:val="0"/>
        <w:ind w:left="705" w:right="-6" w:hanging="705"/>
        <w:jc w:val="both"/>
        <w:rPr>
          <w:rFonts w:ascii="Bookman Old Style" w:hAnsi="Bookman Old Style" w:cs="Arial"/>
        </w:rPr>
      </w:pPr>
      <w:r w:rsidRPr="00D27960">
        <w:rPr>
          <w:rFonts w:ascii="Bookman Old Style" w:hAnsi="Bookman Old Style" w:cs="Arial"/>
          <w:b/>
          <w:lang w:val="es-PE" w:eastAsia="es-ES"/>
        </w:rPr>
        <w:t>14.2</w:t>
      </w:r>
      <w:r w:rsidRPr="00D27960">
        <w:rPr>
          <w:rFonts w:ascii="Bookman Old Style" w:hAnsi="Bookman Old Style" w:cs="Arial"/>
          <w:b/>
          <w:lang w:val="es-PE" w:eastAsia="es-ES"/>
        </w:rPr>
        <w:tab/>
      </w:r>
      <w:r w:rsidRPr="00D27960">
        <w:rPr>
          <w:rFonts w:ascii="Bookman Old Style" w:hAnsi="Bookman Old Style" w:cs="Arial"/>
        </w:rPr>
        <w:t>En caso de producirse un caso fortuito o fuerza mayor, tal como se define en este Contrato, los derechos y obligaciones estipuladas en el mismo serán suspendidos mientras duren dichos hechos. En consecuencia, ninguna de las Partes será responsable de los daños y perjuicios derivados de la no ejecución de las obligaciones que les correspondan, o de su cumplimiento parcial, tardío o defectuoso motivado por fuerza mayor o caso fortuito, debiendo cada uno de ellos asumir perdidas.</w:t>
      </w:r>
    </w:p>
    <w:p w:rsidR="0012407E" w:rsidRPr="00D27960" w:rsidRDefault="0012407E" w:rsidP="0012407E">
      <w:pPr>
        <w:widowControl w:val="0"/>
        <w:autoSpaceDE w:val="0"/>
        <w:autoSpaceDN w:val="0"/>
        <w:ind w:left="705" w:right="-6" w:hanging="705"/>
        <w:jc w:val="both"/>
        <w:rPr>
          <w:rFonts w:ascii="Bookman Old Style" w:hAnsi="Bookman Old Style" w:cs="Arial"/>
          <w:bCs/>
          <w:lang w:eastAsia="es-ES"/>
        </w:rPr>
      </w:pPr>
    </w:p>
    <w:p w:rsidR="0012407E" w:rsidRPr="00D27960" w:rsidRDefault="0012407E" w:rsidP="0012407E">
      <w:pPr>
        <w:widowControl w:val="0"/>
        <w:autoSpaceDE w:val="0"/>
        <w:autoSpaceDN w:val="0"/>
        <w:ind w:left="709" w:right="-6" w:hanging="709"/>
        <w:jc w:val="both"/>
        <w:rPr>
          <w:rFonts w:ascii="Bookman Old Style" w:hAnsi="Bookman Old Style" w:cs="Arial"/>
          <w:bCs/>
          <w:lang w:eastAsia="es-ES"/>
        </w:rPr>
      </w:pPr>
      <w:r w:rsidRPr="00D27960">
        <w:rPr>
          <w:rFonts w:ascii="Bookman Old Style" w:hAnsi="Bookman Old Style" w:cs="Arial"/>
          <w:b/>
          <w:bCs/>
          <w:lang w:eastAsia="es-ES"/>
        </w:rPr>
        <w:t>14.3</w:t>
      </w:r>
      <w:r w:rsidRPr="00D27960">
        <w:rPr>
          <w:rFonts w:ascii="Bookman Old Style" w:hAnsi="Bookman Old Style" w:cs="Arial"/>
          <w:b/>
          <w:bCs/>
          <w:lang w:eastAsia="es-ES"/>
        </w:rPr>
        <w:tab/>
      </w:r>
      <w:r w:rsidRPr="00D27960">
        <w:rPr>
          <w:rFonts w:ascii="Bookman Old Style" w:hAnsi="Bookman Old Style" w:cs="Arial"/>
          <w:bCs/>
          <w:lang w:eastAsia="es-ES"/>
        </w:rPr>
        <w:t>La Parte afectada en sus obligaciones por la fuerza mayor o caso fortuito dará aviso escrito a 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la ejecución de las demás obligaciones derivadas del Contrato que no fuesen afectadas por tales acontecimientos.</w:t>
      </w:r>
    </w:p>
    <w:p w:rsidR="0012407E" w:rsidRPr="00D27960" w:rsidRDefault="0012407E" w:rsidP="0012407E">
      <w:pPr>
        <w:widowControl w:val="0"/>
        <w:autoSpaceDE w:val="0"/>
        <w:autoSpaceDN w:val="0"/>
        <w:ind w:left="709" w:right="-6" w:hanging="709"/>
        <w:jc w:val="both"/>
        <w:rPr>
          <w:rFonts w:ascii="Bookman Old Style" w:hAnsi="Bookman Old Style" w:cs="Arial"/>
        </w:rPr>
      </w:pPr>
    </w:p>
    <w:p w:rsidR="0012407E" w:rsidRPr="00D27960" w:rsidRDefault="0012407E" w:rsidP="0012407E">
      <w:pPr>
        <w:widowControl w:val="0"/>
        <w:autoSpaceDE w:val="0"/>
        <w:autoSpaceDN w:val="0"/>
        <w:ind w:left="709" w:right="-6" w:hanging="709"/>
        <w:jc w:val="both"/>
        <w:rPr>
          <w:rFonts w:ascii="Bookman Old Style" w:hAnsi="Bookman Old Style" w:cs="Arial"/>
          <w:bCs/>
          <w:lang w:eastAsia="es-ES"/>
        </w:rPr>
      </w:pPr>
      <w:r w:rsidRPr="00D27960">
        <w:rPr>
          <w:rFonts w:ascii="Bookman Old Style" w:hAnsi="Bookman Old Style" w:cs="Arial"/>
          <w:b/>
          <w:bCs/>
          <w:lang w:eastAsia="es-ES"/>
        </w:rPr>
        <w:t>14.4</w:t>
      </w:r>
      <w:r w:rsidRPr="00D27960">
        <w:rPr>
          <w:rFonts w:ascii="Bookman Old Style" w:hAnsi="Bookman Old Style" w:cs="Arial"/>
          <w:bCs/>
          <w:lang w:eastAsia="es-ES"/>
        </w:rPr>
        <w:tab/>
        <w:t xml:space="preserve">Superadas las causales de Caso Fortuito o Fuerza Mayor, la Parte afectada deberá reanudar inmediatamente el cumplimiento de sus obligaciones de conformidad a lo estipulado en el presente Contrato. </w:t>
      </w:r>
    </w:p>
    <w:p w:rsidR="0012407E" w:rsidRPr="00D27960" w:rsidRDefault="0012407E" w:rsidP="0012407E">
      <w:pPr>
        <w:widowControl w:val="0"/>
        <w:autoSpaceDE w:val="0"/>
        <w:autoSpaceDN w:val="0"/>
        <w:ind w:left="709" w:right="-6" w:hanging="709"/>
        <w:jc w:val="both"/>
        <w:rPr>
          <w:rFonts w:ascii="Bookman Old Style" w:hAnsi="Bookman Old Style" w:cs="Arial"/>
          <w:bCs/>
          <w:lang w:eastAsia="es-ES"/>
        </w:rPr>
      </w:pPr>
    </w:p>
    <w:p w:rsidR="0012407E" w:rsidRPr="00D27960" w:rsidRDefault="0012407E" w:rsidP="009B1F02">
      <w:pPr>
        <w:pStyle w:val="Prrafodelista"/>
        <w:numPr>
          <w:ilvl w:val="1"/>
          <w:numId w:val="56"/>
        </w:numPr>
        <w:tabs>
          <w:tab w:val="left" w:pos="709"/>
        </w:tabs>
        <w:ind w:left="709" w:hanging="709"/>
        <w:contextualSpacing/>
        <w:jc w:val="both"/>
        <w:rPr>
          <w:rFonts w:ascii="Bookman Old Style" w:hAnsi="Bookman Old Style" w:cs="Arial"/>
          <w:bCs/>
          <w:lang w:eastAsia="es-ES"/>
        </w:rPr>
      </w:pPr>
      <w:r w:rsidRPr="00D27960">
        <w:rPr>
          <w:rFonts w:ascii="Bookman Old Style" w:hAnsi="Bookman Old Style" w:cs="Arial"/>
          <w:bCs/>
          <w:lang w:eastAsia="es-ES"/>
        </w:rPr>
        <w:t>No serán considerados como Caso Fortuito o de Fuerza Mayor los hechos o acontecimientos que ocurran o se produzcan ordinariamente en forma normal o que se deban a falta de atención o negligencia, imprudencia, impericia, mora o quiebra del Transportista u otras causas imputables a cualquiera de las Partes.</w:t>
      </w:r>
    </w:p>
    <w:p w:rsidR="0012407E" w:rsidRPr="00D27960" w:rsidRDefault="0012407E" w:rsidP="0012407E">
      <w:pPr>
        <w:pStyle w:val="Prrafodelista"/>
        <w:tabs>
          <w:tab w:val="left" w:pos="709"/>
        </w:tabs>
        <w:ind w:left="420"/>
        <w:jc w:val="both"/>
        <w:rPr>
          <w:rFonts w:ascii="Bookman Old Style" w:hAnsi="Bookman Old Style" w:cs="Arial"/>
          <w:bCs/>
          <w:lang w:eastAsia="es-ES"/>
        </w:rPr>
      </w:pPr>
    </w:p>
    <w:p w:rsidR="0012407E" w:rsidRPr="00D27960" w:rsidRDefault="0012407E" w:rsidP="009B1F02">
      <w:pPr>
        <w:pStyle w:val="Prrafodelista"/>
        <w:numPr>
          <w:ilvl w:val="1"/>
          <w:numId w:val="56"/>
        </w:numPr>
        <w:ind w:left="709" w:hanging="709"/>
        <w:contextualSpacing/>
        <w:jc w:val="both"/>
        <w:rPr>
          <w:rFonts w:ascii="Bookman Old Style" w:hAnsi="Bookman Old Style" w:cs="Arial"/>
          <w:lang w:val="es-AR"/>
        </w:rPr>
      </w:pPr>
      <w:r w:rsidRPr="00D27960">
        <w:rPr>
          <w:rFonts w:ascii="Bookman Old Style" w:hAnsi="Bookman Old Style" w:cs="Arial"/>
          <w:lang w:val="es-AR"/>
        </w:rPr>
        <w:lastRenderedPageBreak/>
        <w:t>En ningún caso podrá invocarse un evento de Caso Fortuito o Fuerza Mayor como eximente de responsabilidad respecto de las obligaciones de pago de sumas de dinero nacidas bajo la vigencia del presente Contrato.</w:t>
      </w:r>
    </w:p>
    <w:p w:rsidR="0012407E" w:rsidRPr="00D27960" w:rsidRDefault="0012407E" w:rsidP="0012407E">
      <w:pPr>
        <w:pStyle w:val="Prrafodelista"/>
        <w:rPr>
          <w:rFonts w:ascii="Bookman Old Style" w:hAnsi="Bookman Old Style" w:cs="Arial"/>
          <w:lang w:val="es-AR"/>
        </w:rPr>
      </w:pPr>
    </w:p>
    <w:p w:rsidR="0012407E" w:rsidRPr="00D27960" w:rsidRDefault="0012407E" w:rsidP="009B1F02">
      <w:pPr>
        <w:pStyle w:val="Prrafodelista"/>
        <w:numPr>
          <w:ilvl w:val="1"/>
          <w:numId w:val="56"/>
        </w:numPr>
        <w:autoSpaceDE w:val="0"/>
        <w:autoSpaceDN w:val="0"/>
        <w:adjustRightInd w:val="0"/>
        <w:ind w:left="709" w:hanging="709"/>
        <w:contextualSpacing/>
        <w:jc w:val="both"/>
        <w:rPr>
          <w:rFonts w:ascii="Bookman Old Style" w:hAnsi="Bookman Old Style" w:cs="Arial"/>
        </w:rPr>
      </w:pPr>
      <w:r w:rsidRPr="00D27960">
        <w:rPr>
          <w:rFonts w:ascii="Bookman Old Style" w:hAnsi="Bookman Old Style" w:cs="Arial"/>
        </w:rPr>
        <w:t xml:space="preserve">Si la causa de Caso Fortuito o Fuerza Mayor tiene una duración mayor </w:t>
      </w:r>
      <w:proofErr w:type="gramStart"/>
      <w:r w:rsidRPr="00D27960">
        <w:rPr>
          <w:rFonts w:ascii="Bookman Old Style" w:hAnsi="Bookman Old Style" w:cs="Arial"/>
        </w:rPr>
        <w:t>a …</w:t>
      </w:r>
      <w:proofErr w:type="gramEnd"/>
      <w:r w:rsidRPr="00D27960">
        <w:rPr>
          <w:rFonts w:ascii="Bookman Old Style" w:hAnsi="Bookman Old Style" w:cs="Arial"/>
        </w:rPr>
        <w:t>…….. (</w:t>
      </w:r>
      <w:proofErr w:type="gramStart"/>
      <w:r w:rsidRPr="00D27960">
        <w:rPr>
          <w:rFonts w:ascii="Bookman Old Style" w:hAnsi="Bookman Old Style" w:cs="Arial"/>
        </w:rPr>
        <w:t>.…</w:t>
      </w:r>
      <w:proofErr w:type="gramEnd"/>
      <w:r w:rsidRPr="00D27960">
        <w:rPr>
          <w:rFonts w:ascii="Bookman Old Style" w:hAnsi="Bookman Old Style" w:cs="Arial"/>
        </w:rPr>
        <w:t xml:space="preserve">) días, las Partes se reunirán a objeto de determinar las medidas necesarias emergentes o en su defecto acordar la terminación del Contrato. </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DÉCIMA QUINTA. TRIBUTOS</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Los impuestos de Ley están a cargo del proponente debiendo ser considerados en la propuesta económica, correspondiendo presentar la respectiva factura o nota fiscal a nombre de Yacimientos Petrolíferos Fiscales Bolivianos con NIT 1020269020.</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DÉCIMA SEXTA. SEGUROS</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En lo referente a seguros, el Transportista deberá cumplir a cabalidad con los términos establecidos en el Anexo ___ del presente contrato.</w:t>
      </w:r>
    </w:p>
    <w:p w:rsidR="0012407E" w:rsidRPr="00D27960" w:rsidRDefault="0012407E" w:rsidP="0012407E">
      <w:pPr>
        <w:spacing w:before="240"/>
        <w:jc w:val="both"/>
        <w:rPr>
          <w:rFonts w:ascii="Bookman Old Style" w:hAnsi="Bookman Old Style" w:cs="Arial"/>
          <w:b/>
          <w:bCs/>
        </w:rPr>
      </w:pPr>
      <w:r w:rsidRPr="00D27960">
        <w:rPr>
          <w:rFonts w:ascii="Bookman Old Style" w:hAnsi="Bookman Old Style" w:cs="Arial"/>
          <w:b/>
        </w:rPr>
        <w:t xml:space="preserve">CLÁUSULA DÉCIMA SÉPTIMA </w:t>
      </w:r>
      <w:r w:rsidRPr="00D27960">
        <w:rPr>
          <w:rFonts w:ascii="Bookman Old Style" w:hAnsi="Bookman Old Style" w:cs="Arial"/>
        </w:rPr>
        <w:t xml:space="preserve">- </w:t>
      </w:r>
      <w:r w:rsidRPr="00D27960">
        <w:rPr>
          <w:rFonts w:ascii="Bookman Old Style" w:hAnsi="Bookman Old Style" w:cs="Arial"/>
          <w:b/>
          <w:bCs/>
        </w:rPr>
        <w:t>NOTIFICACIONES Y COMUNICACIONES</w:t>
      </w:r>
    </w:p>
    <w:p w:rsidR="0012407E" w:rsidRPr="00D27960" w:rsidRDefault="0012407E" w:rsidP="0012407E">
      <w:pPr>
        <w:autoSpaceDE w:val="0"/>
        <w:autoSpaceDN w:val="0"/>
        <w:adjustRightInd w:val="0"/>
        <w:spacing w:before="240"/>
        <w:jc w:val="both"/>
        <w:rPr>
          <w:rFonts w:ascii="Bookman Old Style" w:hAnsi="Bookman Old Style" w:cs="Arial"/>
        </w:rPr>
      </w:pPr>
      <w:r w:rsidRPr="00D27960">
        <w:rPr>
          <w:rFonts w:ascii="Bookman Old Style" w:hAnsi="Bookman Old Style"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12407E" w:rsidRPr="00D27960" w:rsidRDefault="0012407E" w:rsidP="0012407E">
      <w:pPr>
        <w:autoSpaceDE w:val="0"/>
        <w:autoSpaceDN w:val="0"/>
        <w:adjustRightInd w:val="0"/>
        <w:jc w:val="both"/>
        <w:rPr>
          <w:rFonts w:ascii="Bookman Old Style" w:hAnsi="Bookman Old Style" w:cs="Arial"/>
          <w:b/>
          <w:bCs/>
        </w:rPr>
      </w:pPr>
      <w:r w:rsidRPr="00D27960">
        <w:rPr>
          <w:rFonts w:ascii="Bookman Old Style" w:hAnsi="Bookman Old Style" w:cs="Arial"/>
          <w:b/>
          <w:bCs/>
        </w:rPr>
        <w:t>YPFB:</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Yacimientos Petrolíferos Fiscales Bolivianos</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 xml:space="preserve">Gerencia o </w:t>
      </w:r>
      <w:proofErr w:type="spellStart"/>
      <w:r w:rsidRPr="00D27960">
        <w:rPr>
          <w:rFonts w:ascii="Bookman Old Style" w:hAnsi="Bookman Old Style" w:cs="Arial"/>
        </w:rPr>
        <w:t>Direcciòn</w:t>
      </w:r>
      <w:proofErr w:type="spellEnd"/>
      <w:r w:rsidRPr="00D27960">
        <w:rPr>
          <w:rFonts w:ascii="Bookman Old Style" w:hAnsi="Bookman Old Style" w:cs="Arial"/>
        </w:rPr>
        <w:t xml:space="preserve"> o Distrito respectivo (SEGÚN CORRESPONDA)</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Dirección: ………..</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Telf. ………………</w:t>
      </w:r>
    </w:p>
    <w:p w:rsidR="0012407E" w:rsidRPr="00D27960" w:rsidRDefault="0012407E" w:rsidP="0012407E">
      <w:pPr>
        <w:autoSpaceDE w:val="0"/>
        <w:autoSpaceDN w:val="0"/>
        <w:adjustRightInd w:val="0"/>
        <w:jc w:val="both"/>
        <w:rPr>
          <w:rFonts w:ascii="Bookman Old Style" w:hAnsi="Bookman Old Style" w:cs="Arial"/>
        </w:rPr>
      </w:pPr>
      <w:proofErr w:type="gramStart"/>
      <w:r w:rsidRPr="00D27960">
        <w:rPr>
          <w:rFonts w:ascii="Bookman Old Style" w:hAnsi="Bookman Old Style" w:cs="Arial"/>
        </w:rPr>
        <w:t>Fax …</w:t>
      </w:r>
      <w:proofErr w:type="gramEnd"/>
      <w:r w:rsidRPr="00D27960">
        <w:rPr>
          <w:rFonts w:ascii="Bookman Old Style" w:hAnsi="Bookman Old Style" w:cs="Arial"/>
        </w:rPr>
        <w:t>…………..</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 - Bolivia</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12407E">
      <w:pPr>
        <w:autoSpaceDE w:val="0"/>
        <w:autoSpaceDN w:val="0"/>
        <w:adjustRightInd w:val="0"/>
        <w:jc w:val="both"/>
        <w:rPr>
          <w:rFonts w:ascii="Bookman Old Style" w:hAnsi="Bookman Old Style" w:cs="Arial"/>
          <w:b/>
          <w:bCs/>
        </w:rPr>
      </w:pPr>
      <w:r w:rsidRPr="00D27960">
        <w:rPr>
          <w:rFonts w:ascii="Bookman Old Style" w:hAnsi="Bookman Old Style" w:cs="Arial"/>
          <w:b/>
          <w:bCs/>
        </w:rPr>
        <w:t xml:space="preserve">Para fines de Pre-Facturación, Facturación y operativos </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Dirección: ……………..</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Teléfono: …………..</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e-mail:…………………</w:t>
      </w:r>
    </w:p>
    <w:p w:rsidR="0012407E" w:rsidRPr="00D27960" w:rsidRDefault="0012407E" w:rsidP="0012407E">
      <w:pPr>
        <w:autoSpaceDE w:val="0"/>
        <w:autoSpaceDN w:val="0"/>
        <w:adjustRightInd w:val="0"/>
        <w:jc w:val="both"/>
        <w:rPr>
          <w:rFonts w:ascii="Bookman Old Style" w:hAnsi="Bookman Old Style" w:cs="Arial"/>
          <w:b/>
          <w:bCs/>
        </w:rPr>
      </w:pPr>
      <w:r w:rsidRPr="00D27960">
        <w:rPr>
          <w:rFonts w:ascii="Bookman Old Style" w:hAnsi="Bookman Old Style" w:cs="Arial"/>
          <w:b/>
          <w:bCs/>
        </w:rPr>
        <w:t>TRANSPORTISTA:</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bCs/>
        </w:rPr>
        <w:t>Dirección: ………</w:t>
      </w:r>
      <w:r w:rsidRPr="00D27960">
        <w:rPr>
          <w:rFonts w:ascii="Bookman Old Style" w:hAnsi="Bookman Old Style" w:cs="Arial"/>
        </w:rPr>
        <w:t xml:space="preserve"> </w:t>
      </w:r>
    </w:p>
    <w:p w:rsidR="0012407E" w:rsidRPr="00D27960" w:rsidRDefault="0012407E" w:rsidP="0012407E">
      <w:pPr>
        <w:autoSpaceDE w:val="0"/>
        <w:autoSpaceDN w:val="0"/>
        <w:adjustRightInd w:val="0"/>
        <w:jc w:val="both"/>
        <w:rPr>
          <w:rFonts w:ascii="Bookman Old Style" w:hAnsi="Bookman Old Style" w:cs="Arial"/>
        </w:rPr>
      </w:pPr>
      <w:r w:rsidRPr="00D27960">
        <w:rPr>
          <w:rFonts w:ascii="Bookman Old Style" w:hAnsi="Bookman Old Style" w:cs="Arial"/>
        </w:rPr>
        <w:t>Teléfonos: …………………</w:t>
      </w:r>
    </w:p>
    <w:p w:rsidR="0012407E" w:rsidRPr="00D27960" w:rsidRDefault="0012407E" w:rsidP="0012407E">
      <w:pPr>
        <w:autoSpaceDE w:val="0"/>
        <w:autoSpaceDN w:val="0"/>
        <w:adjustRightInd w:val="0"/>
        <w:jc w:val="both"/>
        <w:rPr>
          <w:rFonts w:ascii="Bookman Old Style" w:hAnsi="Bookman Old Style" w:cs="Arial"/>
          <w:b/>
          <w:bCs/>
        </w:rPr>
      </w:pPr>
    </w:p>
    <w:p w:rsidR="0012407E" w:rsidRPr="00D27960" w:rsidRDefault="0012407E" w:rsidP="0012407E">
      <w:pPr>
        <w:autoSpaceDE w:val="0"/>
        <w:autoSpaceDN w:val="0"/>
        <w:adjustRightInd w:val="0"/>
        <w:jc w:val="both"/>
        <w:rPr>
          <w:rFonts w:ascii="Bookman Old Style" w:hAnsi="Bookman Old Style" w:cs="Arial"/>
          <w:b/>
          <w:bCs/>
        </w:rPr>
      </w:pPr>
      <w:r w:rsidRPr="00D27960">
        <w:rPr>
          <w:rFonts w:ascii="Bookman Old Style" w:hAnsi="Bookman Old Style" w:cs="Arial"/>
          <w:b/>
          <w:bCs/>
        </w:rPr>
        <w:t>Para fines de Pre-Facturación, Facturación y operativos</w:t>
      </w:r>
    </w:p>
    <w:p w:rsidR="0012407E" w:rsidRPr="00D27960" w:rsidRDefault="0012407E" w:rsidP="0012407E">
      <w:pPr>
        <w:jc w:val="both"/>
        <w:rPr>
          <w:rFonts w:ascii="Bookman Old Style" w:hAnsi="Bookman Old Style" w:cs="Arial"/>
        </w:rPr>
      </w:pPr>
      <w:r w:rsidRPr="00D27960">
        <w:rPr>
          <w:rFonts w:ascii="Bookman Old Style" w:hAnsi="Bookman Old Style" w:cs="Arial"/>
        </w:rPr>
        <w:t>Encargado: …………</w:t>
      </w:r>
    </w:p>
    <w:p w:rsidR="0012407E" w:rsidRPr="00D27960" w:rsidRDefault="0012407E" w:rsidP="0012407E">
      <w:pPr>
        <w:jc w:val="both"/>
        <w:rPr>
          <w:rFonts w:ascii="Bookman Old Style" w:hAnsi="Bookman Old Style" w:cs="Arial"/>
          <w:b/>
        </w:rPr>
      </w:pPr>
      <w:r w:rsidRPr="00D27960">
        <w:rPr>
          <w:rFonts w:ascii="Bookman Old Style" w:hAnsi="Bookman Old Style" w:cs="Arial"/>
        </w:rPr>
        <w:t>e-mail: ……………..</w:t>
      </w:r>
      <w:r w:rsidRPr="00D27960">
        <w:rPr>
          <w:rFonts w:ascii="Bookman Old Style" w:hAnsi="Bookman Old Style" w:cs="Arial"/>
          <w:b/>
        </w:rPr>
        <w:t xml:space="preserve"> </w:t>
      </w:r>
    </w:p>
    <w:p w:rsidR="0012407E" w:rsidRPr="00D27960" w:rsidRDefault="0012407E" w:rsidP="0012407E">
      <w:pPr>
        <w:jc w:val="both"/>
        <w:rPr>
          <w:rFonts w:ascii="Bookman Old Style" w:hAnsi="Bookman Old Style" w:cs="Arial"/>
        </w:rPr>
      </w:pPr>
      <w:r w:rsidRPr="00D27960">
        <w:rPr>
          <w:rFonts w:ascii="Bookman Old Style" w:hAnsi="Bookman Old Style" w:cs="Arial"/>
        </w:rPr>
        <w:t>Teléfono:…………….</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CLAUSULA DECIMA OCTAVA.- ANTICORRUPCION</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w:t>
      </w:r>
      <w:r w:rsidRPr="00D27960">
        <w:rPr>
          <w:rFonts w:ascii="Bookman Old Style" w:hAnsi="Bookman Old Style" w:cs="Arial"/>
        </w:rPr>
        <w:lastRenderedPageBreak/>
        <w:t xml:space="preserve">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CLÁUSULA DÉCIMA NOVENA. RECONOCIMIENTO DE FIRMAS</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i/>
          <w:lang w:val="x-none"/>
        </w:rPr>
      </w:pPr>
      <w:r w:rsidRPr="00D27960">
        <w:rPr>
          <w:rFonts w:ascii="Bookman Old Style" w:hAnsi="Bookman Old Style" w:cs="Arial"/>
          <w:i/>
          <w:lang w:val="x-none"/>
        </w:rPr>
        <w:t xml:space="preserve">(APLICABLE ÚNICAMENTE PARA EMPRESAS PRIVADAS) </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lang w:val="x-none"/>
        </w:rPr>
        <w:t>Conjuntamente la suscripción del Contrato, las Partes deberán suscribir el correspondiente reconocimiento de firmas, corriendo cada una de ellas, con los gastos que demande esta obligación.</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VIGÉSIMA. SUBCONTRATACIONES</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El Transportista estará facultado para subcontratar a otras empresas para que le proporcionen unidades de Medios de Transporte que considere necesarias a fin de cumplir a cabalidad el presente Contrato, asumiendo dichas empresas, en cuanto a las unidades que provean los mismos derechos y obligaciones que las unidades propias del Transportista, quedando la facturación bajo responsabilidad única del Transportista, con quien YPFB tiene relación contractual.</w:t>
      </w:r>
    </w:p>
    <w:p w:rsidR="0012407E" w:rsidRPr="00D27960" w:rsidRDefault="0012407E" w:rsidP="0012407E">
      <w:pPr>
        <w:jc w:val="both"/>
        <w:rPr>
          <w:rFonts w:ascii="Bookman Old Style" w:hAnsi="Bookman Old Style" w:cs="Arial"/>
          <w:b/>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 xml:space="preserve">VIGÉSIMA PRIMERA. MERMAS </w:t>
      </w:r>
    </w:p>
    <w:p w:rsidR="0012407E" w:rsidRPr="00D27960" w:rsidRDefault="0012407E" w:rsidP="0012407E">
      <w:pPr>
        <w:jc w:val="both"/>
        <w:rPr>
          <w:rFonts w:ascii="Bookman Old Style" w:hAnsi="Bookman Old Style" w:cs="Arial"/>
        </w:rPr>
      </w:pPr>
      <w:r w:rsidRPr="00D27960">
        <w:rPr>
          <w:rFonts w:ascii="Bookman Old Style" w:hAnsi="Bookman Old Style" w:cs="Arial"/>
        </w:rPr>
        <w:t xml:space="preserve"> </w:t>
      </w:r>
    </w:p>
    <w:p w:rsidR="0012407E" w:rsidRPr="00D27960" w:rsidRDefault="0012407E" w:rsidP="0012407E">
      <w:pPr>
        <w:jc w:val="both"/>
        <w:rPr>
          <w:rFonts w:ascii="Bookman Old Style" w:hAnsi="Bookman Old Style" w:cs="Arial"/>
        </w:rPr>
      </w:pPr>
      <w:r w:rsidRPr="00D27960">
        <w:rPr>
          <w:rFonts w:ascii="Bookman Old Style" w:hAnsi="Bookman Old Style" w:cs="Arial"/>
        </w:rPr>
        <w:t>En lo referente a mermas, el Transportista deberá cumplir a cabalidad con los términos establecidos en el Anexo ___ del presente Contrato.</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VIGÉSIMA SEGUNDA. PENALIDADES</w:t>
      </w:r>
    </w:p>
    <w:p w:rsidR="0012407E" w:rsidRPr="00D27960" w:rsidRDefault="0012407E" w:rsidP="0012407E">
      <w:pPr>
        <w:jc w:val="both"/>
        <w:rPr>
          <w:rFonts w:ascii="Bookman Old Style" w:hAnsi="Bookman Old Style" w:cs="Arial"/>
        </w:rPr>
      </w:pPr>
    </w:p>
    <w:p w:rsidR="0012407E" w:rsidRPr="00D27960" w:rsidRDefault="0012407E" w:rsidP="0012407E">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22.1</w:t>
      </w:r>
      <w:r w:rsidRPr="00D27960">
        <w:rPr>
          <w:rFonts w:ascii="Bookman Old Style" w:hAnsi="Bookman Old Style" w:cs="Arial"/>
          <w:bCs/>
        </w:rPr>
        <w:t xml:space="preserve">   Se aplicará una penalidad de _____ (____) </w:t>
      </w:r>
      <w:proofErr w:type="gramStart"/>
      <w:r w:rsidRPr="00D27960">
        <w:rPr>
          <w:rFonts w:ascii="Bookman Old Style" w:hAnsi="Bookman Old Style" w:cs="Arial"/>
          <w:bCs/>
        </w:rPr>
        <w:t>Bolivianos</w:t>
      </w:r>
      <w:proofErr w:type="gramEnd"/>
      <w:r w:rsidRPr="00D27960">
        <w:rPr>
          <w:rFonts w:ascii="Bookman Old Style" w:hAnsi="Bookman Old Style" w:cs="Arial"/>
          <w:bCs/>
        </w:rPr>
        <w:t xml:space="preserve"> por día de incumplimiento (atribuible al Transportista) a la nominación de los Medios de Transporte requeridos por YPFB y aceptada por el Transportista, salvo caso fortuito o de fuerza mayor debidamente respaldados.</w:t>
      </w:r>
    </w:p>
    <w:p w:rsidR="0012407E" w:rsidRPr="00D27960" w:rsidRDefault="0012407E" w:rsidP="0012407E">
      <w:pPr>
        <w:autoSpaceDE w:val="0"/>
        <w:autoSpaceDN w:val="0"/>
        <w:adjustRightInd w:val="0"/>
        <w:jc w:val="both"/>
        <w:rPr>
          <w:rFonts w:ascii="Bookman Old Style" w:hAnsi="Bookman Old Style" w:cs="Arial"/>
          <w:bCs/>
        </w:rPr>
      </w:pPr>
    </w:p>
    <w:p w:rsidR="0012407E" w:rsidRPr="00D27960" w:rsidRDefault="0012407E" w:rsidP="0012407E">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22.2</w:t>
      </w:r>
      <w:r w:rsidRPr="00D27960">
        <w:rPr>
          <w:rFonts w:ascii="Bookman Old Style" w:hAnsi="Bookman Old Style" w:cs="Arial"/>
          <w:bCs/>
        </w:rPr>
        <w:t xml:space="preserve"> </w:t>
      </w:r>
      <w:r w:rsidRPr="00D27960">
        <w:rPr>
          <w:rFonts w:ascii="Bookman Old Style" w:hAnsi="Bookman Old Style" w:cs="Arial"/>
          <w:bCs/>
        </w:rPr>
        <w:tab/>
        <w:t>Además de la multa establecida en la presente cláusula, el Transportista será responsable de compensar por los daños y perjuicios causados a YPFB.</w:t>
      </w:r>
    </w:p>
    <w:p w:rsidR="0012407E" w:rsidRPr="00D27960" w:rsidRDefault="0012407E" w:rsidP="0012407E">
      <w:pPr>
        <w:autoSpaceDE w:val="0"/>
        <w:autoSpaceDN w:val="0"/>
        <w:adjustRightInd w:val="0"/>
        <w:ind w:left="709" w:hanging="709"/>
        <w:jc w:val="both"/>
        <w:rPr>
          <w:rFonts w:ascii="Bookman Old Style" w:hAnsi="Bookman Old Style" w:cs="Arial"/>
          <w:bCs/>
        </w:rPr>
      </w:pPr>
      <w:r w:rsidRPr="00D27960">
        <w:rPr>
          <w:rFonts w:ascii="Bookman Old Style" w:hAnsi="Bookman Old Style" w:cs="Arial"/>
          <w:b/>
          <w:bCs/>
        </w:rPr>
        <w:t>22.3</w:t>
      </w:r>
      <w:r w:rsidRPr="00D27960">
        <w:rPr>
          <w:rFonts w:ascii="Bookman Old Style" w:hAnsi="Bookman Old Style" w:cs="Arial"/>
          <w:bCs/>
        </w:rPr>
        <w:t xml:space="preserve"> </w:t>
      </w:r>
      <w:r w:rsidRPr="00D27960">
        <w:rPr>
          <w:rFonts w:ascii="Bookman Old Style" w:hAnsi="Bookman Old Style" w:cs="Arial"/>
          <w:bCs/>
        </w:rPr>
        <w:tab/>
        <w:t>Las multas serán cobradas mediante descuentos establecidos por YPFB, de acuerdo a lo estipulado en la Cláusula Octava, sin perjuicio de que YPFB ejecute la Garantía de Cumplimiento de Contrato y proceda al resarcimiento de daños y perjuicios por medio de la acción coactiva fiscal por la naturaleza del Contrato, conforme lo establecido en el Artículo 47 de la Ley No. 1178.</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VIGESIMA TERCERA. MODIFICACIONES AL CONTRATO</w:t>
      </w:r>
    </w:p>
    <w:p w:rsidR="0012407E" w:rsidRPr="00D27960" w:rsidRDefault="0012407E" w:rsidP="0012407E">
      <w:pPr>
        <w:jc w:val="both"/>
        <w:rPr>
          <w:rFonts w:ascii="Bookman Old Style" w:hAnsi="Bookman Old Style" w:cs="Arial"/>
          <w:b/>
        </w:rPr>
      </w:pPr>
    </w:p>
    <w:p w:rsidR="0012407E" w:rsidRPr="00D27960" w:rsidRDefault="0012407E" w:rsidP="0012407E">
      <w:pPr>
        <w:jc w:val="both"/>
        <w:rPr>
          <w:rFonts w:ascii="Bookman Old Style" w:hAnsi="Bookman Old Style" w:cs="Arial"/>
          <w:b/>
        </w:rPr>
      </w:pPr>
      <w:r w:rsidRPr="00D27960">
        <w:rPr>
          <w:rFonts w:ascii="Bookman Old Style" w:hAnsi="Bookman Old Style" w:cs="Arial"/>
        </w:rPr>
        <w:t xml:space="preserve">Los términos y condiciones contenidas en este Contrato no podrán ser modificados unilateralmente. Se podrá modificar el presente Contrato mediante la suscripción de una Adenda, si así conviene a los intereses de las partes. </w:t>
      </w:r>
    </w:p>
    <w:p w:rsidR="0012407E" w:rsidRPr="00D27960" w:rsidRDefault="0012407E" w:rsidP="0012407E">
      <w:pPr>
        <w:jc w:val="both"/>
        <w:rPr>
          <w:rFonts w:ascii="Bookman Old Style" w:hAnsi="Bookman Old Style" w:cs="Arial"/>
          <w:b/>
        </w:rPr>
      </w:pPr>
    </w:p>
    <w:p w:rsidR="0012407E" w:rsidRPr="00D27960" w:rsidRDefault="0012407E" w:rsidP="0012407E">
      <w:pPr>
        <w:jc w:val="both"/>
        <w:rPr>
          <w:rFonts w:ascii="Bookman Old Style" w:hAnsi="Bookman Old Style" w:cs="Arial"/>
          <w:b/>
        </w:rPr>
      </w:pPr>
      <w:r w:rsidRPr="00D27960">
        <w:rPr>
          <w:rFonts w:ascii="Bookman Old Style" w:hAnsi="Bookman Old Style" w:cs="Arial"/>
          <w:b/>
        </w:rPr>
        <w:t>VIGÉSIMA CUARTA. CONFORMIDAD</w:t>
      </w:r>
    </w:p>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r w:rsidRPr="00D27960">
        <w:rPr>
          <w:rFonts w:ascii="Bookman Old Style" w:hAnsi="Bookman Old Style" w:cs="Arial"/>
        </w:rPr>
        <w:t>Nosotros, YPFB y el Transportista,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 La Paz, Bolivia, a los ______________ días del mes de __________ del año dos mil _____.</w:t>
      </w:r>
    </w:p>
    <w:p w:rsidR="0012407E" w:rsidRPr="00D27960" w:rsidRDefault="0012407E" w:rsidP="0012407E">
      <w:pPr>
        <w:rPr>
          <w:rFonts w:ascii="Bookman Old Style" w:hAnsi="Bookman Old Style" w:cs="Arial"/>
        </w:rPr>
      </w:pPr>
    </w:p>
    <w:p w:rsidR="0012407E" w:rsidRPr="00D27960" w:rsidRDefault="0012407E" w:rsidP="0012407E">
      <w:pPr>
        <w:rPr>
          <w:rFonts w:ascii="Bookman Old Style" w:hAnsi="Bookman Old Style" w:cs="Arial"/>
        </w:rPr>
      </w:pPr>
    </w:p>
    <w:p w:rsidR="0012407E" w:rsidRPr="00D27960" w:rsidRDefault="0012407E" w:rsidP="0012407E">
      <w:pPr>
        <w:rPr>
          <w:rFonts w:ascii="Bookman Old Style" w:hAnsi="Bookman Old Style" w:cs="Arial"/>
        </w:rPr>
      </w:pPr>
    </w:p>
    <w:tbl>
      <w:tblPr>
        <w:tblW w:w="0" w:type="auto"/>
        <w:jc w:val="center"/>
        <w:tblCellMar>
          <w:left w:w="0" w:type="dxa"/>
          <w:right w:w="0" w:type="dxa"/>
        </w:tblCellMar>
        <w:tblLook w:val="04A0" w:firstRow="1" w:lastRow="0" w:firstColumn="1" w:lastColumn="0" w:noHBand="0" w:noVBand="1"/>
      </w:tblPr>
      <w:tblGrid>
        <w:gridCol w:w="4428"/>
        <w:gridCol w:w="4428"/>
      </w:tblGrid>
      <w:tr w:rsidR="0012407E" w:rsidRPr="00D27960" w:rsidTr="00ED1A26">
        <w:trPr>
          <w:jc w:val="center"/>
        </w:trPr>
        <w:tc>
          <w:tcPr>
            <w:tcW w:w="4428" w:type="dxa"/>
            <w:tcMar>
              <w:top w:w="0" w:type="dxa"/>
              <w:left w:w="108" w:type="dxa"/>
              <w:bottom w:w="0" w:type="dxa"/>
              <w:right w:w="108" w:type="dxa"/>
            </w:tcMar>
          </w:tcPr>
          <w:p w:rsidR="0012407E" w:rsidRPr="00D27960" w:rsidRDefault="0012407E" w:rsidP="00ED1A26">
            <w:pPr>
              <w:jc w:val="center"/>
              <w:rPr>
                <w:rFonts w:ascii="Bookman Old Style" w:hAnsi="Bookman Old Style" w:cs="Arial"/>
                <w:b/>
                <w:bCs/>
              </w:rPr>
            </w:pPr>
          </w:p>
          <w:p w:rsidR="0012407E" w:rsidRPr="00D27960" w:rsidRDefault="0012407E" w:rsidP="00ED1A26">
            <w:pPr>
              <w:jc w:val="center"/>
              <w:rPr>
                <w:rFonts w:ascii="Bookman Old Style" w:hAnsi="Bookman Old Style" w:cs="Arial"/>
              </w:rPr>
            </w:pPr>
            <w:r w:rsidRPr="00D27960">
              <w:rPr>
                <w:rFonts w:ascii="Bookman Old Style" w:hAnsi="Bookman Old Style" w:cs="Arial"/>
              </w:rPr>
              <w:t>_____________________________</w:t>
            </w:r>
          </w:p>
          <w:p w:rsidR="0012407E" w:rsidRPr="00D27960" w:rsidRDefault="0012407E" w:rsidP="00ED1A26">
            <w:pPr>
              <w:rPr>
                <w:rFonts w:ascii="Bookman Old Style" w:hAnsi="Bookman Old Style" w:cs="Arial"/>
              </w:rPr>
            </w:pPr>
            <w:r w:rsidRPr="00D27960">
              <w:rPr>
                <w:rFonts w:ascii="Bookman Old Style" w:hAnsi="Bookman Old Style" w:cs="Arial"/>
              </w:rPr>
              <w:t xml:space="preserve">         …………………………………</w:t>
            </w:r>
          </w:p>
          <w:p w:rsidR="0012407E" w:rsidRPr="00D27960" w:rsidRDefault="0012407E" w:rsidP="00ED1A26">
            <w:pPr>
              <w:jc w:val="center"/>
              <w:rPr>
                <w:rFonts w:ascii="Bookman Old Style" w:hAnsi="Bookman Old Style" w:cs="Arial"/>
                <w:b/>
                <w:bCs/>
              </w:rPr>
            </w:pPr>
            <w:r w:rsidRPr="00D27960">
              <w:rPr>
                <w:rFonts w:ascii="Bookman Old Style" w:hAnsi="Bookman Old Style" w:cs="Arial"/>
                <w:b/>
                <w:bCs/>
              </w:rPr>
              <w:t xml:space="preserve">…………………………. </w:t>
            </w:r>
          </w:p>
          <w:p w:rsidR="0012407E" w:rsidRPr="00D27960" w:rsidRDefault="0012407E" w:rsidP="00ED1A26">
            <w:pPr>
              <w:jc w:val="center"/>
              <w:rPr>
                <w:rFonts w:ascii="Bookman Old Style" w:hAnsi="Bookman Old Style" w:cs="Arial"/>
                <w:b/>
                <w:bCs/>
              </w:rPr>
            </w:pPr>
            <w:r w:rsidRPr="00D27960">
              <w:rPr>
                <w:rFonts w:ascii="Bookman Old Style" w:hAnsi="Bookman Old Style" w:cs="Arial"/>
                <w:b/>
                <w:bCs/>
              </w:rPr>
              <w:t>YPFB</w:t>
            </w:r>
          </w:p>
        </w:tc>
        <w:tc>
          <w:tcPr>
            <w:tcW w:w="4428" w:type="dxa"/>
            <w:tcMar>
              <w:top w:w="0" w:type="dxa"/>
              <w:left w:w="108" w:type="dxa"/>
              <w:bottom w:w="0" w:type="dxa"/>
              <w:right w:w="108" w:type="dxa"/>
            </w:tcMar>
          </w:tcPr>
          <w:p w:rsidR="0012407E" w:rsidRPr="00D27960" w:rsidRDefault="0012407E" w:rsidP="00ED1A26">
            <w:pPr>
              <w:jc w:val="center"/>
              <w:rPr>
                <w:rFonts w:ascii="Bookman Old Style" w:hAnsi="Bookman Old Style" w:cs="Arial"/>
              </w:rPr>
            </w:pPr>
          </w:p>
          <w:p w:rsidR="0012407E" w:rsidRPr="00D27960" w:rsidRDefault="0012407E" w:rsidP="00ED1A26">
            <w:pPr>
              <w:jc w:val="center"/>
              <w:rPr>
                <w:rFonts w:ascii="Bookman Old Style" w:hAnsi="Bookman Old Style" w:cs="Arial"/>
                <w:lang w:val="pt-BR"/>
              </w:rPr>
            </w:pPr>
            <w:r w:rsidRPr="00D27960">
              <w:rPr>
                <w:rFonts w:ascii="Bookman Old Style" w:hAnsi="Bookman Old Style" w:cs="Arial"/>
                <w:lang w:val="pt-BR"/>
              </w:rPr>
              <w:t>________________________________</w:t>
            </w:r>
          </w:p>
          <w:p w:rsidR="0012407E" w:rsidRPr="00D27960" w:rsidRDefault="0012407E" w:rsidP="00ED1A26">
            <w:pPr>
              <w:jc w:val="center"/>
              <w:rPr>
                <w:rFonts w:ascii="Bookman Old Style" w:hAnsi="Bookman Old Style" w:cs="Arial"/>
                <w:b/>
                <w:bCs/>
                <w:lang w:val="pt-BR"/>
              </w:rPr>
            </w:pPr>
            <w:r w:rsidRPr="00D27960">
              <w:rPr>
                <w:rFonts w:ascii="Bookman Old Style" w:hAnsi="Bookman Old Style" w:cs="Arial"/>
                <w:bCs/>
              </w:rPr>
              <w:t>………………………….</w:t>
            </w:r>
          </w:p>
          <w:p w:rsidR="0012407E" w:rsidRPr="00D27960" w:rsidRDefault="0012407E" w:rsidP="00ED1A26">
            <w:pPr>
              <w:jc w:val="center"/>
              <w:rPr>
                <w:rFonts w:ascii="Bookman Old Style" w:hAnsi="Bookman Old Style" w:cs="Arial"/>
                <w:b/>
                <w:bCs/>
                <w:lang w:val="pt-BR"/>
              </w:rPr>
            </w:pPr>
            <w:r w:rsidRPr="00D27960">
              <w:rPr>
                <w:rFonts w:ascii="Bookman Old Style" w:hAnsi="Bookman Old Style" w:cs="Arial"/>
                <w:b/>
                <w:bCs/>
                <w:lang w:val="pt-BR"/>
              </w:rPr>
              <w:t>REPRESENTANTE LEGAL</w:t>
            </w:r>
          </w:p>
          <w:p w:rsidR="0012407E" w:rsidRPr="00D27960" w:rsidRDefault="0012407E" w:rsidP="00ED1A26">
            <w:pPr>
              <w:rPr>
                <w:rFonts w:ascii="Bookman Old Style" w:hAnsi="Bookman Old Style" w:cs="Arial"/>
                <w:b/>
                <w:bCs/>
                <w:lang w:val="pt-BR"/>
              </w:rPr>
            </w:pPr>
            <w:r w:rsidRPr="00D27960">
              <w:rPr>
                <w:rFonts w:ascii="Bookman Old Style" w:hAnsi="Bookman Old Style" w:cs="Arial"/>
                <w:b/>
                <w:bCs/>
                <w:lang w:val="pt-BR"/>
              </w:rPr>
              <w:t xml:space="preserve">                    TRANSPORTISTA</w:t>
            </w:r>
          </w:p>
          <w:p w:rsidR="0012407E" w:rsidRPr="00D27960" w:rsidRDefault="0012407E" w:rsidP="00ED1A26">
            <w:pPr>
              <w:jc w:val="center"/>
              <w:rPr>
                <w:rFonts w:ascii="Bookman Old Style" w:hAnsi="Bookman Old Style" w:cs="Arial"/>
                <w:b/>
                <w:bCs/>
                <w:lang w:val="pt-BR"/>
              </w:rPr>
            </w:pPr>
          </w:p>
        </w:tc>
      </w:tr>
      <w:tr w:rsidR="0012407E" w:rsidRPr="00D27960" w:rsidTr="00ED1A26">
        <w:trPr>
          <w:jc w:val="center"/>
        </w:trPr>
        <w:tc>
          <w:tcPr>
            <w:tcW w:w="4428" w:type="dxa"/>
            <w:tcMar>
              <w:top w:w="0" w:type="dxa"/>
              <w:left w:w="108" w:type="dxa"/>
              <w:bottom w:w="0" w:type="dxa"/>
              <w:right w:w="108" w:type="dxa"/>
            </w:tcMar>
          </w:tcPr>
          <w:p w:rsidR="0012407E" w:rsidRPr="00D27960" w:rsidRDefault="0012407E" w:rsidP="00ED1A26">
            <w:pPr>
              <w:rPr>
                <w:rFonts w:ascii="Bookman Old Style" w:hAnsi="Bookman Old Style" w:cs="Arial"/>
                <w:b/>
                <w:bCs/>
              </w:rPr>
            </w:pPr>
          </w:p>
        </w:tc>
        <w:tc>
          <w:tcPr>
            <w:tcW w:w="4428" w:type="dxa"/>
            <w:tcMar>
              <w:top w:w="0" w:type="dxa"/>
              <w:left w:w="108" w:type="dxa"/>
              <w:bottom w:w="0" w:type="dxa"/>
              <w:right w:w="108" w:type="dxa"/>
            </w:tcMar>
          </w:tcPr>
          <w:p w:rsidR="0012407E" w:rsidRPr="00D27960" w:rsidRDefault="0012407E" w:rsidP="00ED1A26">
            <w:pPr>
              <w:jc w:val="center"/>
              <w:rPr>
                <w:rFonts w:ascii="Bookman Old Style" w:hAnsi="Bookman Old Style" w:cs="Arial"/>
              </w:rPr>
            </w:pPr>
          </w:p>
        </w:tc>
      </w:tr>
    </w:tbl>
    <w:p w:rsidR="0012407E" w:rsidRPr="00D27960" w:rsidRDefault="0012407E" w:rsidP="0012407E">
      <w:pPr>
        <w:jc w:val="both"/>
        <w:rPr>
          <w:rFonts w:ascii="Bookman Old Style" w:hAnsi="Bookman Old Style" w:cs="Arial"/>
        </w:rPr>
      </w:pPr>
    </w:p>
    <w:p w:rsidR="0012407E" w:rsidRPr="00D27960" w:rsidRDefault="0012407E" w:rsidP="0012407E">
      <w:pPr>
        <w:jc w:val="both"/>
        <w:rPr>
          <w:rFonts w:ascii="Bookman Old Style" w:hAnsi="Bookman Old Style" w:cs="Arial"/>
        </w:rPr>
      </w:pPr>
    </w:p>
    <w:p w:rsidR="0012407E" w:rsidRDefault="0012407E" w:rsidP="0012407E">
      <w:pPr>
        <w:rPr>
          <w:rFonts w:ascii="Bookman Old Style" w:hAnsi="Bookman Old Style" w:cs="Arial"/>
        </w:rPr>
      </w:pPr>
    </w:p>
    <w:p w:rsidR="0012407E" w:rsidRDefault="0012407E" w:rsidP="0012407E">
      <w:pPr>
        <w:rPr>
          <w:rFonts w:ascii="Bookman Old Style" w:hAnsi="Bookman Old Style" w:cs="Arial"/>
        </w:rPr>
      </w:pPr>
    </w:p>
    <w:p w:rsidR="0012407E" w:rsidRDefault="0012407E" w:rsidP="0012407E">
      <w:pPr>
        <w:rPr>
          <w:rFonts w:ascii="Bookman Old Style" w:hAnsi="Bookman Old Style" w:cs="Arial"/>
        </w:rPr>
      </w:pPr>
    </w:p>
    <w:p w:rsidR="0012407E" w:rsidRDefault="0012407E" w:rsidP="0012407E">
      <w:pPr>
        <w:rPr>
          <w:rFonts w:ascii="Bookman Old Style" w:hAnsi="Bookman Old Style" w:cs="Arial"/>
        </w:rPr>
      </w:pPr>
    </w:p>
    <w:p w:rsidR="0012407E" w:rsidRPr="00D27960" w:rsidRDefault="0012407E" w:rsidP="0012407E">
      <w:pPr>
        <w:rPr>
          <w:rFonts w:ascii="Bookman Old Style" w:hAnsi="Bookman Old Style" w:cs="Arial"/>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3E2777" w:rsidRDefault="003E2777" w:rsidP="0012407E">
      <w:pPr>
        <w:ind w:left="3540"/>
        <w:rPr>
          <w:rFonts w:ascii="Bookman Old Style" w:hAnsi="Bookman Old Style" w:cs="Arial"/>
          <w:b/>
        </w:rPr>
      </w:pPr>
    </w:p>
    <w:p w:rsidR="0012407E" w:rsidRDefault="0012407E" w:rsidP="0012407E">
      <w:pPr>
        <w:ind w:left="3540"/>
        <w:rPr>
          <w:rFonts w:ascii="Bookman Old Style" w:hAnsi="Bookman Old Style" w:cs="Arial"/>
          <w:b/>
        </w:rPr>
      </w:pPr>
      <w:r>
        <w:rPr>
          <w:rFonts w:ascii="Bookman Old Style" w:hAnsi="Bookman Old Style" w:cs="Arial"/>
          <w:b/>
        </w:rPr>
        <w:t xml:space="preserve">   </w:t>
      </w:r>
    </w:p>
    <w:p w:rsidR="0012407E" w:rsidRPr="00D27960" w:rsidRDefault="0012407E" w:rsidP="0012407E">
      <w:pPr>
        <w:ind w:left="3540"/>
        <w:rPr>
          <w:rFonts w:ascii="Bookman Old Style" w:hAnsi="Bookman Old Style" w:cs="Arial"/>
          <w:b/>
        </w:rPr>
      </w:pPr>
      <w:r w:rsidRPr="00D27960">
        <w:rPr>
          <w:rFonts w:ascii="Bookman Old Style" w:hAnsi="Bookman Old Style" w:cs="Arial"/>
          <w:b/>
        </w:rPr>
        <w:lastRenderedPageBreak/>
        <w:t>ANEXO A</w:t>
      </w:r>
    </w:p>
    <w:p w:rsidR="0012407E" w:rsidRPr="00D27960" w:rsidRDefault="0012407E" w:rsidP="0012407E">
      <w:pPr>
        <w:jc w:val="center"/>
        <w:rPr>
          <w:rFonts w:ascii="Bookman Old Style" w:hAnsi="Bookman Old Style" w:cs="Arial"/>
          <w:b/>
        </w:rPr>
      </w:pPr>
      <w:r w:rsidRPr="00D27960">
        <w:rPr>
          <w:rFonts w:ascii="Bookman Old Style" w:hAnsi="Bookman Old Style" w:cs="Arial"/>
          <w:b/>
        </w:rPr>
        <w:t>ESPECIFICACIONES TÉCNICAS DE LOS MEDIOS TRANSPORTE</w:t>
      </w:r>
    </w:p>
    <w:p w:rsidR="0012407E" w:rsidRPr="00D27960" w:rsidRDefault="0012407E" w:rsidP="0012407E">
      <w:pPr>
        <w:jc w:val="center"/>
        <w:rPr>
          <w:rFonts w:ascii="Bookman Old Style" w:hAnsi="Bookman Old Style" w:cs="Arial"/>
          <w:b/>
        </w:rPr>
      </w:pPr>
    </w:p>
    <w:tbl>
      <w:tblPr>
        <w:tblW w:w="5041" w:type="pct"/>
        <w:jc w:val="center"/>
        <w:tblCellMar>
          <w:left w:w="70" w:type="dxa"/>
          <w:right w:w="70" w:type="dxa"/>
        </w:tblCellMar>
        <w:tblLook w:val="04A0" w:firstRow="1" w:lastRow="0" w:firstColumn="1" w:lastColumn="0" w:noHBand="0" w:noVBand="1"/>
      </w:tblPr>
      <w:tblGrid>
        <w:gridCol w:w="693"/>
        <w:gridCol w:w="5535"/>
        <w:gridCol w:w="1644"/>
        <w:gridCol w:w="1700"/>
      </w:tblGrid>
      <w:tr w:rsidR="0012407E" w:rsidRPr="00D27960" w:rsidTr="00ED1A26">
        <w:trPr>
          <w:trHeight w:val="630"/>
          <w:jc w:val="center"/>
        </w:trPr>
        <w:tc>
          <w:tcPr>
            <w:tcW w:w="362" w:type="pct"/>
            <w:tcBorders>
              <w:top w:val="single" w:sz="8" w:space="0" w:color="auto"/>
              <w:left w:val="single" w:sz="8" w:space="0" w:color="auto"/>
              <w:bottom w:val="single" w:sz="4" w:space="0" w:color="auto"/>
              <w:right w:val="single" w:sz="4" w:space="0" w:color="auto"/>
            </w:tcBorders>
            <w:shd w:val="clear" w:color="auto" w:fill="BFBFBF"/>
            <w:vAlign w:val="center"/>
            <w:hideMark/>
          </w:tcPr>
          <w:p w:rsidR="0012407E" w:rsidRPr="00D27960" w:rsidRDefault="0012407E" w:rsidP="00ED1A26">
            <w:pPr>
              <w:jc w:val="center"/>
              <w:rPr>
                <w:rFonts w:ascii="Bookman Old Style" w:hAnsi="Bookman Old Style" w:cs="Arial"/>
                <w:b/>
                <w:bCs/>
                <w:color w:val="000000"/>
                <w:lang w:eastAsia="es-ES"/>
              </w:rPr>
            </w:pPr>
            <w:r w:rsidRPr="00D27960">
              <w:rPr>
                <w:rFonts w:ascii="Bookman Old Style" w:hAnsi="Bookman Old Style" w:cs="Arial"/>
                <w:b/>
                <w:bCs/>
                <w:color w:val="000000"/>
              </w:rPr>
              <w:t>Nº de Ítem</w:t>
            </w:r>
          </w:p>
        </w:tc>
        <w:tc>
          <w:tcPr>
            <w:tcW w:w="2891" w:type="pct"/>
            <w:tcBorders>
              <w:top w:val="single" w:sz="8" w:space="0" w:color="auto"/>
              <w:left w:val="nil"/>
              <w:bottom w:val="single" w:sz="4" w:space="0" w:color="auto"/>
              <w:right w:val="single" w:sz="4" w:space="0" w:color="auto"/>
            </w:tcBorders>
            <w:shd w:val="clear" w:color="auto" w:fill="BFBFBF"/>
            <w:vAlign w:val="center"/>
            <w:hideMark/>
          </w:tcPr>
          <w:p w:rsidR="0012407E" w:rsidRPr="00D27960" w:rsidRDefault="0012407E" w:rsidP="00ED1A26">
            <w:pPr>
              <w:jc w:val="center"/>
              <w:rPr>
                <w:rFonts w:ascii="Bookman Old Style" w:hAnsi="Bookman Old Style" w:cs="Arial"/>
                <w:b/>
                <w:bCs/>
                <w:color w:val="000000"/>
                <w:lang w:eastAsia="es-ES"/>
              </w:rPr>
            </w:pPr>
            <w:r w:rsidRPr="00D27960">
              <w:rPr>
                <w:rFonts w:ascii="Bookman Old Style" w:hAnsi="Bookman Old Style" w:cs="Arial"/>
                <w:b/>
                <w:bCs/>
                <w:color w:val="000000"/>
              </w:rPr>
              <w:t>Descripción</w:t>
            </w:r>
          </w:p>
        </w:tc>
        <w:tc>
          <w:tcPr>
            <w:tcW w:w="859" w:type="pct"/>
            <w:tcBorders>
              <w:top w:val="single" w:sz="8" w:space="0" w:color="auto"/>
              <w:left w:val="nil"/>
              <w:bottom w:val="single" w:sz="4" w:space="0" w:color="auto"/>
              <w:right w:val="single" w:sz="4" w:space="0" w:color="auto"/>
            </w:tcBorders>
            <w:shd w:val="clear" w:color="auto" w:fill="BFBFBF"/>
            <w:vAlign w:val="center"/>
            <w:hideMark/>
          </w:tcPr>
          <w:p w:rsidR="0012407E" w:rsidRPr="00D27960" w:rsidRDefault="0012407E" w:rsidP="00ED1A26">
            <w:pPr>
              <w:jc w:val="center"/>
              <w:rPr>
                <w:rFonts w:ascii="Bookman Old Style" w:hAnsi="Bookman Old Style" w:cs="Arial"/>
                <w:b/>
                <w:bCs/>
                <w:color w:val="000000"/>
                <w:lang w:eastAsia="es-ES"/>
              </w:rPr>
            </w:pPr>
            <w:r w:rsidRPr="00D27960">
              <w:rPr>
                <w:rFonts w:ascii="Bookman Old Style" w:hAnsi="Bookman Old Style" w:cs="Arial"/>
                <w:b/>
                <w:bCs/>
                <w:color w:val="000000"/>
              </w:rPr>
              <w:t>Tramos</w:t>
            </w:r>
          </w:p>
        </w:tc>
        <w:tc>
          <w:tcPr>
            <w:tcW w:w="888" w:type="pct"/>
            <w:tcBorders>
              <w:top w:val="single" w:sz="8" w:space="0" w:color="auto"/>
              <w:left w:val="nil"/>
              <w:bottom w:val="single" w:sz="4" w:space="0" w:color="auto"/>
              <w:right w:val="single" w:sz="4" w:space="0" w:color="auto"/>
            </w:tcBorders>
            <w:shd w:val="clear" w:color="auto" w:fill="BFBFBF"/>
            <w:vAlign w:val="center"/>
            <w:hideMark/>
          </w:tcPr>
          <w:p w:rsidR="0012407E" w:rsidRPr="00D27960" w:rsidRDefault="0012407E" w:rsidP="00ED1A26">
            <w:pPr>
              <w:jc w:val="center"/>
              <w:rPr>
                <w:rFonts w:ascii="Bookman Old Style" w:hAnsi="Bookman Old Style" w:cs="Arial"/>
                <w:b/>
                <w:bCs/>
                <w:color w:val="000000"/>
                <w:lang w:eastAsia="es-ES"/>
              </w:rPr>
            </w:pPr>
            <w:r w:rsidRPr="00D27960">
              <w:rPr>
                <w:rFonts w:ascii="Bookman Old Style" w:hAnsi="Bookman Old Style" w:cs="Arial"/>
                <w:b/>
                <w:bCs/>
                <w:color w:val="000000"/>
              </w:rPr>
              <w:t>Nº de Viajes</w:t>
            </w:r>
          </w:p>
        </w:tc>
      </w:tr>
      <w:tr w:rsidR="0012407E" w:rsidRPr="00D27960" w:rsidTr="00ED1A26">
        <w:trPr>
          <w:trHeight w:val="1052"/>
          <w:jc w:val="center"/>
        </w:trPr>
        <w:tc>
          <w:tcPr>
            <w:tcW w:w="362" w:type="pct"/>
            <w:tcBorders>
              <w:top w:val="nil"/>
              <w:left w:val="single" w:sz="8" w:space="0" w:color="auto"/>
              <w:bottom w:val="single" w:sz="8" w:space="0" w:color="000000"/>
              <w:right w:val="single" w:sz="4" w:space="0" w:color="auto"/>
            </w:tcBorders>
            <w:noWrap/>
            <w:vAlign w:val="center"/>
            <w:hideMark/>
          </w:tcPr>
          <w:p w:rsidR="0012407E" w:rsidRPr="00D27960" w:rsidRDefault="0012407E" w:rsidP="00ED1A26">
            <w:pPr>
              <w:spacing w:line="276" w:lineRule="auto"/>
              <w:jc w:val="center"/>
              <w:rPr>
                <w:rFonts w:ascii="Bookman Old Style" w:hAnsi="Bookman Old Style" w:cs="Arial"/>
                <w:color w:val="000000"/>
                <w:lang w:eastAsia="es-ES"/>
              </w:rPr>
            </w:pPr>
            <w:r w:rsidRPr="00D27960">
              <w:rPr>
                <w:rFonts w:ascii="Bookman Old Style" w:hAnsi="Bookman Old Style" w:cs="Arial"/>
                <w:color w:val="000000"/>
              </w:rPr>
              <w:t>1</w:t>
            </w:r>
          </w:p>
        </w:tc>
        <w:tc>
          <w:tcPr>
            <w:tcW w:w="2891" w:type="pct"/>
            <w:tcBorders>
              <w:top w:val="nil"/>
              <w:left w:val="single" w:sz="4" w:space="0" w:color="auto"/>
              <w:bottom w:val="single" w:sz="8" w:space="0" w:color="000000"/>
              <w:right w:val="single" w:sz="4" w:space="0" w:color="auto"/>
            </w:tcBorders>
            <w:vAlign w:val="center"/>
            <w:hideMark/>
          </w:tcPr>
          <w:p w:rsidR="0012407E" w:rsidRPr="00D27960" w:rsidRDefault="0012407E" w:rsidP="00ED1A26">
            <w:pPr>
              <w:jc w:val="both"/>
              <w:rPr>
                <w:rFonts w:ascii="Bookman Old Style" w:hAnsi="Bookman Old Style" w:cs="Arial"/>
                <w:color w:val="000000"/>
                <w:lang w:eastAsia="es-ES"/>
              </w:rPr>
            </w:pPr>
            <w:r w:rsidRPr="00D27960">
              <w:rPr>
                <w:rFonts w:ascii="Bookman Old Style" w:hAnsi="Bookman Old Style" w:cs="Arial"/>
                <w:color w:val="000000"/>
              </w:rPr>
              <w:t xml:space="preserve">Servicio de transporte fluvial de Hidrocarburos del Punto de Entrega al Punto de Recepción. </w:t>
            </w:r>
          </w:p>
        </w:tc>
        <w:tc>
          <w:tcPr>
            <w:tcW w:w="859" w:type="pct"/>
            <w:tcBorders>
              <w:top w:val="nil"/>
              <w:left w:val="nil"/>
              <w:bottom w:val="single" w:sz="4" w:space="0" w:color="auto"/>
              <w:right w:val="single" w:sz="4" w:space="0" w:color="auto"/>
            </w:tcBorders>
            <w:vAlign w:val="center"/>
            <w:hideMark/>
          </w:tcPr>
          <w:p w:rsidR="0012407E" w:rsidRPr="00D27960" w:rsidRDefault="0012407E" w:rsidP="00ED1A26">
            <w:pPr>
              <w:jc w:val="both"/>
              <w:rPr>
                <w:rFonts w:ascii="Bookman Old Style" w:hAnsi="Bookman Old Style" w:cs="Arial"/>
                <w:color w:val="000000"/>
                <w:lang w:eastAsia="es-ES"/>
              </w:rPr>
            </w:pPr>
          </w:p>
        </w:tc>
        <w:tc>
          <w:tcPr>
            <w:tcW w:w="888" w:type="pct"/>
            <w:tcBorders>
              <w:top w:val="nil"/>
              <w:left w:val="nil"/>
              <w:bottom w:val="nil"/>
              <w:right w:val="single" w:sz="4" w:space="0" w:color="auto"/>
            </w:tcBorders>
            <w:vAlign w:val="center"/>
            <w:hideMark/>
          </w:tcPr>
          <w:p w:rsidR="0012407E" w:rsidRPr="00D27960" w:rsidRDefault="0012407E" w:rsidP="00ED1A26">
            <w:pPr>
              <w:jc w:val="both"/>
              <w:rPr>
                <w:rFonts w:ascii="Bookman Old Style" w:hAnsi="Bookman Old Style" w:cs="Arial"/>
                <w:lang w:eastAsia="es-ES"/>
              </w:rPr>
            </w:pPr>
            <w:r w:rsidRPr="00D27960">
              <w:rPr>
                <w:rFonts w:ascii="Bookman Old Style" w:hAnsi="Bookman Old Style" w:cs="Arial"/>
                <w:color w:val="000000"/>
              </w:rPr>
              <w:t>.</w:t>
            </w:r>
          </w:p>
        </w:tc>
      </w:tr>
      <w:tr w:rsidR="0012407E" w:rsidRPr="00D27960" w:rsidTr="00ED1A26">
        <w:trPr>
          <w:trHeight w:val="969"/>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2407E" w:rsidRPr="003A0814" w:rsidRDefault="0012407E" w:rsidP="00ED1A26">
            <w:pPr>
              <w:jc w:val="center"/>
              <w:rPr>
                <w:rFonts w:ascii="Bookman Old Style" w:hAnsi="Bookman Old Style" w:cs="Arial"/>
                <w:lang w:eastAsia="es-ES"/>
              </w:rPr>
            </w:pPr>
            <w:r w:rsidRPr="00D27960">
              <w:rPr>
                <w:rFonts w:ascii="Bookman Old Style" w:hAnsi="Bookman Old Style" w:cs="Arial"/>
              </w:rPr>
              <w:t>2</w:t>
            </w:r>
          </w:p>
        </w:tc>
        <w:tc>
          <w:tcPr>
            <w:tcW w:w="2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2407E" w:rsidRPr="00D27960" w:rsidRDefault="0012407E" w:rsidP="00ED1A26">
            <w:pPr>
              <w:tabs>
                <w:tab w:val="left" w:pos="567"/>
              </w:tabs>
              <w:jc w:val="both"/>
              <w:rPr>
                <w:rFonts w:ascii="Bookman Old Style" w:hAnsi="Bookman Old Style" w:cs="Arial"/>
                <w:lang w:eastAsia="es-ES"/>
              </w:rPr>
            </w:pPr>
            <w:r w:rsidRPr="00D27960">
              <w:rPr>
                <w:rFonts w:ascii="Bookman Old Style" w:hAnsi="Bookman Old Style" w:cs="Arial"/>
                <w:color w:val="000000"/>
              </w:rPr>
              <w:t xml:space="preserve">Servicio de transporte terrestre de Hidrocarburos del Punto de Entrega al Punto de Recepción. </w:t>
            </w:r>
          </w:p>
        </w:tc>
        <w:tc>
          <w:tcPr>
            <w:tcW w:w="8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2407E" w:rsidRPr="00D27960" w:rsidRDefault="0012407E" w:rsidP="00ED1A26">
            <w:pPr>
              <w:jc w:val="both"/>
              <w:rPr>
                <w:rFonts w:ascii="Bookman Old Style" w:hAnsi="Bookman Old Style" w:cs="Arial"/>
                <w:lang w:eastAsia="es-ES"/>
              </w:rPr>
            </w:pPr>
          </w:p>
          <w:p w:rsidR="0012407E" w:rsidRPr="00D27960" w:rsidRDefault="0012407E" w:rsidP="00ED1A26">
            <w:pPr>
              <w:tabs>
                <w:tab w:val="left" w:pos="567"/>
              </w:tabs>
              <w:jc w:val="both"/>
              <w:rPr>
                <w:rFonts w:ascii="Bookman Old Style" w:hAnsi="Bookman Old Style" w:cs="Arial"/>
                <w:lang w:eastAsia="es-ES"/>
              </w:rPr>
            </w:pPr>
          </w:p>
        </w:tc>
        <w:tc>
          <w:tcPr>
            <w:tcW w:w="8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2407E" w:rsidRPr="00D27960" w:rsidRDefault="0012407E" w:rsidP="00ED1A26">
            <w:pPr>
              <w:jc w:val="both"/>
              <w:rPr>
                <w:rFonts w:ascii="Bookman Old Style" w:hAnsi="Bookman Old Style" w:cs="Arial"/>
                <w:lang w:eastAsia="es-ES"/>
              </w:rPr>
            </w:pPr>
          </w:p>
          <w:p w:rsidR="0012407E" w:rsidRPr="00D27960" w:rsidRDefault="0012407E" w:rsidP="00ED1A26">
            <w:pPr>
              <w:tabs>
                <w:tab w:val="left" w:pos="567"/>
              </w:tabs>
              <w:jc w:val="both"/>
              <w:rPr>
                <w:rFonts w:ascii="Bookman Old Style" w:hAnsi="Bookman Old Style" w:cs="Arial"/>
                <w:lang w:eastAsia="es-ES"/>
              </w:rPr>
            </w:pPr>
          </w:p>
        </w:tc>
      </w:tr>
    </w:tbl>
    <w:p w:rsidR="0012407E" w:rsidRPr="00D27960" w:rsidRDefault="0012407E" w:rsidP="0012407E">
      <w:pPr>
        <w:jc w:val="center"/>
        <w:rPr>
          <w:rFonts w:ascii="Bookman Old Style" w:hAnsi="Bookman Old Style" w:cs="Arial"/>
          <w:b/>
        </w:rPr>
      </w:pPr>
    </w:p>
    <w:p w:rsidR="0012407E" w:rsidRPr="00D27960" w:rsidRDefault="0012407E" w:rsidP="0012407E">
      <w:pPr>
        <w:rPr>
          <w:rFonts w:ascii="Bookman Old Style" w:hAnsi="Bookman Old Style" w:cs="Arial"/>
          <w:b/>
        </w:rPr>
      </w:pPr>
      <w:r w:rsidRPr="00D27960">
        <w:rPr>
          <w:rFonts w:ascii="Bookman Old Style" w:hAnsi="Bookman Old Style" w:cs="Arial"/>
          <w:b/>
        </w:rPr>
        <w:br w:type="page"/>
      </w:r>
    </w:p>
    <w:p w:rsidR="0012407E" w:rsidRPr="00D27960" w:rsidRDefault="0012407E" w:rsidP="0012407E">
      <w:pPr>
        <w:jc w:val="center"/>
        <w:rPr>
          <w:rFonts w:ascii="Bookman Old Style" w:hAnsi="Bookman Old Style" w:cs="Arial"/>
          <w:b/>
        </w:rPr>
      </w:pPr>
      <w:r w:rsidRPr="00D27960">
        <w:rPr>
          <w:rFonts w:ascii="Bookman Old Style" w:hAnsi="Bookman Old Style" w:cs="Arial"/>
          <w:b/>
        </w:rPr>
        <w:lastRenderedPageBreak/>
        <w:t>ANEXO B</w:t>
      </w:r>
    </w:p>
    <w:p w:rsidR="0012407E" w:rsidRPr="00D27960" w:rsidRDefault="0012407E" w:rsidP="0012407E">
      <w:pPr>
        <w:jc w:val="center"/>
        <w:rPr>
          <w:rFonts w:ascii="Bookman Old Style" w:hAnsi="Bookman Old Style" w:cs="Arial"/>
          <w:b/>
        </w:rPr>
      </w:pPr>
      <w:r w:rsidRPr="00D27960">
        <w:rPr>
          <w:rFonts w:ascii="Bookman Old Style" w:hAnsi="Bookman Old Style" w:cs="Arial"/>
          <w:b/>
        </w:rPr>
        <w:t>SEGUROS</w:t>
      </w: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Pr="00D27960" w:rsidRDefault="0012407E" w:rsidP="0012407E">
      <w:pPr>
        <w:rPr>
          <w:rFonts w:ascii="Bookman Old Style" w:hAnsi="Bookman Old Style" w:cs="Arial"/>
          <w:b/>
        </w:rPr>
      </w:pPr>
    </w:p>
    <w:p w:rsidR="0012407E" w:rsidRDefault="0012407E" w:rsidP="0012407E">
      <w:pPr>
        <w:jc w:val="center"/>
        <w:rPr>
          <w:rFonts w:ascii="Bookman Old Style" w:hAnsi="Bookman Old Style" w:cs="Arial"/>
          <w:b/>
        </w:rPr>
      </w:pPr>
    </w:p>
    <w:p w:rsidR="0012407E" w:rsidRDefault="0012407E" w:rsidP="0012407E">
      <w:pPr>
        <w:jc w:val="center"/>
        <w:rPr>
          <w:rFonts w:ascii="Bookman Old Style" w:hAnsi="Bookman Old Style" w:cs="Arial"/>
          <w:b/>
        </w:rPr>
      </w:pPr>
    </w:p>
    <w:p w:rsidR="0012407E" w:rsidRDefault="0012407E" w:rsidP="0012407E">
      <w:pPr>
        <w:jc w:val="center"/>
        <w:rPr>
          <w:rFonts w:ascii="Bookman Old Style" w:hAnsi="Bookman Old Style" w:cs="Arial"/>
          <w:b/>
        </w:rPr>
      </w:pPr>
    </w:p>
    <w:p w:rsidR="0012407E" w:rsidRDefault="0012407E" w:rsidP="0012407E">
      <w:pPr>
        <w:jc w:val="center"/>
        <w:rPr>
          <w:rFonts w:ascii="Bookman Old Style" w:hAnsi="Bookman Old Style" w:cs="Arial"/>
          <w:b/>
        </w:rPr>
      </w:pPr>
    </w:p>
    <w:p w:rsidR="0012407E" w:rsidRDefault="0012407E" w:rsidP="0012407E">
      <w:pPr>
        <w:jc w:val="center"/>
        <w:rPr>
          <w:rFonts w:ascii="Bookman Old Style" w:hAnsi="Bookman Old Style" w:cs="Arial"/>
          <w:b/>
        </w:rPr>
      </w:pPr>
    </w:p>
    <w:p w:rsidR="0012407E" w:rsidRPr="00D27960" w:rsidRDefault="0012407E" w:rsidP="0012407E">
      <w:pPr>
        <w:jc w:val="center"/>
        <w:rPr>
          <w:rFonts w:ascii="Bookman Old Style" w:hAnsi="Bookman Old Style" w:cs="Arial"/>
          <w:b/>
        </w:rPr>
      </w:pPr>
      <w:r w:rsidRPr="00D27960">
        <w:rPr>
          <w:rFonts w:ascii="Bookman Old Style" w:hAnsi="Bookman Old Style" w:cs="Arial"/>
          <w:b/>
        </w:rPr>
        <w:lastRenderedPageBreak/>
        <w:t>ANEXO C</w:t>
      </w:r>
    </w:p>
    <w:p w:rsidR="0012407E" w:rsidRPr="00D27960" w:rsidRDefault="0012407E" w:rsidP="0012407E">
      <w:pPr>
        <w:jc w:val="center"/>
        <w:rPr>
          <w:rFonts w:ascii="Bookman Old Style" w:hAnsi="Bookman Old Style" w:cs="Arial"/>
          <w:b/>
        </w:rPr>
      </w:pPr>
      <w:r w:rsidRPr="00D27960">
        <w:rPr>
          <w:rFonts w:ascii="Bookman Old Style" w:hAnsi="Bookman Old Style" w:cs="Arial"/>
          <w:b/>
        </w:rPr>
        <w:t>MERMAS</w:t>
      </w:r>
    </w:p>
    <w:p w:rsidR="0012407E" w:rsidRPr="00D27960" w:rsidRDefault="0012407E" w:rsidP="0012407E">
      <w:pPr>
        <w:rPr>
          <w:rFonts w:ascii="Bookman Old Style" w:hAnsi="Bookman Old Style" w:cs="Arial"/>
          <w:b/>
        </w:rPr>
      </w:pPr>
    </w:p>
    <w:p w:rsidR="0012407E" w:rsidRDefault="0012407E" w:rsidP="0012407E">
      <w:pPr>
        <w:jc w:val="center"/>
        <w:rPr>
          <w:rFonts w:ascii="Calibri" w:hAnsi="Calibri" w:cs="Calibri"/>
          <w:b/>
          <w:bCs/>
          <w:sz w:val="18"/>
          <w:szCs w:val="18"/>
        </w:rPr>
      </w:pPr>
    </w:p>
    <w:p w:rsidR="0012407E" w:rsidRPr="00C75BEC" w:rsidRDefault="0012407E" w:rsidP="0012407E">
      <w:pPr>
        <w:jc w:val="center"/>
        <w:rPr>
          <w:rFonts w:asciiTheme="minorHAnsi" w:hAnsiTheme="minorHAnsi" w:cstheme="minorHAnsi"/>
          <w:b/>
          <w:bCs/>
          <w:sz w:val="18"/>
          <w:szCs w:val="18"/>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2407E">
      <w:headerReference w:type="default" r:id="rId17"/>
      <w:footerReference w:type="default" r:id="rId18"/>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67B" w:rsidRDefault="0003667B">
      <w:r>
        <w:separator/>
      </w:r>
    </w:p>
  </w:endnote>
  <w:endnote w:type="continuationSeparator" w:id="0">
    <w:p w:rsidR="0003667B" w:rsidRDefault="0003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A26" w:rsidRPr="0096776D" w:rsidRDefault="00ED1A2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41E24">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ED1A26" w:rsidRDefault="00ED1A26">
    <w:pPr>
      <w:pStyle w:val="Piedepgina"/>
    </w:pPr>
  </w:p>
  <w:p w:rsidR="00ED1A26" w:rsidRDefault="00ED1A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A26" w:rsidRDefault="00ED1A26">
    <w:pPr>
      <w:pStyle w:val="Piedepgina"/>
      <w:jc w:val="right"/>
    </w:pPr>
    <w:r>
      <w:fldChar w:fldCharType="begin"/>
    </w:r>
    <w:r>
      <w:instrText xml:space="preserve"> PAGE   \* MERGEFORMAT </w:instrText>
    </w:r>
    <w:r>
      <w:fldChar w:fldCharType="separate"/>
    </w:r>
    <w:r w:rsidR="00141E24">
      <w:rPr>
        <w:noProof/>
      </w:rPr>
      <w:t>60</w:t>
    </w:r>
    <w:r>
      <w:fldChar w:fldCharType="end"/>
    </w:r>
  </w:p>
  <w:p w:rsidR="00ED1A26" w:rsidRDefault="00ED1A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67B" w:rsidRDefault="0003667B">
      <w:r>
        <w:separator/>
      </w:r>
    </w:p>
  </w:footnote>
  <w:footnote w:type="continuationSeparator" w:id="0">
    <w:p w:rsidR="0003667B" w:rsidRDefault="00036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A26" w:rsidRPr="009F3620" w:rsidRDefault="00ED1A2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6944F1D"/>
    <w:multiLevelType w:val="multilevel"/>
    <w:tmpl w:val="6688D95C"/>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AB0E40"/>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start w:val="1"/>
      <w:numFmt w:val="lowerLetter"/>
      <w:lvlText w:val="%2."/>
      <w:lvlJc w:val="left"/>
      <w:pPr>
        <w:ind w:left="1708" w:hanging="360"/>
      </w:pPr>
    </w:lvl>
    <w:lvl w:ilvl="2" w:tplc="400A001B">
      <w:start w:val="1"/>
      <w:numFmt w:val="lowerRoman"/>
      <w:lvlText w:val="%3."/>
      <w:lvlJc w:val="right"/>
      <w:pPr>
        <w:ind w:left="2428" w:hanging="180"/>
      </w:pPr>
    </w:lvl>
    <w:lvl w:ilvl="3" w:tplc="400A000F">
      <w:start w:val="1"/>
      <w:numFmt w:val="decimal"/>
      <w:lvlText w:val="%4."/>
      <w:lvlJc w:val="left"/>
      <w:pPr>
        <w:ind w:left="3148" w:hanging="360"/>
      </w:pPr>
    </w:lvl>
    <w:lvl w:ilvl="4" w:tplc="400A0019">
      <w:start w:val="1"/>
      <w:numFmt w:val="lowerLetter"/>
      <w:lvlText w:val="%5."/>
      <w:lvlJc w:val="left"/>
      <w:pPr>
        <w:ind w:left="3868" w:hanging="360"/>
      </w:pPr>
    </w:lvl>
    <w:lvl w:ilvl="5" w:tplc="400A001B">
      <w:start w:val="1"/>
      <w:numFmt w:val="lowerRoman"/>
      <w:lvlText w:val="%6."/>
      <w:lvlJc w:val="right"/>
      <w:pPr>
        <w:ind w:left="4588" w:hanging="180"/>
      </w:pPr>
    </w:lvl>
    <w:lvl w:ilvl="6" w:tplc="400A000F">
      <w:start w:val="1"/>
      <w:numFmt w:val="decimal"/>
      <w:lvlText w:val="%7."/>
      <w:lvlJc w:val="left"/>
      <w:pPr>
        <w:ind w:left="5308" w:hanging="360"/>
      </w:pPr>
    </w:lvl>
    <w:lvl w:ilvl="7" w:tplc="400A0019">
      <w:start w:val="1"/>
      <w:numFmt w:val="lowerLetter"/>
      <w:lvlText w:val="%8."/>
      <w:lvlJc w:val="left"/>
      <w:pPr>
        <w:ind w:left="6028" w:hanging="360"/>
      </w:pPr>
    </w:lvl>
    <w:lvl w:ilvl="8" w:tplc="400A001B">
      <w:start w:val="1"/>
      <w:numFmt w:val="lowerRoman"/>
      <w:lvlText w:val="%9."/>
      <w:lvlJc w:val="right"/>
      <w:pPr>
        <w:ind w:left="674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B3F05CD"/>
    <w:multiLevelType w:val="multilevel"/>
    <w:tmpl w:val="1EB09D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BFC36E9"/>
    <w:multiLevelType w:val="hybridMultilevel"/>
    <w:tmpl w:val="CC64BA24"/>
    <w:lvl w:ilvl="0" w:tplc="400A0013">
      <w:start w:val="1"/>
      <w:numFmt w:val="upperRoman"/>
      <w:lvlText w:val="%1."/>
      <w:lvlJc w:val="right"/>
      <w:pPr>
        <w:ind w:left="72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2410BF"/>
    <w:multiLevelType w:val="multilevel"/>
    <w:tmpl w:val="F64C71C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DD60D1"/>
    <w:multiLevelType w:val="hybridMultilevel"/>
    <w:tmpl w:val="D44AA028"/>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7">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F2E0F65"/>
    <w:multiLevelType w:val="hybridMultilevel"/>
    <w:tmpl w:val="CC64BA24"/>
    <w:lvl w:ilvl="0" w:tplc="400A0013">
      <w:start w:val="1"/>
      <w:numFmt w:val="upperRoman"/>
      <w:lvlText w:val="%1."/>
      <w:lvlJc w:val="right"/>
      <w:pPr>
        <w:ind w:left="72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4B14FF6"/>
    <w:multiLevelType w:val="multilevel"/>
    <w:tmpl w:val="94AC38A2"/>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6F36C3F"/>
    <w:multiLevelType w:val="hybridMultilevel"/>
    <w:tmpl w:val="0A78ECE4"/>
    <w:lvl w:ilvl="0" w:tplc="A984A57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BEE7F43"/>
    <w:multiLevelType w:val="hybridMultilevel"/>
    <w:tmpl w:val="4C84F988"/>
    <w:lvl w:ilvl="0" w:tplc="92E040D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43A437B"/>
    <w:multiLevelType w:val="multilevel"/>
    <w:tmpl w:val="5152408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93A2556"/>
    <w:multiLevelType w:val="multilevel"/>
    <w:tmpl w:val="513E0FC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1">
    <w:nsid w:val="6BC36602"/>
    <w:multiLevelType w:val="hybridMultilevel"/>
    <w:tmpl w:val="6C208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start w:val="1"/>
      <w:numFmt w:val="lowerLetter"/>
      <w:lvlText w:val="%2."/>
      <w:lvlJc w:val="left"/>
      <w:pPr>
        <w:ind w:left="1708" w:hanging="360"/>
      </w:pPr>
    </w:lvl>
    <w:lvl w:ilvl="2" w:tplc="400A001B">
      <w:start w:val="1"/>
      <w:numFmt w:val="lowerRoman"/>
      <w:lvlText w:val="%3."/>
      <w:lvlJc w:val="right"/>
      <w:pPr>
        <w:ind w:left="2428" w:hanging="180"/>
      </w:pPr>
    </w:lvl>
    <w:lvl w:ilvl="3" w:tplc="400A000F">
      <w:start w:val="1"/>
      <w:numFmt w:val="decimal"/>
      <w:lvlText w:val="%4."/>
      <w:lvlJc w:val="left"/>
      <w:pPr>
        <w:ind w:left="3148" w:hanging="360"/>
      </w:pPr>
    </w:lvl>
    <w:lvl w:ilvl="4" w:tplc="400A0019">
      <w:start w:val="1"/>
      <w:numFmt w:val="lowerLetter"/>
      <w:lvlText w:val="%5."/>
      <w:lvlJc w:val="left"/>
      <w:pPr>
        <w:ind w:left="3868" w:hanging="360"/>
      </w:pPr>
    </w:lvl>
    <w:lvl w:ilvl="5" w:tplc="400A001B">
      <w:start w:val="1"/>
      <w:numFmt w:val="lowerRoman"/>
      <w:lvlText w:val="%6."/>
      <w:lvlJc w:val="right"/>
      <w:pPr>
        <w:ind w:left="4588" w:hanging="180"/>
      </w:pPr>
    </w:lvl>
    <w:lvl w:ilvl="6" w:tplc="400A000F">
      <w:start w:val="1"/>
      <w:numFmt w:val="decimal"/>
      <w:lvlText w:val="%7."/>
      <w:lvlJc w:val="left"/>
      <w:pPr>
        <w:ind w:left="5308" w:hanging="360"/>
      </w:pPr>
    </w:lvl>
    <w:lvl w:ilvl="7" w:tplc="400A0019">
      <w:start w:val="1"/>
      <w:numFmt w:val="lowerLetter"/>
      <w:lvlText w:val="%8."/>
      <w:lvlJc w:val="left"/>
      <w:pPr>
        <w:ind w:left="6028" w:hanging="360"/>
      </w:pPr>
    </w:lvl>
    <w:lvl w:ilvl="8" w:tplc="400A001B">
      <w:start w:val="1"/>
      <w:numFmt w:val="lowerRoman"/>
      <w:lvlText w:val="%9."/>
      <w:lvlJc w:val="right"/>
      <w:pPr>
        <w:ind w:left="6748"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A16034C"/>
    <w:multiLevelType w:val="multilevel"/>
    <w:tmpl w:val="D932EF56"/>
    <w:lvl w:ilvl="0">
      <w:start w:val="1"/>
      <w:numFmt w:val="decimal"/>
      <w:lvlText w:val="%1."/>
      <w:lvlJc w:val="left"/>
      <w:pPr>
        <w:ind w:left="360" w:hanging="360"/>
      </w:pPr>
    </w:lvl>
    <w:lvl w:ilvl="1">
      <w:start w:val="1"/>
      <w:numFmt w:val="decimal"/>
      <w:lvlText w:val="%1.%2."/>
      <w:lvlJc w:val="left"/>
      <w:pPr>
        <w:ind w:left="2417"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9"/>
  </w:num>
  <w:num w:numId="3">
    <w:abstractNumId w:val="45"/>
  </w:num>
  <w:num w:numId="4">
    <w:abstractNumId w:val="6"/>
  </w:num>
  <w:num w:numId="5">
    <w:abstractNumId w:val="29"/>
  </w:num>
  <w:num w:numId="6">
    <w:abstractNumId w:val="28"/>
  </w:num>
  <w:num w:numId="7">
    <w:abstractNumId w:val="31"/>
  </w:num>
  <w:num w:numId="8">
    <w:abstractNumId w:val="55"/>
  </w:num>
  <w:num w:numId="9">
    <w:abstractNumId w:val="0"/>
  </w:num>
  <w:num w:numId="10">
    <w:abstractNumId w:val="53"/>
  </w:num>
  <w:num w:numId="11">
    <w:abstractNumId w:val="32"/>
  </w:num>
  <w:num w:numId="12">
    <w:abstractNumId w:val="25"/>
  </w:num>
  <w:num w:numId="13">
    <w:abstractNumId w:val="1"/>
  </w:num>
  <w:num w:numId="14">
    <w:abstractNumId w:val="22"/>
  </w:num>
  <w:num w:numId="15">
    <w:abstractNumId w:val="20"/>
  </w:num>
  <w:num w:numId="16">
    <w:abstractNumId w:val="16"/>
  </w:num>
  <w:num w:numId="17">
    <w:abstractNumId w:val="58"/>
  </w:num>
  <w:num w:numId="18">
    <w:abstractNumId w:val="37"/>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9"/>
  </w:num>
  <w:num w:numId="26">
    <w:abstractNumId w:val="46"/>
  </w:num>
  <w:num w:numId="27">
    <w:abstractNumId w:val="5"/>
  </w:num>
  <w:num w:numId="28">
    <w:abstractNumId w:val="2"/>
  </w:num>
  <w:num w:numId="29">
    <w:abstractNumId w:val="24"/>
  </w:num>
  <w:num w:numId="30">
    <w:abstractNumId w:val="34"/>
  </w:num>
  <w:num w:numId="31">
    <w:abstractNumId w:val="35"/>
  </w:num>
  <w:num w:numId="32">
    <w:abstractNumId w:val="38"/>
  </w:num>
  <w:num w:numId="33">
    <w:abstractNumId w:val="54"/>
  </w:num>
  <w:num w:numId="3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49"/>
  </w:num>
  <w:num w:numId="51">
    <w:abstractNumId w:val="47"/>
  </w:num>
  <w:num w:numId="52">
    <w:abstractNumId w:val="17"/>
  </w:num>
  <w:num w:numId="53">
    <w:abstractNumId w:val="13"/>
  </w:num>
  <w:num w:numId="54">
    <w:abstractNumId w:val="57"/>
  </w:num>
  <w:num w:numId="55">
    <w:abstractNumId w:val="43"/>
  </w:num>
  <w:num w:numId="56">
    <w:abstractNumId w:val="9"/>
  </w:num>
  <w:num w:numId="57">
    <w:abstractNumId w:val="26"/>
  </w:num>
  <w:num w:numId="58">
    <w:abstractNumId w:val="39"/>
  </w:num>
  <w:num w:numId="59">
    <w:abstractNumId w:val="51"/>
  </w:num>
  <w:num w:numId="60">
    <w:abstractNumId w:val="52"/>
  </w:num>
  <w:num w:numId="61">
    <w:abstractNumId w:val="14"/>
  </w:num>
  <w:num w:numId="62">
    <w:abstractNumId w:val="15"/>
  </w:num>
  <w:num w:numId="63">
    <w:abstractNumId w:val="10"/>
  </w:num>
  <w:num w:numId="64">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492F"/>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0CA"/>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67B"/>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347"/>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2672"/>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3B0"/>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14F"/>
    <w:rsid w:val="000F146A"/>
    <w:rsid w:val="000F16BE"/>
    <w:rsid w:val="000F1A48"/>
    <w:rsid w:val="000F1CD9"/>
    <w:rsid w:val="000F256F"/>
    <w:rsid w:val="000F287B"/>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7E"/>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060"/>
    <w:rsid w:val="00141B5E"/>
    <w:rsid w:val="00141DA7"/>
    <w:rsid w:val="00141E24"/>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35DD"/>
    <w:rsid w:val="0016383B"/>
    <w:rsid w:val="00165E0F"/>
    <w:rsid w:val="00166E29"/>
    <w:rsid w:val="0016703B"/>
    <w:rsid w:val="0017013E"/>
    <w:rsid w:val="001706CA"/>
    <w:rsid w:val="00170771"/>
    <w:rsid w:val="00171F4B"/>
    <w:rsid w:val="0017246C"/>
    <w:rsid w:val="00173AEA"/>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0EB5"/>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828"/>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6CAC"/>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B7D"/>
    <w:rsid w:val="002D7F83"/>
    <w:rsid w:val="002E0127"/>
    <w:rsid w:val="002E0BE6"/>
    <w:rsid w:val="002E0E5B"/>
    <w:rsid w:val="002E1818"/>
    <w:rsid w:val="002E1947"/>
    <w:rsid w:val="002E1AE9"/>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0FC"/>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95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2D0"/>
    <w:rsid w:val="00382AF5"/>
    <w:rsid w:val="00382DA9"/>
    <w:rsid w:val="00382EFC"/>
    <w:rsid w:val="003847BB"/>
    <w:rsid w:val="003848BA"/>
    <w:rsid w:val="00384F28"/>
    <w:rsid w:val="0038513C"/>
    <w:rsid w:val="00386E91"/>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15D"/>
    <w:rsid w:val="003A2910"/>
    <w:rsid w:val="003A32DE"/>
    <w:rsid w:val="003A34C5"/>
    <w:rsid w:val="003A3E34"/>
    <w:rsid w:val="003A4284"/>
    <w:rsid w:val="003A465D"/>
    <w:rsid w:val="003A4A08"/>
    <w:rsid w:val="003A4CB9"/>
    <w:rsid w:val="003A50A4"/>
    <w:rsid w:val="003A564C"/>
    <w:rsid w:val="003A57A9"/>
    <w:rsid w:val="003A66D8"/>
    <w:rsid w:val="003A6C07"/>
    <w:rsid w:val="003A717E"/>
    <w:rsid w:val="003A76AA"/>
    <w:rsid w:val="003A7F75"/>
    <w:rsid w:val="003B0FB3"/>
    <w:rsid w:val="003B1D25"/>
    <w:rsid w:val="003B24F0"/>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2E34"/>
    <w:rsid w:val="003D3256"/>
    <w:rsid w:val="003D4082"/>
    <w:rsid w:val="003D4749"/>
    <w:rsid w:val="003D52ED"/>
    <w:rsid w:val="003D5C92"/>
    <w:rsid w:val="003D5F2B"/>
    <w:rsid w:val="003D5F41"/>
    <w:rsid w:val="003D6786"/>
    <w:rsid w:val="003D6DC4"/>
    <w:rsid w:val="003D7791"/>
    <w:rsid w:val="003E03C0"/>
    <w:rsid w:val="003E06B7"/>
    <w:rsid w:val="003E06CF"/>
    <w:rsid w:val="003E0A8A"/>
    <w:rsid w:val="003E0DCA"/>
    <w:rsid w:val="003E1991"/>
    <w:rsid w:val="003E1D0D"/>
    <w:rsid w:val="003E2777"/>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3A93"/>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4D28"/>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D4E"/>
    <w:rsid w:val="004A5FF7"/>
    <w:rsid w:val="004A6B16"/>
    <w:rsid w:val="004A7DB5"/>
    <w:rsid w:val="004B08D8"/>
    <w:rsid w:val="004B0CFA"/>
    <w:rsid w:val="004B14D6"/>
    <w:rsid w:val="004B175F"/>
    <w:rsid w:val="004B1B1C"/>
    <w:rsid w:val="004B1DAF"/>
    <w:rsid w:val="004B2377"/>
    <w:rsid w:val="004B43C9"/>
    <w:rsid w:val="004B5A7C"/>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18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64C"/>
    <w:rsid w:val="0055292E"/>
    <w:rsid w:val="00553000"/>
    <w:rsid w:val="00553212"/>
    <w:rsid w:val="0055369F"/>
    <w:rsid w:val="00553CAE"/>
    <w:rsid w:val="005550CA"/>
    <w:rsid w:val="005554EC"/>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8D4"/>
    <w:rsid w:val="005644BC"/>
    <w:rsid w:val="00564EE2"/>
    <w:rsid w:val="005652C1"/>
    <w:rsid w:val="005663EB"/>
    <w:rsid w:val="005665A7"/>
    <w:rsid w:val="00566881"/>
    <w:rsid w:val="00567017"/>
    <w:rsid w:val="005671C2"/>
    <w:rsid w:val="005675C2"/>
    <w:rsid w:val="00567EF0"/>
    <w:rsid w:val="00570017"/>
    <w:rsid w:val="00570C94"/>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269"/>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3E"/>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452"/>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82D"/>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BD1"/>
    <w:rsid w:val="00676E31"/>
    <w:rsid w:val="006779D0"/>
    <w:rsid w:val="00680073"/>
    <w:rsid w:val="00680088"/>
    <w:rsid w:val="00680404"/>
    <w:rsid w:val="00680760"/>
    <w:rsid w:val="00680BD5"/>
    <w:rsid w:val="00680D30"/>
    <w:rsid w:val="00680E99"/>
    <w:rsid w:val="006813DF"/>
    <w:rsid w:val="0068272D"/>
    <w:rsid w:val="006837F8"/>
    <w:rsid w:val="00683F81"/>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97BD2"/>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572"/>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351"/>
    <w:rsid w:val="006E04F1"/>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69B1"/>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4E0"/>
    <w:rsid w:val="00752FFB"/>
    <w:rsid w:val="00753909"/>
    <w:rsid w:val="0075392C"/>
    <w:rsid w:val="00754206"/>
    <w:rsid w:val="0075538E"/>
    <w:rsid w:val="00755430"/>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18D"/>
    <w:rsid w:val="007817D0"/>
    <w:rsid w:val="007830E8"/>
    <w:rsid w:val="0078312D"/>
    <w:rsid w:val="0078392E"/>
    <w:rsid w:val="007842AE"/>
    <w:rsid w:val="00784B5F"/>
    <w:rsid w:val="00784F04"/>
    <w:rsid w:val="00785458"/>
    <w:rsid w:val="00785C7D"/>
    <w:rsid w:val="00785E55"/>
    <w:rsid w:val="007861D5"/>
    <w:rsid w:val="00790363"/>
    <w:rsid w:val="00790DB8"/>
    <w:rsid w:val="0079168E"/>
    <w:rsid w:val="00792560"/>
    <w:rsid w:val="0079268C"/>
    <w:rsid w:val="00792BA7"/>
    <w:rsid w:val="00794149"/>
    <w:rsid w:val="00794E57"/>
    <w:rsid w:val="00795603"/>
    <w:rsid w:val="007956E2"/>
    <w:rsid w:val="00795D3C"/>
    <w:rsid w:val="00796701"/>
    <w:rsid w:val="007969FA"/>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A736E"/>
    <w:rsid w:val="007B00D3"/>
    <w:rsid w:val="007B0219"/>
    <w:rsid w:val="007B04D5"/>
    <w:rsid w:val="007B1384"/>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B3F"/>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352"/>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DE0"/>
    <w:rsid w:val="00842F0C"/>
    <w:rsid w:val="0084307A"/>
    <w:rsid w:val="00843BC1"/>
    <w:rsid w:val="00843D23"/>
    <w:rsid w:val="00845BB7"/>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1F"/>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72E"/>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BA6"/>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6DFE"/>
    <w:rsid w:val="009271AF"/>
    <w:rsid w:val="00927537"/>
    <w:rsid w:val="00927FA4"/>
    <w:rsid w:val="00927FED"/>
    <w:rsid w:val="009307FC"/>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1D6"/>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BD1"/>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1F02"/>
    <w:rsid w:val="009B2467"/>
    <w:rsid w:val="009B2B95"/>
    <w:rsid w:val="009B2C29"/>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92F"/>
    <w:rsid w:val="009D5B1A"/>
    <w:rsid w:val="009D602D"/>
    <w:rsid w:val="009D63DF"/>
    <w:rsid w:val="009D6E68"/>
    <w:rsid w:val="009D74CA"/>
    <w:rsid w:val="009D787B"/>
    <w:rsid w:val="009D7D4E"/>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3D"/>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5D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4749"/>
    <w:rsid w:val="00AB5FF7"/>
    <w:rsid w:val="00AB6500"/>
    <w:rsid w:val="00AB7CF4"/>
    <w:rsid w:val="00AC01F1"/>
    <w:rsid w:val="00AC05BD"/>
    <w:rsid w:val="00AC0C03"/>
    <w:rsid w:val="00AC1900"/>
    <w:rsid w:val="00AC1D2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89E"/>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1AE5"/>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5D3"/>
    <w:rsid w:val="00B61FA1"/>
    <w:rsid w:val="00B6237C"/>
    <w:rsid w:val="00B62604"/>
    <w:rsid w:val="00B62A58"/>
    <w:rsid w:val="00B62B49"/>
    <w:rsid w:val="00B64CDA"/>
    <w:rsid w:val="00B656D9"/>
    <w:rsid w:val="00B657EF"/>
    <w:rsid w:val="00B668D3"/>
    <w:rsid w:val="00B67B6C"/>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2914"/>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B62"/>
    <w:rsid w:val="00BB3DA7"/>
    <w:rsid w:val="00BB41E9"/>
    <w:rsid w:val="00BB468D"/>
    <w:rsid w:val="00BB498B"/>
    <w:rsid w:val="00BB49D3"/>
    <w:rsid w:val="00BB4E04"/>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0E4"/>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1F99"/>
    <w:rsid w:val="00C02408"/>
    <w:rsid w:val="00C03125"/>
    <w:rsid w:val="00C03ABA"/>
    <w:rsid w:val="00C03ACB"/>
    <w:rsid w:val="00C04337"/>
    <w:rsid w:val="00C04EF3"/>
    <w:rsid w:val="00C05749"/>
    <w:rsid w:val="00C06CFA"/>
    <w:rsid w:val="00C070F4"/>
    <w:rsid w:val="00C070F8"/>
    <w:rsid w:val="00C076A5"/>
    <w:rsid w:val="00C07A83"/>
    <w:rsid w:val="00C101B7"/>
    <w:rsid w:val="00C10A56"/>
    <w:rsid w:val="00C1156A"/>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CBC"/>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55D"/>
    <w:rsid w:val="00C412E2"/>
    <w:rsid w:val="00C41F7E"/>
    <w:rsid w:val="00C420F1"/>
    <w:rsid w:val="00C42A33"/>
    <w:rsid w:val="00C430BB"/>
    <w:rsid w:val="00C43D41"/>
    <w:rsid w:val="00C4453A"/>
    <w:rsid w:val="00C44EBC"/>
    <w:rsid w:val="00C45077"/>
    <w:rsid w:val="00C452AF"/>
    <w:rsid w:val="00C458A6"/>
    <w:rsid w:val="00C45B30"/>
    <w:rsid w:val="00C45DEC"/>
    <w:rsid w:val="00C468CF"/>
    <w:rsid w:val="00C476F5"/>
    <w:rsid w:val="00C5022E"/>
    <w:rsid w:val="00C50382"/>
    <w:rsid w:val="00C515B0"/>
    <w:rsid w:val="00C519B8"/>
    <w:rsid w:val="00C519DC"/>
    <w:rsid w:val="00C51D69"/>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944"/>
    <w:rsid w:val="00C70FB1"/>
    <w:rsid w:val="00C71AA7"/>
    <w:rsid w:val="00C71DEB"/>
    <w:rsid w:val="00C72169"/>
    <w:rsid w:val="00C73028"/>
    <w:rsid w:val="00C73680"/>
    <w:rsid w:val="00C73CAE"/>
    <w:rsid w:val="00C7470D"/>
    <w:rsid w:val="00C74849"/>
    <w:rsid w:val="00C7499B"/>
    <w:rsid w:val="00C74C04"/>
    <w:rsid w:val="00C74EE1"/>
    <w:rsid w:val="00C754F3"/>
    <w:rsid w:val="00C756A5"/>
    <w:rsid w:val="00C75BEC"/>
    <w:rsid w:val="00C76241"/>
    <w:rsid w:val="00C76C60"/>
    <w:rsid w:val="00C779EB"/>
    <w:rsid w:val="00C77ACD"/>
    <w:rsid w:val="00C77E2C"/>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B7A79"/>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80C"/>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73"/>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1C2A"/>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6E2"/>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3E1C"/>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5C5"/>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532"/>
    <w:rsid w:val="00E5567D"/>
    <w:rsid w:val="00E56556"/>
    <w:rsid w:val="00E57038"/>
    <w:rsid w:val="00E572DF"/>
    <w:rsid w:val="00E57479"/>
    <w:rsid w:val="00E57596"/>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6B3"/>
    <w:rsid w:val="00EC2B2F"/>
    <w:rsid w:val="00EC2D8C"/>
    <w:rsid w:val="00EC3D68"/>
    <w:rsid w:val="00EC40CB"/>
    <w:rsid w:val="00EC43AC"/>
    <w:rsid w:val="00EC5AAA"/>
    <w:rsid w:val="00EC6DEE"/>
    <w:rsid w:val="00EC7837"/>
    <w:rsid w:val="00ED02C8"/>
    <w:rsid w:val="00ED0659"/>
    <w:rsid w:val="00ED07EC"/>
    <w:rsid w:val="00ED095F"/>
    <w:rsid w:val="00ED1A26"/>
    <w:rsid w:val="00ED1E5E"/>
    <w:rsid w:val="00ED2910"/>
    <w:rsid w:val="00ED3132"/>
    <w:rsid w:val="00ED31FF"/>
    <w:rsid w:val="00ED469C"/>
    <w:rsid w:val="00ED495F"/>
    <w:rsid w:val="00ED5CB9"/>
    <w:rsid w:val="00ED6137"/>
    <w:rsid w:val="00ED694C"/>
    <w:rsid w:val="00ED741F"/>
    <w:rsid w:val="00ED7EE7"/>
    <w:rsid w:val="00EE000F"/>
    <w:rsid w:val="00EE135B"/>
    <w:rsid w:val="00EE1532"/>
    <w:rsid w:val="00EE32EF"/>
    <w:rsid w:val="00EE3671"/>
    <w:rsid w:val="00EE4101"/>
    <w:rsid w:val="00EE431F"/>
    <w:rsid w:val="00EE4572"/>
    <w:rsid w:val="00EE457E"/>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4D31"/>
    <w:rsid w:val="00EF52F9"/>
    <w:rsid w:val="00EF5C92"/>
    <w:rsid w:val="00EF61F7"/>
    <w:rsid w:val="00EF74FD"/>
    <w:rsid w:val="00EF78D3"/>
    <w:rsid w:val="00EF7B22"/>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B7F"/>
    <w:rsid w:val="00F05E69"/>
    <w:rsid w:val="00F064F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97AD5"/>
    <w:rsid w:val="00FA104D"/>
    <w:rsid w:val="00FA10CF"/>
    <w:rsid w:val="00FA14C1"/>
    <w:rsid w:val="00FA16BA"/>
    <w:rsid w:val="00FA2D49"/>
    <w:rsid w:val="00FA3EBB"/>
    <w:rsid w:val="00FA47CD"/>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12407E"/>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12407E"/>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142F3-AFCE-4D2B-823C-DA29282E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60</Pages>
  <Words>18037</Words>
  <Characters>99204</Characters>
  <Application>Microsoft Office Word</Application>
  <DocSecurity>0</DocSecurity>
  <Lines>826</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117007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170</cp:revision>
  <cp:lastPrinted>2016-01-29T15:29:00Z</cp:lastPrinted>
  <dcterms:created xsi:type="dcterms:W3CDTF">2015-07-06T19:37:00Z</dcterms:created>
  <dcterms:modified xsi:type="dcterms:W3CDTF">2016-02-25T18:13:00Z</dcterms:modified>
</cp:coreProperties>
</file>